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83C" w:rsidRDefault="0003483C" w:rsidP="000218E6">
      <w:pPr>
        <w:pStyle w:val="a3"/>
        <w:jc w:val="center"/>
        <w:rPr>
          <w:rFonts w:cs="Arial"/>
          <w:b/>
          <w:bCs/>
          <w:color w:val="000000"/>
          <w:sz w:val="36"/>
          <w:szCs w:val="36"/>
        </w:rPr>
      </w:pPr>
      <w:r w:rsidRPr="0003483C">
        <w:rPr>
          <w:rFonts w:cs="Arial" w:hint="eastAsia"/>
          <w:b/>
          <w:bCs/>
          <w:color w:val="000000"/>
          <w:sz w:val="36"/>
          <w:szCs w:val="36"/>
        </w:rPr>
        <w:t>张</w:t>
      </w:r>
      <w:proofErr w:type="gramStart"/>
      <w:r w:rsidRPr="0003483C">
        <w:rPr>
          <w:rFonts w:cs="Arial" w:hint="eastAsia"/>
          <w:b/>
          <w:bCs/>
          <w:color w:val="000000"/>
          <w:sz w:val="36"/>
          <w:szCs w:val="36"/>
        </w:rPr>
        <w:t>坂</w:t>
      </w:r>
      <w:proofErr w:type="gramEnd"/>
      <w:r w:rsidRPr="0003483C">
        <w:rPr>
          <w:rFonts w:cs="Arial" w:hint="eastAsia"/>
          <w:b/>
          <w:bCs/>
          <w:color w:val="000000"/>
          <w:sz w:val="36"/>
          <w:szCs w:val="36"/>
        </w:rPr>
        <w:t>镇派出所业务技术用房智能化建设项目</w:t>
      </w:r>
    </w:p>
    <w:p w:rsidR="000218E6" w:rsidRDefault="000218E6" w:rsidP="000218E6">
      <w:pPr>
        <w:pStyle w:val="a3"/>
        <w:jc w:val="center"/>
        <w:rPr>
          <w:rFonts w:ascii="Arial" w:hAnsi="Arial" w:cs="Arial"/>
          <w:color w:val="000000"/>
        </w:rPr>
      </w:pPr>
      <w:r>
        <w:rPr>
          <w:rFonts w:cs="Arial" w:hint="eastAsia"/>
          <w:b/>
          <w:bCs/>
          <w:color w:val="000000"/>
          <w:sz w:val="36"/>
          <w:szCs w:val="36"/>
        </w:rPr>
        <w:t>标前更正公告</w:t>
      </w:r>
    </w:p>
    <w:p w:rsidR="000218E6" w:rsidRDefault="000218E6" w:rsidP="000218E6">
      <w:pPr>
        <w:widowControl/>
        <w:spacing w:before="75" w:after="75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>
        <w:rPr>
          <w:rFonts w:ascii="宋体" w:eastAsia="宋体" w:hAnsi="宋体" w:cs="Arial" w:hint="eastAsia"/>
          <w:b/>
          <w:bCs/>
          <w:color w:val="000000"/>
          <w:kern w:val="0"/>
          <w:sz w:val="29"/>
          <w:szCs w:val="29"/>
        </w:rPr>
        <w:t>一、项目基本情况</w:t>
      </w:r>
    </w:p>
    <w:p w:rsidR="000218E6" w:rsidRDefault="000218E6" w:rsidP="000218E6">
      <w:pPr>
        <w:widowControl/>
        <w:spacing w:before="75" w:after="75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   采购项目编号：</w:t>
      </w:r>
      <w:r w:rsidR="0029738B" w:rsidRPr="0029738B">
        <w:rPr>
          <w:rFonts w:ascii="宋体" w:eastAsia="宋体" w:hAnsi="宋体" w:cs="Arial"/>
          <w:color w:val="000000"/>
          <w:kern w:val="0"/>
          <w:sz w:val="24"/>
          <w:szCs w:val="24"/>
        </w:rPr>
        <w:t xml:space="preserve">FJLSCG2023010 </w:t>
      </w:r>
    </w:p>
    <w:p w:rsidR="0029738B" w:rsidRDefault="000218E6" w:rsidP="0029738B">
      <w:pPr>
        <w:widowControl/>
        <w:spacing w:before="75" w:after="75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   采购项目名称</w:t>
      </w:r>
      <w:bookmarkStart w:id="0" w:name="_Hlk127287838"/>
      <w:r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：</w:t>
      </w:r>
      <w:r w:rsidR="0029738B" w:rsidRPr="0029738B">
        <w:rPr>
          <w:rFonts w:ascii="宋体" w:eastAsia="宋体" w:hAnsi="宋体" w:cs="Arial"/>
          <w:color w:val="000000"/>
          <w:kern w:val="0"/>
          <w:sz w:val="24"/>
          <w:szCs w:val="24"/>
        </w:rPr>
        <w:t>张</w:t>
      </w:r>
      <w:proofErr w:type="gramStart"/>
      <w:r w:rsidR="0029738B" w:rsidRPr="0029738B">
        <w:rPr>
          <w:rFonts w:ascii="宋体" w:eastAsia="宋体" w:hAnsi="宋体" w:cs="Arial"/>
          <w:color w:val="000000"/>
          <w:kern w:val="0"/>
          <w:sz w:val="24"/>
          <w:szCs w:val="24"/>
        </w:rPr>
        <w:t>坂</w:t>
      </w:r>
      <w:proofErr w:type="gramEnd"/>
      <w:r w:rsidR="0029738B" w:rsidRPr="0029738B">
        <w:rPr>
          <w:rFonts w:ascii="宋体" w:eastAsia="宋体" w:hAnsi="宋体" w:cs="Arial"/>
          <w:color w:val="000000"/>
          <w:kern w:val="0"/>
          <w:sz w:val="24"/>
          <w:szCs w:val="24"/>
        </w:rPr>
        <w:t>镇派出所业务技术用房智能化建设项目</w:t>
      </w:r>
      <w:bookmarkEnd w:id="0"/>
    </w:p>
    <w:p w:rsidR="000218E6" w:rsidRDefault="000218E6" w:rsidP="000218E6">
      <w:pPr>
        <w:widowControl/>
        <w:spacing w:before="75" w:after="75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   首次公告日期：202</w:t>
      </w:r>
      <w:r w:rsidR="0029738B">
        <w:rPr>
          <w:rFonts w:ascii="宋体" w:eastAsia="宋体" w:hAnsi="宋体" w:cs="Arial"/>
          <w:color w:val="000000"/>
          <w:kern w:val="0"/>
          <w:sz w:val="24"/>
          <w:szCs w:val="24"/>
        </w:rPr>
        <w:t>3</w:t>
      </w:r>
      <w:r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年</w:t>
      </w:r>
      <w:r w:rsidR="0029738B">
        <w:rPr>
          <w:rFonts w:ascii="宋体" w:eastAsia="宋体" w:hAnsi="宋体" w:cs="Arial"/>
          <w:color w:val="000000"/>
          <w:kern w:val="0"/>
          <w:sz w:val="24"/>
          <w:szCs w:val="24"/>
        </w:rPr>
        <w:t>2</w:t>
      </w:r>
      <w:r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月</w:t>
      </w:r>
      <w:r w:rsidR="0029738B">
        <w:rPr>
          <w:rFonts w:ascii="宋体" w:eastAsia="宋体" w:hAnsi="宋体" w:cs="Arial"/>
          <w:color w:val="000000"/>
          <w:kern w:val="0"/>
          <w:sz w:val="24"/>
          <w:szCs w:val="24"/>
        </w:rPr>
        <w:t>7</w:t>
      </w:r>
      <w:r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日</w:t>
      </w:r>
    </w:p>
    <w:p w:rsidR="000218E6" w:rsidRDefault="000218E6" w:rsidP="000218E6">
      <w:pPr>
        <w:widowControl/>
        <w:spacing w:before="75" w:after="75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>
        <w:rPr>
          <w:rFonts w:ascii="宋体" w:eastAsia="宋体" w:hAnsi="宋体" w:cs="Arial" w:hint="eastAsia"/>
          <w:b/>
          <w:bCs/>
          <w:color w:val="000000"/>
          <w:kern w:val="0"/>
          <w:sz w:val="29"/>
          <w:szCs w:val="29"/>
        </w:rPr>
        <w:t>二、更正信息</w:t>
      </w:r>
    </w:p>
    <w:p w:rsidR="000218E6" w:rsidRPr="0003483C" w:rsidRDefault="000218E6" w:rsidP="00C8456D">
      <w:pPr>
        <w:widowControl/>
        <w:spacing w:before="75" w:after="75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   合同包1</w:t>
      </w:r>
      <w:r>
        <w:rPr>
          <w:rFonts w:ascii="宋体" w:eastAsia="宋体" w:hAnsi="宋体" w:cs="Arial" w:hint="eastAsia"/>
          <w:color w:val="000000"/>
          <w:kern w:val="0"/>
          <w:sz w:val="24"/>
          <w:szCs w:val="24"/>
        </w:rPr>
        <w:br/>
        <w:t>  更正事项：采购文件</w:t>
      </w:r>
      <w:r>
        <w:rPr>
          <w:rFonts w:ascii="宋体" w:eastAsia="宋体" w:hAnsi="宋体" w:cs="Arial" w:hint="eastAsia"/>
          <w:color w:val="000000"/>
          <w:kern w:val="0"/>
          <w:sz w:val="24"/>
          <w:szCs w:val="24"/>
        </w:rPr>
        <w:br/>
      </w:r>
      <w:r w:rsidRPr="0003483C">
        <w:rPr>
          <w:rFonts w:ascii="宋体" w:eastAsia="宋体" w:hAnsi="宋体" w:cs="Arial" w:hint="eastAsia"/>
          <w:b/>
          <w:bCs/>
          <w:color w:val="000000"/>
          <w:kern w:val="0"/>
          <w:sz w:val="24"/>
          <w:szCs w:val="24"/>
        </w:rPr>
        <w:t>事项</w:t>
      </w:r>
      <w:r w:rsidRPr="0003483C">
        <w:rPr>
          <w:rFonts w:ascii="宋体" w:eastAsia="宋体" w:hAnsi="宋体" w:cs="Arial"/>
          <w:b/>
          <w:bCs/>
          <w:color w:val="000000"/>
          <w:kern w:val="0"/>
          <w:sz w:val="24"/>
          <w:szCs w:val="24"/>
        </w:rPr>
        <w:t>1</w:t>
      </w:r>
      <w:r w:rsidRPr="0003483C">
        <w:rPr>
          <w:rFonts w:ascii="宋体" w:eastAsia="宋体" w:hAnsi="宋体" w:cs="Arial" w:hint="eastAsia"/>
          <w:b/>
          <w:bCs/>
          <w:color w:val="000000"/>
          <w:kern w:val="0"/>
          <w:sz w:val="24"/>
          <w:szCs w:val="24"/>
        </w:rPr>
        <w:t>：</w:t>
      </w:r>
      <w:r w:rsidRPr="0003483C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补充说明：</w:t>
      </w:r>
      <w:r w:rsidR="00C8456D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投标人</w:t>
      </w:r>
      <w:r w:rsidRPr="0003483C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应承诺所提供证明材料均为真实有效的，若提供虚假材料，将依法承担相应责任。采购人在</w:t>
      </w:r>
      <w:r w:rsidR="0003483C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采购活动</w:t>
      </w:r>
      <w:r w:rsidRPr="0003483C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结束后组织相关人员对</w:t>
      </w:r>
      <w:r w:rsidR="00C8456D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中标</w:t>
      </w:r>
      <w:r w:rsidR="0003483C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供应商所提供证明</w:t>
      </w:r>
      <w:r w:rsidR="0029738B" w:rsidRPr="0003483C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材料原件进行</w:t>
      </w:r>
      <w:r w:rsidRPr="0003483C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核查，若发现与所响应承诺及提供材料不相符，采购人有权终止合同，</w:t>
      </w:r>
      <w:r w:rsidR="00C8456D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取消其中标资格</w:t>
      </w:r>
      <w:r w:rsidRPr="0003483C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。</w:t>
      </w:r>
    </w:p>
    <w:p w:rsidR="00C8456D" w:rsidRDefault="00C8456D" w:rsidP="00C8456D">
      <w:pPr>
        <w:widowControl/>
        <w:spacing w:before="75" w:after="75"/>
        <w:ind w:leftChars="3" w:left="425" w:hangingChars="174" w:hanging="419"/>
        <w:jc w:val="left"/>
        <w:rPr>
          <w:rFonts w:ascii="宋体" w:eastAsia="宋体" w:hAnsi="宋体" w:cs="Arial"/>
          <w:b/>
          <w:bCs/>
          <w:color w:val="000000"/>
          <w:kern w:val="0"/>
          <w:sz w:val="24"/>
          <w:szCs w:val="24"/>
        </w:rPr>
      </w:pPr>
    </w:p>
    <w:p w:rsidR="00C8456D" w:rsidRDefault="00C8456D" w:rsidP="00C8456D">
      <w:pPr>
        <w:widowControl/>
        <w:spacing w:before="75" w:after="75"/>
        <w:ind w:leftChars="3" w:left="425" w:hangingChars="174" w:hanging="419"/>
        <w:jc w:val="left"/>
        <w:rPr>
          <w:rFonts w:ascii="宋体" w:eastAsia="宋体" w:hAnsi="宋体" w:cs="Arial"/>
          <w:b/>
          <w:bCs/>
          <w:color w:val="000000"/>
          <w:kern w:val="0"/>
          <w:sz w:val="24"/>
          <w:szCs w:val="24"/>
        </w:rPr>
      </w:pPr>
      <w:r w:rsidRPr="00C8456D">
        <w:rPr>
          <w:rFonts w:ascii="宋体" w:eastAsia="宋体" w:hAnsi="宋体" w:cs="Arial" w:hint="eastAsia"/>
          <w:b/>
          <w:bCs/>
          <w:color w:val="000000"/>
          <w:kern w:val="0"/>
          <w:sz w:val="24"/>
          <w:szCs w:val="24"/>
        </w:rPr>
        <w:t>事项2：</w:t>
      </w:r>
    </w:p>
    <w:p w:rsidR="00C8456D" w:rsidRDefault="00C8456D" w:rsidP="00C8456D">
      <w:pPr>
        <w:widowControl/>
        <w:spacing w:after="75"/>
        <w:ind w:left="420" w:hangingChars="175" w:hanging="420"/>
        <w:jc w:val="left"/>
        <w:rPr>
          <w:rFonts w:ascii="宋体" w:eastAsia="宋体" w:hAnsi="宋体" w:cs="Arial"/>
          <w:color w:val="000000"/>
          <w:kern w:val="0"/>
          <w:sz w:val="24"/>
          <w:szCs w:val="24"/>
        </w:rPr>
      </w:pPr>
      <w:r w:rsidRPr="00C8456D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投标截止时间和开标时间</w:t>
      </w:r>
      <w:r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更正为</w:t>
      </w:r>
      <w:r w:rsidRPr="00C8456D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：</w:t>
      </w:r>
      <w:r w:rsidRPr="00C8456D">
        <w:rPr>
          <w:rFonts w:ascii="宋体" w:eastAsia="宋体" w:hAnsi="宋体" w:cs="Arial" w:hint="eastAsia"/>
          <w:color w:val="000000"/>
          <w:kern w:val="0"/>
          <w:sz w:val="24"/>
          <w:szCs w:val="24"/>
          <w:u w:val="single"/>
        </w:rPr>
        <w:t>2023年</w:t>
      </w:r>
      <w:r w:rsidRPr="00C8456D">
        <w:rPr>
          <w:rFonts w:ascii="宋体" w:eastAsia="宋体" w:hAnsi="宋体" w:cs="Arial"/>
          <w:color w:val="000000"/>
          <w:kern w:val="0"/>
          <w:sz w:val="24"/>
          <w:szCs w:val="24"/>
          <w:u w:val="single"/>
        </w:rPr>
        <w:t>3</w:t>
      </w:r>
      <w:r w:rsidRPr="00C8456D">
        <w:rPr>
          <w:rFonts w:ascii="宋体" w:eastAsia="宋体" w:hAnsi="宋体" w:cs="Arial" w:hint="eastAsia"/>
          <w:color w:val="000000"/>
          <w:kern w:val="0"/>
          <w:sz w:val="24"/>
          <w:szCs w:val="24"/>
          <w:u w:val="single"/>
        </w:rPr>
        <w:t>月</w:t>
      </w:r>
      <w:r w:rsidRPr="00C8456D">
        <w:rPr>
          <w:rFonts w:ascii="宋体" w:eastAsia="宋体" w:hAnsi="宋体" w:cs="Arial"/>
          <w:color w:val="000000"/>
          <w:kern w:val="0"/>
          <w:sz w:val="24"/>
          <w:szCs w:val="24"/>
          <w:u w:val="single"/>
        </w:rPr>
        <w:t>2</w:t>
      </w:r>
      <w:r w:rsidRPr="00C8456D">
        <w:rPr>
          <w:rFonts w:ascii="宋体" w:eastAsia="宋体" w:hAnsi="宋体" w:cs="Arial" w:hint="eastAsia"/>
          <w:color w:val="000000"/>
          <w:kern w:val="0"/>
          <w:sz w:val="24"/>
          <w:szCs w:val="24"/>
          <w:u w:val="single"/>
        </w:rPr>
        <w:t xml:space="preserve"> 日 下午1</w:t>
      </w:r>
      <w:r w:rsidRPr="00C8456D">
        <w:rPr>
          <w:rFonts w:ascii="宋体" w:eastAsia="宋体" w:hAnsi="宋体" w:cs="Arial"/>
          <w:color w:val="000000"/>
          <w:kern w:val="0"/>
          <w:sz w:val="24"/>
          <w:szCs w:val="24"/>
          <w:u w:val="single"/>
        </w:rPr>
        <w:t>5</w:t>
      </w:r>
      <w:r w:rsidRPr="00C8456D">
        <w:rPr>
          <w:rFonts w:ascii="宋体" w:eastAsia="宋体" w:hAnsi="宋体" w:cs="Arial" w:hint="eastAsia"/>
          <w:color w:val="000000"/>
          <w:kern w:val="0"/>
          <w:sz w:val="24"/>
          <w:szCs w:val="24"/>
          <w:u w:val="single"/>
        </w:rPr>
        <w:t>：0</w:t>
      </w:r>
      <w:r w:rsidRPr="00C8456D">
        <w:rPr>
          <w:rFonts w:ascii="宋体" w:eastAsia="宋体" w:hAnsi="宋体" w:cs="Arial"/>
          <w:color w:val="000000"/>
          <w:kern w:val="0"/>
          <w:sz w:val="24"/>
          <w:szCs w:val="24"/>
          <w:u w:val="single"/>
        </w:rPr>
        <w:t>0</w:t>
      </w:r>
      <w:r w:rsidRPr="00C8456D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(北京时间)</w:t>
      </w:r>
      <w:r w:rsidR="000218E6" w:rsidRPr="00C8456D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br/>
      </w:r>
    </w:p>
    <w:p w:rsidR="000218E6" w:rsidRPr="0003483C" w:rsidRDefault="000218E6" w:rsidP="00C8456D">
      <w:pPr>
        <w:widowControl/>
        <w:spacing w:before="75" w:after="75"/>
        <w:ind w:leftChars="200" w:left="42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03483C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其他内容不变</w:t>
      </w:r>
    </w:p>
    <w:p w:rsidR="000218E6" w:rsidRPr="0003483C" w:rsidRDefault="000218E6" w:rsidP="00C8456D">
      <w:pPr>
        <w:widowControl/>
        <w:spacing w:before="75" w:after="75"/>
        <w:ind w:firstLineChars="177" w:firstLine="425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03483C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更正日期：202</w:t>
      </w:r>
      <w:r w:rsidR="0029738B" w:rsidRPr="0003483C">
        <w:rPr>
          <w:rFonts w:ascii="宋体" w:eastAsia="宋体" w:hAnsi="宋体" w:cs="Arial"/>
          <w:color w:val="000000"/>
          <w:kern w:val="0"/>
          <w:sz w:val="24"/>
          <w:szCs w:val="24"/>
        </w:rPr>
        <w:t>3</w:t>
      </w:r>
      <w:r w:rsidRPr="0003483C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年</w:t>
      </w:r>
      <w:r w:rsidR="0029738B" w:rsidRPr="0003483C">
        <w:rPr>
          <w:rFonts w:ascii="宋体" w:eastAsia="宋体" w:hAnsi="宋体" w:cs="Arial"/>
          <w:color w:val="000000"/>
          <w:kern w:val="0"/>
          <w:sz w:val="24"/>
          <w:szCs w:val="24"/>
        </w:rPr>
        <w:t>2</w:t>
      </w:r>
      <w:r w:rsidRPr="0003483C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月</w:t>
      </w:r>
      <w:r w:rsidR="00F16D7B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15</w:t>
      </w:r>
      <w:r w:rsidRPr="0003483C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日</w:t>
      </w:r>
    </w:p>
    <w:p w:rsidR="000218E6" w:rsidRPr="0003483C" w:rsidRDefault="000218E6" w:rsidP="000218E6">
      <w:pPr>
        <w:widowControl/>
        <w:spacing w:before="75" w:after="75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03483C">
        <w:rPr>
          <w:rFonts w:ascii="宋体" w:eastAsia="宋体" w:hAnsi="宋体" w:cs="Arial" w:hint="eastAsia"/>
          <w:b/>
          <w:bCs/>
          <w:color w:val="000000"/>
          <w:kern w:val="0"/>
          <w:sz w:val="24"/>
          <w:szCs w:val="24"/>
        </w:rPr>
        <w:t>三、其他补充事宜</w:t>
      </w:r>
    </w:p>
    <w:p w:rsidR="000218E6" w:rsidRPr="0003483C" w:rsidRDefault="000218E6" w:rsidP="0003483C">
      <w:pPr>
        <w:widowControl/>
        <w:spacing w:before="75" w:after="75"/>
        <w:ind w:firstLineChars="200" w:firstLine="482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03483C">
        <w:rPr>
          <w:rFonts w:ascii="宋体" w:eastAsia="宋体" w:hAnsi="宋体" w:cs="Arial" w:hint="eastAsia"/>
          <w:b/>
          <w:bCs/>
          <w:color w:val="000000"/>
          <w:kern w:val="0"/>
          <w:sz w:val="24"/>
          <w:szCs w:val="24"/>
        </w:rPr>
        <w:t>无</w:t>
      </w:r>
    </w:p>
    <w:p w:rsidR="000218E6" w:rsidRPr="0003483C" w:rsidRDefault="000218E6" w:rsidP="000218E6">
      <w:pPr>
        <w:widowControl/>
        <w:spacing w:before="75" w:after="75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03483C">
        <w:rPr>
          <w:rFonts w:ascii="宋体" w:eastAsia="宋体" w:hAnsi="宋体" w:cs="Arial" w:hint="eastAsia"/>
          <w:b/>
          <w:bCs/>
          <w:color w:val="000000"/>
          <w:kern w:val="0"/>
          <w:sz w:val="24"/>
          <w:szCs w:val="24"/>
        </w:rPr>
        <w:t>四、凡对本次公告内容提出询问，请按以下方式联系</w:t>
      </w:r>
    </w:p>
    <w:p w:rsidR="000218E6" w:rsidRDefault="000218E6" w:rsidP="000218E6">
      <w:pPr>
        <w:widowControl/>
        <w:spacing w:before="75" w:after="75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   1.采购人信息</w:t>
      </w:r>
    </w:p>
    <w:p w:rsidR="000218E6" w:rsidRDefault="000218E6" w:rsidP="000218E6">
      <w:pPr>
        <w:widowControl/>
        <w:spacing w:before="75" w:after="75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   名   称：</w:t>
      </w:r>
      <w:r w:rsidR="0003483C" w:rsidRPr="0003483C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泉州市公安局台商投资区分局</w:t>
      </w:r>
    </w:p>
    <w:p w:rsidR="000218E6" w:rsidRDefault="000218E6" w:rsidP="000218E6">
      <w:pPr>
        <w:widowControl/>
        <w:spacing w:before="75" w:after="75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   2.采购代理机构信息（如有）</w:t>
      </w:r>
    </w:p>
    <w:p w:rsidR="000218E6" w:rsidRDefault="000218E6" w:rsidP="000218E6">
      <w:pPr>
        <w:widowControl/>
        <w:spacing w:before="75" w:after="75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   名   称：福建立</w:t>
      </w:r>
      <w:proofErr w:type="gramStart"/>
      <w:r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晟</w:t>
      </w:r>
      <w:proofErr w:type="gramEnd"/>
      <w:r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 xml:space="preserve">项目管理咨询有限公司　　 　　</w:t>
      </w:r>
    </w:p>
    <w:p w:rsidR="000218E6" w:rsidRDefault="000218E6" w:rsidP="000218E6">
      <w:pPr>
        <w:widowControl/>
        <w:spacing w:before="75" w:after="75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 xml:space="preserve">   地   址：泉州市丰泽区通港西街185号辉达大厦A栋5楼　</w:t>
      </w:r>
    </w:p>
    <w:p w:rsidR="000218E6" w:rsidRDefault="000218E6" w:rsidP="000218E6">
      <w:pPr>
        <w:widowControl/>
        <w:spacing w:before="75" w:after="75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   联系方式：0595-22598000</w:t>
      </w:r>
    </w:p>
    <w:p w:rsidR="000218E6" w:rsidRDefault="000218E6" w:rsidP="0003483C">
      <w:pPr>
        <w:widowControl/>
        <w:spacing w:before="75" w:after="75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   </w:t>
      </w:r>
    </w:p>
    <w:p w:rsidR="00C8456D" w:rsidRDefault="00C8456D" w:rsidP="000218E6">
      <w:pPr>
        <w:widowControl/>
        <w:spacing w:before="75" w:after="75" w:line="300" w:lineRule="atLeast"/>
        <w:ind w:right="1500"/>
        <w:jc w:val="right"/>
        <w:rPr>
          <w:rFonts w:ascii="宋体" w:eastAsia="宋体" w:hAnsi="宋体" w:cs="Arial"/>
          <w:color w:val="000000"/>
          <w:kern w:val="0"/>
          <w:sz w:val="24"/>
          <w:szCs w:val="24"/>
        </w:rPr>
      </w:pPr>
    </w:p>
    <w:p w:rsidR="000218E6" w:rsidRDefault="000218E6" w:rsidP="000218E6">
      <w:pPr>
        <w:widowControl/>
        <w:spacing w:before="75" w:after="75" w:line="300" w:lineRule="atLeast"/>
        <w:ind w:right="1500"/>
        <w:jc w:val="right"/>
        <w:rPr>
          <w:rFonts w:ascii="Arial" w:eastAsia="宋体" w:hAnsi="Arial" w:cs="Arial"/>
          <w:color w:val="000000"/>
          <w:kern w:val="0"/>
          <w:sz w:val="24"/>
          <w:szCs w:val="24"/>
        </w:rPr>
      </w:pPr>
      <w:r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福建立</w:t>
      </w:r>
      <w:proofErr w:type="gramStart"/>
      <w:r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晟</w:t>
      </w:r>
      <w:proofErr w:type="gramEnd"/>
      <w:r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项目管理咨询有限公司</w:t>
      </w:r>
    </w:p>
    <w:p w:rsidR="007E396C" w:rsidRPr="0003483C" w:rsidRDefault="000218E6" w:rsidP="0003483C">
      <w:pPr>
        <w:widowControl/>
        <w:spacing w:before="75" w:after="75"/>
        <w:ind w:right="1500"/>
        <w:jc w:val="right"/>
        <w:rPr>
          <w:rFonts w:ascii="Arial" w:eastAsia="宋体" w:hAnsi="Arial" w:cs="Arial"/>
          <w:color w:val="000000"/>
          <w:kern w:val="0"/>
          <w:sz w:val="24"/>
          <w:szCs w:val="24"/>
        </w:rPr>
      </w:pPr>
      <w:r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发布日期：202</w:t>
      </w:r>
      <w:r w:rsidR="0003483C">
        <w:rPr>
          <w:rFonts w:ascii="宋体" w:eastAsia="宋体" w:hAnsi="宋体" w:cs="Arial"/>
          <w:color w:val="000000"/>
          <w:kern w:val="0"/>
          <w:sz w:val="24"/>
          <w:szCs w:val="24"/>
        </w:rPr>
        <w:t>3</w:t>
      </w:r>
      <w:r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年</w:t>
      </w:r>
      <w:r w:rsidR="0003483C">
        <w:rPr>
          <w:rFonts w:ascii="宋体" w:eastAsia="宋体" w:hAnsi="宋体" w:cs="Arial"/>
          <w:color w:val="000000"/>
          <w:kern w:val="0"/>
          <w:sz w:val="24"/>
          <w:szCs w:val="24"/>
        </w:rPr>
        <w:t>2</w:t>
      </w:r>
      <w:r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月</w:t>
      </w:r>
      <w:r w:rsidR="00F16D7B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15</w:t>
      </w:r>
      <w:r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日</w:t>
      </w:r>
    </w:p>
    <w:sectPr w:rsidR="007E396C" w:rsidRPr="0003483C" w:rsidSect="007E22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6D7B" w:rsidRDefault="00F16D7B" w:rsidP="00F16D7B">
      <w:r>
        <w:separator/>
      </w:r>
    </w:p>
  </w:endnote>
  <w:endnote w:type="continuationSeparator" w:id="1">
    <w:p w:rsidR="00F16D7B" w:rsidRDefault="00F16D7B" w:rsidP="00F16D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6D7B" w:rsidRDefault="00F16D7B" w:rsidP="00F16D7B">
      <w:r>
        <w:separator/>
      </w:r>
    </w:p>
  </w:footnote>
  <w:footnote w:type="continuationSeparator" w:id="1">
    <w:p w:rsidR="00F16D7B" w:rsidRDefault="00F16D7B" w:rsidP="00F16D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78DF"/>
    <w:rsid w:val="000218E6"/>
    <w:rsid w:val="0003483C"/>
    <w:rsid w:val="001178DF"/>
    <w:rsid w:val="0029738B"/>
    <w:rsid w:val="007E2267"/>
    <w:rsid w:val="007E396C"/>
    <w:rsid w:val="00C8456D"/>
    <w:rsid w:val="00F16D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8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18E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F16D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F16D7B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F16D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F16D7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9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</dc:creator>
  <cp:keywords/>
  <dc:description/>
  <cp:lastModifiedBy>Administrator</cp:lastModifiedBy>
  <cp:revision>3</cp:revision>
  <dcterms:created xsi:type="dcterms:W3CDTF">2023-02-14T09:03:00Z</dcterms:created>
  <dcterms:modified xsi:type="dcterms:W3CDTF">2023-02-15T01:13:00Z</dcterms:modified>
</cp:coreProperties>
</file>