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center"/>
        <w:rPr>
          <w:rFonts w:hint="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none"/>
        </w:rPr>
        <w:t>成都双流国际机场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none"/>
          <w:lang w:val="en-US" w:eastAsia="zh-CN"/>
        </w:rPr>
        <w:t>股份有限公司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none"/>
        </w:rPr>
        <w:t>“二〇二</w:t>
      </w:r>
      <w:r>
        <w:rPr>
          <w:rFonts w:hint="eastAsia" w:asciiTheme="minorEastAsia" w:hAnsiTheme="minorEastAsia" w:cstheme="minorEastAsia"/>
          <w:b/>
          <w:sz w:val="32"/>
          <w:szCs w:val="32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none"/>
        </w:rPr>
        <w:t>年全年商业标识画面设计”项目竞争性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none"/>
          <w:lang w:val="en-US" w:eastAsia="zh-CN"/>
        </w:rPr>
        <w:t>磋商公告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97" w:firstLineChars="374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成都双流国际机场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股份有限公司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年全年商业标识画面设计”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项目控制价：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人民币66866.67(含税)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大写：人民币陆万陆仟捌佰陆拾陆元陆角柒分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资金来源：自筹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项目内容：</w:t>
      </w:r>
    </w:p>
    <w:tbl>
      <w:tblPr>
        <w:tblStyle w:val="4"/>
        <w:tblW w:w="85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3"/>
        <w:gridCol w:w="2625"/>
        <w:gridCol w:w="2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设计项目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画面数量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（各尺寸/画面内容不同）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全年设计次数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一、灯箱部分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无边框美食灯箱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展台活动灯箱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上夹层包柱灯箱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上夹层指引灯箱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到达厅指引灯箱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商业指引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地图/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LOGO灯箱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出发大厅9号门大型灯箱标识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二、LED/电子图片部分（JPG）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出发大厅落地电子屏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出发大厅安检口电子屏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无需设计，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仅改变灯箱图片规格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官网/公众号/小程序首页图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12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无需设计，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仅改变灯箱图片规格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指南各楼层布局图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12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无需设计，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仅导出指南楼层布局图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三、商业指引标识牌部分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电梯内楼层标识牌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11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FG安检口指引灯箱片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金属指示牌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CD连廊商业标识牌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G指廊远机位墙面标识画面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四、宣传手册部分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T2购物指南手册（中文版）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一年设计1次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（附加商业信息更新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T2购物指南手册（英文版）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一年设计1次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（附加商业信息更新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T2美食指南手册（中文版）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一年设计1次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（附加商业信息更新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五、拍摄部分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美食图片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或场景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拍摄共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100张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bidi="ar"/>
              </w:rPr>
              <w:t>六、其他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视频剪辑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剪辑商业宣传视频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围挡设计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商业服务子品牌LOGO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或有事项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12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bidi="ar"/>
              </w:rPr>
              <w:t>一年设计1次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供应商资质要求：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供应商关于资格的声明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主体资格证明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营业执照、纳税人资格认定文件 (或同等效力的证明文件)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】；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参与本次竞争性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非公司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的，需提供法人代表授权委托书原件及公司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、参选人身份证复印件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信誉要求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未被“信用中国”网站（http://www.creditchina.gov.cn/）列入失信被执行人名单（提供参加报名后至递交响应文件截止时间前登陆网站查询的结果）。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注: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具体事宜以《成都双流国际机场“二〇二三年全年商业标识画面设计”项目竞争性磋商文件》为准。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竞争性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在公告期内，符合资质要求的单位现场报名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先电话联系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，前期报名可只提供有效营业执照的复印件、报名表。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张女士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，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电话：028-8520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8342、13778703828。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现场报名地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成都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双流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国际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机场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股份有限公司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综合保障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西区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办公室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报名时间：202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日至202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上午09:00-1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0-1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文件获取时间：报名成功后提供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文件递交时间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及地址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时间：2023年2月21日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上午09:30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：成都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国际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股份有限公司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综合保障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办公室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采购人名称：成都双流国际机场股份有限公司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十、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采购人地址：四川省成都市双流区机场南三路8号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十一、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本公告的解释权归成都双流国际机场股份有限公司所有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磋商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</w:p>
    <w:tbl>
      <w:tblPr>
        <w:tblStyle w:val="4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312A3"/>
    <w:multiLevelType w:val="singleLevel"/>
    <w:tmpl w:val="020312A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mQ0ZDhiNjI4MjcwODZlM2YwMjhiMzRlMmVjYWIifQ=="/>
  </w:docVars>
  <w:rsids>
    <w:rsidRoot w:val="0C0249CF"/>
    <w:rsid w:val="00BA47CC"/>
    <w:rsid w:val="016558CC"/>
    <w:rsid w:val="016C0FA1"/>
    <w:rsid w:val="04FD6118"/>
    <w:rsid w:val="05802FB7"/>
    <w:rsid w:val="05FA311A"/>
    <w:rsid w:val="07C313E1"/>
    <w:rsid w:val="089B7D3E"/>
    <w:rsid w:val="0B513B94"/>
    <w:rsid w:val="0C0249CF"/>
    <w:rsid w:val="0F4345CD"/>
    <w:rsid w:val="11827C13"/>
    <w:rsid w:val="15710CF0"/>
    <w:rsid w:val="16AD0430"/>
    <w:rsid w:val="19430C57"/>
    <w:rsid w:val="1CDD40A0"/>
    <w:rsid w:val="1DD2387D"/>
    <w:rsid w:val="1FB71623"/>
    <w:rsid w:val="20A70BC6"/>
    <w:rsid w:val="21722CED"/>
    <w:rsid w:val="21FB694B"/>
    <w:rsid w:val="256969AD"/>
    <w:rsid w:val="26F06399"/>
    <w:rsid w:val="270A00E0"/>
    <w:rsid w:val="27255B6E"/>
    <w:rsid w:val="29272248"/>
    <w:rsid w:val="2BC9163D"/>
    <w:rsid w:val="2C95658E"/>
    <w:rsid w:val="2E6B4728"/>
    <w:rsid w:val="315076E8"/>
    <w:rsid w:val="35B55615"/>
    <w:rsid w:val="369119DC"/>
    <w:rsid w:val="38BB7B3D"/>
    <w:rsid w:val="38E84967"/>
    <w:rsid w:val="3DF23D73"/>
    <w:rsid w:val="3E1D6FC5"/>
    <w:rsid w:val="45771E98"/>
    <w:rsid w:val="47CA5631"/>
    <w:rsid w:val="483D5320"/>
    <w:rsid w:val="49EC402D"/>
    <w:rsid w:val="4AC21B8D"/>
    <w:rsid w:val="4F785E7D"/>
    <w:rsid w:val="50E8790C"/>
    <w:rsid w:val="536C5139"/>
    <w:rsid w:val="547E612B"/>
    <w:rsid w:val="55F07BEE"/>
    <w:rsid w:val="581E3386"/>
    <w:rsid w:val="5A302EBD"/>
    <w:rsid w:val="5B921836"/>
    <w:rsid w:val="60E34ACA"/>
    <w:rsid w:val="61524622"/>
    <w:rsid w:val="62167092"/>
    <w:rsid w:val="62532C99"/>
    <w:rsid w:val="651E4E2C"/>
    <w:rsid w:val="656031F2"/>
    <w:rsid w:val="6AE76122"/>
    <w:rsid w:val="6B4119AD"/>
    <w:rsid w:val="6BEA4524"/>
    <w:rsid w:val="6C1146A8"/>
    <w:rsid w:val="6C5E1F1B"/>
    <w:rsid w:val="6C713DF1"/>
    <w:rsid w:val="6CB25EA2"/>
    <w:rsid w:val="712A06A5"/>
    <w:rsid w:val="744B0EFF"/>
    <w:rsid w:val="7553467E"/>
    <w:rsid w:val="75F752A9"/>
    <w:rsid w:val="77961FDC"/>
    <w:rsid w:val="7AF5258A"/>
    <w:rsid w:val="7B654734"/>
    <w:rsid w:val="7F83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1200</Words>
  <Characters>1324</Characters>
  <Lines>0</Lines>
  <Paragraphs>0</Paragraphs>
  <TotalTime>6</TotalTime>
  <ScaleCrop>false</ScaleCrop>
  <LinksUpToDate>false</LinksUpToDate>
  <CharactersWithSpaces>1341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2021-04-07T06:29:00Z</dcterms:created>
  <dc:creator>裴健</dc:creator>
  <cp:lastModifiedBy>M ·</cp:lastModifiedBy>
  <dcterms:modified xsi:type="dcterms:W3CDTF">2023-02-14T07:19:51Z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9038B3B1BBCA4226A26150CB6597B09E</vt:lpwstr>
  </property>
</Properties>
</file>