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color w:val="000000" w:themeColor="text1"/>
          <w:kern w:val="44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28359022"/>
      <w:bookmarkStart w:id="1" w:name="_Toc35393809"/>
      <w:r>
        <w:rPr>
          <w:rFonts w:ascii="华文中宋" w:hAnsi="华文中宋" w:eastAsia="华文中宋" w:cs="Times New Roman"/>
          <w:b/>
          <w:bCs/>
          <w:color w:val="000000" w:themeColor="text1"/>
          <w:kern w:val="44"/>
          <w:sz w:val="36"/>
          <w:szCs w:val="36"/>
          <w14:textFill>
            <w14:solidFill>
              <w14:schemeClr w14:val="tx1"/>
            </w14:solidFill>
          </w14:textFill>
        </w:rPr>
        <w:t>北京航空航天大学电子信息工程学院空基相控阵设备试制</w:t>
      </w:r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44"/>
          <w:sz w:val="36"/>
          <w:szCs w:val="36"/>
          <w14:textFill>
            <w14:solidFill>
              <w14:schemeClr w14:val="tx1"/>
            </w14:solidFill>
          </w14:textFill>
        </w:rPr>
        <w:t>中标结果公告</w:t>
      </w:r>
      <w:bookmarkEnd w:id="0"/>
      <w:bookmarkEnd w:id="1"/>
    </w:p>
    <w:p>
      <w:pP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2241STC74271（BUAAZB20220035）</w:t>
      </w:r>
    </w:p>
    <w:p>
      <w:pPr>
        <w:rPr>
          <w:rFonts w:ascii="黑体" w:hAnsi="黑体" w:eastAsia="黑体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北京航空航天大学电子信息工程学院空基相控阵设备试制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三、中标信息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</w:t>
      </w:r>
      <w:r>
        <w:rPr>
          <w:rFonts w:hint="eastAsia" w:ascii="仿宋" w:hAnsi="仿宋" w:eastAsia="仿宋" w:cs="Times New Roman"/>
          <w:sz w:val="28"/>
          <w:szCs w:val="28"/>
        </w:rPr>
        <w:t>称：南京维觉科技有限公司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供应商地址：南京经济技术开发区恒泰路汇智科技园</w:t>
      </w:r>
      <w:r>
        <w:rPr>
          <w:rFonts w:ascii="仿宋" w:hAnsi="仿宋" w:eastAsia="仿宋" w:cs="Times New Roman"/>
          <w:sz w:val="28"/>
          <w:szCs w:val="28"/>
        </w:rPr>
        <w:t>B1栋902室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中标金额：</w:t>
      </w:r>
      <w:r>
        <w:rPr>
          <w:rFonts w:ascii="仿宋" w:hAnsi="仿宋" w:eastAsia="仿宋" w:cs="Times New Roman"/>
          <w:sz w:val="28"/>
          <w:szCs w:val="28"/>
        </w:rPr>
        <w:t xml:space="preserve">366 </w:t>
      </w:r>
      <w:r>
        <w:rPr>
          <w:rFonts w:hint="eastAsia" w:ascii="仿宋" w:hAnsi="仿宋" w:eastAsia="仿宋" w:cs="Times New Roman"/>
          <w:sz w:val="28"/>
          <w:szCs w:val="28"/>
        </w:rPr>
        <w:t>万元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四、主要标的信息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078"/>
        <w:gridCol w:w="1930"/>
        <w:gridCol w:w="1134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品牌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Ka波段A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IP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天馈系统（6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单元）</w:t>
            </w:r>
          </w:p>
        </w:tc>
        <w:tc>
          <w:tcPr>
            <w:tcW w:w="10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/</w:t>
            </w:r>
          </w:p>
        </w:tc>
        <w:tc>
          <w:tcPr>
            <w:tcW w:w="193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W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J-AFS-**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75000.00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Ka波段频综收发组件</w:t>
            </w:r>
          </w:p>
        </w:tc>
        <w:tc>
          <w:tcPr>
            <w:tcW w:w="10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93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W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J-SY0-**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阵面选通开关矩阵</w:t>
            </w:r>
          </w:p>
        </w:tc>
        <w:tc>
          <w:tcPr>
            <w:tcW w:w="10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93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W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J-SW4-**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自适应波控及主控组件</w:t>
            </w:r>
          </w:p>
        </w:tc>
        <w:tc>
          <w:tcPr>
            <w:tcW w:w="10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93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WJ-BKC-**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30000.00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自适应波束指向算法</w:t>
            </w:r>
          </w:p>
        </w:tc>
        <w:tc>
          <w:tcPr>
            <w:tcW w:w="10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93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105000.00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异形均温板</w:t>
            </w:r>
          </w:p>
        </w:tc>
        <w:tc>
          <w:tcPr>
            <w:tcW w:w="10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93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TRSJR300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49000.00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二次电源</w:t>
            </w:r>
          </w:p>
        </w:tc>
        <w:tc>
          <w:tcPr>
            <w:tcW w:w="10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93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RV-Z**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6000.00</w:t>
            </w:r>
          </w:p>
        </w:tc>
      </w:tr>
    </w:tbl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五、评审专家</w:t>
      </w:r>
      <w:r>
        <w:rPr>
          <w:rFonts w:hint="eastAsia" w:ascii="黑体" w:hAnsi="黑体" w:eastAsia="黑体" w:cs="Times New Roman"/>
          <w:sz w:val="28"/>
          <w:szCs w:val="28"/>
        </w:rPr>
        <w:t>名单：</w:t>
      </w:r>
      <w:r>
        <w:rPr>
          <w:rFonts w:hint="eastAsia" w:ascii="仿宋" w:hAnsi="仿宋" w:eastAsia="仿宋" w:cs="Times New Roman"/>
          <w:sz w:val="28"/>
          <w:szCs w:val="28"/>
        </w:rPr>
        <w:t>谷佳林、李君、郭建平、杨帆、肖振宇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六、代理服务收费标准及金额：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收费标准：以每个包中标人的投标报价为计算基数，按“国家计委关于印发《招标代理服务收费管理暂行办法》的通知”（计价格</w:t>
      </w:r>
      <w:r>
        <w:rPr>
          <w:rFonts w:ascii="仿宋" w:hAnsi="仿宋" w:eastAsia="仿宋" w:cs="宋体"/>
          <w:kern w:val="0"/>
          <w:sz w:val="28"/>
          <w:szCs w:val="28"/>
        </w:rPr>
        <w:t>[2002]1980号）规定的收费标准，下浮20%。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收费金额：人民币3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</w:rPr>
        <w:t>5408万</w:t>
      </w:r>
      <w:r>
        <w:rPr>
          <w:rFonts w:ascii="仿宋" w:hAnsi="仿宋" w:eastAsia="仿宋" w:cs="宋体"/>
          <w:kern w:val="0"/>
          <w:sz w:val="28"/>
          <w:szCs w:val="28"/>
        </w:rPr>
        <w:t>元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招标公告日期：</w:t>
      </w:r>
      <w:r>
        <w:rPr>
          <w:rFonts w:ascii="仿宋" w:hAnsi="仿宋" w:eastAsia="仿宋" w:cs="宋体"/>
          <w:kern w:val="0"/>
          <w:sz w:val="28"/>
          <w:szCs w:val="28"/>
        </w:rPr>
        <w:t>2023年1月5日</w:t>
      </w:r>
    </w:p>
    <w:p>
      <w:pPr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定标日期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：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2023年2月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13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日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合同履行日期：合同签订后</w:t>
      </w:r>
      <w:r>
        <w:rPr>
          <w:rFonts w:ascii="仿宋" w:hAnsi="仿宋" w:eastAsia="仿宋" w:cs="宋体"/>
          <w:kern w:val="0"/>
          <w:sz w:val="28"/>
          <w:szCs w:val="28"/>
        </w:rPr>
        <w:t>6个月内完成设备的交货安装调试，并具备验收条件。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keepNext/>
        <w:keepLines/>
        <w:spacing w:before="260" w:after="260" w:line="360" w:lineRule="auto"/>
        <w:ind w:firstLine="700" w:firstLineChars="250"/>
        <w:outlineLvl w:val="1"/>
        <w:rPr>
          <w:rFonts w:ascii="仿宋" w:hAnsi="仿宋" w:eastAsia="仿宋" w:cs="宋体"/>
          <w:bCs/>
          <w:sz w:val="28"/>
          <w:szCs w:val="28"/>
        </w:rPr>
      </w:pPr>
      <w:bookmarkStart w:id="2" w:name="_Toc28359023"/>
      <w:bookmarkStart w:id="3" w:name="_Toc28359100"/>
      <w:bookmarkStart w:id="4" w:name="_Toc35393810"/>
      <w:bookmarkStart w:id="5" w:name="_Toc35393641"/>
      <w:r>
        <w:rPr>
          <w:rFonts w:hint="eastAsia" w:ascii="仿宋" w:hAnsi="仿宋" w:eastAsia="仿宋" w:cs="宋体"/>
          <w:bCs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名    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称：</w:t>
      </w:r>
      <w:r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北京航空航天大学电子信息工程学院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    址：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北京市海淀区学院路</w:t>
      </w:r>
      <w:r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37号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</w:t>
      </w:r>
      <w:r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姚老师 010-82317848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采购人业务监督联系人：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陈老师、孙老师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ascii="仿宋" w:hAnsi="仿宋" w:eastAsia="仿宋" w:cs="Times New Roman"/>
          <w:sz w:val="28"/>
          <w:szCs w:val="28"/>
          <w:u w:val="single"/>
        </w:rPr>
        <w:t>010-82317861，010-82314680</w:t>
      </w:r>
    </w:p>
    <w:p>
      <w:pPr>
        <w:keepNext/>
        <w:keepLines/>
        <w:spacing w:before="260" w:after="260" w:line="360" w:lineRule="auto"/>
        <w:ind w:firstLine="840" w:firstLineChars="300"/>
        <w:outlineLvl w:val="1"/>
        <w:rPr>
          <w:rFonts w:ascii="仿宋" w:hAnsi="仿宋" w:eastAsia="仿宋" w:cs="宋体"/>
          <w:bCs/>
          <w:sz w:val="28"/>
          <w:szCs w:val="28"/>
        </w:rPr>
      </w:pPr>
      <w:bookmarkStart w:id="6" w:name="_Toc35393642"/>
      <w:bookmarkStart w:id="7" w:name="_Toc35393811"/>
      <w:bookmarkStart w:id="8" w:name="_Toc28359101"/>
      <w:bookmarkStart w:id="9" w:name="_Toc28359024"/>
      <w:r>
        <w:rPr>
          <w:rFonts w:hint="eastAsia" w:ascii="仿宋" w:hAnsi="仿宋" w:eastAsia="仿宋" w:cs="宋体"/>
          <w:bCs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中钢招标有限责任公司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　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北京市海淀区海淀大街</w:t>
      </w:r>
      <w:r>
        <w:rPr>
          <w:rFonts w:ascii="仿宋" w:hAnsi="仿宋" w:eastAsia="仿宋" w:cs="Times New Roman"/>
          <w:sz w:val="28"/>
          <w:szCs w:val="28"/>
          <w:u w:val="single"/>
        </w:rPr>
        <w:t>8号中钢国际广场16层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ascii="仿宋" w:hAnsi="仿宋" w:eastAsia="仿宋" w:cs="Times New Roman"/>
          <w:sz w:val="28"/>
          <w:szCs w:val="28"/>
          <w:u w:val="single"/>
        </w:rPr>
        <w:t>010-62688251</w:t>
      </w:r>
    </w:p>
    <w:p>
      <w:pPr>
        <w:keepNext/>
        <w:keepLines/>
        <w:spacing w:before="260" w:after="260" w:line="360" w:lineRule="auto"/>
        <w:ind w:firstLine="840" w:firstLineChars="300"/>
        <w:outlineLvl w:val="1"/>
        <w:rPr>
          <w:rFonts w:ascii="仿宋" w:hAnsi="仿宋" w:eastAsia="仿宋" w:cs="宋体"/>
          <w:bCs/>
          <w:sz w:val="28"/>
          <w:szCs w:val="28"/>
        </w:rPr>
      </w:pPr>
      <w:bookmarkStart w:id="10" w:name="_Toc28359102"/>
      <w:bookmarkStart w:id="11" w:name="_Toc35393812"/>
      <w:bookmarkStart w:id="12" w:name="_Toc35393643"/>
      <w:bookmarkStart w:id="13" w:name="_Toc28359025"/>
      <w:r>
        <w:rPr>
          <w:rFonts w:hint="eastAsia" w:ascii="仿宋" w:hAnsi="仿宋" w:eastAsia="仿宋" w:cs="宋体"/>
          <w:bCs/>
          <w:sz w:val="28"/>
          <w:szCs w:val="28"/>
        </w:rPr>
        <w:t>3.项目</w:t>
      </w:r>
      <w:r>
        <w:rPr>
          <w:rFonts w:ascii="仿宋" w:hAnsi="仿宋" w:eastAsia="仿宋" w:cs="宋体"/>
          <w:bCs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马娟娟、刘健、张静、聂娅琼、陈俊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电　  话：</w:t>
      </w:r>
      <w:r>
        <w:rPr>
          <w:rFonts w:ascii="仿宋" w:hAnsi="仿宋" w:eastAsia="仿宋" w:cs="Times New Roman"/>
          <w:sz w:val="28"/>
          <w:szCs w:val="28"/>
          <w:u w:val="single"/>
        </w:rPr>
        <w:t>010-62688223（购买文件、发票咨询）、010-62686386（项目问询）、liujian5@sstc20.com（项目问询）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1.采购文件</w:t>
      </w:r>
    </w:p>
    <w:p>
      <w:pPr>
        <w:ind w:firstLine="560" w:firstLineChars="200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中钢招标有限责任公司</w:t>
      </w:r>
    </w:p>
    <w:p>
      <w:pPr>
        <w:jc w:val="right"/>
        <w:rPr>
          <w:color w:val="auto"/>
        </w:rPr>
      </w:pPr>
      <w:r>
        <w:rPr>
          <w:rFonts w:ascii="仿宋" w:hAnsi="仿宋" w:eastAsia="仿宋" w:cs="宋体"/>
          <w:color w:val="auto"/>
          <w:kern w:val="0"/>
          <w:sz w:val="28"/>
          <w:szCs w:val="28"/>
        </w:rPr>
        <w:t>2023年2月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14</w:t>
      </w:r>
      <w:r>
        <w:rPr>
          <w:rFonts w:ascii="仿宋" w:hAnsi="仿宋" w:eastAsia="仿宋" w:cs="宋体"/>
          <w:color w:val="auto"/>
          <w:kern w:val="0"/>
          <w:sz w:val="28"/>
          <w:szCs w:val="28"/>
        </w:rPr>
        <w:t>日</w:t>
      </w: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4MjlkOWE2ZDRiNDBlMDA5OTEwN2ZmNDRlZjcwZjYifQ=="/>
  </w:docVars>
  <w:rsids>
    <w:rsidRoot w:val="004462A6"/>
    <w:rsid w:val="0003219E"/>
    <w:rsid w:val="000462C9"/>
    <w:rsid w:val="000568EF"/>
    <w:rsid w:val="00063488"/>
    <w:rsid w:val="000822DB"/>
    <w:rsid w:val="00110357"/>
    <w:rsid w:val="00116275"/>
    <w:rsid w:val="00122ABE"/>
    <w:rsid w:val="00166825"/>
    <w:rsid w:val="00172605"/>
    <w:rsid w:val="00176E39"/>
    <w:rsid w:val="001B45EA"/>
    <w:rsid w:val="001C2015"/>
    <w:rsid w:val="001E0C07"/>
    <w:rsid w:val="001E6878"/>
    <w:rsid w:val="00206728"/>
    <w:rsid w:val="00220B5C"/>
    <w:rsid w:val="00252EAA"/>
    <w:rsid w:val="002B2461"/>
    <w:rsid w:val="002E4B31"/>
    <w:rsid w:val="002F19EA"/>
    <w:rsid w:val="0032168A"/>
    <w:rsid w:val="0039605A"/>
    <w:rsid w:val="003B29A4"/>
    <w:rsid w:val="003F4971"/>
    <w:rsid w:val="00400265"/>
    <w:rsid w:val="004026D9"/>
    <w:rsid w:val="00406D67"/>
    <w:rsid w:val="004462A6"/>
    <w:rsid w:val="0046201C"/>
    <w:rsid w:val="00491F09"/>
    <w:rsid w:val="00494BB7"/>
    <w:rsid w:val="004C06A5"/>
    <w:rsid w:val="004D760F"/>
    <w:rsid w:val="00502265"/>
    <w:rsid w:val="0050570C"/>
    <w:rsid w:val="00516E30"/>
    <w:rsid w:val="005333E8"/>
    <w:rsid w:val="00537A09"/>
    <w:rsid w:val="005420A8"/>
    <w:rsid w:val="0055528E"/>
    <w:rsid w:val="005B5CF6"/>
    <w:rsid w:val="005D640A"/>
    <w:rsid w:val="005E1B27"/>
    <w:rsid w:val="005E3149"/>
    <w:rsid w:val="005F0B71"/>
    <w:rsid w:val="005F179C"/>
    <w:rsid w:val="00603C6A"/>
    <w:rsid w:val="00606979"/>
    <w:rsid w:val="006379D1"/>
    <w:rsid w:val="00656EBB"/>
    <w:rsid w:val="00677BF1"/>
    <w:rsid w:val="00693D79"/>
    <w:rsid w:val="006D6F7F"/>
    <w:rsid w:val="007466E5"/>
    <w:rsid w:val="00765CB1"/>
    <w:rsid w:val="00766F17"/>
    <w:rsid w:val="00776ACA"/>
    <w:rsid w:val="007C6181"/>
    <w:rsid w:val="007E5499"/>
    <w:rsid w:val="008415D5"/>
    <w:rsid w:val="00863330"/>
    <w:rsid w:val="00863A21"/>
    <w:rsid w:val="008F0C31"/>
    <w:rsid w:val="008F1FEF"/>
    <w:rsid w:val="00906437"/>
    <w:rsid w:val="00912FF4"/>
    <w:rsid w:val="00931A13"/>
    <w:rsid w:val="00935121"/>
    <w:rsid w:val="00945BED"/>
    <w:rsid w:val="00952C3D"/>
    <w:rsid w:val="0096692B"/>
    <w:rsid w:val="009837A6"/>
    <w:rsid w:val="009C4ED0"/>
    <w:rsid w:val="009C7629"/>
    <w:rsid w:val="009D4B6A"/>
    <w:rsid w:val="009E144A"/>
    <w:rsid w:val="009F2C2B"/>
    <w:rsid w:val="009F528A"/>
    <w:rsid w:val="009F6C2B"/>
    <w:rsid w:val="00A0615E"/>
    <w:rsid w:val="00A11F57"/>
    <w:rsid w:val="00A15EF5"/>
    <w:rsid w:val="00A224BB"/>
    <w:rsid w:val="00A24CC5"/>
    <w:rsid w:val="00A26FD2"/>
    <w:rsid w:val="00A37266"/>
    <w:rsid w:val="00A37FE8"/>
    <w:rsid w:val="00A7099C"/>
    <w:rsid w:val="00A96A9A"/>
    <w:rsid w:val="00AA40F8"/>
    <w:rsid w:val="00AB7FB1"/>
    <w:rsid w:val="00AD29EB"/>
    <w:rsid w:val="00AE32A4"/>
    <w:rsid w:val="00AF7F37"/>
    <w:rsid w:val="00B04C13"/>
    <w:rsid w:val="00B32796"/>
    <w:rsid w:val="00BB28DB"/>
    <w:rsid w:val="00BB2975"/>
    <w:rsid w:val="00BD485A"/>
    <w:rsid w:val="00C00882"/>
    <w:rsid w:val="00C2303D"/>
    <w:rsid w:val="00C37565"/>
    <w:rsid w:val="00C60368"/>
    <w:rsid w:val="00C649BD"/>
    <w:rsid w:val="00CA1378"/>
    <w:rsid w:val="00CB68E2"/>
    <w:rsid w:val="00CD7DC4"/>
    <w:rsid w:val="00D0598D"/>
    <w:rsid w:val="00D64226"/>
    <w:rsid w:val="00D7182B"/>
    <w:rsid w:val="00D83520"/>
    <w:rsid w:val="00DA367C"/>
    <w:rsid w:val="00DD7961"/>
    <w:rsid w:val="00DF39A2"/>
    <w:rsid w:val="00DF521B"/>
    <w:rsid w:val="00E13B3D"/>
    <w:rsid w:val="00E22470"/>
    <w:rsid w:val="00E32589"/>
    <w:rsid w:val="00E36835"/>
    <w:rsid w:val="00E7176B"/>
    <w:rsid w:val="00EB1031"/>
    <w:rsid w:val="00EE3B24"/>
    <w:rsid w:val="00EE434C"/>
    <w:rsid w:val="00F01A4C"/>
    <w:rsid w:val="00F10598"/>
    <w:rsid w:val="00F37922"/>
    <w:rsid w:val="00FA5D62"/>
    <w:rsid w:val="00FB3573"/>
    <w:rsid w:val="00FC3F4C"/>
    <w:rsid w:val="00FE56FA"/>
    <w:rsid w:val="00FF268A"/>
    <w:rsid w:val="00FF2B09"/>
    <w:rsid w:val="1CEB1259"/>
    <w:rsid w:val="2040567B"/>
    <w:rsid w:val="22403DAA"/>
    <w:rsid w:val="386F2EBD"/>
    <w:rsid w:val="41AB48C8"/>
    <w:rsid w:val="4A93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933</Characters>
  <Lines>8</Lines>
  <Paragraphs>2</Paragraphs>
  <TotalTime>142</TotalTime>
  <ScaleCrop>false</ScaleCrop>
  <LinksUpToDate>false</LinksUpToDate>
  <CharactersWithSpaces>953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2020-06-03T09:06:00Z</dcterms:created>
  <dc:creator>中 钢</dc:creator>
  <cp:lastModifiedBy>Ben</cp:lastModifiedBy>
  <dcterms:modified xsi:type="dcterms:W3CDTF">2023-02-13T08:45:35Z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40FC6FCD68EA4892BE4BE8DB22FA54A4</vt:lpwstr>
  </property>
</Properties>
</file>