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2847" w14:textId="77777777" w:rsidR="0048083C" w:rsidRPr="000A30D0" w:rsidRDefault="0048083C" w:rsidP="0048083C">
      <w:pPr>
        <w:spacing w:line="420" w:lineRule="exact"/>
        <w:jc w:val="center"/>
        <w:rPr>
          <w:rFonts w:ascii="宋体" w:hAnsi="宋体"/>
          <w:b/>
          <w:sz w:val="36"/>
          <w:szCs w:val="36"/>
        </w:rPr>
      </w:pPr>
      <w:r w:rsidRPr="000A30D0">
        <w:rPr>
          <w:rFonts w:ascii="宋体" w:hAnsi="宋体" w:hint="eastAsia"/>
          <w:b/>
          <w:sz w:val="36"/>
          <w:szCs w:val="36"/>
        </w:rPr>
        <w:t>网络学习平台服务项目招标公告</w:t>
      </w:r>
    </w:p>
    <w:p w14:paraId="7744E1BD" w14:textId="77777777" w:rsidR="0048083C" w:rsidRPr="000A30D0" w:rsidRDefault="0048083C" w:rsidP="0048083C">
      <w:pPr>
        <w:snapToGrid w:val="0"/>
        <w:spacing w:line="420" w:lineRule="exact"/>
        <w:ind w:firstLineChars="200" w:firstLine="480"/>
        <w:rPr>
          <w:rFonts w:ascii="宋体" w:hAnsi="宋体" w:cs="宋体"/>
          <w:sz w:val="24"/>
          <w:lang w:val="zh-CN"/>
        </w:rPr>
      </w:pPr>
    </w:p>
    <w:p w14:paraId="28950779" w14:textId="77777777" w:rsidR="0048083C" w:rsidRPr="000A30D0" w:rsidRDefault="0048083C" w:rsidP="0048083C">
      <w:pPr>
        <w:snapToGrid w:val="0"/>
        <w:spacing w:line="440" w:lineRule="exact"/>
        <w:ind w:firstLineChars="200" w:firstLine="482"/>
        <w:rPr>
          <w:rFonts w:ascii="宋体" w:hAnsi="宋体" w:cs="宋体"/>
          <w:sz w:val="24"/>
          <w:lang w:val="zh-CN"/>
        </w:rPr>
      </w:pPr>
      <w:r w:rsidRPr="000A30D0">
        <w:rPr>
          <w:rFonts w:ascii="宋体" w:hAnsi="宋体" w:cs="宋体" w:hint="eastAsia"/>
          <w:b/>
          <w:sz w:val="24"/>
          <w:u w:val="single"/>
          <w:lang w:val="zh-CN"/>
        </w:rPr>
        <w:t>南通城建工程项目管理有限公司</w:t>
      </w:r>
      <w:r w:rsidRPr="000A30D0">
        <w:rPr>
          <w:rFonts w:ascii="宋体" w:hAnsi="宋体" w:cs="宋体" w:hint="eastAsia"/>
          <w:sz w:val="24"/>
          <w:lang w:val="zh-CN"/>
        </w:rPr>
        <w:t>（以下称代理机构）受</w:t>
      </w:r>
      <w:r w:rsidRPr="000A30D0">
        <w:rPr>
          <w:rFonts w:ascii="宋体" w:hAnsi="宋体" w:cs="宋体" w:hint="eastAsia"/>
          <w:b/>
          <w:sz w:val="24"/>
          <w:u w:val="single"/>
          <w:lang w:val="zh-CN"/>
        </w:rPr>
        <w:t>南通醋酸纤维有限公司</w:t>
      </w:r>
      <w:r w:rsidRPr="000A30D0">
        <w:rPr>
          <w:rFonts w:ascii="宋体" w:hAnsi="宋体" w:cs="宋体" w:hint="eastAsia"/>
          <w:sz w:val="24"/>
          <w:lang w:val="zh-CN"/>
        </w:rPr>
        <w:t>（以下简称“招标人”）委托，就</w:t>
      </w:r>
      <w:r w:rsidRPr="000A30D0">
        <w:rPr>
          <w:rFonts w:ascii="宋体" w:hAnsi="宋体" w:cs="宋体" w:hint="eastAsia"/>
          <w:b/>
          <w:sz w:val="24"/>
          <w:u w:val="single"/>
          <w:lang w:val="zh-CN"/>
        </w:rPr>
        <w:t>网络学习平台服务项目</w:t>
      </w:r>
      <w:r w:rsidRPr="000A30D0">
        <w:rPr>
          <w:rFonts w:ascii="宋体" w:hAnsi="宋体" w:cs="宋体" w:hint="eastAsia"/>
          <w:sz w:val="24"/>
          <w:lang w:val="zh-CN"/>
        </w:rPr>
        <w:t>进行</w:t>
      </w:r>
      <w:r w:rsidRPr="000A30D0">
        <w:rPr>
          <w:rFonts w:ascii="宋体" w:hAnsi="宋体" w:cs="宋体" w:hint="eastAsia"/>
          <w:b/>
          <w:sz w:val="24"/>
          <w:lang w:val="zh-CN"/>
        </w:rPr>
        <w:t>公开招标</w:t>
      </w:r>
      <w:r w:rsidRPr="000A30D0">
        <w:rPr>
          <w:rFonts w:ascii="宋体" w:hAnsi="宋体" w:cs="宋体" w:hint="eastAsia"/>
          <w:sz w:val="24"/>
          <w:lang w:val="zh-CN"/>
        </w:rPr>
        <w:t>。</w:t>
      </w:r>
    </w:p>
    <w:p w14:paraId="784C7183" w14:textId="77777777" w:rsidR="0048083C" w:rsidRPr="000A30D0" w:rsidRDefault="0048083C" w:rsidP="0048083C">
      <w:pPr>
        <w:spacing w:line="440" w:lineRule="exact"/>
        <w:ind w:firstLineChars="200" w:firstLine="480"/>
        <w:rPr>
          <w:rFonts w:ascii="宋体" w:hAnsi="宋体" w:cs="宋体"/>
          <w:w w:val="90"/>
          <w:sz w:val="24"/>
        </w:rPr>
      </w:pPr>
      <w:r w:rsidRPr="000A30D0">
        <w:rPr>
          <w:rFonts w:ascii="宋体" w:hAnsi="宋体" w:cs="宋体" w:hint="eastAsia"/>
          <w:sz w:val="24"/>
        </w:rPr>
        <w:t>一、项目名称：网络学习平台服务项目</w:t>
      </w:r>
    </w:p>
    <w:p w14:paraId="27ABB683" w14:textId="77777777" w:rsidR="0048083C" w:rsidRPr="000A30D0" w:rsidRDefault="0048083C" w:rsidP="0048083C">
      <w:pPr>
        <w:spacing w:line="440" w:lineRule="exact"/>
        <w:ind w:firstLineChars="200" w:firstLine="480"/>
        <w:rPr>
          <w:rFonts w:ascii="宋体" w:hAnsi="宋体" w:cs="宋体"/>
          <w:sz w:val="24"/>
        </w:rPr>
      </w:pPr>
      <w:r w:rsidRPr="000A30D0">
        <w:rPr>
          <w:rFonts w:ascii="宋体" w:hAnsi="宋体" w:cs="宋体" w:hint="eastAsia"/>
          <w:sz w:val="24"/>
        </w:rPr>
        <w:t>二、最高限价</w:t>
      </w:r>
      <w:bookmarkStart w:id="0" w:name="_Toc387526273"/>
      <w:bookmarkStart w:id="1" w:name="_Toc387526169"/>
      <w:bookmarkStart w:id="2" w:name="_Toc387526365"/>
      <w:bookmarkStart w:id="3" w:name="_Toc20597"/>
      <w:r w:rsidRPr="000A30D0">
        <w:rPr>
          <w:rFonts w:ascii="宋体" w:hAnsi="宋体" w:cs="宋体" w:hint="eastAsia"/>
          <w:sz w:val="24"/>
        </w:rPr>
        <w:t>：35万元（含税）</w:t>
      </w:r>
    </w:p>
    <w:p w14:paraId="01858640" w14:textId="77777777" w:rsidR="0048083C" w:rsidRPr="000A30D0" w:rsidRDefault="0048083C" w:rsidP="0048083C">
      <w:pPr>
        <w:spacing w:line="440" w:lineRule="exact"/>
        <w:ind w:firstLineChars="200" w:firstLine="480"/>
        <w:rPr>
          <w:rFonts w:ascii="宋体" w:hAnsi="宋体" w:cs="宋体"/>
          <w:sz w:val="24"/>
        </w:rPr>
      </w:pPr>
      <w:r w:rsidRPr="000A30D0">
        <w:rPr>
          <w:rFonts w:ascii="宋体" w:hAnsi="宋体" w:cs="宋体" w:hint="eastAsia"/>
          <w:sz w:val="24"/>
        </w:rPr>
        <w:t>三、</w:t>
      </w:r>
      <w:bookmarkEnd w:id="0"/>
      <w:bookmarkEnd w:id="1"/>
      <w:bookmarkEnd w:id="2"/>
      <w:bookmarkEnd w:id="3"/>
      <w:r w:rsidRPr="000A30D0">
        <w:rPr>
          <w:rFonts w:ascii="宋体" w:hAnsi="宋体" w:cs="宋体" w:hint="eastAsia"/>
          <w:sz w:val="24"/>
        </w:rPr>
        <w:t>服务期限：</w:t>
      </w:r>
      <w:r w:rsidRPr="000A30D0">
        <w:rPr>
          <w:rFonts w:ascii="宋体" w:hAnsi="宋体" w:hint="eastAsia"/>
          <w:sz w:val="24"/>
        </w:rPr>
        <w:t>三年</w:t>
      </w:r>
      <w:r w:rsidRPr="000A30D0">
        <w:rPr>
          <w:rFonts w:ascii="宋体" w:hAnsi="宋体" w:cs="宋体" w:hint="eastAsia"/>
          <w:sz w:val="24"/>
        </w:rPr>
        <w:t xml:space="preserve">。 </w:t>
      </w:r>
    </w:p>
    <w:p w14:paraId="7A7C03BD" w14:textId="77777777" w:rsidR="0048083C" w:rsidRPr="000A30D0" w:rsidRDefault="0048083C" w:rsidP="0048083C">
      <w:pPr>
        <w:spacing w:line="440" w:lineRule="exact"/>
        <w:ind w:firstLineChars="200" w:firstLine="480"/>
        <w:rPr>
          <w:rFonts w:ascii="宋体" w:hAnsi="宋体"/>
          <w:sz w:val="24"/>
        </w:rPr>
      </w:pPr>
      <w:r w:rsidRPr="000A30D0">
        <w:rPr>
          <w:rFonts w:ascii="宋体" w:hAnsi="宋体" w:cs="宋体" w:hint="eastAsia"/>
          <w:sz w:val="24"/>
        </w:rPr>
        <w:t>四、项目需求：详见招标文件第三</w:t>
      </w:r>
      <w:proofErr w:type="gramStart"/>
      <w:r w:rsidRPr="000A30D0">
        <w:rPr>
          <w:rFonts w:ascii="宋体" w:hAnsi="宋体" w:cs="宋体" w:hint="eastAsia"/>
          <w:sz w:val="24"/>
        </w:rPr>
        <w:t>章项目</w:t>
      </w:r>
      <w:proofErr w:type="gramEnd"/>
      <w:r w:rsidRPr="000A30D0">
        <w:rPr>
          <w:rFonts w:ascii="宋体" w:hAnsi="宋体" w:cs="宋体" w:hint="eastAsia"/>
          <w:sz w:val="24"/>
        </w:rPr>
        <w:t>需求</w:t>
      </w:r>
      <w:r w:rsidRPr="000A30D0">
        <w:rPr>
          <w:rFonts w:ascii="宋体" w:hAnsi="宋体" w:hint="eastAsia"/>
          <w:sz w:val="24"/>
        </w:rPr>
        <w:t>。</w:t>
      </w:r>
    </w:p>
    <w:p w14:paraId="02A8563D" w14:textId="77777777" w:rsidR="0048083C" w:rsidRPr="000A30D0" w:rsidRDefault="0048083C" w:rsidP="0048083C">
      <w:pPr>
        <w:spacing w:line="440" w:lineRule="exact"/>
        <w:ind w:firstLineChars="200" w:firstLine="480"/>
        <w:rPr>
          <w:rFonts w:ascii="宋体" w:hAnsi="宋体"/>
          <w:sz w:val="24"/>
        </w:rPr>
      </w:pPr>
      <w:r w:rsidRPr="000A30D0">
        <w:rPr>
          <w:rFonts w:ascii="宋体" w:hAnsi="宋体" w:cs="宋体" w:hint="eastAsia"/>
          <w:sz w:val="24"/>
        </w:rPr>
        <w:t>五、投标人资格要求：</w:t>
      </w:r>
    </w:p>
    <w:p w14:paraId="0F010275" w14:textId="77777777" w:rsidR="0048083C" w:rsidRPr="000A30D0" w:rsidRDefault="0048083C" w:rsidP="0048083C">
      <w:pPr>
        <w:spacing w:line="440" w:lineRule="exact"/>
        <w:ind w:firstLineChars="200" w:firstLine="480"/>
        <w:rPr>
          <w:rFonts w:ascii="宋体" w:hAnsi="宋体" w:cs="宋体"/>
          <w:bCs/>
          <w:sz w:val="24"/>
        </w:rPr>
      </w:pPr>
      <w:r w:rsidRPr="000A30D0">
        <w:rPr>
          <w:rFonts w:ascii="宋体" w:hAnsi="宋体" w:cs="宋体" w:hint="eastAsia"/>
          <w:bCs/>
          <w:sz w:val="24"/>
        </w:rPr>
        <w:t>（1）投标人是响应招标、参加投标竞争的法人或其他组织（提供加载有统一社会信用代码的营业执照或其他证明合法身份的文件复印件并加盖投标人公章）；</w:t>
      </w:r>
    </w:p>
    <w:p w14:paraId="34C800FF" w14:textId="77777777" w:rsidR="0048083C" w:rsidRPr="000A30D0" w:rsidRDefault="0048083C" w:rsidP="0048083C">
      <w:pPr>
        <w:spacing w:line="440" w:lineRule="exact"/>
        <w:ind w:firstLineChars="200" w:firstLine="480"/>
        <w:rPr>
          <w:rFonts w:ascii="宋体" w:hAnsi="宋体" w:cs="宋体"/>
          <w:bCs/>
          <w:sz w:val="24"/>
        </w:rPr>
      </w:pPr>
      <w:r w:rsidRPr="000A30D0">
        <w:rPr>
          <w:rFonts w:ascii="宋体" w:hAnsi="宋体" w:cs="宋体" w:hint="eastAsia"/>
          <w:bCs/>
          <w:sz w:val="24"/>
        </w:rPr>
        <w:t>（2）信誉要求：</w:t>
      </w:r>
    </w:p>
    <w:p w14:paraId="77DB13D8" w14:textId="77777777" w:rsidR="0048083C" w:rsidRPr="000A30D0" w:rsidRDefault="0048083C" w:rsidP="0048083C">
      <w:pPr>
        <w:spacing w:line="440" w:lineRule="exact"/>
        <w:ind w:firstLineChars="200" w:firstLine="480"/>
        <w:rPr>
          <w:rFonts w:ascii="宋体" w:hAnsi="宋体" w:cs="宋体"/>
          <w:bCs/>
          <w:sz w:val="24"/>
        </w:rPr>
      </w:pPr>
      <w:r w:rsidRPr="000A30D0">
        <w:rPr>
          <w:rFonts w:ascii="宋体" w:hAnsi="宋体" w:cs="宋体" w:hint="eastAsia"/>
          <w:bCs/>
          <w:sz w:val="24"/>
        </w:rPr>
        <w:t>A.未被国家企业信用信息公示系统（www.gsxt.gov.cn）列入经营异常名录、严重违法失信企业名单且未被移出。（提供网站截图并加盖投标人公章，未被列入国家企业信用公示系统的投标人，须提供承诺书并加盖投标人公章）</w:t>
      </w:r>
    </w:p>
    <w:p w14:paraId="2A95442D" w14:textId="77777777" w:rsidR="0048083C" w:rsidRPr="000A30D0" w:rsidRDefault="0048083C" w:rsidP="0048083C">
      <w:pPr>
        <w:spacing w:line="440" w:lineRule="exact"/>
        <w:ind w:firstLineChars="200" w:firstLine="480"/>
        <w:rPr>
          <w:rFonts w:ascii="宋体" w:hAnsi="宋体" w:cs="宋体"/>
          <w:bCs/>
          <w:sz w:val="24"/>
        </w:rPr>
      </w:pPr>
      <w:r w:rsidRPr="000A30D0">
        <w:rPr>
          <w:rFonts w:ascii="宋体" w:hAnsi="宋体" w:cs="宋体" w:hint="eastAsia"/>
          <w:bCs/>
          <w:sz w:val="24"/>
        </w:rPr>
        <w:t>B.未被“信用中国”网站(www.creditchina.gov.cn)或“中国执行信息公开网”网站（http://zxgk.court.gov.cn）列入失信被执行人名单，未被列入重大税收违法案件当事人名单。（提供网站截图并加盖投标人公章）</w:t>
      </w:r>
    </w:p>
    <w:p w14:paraId="3B652BD1" w14:textId="77777777" w:rsidR="0048083C" w:rsidRPr="000A30D0" w:rsidRDefault="0048083C" w:rsidP="0048083C">
      <w:pPr>
        <w:spacing w:line="440" w:lineRule="exact"/>
        <w:ind w:firstLineChars="200" w:firstLine="480"/>
        <w:rPr>
          <w:rFonts w:ascii="宋体" w:hAnsi="宋体" w:cs="宋体"/>
          <w:bCs/>
          <w:sz w:val="24"/>
        </w:rPr>
      </w:pPr>
      <w:r w:rsidRPr="000A30D0">
        <w:rPr>
          <w:rFonts w:ascii="宋体" w:hAnsi="宋体" w:cs="宋体" w:hint="eastAsia"/>
          <w:bCs/>
          <w:sz w:val="24"/>
        </w:rPr>
        <w:t>C.参加采购活动前3年内，在经营活动中没有重大违法记录，以及在劳动保护、节能减排与生态环境保护方面符合国家规定要求。（提供投标人承诺书并加盖投标人公章）</w:t>
      </w:r>
    </w:p>
    <w:p w14:paraId="334ED6FB" w14:textId="77777777" w:rsidR="0048083C" w:rsidRPr="000A30D0" w:rsidRDefault="0048083C" w:rsidP="0048083C">
      <w:pPr>
        <w:spacing w:line="440" w:lineRule="exact"/>
        <w:ind w:firstLineChars="200" w:firstLine="480"/>
        <w:rPr>
          <w:rFonts w:ascii="宋体" w:hAnsi="宋体" w:cs="宋体"/>
          <w:bCs/>
          <w:sz w:val="24"/>
        </w:rPr>
      </w:pPr>
      <w:r w:rsidRPr="000A30D0">
        <w:rPr>
          <w:rFonts w:ascii="宋体" w:hAnsi="宋体" w:cs="宋体" w:hint="eastAsia"/>
          <w:bCs/>
          <w:sz w:val="24"/>
        </w:rPr>
        <w:t>（</w:t>
      </w:r>
      <w:r w:rsidRPr="000A30D0">
        <w:rPr>
          <w:rFonts w:ascii="宋体" w:hAnsi="宋体" w:cs="宋体"/>
          <w:bCs/>
          <w:sz w:val="24"/>
        </w:rPr>
        <w:t>3</w:t>
      </w:r>
      <w:r w:rsidRPr="000A30D0">
        <w:rPr>
          <w:rFonts w:ascii="宋体" w:hAnsi="宋体" w:cs="宋体" w:hint="eastAsia"/>
          <w:bCs/>
          <w:sz w:val="24"/>
        </w:rPr>
        <w:t>）履约能力要求：投标人须具备提供符合</w:t>
      </w:r>
      <w:r w:rsidRPr="000A30D0">
        <w:rPr>
          <w:rFonts w:ascii="宋体" w:hAnsi="宋体" w:cs="宋体"/>
          <w:bCs/>
          <w:sz w:val="24"/>
        </w:rPr>
        <w:t>招标人要求</w:t>
      </w:r>
      <w:r w:rsidRPr="000A30D0">
        <w:rPr>
          <w:rFonts w:ascii="宋体" w:hAnsi="宋体" w:cs="宋体" w:hint="eastAsia"/>
          <w:bCs/>
          <w:sz w:val="24"/>
        </w:rPr>
        <w:t>的</w:t>
      </w:r>
      <w:r w:rsidRPr="000A30D0">
        <w:rPr>
          <w:rFonts w:ascii="宋体" w:hAnsi="宋体" w:cs="宋体"/>
          <w:bCs/>
          <w:sz w:val="24"/>
        </w:rPr>
        <w:t>网络学习平台</w:t>
      </w:r>
      <w:r w:rsidRPr="000A30D0">
        <w:rPr>
          <w:rFonts w:ascii="宋体" w:hAnsi="宋体" w:cs="宋体" w:hint="eastAsia"/>
          <w:bCs/>
          <w:sz w:val="24"/>
        </w:rPr>
        <w:t>的能力；（提供承诺书并加盖</w:t>
      </w:r>
      <w:r w:rsidRPr="000A30D0">
        <w:rPr>
          <w:rFonts w:ascii="宋体" w:hAnsi="宋体" w:cs="宋体" w:hint="eastAsia"/>
          <w:sz w:val="24"/>
        </w:rPr>
        <w:t>投标人公章</w:t>
      </w:r>
      <w:r w:rsidRPr="000A30D0">
        <w:rPr>
          <w:rFonts w:ascii="宋体" w:hAnsi="宋体" w:cs="宋体" w:hint="eastAsia"/>
          <w:bCs/>
          <w:sz w:val="24"/>
        </w:rPr>
        <w:t>）</w:t>
      </w:r>
    </w:p>
    <w:p w14:paraId="729A1DCB" w14:textId="77777777" w:rsidR="0048083C" w:rsidRPr="000A30D0" w:rsidRDefault="0048083C" w:rsidP="0048083C">
      <w:pPr>
        <w:spacing w:line="440" w:lineRule="exact"/>
        <w:ind w:firstLineChars="200" w:firstLine="480"/>
        <w:rPr>
          <w:rFonts w:ascii="宋体" w:hAnsi="宋体" w:cs="宋体"/>
          <w:sz w:val="24"/>
        </w:rPr>
      </w:pPr>
      <w:r w:rsidRPr="000A30D0">
        <w:rPr>
          <w:rFonts w:ascii="宋体" w:hAnsi="宋体" w:cs="宋体" w:hint="eastAsia"/>
          <w:sz w:val="24"/>
        </w:rPr>
        <w:t>（</w:t>
      </w:r>
      <w:r w:rsidRPr="000A30D0">
        <w:rPr>
          <w:rFonts w:ascii="宋体" w:hAnsi="宋体" w:cs="宋体"/>
          <w:sz w:val="24"/>
        </w:rPr>
        <w:t>4</w:t>
      </w:r>
      <w:r w:rsidRPr="000A30D0">
        <w:rPr>
          <w:rFonts w:ascii="宋体" w:hAnsi="宋体" w:cs="宋体" w:hint="eastAsia"/>
          <w:sz w:val="24"/>
        </w:rPr>
        <w:t>）财务要求：投标人须具有健全的财务会计制度；（提供2021年度公司财务报表复印件并加盖投标人公章）</w:t>
      </w:r>
    </w:p>
    <w:p w14:paraId="1D75E0F2" w14:textId="77777777" w:rsidR="0048083C" w:rsidRPr="000A30D0" w:rsidRDefault="0048083C" w:rsidP="0048083C">
      <w:pPr>
        <w:spacing w:line="440" w:lineRule="exact"/>
        <w:ind w:firstLineChars="200" w:firstLine="480"/>
        <w:rPr>
          <w:rFonts w:ascii="宋体" w:hAnsi="宋体" w:cs="宋体"/>
          <w:sz w:val="24"/>
        </w:rPr>
      </w:pPr>
      <w:r w:rsidRPr="000A30D0">
        <w:rPr>
          <w:rFonts w:ascii="宋体" w:hAnsi="宋体" w:cs="宋体" w:hint="eastAsia"/>
          <w:sz w:val="24"/>
        </w:rPr>
        <w:t>（</w:t>
      </w:r>
      <w:r w:rsidRPr="000A30D0">
        <w:rPr>
          <w:rFonts w:ascii="宋体" w:hAnsi="宋体" w:cs="宋体"/>
          <w:sz w:val="24"/>
        </w:rPr>
        <w:t>5</w:t>
      </w:r>
      <w:r w:rsidRPr="000A30D0">
        <w:rPr>
          <w:rFonts w:ascii="宋体" w:hAnsi="宋体" w:cs="宋体" w:hint="eastAsia"/>
          <w:sz w:val="24"/>
        </w:rPr>
        <w:t>）业绩要求</w:t>
      </w:r>
      <w:r w:rsidRPr="000A30D0">
        <w:rPr>
          <w:rFonts w:ascii="宋体" w:hAnsi="宋体" w:cs="宋体"/>
          <w:sz w:val="24"/>
        </w:rPr>
        <w:t>：</w:t>
      </w:r>
      <w:r w:rsidRPr="000A30D0">
        <w:rPr>
          <w:rFonts w:ascii="宋体" w:hAnsi="宋体" w:cs="宋体" w:hint="eastAsia"/>
          <w:sz w:val="24"/>
        </w:rPr>
        <w:t>2020年至今（以合同签订日期</w:t>
      </w:r>
      <w:r w:rsidRPr="000A30D0">
        <w:rPr>
          <w:rFonts w:ascii="宋体" w:hAnsi="宋体" w:cs="宋体"/>
          <w:sz w:val="24"/>
        </w:rPr>
        <w:t>为准）</w:t>
      </w:r>
      <w:r w:rsidRPr="000A30D0">
        <w:rPr>
          <w:rFonts w:ascii="宋体" w:hAnsi="宋体" w:cs="宋体" w:hint="eastAsia"/>
          <w:sz w:val="24"/>
        </w:rPr>
        <w:t>，有为</w:t>
      </w:r>
      <w:r w:rsidRPr="000A30D0">
        <w:rPr>
          <w:rFonts w:ascii="宋体" w:hAnsi="宋体" w:cs="宋体"/>
          <w:sz w:val="24"/>
        </w:rPr>
        <w:t>企</w:t>
      </w:r>
      <w:r w:rsidRPr="000A30D0">
        <w:rPr>
          <w:rFonts w:ascii="宋体" w:hAnsi="宋体" w:cs="宋体" w:hint="eastAsia"/>
          <w:sz w:val="24"/>
        </w:rPr>
        <w:t>、</w:t>
      </w:r>
      <w:r w:rsidRPr="000A30D0">
        <w:rPr>
          <w:rFonts w:ascii="宋体" w:hAnsi="宋体" w:cs="宋体"/>
          <w:sz w:val="24"/>
        </w:rPr>
        <w:t>事业</w:t>
      </w:r>
      <w:r w:rsidRPr="000A30D0">
        <w:rPr>
          <w:rFonts w:ascii="宋体" w:hAnsi="宋体" w:cs="宋体" w:hint="eastAsia"/>
          <w:sz w:val="24"/>
        </w:rPr>
        <w:t>等</w:t>
      </w:r>
      <w:r w:rsidRPr="000A30D0">
        <w:rPr>
          <w:rFonts w:ascii="宋体" w:hAnsi="宋体" w:cs="宋体"/>
          <w:sz w:val="24"/>
        </w:rPr>
        <w:t>单位提供网络学习平台的业绩</w:t>
      </w:r>
      <w:r w:rsidRPr="000A30D0">
        <w:rPr>
          <w:rFonts w:ascii="宋体" w:hAnsi="宋体" w:cs="宋体" w:hint="eastAsia"/>
          <w:sz w:val="24"/>
        </w:rPr>
        <w:t>；（提供</w:t>
      </w:r>
      <w:r w:rsidR="00B21A60">
        <w:rPr>
          <w:rFonts w:ascii="宋体" w:hAnsi="宋体" w:cs="宋体" w:hint="eastAsia"/>
          <w:sz w:val="24"/>
        </w:rPr>
        <w:t>服务</w:t>
      </w:r>
      <w:r w:rsidRPr="000A30D0">
        <w:rPr>
          <w:rFonts w:ascii="宋体" w:hAnsi="宋体" w:cs="宋体" w:hint="eastAsia"/>
          <w:sz w:val="24"/>
        </w:rPr>
        <w:t>合同复印件</w:t>
      </w:r>
      <w:r w:rsidRPr="000A30D0">
        <w:rPr>
          <w:rFonts w:ascii="宋体" w:hAnsi="宋体" w:cs="宋体"/>
          <w:sz w:val="24"/>
        </w:rPr>
        <w:t>，合同原件备查</w:t>
      </w:r>
      <w:r w:rsidRPr="000A30D0">
        <w:rPr>
          <w:rFonts w:ascii="宋体" w:hAnsi="宋体" w:cs="宋体" w:hint="eastAsia"/>
          <w:sz w:val="24"/>
        </w:rPr>
        <w:t>）；</w:t>
      </w:r>
    </w:p>
    <w:p w14:paraId="4E43627B" w14:textId="77777777" w:rsidR="0048083C" w:rsidRPr="000A30D0" w:rsidRDefault="0048083C" w:rsidP="0048083C">
      <w:pPr>
        <w:spacing w:line="440" w:lineRule="exact"/>
        <w:ind w:firstLineChars="200" w:firstLine="480"/>
        <w:rPr>
          <w:rFonts w:ascii="宋体" w:hAnsi="宋体" w:cs="宋体"/>
          <w:sz w:val="24"/>
        </w:rPr>
      </w:pPr>
      <w:r w:rsidRPr="000A30D0">
        <w:rPr>
          <w:rFonts w:ascii="宋体" w:hAnsi="宋体" w:cs="宋体" w:hint="eastAsia"/>
          <w:sz w:val="24"/>
        </w:rPr>
        <w:t>（</w:t>
      </w:r>
      <w:r w:rsidRPr="000A30D0">
        <w:rPr>
          <w:rFonts w:ascii="宋体" w:hAnsi="宋体" w:cs="宋体"/>
          <w:sz w:val="24"/>
        </w:rPr>
        <w:t>6</w:t>
      </w:r>
      <w:r w:rsidRPr="000A30D0">
        <w:rPr>
          <w:rFonts w:ascii="宋体" w:hAnsi="宋体" w:cs="宋体" w:hint="eastAsia"/>
          <w:sz w:val="24"/>
        </w:rPr>
        <w:t>）纳税与社保要求：投标人具有依法缴纳税收和社会保障资金的良好记录；（提供投标截止时间前三个月内（至少一个月）依法缴纳税收和社会保障资金的相关材料复印件并加盖投标人公章）</w:t>
      </w:r>
    </w:p>
    <w:p w14:paraId="0A25D5DD" w14:textId="77777777" w:rsidR="0048083C" w:rsidRPr="000A30D0" w:rsidRDefault="0048083C" w:rsidP="0048083C">
      <w:pPr>
        <w:spacing w:line="440" w:lineRule="exact"/>
        <w:ind w:firstLineChars="200" w:firstLine="480"/>
        <w:rPr>
          <w:rFonts w:ascii="宋体" w:hAnsi="宋体" w:cs="宋体"/>
          <w:bCs/>
          <w:sz w:val="24"/>
        </w:rPr>
      </w:pPr>
      <w:r w:rsidRPr="000A30D0">
        <w:rPr>
          <w:rFonts w:ascii="宋体" w:hAnsi="宋体" w:cs="宋体" w:hint="eastAsia"/>
          <w:bCs/>
          <w:sz w:val="24"/>
        </w:rPr>
        <w:lastRenderedPageBreak/>
        <w:t>（</w:t>
      </w:r>
      <w:r w:rsidRPr="000A30D0">
        <w:rPr>
          <w:rFonts w:ascii="宋体" w:hAnsi="宋体" w:cs="宋体"/>
          <w:bCs/>
          <w:sz w:val="24"/>
        </w:rPr>
        <w:t>7</w:t>
      </w:r>
      <w:r w:rsidRPr="000A30D0">
        <w:rPr>
          <w:rFonts w:ascii="宋体" w:hAnsi="宋体" w:cs="宋体" w:hint="eastAsia"/>
          <w:bCs/>
          <w:sz w:val="24"/>
        </w:rPr>
        <w:t>）与招标人存在利害关系可能影响招标公正性的法人、其他组织或者个人，不得参加此次投标。单位负责人为同一人或者存在控股、管理关系的不同单位，不得参加此次投标。违反前两款规定的，相关投标均无效；</w:t>
      </w:r>
    </w:p>
    <w:p w14:paraId="688A3635" w14:textId="77777777" w:rsidR="0048083C" w:rsidRPr="000A30D0" w:rsidRDefault="0048083C" w:rsidP="0048083C">
      <w:pPr>
        <w:spacing w:line="440" w:lineRule="exact"/>
        <w:ind w:firstLineChars="200" w:firstLine="480"/>
        <w:rPr>
          <w:rFonts w:ascii="宋体" w:hAnsi="宋体" w:cs="宋体"/>
          <w:b/>
          <w:bCs/>
          <w:sz w:val="24"/>
        </w:rPr>
      </w:pPr>
      <w:r w:rsidRPr="000A30D0">
        <w:rPr>
          <w:rFonts w:ascii="宋体" w:hAnsi="宋体" w:cs="宋体" w:hint="eastAsia"/>
          <w:bCs/>
          <w:sz w:val="24"/>
        </w:rPr>
        <w:t>（</w:t>
      </w:r>
      <w:r w:rsidRPr="000A30D0">
        <w:rPr>
          <w:rFonts w:ascii="宋体" w:hAnsi="宋体" w:cs="宋体"/>
          <w:bCs/>
          <w:sz w:val="24"/>
        </w:rPr>
        <w:t>8</w:t>
      </w:r>
      <w:r w:rsidRPr="000A30D0">
        <w:rPr>
          <w:rFonts w:ascii="宋体" w:hAnsi="宋体" w:cs="宋体" w:hint="eastAsia"/>
          <w:bCs/>
          <w:sz w:val="24"/>
        </w:rPr>
        <w:t>）本项目不接受联合体，不得转包和分包。</w:t>
      </w:r>
    </w:p>
    <w:p w14:paraId="194E6E91" w14:textId="77777777" w:rsidR="0048083C" w:rsidRPr="000A30D0" w:rsidRDefault="0048083C" w:rsidP="0048083C">
      <w:pPr>
        <w:spacing w:line="440" w:lineRule="exact"/>
        <w:ind w:firstLineChars="200" w:firstLine="480"/>
        <w:rPr>
          <w:rFonts w:ascii="宋体" w:hAnsi="宋体" w:cs="宋体"/>
          <w:sz w:val="24"/>
        </w:rPr>
      </w:pPr>
      <w:r w:rsidRPr="000A30D0">
        <w:rPr>
          <w:rFonts w:ascii="宋体" w:hAnsi="宋体" w:cs="宋体" w:hint="eastAsia"/>
          <w:sz w:val="24"/>
        </w:rPr>
        <w:t>六、招标文件的获取</w:t>
      </w:r>
    </w:p>
    <w:p w14:paraId="70F465F2" w14:textId="77777777" w:rsidR="0048083C" w:rsidRPr="000A30D0" w:rsidRDefault="0048083C" w:rsidP="0048083C">
      <w:pPr>
        <w:spacing w:line="440" w:lineRule="exact"/>
        <w:ind w:firstLineChars="200" w:firstLine="482"/>
        <w:rPr>
          <w:rFonts w:ascii="宋体" w:hAnsi="宋体"/>
          <w:sz w:val="24"/>
        </w:rPr>
      </w:pPr>
      <w:bookmarkStart w:id="4" w:name="_Toc387526174"/>
      <w:bookmarkStart w:id="5" w:name="_Toc387526278"/>
      <w:bookmarkStart w:id="6" w:name="_Toc387526370"/>
      <w:bookmarkStart w:id="7" w:name="_Toc30068"/>
      <w:bookmarkStart w:id="8" w:name="_Toc401557586"/>
      <w:r w:rsidRPr="000A30D0">
        <w:rPr>
          <w:rFonts w:ascii="宋体" w:hAnsi="宋体" w:hint="eastAsia"/>
          <w:b/>
          <w:sz w:val="24"/>
        </w:rPr>
        <w:t>1、获取时间：自2023年2月8日至2023年2月14日17：00止（北京时间，节假日除外）将以下资料电子件发送至邮箱81395315@qq.com报名购买招标文件。</w:t>
      </w:r>
      <w:r w:rsidRPr="000A30D0">
        <w:rPr>
          <w:rFonts w:ascii="宋体" w:hAnsi="宋体" w:hint="eastAsia"/>
          <w:sz w:val="24"/>
        </w:rPr>
        <w:t>购买招标文件必须提供以下材料的加盖公章的扫描件：（1）企业营业执照（2）企业介绍信或法人授权书</w:t>
      </w:r>
      <w:r w:rsidRPr="000A30D0">
        <w:rPr>
          <w:rFonts w:ascii="宋体" w:hAnsi="宋体" w:hint="eastAsia"/>
          <w:b/>
          <w:sz w:val="24"/>
        </w:rPr>
        <w:t>（须备注收件邮箱）。</w:t>
      </w:r>
    </w:p>
    <w:p w14:paraId="6AF7FABC" w14:textId="77777777" w:rsidR="0048083C" w:rsidRPr="000A30D0" w:rsidRDefault="0048083C" w:rsidP="0048083C">
      <w:pPr>
        <w:spacing w:line="440" w:lineRule="exact"/>
        <w:ind w:firstLineChars="200" w:firstLine="480"/>
        <w:rPr>
          <w:rFonts w:ascii="宋体" w:hAnsi="宋体"/>
          <w:sz w:val="24"/>
        </w:rPr>
      </w:pPr>
      <w:r w:rsidRPr="000A30D0">
        <w:rPr>
          <w:rFonts w:ascii="宋体" w:hAnsi="宋体" w:hint="eastAsia"/>
          <w:sz w:val="24"/>
        </w:rPr>
        <w:t>2、招标文件每套售价300元，售后不退。</w:t>
      </w:r>
    </w:p>
    <w:p w14:paraId="465AE805" w14:textId="77777777" w:rsidR="0048083C" w:rsidRPr="000A30D0" w:rsidRDefault="0048083C" w:rsidP="0048083C">
      <w:pPr>
        <w:spacing w:line="440" w:lineRule="exact"/>
        <w:ind w:firstLineChars="200" w:firstLine="480"/>
        <w:rPr>
          <w:rFonts w:ascii="宋体" w:hAnsi="宋体"/>
          <w:sz w:val="24"/>
        </w:rPr>
      </w:pPr>
      <w:r w:rsidRPr="000A30D0">
        <w:rPr>
          <w:rFonts w:ascii="宋体" w:hAnsi="宋体" w:hint="eastAsia"/>
          <w:sz w:val="24"/>
        </w:rPr>
        <w:t>3、公告方式：通过中国政府采购网http://www.ccgp.gov.cn/或“采购与招标网” https://www.chinabidding.cn//自行下载招标公告。</w:t>
      </w:r>
    </w:p>
    <w:p w14:paraId="2883ED0C" w14:textId="77777777" w:rsidR="0048083C" w:rsidRPr="000A30D0" w:rsidRDefault="0048083C" w:rsidP="0048083C">
      <w:pPr>
        <w:spacing w:line="440" w:lineRule="exact"/>
        <w:ind w:firstLineChars="200" w:firstLine="480"/>
        <w:rPr>
          <w:rFonts w:ascii="宋体" w:hAnsi="宋体"/>
          <w:sz w:val="24"/>
        </w:rPr>
      </w:pPr>
      <w:r w:rsidRPr="000A30D0">
        <w:rPr>
          <w:rFonts w:ascii="宋体" w:hAnsi="宋体" w:hint="eastAsia"/>
          <w:sz w:val="24"/>
        </w:rPr>
        <w:t>七</w:t>
      </w:r>
      <w:r w:rsidRPr="000A30D0">
        <w:rPr>
          <w:rFonts w:ascii="宋体" w:hAnsi="宋体"/>
          <w:sz w:val="24"/>
        </w:rPr>
        <w:t>、投标文件的递交</w:t>
      </w:r>
      <w:bookmarkEnd w:id="4"/>
      <w:bookmarkEnd w:id="5"/>
      <w:bookmarkEnd w:id="6"/>
      <w:bookmarkEnd w:id="7"/>
      <w:bookmarkEnd w:id="8"/>
    </w:p>
    <w:p w14:paraId="6829A80B" w14:textId="77777777" w:rsidR="0048083C" w:rsidRPr="000A30D0" w:rsidRDefault="0048083C" w:rsidP="0048083C">
      <w:pPr>
        <w:spacing w:line="440" w:lineRule="exact"/>
        <w:ind w:firstLineChars="200" w:firstLine="480"/>
        <w:rPr>
          <w:rFonts w:ascii="宋体" w:hAnsi="宋体"/>
          <w:sz w:val="24"/>
        </w:rPr>
      </w:pPr>
      <w:r w:rsidRPr="000A30D0">
        <w:rPr>
          <w:rFonts w:ascii="宋体" w:hAnsi="宋体"/>
          <w:kern w:val="0"/>
          <w:sz w:val="24"/>
        </w:rPr>
        <w:t>1、递交投标文件截止时间及开标时间为</w:t>
      </w:r>
      <w:r w:rsidRPr="000A30D0">
        <w:rPr>
          <w:rFonts w:ascii="宋体" w:hAnsi="宋体"/>
          <w:b/>
          <w:kern w:val="0"/>
          <w:sz w:val="24"/>
          <w:u w:val="single"/>
        </w:rPr>
        <w:t xml:space="preserve"> 2</w:t>
      </w:r>
      <w:r w:rsidRPr="000A30D0">
        <w:rPr>
          <w:rFonts w:ascii="宋体" w:hAnsi="宋体" w:hint="eastAsia"/>
          <w:b/>
          <w:kern w:val="0"/>
          <w:sz w:val="24"/>
          <w:u w:val="single"/>
        </w:rPr>
        <w:t>023</w:t>
      </w:r>
      <w:r w:rsidRPr="000A30D0">
        <w:rPr>
          <w:rFonts w:ascii="宋体" w:hAnsi="宋体"/>
          <w:b/>
          <w:kern w:val="0"/>
          <w:sz w:val="24"/>
          <w:u w:val="single"/>
        </w:rPr>
        <w:t>年</w:t>
      </w:r>
      <w:r w:rsidR="000A30D0" w:rsidRPr="000A30D0">
        <w:rPr>
          <w:rFonts w:ascii="宋体" w:hAnsi="宋体" w:hint="eastAsia"/>
          <w:b/>
          <w:kern w:val="0"/>
          <w:sz w:val="24"/>
          <w:u w:val="single"/>
        </w:rPr>
        <w:t>2</w:t>
      </w:r>
      <w:r w:rsidRPr="000A30D0">
        <w:rPr>
          <w:rFonts w:ascii="宋体" w:hAnsi="宋体"/>
          <w:b/>
          <w:kern w:val="0"/>
          <w:sz w:val="24"/>
          <w:u w:val="single"/>
        </w:rPr>
        <w:t>月</w:t>
      </w:r>
      <w:r w:rsidR="000A30D0" w:rsidRPr="000A30D0">
        <w:rPr>
          <w:rFonts w:ascii="宋体" w:hAnsi="宋体" w:hint="eastAsia"/>
          <w:b/>
          <w:kern w:val="0"/>
          <w:sz w:val="24"/>
          <w:u w:val="single"/>
        </w:rPr>
        <w:t>28</w:t>
      </w:r>
      <w:r w:rsidRPr="000A30D0">
        <w:rPr>
          <w:rFonts w:ascii="宋体" w:hAnsi="宋体"/>
          <w:b/>
          <w:kern w:val="0"/>
          <w:sz w:val="24"/>
          <w:u w:val="single"/>
        </w:rPr>
        <w:t>日</w:t>
      </w:r>
      <w:r w:rsidRPr="000A30D0">
        <w:rPr>
          <w:rFonts w:ascii="宋体" w:hAnsi="宋体" w:hint="eastAsia"/>
          <w:b/>
          <w:kern w:val="0"/>
          <w:sz w:val="24"/>
          <w:u w:val="single"/>
        </w:rPr>
        <w:t xml:space="preserve"> 14</w:t>
      </w:r>
      <w:r w:rsidRPr="000A30D0">
        <w:rPr>
          <w:rFonts w:ascii="宋体" w:hAnsi="宋体"/>
          <w:b/>
          <w:kern w:val="0"/>
          <w:sz w:val="24"/>
          <w:u w:val="single"/>
        </w:rPr>
        <w:t>时</w:t>
      </w:r>
      <w:r w:rsidRPr="000A30D0">
        <w:rPr>
          <w:rFonts w:ascii="宋体" w:hAnsi="宋体" w:hint="eastAsia"/>
          <w:b/>
          <w:kern w:val="0"/>
          <w:sz w:val="24"/>
          <w:u w:val="single"/>
        </w:rPr>
        <w:t>30</w:t>
      </w:r>
      <w:r w:rsidRPr="000A30D0">
        <w:rPr>
          <w:rFonts w:ascii="宋体" w:hAnsi="宋体"/>
          <w:b/>
          <w:kern w:val="0"/>
          <w:sz w:val="24"/>
          <w:u w:val="single"/>
        </w:rPr>
        <w:t>分</w:t>
      </w:r>
    </w:p>
    <w:p w14:paraId="2120A12A" w14:textId="77777777" w:rsidR="0048083C" w:rsidRPr="000A30D0" w:rsidRDefault="0048083C" w:rsidP="0048083C">
      <w:pPr>
        <w:spacing w:line="440" w:lineRule="exact"/>
        <w:ind w:firstLineChars="200" w:firstLine="480"/>
        <w:rPr>
          <w:rFonts w:ascii="宋体" w:hAnsi="宋体"/>
          <w:sz w:val="24"/>
        </w:rPr>
      </w:pPr>
      <w:r w:rsidRPr="000A30D0">
        <w:rPr>
          <w:rFonts w:ascii="宋体" w:hAnsi="宋体" w:cs="宋体" w:hint="eastAsia"/>
          <w:kern w:val="0"/>
          <w:sz w:val="24"/>
        </w:rPr>
        <w:t>2、</w:t>
      </w:r>
      <w:r w:rsidRPr="000A30D0">
        <w:rPr>
          <w:rFonts w:ascii="宋体" w:hAnsi="宋体" w:hint="eastAsia"/>
          <w:b/>
          <w:bCs/>
          <w:sz w:val="24"/>
        </w:rPr>
        <w:t>递交方式：各投标单位在开标截止时间前将加盖公章的资格审查文件、技术标文件、商务</w:t>
      </w:r>
      <w:proofErr w:type="gramStart"/>
      <w:r w:rsidRPr="000A30D0">
        <w:rPr>
          <w:rFonts w:ascii="宋体" w:hAnsi="宋体" w:hint="eastAsia"/>
          <w:b/>
          <w:bCs/>
          <w:sz w:val="24"/>
        </w:rPr>
        <w:t>标文件</w:t>
      </w:r>
      <w:proofErr w:type="gramEnd"/>
      <w:r w:rsidRPr="000A30D0">
        <w:rPr>
          <w:rFonts w:ascii="宋体" w:hAnsi="宋体" w:hint="eastAsia"/>
          <w:b/>
          <w:bCs/>
          <w:sz w:val="24"/>
        </w:rPr>
        <w:t>的</w:t>
      </w:r>
      <w:r w:rsidRPr="000A30D0">
        <w:rPr>
          <w:rFonts w:ascii="宋体" w:hAnsi="宋体"/>
          <w:b/>
          <w:bCs/>
          <w:sz w:val="24"/>
        </w:rPr>
        <w:t>PDF电子投标文件分别加密压缩发送至邮箱：</w:t>
      </w:r>
      <w:r w:rsidRPr="000A30D0">
        <w:rPr>
          <w:rFonts w:ascii="宋体" w:hAnsi="宋体" w:cs="宋体" w:hint="eastAsia"/>
          <w:b/>
          <w:kern w:val="0"/>
          <w:sz w:val="24"/>
        </w:rPr>
        <w:t>81395315</w:t>
      </w:r>
      <w:r w:rsidRPr="000A30D0">
        <w:rPr>
          <w:rFonts w:ascii="宋体" w:hAnsi="宋体"/>
          <w:b/>
          <w:bCs/>
          <w:sz w:val="24"/>
        </w:rPr>
        <w:t>@qq.com ，并注明单位名称。逾期未发送的投标文件，</w:t>
      </w:r>
      <w:r w:rsidRPr="000A30D0">
        <w:rPr>
          <w:rFonts w:ascii="宋体" w:hAnsi="宋体" w:hint="eastAsia"/>
          <w:b/>
          <w:bCs/>
          <w:sz w:val="24"/>
        </w:rPr>
        <w:t>招标人</w:t>
      </w:r>
      <w:r w:rsidRPr="000A30D0">
        <w:rPr>
          <w:rFonts w:ascii="宋体" w:hAnsi="宋体"/>
          <w:b/>
          <w:bCs/>
          <w:sz w:val="24"/>
        </w:rPr>
        <w:t>将不予受理。所有电子投标文件须加盖清晰公章及骑缝章</w:t>
      </w:r>
      <w:r w:rsidRPr="000A30D0">
        <w:rPr>
          <w:rFonts w:ascii="宋体" w:hAnsi="宋体" w:cs="宋体" w:hint="eastAsia"/>
          <w:kern w:val="0"/>
          <w:sz w:val="24"/>
        </w:rPr>
        <w:t>。</w:t>
      </w:r>
    </w:p>
    <w:p w14:paraId="7BD382B3" w14:textId="77777777" w:rsidR="0048083C" w:rsidRPr="000A30D0" w:rsidRDefault="0048083C" w:rsidP="0048083C">
      <w:pPr>
        <w:spacing w:line="440" w:lineRule="exact"/>
        <w:ind w:firstLineChars="200" w:firstLine="482"/>
        <w:rPr>
          <w:rFonts w:ascii="宋体" w:hAnsi="宋体"/>
          <w:sz w:val="24"/>
        </w:rPr>
      </w:pPr>
      <w:r w:rsidRPr="000A30D0">
        <w:rPr>
          <w:rFonts w:ascii="宋体" w:hAnsi="宋体" w:cs="宋体" w:hint="eastAsia"/>
          <w:b/>
          <w:bCs/>
          <w:kern w:val="0"/>
          <w:sz w:val="24"/>
        </w:rPr>
        <w:t>3、为确保本项目远程开标时交互顺利，现提供QQ群作为本项目的备用远程交互群，</w:t>
      </w:r>
      <w:proofErr w:type="gramStart"/>
      <w:r w:rsidRPr="000A30D0">
        <w:rPr>
          <w:rFonts w:ascii="宋体" w:hAnsi="宋体" w:cs="宋体" w:hint="eastAsia"/>
          <w:b/>
          <w:bCs/>
          <w:kern w:val="0"/>
          <w:sz w:val="24"/>
        </w:rPr>
        <w:t>群号为</w:t>
      </w:r>
      <w:proofErr w:type="gramEnd"/>
      <w:r w:rsidRPr="000A30D0">
        <w:rPr>
          <w:rFonts w:ascii="宋体" w:hAnsi="宋体" w:cs="宋体" w:hint="eastAsia"/>
          <w:b/>
          <w:bCs/>
          <w:kern w:val="0"/>
          <w:sz w:val="24"/>
        </w:rPr>
        <w:t>：688296845，群名称为：南通城建不见面开标群，投标单位的授权委托人在开标前半小时内以“单位全称+授权委托人姓名”的格式申请加入此群，并在入群后修改自己在群里的备注名称为“单位全称+授权委托人姓名”，在开评标全过程中，则以此QQ群作为远程交互工具进行实时交互，若此时投标人未加入QQ交互群，则视为不参与本次招标投标且无权对开评标全过程提</w:t>
      </w:r>
      <w:proofErr w:type="gramStart"/>
      <w:r w:rsidRPr="000A30D0">
        <w:rPr>
          <w:rFonts w:ascii="宋体" w:hAnsi="宋体" w:cs="宋体" w:hint="eastAsia"/>
          <w:b/>
          <w:bCs/>
          <w:kern w:val="0"/>
          <w:sz w:val="24"/>
        </w:rPr>
        <w:t>疑</w:t>
      </w:r>
      <w:proofErr w:type="gramEnd"/>
      <w:r w:rsidRPr="000A30D0">
        <w:rPr>
          <w:rFonts w:ascii="宋体" w:hAnsi="宋体" w:cs="宋体" w:hint="eastAsia"/>
          <w:b/>
          <w:bCs/>
          <w:kern w:val="0"/>
          <w:sz w:val="24"/>
        </w:rPr>
        <w:t>。</w:t>
      </w:r>
    </w:p>
    <w:p w14:paraId="7C4A00F0" w14:textId="77777777" w:rsidR="0048083C" w:rsidRPr="000A30D0" w:rsidRDefault="0048083C" w:rsidP="0048083C">
      <w:pPr>
        <w:spacing w:line="440" w:lineRule="exact"/>
        <w:ind w:firstLineChars="200" w:firstLine="482"/>
        <w:rPr>
          <w:rFonts w:ascii="宋体" w:hAnsi="宋体"/>
          <w:sz w:val="24"/>
        </w:rPr>
      </w:pPr>
      <w:r w:rsidRPr="000A30D0">
        <w:rPr>
          <w:rFonts w:ascii="宋体" w:hAnsi="宋体" w:cs="宋体" w:hint="eastAsia"/>
          <w:b/>
          <w:bCs/>
          <w:kern w:val="0"/>
          <w:sz w:val="24"/>
        </w:rPr>
        <w:t>4、本项目采用</w:t>
      </w:r>
      <w:proofErr w:type="gramStart"/>
      <w:r w:rsidRPr="000A30D0">
        <w:rPr>
          <w:rFonts w:ascii="宋体" w:hAnsi="宋体" w:cs="宋体" w:hint="eastAsia"/>
          <w:b/>
          <w:bCs/>
          <w:kern w:val="0"/>
          <w:sz w:val="24"/>
        </w:rPr>
        <w:t>远程不</w:t>
      </w:r>
      <w:proofErr w:type="gramEnd"/>
      <w:r w:rsidRPr="000A30D0">
        <w:rPr>
          <w:rFonts w:ascii="宋体" w:hAnsi="宋体" w:cs="宋体" w:hint="eastAsia"/>
          <w:b/>
          <w:bCs/>
          <w:kern w:val="0"/>
          <w:sz w:val="24"/>
        </w:rPr>
        <w:t>见面交易模式，投标人仅需制作电子投标文件，无需提供纸质投标文件；中标人在领取中标通知书前须提交纸质投标文件各叁套（包括资格审查文件、技术标文件、商务标文件）</w:t>
      </w:r>
      <w:r w:rsidRPr="000A30D0">
        <w:rPr>
          <w:rFonts w:ascii="宋体" w:hAnsi="宋体" w:cs="宋体" w:hint="eastAsia"/>
          <w:kern w:val="0"/>
          <w:sz w:val="24"/>
        </w:rPr>
        <w:t>。</w:t>
      </w:r>
    </w:p>
    <w:p w14:paraId="3E12F764" w14:textId="77777777" w:rsidR="0048083C" w:rsidRPr="000A30D0" w:rsidRDefault="0048083C" w:rsidP="0048083C">
      <w:pPr>
        <w:spacing w:line="440" w:lineRule="exact"/>
        <w:ind w:firstLineChars="200" w:firstLine="480"/>
        <w:rPr>
          <w:rFonts w:ascii="宋体" w:hAnsi="宋体" w:cs="宋体"/>
          <w:sz w:val="24"/>
        </w:rPr>
      </w:pPr>
      <w:r w:rsidRPr="000A30D0">
        <w:rPr>
          <w:rFonts w:ascii="宋体" w:hAnsi="宋体" w:cs="宋体" w:hint="eastAsia"/>
          <w:sz w:val="24"/>
        </w:rPr>
        <w:t>八、评标办法</w:t>
      </w:r>
    </w:p>
    <w:p w14:paraId="78A98912" w14:textId="77777777" w:rsidR="0048083C" w:rsidRPr="000A30D0" w:rsidRDefault="0048083C" w:rsidP="0048083C">
      <w:pPr>
        <w:widowControl/>
        <w:snapToGrid w:val="0"/>
        <w:spacing w:line="440" w:lineRule="exact"/>
        <w:ind w:firstLineChars="200" w:firstLine="480"/>
        <w:jc w:val="left"/>
        <w:rPr>
          <w:rFonts w:ascii="宋体" w:hAnsi="宋体" w:cs="宋体"/>
          <w:kern w:val="0"/>
          <w:sz w:val="24"/>
        </w:rPr>
      </w:pPr>
      <w:r w:rsidRPr="000A30D0">
        <w:rPr>
          <w:rFonts w:ascii="宋体" w:hAnsi="宋体" w:cs="宋体" w:hint="eastAsia"/>
          <w:sz w:val="24"/>
        </w:rPr>
        <w:t>本项目采用综合评分法，具体详见招标文件。</w:t>
      </w:r>
    </w:p>
    <w:p w14:paraId="1AFC7E43" w14:textId="77777777" w:rsidR="0048083C" w:rsidRPr="000A30D0" w:rsidRDefault="0048083C" w:rsidP="0048083C">
      <w:pPr>
        <w:widowControl/>
        <w:spacing w:line="440" w:lineRule="exact"/>
        <w:ind w:firstLineChars="200" w:firstLine="480"/>
        <w:rPr>
          <w:rFonts w:ascii="宋体" w:hAnsi="宋体" w:cs="宋体"/>
          <w:kern w:val="0"/>
          <w:sz w:val="24"/>
        </w:rPr>
      </w:pPr>
      <w:bookmarkStart w:id="9" w:name="_Toc397928546"/>
      <w:bookmarkStart w:id="10" w:name="_Toc11155"/>
      <w:bookmarkStart w:id="11" w:name="_Toc387526176"/>
      <w:bookmarkStart w:id="12" w:name="_Toc387526372"/>
      <w:bookmarkStart w:id="13" w:name="_Toc387526280"/>
      <w:r w:rsidRPr="000A30D0">
        <w:rPr>
          <w:rFonts w:ascii="宋体" w:hAnsi="宋体" w:cs="宋体" w:hint="eastAsia"/>
          <w:kern w:val="0"/>
          <w:sz w:val="24"/>
        </w:rPr>
        <w:t>九、联系方式</w:t>
      </w:r>
      <w:bookmarkEnd w:id="9"/>
      <w:bookmarkEnd w:id="10"/>
      <w:bookmarkEnd w:id="11"/>
      <w:bookmarkEnd w:id="12"/>
      <w:bookmarkEnd w:id="13"/>
    </w:p>
    <w:p w14:paraId="63849A98" w14:textId="77777777" w:rsidR="0048083C" w:rsidRPr="000A30D0" w:rsidRDefault="0048083C" w:rsidP="0048083C">
      <w:pPr>
        <w:widowControl/>
        <w:spacing w:line="440" w:lineRule="exact"/>
        <w:ind w:firstLineChars="200" w:firstLine="480"/>
        <w:rPr>
          <w:rFonts w:ascii="宋体" w:hAnsi="宋体" w:cs="宋体"/>
          <w:kern w:val="0"/>
          <w:sz w:val="24"/>
        </w:rPr>
      </w:pPr>
      <w:r w:rsidRPr="000A30D0">
        <w:rPr>
          <w:rFonts w:ascii="宋体" w:hAnsi="宋体" w:cs="宋体" w:hint="eastAsia"/>
          <w:kern w:val="0"/>
          <w:sz w:val="24"/>
        </w:rPr>
        <w:t>招标代理机构：南通城建工程项目管理有限公司</w:t>
      </w:r>
    </w:p>
    <w:p w14:paraId="712B9348" w14:textId="77777777" w:rsidR="0048083C" w:rsidRPr="000A30D0" w:rsidRDefault="0048083C" w:rsidP="0048083C">
      <w:pPr>
        <w:widowControl/>
        <w:spacing w:line="440" w:lineRule="exact"/>
        <w:ind w:firstLineChars="200" w:firstLine="480"/>
        <w:rPr>
          <w:rFonts w:ascii="宋体" w:hAnsi="宋体" w:cs="宋体"/>
          <w:kern w:val="0"/>
          <w:sz w:val="24"/>
        </w:rPr>
      </w:pPr>
      <w:r w:rsidRPr="000A30D0">
        <w:rPr>
          <w:rFonts w:ascii="宋体" w:hAnsi="宋体" w:cs="宋体" w:hint="eastAsia"/>
          <w:kern w:val="0"/>
          <w:sz w:val="24"/>
        </w:rPr>
        <w:lastRenderedPageBreak/>
        <w:t>地        址：南通市崇川区世纪大道18号兴业大厦801室</w:t>
      </w:r>
    </w:p>
    <w:p w14:paraId="2FBE17BC" w14:textId="77777777" w:rsidR="0048083C" w:rsidRPr="000A30D0" w:rsidRDefault="0048083C" w:rsidP="0048083C">
      <w:pPr>
        <w:widowControl/>
        <w:spacing w:line="440" w:lineRule="exact"/>
        <w:ind w:firstLineChars="200" w:firstLine="480"/>
        <w:rPr>
          <w:rFonts w:ascii="宋体" w:hAnsi="宋体" w:cs="宋体"/>
          <w:kern w:val="0"/>
          <w:sz w:val="24"/>
        </w:rPr>
      </w:pPr>
      <w:r w:rsidRPr="000A30D0">
        <w:rPr>
          <w:rFonts w:ascii="宋体" w:hAnsi="宋体" w:cs="宋体" w:hint="eastAsia"/>
          <w:kern w:val="0"/>
          <w:sz w:val="24"/>
        </w:rPr>
        <w:t>联   系   人： 包敏</w:t>
      </w:r>
    </w:p>
    <w:p w14:paraId="2AA15466" w14:textId="77777777" w:rsidR="0048083C" w:rsidRPr="000A30D0" w:rsidRDefault="0048083C" w:rsidP="0048083C">
      <w:pPr>
        <w:widowControl/>
        <w:spacing w:line="440" w:lineRule="exact"/>
        <w:ind w:firstLineChars="200" w:firstLine="480"/>
        <w:rPr>
          <w:rFonts w:ascii="宋体" w:hAnsi="宋体" w:cs="宋体"/>
          <w:kern w:val="0"/>
          <w:sz w:val="24"/>
        </w:rPr>
      </w:pPr>
      <w:r w:rsidRPr="000A30D0">
        <w:rPr>
          <w:rFonts w:ascii="宋体" w:hAnsi="宋体" w:cs="宋体" w:hint="eastAsia"/>
          <w:kern w:val="0"/>
          <w:sz w:val="24"/>
        </w:rPr>
        <w:t>电        话：0513-85502599</w:t>
      </w:r>
    </w:p>
    <w:p w14:paraId="0A2FA360" w14:textId="77777777" w:rsidR="0048083C" w:rsidRPr="000A30D0" w:rsidRDefault="0048083C" w:rsidP="0048083C">
      <w:pPr>
        <w:widowControl/>
        <w:spacing w:line="440" w:lineRule="exact"/>
        <w:ind w:firstLineChars="200" w:firstLine="480"/>
        <w:rPr>
          <w:rFonts w:ascii="宋体" w:hAnsi="宋体" w:cs="宋体"/>
          <w:kern w:val="0"/>
          <w:sz w:val="24"/>
        </w:rPr>
      </w:pPr>
      <w:r w:rsidRPr="000A30D0">
        <w:rPr>
          <w:rFonts w:ascii="宋体" w:hAnsi="宋体" w:cs="宋体" w:hint="eastAsia"/>
          <w:kern w:val="0"/>
          <w:sz w:val="24"/>
        </w:rPr>
        <w:t>电 子 邮 箱：ntcjzb@126.com</w:t>
      </w:r>
    </w:p>
    <w:p w14:paraId="609B56F1" w14:textId="77777777" w:rsidR="0048083C" w:rsidRPr="000A30D0" w:rsidRDefault="0048083C" w:rsidP="0048083C">
      <w:pPr>
        <w:widowControl/>
        <w:spacing w:line="440" w:lineRule="exact"/>
        <w:ind w:right="360" w:firstLineChars="200" w:firstLine="480"/>
        <w:jc w:val="right"/>
        <w:rPr>
          <w:rFonts w:ascii="宋体" w:hAnsi="宋体" w:cs="宋体"/>
          <w:kern w:val="0"/>
          <w:sz w:val="24"/>
        </w:rPr>
      </w:pPr>
      <w:r w:rsidRPr="000A30D0">
        <w:rPr>
          <w:rFonts w:ascii="宋体" w:hAnsi="宋体" w:cs="宋体" w:hint="eastAsia"/>
          <w:kern w:val="0"/>
          <w:sz w:val="24"/>
        </w:rPr>
        <w:t>2023年2月8日</w:t>
      </w:r>
    </w:p>
    <w:p w14:paraId="426336D0" w14:textId="77777777" w:rsidR="008C2350" w:rsidRPr="000A30D0" w:rsidRDefault="008C2350"/>
    <w:sectPr w:rsidR="008C2350" w:rsidRPr="000A30D0" w:rsidSect="008C23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55D3" w14:textId="77777777" w:rsidR="00581C49" w:rsidRDefault="00581C49" w:rsidP="000A30D0">
      <w:r>
        <w:separator/>
      </w:r>
    </w:p>
  </w:endnote>
  <w:endnote w:type="continuationSeparator" w:id="0">
    <w:p w14:paraId="54828E22" w14:textId="77777777" w:rsidR="00581C49" w:rsidRDefault="00581C49" w:rsidP="000A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3FAC" w14:textId="77777777" w:rsidR="00581C49" w:rsidRDefault="00581C49" w:rsidP="000A30D0">
      <w:r>
        <w:separator/>
      </w:r>
    </w:p>
  </w:footnote>
  <w:footnote w:type="continuationSeparator" w:id="0">
    <w:p w14:paraId="50BF564B" w14:textId="77777777" w:rsidR="00581C49" w:rsidRDefault="00581C49" w:rsidP="000A3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3C"/>
    <w:rsid w:val="000A30D0"/>
    <w:rsid w:val="0048083C"/>
    <w:rsid w:val="00581C49"/>
    <w:rsid w:val="005A1909"/>
    <w:rsid w:val="006D2246"/>
    <w:rsid w:val="008C2350"/>
    <w:rsid w:val="00B21A60"/>
    <w:rsid w:val="00DD30E8"/>
    <w:rsid w:val="00F112E9"/>
    <w:rsid w:val="00FF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1C2BD"/>
  <w15:docId w15:val="{21CEFC17-AE32-47D8-872C-57DE1283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8083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48083C"/>
    <w:pPr>
      <w:spacing w:after="120"/>
    </w:pPr>
  </w:style>
  <w:style w:type="character" w:customStyle="1" w:styleId="a4">
    <w:name w:val="正文文本 字符"/>
    <w:basedOn w:val="a1"/>
    <w:link w:val="a0"/>
    <w:uiPriority w:val="99"/>
    <w:semiHidden/>
    <w:rsid w:val="0048083C"/>
    <w:rPr>
      <w:rFonts w:ascii="Times New Roman" w:eastAsia="宋体" w:hAnsi="Times New Roman" w:cs="Times New Roman"/>
      <w:szCs w:val="24"/>
    </w:rPr>
  </w:style>
  <w:style w:type="paragraph" w:styleId="a5">
    <w:name w:val="header"/>
    <w:basedOn w:val="a"/>
    <w:link w:val="a6"/>
    <w:uiPriority w:val="99"/>
    <w:unhideWhenUsed/>
    <w:rsid w:val="000A30D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0A30D0"/>
    <w:rPr>
      <w:rFonts w:ascii="Times New Roman" w:eastAsia="宋体" w:hAnsi="Times New Roman" w:cs="Times New Roman"/>
      <w:sz w:val="18"/>
      <w:szCs w:val="18"/>
    </w:rPr>
  </w:style>
  <w:style w:type="paragraph" w:styleId="a7">
    <w:name w:val="footer"/>
    <w:basedOn w:val="a"/>
    <w:link w:val="a8"/>
    <w:uiPriority w:val="99"/>
    <w:unhideWhenUsed/>
    <w:rsid w:val="000A30D0"/>
    <w:pPr>
      <w:tabs>
        <w:tab w:val="center" w:pos="4153"/>
        <w:tab w:val="right" w:pos="8306"/>
      </w:tabs>
      <w:snapToGrid w:val="0"/>
      <w:jc w:val="left"/>
    </w:pPr>
    <w:rPr>
      <w:sz w:val="18"/>
      <w:szCs w:val="18"/>
    </w:rPr>
  </w:style>
  <w:style w:type="character" w:customStyle="1" w:styleId="a8">
    <w:name w:val="页脚 字符"/>
    <w:basedOn w:val="a1"/>
    <w:link w:val="a7"/>
    <w:uiPriority w:val="99"/>
    <w:rsid w:val="000A30D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c:creator>
  <cp:lastModifiedBy>끰༅</cp:lastModifiedBy>
  <cp:revision>2</cp:revision>
  <dcterms:created xsi:type="dcterms:W3CDTF">2023-02-08T07:29:00Z</dcterms:created>
  <dcterms:modified xsi:type="dcterms:W3CDTF">2023-02-08T07:29:00Z</dcterms:modified>
</cp:coreProperties>
</file>