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jc w:val="center"/>
      </w:pPr>
      <w:r>
        <w:rPr>
          <w:rStyle w:val="7"/>
          <w:rFonts w:hint="eastAsia" w:ascii="宋体" w:hAnsi="宋体" w:eastAsia="宋体" w:cs="宋体"/>
          <w:sz w:val="36"/>
          <w:szCs w:val="36"/>
        </w:rPr>
        <w:t>询价邀请</w:t>
      </w:r>
      <w:r>
        <w:rPr>
          <w:rFonts w:hint="eastAsia" w:ascii="宋体" w:hAnsi="宋体" w:eastAsia="宋体" w:cs="宋体"/>
        </w:rPr>
        <w:t> </w:t>
      </w:r>
    </w:p>
    <w:p>
      <w:pPr>
        <w:pStyle w:val="4"/>
        <w:widowControl/>
        <w:ind w:firstLine="480"/>
      </w:pPr>
      <w:r>
        <w:rPr>
          <w:rFonts w:hint="eastAsia" w:eastAsia="宋体"/>
        </w:rPr>
        <w:t>南平闽嘉工程管理有限公司</w:t>
      </w:r>
      <w:r>
        <w:rPr>
          <w:rFonts w:hint="eastAsia" w:ascii="宋体" w:hAnsi="宋体" w:eastAsia="宋体" w:cs="宋体"/>
        </w:rPr>
        <w:t>采用</w:t>
      </w:r>
      <w:r>
        <w:rPr>
          <w:rFonts w:hint="eastAsia" w:ascii="宋体" w:hAnsi="宋体" w:eastAsia="宋体" w:cs="宋体"/>
          <w:u w:val="single"/>
        </w:rPr>
        <w:t>询价采购</w:t>
      </w:r>
      <w:r>
        <w:rPr>
          <w:rFonts w:hint="eastAsia" w:ascii="宋体" w:hAnsi="宋体" w:eastAsia="宋体" w:cs="宋体"/>
        </w:rPr>
        <w:t>方式组织</w:t>
      </w:r>
      <w:r>
        <w:rPr>
          <w:rFonts w:hint="eastAsia" w:ascii="宋体" w:hAnsi="宋体" w:eastAsia="宋体" w:cs="宋体"/>
          <w:u w:val="single"/>
          <w:lang w:eastAsia="zh-CN"/>
        </w:rPr>
        <w:t>松溪县疾病预防控制中心冷藏车采购</w:t>
      </w:r>
      <w:r>
        <w:rPr>
          <w:rFonts w:hint="eastAsia" w:ascii="宋体" w:hAnsi="宋体" w:eastAsia="宋体" w:cs="宋体"/>
        </w:rPr>
        <w:t>（以下简称：“本项目”）的政府采购活动，现采用发布公告方式，邀请供应商参加报价。</w:t>
      </w:r>
    </w:p>
    <w:p>
      <w:pPr>
        <w:pStyle w:val="4"/>
        <w:widowControl/>
        <w:ind w:firstLine="480"/>
      </w:pPr>
      <w:r>
        <w:rPr>
          <w:rFonts w:hint="eastAsia" w:ascii="宋体" w:hAnsi="宋体" w:eastAsia="宋体" w:cs="宋体"/>
        </w:rPr>
        <w:t>1、项目编号：</w:t>
      </w:r>
      <w:r>
        <w:rPr>
          <w:rFonts w:hint="eastAsia" w:ascii="宋体" w:hAnsi="宋体" w:eastAsia="宋体" w:cs="宋体"/>
          <w:lang w:eastAsia="zh-CN"/>
        </w:rPr>
        <w:t>NPMJ[2023]SX003</w:t>
      </w:r>
      <w:r>
        <w:rPr>
          <w:rFonts w:hint="eastAsia" w:ascii="宋体" w:hAnsi="宋体" w:eastAsia="宋体" w:cs="宋体"/>
        </w:rPr>
        <w:t>。</w:t>
      </w:r>
    </w:p>
    <w:p>
      <w:pPr>
        <w:pStyle w:val="4"/>
        <w:widowControl/>
        <w:ind w:firstLine="480"/>
        <w:rPr>
          <w:rFonts w:ascii="宋体" w:hAnsi="宋体" w:eastAsia="宋体" w:cs="宋体"/>
        </w:rPr>
      </w:pPr>
      <w:r>
        <w:rPr>
          <w:rFonts w:hint="eastAsia" w:ascii="宋体" w:hAnsi="宋体" w:eastAsia="宋体" w:cs="宋体"/>
        </w:rPr>
        <w:t>2、询价内容及要求：</w:t>
      </w:r>
    </w:p>
    <w:tbl>
      <w:tblPr>
        <w:tblStyle w:val="5"/>
        <w:tblpPr w:leftFromText="180" w:rightFromText="180" w:vertAnchor="text" w:horzAnchor="page" w:tblpX="1593" w:tblpY="169"/>
        <w:tblOverlap w:val="never"/>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85"/>
        <w:gridCol w:w="910"/>
        <w:gridCol w:w="1124"/>
        <w:gridCol w:w="1266"/>
        <w:gridCol w:w="176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32" w:type="dxa"/>
            <w:vAlign w:val="center"/>
          </w:tcPr>
          <w:p>
            <w:pPr>
              <w:pStyle w:val="9"/>
              <w:spacing w:line="420" w:lineRule="exact"/>
              <w:jc w:val="center"/>
              <w:rPr>
                <w:rFonts w:hAnsi="宋体"/>
                <w:b/>
              </w:rPr>
            </w:pPr>
            <w:r>
              <w:rPr>
                <w:rFonts w:hint="eastAsia" w:hAnsi="宋体"/>
                <w:b/>
              </w:rPr>
              <w:t>合同包</w:t>
            </w:r>
          </w:p>
        </w:tc>
        <w:tc>
          <w:tcPr>
            <w:tcW w:w="1585" w:type="dxa"/>
            <w:vAlign w:val="center"/>
          </w:tcPr>
          <w:p>
            <w:pPr>
              <w:pStyle w:val="9"/>
              <w:spacing w:line="420" w:lineRule="exact"/>
              <w:jc w:val="center"/>
              <w:rPr>
                <w:rFonts w:hAnsi="宋体"/>
                <w:b/>
              </w:rPr>
            </w:pPr>
            <w:r>
              <w:rPr>
                <w:rFonts w:hint="eastAsia" w:hAnsi="宋体"/>
                <w:b/>
              </w:rPr>
              <w:t>项目名称</w:t>
            </w:r>
          </w:p>
        </w:tc>
        <w:tc>
          <w:tcPr>
            <w:tcW w:w="910" w:type="dxa"/>
            <w:vAlign w:val="center"/>
          </w:tcPr>
          <w:p>
            <w:pPr>
              <w:pStyle w:val="9"/>
              <w:spacing w:line="420" w:lineRule="exact"/>
              <w:jc w:val="center"/>
              <w:rPr>
                <w:rFonts w:hAnsi="宋体"/>
                <w:b/>
              </w:rPr>
            </w:pPr>
            <w:r>
              <w:rPr>
                <w:rFonts w:hint="eastAsia" w:hAnsi="宋体"/>
                <w:b/>
              </w:rPr>
              <w:t>数量</w:t>
            </w:r>
          </w:p>
        </w:tc>
        <w:tc>
          <w:tcPr>
            <w:tcW w:w="1124" w:type="dxa"/>
            <w:vAlign w:val="center"/>
          </w:tcPr>
          <w:p>
            <w:pPr>
              <w:pStyle w:val="9"/>
              <w:spacing w:line="420" w:lineRule="exact"/>
              <w:jc w:val="center"/>
              <w:rPr>
                <w:rFonts w:hAnsi="宋体"/>
                <w:b/>
              </w:rPr>
            </w:pPr>
            <w:r>
              <w:rPr>
                <w:rFonts w:hint="eastAsia" w:hAnsi="宋体"/>
                <w:b/>
              </w:rPr>
              <w:t>简要技术指标</w:t>
            </w:r>
          </w:p>
        </w:tc>
        <w:tc>
          <w:tcPr>
            <w:tcW w:w="1266" w:type="dxa"/>
            <w:vAlign w:val="center"/>
          </w:tcPr>
          <w:p>
            <w:pPr>
              <w:pStyle w:val="9"/>
              <w:spacing w:line="420" w:lineRule="exact"/>
              <w:jc w:val="center"/>
              <w:rPr>
                <w:rFonts w:hAnsi="宋体"/>
                <w:b/>
              </w:rPr>
            </w:pPr>
            <w:r>
              <w:rPr>
                <w:rFonts w:hint="eastAsia" w:hAnsi="宋体"/>
                <w:b/>
              </w:rPr>
              <w:t>采购单位</w:t>
            </w:r>
          </w:p>
        </w:tc>
        <w:tc>
          <w:tcPr>
            <w:tcW w:w="1765" w:type="dxa"/>
            <w:vAlign w:val="center"/>
          </w:tcPr>
          <w:p>
            <w:pPr>
              <w:pStyle w:val="9"/>
              <w:spacing w:line="420" w:lineRule="exact"/>
              <w:ind w:firstLine="241" w:firstLineChars="100"/>
              <w:jc w:val="center"/>
              <w:rPr>
                <w:rFonts w:hAnsi="宋体"/>
                <w:b/>
              </w:rPr>
            </w:pPr>
            <w:r>
              <w:rPr>
                <w:rFonts w:hint="eastAsia" w:hAnsi="宋体"/>
                <w:b/>
              </w:rPr>
              <w:t>联系方式</w:t>
            </w:r>
          </w:p>
        </w:tc>
        <w:tc>
          <w:tcPr>
            <w:tcW w:w="1455" w:type="dxa"/>
            <w:vAlign w:val="center"/>
          </w:tcPr>
          <w:p>
            <w:pPr>
              <w:pStyle w:val="9"/>
              <w:spacing w:line="420" w:lineRule="exact"/>
              <w:ind w:firstLine="118" w:firstLineChars="49"/>
              <w:jc w:val="center"/>
              <w:rPr>
                <w:rFonts w:hAnsi="宋体"/>
                <w:b/>
              </w:rPr>
            </w:pPr>
            <w:r>
              <w:rPr>
                <w:rFonts w:hAnsi="宋体"/>
                <w:b/>
              </w:rPr>
              <w:t>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732" w:type="dxa"/>
            <w:vAlign w:val="center"/>
          </w:tcPr>
          <w:p>
            <w:pPr>
              <w:pStyle w:val="3"/>
              <w:spacing w:line="0" w:lineRule="atLeast"/>
              <w:rPr>
                <w:rFonts w:hAnsi="宋体"/>
                <w:sz w:val="24"/>
                <w:szCs w:val="24"/>
              </w:rPr>
            </w:pPr>
            <w:r>
              <w:rPr>
                <w:rFonts w:hint="eastAsia" w:hAnsi="宋体"/>
                <w:sz w:val="24"/>
                <w:szCs w:val="24"/>
              </w:rPr>
              <w:t>01</w:t>
            </w:r>
          </w:p>
        </w:tc>
        <w:tc>
          <w:tcPr>
            <w:tcW w:w="1585" w:type="dxa"/>
            <w:vAlign w:val="center"/>
          </w:tcPr>
          <w:p>
            <w:pPr>
              <w:pStyle w:val="4"/>
              <w:widowControl/>
              <w:shd w:val="clear" w:color="auto" w:fill="FFFFFF"/>
              <w:spacing w:before="75" w:beforeAutospacing="0" w:after="75" w:afterAutospacing="0"/>
              <w:rPr>
                <w:rFonts w:ascii="宋体" w:hAnsi="宋体"/>
                <w:kern w:val="2"/>
              </w:rPr>
            </w:pPr>
          </w:p>
          <w:p>
            <w:pPr>
              <w:spacing w:line="360" w:lineRule="exact"/>
              <w:jc w:val="center"/>
              <w:rPr>
                <w:rFonts w:hint="eastAsia" w:ascii="宋体" w:hAnsi="宋体" w:eastAsiaTheme="minorEastAsia"/>
                <w:sz w:val="24"/>
                <w:lang w:eastAsia="zh-CN"/>
              </w:rPr>
            </w:pPr>
            <w:r>
              <w:rPr>
                <w:rFonts w:hint="eastAsia" w:ascii="宋体" w:hAnsi="宋体"/>
                <w:sz w:val="24"/>
                <w:lang w:eastAsia="zh-CN"/>
              </w:rPr>
              <w:t>松溪县疾病预防控制中心冷藏车采购</w:t>
            </w:r>
          </w:p>
        </w:tc>
        <w:tc>
          <w:tcPr>
            <w:tcW w:w="910" w:type="dxa"/>
            <w:vAlign w:val="center"/>
          </w:tcPr>
          <w:p>
            <w:pPr>
              <w:spacing w:line="360" w:lineRule="exact"/>
              <w:jc w:val="center"/>
              <w:rPr>
                <w:rFonts w:ascii="宋体" w:hAnsi="宋体" w:eastAsia="宋体"/>
                <w:sz w:val="24"/>
              </w:rPr>
            </w:pPr>
            <w:r>
              <w:rPr>
                <w:rFonts w:hint="eastAsia" w:ascii="宋体" w:eastAsia="宋体"/>
                <w:kern w:val="0"/>
                <w:sz w:val="24"/>
                <w:lang w:val="en-US" w:eastAsia="zh-CN"/>
              </w:rPr>
              <w:t>1</w:t>
            </w:r>
            <w:r>
              <w:rPr>
                <w:rFonts w:hint="eastAsia" w:ascii="宋体" w:eastAsia="宋体"/>
                <w:kern w:val="0"/>
                <w:sz w:val="24"/>
              </w:rPr>
              <w:t>套</w:t>
            </w:r>
          </w:p>
        </w:tc>
        <w:tc>
          <w:tcPr>
            <w:tcW w:w="1124" w:type="dxa"/>
            <w:vAlign w:val="center"/>
          </w:tcPr>
          <w:p>
            <w:pPr>
              <w:spacing w:line="360" w:lineRule="exact"/>
              <w:jc w:val="center"/>
              <w:rPr>
                <w:rFonts w:ascii="宋体" w:hAnsi="宋体"/>
                <w:sz w:val="24"/>
              </w:rPr>
            </w:pPr>
            <w:r>
              <w:rPr>
                <w:rFonts w:hint="eastAsia" w:ascii="宋体" w:hAnsi="宋体"/>
                <w:sz w:val="24"/>
              </w:rPr>
              <w:t>详见招标文件</w:t>
            </w:r>
          </w:p>
        </w:tc>
        <w:tc>
          <w:tcPr>
            <w:tcW w:w="1266" w:type="dxa"/>
            <w:vAlign w:val="center"/>
          </w:tcPr>
          <w:p>
            <w:pPr>
              <w:spacing w:line="360" w:lineRule="exact"/>
              <w:jc w:val="center"/>
              <w:rPr>
                <w:rFonts w:ascii="宋体" w:hAnsi="宋体"/>
                <w:sz w:val="24"/>
                <w:lang w:val="zh-CN"/>
              </w:rPr>
            </w:pPr>
            <w:r>
              <w:rPr>
                <w:rFonts w:hint="eastAsia" w:ascii="宋体" w:hAnsi="宋体"/>
                <w:sz w:val="24"/>
                <w:lang w:eastAsia="zh-CN"/>
              </w:rPr>
              <w:t>松溪县疾病预防控制中心</w:t>
            </w:r>
            <w:r>
              <w:rPr>
                <w:rFonts w:hint="eastAsia" w:ascii="宋体" w:hAnsi="宋体"/>
                <w:sz w:val="24"/>
              </w:rPr>
              <w:t xml:space="preserve"> </w:t>
            </w:r>
          </w:p>
        </w:tc>
        <w:tc>
          <w:tcPr>
            <w:tcW w:w="1765" w:type="dxa"/>
            <w:vAlign w:val="center"/>
          </w:tcPr>
          <w:p>
            <w:pPr>
              <w:spacing w:line="360" w:lineRule="exact"/>
              <w:jc w:val="center"/>
              <w:rPr>
                <w:rFonts w:ascii="宋体" w:hAnsi="宋体"/>
                <w:sz w:val="24"/>
              </w:rPr>
            </w:pPr>
            <w:r>
              <w:rPr>
                <w:rFonts w:hint="eastAsia" w:ascii="宋体" w:hAnsi="宋体"/>
                <w:sz w:val="24"/>
                <w:lang w:val="en-US" w:eastAsia="zh-CN"/>
              </w:rPr>
              <w:t>黄桂萍0599-2321369</w:t>
            </w:r>
            <w:r>
              <w:rPr>
                <w:rFonts w:hint="eastAsia" w:ascii="宋体" w:hAnsi="宋体"/>
                <w:sz w:val="24"/>
              </w:rPr>
              <w:t>　</w:t>
            </w:r>
          </w:p>
        </w:tc>
        <w:tc>
          <w:tcPr>
            <w:tcW w:w="1455" w:type="dxa"/>
            <w:vAlign w:val="center"/>
          </w:tcPr>
          <w:p>
            <w:pPr>
              <w:spacing w:line="360" w:lineRule="exact"/>
              <w:jc w:val="center"/>
              <w:rPr>
                <w:rFonts w:ascii="宋体" w:hAnsi="宋体"/>
                <w:sz w:val="24"/>
              </w:rPr>
            </w:pPr>
            <w:r>
              <w:rPr>
                <w:rFonts w:hint="eastAsia" w:ascii="宋体" w:hAnsi="宋体"/>
                <w:sz w:val="24"/>
                <w:lang w:val="en-US" w:eastAsia="zh-CN"/>
              </w:rPr>
              <w:t>300000</w:t>
            </w:r>
            <w:r>
              <w:rPr>
                <w:rFonts w:hint="eastAsia" w:ascii="宋体" w:hAnsi="宋体"/>
                <w:sz w:val="24"/>
              </w:rPr>
              <w:t>元</w:t>
            </w:r>
          </w:p>
        </w:tc>
      </w:tr>
    </w:tbl>
    <w:p>
      <w:pPr>
        <w:spacing w:line="520" w:lineRule="exact"/>
        <w:ind w:firstLine="241" w:firstLineChars="100"/>
        <w:rPr>
          <w:rFonts w:ascii="宋体" w:hAnsi="宋体" w:cs="Tahoma"/>
          <w:kern w:val="0"/>
          <w:sz w:val="24"/>
        </w:rPr>
      </w:pPr>
      <w:r>
        <w:rPr>
          <w:rFonts w:hint="eastAsia" w:ascii="宋体" w:hAnsi="宋体"/>
          <w:b/>
          <w:bCs/>
          <w:sz w:val="24"/>
        </w:rPr>
        <w:t>3、</w:t>
      </w:r>
      <w:r>
        <w:rPr>
          <w:rFonts w:hint="eastAsia" w:ascii="宋体" w:hAnsi="宋体" w:cs="Tahoma"/>
          <w:kern w:val="0"/>
          <w:sz w:val="24"/>
        </w:rPr>
        <w:t>发售</w:t>
      </w:r>
      <w:r>
        <w:rPr>
          <w:rFonts w:hint="eastAsia"/>
          <w:color w:val="333333"/>
          <w:sz w:val="24"/>
          <w:shd w:val="clear" w:color="auto" w:fill="FFFFFF"/>
        </w:rPr>
        <w:t>招标采购文件</w:t>
      </w:r>
      <w:r>
        <w:rPr>
          <w:rFonts w:hint="eastAsia" w:ascii="宋体" w:hAnsi="宋体" w:cs="Tahoma"/>
          <w:kern w:val="0"/>
          <w:sz w:val="24"/>
        </w:rPr>
        <w:t>时间：202</w:t>
      </w:r>
      <w:r>
        <w:rPr>
          <w:rFonts w:hint="eastAsia" w:ascii="宋体" w:hAnsi="宋体" w:cs="Tahoma"/>
          <w:kern w:val="0"/>
          <w:sz w:val="24"/>
          <w:lang w:val="en-US" w:eastAsia="zh-CN"/>
        </w:rPr>
        <w:t>3</w:t>
      </w:r>
      <w:r>
        <w:rPr>
          <w:rFonts w:hint="eastAsia" w:ascii="宋体" w:hAnsi="宋体" w:cs="Tahoma"/>
          <w:kern w:val="0"/>
          <w:sz w:val="24"/>
        </w:rPr>
        <w:t>年</w:t>
      </w:r>
      <w:r>
        <w:rPr>
          <w:rFonts w:hint="eastAsia" w:ascii="宋体" w:hAnsi="宋体" w:cs="Tahoma"/>
          <w:kern w:val="0"/>
          <w:sz w:val="24"/>
          <w:lang w:val="en-US" w:eastAsia="zh-CN"/>
        </w:rPr>
        <w:t>01</w:t>
      </w:r>
      <w:r>
        <w:rPr>
          <w:rFonts w:hint="eastAsia" w:ascii="宋体" w:hAnsi="宋体" w:cs="Tahoma"/>
          <w:kern w:val="0"/>
          <w:sz w:val="24"/>
        </w:rPr>
        <w:t>月</w:t>
      </w:r>
      <w:r>
        <w:rPr>
          <w:rFonts w:hint="eastAsia" w:ascii="宋体" w:hAnsi="宋体" w:cs="Tahoma"/>
          <w:kern w:val="0"/>
          <w:sz w:val="24"/>
          <w:lang w:val="en-US" w:eastAsia="zh-CN"/>
        </w:rPr>
        <w:t>30</w:t>
      </w:r>
      <w:r>
        <w:rPr>
          <w:rFonts w:hint="eastAsia" w:ascii="宋体" w:hAnsi="宋体" w:cs="Tahoma"/>
          <w:kern w:val="0"/>
          <w:sz w:val="24"/>
        </w:rPr>
        <w:t>日至202</w:t>
      </w:r>
      <w:r>
        <w:rPr>
          <w:rFonts w:hint="eastAsia" w:ascii="宋体" w:hAnsi="宋体" w:cs="Tahoma"/>
          <w:kern w:val="0"/>
          <w:sz w:val="24"/>
          <w:lang w:val="en-US" w:eastAsia="zh-CN"/>
        </w:rPr>
        <w:t>3</w:t>
      </w:r>
      <w:r>
        <w:rPr>
          <w:rFonts w:hint="eastAsia" w:ascii="宋体" w:hAnsi="宋体" w:cs="Tahoma"/>
          <w:kern w:val="0"/>
          <w:sz w:val="24"/>
        </w:rPr>
        <w:t>年</w:t>
      </w:r>
      <w:r>
        <w:rPr>
          <w:rFonts w:hint="eastAsia" w:ascii="宋体" w:hAnsi="宋体" w:cs="Tahoma"/>
          <w:kern w:val="0"/>
          <w:sz w:val="24"/>
          <w:lang w:val="en-US" w:eastAsia="zh-CN"/>
        </w:rPr>
        <w:t>02</w:t>
      </w:r>
      <w:r>
        <w:rPr>
          <w:rFonts w:hint="eastAsia" w:ascii="宋体" w:hAnsi="宋体" w:cs="Tahoma"/>
          <w:kern w:val="0"/>
          <w:sz w:val="24"/>
        </w:rPr>
        <w:t>月</w:t>
      </w:r>
      <w:r>
        <w:rPr>
          <w:rFonts w:hint="eastAsia" w:ascii="宋体" w:hAnsi="宋体" w:cs="Tahoma"/>
          <w:kern w:val="0"/>
          <w:sz w:val="24"/>
          <w:lang w:val="en-US" w:eastAsia="zh-CN"/>
        </w:rPr>
        <w:t>01</w:t>
      </w:r>
      <w:r>
        <w:rPr>
          <w:rFonts w:hint="eastAsia" w:ascii="宋体" w:hAnsi="宋体" w:cs="Tahoma"/>
          <w:kern w:val="0"/>
          <w:sz w:val="24"/>
        </w:rPr>
        <w:t>日（正常上班时间）。</w:t>
      </w:r>
    </w:p>
    <w:p>
      <w:pPr>
        <w:pStyle w:val="4"/>
        <w:widowControl/>
        <w:spacing w:before="75" w:beforeAutospacing="0" w:after="75" w:afterAutospacing="0"/>
        <w:ind w:firstLine="480"/>
        <w:rPr>
          <w:rFonts w:ascii="宋体" w:hAnsi="宋体" w:eastAsia="宋体" w:cs="宋体"/>
        </w:rPr>
      </w:pPr>
      <w:r>
        <w:rPr>
          <w:rFonts w:hint="eastAsia" w:ascii="宋体" w:hAnsi="宋体" w:cs="Tahoma"/>
        </w:rPr>
        <w:t>4、获取</w:t>
      </w:r>
      <w:r>
        <w:rPr>
          <w:rFonts w:hint="eastAsia"/>
          <w:color w:val="333333"/>
          <w:shd w:val="clear" w:color="auto" w:fill="FFFFFF"/>
        </w:rPr>
        <w:t>招标采购文件</w:t>
      </w:r>
      <w:r>
        <w:rPr>
          <w:rFonts w:hint="eastAsia" w:ascii="宋体" w:hAnsi="宋体" w:cs="Tahoma"/>
        </w:rPr>
        <w:t>地点：</w:t>
      </w:r>
      <w:r>
        <w:rPr>
          <w:rFonts w:hint="eastAsia" w:ascii="宋体" w:hAnsi="宋体" w:cs="Tahoma"/>
          <w:u w:val="single"/>
        </w:rPr>
        <w:t>南平闽嘉工程管理有限公司松溪分公司（红旗街187号）</w:t>
      </w:r>
      <w:r>
        <w:rPr>
          <w:rFonts w:hint="eastAsia" w:ascii="宋体" w:hAnsi="宋体" w:cs="Tahoma"/>
        </w:rPr>
        <w:t>。</w:t>
      </w:r>
    </w:p>
    <w:p>
      <w:pPr>
        <w:pStyle w:val="4"/>
        <w:widowControl/>
        <w:spacing w:before="75" w:beforeAutospacing="0" w:after="75" w:afterAutospacing="0" w:line="345" w:lineRule="atLeast"/>
        <w:ind w:left="420" w:leftChars="200"/>
        <w:rPr>
          <w:rFonts w:ascii="宋体" w:hAnsi="宋体" w:cs="宋体"/>
          <w:color w:val="444444"/>
        </w:rPr>
      </w:pPr>
      <w:r>
        <w:rPr>
          <w:rFonts w:hint="eastAsia" w:ascii="宋体" w:hAnsi="宋体" w:cs="宋体"/>
          <w:color w:val="444444"/>
        </w:rPr>
        <w:t>5、投标人的资格要求</w:t>
      </w:r>
    </w:p>
    <w:p>
      <w:pPr>
        <w:pStyle w:val="4"/>
        <w:widowControl/>
        <w:spacing w:before="75" w:beforeAutospacing="0" w:after="75" w:afterAutospacing="0" w:line="345" w:lineRule="atLeast"/>
        <w:ind w:firstLine="480" w:firstLineChars="200"/>
        <w:rPr>
          <w:rFonts w:ascii="宋体" w:hAnsi="宋体" w:eastAsia="宋体" w:cs="宋体"/>
          <w:color w:val="444444"/>
        </w:rPr>
      </w:pPr>
      <w:r>
        <w:rPr>
          <w:rFonts w:hint="eastAsia" w:ascii="宋体" w:hAnsi="宋体"/>
        </w:rPr>
        <w:t>5.1凡有能力提供本招标文件所述货物及服务的境内服务商。</w:t>
      </w:r>
    </w:p>
    <w:p>
      <w:pPr>
        <w:pStyle w:val="4"/>
        <w:widowControl/>
        <w:spacing w:before="75" w:beforeAutospacing="0" w:after="75" w:afterAutospacing="0" w:line="345" w:lineRule="atLeast"/>
        <w:ind w:firstLine="480"/>
        <w:rPr>
          <w:rFonts w:ascii="宋体" w:hAnsi="宋体" w:cs="宋体"/>
          <w:color w:val="444444"/>
        </w:rPr>
      </w:pPr>
      <w:r>
        <w:rPr>
          <w:rFonts w:hint="eastAsia" w:ascii="宋体" w:hAnsi="宋体" w:cs="宋体"/>
          <w:color w:val="444444"/>
        </w:rPr>
        <w:t>5</w:t>
      </w:r>
      <w:r>
        <w:rPr>
          <w:rFonts w:ascii="宋体" w:hAnsi="宋体" w:cs="宋体"/>
          <w:color w:val="444444"/>
        </w:rPr>
        <w:t>.</w:t>
      </w:r>
      <w:r>
        <w:rPr>
          <w:rFonts w:hint="eastAsia" w:ascii="宋体" w:hAnsi="宋体" w:cs="宋体"/>
          <w:color w:val="444444"/>
        </w:rPr>
        <w:t>2法定条件：符合政府采购法第二十二条第一款规定的条件。</w:t>
      </w:r>
    </w:p>
    <w:p>
      <w:pPr>
        <w:pStyle w:val="4"/>
        <w:widowControl/>
        <w:spacing w:before="75" w:beforeAutospacing="0" w:after="75" w:afterAutospacing="0" w:line="345" w:lineRule="atLeast"/>
        <w:ind w:firstLine="480"/>
        <w:rPr>
          <w:color w:val="444444"/>
        </w:rPr>
      </w:pPr>
      <w:r>
        <w:rPr>
          <w:rFonts w:hint="eastAsia" w:ascii="宋体" w:hAnsi="宋体" w:cs="宋体"/>
          <w:color w:val="444444"/>
        </w:rPr>
        <w:t>5</w:t>
      </w:r>
      <w:r>
        <w:rPr>
          <w:rFonts w:ascii="宋体" w:hAnsi="宋体" w:cs="宋体"/>
          <w:color w:val="444444"/>
        </w:rPr>
        <w:t>.</w:t>
      </w:r>
      <w:r>
        <w:rPr>
          <w:rFonts w:hint="eastAsia" w:ascii="宋体" w:hAnsi="宋体" w:cs="宋体"/>
          <w:color w:val="444444"/>
        </w:rPr>
        <w:t>3是否接受联合体投标：不接受</w:t>
      </w:r>
    </w:p>
    <w:p>
      <w:pPr>
        <w:pStyle w:val="4"/>
        <w:widowControl/>
        <w:spacing w:before="75" w:beforeAutospacing="0" w:after="75" w:afterAutospacing="0"/>
        <w:ind w:firstLine="480"/>
      </w:pPr>
      <w:r>
        <w:rPr>
          <w:rFonts w:hint="eastAsia" w:ascii="宋体" w:hAnsi="宋体" w:cs="宋体"/>
          <w:color w:val="444444"/>
        </w:rPr>
        <w:t>5</w:t>
      </w:r>
      <w:r>
        <w:rPr>
          <w:rFonts w:ascii="宋体" w:hAnsi="宋体" w:cs="宋体"/>
          <w:color w:val="444444"/>
        </w:rPr>
        <w:t>.</w:t>
      </w:r>
      <w:r>
        <w:rPr>
          <w:rFonts w:hint="eastAsia" w:ascii="宋体" w:hAnsi="宋体" w:cs="宋体"/>
          <w:color w:val="444444"/>
        </w:rPr>
        <w:t>4特定条件：</w:t>
      </w:r>
      <w:r>
        <w:rPr>
          <w:rStyle w:val="7"/>
          <w:rFonts w:hint="eastAsia" w:ascii="宋体" w:hAnsi="宋体" w:eastAsia="宋体" w:cs="宋体"/>
        </w:rPr>
        <w:t>包：1</w:t>
      </w:r>
    </w:p>
    <w:tbl>
      <w:tblPr>
        <w:tblStyle w:val="5"/>
        <w:tblW w:w="830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737"/>
        <w:gridCol w:w="45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373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b/>
              </w:rPr>
            </w:pPr>
            <w:r>
              <w:rPr>
                <w:rFonts w:ascii="宋体" w:hAnsi="宋体" w:eastAsia="宋体" w:cs="宋体"/>
                <w:b/>
                <w:kern w:val="0"/>
                <w:sz w:val="24"/>
                <w:lang w:bidi="ar"/>
              </w:rPr>
              <w:t>明细</w:t>
            </w:r>
          </w:p>
        </w:tc>
        <w:tc>
          <w:tcPr>
            <w:tcW w:w="456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b/>
              </w:rPr>
            </w:pPr>
            <w:r>
              <w:rPr>
                <w:rFonts w:ascii="宋体" w:hAnsi="宋体" w:eastAsia="宋体" w:cs="宋体"/>
                <w:b/>
                <w:kern w:val="0"/>
                <w:sz w:val="24"/>
                <w:lang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73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具备履行合同所必需设备和专业技术能力专项证明材料（若有）</w:t>
            </w:r>
          </w:p>
        </w:tc>
        <w:tc>
          <w:tcPr>
            <w:tcW w:w="456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lang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pPr>
        <w:pStyle w:val="4"/>
        <w:widowControl/>
        <w:spacing w:before="75" w:beforeAutospacing="0" w:after="75" w:afterAutospacing="0"/>
        <w:ind w:firstLine="480"/>
        <w:rPr>
          <w:rStyle w:val="7"/>
          <w:rFonts w:ascii="宋体" w:hAnsi="宋体" w:eastAsia="宋体" w:cs="宋体"/>
        </w:rPr>
      </w:pPr>
      <w:r>
        <w:rPr>
          <w:rStyle w:val="7"/>
          <w:rFonts w:hint="eastAsia" w:ascii="宋体" w:hAnsi="宋体" w:eastAsia="宋体" w:cs="宋体"/>
        </w:rPr>
        <w:t>※根据上述资格要求，投标文件中应提交的“投标人的资格及资信证明文件”详见招标文件第四章。</w:t>
      </w:r>
    </w:p>
    <w:p>
      <w:pPr>
        <w:spacing w:line="520" w:lineRule="atLeast"/>
        <w:ind w:firstLine="480" w:firstLineChars="200"/>
        <w:rPr>
          <w:rFonts w:ascii="宋体" w:hAnsi="宋体" w:cs="宋体"/>
          <w:kern w:val="0"/>
          <w:sz w:val="24"/>
        </w:rPr>
      </w:pPr>
      <w:r>
        <w:rPr>
          <w:rFonts w:hint="eastAsia" w:ascii="宋体" w:hAnsi="宋体" w:cs="Tahoma"/>
          <w:kern w:val="0"/>
          <w:sz w:val="24"/>
        </w:rPr>
        <w:t>6、</w:t>
      </w:r>
      <w:r>
        <w:rPr>
          <w:rFonts w:hint="eastAsia" w:ascii="宋体" w:hAnsi="宋体" w:cs="宋体"/>
          <w:bCs/>
          <w:kern w:val="0"/>
          <w:sz w:val="24"/>
        </w:rPr>
        <w:t>评标办法：</w:t>
      </w:r>
    </w:p>
    <w:p>
      <w:pPr>
        <w:spacing w:line="520" w:lineRule="exact"/>
        <w:ind w:firstLine="480" w:firstLineChars="200"/>
        <w:rPr>
          <w:rFonts w:ascii="宋体" w:hAnsi="宋体" w:cs="Tahoma"/>
          <w:kern w:val="0"/>
          <w:sz w:val="24"/>
          <w:u w:val="single"/>
          <w:lang w:bidi="ar"/>
        </w:rPr>
      </w:pPr>
      <w:r>
        <w:rPr>
          <w:rFonts w:hint="eastAsia" w:ascii="宋体" w:hAnsi="宋体" w:cs="宋体"/>
          <w:kern w:val="0"/>
          <w:sz w:val="24"/>
        </w:rPr>
        <w:t>6.1 本招标项目采用的评标办法：</w:t>
      </w:r>
      <w:r>
        <w:rPr>
          <w:rFonts w:hint="eastAsia" w:ascii="宋体" w:hAnsi="宋体" w:cs="Tahoma"/>
          <w:kern w:val="0"/>
          <w:sz w:val="24"/>
          <w:u w:val="single"/>
          <w:lang w:bidi="ar"/>
        </w:rPr>
        <w:t>低价中标法</w:t>
      </w:r>
    </w:p>
    <w:p>
      <w:pPr>
        <w:spacing w:line="520" w:lineRule="exact"/>
        <w:rPr>
          <w:rFonts w:ascii="宋体" w:hAnsi="宋体" w:cs="Tahoma"/>
          <w:kern w:val="0"/>
          <w:sz w:val="24"/>
        </w:rPr>
      </w:pPr>
      <w:r>
        <w:rPr>
          <w:rFonts w:hint="eastAsia" w:ascii="宋体" w:hAnsi="宋体" w:cs="Tahoma"/>
          <w:kern w:val="0"/>
          <w:sz w:val="24"/>
        </w:rPr>
        <w:t xml:space="preserve"> 7、投标截标时间：202</w:t>
      </w:r>
      <w:r>
        <w:rPr>
          <w:rFonts w:hint="eastAsia" w:ascii="宋体" w:hAnsi="宋体" w:cs="Tahoma"/>
          <w:kern w:val="0"/>
          <w:sz w:val="24"/>
          <w:lang w:val="en-US" w:eastAsia="zh-CN"/>
        </w:rPr>
        <w:t>3</w:t>
      </w:r>
      <w:r>
        <w:rPr>
          <w:rFonts w:hint="eastAsia" w:ascii="宋体" w:hAnsi="宋体" w:cs="Tahoma"/>
          <w:kern w:val="0"/>
          <w:sz w:val="24"/>
        </w:rPr>
        <w:t>年</w:t>
      </w:r>
      <w:r>
        <w:rPr>
          <w:rFonts w:hint="eastAsia" w:ascii="宋体" w:hAnsi="宋体" w:cs="Tahoma"/>
          <w:kern w:val="0"/>
          <w:sz w:val="24"/>
          <w:lang w:val="en-US" w:eastAsia="zh-CN"/>
        </w:rPr>
        <w:t>02</w:t>
      </w:r>
      <w:r>
        <w:rPr>
          <w:rFonts w:hint="eastAsia" w:ascii="宋体" w:hAnsi="宋体" w:cs="Tahoma"/>
          <w:kern w:val="0"/>
          <w:sz w:val="24"/>
        </w:rPr>
        <w:t>月</w:t>
      </w:r>
      <w:r>
        <w:rPr>
          <w:rFonts w:hint="eastAsia" w:ascii="宋体" w:hAnsi="宋体" w:cs="Tahoma"/>
          <w:kern w:val="0"/>
          <w:sz w:val="24"/>
          <w:lang w:val="en-US" w:eastAsia="zh-CN"/>
        </w:rPr>
        <w:t>06</w:t>
      </w:r>
      <w:r>
        <w:rPr>
          <w:rFonts w:hint="eastAsia" w:ascii="宋体" w:hAnsi="宋体" w:cs="Tahoma"/>
          <w:kern w:val="0"/>
          <w:sz w:val="24"/>
        </w:rPr>
        <w:t>日，</w:t>
      </w:r>
      <w:r>
        <w:rPr>
          <w:rFonts w:hint="eastAsia" w:ascii="宋体" w:hAnsi="宋体" w:cs="Tahoma"/>
          <w:kern w:val="0"/>
          <w:sz w:val="24"/>
          <w:lang w:val="en-US" w:eastAsia="zh-CN"/>
        </w:rPr>
        <w:t>09</w:t>
      </w:r>
      <w:r>
        <w:rPr>
          <w:rFonts w:hint="eastAsia" w:ascii="宋体" w:hAnsi="宋体" w:cs="Tahoma"/>
          <w:kern w:val="0"/>
          <w:sz w:val="24"/>
        </w:rPr>
        <w:t>:00(北京时间)</w:t>
      </w:r>
    </w:p>
    <w:p>
      <w:pPr>
        <w:spacing w:line="520" w:lineRule="exact"/>
        <w:ind w:firstLine="840" w:firstLineChars="350"/>
        <w:rPr>
          <w:rFonts w:ascii="宋体" w:hAnsi="宋体" w:cs="Tahoma"/>
          <w:kern w:val="0"/>
          <w:sz w:val="24"/>
        </w:rPr>
      </w:pPr>
      <w:r>
        <w:rPr>
          <w:rFonts w:hint="eastAsia" w:ascii="宋体" w:hAnsi="宋体" w:cs="Tahoma"/>
          <w:kern w:val="0"/>
          <w:sz w:val="24"/>
        </w:rPr>
        <w:t>开标时间：202</w:t>
      </w:r>
      <w:r>
        <w:rPr>
          <w:rFonts w:hint="eastAsia" w:ascii="宋体" w:hAnsi="宋体" w:cs="Tahoma"/>
          <w:kern w:val="0"/>
          <w:sz w:val="24"/>
          <w:lang w:val="en-US" w:eastAsia="zh-CN"/>
        </w:rPr>
        <w:t>3</w:t>
      </w:r>
      <w:r>
        <w:rPr>
          <w:rFonts w:hint="eastAsia" w:ascii="宋体" w:hAnsi="宋体" w:cs="Tahoma"/>
          <w:kern w:val="0"/>
          <w:sz w:val="24"/>
        </w:rPr>
        <w:t>年</w:t>
      </w:r>
      <w:r>
        <w:rPr>
          <w:rFonts w:hint="eastAsia" w:ascii="宋体" w:hAnsi="宋体" w:cs="Tahoma"/>
          <w:kern w:val="0"/>
          <w:sz w:val="24"/>
          <w:lang w:val="en-US" w:eastAsia="zh-CN"/>
        </w:rPr>
        <w:t>02</w:t>
      </w:r>
      <w:r>
        <w:rPr>
          <w:rFonts w:hint="eastAsia" w:ascii="宋体" w:hAnsi="宋体" w:cs="Tahoma"/>
          <w:kern w:val="0"/>
          <w:sz w:val="24"/>
        </w:rPr>
        <w:t>月</w:t>
      </w:r>
      <w:r>
        <w:rPr>
          <w:rFonts w:hint="eastAsia" w:ascii="宋体" w:hAnsi="宋体" w:cs="Tahoma"/>
          <w:kern w:val="0"/>
          <w:sz w:val="24"/>
          <w:lang w:val="en-US" w:eastAsia="zh-CN"/>
        </w:rPr>
        <w:t>06</w:t>
      </w:r>
      <w:r>
        <w:rPr>
          <w:rFonts w:hint="eastAsia" w:ascii="宋体" w:hAnsi="宋体" w:cs="Tahoma"/>
          <w:kern w:val="0"/>
          <w:sz w:val="24"/>
        </w:rPr>
        <w:t>日，</w:t>
      </w:r>
      <w:r>
        <w:rPr>
          <w:rFonts w:hint="eastAsia" w:ascii="宋体" w:hAnsi="宋体" w:cs="Tahoma"/>
          <w:kern w:val="0"/>
          <w:sz w:val="24"/>
          <w:lang w:val="en-US" w:eastAsia="zh-CN"/>
        </w:rPr>
        <w:t>09</w:t>
      </w:r>
      <w:r>
        <w:rPr>
          <w:rFonts w:hint="eastAsia" w:ascii="宋体" w:hAnsi="宋体" w:cs="Tahoma"/>
          <w:kern w:val="0"/>
          <w:sz w:val="24"/>
        </w:rPr>
        <w:t>:00 (北京时间)</w:t>
      </w:r>
    </w:p>
    <w:p>
      <w:pPr>
        <w:pStyle w:val="4"/>
        <w:widowControl/>
        <w:spacing w:before="75" w:beforeAutospacing="0" w:after="75" w:afterAutospacing="0"/>
        <w:ind w:firstLine="787" w:firstLineChars="328"/>
        <w:rPr>
          <w:rFonts w:hint="eastAsia" w:ascii="宋体" w:hAnsi="宋体" w:cs="Tahoma"/>
        </w:rPr>
      </w:pPr>
      <w:r>
        <w:rPr>
          <w:rFonts w:hint="eastAsia" w:ascii="宋体" w:hAnsi="宋体" w:cs="Tahoma"/>
        </w:rPr>
        <w:t>开标地点：</w:t>
      </w:r>
      <w:r>
        <w:rPr>
          <w:rFonts w:hint="eastAsia" w:ascii="宋体" w:hAnsi="宋体" w:cs="Tahoma"/>
          <w:u w:val="single"/>
        </w:rPr>
        <w:t>南平闽嘉工程管理有限公司松溪分公司（红旗街187号）</w:t>
      </w:r>
      <w:r>
        <w:rPr>
          <w:rFonts w:hint="eastAsia" w:ascii="宋体" w:hAnsi="宋体" w:cs="Tahoma"/>
        </w:rPr>
        <w:t>。</w:t>
      </w:r>
    </w:p>
    <w:p>
      <w:pPr>
        <w:pStyle w:val="2"/>
        <w:spacing w:line="520" w:lineRule="exact"/>
        <w:jc w:val="left"/>
        <w:rPr>
          <w:rFonts w:hint="eastAsia" w:ascii="宋体" w:hAnsi="宋体" w:cs="Tahoma" w:eastAsiaTheme="minorEastAsia"/>
          <w:kern w:val="0"/>
          <w:sz w:val="24"/>
          <w:szCs w:val="24"/>
          <w:u w:val="single"/>
          <w:lang w:val="en-US" w:eastAsia="zh-CN" w:bidi="ar"/>
        </w:rPr>
      </w:pPr>
      <w:r>
        <w:rPr>
          <w:rFonts w:hint="eastAsia" w:ascii="宋体" w:hAnsi="宋体" w:cs="Tahoma"/>
          <w:lang w:val="en-US" w:eastAsia="zh-CN"/>
        </w:rPr>
        <w:t>8、</w:t>
      </w:r>
      <w:r>
        <w:rPr>
          <w:rFonts w:hint="eastAsia" w:ascii="宋体" w:hAnsi="宋体" w:cs="Tahoma" w:eastAsiaTheme="minorEastAsia"/>
          <w:b/>
          <w:bCs/>
          <w:kern w:val="0"/>
          <w:sz w:val="24"/>
          <w:szCs w:val="24"/>
          <w:u w:val="single"/>
          <w:lang w:val="en-US" w:eastAsia="zh-CN" w:bidi="ar"/>
        </w:rPr>
        <w:t>参加投标须附人民币</w:t>
      </w:r>
      <w:r>
        <w:rPr>
          <w:rFonts w:hint="eastAsia" w:ascii="宋体" w:hAnsi="宋体" w:cs="Tahoma"/>
          <w:b/>
          <w:bCs/>
          <w:kern w:val="0"/>
          <w:sz w:val="24"/>
          <w:szCs w:val="24"/>
          <w:u w:val="single"/>
          <w:lang w:val="en-US" w:eastAsia="zh-CN" w:bidi="ar"/>
        </w:rPr>
        <w:t>叁</w:t>
      </w:r>
      <w:r>
        <w:rPr>
          <w:rFonts w:hint="eastAsia" w:ascii="宋体" w:hAnsi="宋体" w:cs="Tahoma" w:eastAsiaTheme="minorEastAsia"/>
          <w:b/>
          <w:bCs/>
          <w:kern w:val="0"/>
          <w:sz w:val="24"/>
          <w:szCs w:val="24"/>
          <w:u w:val="single"/>
          <w:lang w:val="en-US" w:eastAsia="zh-CN" w:bidi="ar"/>
        </w:rPr>
        <w:t>仟元整做为投标保证金投标截标时间前一日从企业基本账户以转账或电汇的方式转入下述银行帐号（</w:t>
      </w:r>
      <w:r>
        <w:rPr>
          <w:rFonts w:hint="eastAsia" w:ascii="宋体" w:hAnsi="宋体" w:cs="Tahoma" w:eastAsiaTheme="minorEastAsia"/>
          <w:b/>
          <w:bCs/>
          <w:kern w:val="0"/>
          <w:sz w:val="24"/>
          <w:szCs w:val="24"/>
          <w:u w:val="single"/>
          <w:lang w:val="zh-CN" w:eastAsia="zh-CN" w:bidi="ar"/>
        </w:rPr>
        <w:t>应在汇款凭证上注明“ 招标编号”）</w:t>
      </w:r>
    </w:p>
    <w:p>
      <w:pPr>
        <w:pStyle w:val="2"/>
        <w:spacing w:line="520" w:lineRule="exact"/>
        <w:jc w:val="left"/>
        <w:rPr>
          <w:rFonts w:hint="default" w:ascii="宋体" w:hAnsi="宋体" w:cs="Tahoma" w:eastAsiaTheme="minorEastAsia"/>
          <w:b/>
          <w:bCs/>
          <w:kern w:val="0"/>
          <w:sz w:val="24"/>
          <w:szCs w:val="24"/>
          <w:u w:val="single"/>
          <w:lang w:val="en-US" w:eastAsia="zh-CN" w:bidi="ar"/>
        </w:rPr>
      </w:pPr>
      <w:r>
        <w:rPr>
          <w:rFonts w:hint="default" w:ascii="宋体" w:hAnsi="宋体" w:cs="Tahoma" w:eastAsiaTheme="minorEastAsia"/>
          <w:b/>
          <w:bCs/>
          <w:kern w:val="0"/>
          <w:sz w:val="24"/>
          <w:szCs w:val="24"/>
          <w:u w:val="single"/>
          <w:lang w:val="en-US" w:eastAsia="zh-CN" w:bidi="ar"/>
        </w:rPr>
        <w:t>账号名称：南平闽嘉工程管理有限公司松溪分公司</w:t>
      </w:r>
    </w:p>
    <w:p>
      <w:pPr>
        <w:pStyle w:val="2"/>
        <w:spacing w:line="520" w:lineRule="exact"/>
        <w:jc w:val="left"/>
        <w:rPr>
          <w:rFonts w:hint="default" w:ascii="宋体" w:hAnsi="宋体" w:cs="Tahoma" w:eastAsiaTheme="minorEastAsia"/>
          <w:b/>
          <w:bCs/>
          <w:kern w:val="0"/>
          <w:sz w:val="24"/>
          <w:szCs w:val="24"/>
          <w:u w:val="single"/>
          <w:lang w:val="en-US" w:eastAsia="zh-CN" w:bidi="ar"/>
        </w:rPr>
      </w:pPr>
      <w:r>
        <w:rPr>
          <w:rFonts w:hint="default" w:ascii="宋体" w:hAnsi="宋体" w:cs="Tahoma" w:eastAsiaTheme="minorEastAsia"/>
          <w:b/>
          <w:bCs/>
          <w:kern w:val="0"/>
          <w:sz w:val="24"/>
          <w:szCs w:val="24"/>
          <w:u w:val="single"/>
          <w:lang w:val="en-US" w:eastAsia="zh-CN" w:bidi="ar"/>
        </w:rPr>
        <w:t>账户：35050167760700001548</w:t>
      </w:r>
    </w:p>
    <w:p>
      <w:pPr>
        <w:pStyle w:val="2"/>
        <w:spacing w:line="520" w:lineRule="exact"/>
        <w:jc w:val="left"/>
        <w:rPr>
          <w:rFonts w:hint="eastAsia" w:ascii="宋体" w:hAnsi="宋体" w:cs="Tahoma" w:eastAsiaTheme="minorEastAsia"/>
          <w:lang w:val="en-US" w:eastAsia="zh-CN"/>
        </w:rPr>
      </w:pPr>
      <w:r>
        <w:rPr>
          <w:rFonts w:hint="default" w:ascii="宋体" w:hAnsi="宋体" w:cs="Tahoma" w:eastAsiaTheme="minorEastAsia"/>
          <w:b/>
          <w:bCs/>
          <w:kern w:val="0"/>
          <w:sz w:val="24"/>
          <w:szCs w:val="24"/>
          <w:u w:val="single"/>
          <w:lang w:val="en-US" w:eastAsia="zh-CN" w:bidi="ar"/>
        </w:rPr>
        <w:t>开户银行：中国建设银行股份有限公司松溪支行</w:t>
      </w:r>
    </w:p>
    <w:p>
      <w:pPr>
        <w:widowControl/>
        <w:numPr>
          <w:ilvl w:val="0"/>
          <w:numId w:val="0"/>
        </w:numPr>
        <w:spacing w:line="520" w:lineRule="exact"/>
        <w:ind w:left="420" w:leftChars="0"/>
        <w:rPr>
          <w:rFonts w:ascii="宋体" w:hAnsi="宋体" w:cs="Tahoma"/>
          <w:kern w:val="0"/>
          <w:sz w:val="24"/>
        </w:rPr>
      </w:pPr>
      <w:r>
        <w:rPr>
          <w:rFonts w:hint="eastAsia" w:ascii="宋体" w:hAnsi="宋体" w:cs="Tahoma"/>
          <w:kern w:val="0"/>
          <w:sz w:val="24"/>
          <w:lang w:val="en-US" w:eastAsia="zh-CN"/>
        </w:rPr>
        <w:t>9、</w:t>
      </w:r>
      <w:r>
        <w:rPr>
          <w:rFonts w:hint="eastAsia" w:ascii="宋体" w:hAnsi="宋体" w:cs="Tahoma"/>
          <w:kern w:val="0"/>
          <w:sz w:val="24"/>
        </w:rPr>
        <w:t>投标人对招标文件如有疑问，必须在投标截止时间3日前，将问题以书面的形式提交到南平闽嘉工程管理有限公司松溪分公司，口头提交质疑澄清的问题不予接受。招标文件的修改、补充或澄清招标文件的修改将通过电话联系各投标人，通知所有潜在的投标人，并对其具有约束力。</w:t>
      </w:r>
    </w:p>
    <w:p>
      <w:pPr>
        <w:widowControl/>
        <w:numPr>
          <w:ilvl w:val="0"/>
          <w:numId w:val="0"/>
        </w:numPr>
        <w:spacing w:line="520" w:lineRule="exact"/>
        <w:ind w:left="420" w:leftChars="0"/>
        <w:rPr>
          <w:rFonts w:ascii="宋体" w:hAnsi="宋体" w:cs="Tahoma"/>
          <w:kern w:val="0"/>
          <w:sz w:val="24"/>
        </w:rPr>
      </w:pPr>
      <w:r>
        <w:rPr>
          <w:rFonts w:hint="eastAsia" w:ascii="宋体" w:hAnsi="宋体" w:cs="Tahoma"/>
          <w:kern w:val="0"/>
          <w:sz w:val="24"/>
          <w:lang w:val="en-US" w:eastAsia="zh-CN"/>
        </w:rPr>
        <w:t>10、</w:t>
      </w:r>
      <w:r>
        <w:rPr>
          <w:rFonts w:hint="eastAsia" w:ascii="宋体" w:hAnsi="宋体" w:cs="Tahoma"/>
          <w:kern w:val="0"/>
          <w:sz w:val="24"/>
        </w:rPr>
        <w:t>以上如有变更，南平闽嘉工程管理有限公司松溪分公司将通过电话联系各投标人通知，请投标人关注。</w:t>
      </w:r>
    </w:p>
    <w:p>
      <w:pPr>
        <w:pStyle w:val="4"/>
        <w:widowControl/>
        <w:spacing w:before="75" w:beforeAutospacing="0" w:after="75" w:afterAutospacing="0"/>
        <w:ind w:firstLine="480"/>
        <w:rPr>
          <w:rFonts w:ascii="宋体" w:hAnsi="宋体" w:cs="Tahoma"/>
        </w:rPr>
      </w:pPr>
      <w:r>
        <w:rPr>
          <w:rFonts w:hint="eastAsia" w:ascii="宋体" w:hAnsi="宋体" w:cs="Tahoma"/>
        </w:rPr>
        <w:t>投标文件递交和开标地点：</w:t>
      </w:r>
      <w:r>
        <w:rPr>
          <w:rFonts w:hint="eastAsia" w:ascii="宋体" w:hAnsi="宋体" w:cs="Tahoma"/>
          <w:u w:val="single"/>
        </w:rPr>
        <w:t>南平闽嘉工程管理有限公司松溪分公司（红旗街187号）</w:t>
      </w:r>
    </w:p>
    <w:p>
      <w:pPr>
        <w:pStyle w:val="10"/>
        <w:numPr>
          <w:ilvl w:val="0"/>
          <w:numId w:val="1"/>
        </w:numPr>
        <w:spacing w:line="420" w:lineRule="exact"/>
        <w:ind w:left="420" w:leftChars="200"/>
        <w:rPr>
          <w:rFonts w:hint="eastAsia" w:ascii="宋体" w:hAnsi="宋体" w:eastAsia="宋体" w:cs="宋体"/>
          <w:sz w:val="24"/>
          <w:lang w:val="en-US" w:eastAsia="zh-CN"/>
        </w:rPr>
      </w:pPr>
      <w:r>
        <w:rPr>
          <w:rFonts w:hint="eastAsia"/>
          <w:lang w:val="zh-CN"/>
        </w:rPr>
        <w:t>采购人：松溪县疾病预防控制中心</w:t>
      </w:r>
    </w:p>
    <w:p>
      <w:pPr>
        <w:pStyle w:val="10"/>
        <w:numPr>
          <w:ilvl w:val="0"/>
          <w:numId w:val="0"/>
        </w:numPr>
        <w:spacing w:line="420" w:lineRule="exact"/>
        <w:ind w:firstLine="960" w:firstLineChars="400"/>
        <w:rPr>
          <w:rFonts w:hint="default" w:ascii="宋体" w:hAnsi="宋体" w:eastAsia="宋体" w:cs="宋体"/>
          <w:sz w:val="24"/>
          <w:lang w:val="en-US" w:eastAsia="zh-CN"/>
        </w:rPr>
      </w:pPr>
      <w:r>
        <w:rPr>
          <w:rFonts w:hint="eastAsia"/>
          <w:lang w:val="zh-CN"/>
        </w:rPr>
        <w:t>联 系 人：</w:t>
      </w:r>
      <w:r>
        <w:rPr>
          <w:rFonts w:hint="eastAsia"/>
          <w:sz w:val="24"/>
          <w:lang w:val="en-US" w:eastAsia="zh-CN"/>
        </w:rPr>
        <w:t>黄桂萍</w:t>
      </w:r>
    </w:p>
    <w:p>
      <w:pPr>
        <w:pStyle w:val="10"/>
        <w:spacing w:line="420" w:lineRule="exact"/>
        <w:ind w:left="420" w:leftChars="200" w:firstLine="480" w:firstLineChars="200"/>
      </w:pPr>
      <w:r>
        <w:rPr>
          <w:rFonts w:hint="eastAsia"/>
          <w:lang w:val="zh-CN"/>
        </w:rPr>
        <w:t>联系电话：</w:t>
      </w:r>
      <w:r>
        <w:rPr>
          <w:rFonts w:hint="eastAsia" w:ascii="宋体" w:hAnsi="宋体"/>
          <w:sz w:val="24"/>
          <w:lang w:val="en-US" w:eastAsia="zh-CN"/>
        </w:rPr>
        <w:t>0599-2321369</w:t>
      </w:r>
    </w:p>
    <w:p>
      <w:pPr>
        <w:pStyle w:val="10"/>
        <w:spacing w:line="420" w:lineRule="exact"/>
        <w:ind w:left="420" w:leftChars="200" w:firstLine="480" w:firstLineChars="200"/>
        <w:rPr>
          <w:rFonts w:hint="default" w:eastAsia="宋体"/>
          <w:lang w:val="en-US" w:eastAsia="zh-CN"/>
        </w:rPr>
      </w:pPr>
      <w:r>
        <w:rPr>
          <w:rFonts w:hint="eastAsia"/>
        </w:rPr>
        <w:t>地址：</w:t>
      </w:r>
      <w:r>
        <w:rPr>
          <w:rFonts w:hint="eastAsia"/>
          <w:color w:val="auto"/>
          <w:lang w:eastAsia="zh-CN" w:bidi="ar"/>
        </w:rPr>
        <w:t>松溪县</w:t>
      </w:r>
      <w:r>
        <w:rPr>
          <w:rFonts w:hint="eastAsia"/>
          <w:color w:val="auto"/>
          <w:lang w:val="en-US" w:eastAsia="zh-CN" w:bidi="ar"/>
        </w:rPr>
        <w:t>北环路136号</w:t>
      </w:r>
    </w:p>
    <w:p>
      <w:pPr>
        <w:pStyle w:val="10"/>
        <w:spacing w:line="420" w:lineRule="exact"/>
        <w:ind w:firstLine="480" w:firstLineChars="200"/>
        <w:rPr>
          <w:lang w:val="zh-CN"/>
        </w:rPr>
      </w:pPr>
      <w:r>
        <w:rPr>
          <w:rFonts w:hint="eastAsia"/>
        </w:rPr>
        <w:t>1</w:t>
      </w:r>
      <w:r>
        <w:rPr>
          <w:rFonts w:hint="eastAsia"/>
          <w:lang w:val="en-US" w:eastAsia="zh-CN"/>
        </w:rPr>
        <w:t>2</w:t>
      </w:r>
      <w:r>
        <w:rPr>
          <w:rFonts w:hint="eastAsia"/>
        </w:rPr>
        <w:t>、</w:t>
      </w:r>
      <w:r>
        <w:rPr>
          <w:rFonts w:hint="eastAsia"/>
          <w:lang w:val="zh-CN"/>
        </w:rPr>
        <w:t>采购代理机构：南平闽嘉工程管理有限公司</w:t>
      </w:r>
    </w:p>
    <w:p>
      <w:pPr>
        <w:pStyle w:val="10"/>
        <w:spacing w:line="420" w:lineRule="exact"/>
        <w:ind w:firstLine="960" w:firstLineChars="400"/>
      </w:pPr>
      <w:r>
        <w:rPr>
          <w:rFonts w:hint="eastAsia"/>
          <w:lang w:val="zh-CN"/>
        </w:rPr>
        <w:t>地址：</w:t>
      </w:r>
      <w:r>
        <w:rPr>
          <w:rFonts w:hint="eastAsia"/>
        </w:rPr>
        <w:t>福建省南平市松溪县红旗街187号</w:t>
      </w:r>
    </w:p>
    <w:p>
      <w:pPr>
        <w:pStyle w:val="10"/>
        <w:spacing w:line="420" w:lineRule="exact"/>
        <w:ind w:firstLine="960" w:firstLineChars="400"/>
      </w:pPr>
      <w:r>
        <w:rPr>
          <w:rFonts w:hint="eastAsia"/>
          <w:lang w:val="zh-CN"/>
        </w:rPr>
        <w:t>联系人：</w:t>
      </w:r>
      <w:r>
        <w:rPr>
          <w:rFonts w:hint="eastAsia"/>
          <w:lang w:val="en-US" w:eastAsia="zh-CN"/>
        </w:rPr>
        <w:t>艾启娟</w:t>
      </w:r>
      <w:r>
        <w:rPr>
          <w:rFonts w:hint="eastAsia"/>
          <w:lang w:val="zh-CN"/>
        </w:rPr>
        <w:t xml:space="preserve">   电话：</w:t>
      </w:r>
      <w:r>
        <w:rPr>
          <w:rFonts w:hint="eastAsia"/>
        </w:rPr>
        <w:t>13313900735</w:t>
      </w:r>
    </w:p>
    <w:p>
      <w:pPr>
        <w:pStyle w:val="4"/>
        <w:widowControl/>
      </w:pPr>
    </w:p>
    <w:p>
      <w:pPr>
        <w:autoSpaceDE w:val="0"/>
        <w:autoSpaceDN w:val="0"/>
        <w:adjustRightInd w:val="0"/>
        <w:spacing w:line="520" w:lineRule="exact"/>
        <w:jc w:val="left"/>
        <w:rPr>
          <w:rFonts w:ascii="宋体" w:cs="宋体"/>
          <w:kern w:val="0"/>
          <w:sz w:val="24"/>
          <w:lang w:val="zh-CN"/>
        </w:rPr>
      </w:pPr>
      <w:r>
        <w:rPr>
          <w:rFonts w:hint="eastAsia" w:ascii="宋体" w:hAnsi="宋体" w:eastAsia="宋体" w:cs="宋体"/>
          <w:sz w:val="24"/>
        </w:rPr>
        <w:t> </w:t>
      </w:r>
      <w:r>
        <w:rPr>
          <w:rFonts w:hint="eastAsia" w:ascii="宋体" w:cs="宋体"/>
          <w:kern w:val="0"/>
          <w:sz w:val="24"/>
          <w:lang w:val="zh-CN"/>
        </w:rPr>
        <w:t>各潜在投标方:</w:t>
      </w:r>
    </w:p>
    <w:p>
      <w:pPr>
        <w:autoSpaceDE w:val="0"/>
        <w:autoSpaceDN w:val="0"/>
        <w:adjustRightInd w:val="0"/>
        <w:spacing w:line="520" w:lineRule="exact"/>
        <w:ind w:firstLine="480" w:firstLineChars="200"/>
        <w:rPr>
          <w:rFonts w:ascii="宋体" w:cs="宋体"/>
          <w:kern w:val="0"/>
          <w:sz w:val="24"/>
          <w:lang w:val="zh-CN"/>
        </w:rPr>
      </w:pPr>
      <w:r>
        <w:rPr>
          <w:rFonts w:hint="eastAsia" w:ascii="宋体" w:cs="宋体"/>
          <w:kern w:val="0"/>
          <w:sz w:val="24"/>
          <w:lang w:val="zh-CN"/>
        </w:rPr>
        <w:t>对本招标文件中关于投标方资格、评标办法、标的物技术参数、商务要求等有关内容如有</w:t>
      </w:r>
      <w:r>
        <w:rPr>
          <w:rFonts w:hint="eastAsia"/>
          <w:color w:val="333333"/>
          <w:shd w:val="clear" w:color="auto" w:fill="FFFFFF"/>
        </w:rPr>
        <w:t>疑义</w:t>
      </w:r>
      <w:r>
        <w:rPr>
          <w:rFonts w:hint="eastAsia" w:ascii="宋体" w:cs="宋体"/>
          <w:kern w:val="0"/>
          <w:sz w:val="24"/>
          <w:lang w:val="zh-CN"/>
        </w:rPr>
        <w:t>的，欢迎各潜在投标方应在投标截止时间</w:t>
      </w:r>
      <w:r>
        <w:rPr>
          <w:rFonts w:hint="eastAsia" w:ascii="宋体" w:cs="宋体"/>
          <w:kern w:val="0"/>
          <w:sz w:val="24"/>
        </w:rPr>
        <w:t>3</w:t>
      </w:r>
      <w:r>
        <w:rPr>
          <w:rFonts w:hint="eastAsia" w:ascii="宋体" w:cs="宋体"/>
          <w:kern w:val="0"/>
          <w:sz w:val="24"/>
          <w:lang w:val="zh-CN"/>
        </w:rPr>
        <w:t>日前将问题以书面形式提交</w:t>
      </w:r>
      <w:r>
        <w:rPr>
          <w:rFonts w:hint="eastAsia" w:ascii="宋体" w:cs="宋体"/>
          <w:sz w:val="24"/>
          <w:lang w:val="zh-CN"/>
        </w:rPr>
        <w:t>南平闽嘉工程管理有限公司松溪分公司</w:t>
      </w:r>
      <w:r>
        <w:rPr>
          <w:rFonts w:hint="eastAsia" w:ascii="宋体" w:cs="宋体"/>
          <w:kern w:val="0"/>
          <w:sz w:val="24"/>
          <w:lang w:val="zh-CN"/>
        </w:rPr>
        <w:t>；若投标方在公告规定的时限内未对上述相关内容提出质疑而是在开标后提出质疑的，采购人（或采购代理机构）将不予受理。特此告示。</w:t>
      </w:r>
    </w:p>
    <w:p>
      <w:pPr>
        <w:autoSpaceDE w:val="0"/>
        <w:autoSpaceDN w:val="0"/>
        <w:adjustRightInd w:val="0"/>
        <w:spacing w:line="520" w:lineRule="exact"/>
        <w:jc w:val="left"/>
        <w:rPr>
          <w:rFonts w:ascii="宋体" w:cs="宋体"/>
          <w:kern w:val="0"/>
          <w:sz w:val="24"/>
          <w:lang w:val="zh-CN"/>
        </w:rPr>
      </w:pPr>
    </w:p>
    <w:p>
      <w:pPr>
        <w:widowControl/>
        <w:spacing w:line="520" w:lineRule="exact"/>
        <w:ind w:firstLine="480" w:firstLineChars="200"/>
        <w:jc w:val="center"/>
        <w:rPr>
          <w:rFonts w:ascii="宋体" w:cs="宋体"/>
          <w:kern w:val="0"/>
          <w:sz w:val="24"/>
          <w:lang w:val="zh-CN"/>
        </w:rPr>
      </w:pPr>
      <w:r>
        <w:rPr>
          <w:rFonts w:hint="eastAsia" w:ascii="宋体" w:cs="宋体"/>
          <w:sz w:val="24"/>
          <w:lang w:val="zh-CN"/>
        </w:rPr>
        <w:t>南平闽嘉工程管理有限公司</w:t>
      </w:r>
    </w:p>
    <w:p>
      <w:pPr>
        <w:widowControl/>
        <w:spacing w:line="520" w:lineRule="exact"/>
        <w:ind w:firstLine="480" w:firstLineChars="200"/>
        <w:jc w:val="center"/>
        <w:rPr>
          <w:rFonts w:ascii="宋体" w:cs="宋体"/>
          <w:kern w:val="0"/>
          <w:sz w:val="24"/>
          <w:lang w:val="zh-CN"/>
        </w:rPr>
      </w:pPr>
      <w:r>
        <w:rPr>
          <w:rFonts w:hint="eastAsia" w:ascii="宋体" w:hAnsi="宋体" w:cs="Tahoma"/>
          <w:kern w:val="0"/>
          <w:sz w:val="24"/>
        </w:rPr>
        <w:t>202</w:t>
      </w:r>
      <w:r>
        <w:rPr>
          <w:rFonts w:hint="eastAsia" w:ascii="宋体" w:hAnsi="宋体" w:cs="Tahoma"/>
          <w:kern w:val="0"/>
          <w:sz w:val="24"/>
          <w:lang w:val="en-US" w:eastAsia="zh-CN"/>
        </w:rPr>
        <w:t>3</w:t>
      </w:r>
      <w:r>
        <w:rPr>
          <w:rFonts w:hint="eastAsia" w:ascii="宋体" w:hAnsi="宋体" w:cs="Tahoma"/>
          <w:kern w:val="0"/>
          <w:sz w:val="24"/>
        </w:rPr>
        <w:t>年</w:t>
      </w:r>
      <w:r>
        <w:rPr>
          <w:rFonts w:hint="eastAsia" w:ascii="宋体" w:hAnsi="宋体" w:cs="Tahoma"/>
          <w:kern w:val="0"/>
          <w:sz w:val="24"/>
          <w:lang w:val="en-US" w:eastAsia="zh-CN"/>
        </w:rPr>
        <w:t>01</w:t>
      </w:r>
      <w:r>
        <w:rPr>
          <w:rFonts w:hint="eastAsia" w:ascii="宋体" w:hAnsi="宋体" w:cs="Tahoma"/>
          <w:kern w:val="0"/>
          <w:sz w:val="24"/>
        </w:rPr>
        <w:t>月</w:t>
      </w:r>
      <w:r>
        <w:rPr>
          <w:rFonts w:hint="eastAsia" w:ascii="宋体" w:hAnsi="宋体" w:cs="Tahoma"/>
          <w:kern w:val="0"/>
          <w:sz w:val="24"/>
          <w:lang w:val="en-US" w:eastAsia="zh-CN"/>
        </w:rPr>
        <w:t>30</w:t>
      </w:r>
      <w:r>
        <w:rPr>
          <w:rFonts w:hint="eastAsia" w:ascii="宋体" w:hAnsi="宋体" w:cs="Tahoma"/>
          <w:kern w:val="0"/>
          <w:sz w:val="24"/>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B5A26"/>
    <w:multiLevelType w:val="singleLevel"/>
    <w:tmpl w:val="94BB5A26"/>
    <w:lvl w:ilvl="0" w:tentative="0">
      <w:start w:val="1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1NWE2NWFmZGU4MzcwOWE2ZmMzMzA5MjZjZmQ3MTcifQ=="/>
  </w:docVars>
  <w:rsids>
    <w:rsidRoot w:val="00000000"/>
    <w:rsid w:val="45474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3">
    <w:name w:val="Plain Text"/>
    <w:basedOn w:val="1"/>
    <w:qFormat/>
    <w:uiPriority w:val="99"/>
    <w:rPr>
      <w:rFonts w:ascii="宋体" w:hAnsi="Courier New"/>
      <w:szCs w:val="20"/>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paragraph" w:customStyle="1" w:styleId="8">
    <w:name w:val="Fließtext"/>
    <w:basedOn w:val="1"/>
    <w:qFormat/>
    <w:uiPriority w:val="0"/>
    <w:pPr>
      <w:overflowPunct w:val="0"/>
      <w:autoSpaceDE w:val="0"/>
      <w:autoSpaceDN w:val="0"/>
      <w:adjustRightInd w:val="0"/>
      <w:textAlignment w:val="baseline"/>
    </w:pPr>
    <w:rPr>
      <w:kern w:val="28"/>
      <w:szCs w:val="20"/>
    </w:rPr>
  </w:style>
  <w:style w:type="paragraph" w:customStyle="1" w:styleId="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1208</Words>
  <Characters>1335</Characters>
  <Lines>0</Lines>
  <Paragraphs>0</Paragraphs>
  <TotalTime>0</TotalTime>
  <ScaleCrop>false</ScaleCrop>
  <LinksUpToDate>false</LinksUpToDate>
  <CharactersWithSpaces>1349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2023-01-30T02:50:31Z</dcterms:created>
  <dc:creator>Administrator</dc:creator>
  <cp:lastModifiedBy>WPS_1474615686</cp:lastModifiedBy>
  <dcterms:modified xsi:type="dcterms:W3CDTF">2023-01-30T02:50:34Z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FF9FC740349C4B5E82949C8582607574</vt:lpwstr>
  </property>
</Properties>
</file>