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ind w:left="2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 xml:space="preserve"> 广西凯杰工程咨询有限公司关于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网络安全设备三年软件更新与维保</w:t>
      </w:r>
      <w:r>
        <w:rPr>
          <w:rFonts w:hint="eastAsia" w:ascii="宋体" w:hAnsi="宋体"/>
          <w:b/>
          <w:color w:val="000000"/>
          <w:sz w:val="36"/>
          <w:szCs w:val="36"/>
        </w:rPr>
        <w:t xml:space="preserve">（编号 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GGZC2022-C3-03777-GXKJ</w:t>
      </w:r>
      <w:r>
        <w:rPr>
          <w:rFonts w:hint="eastAsia" w:ascii="宋体" w:hAnsi="宋体"/>
          <w:b/>
          <w:color w:val="000000"/>
          <w:sz w:val="36"/>
          <w:szCs w:val="36"/>
        </w:rPr>
        <w:t>）</w:t>
      </w:r>
      <w:r>
        <w:rPr>
          <w:rFonts w:hint="eastAsia" w:ascii="宋体" w:hAnsi="宋体"/>
          <w:b/>
          <w:bCs/>
          <w:sz w:val="36"/>
          <w:szCs w:val="36"/>
        </w:rPr>
        <w:t>合同公告</w:t>
      </w:r>
    </w:p>
    <w:p>
      <w:pPr>
        <w:rPr>
          <w:rFonts w:hint="eastAsia" w:ascii="宋体" w:hAnsi="宋体" w:eastAsia="宋体" w:cs="黑体"/>
          <w:sz w:val="28"/>
          <w:szCs w:val="28"/>
          <w:u w:val="single"/>
          <w:lang w:eastAsia="zh-CN"/>
        </w:rPr>
      </w:pPr>
      <w:r>
        <w:rPr>
          <w:rFonts w:hint="eastAsia" w:ascii="宋体" w:hAnsi="宋体" w:cs="黑体"/>
          <w:sz w:val="28"/>
          <w:szCs w:val="28"/>
        </w:rPr>
        <w:t>一、合同编号：11N99373139H20231</w:t>
      </w:r>
    </w:p>
    <w:p>
      <w:pPr>
        <w:rPr>
          <w:rFonts w:ascii="宋体" w:hAnsi="宋体" w:cs="黑体"/>
          <w:sz w:val="28"/>
          <w:szCs w:val="28"/>
          <w:u w:val="single"/>
        </w:rPr>
      </w:pPr>
      <w:r>
        <w:rPr>
          <w:rFonts w:hint="eastAsia" w:ascii="宋体" w:hAnsi="宋体" w:cs="黑体"/>
          <w:sz w:val="28"/>
          <w:szCs w:val="28"/>
        </w:rPr>
        <w:t>二、合同名称：</w:t>
      </w:r>
      <w:r>
        <w:rPr>
          <w:rFonts w:hint="eastAsia" w:ascii="宋体" w:hAnsi="宋体" w:cs="黑体"/>
          <w:sz w:val="28"/>
          <w:szCs w:val="28"/>
          <w:u w:val="single"/>
          <w:lang w:eastAsia="zh-CN"/>
        </w:rPr>
        <w:t>网络安全设备三年软件更新与维保的合同</w:t>
      </w:r>
    </w:p>
    <w:p>
      <w:pPr>
        <w:rPr>
          <w:rFonts w:hint="eastAsia" w:ascii="宋体" w:hAnsi="宋体" w:eastAsia="宋体" w:cs="黑体"/>
          <w:sz w:val="28"/>
          <w:szCs w:val="28"/>
          <w:u w:val="single"/>
          <w:lang w:eastAsia="zh-CN"/>
        </w:rPr>
      </w:pPr>
      <w:r>
        <w:rPr>
          <w:rFonts w:hint="eastAsia" w:ascii="宋体" w:hAnsi="宋体" w:cs="黑体"/>
          <w:sz w:val="28"/>
          <w:szCs w:val="28"/>
        </w:rPr>
        <w:t>三、项目编号:</w:t>
      </w:r>
      <w:r>
        <w:rPr>
          <w:sz w:val="28"/>
          <w:szCs w:val="28"/>
          <w:u w:val="single"/>
        </w:rPr>
        <w:t xml:space="preserve"> </w:t>
      </w:r>
      <w:r>
        <w:rPr>
          <w:rFonts w:ascii="宋体" w:hAnsi="宋体" w:cs="黑体"/>
          <w:sz w:val="28"/>
          <w:szCs w:val="28"/>
          <w:u w:val="single"/>
        </w:rPr>
        <w:t xml:space="preserve"> </w:t>
      </w:r>
      <w:r>
        <w:rPr>
          <w:rFonts w:hint="eastAsia" w:ascii="宋体" w:hAnsi="宋体" w:cs="黑体"/>
          <w:sz w:val="28"/>
          <w:szCs w:val="28"/>
          <w:u w:val="single"/>
          <w:lang w:eastAsia="zh-CN"/>
        </w:rPr>
        <w:t>GGZC2022-C3-03777-GXKJ</w:t>
      </w:r>
    </w:p>
    <w:p>
      <w:pPr>
        <w:ind w:firstLine="560" w:firstLineChars="200"/>
        <w:rPr>
          <w:rFonts w:ascii="宋体" w:hAnsi="宋体" w:cs="黑体"/>
          <w:sz w:val="28"/>
          <w:szCs w:val="28"/>
          <w:u w:val="single"/>
        </w:rPr>
      </w:pPr>
      <w:r>
        <w:rPr>
          <w:rFonts w:hint="eastAsia" w:ascii="宋体" w:hAnsi="宋体" w:cs="黑体"/>
          <w:sz w:val="28"/>
          <w:szCs w:val="28"/>
          <w:u w:val="single"/>
        </w:rPr>
        <w:t>政府采购计划编号：</w:t>
      </w:r>
      <w:r>
        <w:rPr>
          <w:rFonts w:hint="eastAsia" w:ascii="宋体" w:hAnsi="宋体" w:cs="黑体"/>
          <w:sz w:val="28"/>
          <w:szCs w:val="28"/>
          <w:u w:val="single"/>
        </w:rPr>
        <w:fldChar w:fldCharType="begin"/>
      </w:r>
      <w:r>
        <w:rPr>
          <w:rFonts w:hint="eastAsia" w:ascii="宋体" w:hAnsi="宋体" w:cs="黑体"/>
          <w:sz w:val="28"/>
          <w:szCs w:val="28"/>
          <w:u w:val="single"/>
        </w:rPr>
        <w:instrText xml:space="preserve"> HYPERLINK "https://pay.zcygov.cn/purchaseplan_front/" \l "/plan/list/view?id=1000000000009565153" \t "https://www.zcygov.cn/delegation-order/order/_blank" </w:instrText>
      </w:r>
      <w:r>
        <w:rPr>
          <w:rFonts w:hint="eastAsia" w:ascii="宋体" w:hAnsi="宋体" w:cs="黑体"/>
          <w:sz w:val="28"/>
          <w:szCs w:val="28"/>
          <w:u w:val="single"/>
        </w:rPr>
        <w:fldChar w:fldCharType="separate"/>
      </w:r>
      <w:r>
        <w:rPr>
          <w:rFonts w:hint="eastAsia" w:ascii="宋体" w:hAnsi="宋体" w:cs="黑体"/>
          <w:sz w:val="28"/>
          <w:szCs w:val="28"/>
          <w:u w:val="single"/>
        </w:rPr>
        <w:t>GGZC[2022]</w:t>
      </w:r>
      <w:bookmarkStart w:id="0" w:name="_GoBack"/>
      <w:bookmarkEnd w:id="0"/>
      <w:r>
        <w:rPr>
          <w:rFonts w:hint="eastAsia" w:ascii="宋体" w:hAnsi="宋体" w:cs="黑体"/>
          <w:sz w:val="28"/>
          <w:szCs w:val="28"/>
          <w:u w:val="single"/>
        </w:rPr>
        <w:t>3777号</w:t>
      </w:r>
      <w:r>
        <w:rPr>
          <w:rFonts w:hint="eastAsia" w:ascii="宋体" w:hAnsi="宋体" w:cs="黑体"/>
          <w:sz w:val="28"/>
          <w:szCs w:val="28"/>
          <w:u w:val="single"/>
        </w:rPr>
        <w:fldChar w:fldCharType="end"/>
      </w:r>
    </w:p>
    <w:p>
      <w:pPr>
        <w:rPr>
          <w:rFonts w:ascii="宋体" w:hAnsi="宋体" w:cs="黑体"/>
          <w:sz w:val="28"/>
          <w:szCs w:val="28"/>
          <w:u w:val="single"/>
        </w:rPr>
      </w:pPr>
      <w:r>
        <w:rPr>
          <w:rFonts w:hint="eastAsia" w:ascii="宋体" w:hAnsi="宋体" w:cs="黑体"/>
          <w:sz w:val="28"/>
          <w:szCs w:val="28"/>
        </w:rPr>
        <w:t>四、项目名称：</w:t>
      </w:r>
      <w:r>
        <w:rPr>
          <w:rFonts w:hint="eastAsia" w:ascii="宋体" w:hAnsi="宋体" w:cs="黑体"/>
          <w:sz w:val="28"/>
          <w:szCs w:val="28"/>
          <w:u w:val="single"/>
          <w:lang w:eastAsia="zh-CN"/>
        </w:rPr>
        <w:t>网络安全设备三年软件更新与维保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>五、合同主体</w:t>
      </w:r>
    </w:p>
    <w:p>
      <w:pPr>
        <w:ind w:firstLine="560" w:firstLineChars="200"/>
        <w:rPr>
          <w:rFonts w:hint="eastAsia" w:ascii="宋体" w:hAnsi="宋体" w:eastAsia="宋体" w:cs="仿宋"/>
          <w:sz w:val="28"/>
          <w:szCs w:val="28"/>
          <w:u w:val="single"/>
          <w:lang w:eastAsia="zh-CN"/>
        </w:rPr>
      </w:pPr>
      <w:r>
        <w:rPr>
          <w:rFonts w:hint="eastAsia" w:ascii="宋体" w:hAnsi="宋体" w:cs="仿宋"/>
          <w:sz w:val="28"/>
          <w:szCs w:val="28"/>
        </w:rPr>
        <w:t>采购人（甲方）：</w:t>
      </w:r>
      <w:r>
        <w:rPr>
          <w:rFonts w:hint="eastAsia" w:ascii="宋体" w:hAnsi="宋体" w:cs="仿宋"/>
          <w:sz w:val="28"/>
          <w:szCs w:val="28"/>
          <w:u w:val="single"/>
        </w:rPr>
        <w:t>　</w:t>
      </w:r>
      <w:r>
        <w:rPr>
          <w:rFonts w:hint="eastAsia" w:ascii="宋体" w:hAnsi="宋体" w:cs="仿宋"/>
          <w:sz w:val="28"/>
          <w:szCs w:val="28"/>
          <w:u w:val="single"/>
          <w:lang w:eastAsia="zh-CN"/>
        </w:rPr>
        <w:t>贵港市人民医院</w:t>
      </w:r>
    </w:p>
    <w:p>
      <w:pPr>
        <w:ind w:firstLine="560" w:firstLineChars="200"/>
        <w:rPr>
          <w:rFonts w:ascii="宋体" w:hAnsi="宋体" w:cs="仿宋"/>
          <w:sz w:val="28"/>
          <w:szCs w:val="28"/>
          <w:u w:val="single"/>
        </w:rPr>
      </w:pPr>
      <w:r>
        <w:rPr>
          <w:rFonts w:hint="eastAsia" w:ascii="宋体" w:hAnsi="宋体" w:cs="仿宋"/>
          <w:sz w:val="28"/>
          <w:szCs w:val="28"/>
        </w:rPr>
        <w:t>地</w:t>
      </w:r>
      <w:r>
        <w:rPr>
          <w:rFonts w:ascii="宋体" w:hAnsi="宋体" w:cs="仿宋"/>
          <w:sz w:val="28"/>
          <w:szCs w:val="28"/>
        </w:rPr>
        <w:t xml:space="preserve">  </w:t>
      </w:r>
      <w:r>
        <w:rPr>
          <w:rFonts w:hint="eastAsia" w:ascii="宋体" w:hAnsi="宋体" w:cs="仿宋"/>
          <w:sz w:val="28"/>
          <w:szCs w:val="28"/>
        </w:rPr>
        <w:t>址：贵港市中山中路一号</w:t>
      </w:r>
    </w:p>
    <w:p>
      <w:pPr>
        <w:ind w:firstLine="560" w:firstLineChars="200"/>
        <w:rPr>
          <w:rFonts w:ascii="宋体" w:hAnsi="宋体" w:cs="仿宋"/>
          <w:sz w:val="28"/>
          <w:szCs w:val="28"/>
          <w:u w:val="single"/>
        </w:rPr>
      </w:pPr>
      <w:r>
        <w:rPr>
          <w:rFonts w:hint="eastAsia" w:ascii="宋体" w:hAnsi="宋体" w:cs="仿宋"/>
          <w:sz w:val="28"/>
          <w:szCs w:val="28"/>
        </w:rPr>
        <w:t>联系方式:0775-4200292</w:t>
      </w:r>
    </w:p>
    <w:p>
      <w:pPr>
        <w:ind w:firstLine="560" w:firstLineChars="200"/>
        <w:rPr>
          <w:rFonts w:ascii="宋体" w:hAnsi="宋体" w:cs="仿宋"/>
          <w:sz w:val="28"/>
          <w:szCs w:val="28"/>
          <w:u w:val="single"/>
        </w:rPr>
      </w:pPr>
      <w:r>
        <w:rPr>
          <w:rFonts w:hint="eastAsia" w:ascii="宋体" w:hAnsi="宋体" w:cs="仿宋"/>
          <w:sz w:val="28"/>
          <w:szCs w:val="28"/>
        </w:rPr>
        <w:t>供应商（乙方）：广西宝信迪科技有限公司</w:t>
      </w:r>
    </w:p>
    <w:p>
      <w:pPr>
        <w:ind w:firstLine="560" w:firstLineChars="200"/>
        <w:rPr>
          <w:rFonts w:ascii="宋体" w:hAnsi="宋体" w:cs="仿宋"/>
          <w:sz w:val="28"/>
          <w:szCs w:val="28"/>
          <w:u w:val="single"/>
        </w:rPr>
      </w:pPr>
      <w:r>
        <w:rPr>
          <w:rFonts w:hint="eastAsia" w:ascii="宋体" w:hAnsi="宋体" w:cs="仿宋"/>
          <w:sz w:val="28"/>
          <w:szCs w:val="28"/>
        </w:rPr>
        <w:t>地</w:t>
      </w:r>
      <w:r>
        <w:rPr>
          <w:rFonts w:ascii="宋体" w:hAnsi="宋体" w:cs="仿宋"/>
          <w:sz w:val="28"/>
          <w:szCs w:val="28"/>
        </w:rPr>
        <w:t xml:space="preserve">  </w:t>
      </w:r>
      <w:r>
        <w:rPr>
          <w:rFonts w:hint="eastAsia" w:ascii="宋体" w:hAnsi="宋体" w:cs="仿宋"/>
          <w:sz w:val="28"/>
          <w:szCs w:val="28"/>
        </w:rPr>
        <w:t>址：南宁市江南区盘岭路6号金凯苑C2栋06-2号</w:t>
      </w:r>
    </w:p>
    <w:p>
      <w:pPr>
        <w:ind w:firstLine="560" w:firstLineChars="200"/>
        <w:rPr>
          <w:rFonts w:hint="default" w:ascii="宋体" w:hAnsi="宋体" w:eastAsia="宋体" w:cs="仿宋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仿宋"/>
          <w:sz w:val="28"/>
          <w:szCs w:val="28"/>
        </w:rPr>
        <w:t>联系方式：</w:t>
      </w:r>
      <w:r>
        <w:rPr>
          <w:rFonts w:ascii="宋体" w:hAnsi="宋体" w:cs="仿宋"/>
          <w:sz w:val="28"/>
          <w:szCs w:val="28"/>
          <w:u w:val="single"/>
        </w:rPr>
        <w:t>0771-</w:t>
      </w:r>
      <w:r>
        <w:rPr>
          <w:rFonts w:hint="eastAsia" w:ascii="宋体" w:hAnsi="宋体" w:cs="仿宋"/>
          <w:sz w:val="28"/>
          <w:szCs w:val="28"/>
          <w:u w:val="single"/>
          <w:lang w:val="en-US" w:eastAsia="zh-CN"/>
        </w:rPr>
        <w:t>5553652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>六、合同主要信息</w:t>
      </w:r>
    </w:p>
    <w:p>
      <w:pPr>
        <w:ind w:firstLine="560" w:firstLineChars="200"/>
        <w:rPr>
          <w:rFonts w:ascii="宋体" w:hAnsi="宋体" w:cs="仿宋"/>
          <w:sz w:val="28"/>
          <w:szCs w:val="28"/>
          <w:u w:val="single"/>
        </w:rPr>
      </w:pPr>
      <w:r>
        <w:rPr>
          <w:rFonts w:hint="eastAsia" w:ascii="宋体" w:hAnsi="宋体" w:cs="仿宋"/>
          <w:sz w:val="28"/>
          <w:szCs w:val="28"/>
        </w:rPr>
        <w:t>主要标的名称：</w:t>
      </w:r>
      <w:r>
        <w:rPr>
          <w:rFonts w:hint="eastAsia" w:ascii="宋体" w:hAnsi="宋体" w:cs="仿宋"/>
          <w:sz w:val="28"/>
          <w:szCs w:val="28"/>
          <w:u w:val="single"/>
          <w:lang w:eastAsia="zh-CN"/>
        </w:rPr>
        <w:t>网络安全设备三年软件更新与维保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服</w:t>
      </w:r>
      <w:r>
        <w:rPr>
          <w:rFonts w:ascii="宋体" w:hAnsi="宋体" w:cs="仿宋"/>
          <w:sz w:val="28"/>
          <w:szCs w:val="28"/>
        </w:rPr>
        <w:t>务要求</w:t>
      </w:r>
      <w:r>
        <w:rPr>
          <w:rFonts w:hint="eastAsia" w:ascii="宋体" w:hAnsi="宋体" w:cs="仿宋"/>
          <w:sz w:val="28"/>
          <w:szCs w:val="28"/>
        </w:rPr>
        <w:t>：</w:t>
      </w:r>
      <w:r>
        <w:rPr>
          <w:rFonts w:hint="eastAsia" w:ascii="宋体" w:hAnsi="宋体" w:cs="仿宋"/>
          <w:sz w:val="28"/>
          <w:szCs w:val="28"/>
          <w:u w:val="single"/>
        </w:rPr>
        <w:t xml:space="preserve">详见公告附件 </w:t>
      </w:r>
    </w:p>
    <w:p>
      <w:pPr>
        <w:ind w:firstLine="560" w:firstLineChars="200"/>
        <w:rPr>
          <w:rFonts w:ascii="宋体" w:hAnsi="宋体" w:cs="仿宋"/>
          <w:sz w:val="28"/>
          <w:szCs w:val="28"/>
          <w:u w:val="single"/>
        </w:rPr>
      </w:pPr>
      <w:r>
        <w:rPr>
          <w:rFonts w:hint="eastAsia" w:ascii="宋体" w:hAnsi="宋体" w:cs="仿宋"/>
          <w:sz w:val="28"/>
          <w:szCs w:val="28"/>
        </w:rPr>
        <w:t>主要标的数量：</w:t>
      </w:r>
      <w:r>
        <w:rPr>
          <w:rFonts w:hint="eastAsia" w:ascii="宋体" w:hAnsi="宋体" w:cs="仿宋"/>
          <w:sz w:val="28"/>
          <w:szCs w:val="28"/>
          <w:u w:val="single"/>
        </w:rPr>
        <w:t xml:space="preserve">详见公告附件 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主要标的单价：</w:t>
      </w:r>
      <w:r>
        <w:rPr>
          <w:rFonts w:hint="eastAsia" w:ascii="宋体" w:hAnsi="宋体" w:cs="仿宋"/>
          <w:sz w:val="28"/>
          <w:szCs w:val="28"/>
          <w:u w:val="single"/>
        </w:rPr>
        <w:t>详见公告附件　</w:t>
      </w:r>
    </w:p>
    <w:p>
      <w:pPr>
        <w:ind w:firstLine="560" w:firstLineChars="200"/>
        <w:rPr>
          <w:rFonts w:ascii="宋体" w:hAnsi="宋体" w:cs="仿宋"/>
          <w:sz w:val="28"/>
          <w:szCs w:val="28"/>
          <w:u w:val="single"/>
        </w:rPr>
      </w:pPr>
      <w:r>
        <w:rPr>
          <w:rFonts w:hint="eastAsia" w:ascii="宋体" w:hAnsi="宋体" w:cs="仿宋"/>
          <w:sz w:val="28"/>
          <w:szCs w:val="28"/>
        </w:rPr>
        <w:t>合同金额：</w:t>
      </w:r>
      <w:r>
        <w:rPr>
          <w:rFonts w:hint="eastAsia" w:ascii="宋体" w:hAnsi="宋体" w:cs="仿宋"/>
          <w:sz w:val="28"/>
          <w:szCs w:val="28"/>
          <w:u w:val="single"/>
        </w:rPr>
        <w:t>人民币捌拾贰万伍仟捌佰元整（￥825800.00元）</w:t>
      </w:r>
    </w:p>
    <w:p>
      <w:pPr>
        <w:ind w:firstLine="560" w:firstLineChars="200"/>
        <w:rPr>
          <w:rFonts w:hint="eastAsia" w:ascii="宋体" w:hAnsi="宋体" w:eastAsia="宋体" w:cs="仿宋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仿宋"/>
          <w:sz w:val="28"/>
          <w:szCs w:val="28"/>
        </w:rPr>
        <w:t>履约期限、地点等简要信息：签订合同之日起30日内交货完毕，并安装验收合格交付使用</w:t>
      </w:r>
      <w:r>
        <w:rPr>
          <w:rFonts w:hint="eastAsia" w:ascii="宋体" w:hAnsi="宋体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仿宋"/>
          <w:sz w:val="28"/>
          <w:szCs w:val="28"/>
          <w:u w:val="single"/>
          <w:lang w:eastAsia="zh-CN"/>
        </w:rPr>
      </w:pPr>
      <w:r>
        <w:rPr>
          <w:rFonts w:hint="eastAsia" w:ascii="宋体" w:hAnsi="宋体" w:cs="仿宋"/>
          <w:sz w:val="28"/>
          <w:szCs w:val="28"/>
        </w:rPr>
        <w:t>采购方式：</w:t>
      </w:r>
      <w:r>
        <w:rPr>
          <w:rFonts w:hint="eastAsia" w:ascii="宋体" w:hAnsi="宋体" w:cs="仿宋"/>
          <w:sz w:val="28"/>
          <w:szCs w:val="28"/>
          <w:u w:val="single"/>
          <w:lang w:eastAsia="zh-CN"/>
        </w:rPr>
        <w:t>竞争性磋商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>七、合同签订日期：</w:t>
      </w:r>
      <w:r>
        <w:rPr>
          <w:rFonts w:ascii="宋体" w:hAnsi="宋体" w:cs="黑体"/>
          <w:sz w:val="28"/>
          <w:szCs w:val="28"/>
        </w:rPr>
        <w:t xml:space="preserve"> </w:t>
      </w:r>
      <w:r>
        <w:rPr>
          <w:rFonts w:hint="eastAsia" w:ascii="宋体" w:hAnsi="宋体" w:cs="黑体"/>
          <w:sz w:val="28"/>
          <w:szCs w:val="28"/>
          <w:u w:val="single"/>
        </w:rPr>
        <w:t>202</w:t>
      </w:r>
      <w:r>
        <w:rPr>
          <w:rFonts w:hint="eastAsia" w:ascii="宋体" w:hAnsi="宋体" w:cs="黑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黑体"/>
          <w:sz w:val="28"/>
          <w:szCs w:val="28"/>
          <w:u w:val="single"/>
        </w:rPr>
        <w:t>年</w:t>
      </w:r>
      <w:r>
        <w:rPr>
          <w:rFonts w:hint="eastAsia" w:ascii="宋体" w:hAnsi="宋体" w:cs="黑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黑体"/>
          <w:sz w:val="28"/>
          <w:szCs w:val="28"/>
          <w:u w:val="single"/>
        </w:rPr>
        <w:t>月</w:t>
      </w:r>
      <w:r>
        <w:rPr>
          <w:rFonts w:ascii="宋体" w:hAnsi="宋体" w:cs="黑体"/>
          <w:sz w:val="28"/>
          <w:szCs w:val="28"/>
          <w:u w:val="single"/>
        </w:rPr>
        <w:t>1</w:t>
      </w:r>
      <w:r>
        <w:rPr>
          <w:rFonts w:hint="eastAsia" w:ascii="宋体" w:hAnsi="宋体" w:cs="黑体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cs="黑体"/>
          <w:sz w:val="28"/>
          <w:szCs w:val="28"/>
          <w:u w:val="single"/>
        </w:rPr>
        <w:t>日</w:t>
      </w:r>
      <w:r>
        <w:rPr>
          <w:rFonts w:ascii="宋体" w:hAnsi="宋体" w:cs="仿宋"/>
          <w:sz w:val="28"/>
          <w:szCs w:val="28"/>
          <w:u w:val="single"/>
        </w:rPr>
        <w:t xml:space="preserve">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>八、合同公告日期：</w:t>
      </w:r>
      <w:r>
        <w:rPr>
          <w:rFonts w:hint="eastAsia" w:ascii="宋体" w:hAnsi="宋体" w:cs="黑体"/>
          <w:sz w:val="28"/>
          <w:szCs w:val="28"/>
          <w:u w:val="single"/>
        </w:rPr>
        <w:t>202</w:t>
      </w:r>
      <w:r>
        <w:rPr>
          <w:rFonts w:hint="eastAsia" w:ascii="宋体" w:hAnsi="宋体" w:cs="黑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黑体"/>
          <w:sz w:val="28"/>
          <w:szCs w:val="28"/>
          <w:u w:val="single"/>
        </w:rPr>
        <w:t>年</w:t>
      </w:r>
      <w:r>
        <w:rPr>
          <w:rFonts w:hint="eastAsia" w:ascii="宋体" w:hAnsi="宋体" w:cs="黑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黑体"/>
          <w:sz w:val="28"/>
          <w:szCs w:val="28"/>
          <w:u w:val="single"/>
        </w:rPr>
        <w:t>月</w:t>
      </w:r>
      <w:r>
        <w:rPr>
          <w:rFonts w:hint="eastAsia" w:ascii="宋体" w:hAnsi="宋体" w:cs="黑体"/>
          <w:sz w:val="28"/>
          <w:szCs w:val="28"/>
          <w:u w:val="single"/>
          <w:lang w:val="en-US" w:eastAsia="zh-CN"/>
        </w:rPr>
        <w:t>19</w:t>
      </w:r>
      <w:r>
        <w:rPr>
          <w:rFonts w:hint="eastAsia" w:ascii="宋体" w:hAnsi="宋体" w:cs="黑体"/>
          <w:sz w:val="28"/>
          <w:szCs w:val="28"/>
          <w:u w:val="single"/>
        </w:rPr>
        <w:t>日</w:t>
      </w:r>
    </w:p>
    <w:p>
      <w:pPr>
        <w:rPr>
          <w:rFonts w:ascii="宋体" w:hAns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>九、其他补充事宜：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公告查询地址：http://www.ccgp.gov.cn（中国政府采购网）、http://zfcg.gxzf.gov.cn/（广西壮族自治区政府采购网）、http://zfcg.czj.gxgg.gov.cn（贵港市政府采购网）、http://ggzy.jgswj.gxzf.gov.cn/ggggzy/[全国公共资源交易平台（广西•贵港）]。</w:t>
      </w:r>
    </w:p>
    <w:p>
      <w:pPr>
        <w:ind w:firstLine="560" w:firstLineChars="200"/>
        <w:rPr>
          <w:rFonts w:ascii="宋体" w:hAnsi="宋体" w:cs="仿宋"/>
          <w:sz w:val="28"/>
          <w:szCs w:val="28"/>
        </w:rPr>
      </w:pPr>
    </w:p>
    <w:p>
      <w:pPr>
        <w:ind w:firstLine="560" w:firstLineChars="200"/>
        <w:rPr>
          <w:rFonts w:ascii="宋体" w:hAnsi="宋体"/>
          <w:i/>
          <w:iCs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附件：项目采购合同</w:t>
      </w:r>
    </w:p>
    <w:p>
      <w:pPr>
        <w:widowControl/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广西凯杰工程咨询有限公司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rPr>
          <w:sz w:val="28"/>
          <w:szCs w:val="28"/>
        </w:rPr>
      </w:pPr>
    </w:p>
    <w:sectPr>
      <w:pgSz w:w="11906" w:h="16838"/>
      <w:pgMar w:top="1560" w:right="155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NTI4ZmYyMmYyYTEyZDFiNmEzMjg5NWY2ZjNkZTIifQ=="/>
  </w:docVars>
  <w:rsids>
    <w:rsidRoot w:val="008D63BC"/>
    <w:rsid w:val="00013B0C"/>
    <w:rsid w:val="00030755"/>
    <w:rsid w:val="0004610E"/>
    <w:rsid w:val="0005119F"/>
    <w:rsid w:val="00056B8C"/>
    <w:rsid w:val="00094E4E"/>
    <w:rsid w:val="0009593D"/>
    <w:rsid w:val="000C0837"/>
    <w:rsid w:val="000F6C8E"/>
    <w:rsid w:val="001130B4"/>
    <w:rsid w:val="0014328A"/>
    <w:rsid w:val="001B5C15"/>
    <w:rsid w:val="001D668A"/>
    <w:rsid w:val="001F1896"/>
    <w:rsid w:val="002169C2"/>
    <w:rsid w:val="00233204"/>
    <w:rsid w:val="00237D8B"/>
    <w:rsid w:val="00244530"/>
    <w:rsid w:val="00271AF4"/>
    <w:rsid w:val="002B3B37"/>
    <w:rsid w:val="002B745A"/>
    <w:rsid w:val="003058F6"/>
    <w:rsid w:val="0036466A"/>
    <w:rsid w:val="003A04CF"/>
    <w:rsid w:val="00407658"/>
    <w:rsid w:val="004301D5"/>
    <w:rsid w:val="00436E21"/>
    <w:rsid w:val="00451CAA"/>
    <w:rsid w:val="0047785E"/>
    <w:rsid w:val="00490763"/>
    <w:rsid w:val="004C0D58"/>
    <w:rsid w:val="004C6061"/>
    <w:rsid w:val="004C6F67"/>
    <w:rsid w:val="004D447F"/>
    <w:rsid w:val="004F594C"/>
    <w:rsid w:val="004F5DBA"/>
    <w:rsid w:val="00537A31"/>
    <w:rsid w:val="00563757"/>
    <w:rsid w:val="00567704"/>
    <w:rsid w:val="00584EC3"/>
    <w:rsid w:val="005A6866"/>
    <w:rsid w:val="005B3FAD"/>
    <w:rsid w:val="005B79D3"/>
    <w:rsid w:val="00630203"/>
    <w:rsid w:val="00636AAE"/>
    <w:rsid w:val="0065284B"/>
    <w:rsid w:val="006837AE"/>
    <w:rsid w:val="006A58AD"/>
    <w:rsid w:val="00706ABB"/>
    <w:rsid w:val="00731BB1"/>
    <w:rsid w:val="00776A16"/>
    <w:rsid w:val="0079179D"/>
    <w:rsid w:val="00793430"/>
    <w:rsid w:val="0079369A"/>
    <w:rsid w:val="007D47A5"/>
    <w:rsid w:val="00846A53"/>
    <w:rsid w:val="00867257"/>
    <w:rsid w:val="00896DEE"/>
    <w:rsid w:val="008976CA"/>
    <w:rsid w:val="008B199B"/>
    <w:rsid w:val="008D58CF"/>
    <w:rsid w:val="008D63BC"/>
    <w:rsid w:val="008E0B4B"/>
    <w:rsid w:val="00933D46"/>
    <w:rsid w:val="009826A8"/>
    <w:rsid w:val="00990916"/>
    <w:rsid w:val="00997A49"/>
    <w:rsid w:val="009B026C"/>
    <w:rsid w:val="009E10ED"/>
    <w:rsid w:val="00A01E71"/>
    <w:rsid w:val="00A071D3"/>
    <w:rsid w:val="00A211AC"/>
    <w:rsid w:val="00A24458"/>
    <w:rsid w:val="00A32274"/>
    <w:rsid w:val="00A3367D"/>
    <w:rsid w:val="00A42996"/>
    <w:rsid w:val="00A7578F"/>
    <w:rsid w:val="00AA0034"/>
    <w:rsid w:val="00AA06DA"/>
    <w:rsid w:val="00AA18C3"/>
    <w:rsid w:val="00AD3566"/>
    <w:rsid w:val="00AE567E"/>
    <w:rsid w:val="00B3172B"/>
    <w:rsid w:val="00B65DE9"/>
    <w:rsid w:val="00B71481"/>
    <w:rsid w:val="00B9006C"/>
    <w:rsid w:val="00BB6686"/>
    <w:rsid w:val="00BD14E7"/>
    <w:rsid w:val="00BE7076"/>
    <w:rsid w:val="00BF320A"/>
    <w:rsid w:val="00C203A7"/>
    <w:rsid w:val="00C50CDF"/>
    <w:rsid w:val="00C52D0A"/>
    <w:rsid w:val="00C71ACC"/>
    <w:rsid w:val="00C7799A"/>
    <w:rsid w:val="00C81110"/>
    <w:rsid w:val="00C93FDC"/>
    <w:rsid w:val="00CC740A"/>
    <w:rsid w:val="00CD0EEB"/>
    <w:rsid w:val="00CF6C1D"/>
    <w:rsid w:val="00D05C1C"/>
    <w:rsid w:val="00D06C4A"/>
    <w:rsid w:val="00D07450"/>
    <w:rsid w:val="00D10B30"/>
    <w:rsid w:val="00D35EB0"/>
    <w:rsid w:val="00D3740A"/>
    <w:rsid w:val="00D4221E"/>
    <w:rsid w:val="00D53240"/>
    <w:rsid w:val="00DA44A6"/>
    <w:rsid w:val="00DB24A2"/>
    <w:rsid w:val="00DB6CE6"/>
    <w:rsid w:val="00DC7F84"/>
    <w:rsid w:val="00DD4050"/>
    <w:rsid w:val="00DD5153"/>
    <w:rsid w:val="00E605C7"/>
    <w:rsid w:val="00E609C0"/>
    <w:rsid w:val="00E679B0"/>
    <w:rsid w:val="00EE1425"/>
    <w:rsid w:val="00EE70F6"/>
    <w:rsid w:val="00F075AA"/>
    <w:rsid w:val="00F826E6"/>
    <w:rsid w:val="00F8382E"/>
    <w:rsid w:val="00F933EB"/>
    <w:rsid w:val="00F9670F"/>
    <w:rsid w:val="00FA3CDE"/>
    <w:rsid w:val="00FC48CA"/>
    <w:rsid w:val="120B74C3"/>
    <w:rsid w:val="37805239"/>
    <w:rsid w:val="47C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4"/>
    <w:basedOn w:val="1"/>
    <w:next w:val="1"/>
    <w:qFormat/>
    <w:uiPriority w:val="9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8"/>
    <w:link w:val="3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页眉 字符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225</Words>
  <Characters>1287</Characters>
  <Lines>10</Lines>
  <Paragraphs>3</Paragraphs>
  <TotalTime>4</TotalTime>
  <ScaleCrop>false</ScaleCrop>
  <LinksUpToDate>false</LinksUpToDate>
  <CharactersWithSpaces>1509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2020-07-13T09:52:00Z</dcterms:created>
  <dc:creator>GGSH</dc:creator>
  <cp:lastModifiedBy>明月师兄</cp:lastModifiedBy>
  <cp:lastPrinted>2022-08-26T08:26:00Z</cp:lastPrinted>
  <dcterms:modified xsi:type="dcterms:W3CDTF">2023-01-18T15:29:52Z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E3F5A73D193D423584F7145D99A043CE</vt:lpwstr>
  </property>
</Properties>
</file>