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20F" w:rsidRDefault="0084020F">
      <w:pPr>
        <w:adjustRightInd w:val="0"/>
        <w:snapToGrid w:val="0"/>
        <w:spacing w:line="360" w:lineRule="auto"/>
        <w:jc w:val="right"/>
        <w:rPr>
          <w:rFonts w:eastAsia="华文中宋"/>
          <w:b/>
          <w:kern w:val="0"/>
          <w:sz w:val="32"/>
          <w:szCs w:val="32"/>
        </w:rPr>
      </w:pPr>
    </w:p>
    <w:p w:rsidR="0084020F" w:rsidRDefault="00870640">
      <w:pPr>
        <w:autoSpaceDE w:val="0"/>
        <w:autoSpaceDN w:val="0"/>
        <w:adjustRightInd w:val="0"/>
        <w:spacing w:line="360" w:lineRule="auto"/>
        <w:jc w:val="center"/>
        <w:rPr>
          <w:rFonts w:eastAsia="黑体"/>
          <w:kern w:val="0"/>
          <w:sz w:val="32"/>
          <w:szCs w:val="30"/>
        </w:rPr>
      </w:pPr>
      <w:r>
        <w:rPr>
          <w:rFonts w:eastAsia="黑体"/>
          <w:kern w:val="0"/>
          <w:sz w:val="32"/>
          <w:szCs w:val="30"/>
        </w:rPr>
        <w:t>长春市第十九中学校园文化</w:t>
      </w:r>
      <w:r w:rsidRPr="00263D23">
        <w:rPr>
          <w:rFonts w:eastAsia="黑体"/>
          <w:kern w:val="0"/>
          <w:sz w:val="32"/>
          <w:szCs w:val="30"/>
        </w:rPr>
        <w:t>建筑</w:t>
      </w:r>
      <w:r>
        <w:rPr>
          <w:rFonts w:eastAsia="黑体"/>
          <w:kern w:val="0"/>
          <w:sz w:val="32"/>
          <w:szCs w:val="30"/>
        </w:rPr>
        <w:t>装饰工程</w:t>
      </w:r>
    </w:p>
    <w:p w:rsidR="0084020F" w:rsidRDefault="008547F1">
      <w:pPr>
        <w:autoSpaceDE w:val="0"/>
        <w:autoSpaceDN w:val="0"/>
        <w:adjustRightInd w:val="0"/>
        <w:spacing w:line="360" w:lineRule="auto"/>
        <w:jc w:val="center"/>
        <w:rPr>
          <w:rFonts w:eastAsia="黑体"/>
          <w:bCs/>
          <w:kern w:val="0"/>
          <w:sz w:val="32"/>
          <w:szCs w:val="30"/>
        </w:rPr>
      </w:pPr>
      <w:r>
        <w:rPr>
          <w:rFonts w:eastAsia="黑体" w:hint="eastAsia"/>
          <w:bCs/>
          <w:kern w:val="0"/>
          <w:sz w:val="32"/>
          <w:szCs w:val="30"/>
        </w:rPr>
        <w:t>（招标</w:t>
      </w:r>
      <w:r>
        <w:rPr>
          <w:rFonts w:ascii="黑体" w:eastAsia="黑体" w:hAnsi="黑体" w:hint="eastAsia"/>
          <w:bCs/>
          <w:kern w:val="0"/>
          <w:sz w:val="32"/>
          <w:szCs w:val="30"/>
        </w:rPr>
        <w:t>编号：</w:t>
      </w:r>
      <w:r>
        <w:rPr>
          <w:rFonts w:ascii="黑体" w:eastAsia="黑体" w:hint="eastAsia"/>
          <w:bCs/>
          <w:kern w:val="0"/>
          <w:sz w:val="32"/>
          <w:szCs w:val="32"/>
        </w:rPr>
        <w:t>THZX-ZB-202</w:t>
      </w:r>
      <w:r w:rsidR="00263D23">
        <w:rPr>
          <w:rFonts w:ascii="黑体" w:eastAsia="黑体" w:hint="eastAsia"/>
          <w:bCs/>
          <w:kern w:val="0"/>
          <w:sz w:val="32"/>
          <w:szCs w:val="32"/>
        </w:rPr>
        <w:t>3</w:t>
      </w:r>
      <w:r>
        <w:rPr>
          <w:rFonts w:ascii="黑体" w:eastAsia="黑体" w:hint="eastAsia"/>
          <w:bCs/>
          <w:kern w:val="0"/>
          <w:sz w:val="32"/>
          <w:szCs w:val="32"/>
        </w:rPr>
        <w:t>-</w:t>
      </w:r>
      <w:r w:rsidR="00263D23">
        <w:rPr>
          <w:rFonts w:ascii="黑体" w:eastAsia="黑体" w:hint="eastAsia"/>
          <w:bCs/>
          <w:kern w:val="0"/>
          <w:sz w:val="32"/>
          <w:szCs w:val="32"/>
        </w:rPr>
        <w:t>01</w:t>
      </w:r>
      <w:r>
        <w:rPr>
          <w:rFonts w:eastAsia="黑体" w:hint="eastAsia"/>
          <w:bCs/>
          <w:kern w:val="0"/>
          <w:sz w:val="32"/>
          <w:szCs w:val="30"/>
        </w:rPr>
        <w:t>）</w:t>
      </w:r>
    </w:p>
    <w:p w:rsidR="0084020F" w:rsidRDefault="0084020F">
      <w:pPr>
        <w:autoSpaceDE w:val="0"/>
        <w:autoSpaceDN w:val="0"/>
        <w:adjustRightInd w:val="0"/>
        <w:spacing w:line="360" w:lineRule="auto"/>
        <w:jc w:val="center"/>
        <w:rPr>
          <w:rFonts w:eastAsia="黑体"/>
          <w:kern w:val="0"/>
          <w:sz w:val="32"/>
          <w:szCs w:val="30"/>
        </w:rPr>
      </w:pPr>
    </w:p>
    <w:p w:rsidR="0084020F" w:rsidRDefault="0084020F">
      <w:pPr>
        <w:autoSpaceDE w:val="0"/>
        <w:autoSpaceDN w:val="0"/>
        <w:adjustRightInd w:val="0"/>
        <w:spacing w:line="360" w:lineRule="auto"/>
        <w:jc w:val="center"/>
        <w:rPr>
          <w:kern w:val="0"/>
          <w:sz w:val="52"/>
          <w:szCs w:val="52"/>
        </w:rPr>
      </w:pPr>
    </w:p>
    <w:p w:rsidR="0084020F" w:rsidRDefault="0084020F">
      <w:pPr>
        <w:autoSpaceDE w:val="0"/>
        <w:autoSpaceDN w:val="0"/>
        <w:adjustRightInd w:val="0"/>
        <w:spacing w:line="360" w:lineRule="auto"/>
        <w:jc w:val="center"/>
        <w:rPr>
          <w:kern w:val="0"/>
          <w:sz w:val="52"/>
          <w:szCs w:val="52"/>
        </w:rPr>
      </w:pPr>
    </w:p>
    <w:p w:rsidR="0084020F" w:rsidRDefault="008547F1">
      <w:pPr>
        <w:jc w:val="center"/>
        <w:rPr>
          <w:b/>
          <w:w w:val="50"/>
          <w:sz w:val="160"/>
          <w:szCs w:val="144"/>
        </w:rPr>
      </w:pPr>
      <w:r>
        <w:rPr>
          <w:rFonts w:hint="eastAsia"/>
          <w:b/>
          <w:w w:val="50"/>
          <w:sz w:val="160"/>
          <w:szCs w:val="144"/>
        </w:rPr>
        <w:t>竞争性磋商文件</w:t>
      </w: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jc w:val="center"/>
        <w:rPr>
          <w:sz w:val="36"/>
          <w:szCs w:val="36"/>
        </w:rPr>
      </w:pPr>
    </w:p>
    <w:p w:rsidR="0084020F" w:rsidRDefault="0084020F">
      <w:pPr>
        <w:rPr>
          <w:sz w:val="36"/>
          <w:szCs w:val="36"/>
        </w:rPr>
      </w:pPr>
    </w:p>
    <w:p w:rsidR="0084020F" w:rsidRDefault="0084020F">
      <w:pPr>
        <w:jc w:val="center"/>
        <w:rPr>
          <w:sz w:val="36"/>
          <w:szCs w:val="36"/>
        </w:rPr>
      </w:pPr>
    </w:p>
    <w:p w:rsidR="0084020F" w:rsidRDefault="008547F1">
      <w:pPr>
        <w:spacing w:line="360" w:lineRule="auto"/>
        <w:ind w:firstLineChars="425" w:firstLine="1275"/>
        <w:rPr>
          <w:rFonts w:eastAsia="黑体"/>
          <w:kern w:val="0"/>
          <w:sz w:val="30"/>
          <w:szCs w:val="30"/>
        </w:rPr>
      </w:pPr>
      <w:r>
        <w:rPr>
          <w:rFonts w:eastAsia="黑体" w:hint="eastAsia"/>
          <w:kern w:val="0"/>
          <w:sz w:val="30"/>
          <w:szCs w:val="30"/>
        </w:rPr>
        <w:t>采</w:t>
      </w:r>
      <w:r>
        <w:rPr>
          <w:rFonts w:eastAsia="黑体" w:hint="eastAsia"/>
          <w:kern w:val="0"/>
          <w:sz w:val="30"/>
          <w:szCs w:val="30"/>
        </w:rPr>
        <w:t xml:space="preserve">   </w:t>
      </w:r>
      <w:r>
        <w:rPr>
          <w:rFonts w:eastAsia="黑体" w:hint="eastAsia"/>
          <w:kern w:val="0"/>
          <w:sz w:val="30"/>
          <w:szCs w:val="30"/>
        </w:rPr>
        <w:t>购</w:t>
      </w:r>
      <w:r>
        <w:rPr>
          <w:rFonts w:eastAsia="黑体"/>
          <w:kern w:val="0"/>
          <w:sz w:val="30"/>
          <w:szCs w:val="30"/>
        </w:rPr>
        <w:t xml:space="preserve">   </w:t>
      </w:r>
      <w:r>
        <w:rPr>
          <w:rFonts w:eastAsia="黑体"/>
          <w:kern w:val="0"/>
          <w:sz w:val="30"/>
          <w:szCs w:val="30"/>
        </w:rPr>
        <w:t>人：</w:t>
      </w:r>
      <w:r w:rsidR="00870640">
        <w:rPr>
          <w:rFonts w:eastAsia="黑体"/>
          <w:kern w:val="0"/>
          <w:sz w:val="30"/>
          <w:szCs w:val="30"/>
        </w:rPr>
        <w:t>长春市第十九中学</w:t>
      </w:r>
      <w:r w:rsidR="00C42C38">
        <w:rPr>
          <w:rFonts w:eastAsia="黑体" w:hint="eastAsia"/>
          <w:kern w:val="0"/>
          <w:sz w:val="32"/>
          <w:szCs w:val="30"/>
        </w:rPr>
        <w:t xml:space="preserve">  </w:t>
      </w:r>
    </w:p>
    <w:p w:rsidR="0084020F" w:rsidRDefault="008547F1">
      <w:pPr>
        <w:spacing w:line="360" w:lineRule="auto"/>
        <w:ind w:firstLineChars="425" w:firstLine="1275"/>
        <w:rPr>
          <w:rFonts w:eastAsia="黑体"/>
          <w:kern w:val="0"/>
          <w:sz w:val="30"/>
          <w:szCs w:val="30"/>
        </w:rPr>
      </w:pPr>
      <w:r>
        <w:rPr>
          <w:rFonts w:eastAsia="黑体" w:hint="eastAsia"/>
          <w:kern w:val="0"/>
          <w:sz w:val="30"/>
          <w:szCs w:val="30"/>
        </w:rPr>
        <w:t>采购代理机构</w:t>
      </w:r>
      <w:r>
        <w:rPr>
          <w:rFonts w:eastAsia="黑体"/>
          <w:kern w:val="0"/>
          <w:sz w:val="30"/>
          <w:szCs w:val="30"/>
        </w:rPr>
        <w:t>：吉林省天和工程咨询有限公司</w:t>
      </w:r>
    </w:p>
    <w:p w:rsidR="0084020F" w:rsidRDefault="008547F1">
      <w:pPr>
        <w:spacing w:line="360" w:lineRule="auto"/>
        <w:jc w:val="center"/>
        <w:rPr>
          <w:rFonts w:eastAsia="黑体"/>
          <w:kern w:val="0"/>
          <w:sz w:val="32"/>
          <w:szCs w:val="30"/>
        </w:rPr>
      </w:pPr>
      <w:r>
        <w:rPr>
          <w:rFonts w:eastAsia="黑体"/>
          <w:kern w:val="0"/>
          <w:sz w:val="32"/>
          <w:szCs w:val="30"/>
        </w:rPr>
        <w:t>二</w:t>
      </w:r>
      <w:r>
        <w:rPr>
          <w:rFonts w:eastAsia="黑体" w:hint="eastAsia"/>
          <w:kern w:val="0"/>
          <w:sz w:val="32"/>
          <w:szCs w:val="30"/>
        </w:rPr>
        <w:t>〇二</w:t>
      </w:r>
      <w:r w:rsidR="00870640">
        <w:rPr>
          <w:rFonts w:eastAsia="黑体" w:hint="eastAsia"/>
          <w:kern w:val="0"/>
          <w:sz w:val="32"/>
          <w:szCs w:val="30"/>
        </w:rPr>
        <w:t>三</w:t>
      </w:r>
      <w:r>
        <w:rPr>
          <w:rFonts w:eastAsia="黑体"/>
          <w:kern w:val="0"/>
          <w:sz w:val="32"/>
          <w:szCs w:val="30"/>
        </w:rPr>
        <w:t>年</w:t>
      </w:r>
      <w:r w:rsidR="00263D23">
        <w:rPr>
          <w:rFonts w:eastAsia="黑体"/>
          <w:kern w:val="0"/>
          <w:sz w:val="32"/>
          <w:szCs w:val="30"/>
        </w:rPr>
        <w:t>一</w:t>
      </w:r>
      <w:r>
        <w:rPr>
          <w:rFonts w:eastAsia="黑体"/>
          <w:kern w:val="0"/>
          <w:sz w:val="32"/>
          <w:szCs w:val="30"/>
        </w:rPr>
        <w:t>月</w:t>
      </w:r>
    </w:p>
    <w:p w:rsidR="0084020F" w:rsidRDefault="008547F1">
      <w:pPr>
        <w:rPr>
          <w:rFonts w:eastAsia="黑体"/>
          <w:kern w:val="0"/>
          <w:sz w:val="44"/>
          <w:szCs w:val="44"/>
        </w:rPr>
      </w:pPr>
      <w:r>
        <w:rPr>
          <w:rFonts w:eastAsia="黑体"/>
          <w:kern w:val="0"/>
          <w:sz w:val="44"/>
          <w:szCs w:val="44"/>
        </w:rPr>
        <w:br w:type="page"/>
      </w:r>
    </w:p>
    <w:p w:rsidR="0084020F" w:rsidRDefault="008547F1">
      <w:pPr>
        <w:spacing w:line="360" w:lineRule="auto"/>
        <w:jc w:val="center"/>
        <w:rPr>
          <w:rFonts w:eastAsia="黑体"/>
          <w:kern w:val="0"/>
          <w:sz w:val="44"/>
          <w:szCs w:val="44"/>
        </w:rPr>
      </w:pPr>
      <w:r>
        <w:rPr>
          <w:rFonts w:eastAsia="黑体"/>
          <w:kern w:val="0"/>
          <w:sz w:val="44"/>
          <w:szCs w:val="44"/>
        </w:rPr>
        <w:lastRenderedPageBreak/>
        <w:t>说　　明</w:t>
      </w:r>
    </w:p>
    <w:p w:rsidR="0084020F" w:rsidRDefault="0084020F">
      <w:pPr>
        <w:jc w:val="center"/>
        <w:rPr>
          <w:rFonts w:eastAsia="黑体"/>
          <w:kern w:val="0"/>
          <w:sz w:val="44"/>
          <w:szCs w:val="44"/>
        </w:rPr>
      </w:pPr>
    </w:p>
    <w:p w:rsidR="0084020F" w:rsidRDefault="00870640">
      <w:pPr>
        <w:numPr>
          <w:ilvl w:val="0"/>
          <w:numId w:val="1"/>
        </w:numPr>
        <w:adjustRightInd w:val="0"/>
        <w:snapToGrid w:val="0"/>
        <w:spacing w:line="360" w:lineRule="auto"/>
        <w:ind w:left="0" w:firstLine="425"/>
        <w:jc w:val="left"/>
        <w:rPr>
          <w:rFonts w:ascii="宋体" w:hAnsi="宋体" w:cs="宋体"/>
          <w:kern w:val="0"/>
          <w:szCs w:val="21"/>
        </w:rPr>
      </w:pPr>
      <w:r w:rsidRPr="00870640">
        <w:rPr>
          <w:rFonts w:ascii="宋体" w:hAnsi="宋体" w:cs="宋体"/>
          <w:kern w:val="0"/>
          <w:szCs w:val="21"/>
        </w:rPr>
        <w:t>长春市第十九中学校园文化</w:t>
      </w:r>
      <w:r w:rsidRPr="00263D23">
        <w:rPr>
          <w:rFonts w:ascii="宋体" w:hAnsi="宋体" w:cs="宋体"/>
          <w:kern w:val="0"/>
          <w:szCs w:val="21"/>
        </w:rPr>
        <w:t>建筑</w:t>
      </w:r>
      <w:r w:rsidRPr="00870640">
        <w:rPr>
          <w:rFonts w:ascii="宋体" w:hAnsi="宋体" w:cs="宋体"/>
          <w:kern w:val="0"/>
          <w:szCs w:val="21"/>
        </w:rPr>
        <w:t>装饰工程</w:t>
      </w:r>
      <w:r w:rsidR="008547F1">
        <w:rPr>
          <w:rFonts w:ascii="宋体" w:hAnsi="宋体" w:cs="宋体" w:hint="eastAsia"/>
          <w:kern w:val="0"/>
          <w:szCs w:val="21"/>
        </w:rPr>
        <w:t>竞争性磋商文件</w:t>
      </w:r>
      <w:r w:rsidR="008547F1">
        <w:rPr>
          <w:rFonts w:ascii="宋体" w:hAnsi="宋体" w:cs="宋体"/>
          <w:kern w:val="0"/>
          <w:szCs w:val="21"/>
        </w:rPr>
        <w:t>包括竞争性磋商公告</w:t>
      </w:r>
      <w:r w:rsidR="008547F1">
        <w:rPr>
          <w:rFonts w:ascii="宋体" w:hAnsi="宋体" w:cs="宋体" w:hint="eastAsia"/>
          <w:kern w:val="0"/>
          <w:szCs w:val="21"/>
        </w:rPr>
        <w:t>、</w:t>
      </w:r>
      <w:r w:rsidR="008547F1">
        <w:rPr>
          <w:rFonts w:ascii="宋体" w:hAnsi="宋体" w:cs="宋体"/>
          <w:kern w:val="0"/>
          <w:szCs w:val="21"/>
        </w:rPr>
        <w:t>供应商须知、评标办法</w:t>
      </w:r>
      <w:r w:rsidR="008547F1">
        <w:rPr>
          <w:rFonts w:ascii="宋体" w:hAnsi="宋体" w:cs="宋体" w:hint="eastAsia"/>
          <w:kern w:val="0"/>
          <w:szCs w:val="21"/>
        </w:rPr>
        <w:t>、</w:t>
      </w:r>
      <w:r w:rsidR="008547F1">
        <w:rPr>
          <w:rFonts w:ascii="宋体" w:hAnsi="宋体" w:cs="宋体"/>
          <w:kern w:val="0"/>
          <w:szCs w:val="21"/>
        </w:rPr>
        <w:t>合同条款及格式、</w:t>
      </w:r>
      <w:r w:rsidR="008547F1">
        <w:rPr>
          <w:rFonts w:ascii="宋体" w:hAnsi="宋体" w:cs="宋体" w:hint="eastAsia"/>
          <w:kern w:val="0"/>
          <w:szCs w:val="21"/>
        </w:rPr>
        <w:t>采购清单</w:t>
      </w:r>
      <w:r w:rsidR="008547F1">
        <w:rPr>
          <w:rFonts w:ascii="宋体" w:hAnsi="宋体" w:cs="宋体"/>
          <w:kern w:val="0"/>
          <w:szCs w:val="21"/>
        </w:rPr>
        <w:t>、技术标准和采购人要求</w:t>
      </w:r>
      <w:r w:rsidR="008547F1">
        <w:rPr>
          <w:rFonts w:ascii="宋体" w:hAnsi="宋体" w:cs="宋体" w:hint="eastAsia"/>
          <w:kern w:val="0"/>
          <w:szCs w:val="21"/>
        </w:rPr>
        <w:t>、</w:t>
      </w:r>
      <w:r w:rsidR="008547F1">
        <w:rPr>
          <w:rFonts w:ascii="宋体" w:hAnsi="宋体" w:cs="宋体"/>
          <w:kern w:val="0"/>
          <w:szCs w:val="21"/>
        </w:rPr>
        <w:t>响应文件格式等部分</w:t>
      </w:r>
      <w:r w:rsidR="008547F1">
        <w:rPr>
          <w:rFonts w:ascii="宋体" w:hAnsi="宋体" w:cs="宋体" w:hint="eastAsia"/>
          <w:kern w:val="0"/>
          <w:szCs w:val="21"/>
        </w:rPr>
        <w:t>以及采购人和采购代理机构对本竞争性磋商文件的澄清和修改所产生的书面通知、答疑、会议记录及补充通知等。</w:t>
      </w:r>
    </w:p>
    <w:p w:rsidR="0084020F" w:rsidRDefault="008547F1">
      <w:pPr>
        <w:numPr>
          <w:ilvl w:val="0"/>
          <w:numId w:val="1"/>
        </w:numPr>
        <w:adjustRightInd w:val="0"/>
        <w:snapToGrid w:val="0"/>
        <w:spacing w:line="360" w:lineRule="auto"/>
        <w:ind w:left="0" w:firstLine="425"/>
        <w:jc w:val="left"/>
        <w:rPr>
          <w:rFonts w:ascii="宋体" w:hAnsi="宋体" w:cs="宋体"/>
          <w:kern w:val="0"/>
          <w:szCs w:val="21"/>
        </w:rPr>
      </w:pPr>
      <w:r>
        <w:rPr>
          <w:rFonts w:ascii="宋体" w:hAnsi="宋体" w:cs="宋体" w:hint="eastAsia"/>
          <w:kern w:val="0"/>
          <w:szCs w:val="21"/>
        </w:rPr>
        <w:t>本竞争性磋商文件的最终解释权归采购人所有，竞争性磋商文件中表述不一致之处或涉及相关文件规定及标准有不一致之处，按有利于采购人的原则执行。</w:t>
      </w:r>
    </w:p>
    <w:p w:rsidR="0084020F" w:rsidRDefault="008547F1">
      <w:pPr>
        <w:numPr>
          <w:ilvl w:val="0"/>
          <w:numId w:val="1"/>
        </w:numPr>
        <w:adjustRightInd w:val="0"/>
        <w:snapToGrid w:val="0"/>
        <w:spacing w:line="360" w:lineRule="auto"/>
        <w:ind w:left="0" w:firstLine="425"/>
        <w:jc w:val="left"/>
        <w:rPr>
          <w:rFonts w:ascii="宋体" w:hAnsi="宋体" w:cs="宋体"/>
          <w:kern w:val="0"/>
          <w:szCs w:val="21"/>
        </w:rPr>
      </w:pPr>
      <w:r>
        <w:rPr>
          <w:rFonts w:ascii="宋体" w:hAnsi="宋体" w:cs="宋体" w:hint="eastAsia"/>
          <w:kern w:val="0"/>
          <w:szCs w:val="21"/>
        </w:rPr>
        <w:t>凡获得本竞争性磋商文件者，无论其投标与否均应对竞争性磋商文件保密。</w:t>
      </w:r>
    </w:p>
    <w:p w:rsidR="0084020F" w:rsidRDefault="008547F1">
      <w:pPr>
        <w:autoSpaceDE w:val="0"/>
        <w:autoSpaceDN w:val="0"/>
        <w:adjustRightInd w:val="0"/>
        <w:spacing w:line="360" w:lineRule="auto"/>
        <w:jc w:val="center"/>
        <w:rPr>
          <w:rFonts w:eastAsia="黑体"/>
          <w:kern w:val="0"/>
          <w:sz w:val="44"/>
          <w:szCs w:val="44"/>
        </w:rPr>
      </w:pPr>
      <w:r>
        <w:rPr>
          <w:kern w:val="0"/>
          <w:sz w:val="84"/>
          <w:szCs w:val="84"/>
        </w:rPr>
        <w:br w:type="page"/>
      </w:r>
      <w:r>
        <w:rPr>
          <w:rFonts w:eastAsia="黑体"/>
          <w:kern w:val="0"/>
          <w:sz w:val="44"/>
          <w:szCs w:val="44"/>
        </w:rPr>
        <w:lastRenderedPageBreak/>
        <w:t>目</w:t>
      </w:r>
      <w:r>
        <w:rPr>
          <w:rFonts w:eastAsia="黑体"/>
          <w:kern w:val="0"/>
          <w:sz w:val="44"/>
          <w:szCs w:val="44"/>
        </w:rPr>
        <w:t xml:space="preserve">    </w:t>
      </w:r>
      <w:r>
        <w:rPr>
          <w:rFonts w:eastAsia="黑体"/>
          <w:kern w:val="0"/>
          <w:sz w:val="44"/>
          <w:szCs w:val="44"/>
        </w:rPr>
        <w:t>录</w:t>
      </w:r>
    </w:p>
    <w:p w:rsidR="0084020F" w:rsidRDefault="00777C30">
      <w:pPr>
        <w:pStyle w:val="21"/>
        <w:tabs>
          <w:tab w:val="right" w:leader="dot" w:pos="9355"/>
        </w:tabs>
      </w:pPr>
      <w:r w:rsidRPr="00777C30">
        <w:rPr>
          <w:kern w:val="0"/>
          <w:sz w:val="44"/>
          <w:szCs w:val="44"/>
        </w:rPr>
        <w:fldChar w:fldCharType="begin"/>
      </w:r>
      <w:r w:rsidR="008547F1">
        <w:rPr>
          <w:kern w:val="0"/>
          <w:sz w:val="44"/>
          <w:szCs w:val="44"/>
        </w:rPr>
        <w:instrText xml:space="preserve"> TOC \o "1-3" \h \z \u </w:instrText>
      </w:r>
      <w:r w:rsidRPr="00777C30">
        <w:rPr>
          <w:kern w:val="0"/>
          <w:sz w:val="44"/>
          <w:szCs w:val="44"/>
        </w:rPr>
        <w:fldChar w:fldCharType="separate"/>
      </w:r>
      <w:hyperlink w:anchor="_Toc4348" w:history="1">
        <w:r w:rsidR="008547F1">
          <w:rPr>
            <w:rFonts w:eastAsia="微软雅黑"/>
            <w:kern w:val="0"/>
            <w:szCs w:val="44"/>
          </w:rPr>
          <w:t>第一章</w:t>
        </w:r>
        <w:r w:rsidR="008547F1">
          <w:rPr>
            <w:rFonts w:eastAsia="微软雅黑"/>
            <w:kern w:val="0"/>
            <w:szCs w:val="44"/>
          </w:rPr>
          <w:t xml:space="preserve"> </w:t>
        </w:r>
        <w:r w:rsidR="008547F1">
          <w:rPr>
            <w:rFonts w:eastAsia="微软雅黑"/>
            <w:kern w:val="0"/>
            <w:szCs w:val="44"/>
          </w:rPr>
          <w:t>竞争性磋商公告</w:t>
        </w:r>
        <w:r w:rsidR="008547F1">
          <w:tab/>
        </w:r>
        <w:r>
          <w:fldChar w:fldCharType="begin"/>
        </w:r>
        <w:r w:rsidR="008547F1">
          <w:instrText xml:space="preserve"> PAGEREF _Toc4348 \h </w:instrText>
        </w:r>
        <w:r>
          <w:fldChar w:fldCharType="separate"/>
        </w:r>
        <w:r w:rsidR="008753E1">
          <w:rPr>
            <w:noProof/>
          </w:rPr>
          <w:t>1</w:t>
        </w:r>
        <w:r>
          <w:fldChar w:fldCharType="end"/>
        </w:r>
      </w:hyperlink>
    </w:p>
    <w:p w:rsidR="0084020F" w:rsidRDefault="00777C30">
      <w:pPr>
        <w:pStyle w:val="31"/>
        <w:tabs>
          <w:tab w:val="clear" w:pos="9345"/>
          <w:tab w:val="right" w:leader="dot" w:pos="9355"/>
        </w:tabs>
      </w:pPr>
      <w:hyperlink w:anchor="_Toc31805" w:history="1">
        <w:r w:rsidR="008547F1">
          <w:rPr>
            <w:rFonts w:ascii="黑体" w:eastAsia="黑体" w:hAnsi="黑体"/>
            <w:szCs w:val="28"/>
          </w:rPr>
          <w:t xml:space="preserve">一、 </w:t>
        </w:r>
        <w:r w:rsidR="008547F1">
          <w:rPr>
            <w:rFonts w:ascii="黑体" w:eastAsia="黑体" w:hAnsi="黑体" w:hint="eastAsia"/>
            <w:szCs w:val="28"/>
          </w:rPr>
          <w:t>项目基本情况</w:t>
        </w:r>
        <w:r w:rsidR="008547F1">
          <w:tab/>
        </w:r>
        <w:r>
          <w:fldChar w:fldCharType="begin"/>
        </w:r>
        <w:r w:rsidR="008547F1">
          <w:instrText xml:space="preserve"> PAGEREF _Toc31805 \h </w:instrText>
        </w:r>
        <w:r>
          <w:fldChar w:fldCharType="separate"/>
        </w:r>
        <w:r w:rsidR="008753E1">
          <w:rPr>
            <w:noProof/>
          </w:rPr>
          <w:t>1</w:t>
        </w:r>
        <w:r>
          <w:fldChar w:fldCharType="end"/>
        </w:r>
      </w:hyperlink>
    </w:p>
    <w:p w:rsidR="0084020F" w:rsidRDefault="00777C30">
      <w:pPr>
        <w:pStyle w:val="31"/>
        <w:tabs>
          <w:tab w:val="clear" w:pos="9345"/>
          <w:tab w:val="right" w:leader="dot" w:pos="9355"/>
        </w:tabs>
      </w:pPr>
      <w:hyperlink w:anchor="_Toc7587" w:history="1">
        <w:r w:rsidR="008547F1">
          <w:rPr>
            <w:rFonts w:ascii="黑体" w:eastAsia="黑体" w:hAnsi="黑体"/>
            <w:szCs w:val="28"/>
          </w:rPr>
          <w:t xml:space="preserve">二、 </w:t>
        </w:r>
        <w:r w:rsidR="008547F1">
          <w:rPr>
            <w:rFonts w:ascii="黑体" w:eastAsia="黑体" w:hAnsi="黑体" w:hint="eastAsia"/>
            <w:szCs w:val="28"/>
          </w:rPr>
          <w:t>申请人的资格要求：</w:t>
        </w:r>
        <w:r w:rsidR="008547F1">
          <w:tab/>
        </w:r>
        <w:r>
          <w:fldChar w:fldCharType="begin"/>
        </w:r>
        <w:r w:rsidR="008547F1">
          <w:instrText xml:space="preserve"> PAGEREF _Toc7587 \h </w:instrText>
        </w:r>
        <w:r>
          <w:fldChar w:fldCharType="separate"/>
        </w:r>
        <w:r w:rsidR="008753E1">
          <w:rPr>
            <w:noProof/>
          </w:rPr>
          <w:t>1</w:t>
        </w:r>
        <w:r>
          <w:fldChar w:fldCharType="end"/>
        </w:r>
      </w:hyperlink>
    </w:p>
    <w:p w:rsidR="0084020F" w:rsidRDefault="00777C30">
      <w:pPr>
        <w:pStyle w:val="31"/>
        <w:tabs>
          <w:tab w:val="clear" w:pos="9345"/>
          <w:tab w:val="right" w:leader="dot" w:pos="9355"/>
        </w:tabs>
      </w:pPr>
      <w:hyperlink w:anchor="_Toc30369" w:history="1">
        <w:r w:rsidR="008547F1">
          <w:rPr>
            <w:rFonts w:ascii="黑体" w:eastAsia="黑体" w:hAnsi="黑体"/>
            <w:szCs w:val="28"/>
          </w:rPr>
          <w:t xml:space="preserve">三、 </w:t>
        </w:r>
        <w:r w:rsidR="008547F1">
          <w:rPr>
            <w:rFonts w:ascii="黑体" w:eastAsia="黑体" w:hAnsi="黑体" w:hint="eastAsia"/>
            <w:szCs w:val="28"/>
          </w:rPr>
          <w:t>获取采购文件</w:t>
        </w:r>
        <w:r w:rsidR="008547F1">
          <w:tab/>
        </w:r>
        <w:r>
          <w:fldChar w:fldCharType="begin"/>
        </w:r>
        <w:r w:rsidR="008547F1">
          <w:instrText xml:space="preserve"> PAGEREF _Toc30369 \h </w:instrText>
        </w:r>
        <w:r>
          <w:fldChar w:fldCharType="separate"/>
        </w:r>
        <w:r w:rsidR="008753E1">
          <w:rPr>
            <w:noProof/>
          </w:rPr>
          <w:t>1</w:t>
        </w:r>
        <w:r>
          <w:fldChar w:fldCharType="end"/>
        </w:r>
      </w:hyperlink>
    </w:p>
    <w:p w:rsidR="0084020F" w:rsidRDefault="00777C30">
      <w:pPr>
        <w:pStyle w:val="31"/>
        <w:tabs>
          <w:tab w:val="clear" w:pos="9345"/>
          <w:tab w:val="right" w:leader="dot" w:pos="9355"/>
        </w:tabs>
      </w:pPr>
      <w:hyperlink w:anchor="_Toc16385" w:history="1">
        <w:r w:rsidR="008547F1">
          <w:rPr>
            <w:rFonts w:ascii="黑体" w:eastAsia="黑体" w:hAnsi="黑体"/>
            <w:szCs w:val="28"/>
          </w:rPr>
          <w:t xml:space="preserve">四、 </w:t>
        </w:r>
        <w:r w:rsidR="008547F1">
          <w:rPr>
            <w:rFonts w:ascii="黑体" w:eastAsia="黑体" w:hAnsi="黑体" w:hint="eastAsia"/>
            <w:szCs w:val="28"/>
          </w:rPr>
          <w:t>响应文件提交</w:t>
        </w:r>
        <w:r w:rsidR="008547F1">
          <w:tab/>
        </w:r>
        <w:r>
          <w:fldChar w:fldCharType="begin"/>
        </w:r>
        <w:r w:rsidR="008547F1">
          <w:instrText xml:space="preserve"> PAGEREF _Toc16385 \h </w:instrText>
        </w:r>
        <w:r>
          <w:fldChar w:fldCharType="separate"/>
        </w:r>
        <w:r w:rsidR="008753E1">
          <w:rPr>
            <w:noProof/>
          </w:rPr>
          <w:t>2</w:t>
        </w:r>
        <w:r>
          <w:fldChar w:fldCharType="end"/>
        </w:r>
      </w:hyperlink>
    </w:p>
    <w:p w:rsidR="0084020F" w:rsidRDefault="00777C30">
      <w:pPr>
        <w:pStyle w:val="31"/>
        <w:tabs>
          <w:tab w:val="clear" w:pos="9345"/>
          <w:tab w:val="right" w:leader="dot" w:pos="9355"/>
        </w:tabs>
      </w:pPr>
      <w:hyperlink w:anchor="_Toc774" w:history="1">
        <w:r w:rsidR="008547F1">
          <w:rPr>
            <w:rFonts w:ascii="黑体" w:eastAsia="黑体" w:hAnsi="黑体"/>
            <w:szCs w:val="28"/>
          </w:rPr>
          <w:t xml:space="preserve">五、 </w:t>
        </w:r>
        <w:r w:rsidR="008547F1">
          <w:rPr>
            <w:rFonts w:ascii="黑体" w:eastAsia="黑体" w:hAnsi="黑体" w:hint="eastAsia"/>
            <w:szCs w:val="28"/>
          </w:rPr>
          <w:t>开启</w:t>
        </w:r>
        <w:r w:rsidR="008547F1">
          <w:tab/>
        </w:r>
        <w:r>
          <w:fldChar w:fldCharType="begin"/>
        </w:r>
        <w:r w:rsidR="008547F1">
          <w:instrText xml:space="preserve"> PAGEREF _Toc774 \h </w:instrText>
        </w:r>
        <w:r>
          <w:fldChar w:fldCharType="separate"/>
        </w:r>
        <w:r w:rsidR="008753E1">
          <w:rPr>
            <w:noProof/>
          </w:rPr>
          <w:t>2</w:t>
        </w:r>
        <w:r>
          <w:fldChar w:fldCharType="end"/>
        </w:r>
      </w:hyperlink>
    </w:p>
    <w:p w:rsidR="0084020F" w:rsidRDefault="00777C30">
      <w:pPr>
        <w:pStyle w:val="31"/>
        <w:tabs>
          <w:tab w:val="clear" w:pos="9345"/>
          <w:tab w:val="right" w:leader="dot" w:pos="9355"/>
        </w:tabs>
      </w:pPr>
      <w:hyperlink w:anchor="_Toc18428" w:history="1">
        <w:r w:rsidR="008547F1">
          <w:rPr>
            <w:rFonts w:ascii="黑体" w:eastAsia="黑体" w:hAnsi="黑体"/>
            <w:szCs w:val="28"/>
          </w:rPr>
          <w:t xml:space="preserve">六、 </w:t>
        </w:r>
        <w:r w:rsidR="008547F1">
          <w:rPr>
            <w:rFonts w:ascii="黑体" w:eastAsia="黑体" w:hAnsi="黑体" w:hint="eastAsia"/>
            <w:szCs w:val="28"/>
          </w:rPr>
          <w:t>公告期限</w:t>
        </w:r>
        <w:r w:rsidR="008547F1">
          <w:tab/>
        </w:r>
        <w:r>
          <w:fldChar w:fldCharType="begin"/>
        </w:r>
        <w:r w:rsidR="008547F1">
          <w:instrText xml:space="preserve"> PAGEREF _Toc18428 \h </w:instrText>
        </w:r>
        <w:r>
          <w:fldChar w:fldCharType="separate"/>
        </w:r>
        <w:r w:rsidR="008753E1">
          <w:rPr>
            <w:noProof/>
          </w:rPr>
          <w:t>2</w:t>
        </w:r>
        <w:r>
          <w:fldChar w:fldCharType="end"/>
        </w:r>
      </w:hyperlink>
    </w:p>
    <w:p w:rsidR="0084020F" w:rsidRDefault="00777C30">
      <w:pPr>
        <w:pStyle w:val="31"/>
        <w:tabs>
          <w:tab w:val="clear" w:pos="9345"/>
          <w:tab w:val="right" w:leader="dot" w:pos="9355"/>
        </w:tabs>
      </w:pPr>
      <w:hyperlink w:anchor="_Toc19646" w:history="1">
        <w:r w:rsidR="008547F1">
          <w:rPr>
            <w:rFonts w:ascii="黑体" w:eastAsia="黑体" w:hAnsi="黑体"/>
            <w:szCs w:val="28"/>
          </w:rPr>
          <w:t xml:space="preserve">七、 </w:t>
        </w:r>
        <w:r w:rsidR="008547F1">
          <w:rPr>
            <w:rFonts w:ascii="黑体" w:eastAsia="黑体" w:hAnsi="黑体" w:hint="eastAsia"/>
            <w:szCs w:val="28"/>
          </w:rPr>
          <w:t>其他补充事宜</w:t>
        </w:r>
        <w:r w:rsidR="008547F1">
          <w:tab/>
        </w:r>
        <w:r>
          <w:fldChar w:fldCharType="begin"/>
        </w:r>
        <w:r w:rsidR="008547F1">
          <w:instrText xml:space="preserve"> PAGEREF _Toc19646 \h </w:instrText>
        </w:r>
        <w:r>
          <w:fldChar w:fldCharType="separate"/>
        </w:r>
        <w:r w:rsidR="008753E1">
          <w:rPr>
            <w:noProof/>
          </w:rPr>
          <w:t>2</w:t>
        </w:r>
        <w:r>
          <w:fldChar w:fldCharType="end"/>
        </w:r>
      </w:hyperlink>
    </w:p>
    <w:p w:rsidR="0084020F" w:rsidRDefault="00777C30">
      <w:pPr>
        <w:pStyle w:val="31"/>
        <w:tabs>
          <w:tab w:val="clear" w:pos="9345"/>
          <w:tab w:val="right" w:leader="dot" w:pos="9355"/>
        </w:tabs>
      </w:pPr>
      <w:hyperlink w:anchor="_Toc2681" w:history="1">
        <w:r w:rsidR="008547F1">
          <w:rPr>
            <w:rFonts w:ascii="黑体" w:eastAsia="黑体" w:hAnsi="黑体"/>
            <w:szCs w:val="28"/>
          </w:rPr>
          <w:t xml:space="preserve">八、 </w:t>
        </w:r>
        <w:r w:rsidR="008547F1">
          <w:rPr>
            <w:rFonts w:ascii="黑体" w:eastAsia="黑体" w:hAnsi="黑体" w:hint="eastAsia"/>
            <w:szCs w:val="28"/>
          </w:rPr>
          <w:t>凡对本次采购提出询问，请按</w:t>
        </w:r>
        <w:r w:rsidR="008547F1">
          <w:rPr>
            <w:rFonts w:ascii="黑体" w:eastAsia="黑体" w:hAnsi="黑体"/>
            <w:szCs w:val="28"/>
          </w:rPr>
          <w:t>以下方式</w:t>
        </w:r>
        <w:r w:rsidR="008547F1">
          <w:rPr>
            <w:rFonts w:ascii="黑体" w:eastAsia="黑体" w:hAnsi="黑体" w:hint="eastAsia"/>
            <w:szCs w:val="28"/>
          </w:rPr>
          <w:t>联系。</w:t>
        </w:r>
        <w:r w:rsidR="008547F1">
          <w:tab/>
        </w:r>
        <w:r>
          <w:fldChar w:fldCharType="begin"/>
        </w:r>
        <w:r w:rsidR="008547F1">
          <w:instrText xml:space="preserve"> PAGEREF _Toc2681 \h </w:instrText>
        </w:r>
        <w:r>
          <w:fldChar w:fldCharType="separate"/>
        </w:r>
        <w:r w:rsidR="008753E1">
          <w:rPr>
            <w:noProof/>
          </w:rPr>
          <w:t>2</w:t>
        </w:r>
        <w:r>
          <w:fldChar w:fldCharType="end"/>
        </w:r>
      </w:hyperlink>
    </w:p>
    <w:p w:rsidR="0084020F" w:rsidRDefault="00777C30">
      <w:pPr>
        <w:pStyle w:val="31"/>
        <w:tabs>
          <w:tab w:val="clear" w:pos="9345"/>
          <w:tab w:val="right" w:leader="dot" w:pos="9355"/>
        </w:tabs>
      </w:pPr>
      <w:hyperlink w:anchor="_Toc22645" w:history="1">
        <w:r w:rsidR="008547F1">
          <w:rPr>
            <w:rFonts w:eastAsia="黑体"/>
            <w:kern w:val="0"/>
          </w:rPr>
          <w:t>供应商须知前附表</w:t>
        </w:r>
        <w:r w:rsidR="008547F1">
          <w:tab/>
        </w:r>
        <w:r>
          <w:fldChar w:fldCharType="begin"/>
        </w:r>
        <w:r w:rsidR="008547F1">
          <w:instrText xml:space="preserve"> PAGEREF _Toc22645 \h </w:instrText>
        </w:r>
        <w:r>
          <w:fldChar w:fldCharType="separate"/>
        </w:r>
        <w:r w:rsidR="008753E1">
          <w:rPr>
            <w:noProof/>
          </w:rPr>
          <w:t>3</w:t>
        </w:r>
        <w:r>
          <w:fldChar w:fldCharType="end"/>
        </w:r>
      </w:hyperlink>
    </w:p>
    <w:p w:rsidR="0084020F" w:rsidRDefault="00777C30">
      <w:pPr>
        <w:pStyle w:val="31"/>
        <w:tabs>
          <w:tab w:val="clear" w:pos="9345"/>
          <w:tab w:val="right" w:leader="dot" w:pos="9355"/>
        </w:tabs>
      </w:pPr>
      <w:hyperlink w:anchor="_Toc22377" w:history="1">
        <w:r w:rsidR="008547F1">
          <w:rPr>
            <w:rFonts w:eastAsia="黑体"/>
            <w:kern w:val="0"/>
          </w:rPr>
          <w:t>供应商须知</w:t>
        </w:r>
        <w:r w:rsidR="008547F1">
          <w:tab/>
        </w:r>
        <w:r>
          <w:fldChar w:fldCharType="begin"/>
        </w:r>
        <w:r w:rsidR="008547F1">
          <w:instrText xml:space="preserve"> PAGEREF _Toc22377 \h </w:instrText>
        </w:r>
        <w:r>
          <w:fldChar w:fldCharType="separate"/>
        </w:r>
        <w:r w:rsidR="008753E1">
          <w:rPr>
            <w:noProof/>
          </w:rPr>
          <w:t>6</w:t>
        </w:r>
        <w:r>
          <w:fldChar w:fldCharType="end"/>
        </w:r>
      </w:hyperlink>
    </w:p>
    <w:p w:rsidR="0084020F" w:rsidRDefault="00777C30">
      <w:pPr>
        <w:pStyle w:val="31"/>
        <w:tabs>
          <w:tab w:val="clear" w:pos="9345"/>
          <w:tab w:val="right" w:leader="dot" w:pos="9355"/>
        </w:tabs>
      </w:pPr>
      <w:hyperlink w:anchor="_Toc25729" w:history="1">
        <w:r w:rsidR="008547F1">
          <w:rPr>
            <w:rFonts w:ascii="宋体" w:hAnsi="宋体" w:cs="宋体" w:hint="eastAsia"/>
          </w:rPr>
          <w:t>附表一：响应文件开启记录表</w:t>
        </w:r>
        <w:r w:rsidR="008547F1">
          <w:tab/>
        </w:r>
        <w:r>
          <w:fldChar w:fldCharType="begin"/>
        </w:r>
        <w:r w:rsidR="008547F1">
          <w:instrText xml:space="preserve"> PAGEREF _Toc25729 \h </w:instrText>
        </w:r>
        <w:r>
          <w:fldChar w:fldCharType="separate"/>
        </w:r>
        <w:r w:rsidR="008753E1">
          <w:rPr>
            <w:noProof/>
          </w:rPr>
          <w:t>16</w:t>
        </w:r>
        <w:r>
          <w:fldChar w:fldCharType="end"/>
        </w:r>
      </w:hyperlink>
    </w:p>
    <w:p w:rsidR="0084020F" w:rsidRDefault="00777C30">
      <w:pPr>
        <w:pStyle w:val="31"/>
        <w:tabs>
          <w:tab w:val="clear" w:pos="9345"/>
          <w:tab w:val="right" w:leader="dot" w:pos="9355"/>
        </w:tabs>
      </w:pPr>
      <w:hyperlink w:anchor="_Toc4431" w:history="1">
        <w:r w:rsidR="008547F1">
          <w:rPr>
            <w:rFonts w:ascii="宋体" w:hAnsi="宋体" w:cs="宋体" w:hint="eastAsia"/>
          </w:rPr>
          <w:t>附表二：成交通知书（以实际发出成交通知书为准）</w:t>
        </w:r>
        <w:r w:rsidR="008547F1">
          <w:tab/>
        </w:r>
        <w:r>
          <w:fldChar w:fldCharType="begin"/>
        </w:r>
        <w:r w:rsidR="008547F1">
          <w:instrText xml:space="preserve"> PAGEREF _Toc4431 \h </w:instrText>
        </w:r>
        <w:r>
          <w:fldChar w:fldCharType="separate"/>
        </w:r>
        <w:r w:rsidR="008753E1">
          <w:rPr>
            <w:noProof/>
          </w:rPr>
          <w:t>17</w:t>
        </w:r>
        <w:r>
          <w:fldChar w:fldCharType="end"/>
        </w:r>
      </w:hyperlink>
    </w:p>
    <w:p w:rsidR="0084020F" w:rsidRDefault="00777C30">
      <w:pPr>
        <w:pStyle w:val="31"/>
        <w:tabs>
          <w:tab w:val="clear" w:pos="9345"/>
          <w:tab w:val="right" w:leader="dot" w:pos="9355"/>
        </w:tabs>
      </w:pPr>
      <w:hyperlink w:anchor="_Toc30934" w:history="1">
        <w:r w:rsidR="008547F1">
          <w:rPr>
            <w:rFonts w:ascii="宋体" w:hAnsi="宋体" w:cs="宋体" w:hint="eastAsia"/>
          </w:rPr>
          <w:t>附表三：竞争性磋商最后报价书</w:t>
        </w:r>
        <w:r w:rsidR="008547F1">
          <w:tab/>
        </w:r>
        <w:r>
          <w:fldChar w:fldCharType="begin"/>
        </w:r>
        <w:r w:rsidR="008547F1">
          <w:instrText xml:space="preserve"> PAGEREF _Toc30934 \h </w:instrText>
        </w:r>
        <w:r>
          <w:fldChar w:fldCharType="separate"/>
        </w:r>
        <w:r w:rsidR="008753E1">
          <w:rPr>
            <w:noProof/>
          </w:rPr>
          <w:t>18</w:t>
        </w:r>
        <w:r>
          <w:fldChar w:fldCharType="end"/>
        </w:r>
      </w:hyperlink>
    </w:p>
    <w:p w:rsidR="0084020F" w:rsidRDefault="00777C30">
      <w:pPr>
        <w:pStyle w:val="21"/>
        <w:tabs>
          <w:tab w:val="right" w:leader="dot" w:pos="9355"/>
        </w:tabs>
      </w:pPr>
      <w:hyperlink w:anchor="_Toc31196" w:history="1">
        <w:r w:rsidR="008547F1">
          <w:rPr>
            <w:rFonts w:eastAsia="微软雅黑"/>
            <w:kern w:val="0"/>
            <w:szCs w:val="44"/>
          </w:rPr>
          <w:t>第三章</w:t>
        </w:r>
        <w:r w:rsidR="008547F1">
          <w:rPr>
            <w:rFonts w:eastAsia="微软雅黑"/>
            <w:kern w:val="0"/>
            <w:szCs w:val="44"/>
          </w:rPr>
          <w:t xml:space="preserve"> </w:t>
        </w:r>
        <w:r w:rsidR="008547F1">
          <w:rPr>
            <w:rFonts w:eastAsia="微软雅黑"/>
            <w:kern w:val="0"/>
            <w:szCs w:val="44"/>
          </w:rPr>
          <w:t>评审办法</w:t>
        </w:r>
        <w:r w:rsidR="008547F1">
          <w:tab/>
        </w:r>
        <w:r>
          <w:fldChar w:fldCharType="begin"/>
        </w:r>
        <w:r w:rsidR="008547F1">
          <w:instrText xml:space="preserve"> PAGEREF _Toc31196 \h </w:instrText>
        </w:r>
        <w:r>
          <w:fldChar w:fldCharType="separate"/>
        </w:r>
        <w:r w:rsidR="008753E1">
          <w:rPr>
            <w:noProof/>
          </w:rPr>
          <w:t>19</w:t>
        </w:r>
        <w:r>
          <w:fldChar w:fldCharType="end"/>
        </w:r>
      </w:hyperlink>
    </w:p>
    <w:p w:rsidR="0084020F" w:rsidRDefault="00777C30">
      <w:pPr>
        <w:pStyle w:val="31"/>
        <w:tabs>
          <w:tab w:val="clear" w:pos="9345"/>
          <w:tab w:val="right" w:leader="dot" w:pos="9355"/>
        </w:tabs>
      </w:pPr>
      <w:hyperlink w:anchor="_Toc2984" w:history="1">
        <w:r w:rsidR="008547F1">
          <w:rPr>
            <w:rFonts w:eastAsia="黑体"/>
            <w:kern w:val="0"/>
            <w:szCs w:val="28"/>
          </w:rPr>
          <w:t>评审办法前附表</w:t>
        </w:r>
        <w:r w:rsidR="008547F1">
          <w:tab/>
        </w:r>
        <w:r>
          <w:fldChar w:fldCharType="begin"/>
        </w:r>
        <w:r w:rsidR="008547F1">
          <w:instrText xml:space="preserve"> PAGEREF _Toc2984 \h </w:instrText>
        </w:r>
        <w:r>
          <w:fldChar w:fldCharType="separate"/>
        </w:r>
        <w:r w:rsidR="008753E1">
          <w:rPr>
            <w:noProof/>
          </w:rPr>
          <w:t>19</w:t>
        </w:r>
        <w:r>
          <w:fldChar w:fldCharType="end"/>
        </w:r>
      </w:hyperlink>
    </w:p>
    <w:p w:rsidR="0084020F" w:rsidRDefault="00777C30">
      <w:pPr>
        <w:pStyle w:val="21"/>
        <w:tabs>
          <w:tab w:val="right" w:leader="dot" w:pos="9355"/>
        </w:tabs>
      </w:pPr>
      <w:hyperlink w:anchor="_Toc9370" w:history="1">
        <w:r w:rsidR="008547F1">
          <w:rPr>
            <w:rFonts w:eastAsia="微软雅黑"/>
            <w:kern w:val="0"/>
            <w:szCs w:val="44"/>
          </w:rPr>
          <w:t>第四章</w:t>
        </w:r>
        <w:r w:rsidR="008547F1">
          <w:rPr>
            <w:rFonts w:eastAsia="微软雅黑"/>
            <w:kern w:val="0"/>
            <w:szCs w:val="44"/>
          </w:rPr>
          <w:t xml:space="preserve"> </w:t>
        </w:r>
        <w:r w:rsidR="008547F1">
          <w:rPr>
            <w:rFonts w:eastAsia="微软雅黑"/>
            <w:kern w:val="0"/>
            <w:szCs w:val="44"/>
          </w:rPr>
          <w:t>合同条款及格式</w:t>
        </w:r>
        <w:r w:rsidR="008547F1">
          <w:tab/>
        </w:r>
        <w:r>
          <w:fldChar w:fldCharType="begin"/>
        </w:r>
        <w:r w:rsidR="008547F1">
          <w:instrText xml:space="preserve"> PAGEREF _Toc9370 \h </w:instrText>
        </w:r>
        <w:r>
          <w:fldChar w:fldCharType="separate"/>
        </w:r>
        <w:r w:rsidR="008753E1">
          <w:rPr>
            <w:noProof/>
          </w:rPr>
          <w:t>25</w:t>
        </w:r>
        <w:r>
          <w:fldChar w:fldCharType="end"/>
        </w:r>
      </w:hyperlink>
    </w:p>
    <w:p w:rsidR="0084020F" w:rsidRDefault="00777C30">
      <w:pPr>
        <w:pStyle w:val="21"/>
        <w:tabs>
          <w:tab w:val="right" w:leader="dot" w:pos="9355"/>
        </w:tabs>
      </w:pPr>
      <w:hyperlink w:anchor="_Toc2039" w:history="1">
        <w:r w:rsidR="008547F1">
          <w:rPr>
            <w:rFonts w:eastAsia="微软雅黑"/>
            <w:kern w:val="0"/>
            <w:szCs w:val="44"/>
          </w:rPr>
          <w:t>第六章</w:t>
        </w:r>
        <w:r w:rsidR="008547F1">
          <w:rPr>
            <w:rFonts w:eastAsia="微软雅黑"/>
            <w:kern w:val="0"/>
            <w:szCs w:val="44"/>
          </w:rPr>
          <w:t xml:space="preserve">  </w:t>
        </w:r>
        <w:r w:rsidR="008547F1">
          <w:rPr>
            <w:rFonts w:eastAsia="微软雅黑"/>
            <w:kern w:val="0"/>
            <w:szCs w:val="44"/>
          </w:rPr>
          <w:t>技术标准和采购人要求</w:t>
        </w:r>
        <w:r w:rsidR="008547F1">
          <w:tab/>
        </w:r>
        <w:r>
          <w:fldChar w:fldCharType="begin"/>
        </w:r>
        <w:r w:rsidR="008547F1">
          <w:instrText xml:space="preserve"> PAGEREF _Toc2039 \h </w:instrText>
        </w:r>
        <w:r>
          <w:fldChar w:fldCharType="separate"/>
        </w:r>
        <w:r w:rsidR="008753E1">
          <w:rPr>
            <w:noProof/>
          </w:rPr>
          <w:t>27</w:t>
        </w:r>
        <w:r>
          <w:fldChar w:fldCharType="end"/>
        </w:r>
      </w:hyperlink>
    </w:p>
    <w:p w:rsidR="0084020F" w:rsidRDefault="00777C30">
      <w:pPr>
        <w:pStyle w:val="21"/>
        <w:tabs>
          <w:tab w:val="right" w:leader="dot" w:pos="9355"/>
        </w:tabs>
      </w:pPr>
      <w:hyperlink w:anchor="_Toc18361" w:history="1">
        <w:r w:rsidR="008547F1">
          <w:rPr>
            <w:rFonts w:eastAsia="微软雅黑"/>
            <w:kern w:val="0"/>
            <w:szCs w:val="44"/>
          </w:rPr>
          <w:t>第七章</w:t>
        </w:r>
        <w:r w:rsidR="008547F1">
          <w:rPr>
            <w:rFonts w:eastAsia="微软雅黑"/>
            <w:kern w:val="0"/>
            <w:szCs w:val="44"/>
          </w:rPr>
          <w:t xml:space="preserve"> </w:t>
        </w:r>
        <w:r w:rsidR="008547F1">
          <w:rPr>
            <w:rFonts w:eastAsia="微软雅黑"/>
            <w:kern w:val="0"/>
            <w:szCs w:val="44"/>
          </w:rPr>
          <w:t>响应文件格式</w:t>
        </w:r>
        <w:r w:rsidR="008547F1">
          <w:tab/>
        </w:r>
        <w:r>
          <w:fldChar w:fldCharType="begin"/>
        </w:r>
        <w:r w:rsidR="008547F1">
          <w:instrText xml:space="preserve"> PAGEREF _Toc18361 \h </w:instrText>
        </w:r>
        <w:r>
          <w:fldChar w:fldCharType="separate"/>
        </w:r>
        <w:r w:rsidR="008753E1">
          <w:rPr>
            <w:noProof/>
          </w:rPr>
          <w:t>28</w:t>
        </w:r>
        <w:r>
          <w:fldChar w:fldCharType="end"/>
        </w:r>
      </w:hyperlink>
    </w:p>
    <w:p w:rsidR="0084020F" w:rsidRDefault="00777C30">
      <w:pPr>
        <w:pStyle w:val="31"/>
        <w:tabs>
          <w:tab w:val="clear" w:pos="9345"/>
          <w:tab w:val="right" w:leader="dot" w:pos="9355"/>
        </w:tabs>
      </w:pPr>
      <w:hyperlink w:anchor="_Toc11671" w:history="1">
        <w:r w:rsidR="008547F1">
          <w:rPr>
            <w:rFonts w:eastAsia="黑体"/>
            <w:kern w:val="0"/>
            <w:szCs w:val="28"/>
          </w:rPr>
          <w:t>一、投标函</w:t>
        </w:r>
        <w:r w:rsidR="008547F1">
          <w:tab/>
        </w:r>
        <w:r>
          <w:fldChar w:fldCharType="begin"/>
        </w:r>
        <w:r w:rsidR="008547F1">
          <w:instrText xml:space="preserve"> PAGEREF _Toc11671 \h </w:instrText>
        </w:r>
        <w:r>
          <w:fldChar w:fldCharType="separate"/>
        </w:r>
        <w:r w:rsidR="008753E1">
          <w:rPr>
            <w:noProof/>
          </w:rPr>
          <w:t>30</w:t>
        </w:r>
        <w:r>
          <w:fldChar w:fldCharType="end"/>
        </w:r>
      </w:hyperlink>
    </w:p>
    <w:p w:rsidR="0084020F" w:rsidRDefault="00777C30">
      <w:pPr>
        <w:pStyle w:val="31"/>
        <w:tabs>
          <w:tab w:val="clear" w:pos="9345"/>
          <w:tab w:val="right" w:leader="dot" w:pos="9355"/>
        </w:tabs>
      </w:pPr>
      <w:hyperlink w:anchor="_Toc9340" w:history="1">
        <w:r w:rsidR="008547F1">
          <w:rPr>
            <w:rFonts w:eastAsia="黑体"/>
            <w:kern w:val="0"/>
            <w:szCs w:val="28"/>
          </w:rPr>
          <w:t>二、法定代表人身份证明</w:t>
        </w:r>
        <w:r w:rsidR="008547F1">
          <w:tab/>
        </w:r>
        <w:r>
          <w:fldChar w:fldCharType="begin"/>
        </w:r>
        <w:r w:rsidR="008547F1">
          <w:instrText xml:space="preserve"> PAGEREF _Toc9340 \h </w:instrText>
        </w:r>
        <w:r>
          <w:fldChar w:fldCharType="separate"/>
        </w:r>
        <w:r w:rsidR="008753E1">
          <w:rPr>
            <w:noProof/>
          </w:rPr>
          <w:t>31</w:t>
        </w:r>
        <w:r>
          <w:fldChar w:fldCharType="end"/>
        </w:r>
      </w:hyperlink>
    </w:p>
    <w:p w:rsidR="0084020F" w:rsidRDefault="00777C30">
      <w:pPr>
        <w:pStyle w:val="31"/>
        <w:tabs>
          <w:tab w:val="clear" w:pos="9345"/>
          <w:tab w:val="right" w:leader="dot" w:pos="9355"/>
        </w:tabs>
      </w:pPr>
      <w:hyperlink w:anchor="_Toc15998" w:history="1">
        <w:r w:rsidR="008547F1">
          <w:rPr>
            <w:rFonts w:eastAsia="黑体"/>
            <w:kern w:val="0"/>
            <w:szCs w:val="28"/>
          </w:rPr>
          <w:t>二、授权委托书</w:t>
        </w:r>
        <w:r w:rsidR="008547F1">
          <w:tab/>
        </w:r>
        <w:r>
          <w:fldChar w:fldCharType="begin"/>
        </w:r>
        <w:r w:rsidR="008547F1">
          <w:instrText xml:space="preserve"> PAGEREF _Toc15998 \h </w:instrText>
        </w:r>
        <w:r>
          <w:fldChar w:fldCharType="separate"/>
        </w:r>
        <w:r w:rsidR="008753E1">
          <w:rPr>
            <w:noProof/>
          </w:rPr>
          <w:t>31</w:t>
        </w:r>
        <w:r>
          <w:fldChar w:fldCharType="end"/>
        </w:r>
      </w:hyperlink>
    </w:p>
    <w:p w:rsidR="0084020F" w:rsidRDefault="00777C30">
      <w:pPr>
        <w:pStyle w:val="31"/>
        <w:tabs>
          <w:tab w:val="clear" w:pos="9345"/>
          <w:tab w:val="right" w:leader="dot" w:pos="9355"/>
        </w:tabs>
      </w:pPr>
      <w:hyperlink w:anchor="_Toc19418" w:history="1">
        <w:r w:rsidR="008547F1">
          <w:rPr>
            <w:rFonts w:ascii="黑体" w:eastAsia="黑体" w:hAnsi="黑体" w:hint="eastAsia"/>
            <w:bCs/>
            <w:kern w:val="0"/>
            <w:szCs w:val="32"/>
          </w:rPr>
          <w:t>三、联合体协议书（不适用）</w:t>
        </w:r>
        <w:r w:rsidR="008547F1">
          <w:tab/>
        </w:r>
        <w:r>
          <w:fldChar w:fldCharType="begin"/>
        </w:r>
        <w:r w:rsidR="008547F1">
          <w:instrText xml:space="preserve"> PAGEREF _Toc19418 \h </w:instrText>
        </w:r>
        <w:r>
          <w:fldChar w:fldCharType="separate"/>
        </w:r>
        <w:r w:rsidR="008753E1">
          <w:rPr>
            <w:noProof/>
          </w:rPr>
          <w:t>32</w:t>
        </w:r>
        <w:r>
          <w:fldChar w:fldCharType="end"/>
        </w:r>
      </w:hyperlink>
    </w:p>
    <w:p w:rsidR="0084020F" w:rsidRDefault="00777C30">
      <w:pPr>
        <w:pStyle w:val="31"/>
        <w:tabs>
          <w:tab w:val="clear" w:pos="9345"/>
          <w:tab w:val="right" w:leader="dot" w:pos="9355"/>
        </w:tabs>
      </w:pPr>
      <w:hyperlink w:anchor="_Toc19278" w:history="1">
        <w:r w:rsidR="008547F1">
          <w:rPr>
            <w:rFonts w:eastAsia="黑体" w:hint="eastAsia"/>
            <w:kern w:val="0"/>
            <w:szCs w:val="28"/>
          </w:rPr>
          <w:t>四</w:t>
        </w:r>
        <w:r w:rsidR="008547F1">
          <w:rPr>
            <w:rFonts w:eastAsia="黑体"/>
            <w:kern w:val="0"/>
            <w:szCs w:val="28"/>
          </w:rPr>
          <w:t>、</w:t>
        </w:r>
        <w:r w:rsidR="008547F1">
          <w:rPr>
            <w:rFonts w:eastAsia="黑体"/>
            <w:kern w:val="0"/>
          </w:rPr>
          <w:t>磋商保证金</w:t>
        </w:r>
        <w:r w:rsidR="008547F1">
          <w:tab/>
        </w:r>
        <w:r>
          <w:fldChar w:fldCharType="begin"/>
        </w:r>
        <w:r w:rsidR="008547F1">
          <w:instrText xml:space="preserve"> PAGEREF _Toc19278 \h </w:instrText>
        </w:r>
        <w:r>
          <w:fldChar w:fldCharType="separate"/>
        </w:r>
        <w:r w:rsidR="008753E1">
          <w:rPr>
            <w:noProof/>
          </w:rPr>
          <w:t>32</w:t>
        </w:r>
        <w:r>
          <w:fldChar w:fldCharType="end"/>
        </w:r>
      </w:hyperlink>
    </w:p>
    <w:p w:rsidR="0084020F" w:rsidRDefault="00777C30">
      <w:pPr>
        <w:pStyle w:val="31"/>
        <w:tabs>
          <w:tab w:val="clear" w:pos="9345"/>
          <w:tab w:val="right" w:leader="dot" w:pos="9355"/>
        </w:tabs>
      </w:pPr>
      <w:hyperlink w:anchor="_Toc26953" w:history="1">
        <w:r w:rsidR="008547F1">
          <w:rPr>
            <w:rFonts w:eastAsia="黑体" w:hint="eastAsia"/>
            <w:kern w:val="0"/>
            <w:szCs w:val="28"/>
          </w:rPr>
          <w:t>五</w:t>
        </w:r>
        <w:r w:rsidR="008547F1">
          <w:rPr>
            <w:rFonts w:eastAsia="黑体"/>
            <w:kern w:val="0"/>
            <w:szCs w:val="28"/>
          </w:rPr>
          <w:t>、已标价采购清单</w:t>
        </w:r>
        <w:r w:rsidR="008547F1">
          <w:tab/>
        </w:r>
        <w:r>
          <w:fldChar w:fldCharType="begin"/>
        </w:r>
        <w:r w:rsidR="008547F1">
          <w:instrText xml:space="preserve"> PAGEREF _Toc26953 \h </w:instrText>
        </w:r>
        <w:r>
          <w:fldChar w:fldCharType="separate"/>
        </w:r>
        <w:r w:rsidR="008753E1">
          <w:rPr>
            <w:noProof/>
          </w:rPr>
          <w:t>33</w:t>
        </w:r>
        <w:r>
          <w:fldChar w:fldCharType="end"/>
        </w:r>
      </w:hyperlink>
    </w:p>
    <w:p w:rsidR="0084020F" w:rsidRDefault="00777C30">
      <w:pPr>
        <w:pStyle w:val="31"/>
        <w:tabs>
          <w:tab w:val="clear" w:pos="9345"/>
          <w:tab w:val="right" w:leader="dot" w:pos="9355"/>
        </w:tabs>
      </w:pPr>
      <w:hyperlink w:anchor="_Toc16767" w:history="1">
        <w:r w:rsidR="008547F1">
          <w:rPr>
            <w:rFonts w:eastAsia="黑体" w:hint="eastAsia"/>
            <w:kern w:val="0"/>
            <w:szCs w:val="28"/>
          </w:rPr>
          <w:t>六</w:t>
        </w:r>
        <w:r w:rsidR="008547F1">
          <w:rPr>
            <w:rFonts w:eastAsia="黑体"/>
            <w:kern w:val="0"/>
            <w:szCs w:val="28"/>
          </w:rPr>
          <w:t>、技术部分</w:t>
        </w:r>
        <w:r w:rsidR="008547F1">
          <w:tab/>
        </w:r>
        <w:r>
          <w:fldChar w:fldCharType="begin"/>
        </w:r>
        <w:r w:rsidR="008547F1">
          <w:instrText xml:space="preserve"> PAGEREF _Toc16767 \h </w:instrText>
        </w:r>
        <w:r>
          <w:fldChar w:fldCharType="separate"/>
        </w:r>
        <w:r w:rsidR="008753E1">
          <w:rPr>
            <w:noProof/>
          </w:rPr>
          <w:t>34</w:t>
        </w:r>
        <w:r>
          <w:fldChar w:fldCharType="end"/>
        </w:r>
      </w:hyperlink>
    </w:p>
    <w:p w:rsidR="0084020F" w:rsidRDefault="00777C30">
      <w:pPr>
        <w:pStyle w:val="31"/>
        <w:tabs>
          <w:tab w:val="clear" w:pos="9345"/>
          <w:tab w:val="right" w:leader="dot" w:pos="9355"/>
        </w:tabs>
      </w:pPr>
      <w:hyperlink w:anchor="_Toc19670" w:history="1">
        <w:r w:rsidR="008547F1">
          <w:rPr>
            <w:rFonts w:eastAsia="黑体" w:hint="eastAsia"/>
            <w:szCs w:val="32"/>
          </w:rPr>
          <w:t>七</w:t>
        </w:r>
        <w:r w:rsidR="008547F1">
          <w:rPr>
            <w:rFonts w:eastAsia="黑体"/>
            <w:szCs w:val="32"/>
          </w:rPr>
          <w:t>、资格审查资料</w:t>
        </w:r>
        <w:r w:rsidR="008547F1">
          <w:tab/>
        </w:r>
        <w:r>
          <w:fldChar w:fldCharType="begin"/>
        </w:r>
        <w:r w:rsidR="008547F1">
          <w:instrText xml:space="preserve"> PAGEREF _Toc19670 \h </w:instrText>
        </w:r>
        <w:r>
          <w:fldChar w:fldCharType="separate"/>
        </w:r>
        <w:r w:rsidR="008753E1">
          <w:rPr>
            <w:noProof/>
          </w:rPr>
          <w:t>35</w:t>
        </w:r>
        <w:r>
          <w:fldChar w:fldCharType="end"/>
        </w:r>
      </w:hyperlink>
    </w:p>
    <w:p w:rsidR="0084020F" w:rsidRDefault="00777C30">
      <w:pPr>
        <w:pStyle w:val="31"/>
        <w:tabs>
          <w:tab w:val="clear" w:pos="9345"/>
          <w:tab w:val="right" w:leader="dot" w:pos="9355"/>
        </w:tabs>
      </w:pPr>
      <w:hyperlink w:anchor="_Toc12185" w:history="1">
        <w:r w:rsidR="008547F1">
          <w:rPr>
            <w:rFonts w:eastAsia="黑体"/>
            <w:szCs w:val="32"/>
          </w:rPr>
          <w:t>八、其他资料</w:t>
        </w:r>
        <w:r w:rsidR="008547F1">
          <w:tab/>
        </w:r>
        <w:r>
          <w:fldChar w:fldCharType="begin"/>
        </w:r>
        <w:r w:rsidR="008547F1">
          <w:instrText xml:space="preserve"> PAGEREF _Toc12185 \h </w:instrText>
        </w:r>
        <w:r>
          <w:fldChar w:fldCharType="separate"/>
        </w:r>
        <w:r w:rsidR="008753E1">
          <w:rPr>
            <w:noProof/>
          </w:rPr>
          <w:t>38</w:t>
        </w:r>
        <w:r>
          <w:fldChar w:fldCharType="end"/>
        </w:r>
      </w:hyperlink>
    </w:p>
    <w:p w:rsidR="0084020F" w:rsidRDefault="00777C30">
      <w:pPr>
        <w:autoSpaceDE w:val="0"/>
        <w:autoSpaceDN w:val="0"/>
        <w:adjustRightInd w:val="0"/>
        <w:spacing w:line="360" w:lineRule="auto"/>
        <w:jc w:val="center"/>
        <w:rPr>
          <w:kern w:val="0"/>
          <w:sz w:val="44"/>
          <w:szCs w:val="44"/>
        </w:rPr>
      </w:pPr>
      <w:r>
        <w:rPr>
          <w:kern w:val="0"/>
          <w:szCs w:val="44"/>
        </w:rPr>
        <w:fldChar w:fldCharType="end"/>
      </w:r>
    </w:p>
    <w:p w:rsidR="0084020F" w:rsidRDefault="008547F1">
      <w:pPr>
        <w:widowControl/>
        <w:jc w:val="left"/>
        <w:rPr>
          <w:kern w:val="0"/>
          <w:sz w:val="44"/>
          <w:szCs w:val="44"/>
        </w:rPr>
        <w:sectPr w:rsidR="0084020F">
          <w:headerReference w:type="default" r:id="rId8"/>
          <w:footerReference w:type="even" r:id="rId9"/>
          <w:footerReference w:type="default" r:id="rId10"/>
          <w:footnotePr>
            <w:numFmt w:val="decimalEnclosedCircleChinese"/>
            <w:numRestart w:val="eachPage"/>
          </w:footnotePr>
          <w:pgSz w:w="11907" w:h="16840"/>
          <w:pgMar w:top="1418" w:right="1134" w:bottom="1246" w:left="1418" w:header="935" w:footer="907" w:gutter="0"/>
          <w:cols w:space="720"/>
          <w:docGrid w:linePitch="272"/>
        </w:sectPr>
      </w:pPr>
      <w:r>
        <w:rPr>
          <w:kern w:val="0"/>
          <w:sz w:val="44"/>
          <w:szCs w:val="44"/>
        </w:rPr>
        <w:br w:type="page"/>
      </w:r>
    </w:p>
    <w:p w:rsidR="0084020F" w:rsidRDefault="008547F1">
      <w:pPr>
        <w:pStyle w:val="2"/>
        <w:spacing w:before="0" w:after="0" w:line="240" w:lineRule="auto"/>
        <w:jc w:val="center"/>
        <w:rPr>
          <w:rFonts w:ascii="Times New Roman" w:eastAsia="微软雅黑" w:hAnsi="Times New Roman"/>
          <w:b w:val="0"/>
          <w:kern w:val="0"/>
          <w:sz w:val="44"/>
          <w:szCs w:val="44"/>
        </w:rPr>
      </w:pPr>
      <w:bookmarkStart w:id="0" w:name="_Toc203880073"/>
      <w:bookmarkStart w:id="1" w:name="_Toc4348"/>
      <w:bookmarkStart w:id="2" w:name="_Toc385937170"/>
      <w:r>
        <w:rPr>
          <w:rFonts w:ascii="Times New Roman" w:eastAsia="微软雅黑" w:hAnsi="Times New Roman"/>
          <w:b w:val="0"/>
          <w:kern w:val="0"/>
          <w:sz w:val="44"/>
          <w:szCs w:val="44"/>
        </w:rPr>
        <w:lastRenderedPageBreak/>
        <w:t>第一章</w:t>
      </w:r>
      <w:r>
        <w:rPr>
          <w:rFonts w:ascii="Times New Roman" w:eastAsia="微软雅黑" w:hAnsi="Times New Roman"/>
          <w:b w:val="0"/>
          <w:kern w:val="0"/>
          <w:sz w:val="44"/>
          <w:szCs w:val="44"/>
        </w:rPr>
        <w:t xml:space="preserve"> </w:t>
      </w:r>
      <w:bookmarkEnd w:id="0"/>
      <w:r>
        <w:rPr>
          <w:rFonts w:ascii="Times New Roman" w:eastAsia="微软雅黑" w:hAnsi="Times New Roman"/>
          <w:b w:val="0"/>
          <w:kern w:val="0"/>
          <w:sz w:val="44"/>
          <w:szCs w:val="44"/>
        </w:rPr>
        <w:t>竞争性磋商公告</w:t>
      </w:r>
      <w:bookmarkEnd w:id="1"/>
      <w:bookmarkEnd w:id="2"/>
    </w:p>
    <w:p w:rsidR="0084020F" w:rsidRDefault="008547F1">
      <w:pPr>
        <w:adjustRightInd w:val="0"/>
        <w:snapToGrid w:val="0"/>
        <w:spacing w:line="360" w:lineRule="auto"/>
        <w:ind w:firstLineChars="200" w:firstLine="420"/>
        <w:rPr>
          <w:rFonts w:asciiTheme="minorEastAsia" w:eastAsiaTheme="minorEastAsia" w:hAnsiTheme="minorEastAsia"/>
          <w:szCs w:val="21"/>
        </w:rPr>
      </w:pPr>
      <w:bookmarkStart w:id="3" w:name="_Toc385937178"/>
      <w:bookmarkStart w:id="4" w:name="_Toc201977654"/>
      <w:bookmarkStart w:id="5" w:name="_Toc201977653"/>
      <w:r>
        <w:rPr>
          <w:rFonts w:asciiTheme="minorEastAsia" w:eastAsiaTheme="minorEastAsia" w:hAnsiTheme="minorEastAsia" w:hint="eastAsia"/>
          <w:szCs w:val="21"/>
        </w:rPr>
        <w:t>项目概况：</w:t>
      </w:r>
      <w:r w:rsidR="00870640" w:rsidRPr="00870640">
        <w:rPr>
          <w:rFonts w:asciiTheme="minorEastAsia" w:eastAsiaTheme="minorEastAsia" w:hAnsiTheme="minorEastAsia"/>
          <w:szCs w:val="21"/>
        </w:rPr>
        <w:t>长春市第十九中学校园文化</w:t>
      </w:r>
      <w:r w:rsidR="00870640" w:rsidRPr="00263D23">
        <w:rPr>
          <w:rFonts w:asciiTheme="minorEastAsia" w:eastAsiaTheme="minorEastAsia" w:hAnsiTheme="minorEastAsia"/>
          <w:szCs w:val="21"/>
        </w:rPr>
        <w:t>建筑</w:t>
      </w:r>
      <w:r w:rsidR="00870640" w:rsidRPr="00870640">
        <w:rPr>
          <w:rFonts w:asciiTheme="minorEastAsia" w:eastAsiaTheme="minorEastAsia" w:hAnsiTheme="minorEastAsia"/>
          <w:szCs w:val="21"/>
        </w:rPr>
        <w:t>装饰工程</w:t>
      </w:r>
      <w:r w:rsidR="00C42C38">
        <w:rPr>
          <w:rFonts w:asciiTheme="minorEastAsia" w:eastAsiaTheme="minorEastAsia" w:hAnsiTheme="minorEastAsia" w:hint="eastAsia"/>
          <w:szCs w:val="21"/>
        </w:rPr>
        <w:t>（项目名称）</w:t>
      </w:r>
      <w:r w:rsidR="0028108F">
        <w:rPr>
          <w:rFonts w:asciiTheme="minorEastAsia" w:eastAsiaTheme="minorEastAsia" w:hAnsiTheme="minorEastAsia" w:hint="eastAsia"/>
          <w:szCs w:val="21"/>
        </w:rPr>
        <w:t>的潜在供应商应</w:t>
      </w:r>
      <w:r>
        <w:rPr>
          <w:rFonts w:asciiTheme="minorEastAsia" w:eastAsiaTheme="minorEastAsia" w:hAnsiTheme="minorEastAsia" w:hint="eastAsia"/>
          <w:szCs w:val="21"/>
        </w:rPr>
        <w:t>在</w:t>
      </w:r>
      <w:r>
        <w:rPr>
          <w:rFonts w:asciiTheme="minorEastAsia" w:eastAsiaTheme="minorEastAsia" w:hAnsiTheme="minorEastAsia"/>
          <w:szCs w:val="21"/>
        </w:rPr>
        <w:t>吉林省天和工程咨询有限公司</w:t>
      </w:r>
      <w:r>
        <w:rPr>
          <w:rFonts w:asciiTheme="minorEastAsia" w:eastAsiaTheme="minorEastAsia" w:hAnsiTheme="minorEastAsia" w:hint="eastAsia"/>
          <w:szCs w:val="21"/>
        </w:rPr>
        <w:t>获取采购文件，并于</w:t>
      </w:r>
      <w:r w:rsidR="000C1583">
        <w:rPr>
          <w:rFonts w:asciiTheme="minorEastAsia" w:eastAsiaTheme="minorEastAsia" w:hAnsiTheme="minorEastAsia"/>
          <w:szCs w:val="21"/>
        </w:rPr>
        <w:t>202</w:t>
      </w:r>
      <w:r w:rsidR="00263D23">
        <w:rPr>
          <w:rFonts w:asciiTheme="minorEastAsia" w:eastAsiaTheme="minorEastAsia" w:hAnsiTheme="minorEastAsia" w:hint="eastAsia"/>
          <w:szCs w:val="21"/>
        </w:rPr>
        <w:t>3</w:t>
      </w:r>
      <w:r w:rsidR="000C1583">
        <w:rPr>
          <w:rFonts w:asciiTheme="minorEastAsia" w:eastAsiaTheme="minorEastAsia" w:hAnsiTheme="minorEastAsia"/>
          <w:szCs w:val="21"/>
        </w:rPr>
        <w:t>年</w:t>
      </w:r>
      <w:r w:rsidR="00263D23">
        <w:rPr>
          <w:rFonts w:asciiTheme="minorEastAsia" w:eastAsiaTheme="minorEastAsia" w:hAnsiTheme="minorEastAsia" w:hint="eastAsia"/>
          <w:szCs w:val="21"/>
        </w:rPr>
        <w:t>2</w:t>
      </w:r>
      <w:r w:rsidR="000C1583">
        <w:rPr>
          <w:rFonts w:asciiTheme="minorEastAsia" w:eastAsiaTheme="minorEastAsia" w:hAnsiTheme="minorEastAsia"/>
          <w:szCs w:val="21"/>
        </w:rPr>
        <w:t>月</w:t>
      </w:r>
      <w:r w:rsidR="00263D23">
        <w:rPr>
          <w:rFonts w:asciiTheme="minorEastAsia" w:eastAsiaTheme="minorEastAsia" w:hAnsiTheme="minorEastAsia" w:hint="eastAsia"/>
          <w:szCs w:val="21"/>
        </w:rPr>
        <w:t>8</w:t>
      </w:r>
      <w:r w:rsidR="000C1583">
        <w:rPr>
          <w:rFonts w:asciiTheme="minorEastAsia" w:eastAsiaTheme="minorEastAsia" w:hAnsiTheme="minorEastAsia"/>
          <w:szCs w:val="21"/>
        </w:rPr>
        <w:t>日14时00分</w:t>
      </w:r>
      <w:r>
        <w:rPr>
          <w:rFonts w:asciiTheme="minorEastAsia" w:eastAsiaTheme="minorEastAsia" w:hAnsiTheme="minorEastAsia" w:hint="eastAsia"/>
          <w:szCs w:val="21"/>
        </w:rPr>
        <w:t>（北京时间）前提交响应</w:t>
      </w:r>
      <w:r>
        <w:rPr>
          <w:rFonts w:asciiTheme="minorEastAsia" w:eastAsiaTheme="minorEastAsia" w:hAnsiTheme="minorEastAsia"/>
          <w:szCs w:val="21"/>
        </w:rPr>
        <w:t>文件。</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6" w:name="_Toc31805"/>
      <w:bookmarkStart w:id="7" w:name="_Toc35393798"/>
      <w:bookmarkStart w:id="8" w:name="_Toc28359012"/>
      <w:bookmarkStart w:id="9" w:name="_Toc35393629"/>
      <w:bookmarkStart w:id="10" w:name="_Toc28359089"/>
      <w:r>
        <w:rPr>
          <w:rFonts w:ascii="黑体" w:eastAsia="黑体" w:hAnsi="黑体" w:hint="eastAsia"/>
          <w:sz w:val="28"/>
          <w:szCs w:val="28"/>
        </w:rPr>
        <w:t>项目基本情况</w:t>
      </w:r>
      <w:bookmarkEnd w:id="6"/>
      <w:bookmarkEnd w:id="7"/>
      <w:bookmarkEnd w:id="8"/>
      <w:bookmarkEnd w:id="9"/>
      <w:bookmarkEnd w:id="10"/>
    </w:p>
    <w:p w:rsidR="0084020F" w:rsidRDefault="008547F1">
      <w:pPr>
        <w:adjustRightInd w:val="0"/>
        <w:snapToGrid w:val="0"/>
        <w:spacing w:line="360" w:lineRule="auto"/>
        <w:ind w:firstLineChars="200" w:firstLine="420"/>
        <w:rPr>
          <w:rFonts w:asciiTheme="minorEastAsia" w:eastAsiaTheme="minorEastAsia" w:hAnsiTheme="minorEastAsia"/>
          <w:szCs w:val="21"/>
        </w:rPr>
      </w:pPr>
      <w:bookmarkStart w:id="11" w:name="_Toc35393799"/>
      <w:bookmarkStart w:id="12" w:name="_Toc35393630"/>
      <w:bookmarkStart w:id="13" w:name="_Toc28359013"/>
      <w:bookmarkStart w:id="14" w:name="_Toc28359090"/>
      <w:r>
        <w:rPr>
          <w:rFonts w:asciiTheme="minorEastAsia" w:eastAsiaTheme="minorEastAsia" w:hAnsiTheme="minorEastAsia" w:hint="eastAsia"/>
          <w:szCs w:val="21"/>
        </w:rPr>
        <w:t>项目编号：THZX-ZB-202</w:t>
      </w:r>
      <w:r w:rsidR="00263D23">
        <w:rPr>
          <w:rFonts w:asciiTheme="minorEastAsia" w:eastAsiaTheme="minorEastAsia" w:hAnsiTheme="minorEastAsia" w:hint="eastAsia"/>
          <w:szCs w:val="21"/>
        </w:rPr>
        <w:t>3</w:t>
      </w:r>
      <w:r>
        <w:rPr>
          <w:rFonts w:asciiTheme="minorEastAsia" w:eastAsiaTheme="minorEastAsia" w:hAnsiTheme="minorEastAsia" w:hint="eastAsia"/>
          <w:szCs w:val="21"/>
        </w:rPr>
        <w:t>-</w:t>
      </w:r>
      <w:r w:rsidR="00263D23">
        <w:rPr>
          <w:rFonts w:asciiTheme="minorEastAsia" w:eastAsiaTheme="minorEastAsia" w:hAnsiTheme="minorEastAsia" w:hint="eastAsia"/>
          <w:szCs w:val="21"/>
        </w:rPr>
        <w:t>01</w:t>
      </w:r>
    </w:p>
    <w:p w:rsidR="0084020F" w:rsidRDefault="008547F1">
      <w:pPr>
        <w:adjustRightInd w:val="0"/>
        <w:snapToGrid w:val="0"/>
        <w:spacing w:line="360" w:lineRule="auto"/>
        <w:ind w:firstLineChars="200" w:firstLine="420"/>
        <w:rPr>
          <w:rFonts w:asciiTheme="minorEastAsia" w:eastAsiaTheme="minorEastAsia" w:hAnsiTheme="minorEastAsia"/>
          <w:szCs w:val="21"/>
          <w:u w:val="single"/>
        </w:rPr>
      </w:pPr>
      <w:r>
        <w:rPr>
          <w:rFonts w:asciiTheme="minorEastAsia" w:eastAsiaTheme="minorEastAsia" w:hAnsiTheme="minorEastAsia" w:hint="eastAsia"/>
          <w:szCs w:val="21"/>
        </w:rPr>
        <w:t>项目名称：</w:t>
      </w:r>
      <w:r w:rsidR="00870640" w:rsidRPr="00870640">
        <w:rPr>
          <w:rFonts w:asciiTheme="minorEastAsia" w:eastAsiaTheme="minorEastAsia" w:hAnsiTheme="minorEastAsia"/>
          <w:szCs w:val="21"/>
        </w:rPr>
        <w:t>长春市第十九中学校园文化</w:t>
      </w:r>
      <w:r w:rsidR="00870640" w:rsidRPr="00263D23">
        <w:rPr>
          <w:rFonts w:asciiTheme="minorEastAsia" w:eastAsiaTheme="minorEastAsia" w:hAnsiTheme="minorEastAsia"/>
          <w:szCs w:val="21"/>
        </w:rPr>
        <w:t>建筑</w:t>
      </w:r>
      <w:r w:rsidR="00870640" w:rsidRPr="00870640">
        <w:rPr>
          <w:rFonts w:asciiTheme="minorEastAsia" w:eastAsiaTheme="minorEastAsia" w:hAnsiTheme="minorEastAsia"/>
          <w:szCs w:val="21"/>
        </w:rPr>
        <w:t>装饰工程</w:t>
      </w:r>
    </w:p>
    <w:p w:rsidR="0084020F" w:rsidRDefault="008547F1">
      <w:pPr>
        <w:adjustRightInd w:val="0"/>
        <w:snapToGrid w:val="0"/>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szCs w:val="21"/>
        </w:rPr>
        <w:t>采购方</w:t>
      </w:r>
      <w:r>
        <w:rPr>
          <w:rFonts w:asciiTheme="minorEastAsia" w:eastAsiaTheme="minorEastAsia" w:hAnsiTheme="minorEastAsia" w:hint="eastAsia"/>
          <w:color w:val="000000" w:themeColor="text1"/>
          <w:szCs w:val="21"/>
        </w:rPr>
        <w:t>式：竞争性磋商</w:t>
      </w:r>
    </w:p>
    <w:p w:rsidR="0084020F" w:rsidRDefault="008547F1">
      <w:pPr>
        <w:adjustRightInd w:val="0"/>
        <w:snapToGrid w:val="0"/>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预算金额</w:t>
      </w:r>
      <w:r w:rsidR="000C1583">
        <w:rPr>
          <w:rFonts w:asciiTheme="minorEastAsia" w:eastAsiaTheme="minorEastAsia" w:hAnsiTheme="minorEastAsia" w:hint="eastAsia"/>
          <w:color w:val="000000" w:themeColor="text1"/>
          <w:szCs w:val="21"/>
        </w:rPr>
        <w:t>：</w:t>
      </w:r>
      <w:r w:rsidR="00C42C38">
        <w:rPr>
          <w:rFonts w:asciiTheme="minorEastAsia" w:eastAsiaTheme="minorEastAsia" w:hAnsiTheme="minorEastAsia" w:hint="eastAsia"/>
          <w:color w:val="000000" w:themeColor="text1"/>
          <w:szCs w:val="21"/>
        </w:rPr>
        <w:t xml:space="preserve"> </w:t>
      </w:r>
      <w:r w:rsidR="00870640">
        <w:rPr>
          <w:rFonts w:asciiTheme="minorEastAsia" w:eastAsiaTheme="minorEastAsia" w:hAnsiTheme="minorEastAsia" w:hint="eastAsia"/>
          <w:color w:val="000000" w:themeColor="text1"/>
          <w:szCs w:val="21"/>
        </w:rPr>
        <w:t>684909</w:t>
      </w:r>
      <w:r>
        <w:rPr>
          <w:rFonts w:asciiTheme="minorEastAsia" w:eastAsiaTheme="minorEastAsia" w:hAnsiTheme="minorEastAsia"/>
          <w:bCs/>
          <w:color w:val="000000" w:themeColor="text1"/>
          <w:szCs w:val="21"/>
        </w:rPr>
        <w:t>元</w:t>
      </w:r>
    </w:p>
    <w:p w:rsidR="0084020F" w:rsidRDefault="008547F1">
      <w:pPr>
        <w:adjustRightInd w:val="0"/>
        <w:snapToGrid w:val="0"/>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最高限价：</w:t>
      </w:r>
      <w:r w:rsidR="00870640">
        <w:rPr>
          <w:rFonts w:asciiTheme="minorEastAsia" w:eastAsiaTheme="minorEastAsia" w:hAnsiTheme="minorEastAsia" w:hint="eastAsia"/>
          <w:color w:val="000000" w:themeColor="text1"/>
          <w:szCs w:val="21"/>
        </w:rPr>
        <w:t xml:space="preserve"> </w:t>
      </w:r>
      <w:r w:rsidR="00870640">
        <w:rPr>
          <w:rFonts w:asciiTheme="minorEastAsia" w:eastAsiaTheme="minorEastAsia" w:hAnsiTheme="minorEastAsia" w:hint="eastAsia"/>
          <w:bCs/>
          <w:color w:val="000000" w:themeColor="text1"/>
          <w:szCs w:val="21"/>
        </w:rPr>
        <w:t>684909</w:t>
      </w:r>
      <w:r>
        <w:rPr>
          <w:rFonts w:asciiTheme="minorEastAsia" w:eastAsiaTheme="minorEastAsia" w:hAnsiTheme="minorEastAsia"/>
          <w:bCs/>
          <w:color w:val="000000" w:themeColor="text1"/>
          <w:szCs w:val="21"/>
        </w:rPr>
        <w:t>元</w:t>
      </w:r>
    </w:p>
    <w:p w:rsidR="0084020F" w:rsidRDefault="008547F1">
      <w:pPr>
        <w:adjustRightInd w:val="0"/>
        <w:snapToGrid w:val="0"/>
        <w:spacing w:line="360" w:lineRule="auto"/>
        <w:ind w:firstLineChars="200" w:firstLine="420"/>
        <w:rPr>
          <w:rFonts w:asciiTheme="minorEastAsia" w:eastAsiaTheme="minorEastAsia" w:hAnsiTheme="minorEastAsia"/>
          <w:color w:val="000000" w:themeColor="text1"/>
          <w:szCs w:val="21"/>
          <w:u w:val="single"/>
        </w:rPr>
      </w:pPr>
      <w:r>
        <w:rPr>
          <w:rFonts w:asciiTheme="minorEastAsia" w:eastAsiaTheme="minorEastAsia" w:hAnsiTheme="minorEastAsia" w:hint="eastAsia"/>
          <w:color w:val="000000" w:themeColor="text1"/>
          <w:szCs w:val="21"/>
        </w:rPr>
        <w:t>采购需求：</w:t>
      </w:r>
      <w:r w:rsidR="00AF6304">
        <w:rPr>
          <w:rFonts w:asciiTheme="minorEastAsia" w:eastAsiaTheme="minorEastAsia" w:hAnsiTheme="minorEastAsia" w:hint="eastAsia"/>
          <w:color w:val="000000" w:themeColor="text1"/>
          <w:szCs w:val="21"/>
        </w:rPr>
        <w:t>装饰工程、电气工程</w:t>
      </w:r>
      <w:r>
        <w:rPr>
          <w:rFonts w:asciiTheme="minorEastAsia" w:eastAsiaTheme="minorEastAsia" w:hAnsiTheme="minorEastAsia" w:hint="eastAsia"/>
          <w:color w:val="000000" w:themeColor="text1"/>
          <w:szCs w:val="21"/>
        </w:rPr>
        <w:t>，</w:t>
      </w:r>
      <w:r w:rsidR="00A81168" w:rsidRPr="00A81168">
        <w:rPr>
          <w:rFonts w:asciiTheme="minorEastAsia" w:eastAsiaTheme="minorEastAsia" w:hAnsiTheme="minorEastAsia"/>
          <w:color w:val="000000" w:themeColor="text1"/>
          <w:szCs w:val="21"/>
        </w:rPr>
        <w:t>施工</w:t>
      </w:r>
      <w:r w:rsidR="00A81168">
        <w:rPr>
          <w:rFonts w:asciiTheme="minorEastAsia" w:eastAsiaTheme="minorEastAsia" w:hAnsiTheme="minorEastAsia"/>
          <w:color w:val="000000" w:themeColor="text1"/>
          <w:szCs w:val="21"/>
        </w:rPr>
        <w:t>图纸</w:t>
      </w:r>
      <w:r w:rsidR="00A81168" w:rsidRPr="00A81168">
        <w:rPr>
          <w:rFonts w:asciiTheme="minorEastAsia" w:eastAsiaTheme="minorEastAsia" w:hAnsiTheme="minorEastAsia"/>
          <w:color w:val="000000" w:themeColor="text1"/>
          <w:szCs w:val="21"/>
        </w:rPr>
        <w:t>及工程量清单全部内容</w:t>
      </w:r>
      <w:r>
        <w:rPr>
          <w:rFonts w:asciiTheme="minorEastAsia" w:eastAsiaTheme="minorEastAsia" w:hAnsiTheme="minorEastAsia" w:hint="eastAsia"/>
          <w:bCs/>
          <w:color w:val="000000" w:themeColor="text1"/>
          <w:szCs w:val="21"/>
        </w:rPr>
        <w:t>（详见竞争性磋商文件）。</w:t>
      </w:r>
    </w:p>
    <w:p w:rsidR="0084020F" w:rsidRDefault="008547F1">
      <w:pPr>
        <w:adjustRightInd w:val="0"/>
        <w:snapToGrid w:val="0"/>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合同履行期限：</w:t>
      </w:r>
      <w:r w:rsidR="00D370B1" w:rsidRPr="00D370B1">
        <w:rPr>
          <w:rFonts w:asciiTheme="minorEastAsia" w:eastAsiaTheme="minorEastAsia" w:hAnsiTheme="minorEastAsia" w:hint="eastAsia"/>
          <w:color w:val="000000" w:themeColor="text1"/>
          <w:szCs w:val="21"/>
        </w:rPr>
        <w:t>自签订合同之日起</w:t>
      </w:r>
      <w:r w:rsidR="007B45E8" w:rsidRPr="007B45E8">
        <w:rPr>
          <w:rFonts w:asciiTheme="minorEastAsia" w:eastAsiaTheme="minorEastAsia" w:hAnsiTheme="minorEastAsia" w:hint="eastAsia"/>
          <w:color w:val="000000" w:themeColor="text1"/>
          <w:szCs w:val="21"/>
        </w:rPr>
        <w:t>35</w:t>
      </w:r>
      <w:r w:rsidR="007B45E8">
        <w:rPr>
          <w:rFonts w:asciiTheme="minorEastAsia" w:eastAsiaTheme="minorEastAsia" w:hAnsiTheme="minorEastAsia" w:hint="eastAsia"/>
          <w:color w:val="000000" w:themeColor="text1"/>
          <w:szCs w:val="21"/>
        </w:rPr>
        <w:t>天内工程施工完成</w:t>
      </w:r>
      <w:r w:rsidR="00D370B1">
        <w:rPr>
          <w:rFonts w:asciiTheme="minorEastAsia" w:eastAsiaTheme="minorEastAsia" w:hAnsiTheme="minorEastAsia" w:hint="eastAsia"/>
          <w:color w:val="000000" w:themeColor="text1"/>
          <w:szCs w:val="21"/>
        </w:rPr>
        <w:t>。</w:t>
      </w:r>
    </w:p>
    <w:p w:rsidR="0084020F" w:rsidRDefault="008547F1">
      <w:pPr>
        <w:adjustRightInd w:val="0"/>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本项目不接受联合体。</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15" w:name="_Toc7587"/>
      <w:r>
        <w:rPr>
          <w:rFonts w:ascii="黑体" w:eastAsia="黑体" w:hAnsi="黑体" w:hint="eastAsia"/>
          <w:sz w:val="28"/>
          <w:szCs w:val="28"/>
        </w:rPr>
        <w:t>申请人的资格要求：</w:t>
      </w:r>
      <w:bookmarkEnd w:id="11"/>
      <w:bookmarkEnd w:id="12"/>
      <w:bookmarkEnd w:id="13"/>
      <w:bookmarkEnd w:id="14"/>
      <w:bookmarkEnd w:id="15"/>
    </w:p>
    <w:p w:rsidR="0084020F" w:rsidRDefault="008547F1">
      <w:pPr>
        <w:pStyle w:val="aff0"/>
        <w:numPr>
          <w:ilvl w:val="3"/>
          <w:numId w:val="3"/>
        </w:numPr>
        <w:tabs>
          <w:tab w:val="left" w:pos="709"/>
        </w:tabs>
        <w:adjustRightInd w:val="0"/>
        <w:snapToGrid w:val="0"/>
        <w:spacing w:line="360" w:lineRule="auto"/>
        <w:ind w:left="0" w:firstLineChars="0" w:firstLine="426"/>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满足《中华人民共和国政府采购法》第二十二条规定；</w:t>
      </w:r>
    </w:p>
    <w:p w:rsidR="0084020F" w:rsidRDefault="008547F1">
      <w:pPr>
        <w:pStyle w:val="aff0"/>
        <w:numPr>
          <w:ilvl w:val="3"/>
          <w:numId w:val="3"/>
        </w:numPr>
        <w:tabs>
          <w:tab w:val="left" w:pos="709"/>
        </w:tabs>
        <w:adjustRightInd w:val="0"/>
        <w:snapToGrid w:val="0"/>
        <w:spacing w:line="360" w:lineRule="auto"/>
        <w:ind w:left="0" w:firstLineChars="0" w:firstLine="426"/>
        <w:rPr>
          <w:rFonts w:asciiTheme="minorEastAsia" w:eastAsiaTheme="minorEastAsia" w:hAnsiTheme="minorEastAsia"/>
          <w:color w:val="000000" w:themeColor="text1"/>
          <w:szCs w:val="21"/>
        </w:rPr>
      </w:pPr>
      <w:bookmarkStart w:id="16" w:name="_Toc28359014"/>
      <w:bookmarkStart w:id="17" w:name="_Toc28359091"/>
      <w:r>
        <w:rPr>
          <w:rFonts w:asciiTheme="minorEastAsia" w:eastAsiaTheme="minorEastAsia" w:hAnsiTheme="minorEastAsia" w:hint="eastAsia"/>
          <w:color w:val="000000" w:themeColor="text1"/>
          <w:szCs w:val="21"/>
        </w:rPr>
        <w:t>落实政府采购政策需满足的资格要求：无；</w:t>
      </w:r>
    </w:p>
    <w:p w:rsidR="0084020F" w:rsidRDefault="008547F1">
      <w:pPr>
        <w:pStyle w:val="aff0"/>
        <w:numPr>
          <w:ilvl w:val="3"/>
          <w:numId w:val="3"/>
        </w:numPr>
        <w:tabs>
          <w:tab w:val="left" w:pos="709"/>
        </w:tabs>
        <w:adjustRightInd w:val="0"/>
        <w:snapToGrid w:val="0"/>
        <w:spacing w:line="360" w:lineRule="auto"/>
        <w:ind w:left="0" w:firstLineChars="0" w:firstLine="426"/>
        <w:rPr>
          <w:szCs w:val="21"/>
        </w:rPr>
      </w:pPr>
      <w:r>
        <w:rPr>
          <w:rFonts w:asciiTheme="minorEastAsia" w:eastAsiaTheme="minorEastAsia" w:hAnsiTheme="minorEastAsia" w:hint="eastAsia"/>
          <w:color w:val="000000" w:themeColor="text1"/>
          <w:szCs w:val="21"/>
        </w:rPr>
        <w:t>本项目的特定资格要求：具备建筑装修装饰工程专业承包二级及以上资质，</w:t>
      </w:r>
      <w:r>
        <w:rPr>
          <w:rFonts w:asciiTheme="minorEastAsia" w:eastAsiaTheme="minorEastAsia" w:hAnsiTheme="minorEastAsia"/>
          <w:color w:val="000000" w:themeColor="text1"/>
          <w:szCs w:val="21"/>
        </w:rPr>
        <w:t>并在人员、设备</w:t>
      </w:r>
      <w:r>
        <w:rPr>
          <w:rFonts w:asciiTheme="minorEastAsia" w:eastAsiaTheme="minorEastAsia" w:hAnsiTheme="minorEastAsia" w:hint="eastAsia"/>
          <w:color w:val="000000" w:themeColor="text1"/>
          <w:szCs w:val="21"/>
        </w:rPr>
        <w:t>、资金</w:t>
      </w:r>
      <w:r>
        <w:rPr>
          <w:rFonts w:asciiTheme="minorEastAsia" w:eastAsiaTheme="minorEastAsia" w:hAnsiTheme="minorEastAsia"/>
          <w:color w:val="000000" w:themeColor="text1"/>
          <w:szCs w:val="21"/>
        </w:rPr>
        <w:t>等方面具</w:t>
      </w:r>
      <w:r>
        <w:rPr>
          <w:rFonts w:asciiTheme="minorEastAsia" w:eastAsiaTheme="minorEastAsia" w:hAnsiTheme="minorEastAsia" w:hint="eastAsia"/>
          <w:color w:val="000000" w:themeColor="text1"/>
          <w:szCs w:val="21"/>
        </w:rPr>
        <w:t>有</w:t>
      </w:r>
      <w:r>
        <w:rPr>
          <w:rFonts w:asciiTheme="minorEastAsia" w:eastAsiaTheme="minorEastAsia" w:hAnsiTheme="minorEastAsia"/>
          <w:color w:val="000000" w:themeColor="text1"/>
          <w:szCs w:val="21"/>
        </w:rPr>
        <w:t>相应的</w:t>
      </w:r>
      <w:r w:rsidR="00A81168" w:rsidRPr="00A81168">
        <w:rPr>
          <w:rFonts w:asciiTheme="minorEastAsia" w:eastAsiaTheme="minorEastAsia" w:hAnsiTheme="minorEastAsia" w:hint="eastAsia"/>
          <w:color w:val="000000" w:themeColor="text1"/>
          <w:szCs w:val="21"/>
        </w:rPr>
        <w:t>施工</w:t>
      </w:r>
      <w:r>
        <w:rPr>
          <w:rFonts w:asciiTheme="minorEastAsia" w:eastAsiaTheme="minorEastAsia" w:hAnsiTheme="minorEastAsia"/>
          <w:szCs w:val="21"/>
        </w:rPr>
        <w:t>能力</w:t>
      </w:r>
      <w:r>
        <w:rPr>
          <w:rFonts w:asciiTheme="minorEastAsia" w:eastAsiaTheme="minorEastAsia" w:hAnsiTheme="minorEastAsia" w:hint="eastAsia"/>
          <w:szCs w:val="21"/>
        </w:rPr>
        <w:t>。</w:t>
      </w:r>
      <w:r>
        <w:rPr>
          <w:rFonts w:asciiTheme="minorEastAsia" w:eastAsiaTheme="minorEastAsia" w:hAnsiTheme="minorEastAsia"/>
          <w:szCs w:val="21"/>
        </w:rPr>
        <w:t>拟派项目</w:t>
      </w:r>
      <w:r>
        <w:rPr>
          <w:rFonts w:asciiTheme="minorEastAsia" w:eastAsiaTheme="minorEastAsia" w:hAnsiTheme="minorEastAsia" w:hint="eastAsia"/>
          <w:szCs w:val="21"/>
        </w:rPr>
        <w:t>经理</w:t>
      </w:r>
      <w:r>
        <w:rPr>
          <w:szCs w:val="21"/>
        </w:rPr>
        <w:t>须具备</w:t>
      </w:r>
      <w:r>
        <w:rPr>
          <w:rFonts w:hint="eastAsia"/>
          <w:szCs w:val="21"/>
        </w:rPr>
        <w:t>建筑工程专业</w:t>
      </w:r>
      <w:r>
        <w:rPr>
          <w:szCs w:val="21"/>
        </w:rPr>
        <w:t>二级</w:t>
      </w:r>
      <w:r w:rsidR="00D50460" w:rsidRPr="00D50460">
        <w:rPr>
          <w:rFonts w:hint="eastAsia"/>
          <w:szCs w:val="21"/>
        </w:rPr>
        <w:t>及以上</w:t>
      </w:r>
      <w:r>
        <w:rPr>
          <w:szCs w:val="21"/>
        </w:rPr>
        <w:t>注册建造师执业资格</w:t>
      </w:r>
      <w:r>
        <w:rPr>
          <w:rFonts w:hint="eastAsia"/>
          <w:szCs w:val="21"/>
        </w:rPr>
        <w:t>，</w:t>
      </w:r>
      <w:r>
        <w:rPr>
          <w:rFonts w:ascii="宋体" w:hAnsi="宋体" w:cs="楷体" w:hint="eastAsia"/>
        </w:rPr>
        <w:t>具备有效的安全生产考核合格证书</w:t>
      </w:r>
      <w:r>
        <w:rPr>
          <w:rFonts w:asciiTheme="minorEastAsia" w:eastAsiaTheme="minorEastAsia" w:hAnsiTheme="minorEastAsia" w:hint="eastAsia"/>
          <w:szCs w:val="21"/>
        </w:rPr>
        <w:t>。</w:t>
      </w:r>
    </w:p>
    <w:p w:rsidR="0084020F" w:rsidRDefault="008547F1">
      <w:pPr>
        <w:pStyle w:val="aff0"/>
        <w:numPr>
          <w:ilvl w:val="3"/>
          <w:numId w:val="3"/>
        </w:numPr>
        <w:tabs>
          <w:tab w:val="left" w:pos="709"/>
        </w:tabs>
        <w:adjustRightInd w:val="0"/>
        <w:snapToGrid w:val="0"/>
        <w:spacing w:line="360" w:lineRule="auto"/>
        <w:ind w:left="0" w:firstLineChars="0" w:firstLine="426"/>
        <w:rPr>
          <w:szCs w:val="21"/>
        </w:rPr>
      </w:pPr>
      <w:r>
        <w:rPr>
          <w:rFonts w:hint="eastAsia"/>
          <w:szCs w:val="21"/>
        </w:rPr>
        <w:t>项目管理人员要求：技术负责人</w:t>
      </w:r>
      <w:r>
        <w:rPr>
          <w:rFonts w:hint="eastAsia"/>
          <w:szCs w:val="21"/>
        </w:rPr>
        <w:t>1</w:t>
      </w:r>
      <w:r>
        <w:rPr>
          <w:rFonts w:hint="eastAsia"/>
          <w:szCs w:val="21"/>
        </w:rPr>
        <w:t>人（具有</w:t>
      </w:r>
      <w:r>
        <w:rPr>
          <w:rFonts w:hint="eastAsia"/>
        </w:rPr>
        <w:t>建筑工程</w:t>
      </w:r>
      <w:r>
        <w:rPr>
          <w:rFonts w:hint="eastAsia"/>
          <w:szCs w:val="21"/>
        </w:rPr>
        <w:t>相关专业工程师及以上职称证书）；施工员、质量员各</w:t>
      </w:r>
      <w:r>
        <w:rPr>
          <w:rFonts w:hint="eastAsia"/>
          <w:szCs w:val="21"/>
        </w:rPr>
        <w:t>1</w:t>
      </w:r>
      <w:r>
        <w:rPr>
          <w:rFonts w:hint="eastAsia"/>
          <w:szCs w:val="21"/>
        </w:rPr>
        <w:t>人（均须具有岗位证书）；安全员</w:t>
      </w:r>
      <w:r>
        <w:rPr>
          <w:rFonts w:hint="eastAsia"/>
          <w:szCs w:val="21"/>
        </w:rPr>
        <w:t>1</w:t>
      </w:r>
      <w:r>
        <w:rPr>
          <w:rFonts w:hint="eastAsia"/>
          <w:szCs w:val="21"/>
        </w:rPr>
        <w:t>人（具有安全生产考核合格证书）。</w:t>
      </w:r>
    </w:p>
    <w:p w:rsidR="0084020F" w:rsidRDefault="008547F1">
      <w:pPr>
        <w:pStyle w:val="aff0"/>
        <w:numPr>
          <w:ilvl w:val="3"/>
          <w:numId w:val="3"/>
        </w:numPr>
        <w:tabs>
          <w:tab w:val="left" w:pos="709"/>
        </w:tabs>
        <w:adjustRightInd w:val="0"/>
        <w:snapToGrid w:val="0"/>
        <w:spacing w:line="360" w:lineRule="auto"/>
        <w:ind w:left="0" w:firstLineChars="0" w:firstLine="426"/>
        <w:rPr>
          <w:szCs w:val="21"/>
        </w:rPr>
      </w:pPr>
      <w:r>
        <w:rPr>
          <w:rFonts w:asciiTheme="minorEastAsia" w:eastAsiaTheme="minorEastAsia" w:hAnsiTheme="minorEastAsia" w:hint="eastAsia"/>
          <w:szCs w:val="21"/>
        </w:rPr>
        <w:t>在“</w:t>
      </w:r>
      <w:r>
        <w:rPr>
          <w:rFonts w:asciiTheme="minorEastAsia" w:eastAsiaTheme="minorEastAsia" w:hAnsiTheme="minorEastAsia"/>
          <w:szCs w:val="21"/>
        </w:rPr>
        <w:t>信用中国</w:t>
      </w:r>
      <w:r>
        <w:rPr>
          <w:rFonts w:asciiTheme="minorEastAsia" w:eastAsiaTheme="minorEastAsia" w:hAnsiTheme="minorEastAsia" w:hint="eastAsia"/>
          <w:szCs w:val="21"/>
        </w:rPr>
        <w:t>”</w:t>
      </w:r>
      <w:r>
        <w:rPr>
          <w:rFonts w:asciiTheme="minorEastAsia" w:eastAsiaTheme="minorEastAsia" w:hAnsiTheme="minorEastAsia"/>
          <w:szCs w:val="21"/>
        </w:rPr>
        <w:t>网站（www.creditchina.gov.cn）、中国政府采购网（www.ccgp.gov.cn）</w:t>
      </w:r>
      <w:r>
        <w:rPr>
          <w:rFonts w:asciiTheme="minorEastAsia" w:eastAsiaTheme="minorEastAsia" w:hAnsiTheme="minorEastAsia" w:hint="eastAsia"/>
          <w:szCs w:val="21"/>
        </w:rPr>
        <w:t>中无不良信用记录（详见财库〔2016〕125号文件）。</w:t>
      </w:r>
      <w:r>
        <w:rPr>
          <w:rFonts w:asciiTheme="minorEastAsia" w:eastAsiaTheme="minorEastAsia" w:hAnsiTheme="minorEastAsia"/>
          <w:szCs w:val="21"/>
        </w:rPr>
        <w:t>与采购人存在利害关系可能影响招标公正性的法人、其他组织或者个人，不得参加投标。单位负责人为同一人或者存在控股、管理关系的不同单位，不得参加同一标段投标。违反这两款规定的，相关投标均无效。</w:t>
      </w:r>
    </w:p>
    <w:p w:rsidR="0084020F" w:rsidRDefault="008547F1">
      <w:pPr>
        <w:pStyle w:val="aff0"/>
        <w:numPr>
          <w:ilvl w:val="3"/>
          <w:numId w:val="3"/>
        </w:numPr>
        <w:tabs>
          <w:tab w:val="left" w:pos="709"/>
        </w:tabs>
        <w:adjustRightInd w:val="0"/>
        <w:snapToGrid w:val="0"/>
        <w:spacing w:line="360" w:lineRule="auto"/>
        <w:ind w:left="0" w:firstLineChars="0" w:firstLine="426"/>
        <w:rPr>
          <w:szCs w:val="21"/>
        </w:rPr>
      </w:pPr>
      <w:r>
        <w:rPr>
          <w:rFonts w:ascii="宋体" w:hAnsi="宋体"/>
          <w:szCs w:val="21"/>
        </w:rPr>
        <w:t>外省入吉企业在我省承揽工程须按照吉林省相关的法律法规文件要求办理企业信息登记，登记后方可参与投标</w:t>
      </w:r>
      <w:r>
        <w:rPr>
          <w:rFonts w:ascii="宋体" w:hAnsi="宋体" w:hint="eastAsia"/>
          <w:szCs w:val="21"/>
        </w:rPr>
        <w:t>，在吉林省建筑市场监管公共服务平台登记，未登记的外省建筑企业不得参加投标</w:t>
      </w:r>
      <w:r>
        <w:rPr>
          <w:rFonts w:hint="eastAsia"/>
        </w:rPr>
        <w:t>。</w:t>
      </w:r>
    </w:p>
    <w:p w:rsidR="0084020F" w:rsidRDefault="008547F1">
      <w:pPr>
        <w:pStyle w:val="aff0"/>
        <w:numPr>
          <w:ilvl w:val="3"/>
          <w:numId w:val="3"/>
        </w:numPr>
        <w:tabs>
          <w:tab w:val="left" w:pos="709"/>
        </w:tabs>
        <w:adjustRightInd w:val="0"/>
        <w:snapToGrid w:val="0"/>
        <w:spacing w:line="360" w:lineRule="auto"/>
        <w:ind w:left="0" w:firstLineChars="0" w:firstLine="426"/>
        <w:rPr>
          <w:szCs w:val="21"/>
        </w:rPr>
      </w:pPr>
      <w:r>
        <w:rPr>
          <w:rFonts w:hint="eastAsia"/>
          <w:szCs w:val="21"/>
        </w:rPr>
        <w:t>拟派项目管理人员为本单位在职人员并在“吉林省建筑市场监管公共服务平台”备案。</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18" w:name="_Toc35393631"/>
      <w:bookmarkStart w:id="19" w:name="_Toc35393800"/>
      <w:bookmarkStart w:id="20" w:name="_Toc30369"/>
      <w:r>
        <w:rPr>
          <w:rFonts w:ascii="黑体" w:eastAsia="黑体" w:hAnsi="黑体" w:hint="eastAsia"/>
          <w:sz w:val="28"/>
          <w:szCs w:val="28"/>
        </w:rPr>
        <w:t>获取采购文件</w:t>
      </w:r>
      <w:bookmarkEnd w:id="16"/>
      <w:bookmarkEnd w:id="17"/>
      <w:bookmarkEnd w:id="18"/>
      <w:bookmarkEnd w:id="19"/>
      <w:bookmarkEnd w:id="20"/>
    </w:p>
    <w:p w:rsidR="00E01C61" w:rsidRPr="00E01C61" w:rsidRDefault="008547F1" w:rsidP="00E01C61">
      <w:pPr>
        <w:adjustRightInd w:val="0"/>
        <w:snapToGrid w:val="0"/>
        <w:spacing w:line="360" w:lineRule="auto"/>
        <w:ind w:firstLine="426"/>
        <w:rPr>
          <w:rFonts w:asciiTheme="minorEastAsia" w:eastAsiaTheme="minorEastAsia" w:hAnsiTheme="minorEastAsia" w:cs="宋体"/>
          <w:szCs w:val="21"/>
        </w:rPr>
      </w:pPr>
      <w:bookmarkStart w:id="21" w:name="_Toc35393803"/>
      <w:bookmarkStart w:id="22" w:name="_Toc28359017"/>
      <w:bookmarkStart w:id="23" w:name="_Toc35393634"/>
      <w:bookmarkStart w:id="24" w:name="_Toc28359094"/>
      <w:r>
        <w:rPr>
          <w:rFonts w:asciiTheme="minorEastAsia" w:eastAsiaTheme="minorEastAsia" w:hAnsiTheme="minorEastAsia" w:cs="宋体" w:hint="eastAsia"/>
          <w:szCs w:val="21"/>
        </w:rPr>
        <w:t>时间</w:t>
      </w:r>
      <w:r>
        <w:rPr>
          <w:rFonts w:eastAsiaTheme="minorEastAsia" w:hAnsiTheme="minorEastAsia"/>
          <w:szCs w:val="21"/>
        </w:rPr>
        <w:t>：</w:t>
      </w:r>
      <w:r w:rsidR="000C1583">
        <w:rPr>
          <w:rFonts w:eastAsiaTheme="minorEastAsia"/>
          <w:szCs w:val="21"/>
        </w:rPr>
        <w:t>202</w:t>
      </w:r>
      <w:r w:rsidR="00870640">
        <w:rPr>
          <w:rFonts w:eastAsiaTheme="minorEastAsia" w:hint="eastAsia"/>
          <w:szCs w:val="21"/>
        </w:rPr>
        <w:t>3</w:t>
      </w:r>
      <w:r w:rsidR="000C1583">
        <w:rPr>
          <w:rFonts w:eastAsiaTheme="minorEastAsia" w:hAnsiTheme="minorEastAsia"/>
          <w:szCs w:val="21"/>
        </w:rPr>
        <w:t>年</w:t>
      </w:r>
      <w:r w:rsidR="00263D23">
        <w:rPr>
          <w:rFonts w:eastAsiaTheme="minorEastAsia" w:hAnsiTheme="minorEastAsia" w:hint="eastAsia"/>
          <w:szCs w:val="21"/>
        </w:rPr>
        <w:t>1</w:t>
      </w:r>
      <w:r w:rsidR="000C1583">
        <w:rPr>
          <w:rFonts w:eastAsiaTheme="minorEastAsia" w:hAnsiTheme="minorEastAsia"/>
          <w:szCs w:val="21"/>
        </w:rPr>
        <w:t>月</w:t>
      </w:r>
      <w:r w:rsidR="00263D23">
        <w:rPr>
          <w:rFonts w:eastAsiaTheme="minorEastAsia" w:hAnsiTheme="minorEastAsia" w:hint="eastAsia"/>
          <w:szCs w:val="21"/>
        </w:rPr>
        <w:t>29</w:t>
      </w:r>
      <w:r w:rsidR="000C1583">
        <w:rPr>
          <w:rFonts w:eastAsiaTheme="minorEastAsia" w:hAnsiTheme="minorEastAsia"/>
          <w:szCs w:val="21"/>
        </w:rPr>
        <w:t>日至</w:t>
      </w:r>
      <w:r w:rsidR="000C1583">
        <w:rPr>
          <w:rFonts w:eastAsiaTheme="minorEastAsia"/>
          <w:szCs w:val="21"/>
        </w:rPr>
        <w:t>202</w:t>
      </w:r>
      <w:r w:rsidR="00870640">
        <w:rPr>
          <w:rFonts w:eastAsiaTheme="minorEastAsia" w:hint="eastAsia"/>
          <w:szCs w:val="21"/>
        </w:rPr>
        <w:t>3</w:t>
      </w:r>
      <w:r w:rsidR="000C1583">
        <w:rPr>
          <w:rFonts w:eastAsiaTheme="minorEastAsia" w:hAnsiTheme="minorEastAsia"/>
          <w:szCs w:val="21"/>
        </w:rPr>
        <w:t>年</w:t>
      </w:r>
      <w:r w:rsidR="00263D23">
        <w:rPr>
          <w:rFonts w:eastAsiaTheme="minorEastAsia" w:hAnsiTheme="minorEastAsia" w:hint="eastAsia"/>
          <w:szCs w:val="21"/>
        </w:rPr>
        <w:t>2</w:t>
      </w:r>
      <w:r w:rsidR="000C1583">
        <w:rPr>
          <w:rFonts w:eastAsiaTheme="minorEastAsia" w:hAnsiTheme="minorEastAsia"/>
          <w:szCs w:val="21"/>
        </w:rPr>
        <w:t>月</w:t>
      </w:r>
      <w:r w:rsidR="00263D23">
        <w:rPr>
          <w:rFonts w:eastAsiaTheme="minorEastAsia" w:hint="eastAsia"/>
          <w:szCs w:val="21"/>
        </w:rPr>
        <w:t>2</w:t>
      </w:r>
      <w:r w:rsidR="000C1583">
        <w:rPr>
          <w:rFonts w:eastAsiaTheme="minorEastAsia" w:hAnsiTheme="minorEastAsia"/>
          <w:szCs w:val="21"/>
        </w:rPr>
        <w:t>日</w:t>
      </w:r>
      <w:r>
        <w:rPr>
          <w:rFonts w:eastAsiaTheme="minorEastAsia" w:hAnsiTheme="minorEastAsia" w:hint="eastAsia"/>
          <w:szCs w:val="21"/>
        </w:rPr>
        <w:t>（法定公休日除外）</w:t>
      </w:r>
      <w:r>
        <w:rPr>
          <w:rFonts w:eastAsiaTheme="minorEastAsia" w:hAnsiTheme="minorEastAsia"/>
          <w:szCs w:val="21"/>
        </w:rPr>
        <w:t>，每天</w:t>
      </w:r>
      <w:r>
        <w:rPr>
          <w:szCs w:val="21"/>
        </w:rPr>
        <w:t>8:30</w:t>
      </w:r>
      <w:r>
        <w:rPr>
          <w:szCs w:val="21"/>
          <w:lang w:val="zh-CN"/>
        </w:rPr>
        <w:t>时至</w:t>
      </w:r>
      <w:r>
        <w:rPr>
          <w:szCs w:val="21"/>
        </w:rPr>
        <w:t>1</w:t>
      </w:r>
      <w:r>
        <w:rPr>
          <w:rFonts w:hint="eastAsia"/>
          <w:szCs w:val="21"/>
        </w:rPr>
        <w:t>6:30</w:t>
      </w:r>
      <w:r>
        <w:rPr>
          <w:rFonts w:hint="eastAsia"/>
          <w:szCs w:val="21"/>
          <w:lang w:val="zh-CN"/>
        </w:rPr>
        <w:t>时</w:t>
      </w:r>
      <w:r>
        <w:rPr>
          <w:rFonts w:asciiTheme="minorEastAsia" w:eastAsiaTheme="minorEastAsia" w:hAnsiTheme="minorEastAsia" w:cs="宋体" w:hint="eastAsia"/>
          <w:szCs w:val="21"/>
        </w:rPr>
        <w:t>（北京时间，</w:t>
      </w:r>
      <w:r>
        <w:rPr>
          <w:rFonts w:asciiTheme="minorEastAsia" w:eastAsiaTheme="minorEastAsia" w:hAnsiTheme="minorEastAsia" w:cs="宋体"/>
          <w:szCs w:val="21"/>
        </w:rPr>
        <w:t>法定节假日</w:t>
      </w:r>
      <w:r>
        <w:rPr>
          <w:rFonts w:asciiTheme="minorEastAsia" w:eastAsiaTheme="minorEastAsia" w:hAnsiTheme="minorEastAsia" w:cs="宋体" w:hint="eastAsia"/>
          <w:szCs w:val="21"/>
        </w:rPr>
        <w:t>除外）</w:t>
      </w:r>
      <w:r w:rsidR="00E01C61">
        <w:rPr>
          <w:rFonts w:asciiTheme="minorEastAsia" w:eastAsiaTheme="minorEastAsia" w:hAnsiTheme="minorEastAsia" w:cs="宋体" w:hint="eastAsia"/>
          <w:szCs w:val="21"/>
        </w:rPr>
        <w:t>，</w:t>
      </w:r>
      <w:r w:rsidR="00E01C61" w:rsidRPr="00E01C61">
        <w:rPr>
          <w:rFonts w:asciiTheme="minorEastAsia" w:eastAsiaTheme="minorEastAsia" w:hAnsiTheme="minorEastAsia" w:cs="宋体" w:hint="eastAsia"/>
          <w:bCs/>
          <w:szCs w:val="21"/>
        </w:rPr>
        <w:t>潜在</w:t>
      </w:r>
      <w:r w:rsidR="00E01C61">
        <w:rPr>
          <w:rFonts w:asciiTheme="minorEastAsia" w:eastAsiaTheme="minorEastAsia" w:hAnsiTheme="minorEastAsia" w:hint="eastAsia"/>
          <w:szCs w:val="21"/>
        </w:rPr>
        <w:t>供应商</w:t>
      </w:r>
      <w:r w:rsidR="00E01C61" w:rsidRPr="00E01C61">
        <w:rPr>
          <w:rFonts w:asciiTheme="minorEastAsia" w:eastAsiaTheme="minorEastAsia" w:hAnsiTheme="minorEastAsia" w:cs="宋体" w:hint="eastAsia"/>
          <w:bCs/>
          <w:szCs w:val="21"/>
        </w:rPr>
        <w:t>将以下材料（1）企业法定代表人授权文件（标明项目名称、委托代理人、联系方式、邮箱）；（2</w:t>
      </w:r>
      <w:r w:rsidR="00E01C61">
        <w:rPr>
          <w:rFonts w:asciiTheme="minorEastAsia" w:eastAsiaTheme="minorEastAsia" w:hAnsiTheme="minorEastAsia" w:cs="宋体" w:hint="eastAsia"/>
          <w:bCs/>
          <w:szCs w:val="21"/>
        </w:rPr>
        <w:t>）经办人身份证</w:t>
      </w:r>
      <w:r w:rsidR="00E01C61" w:rsidRPr="00E01C61">
        <w:rPr>
          <w:rFonts w:asciiTheme="minorEastAsia" w:eastAsiaTheme="minorEastAsia" w:hAnsiTheme="minorEastAsia" w:cs="宋体" w:hint="eastAsia"/>
          <w:bCs/>
          <w:szCs w:val="21"/>
        </w:rPr>
        <w:t>彩色扫描件（加盖公章）</w:t>
      </w:r>
      <w:r w:rsidR="00E01C61">
        <w:rPr>
          <w:rFonts w:asciiTheme="minorEastAsia" w:eastAsiaTheme="minorEastAsia" w:hAnsiTheme="minorEastAsia" w:cs="宋体" w:hint="eastAsia"/>
          <w:bCs/>
          <w:szCs w:val="21"/>
        </w:rPr>
        <w:t>；（3）</w:t>
      </w:r>
      <w:r w:rsidR="00E01C61">
        <w:rPr>
          <w:rFonts w:hint="eastAsia"/>
          <w:szCs w:val="21"/>
        </w:rPr>
        <w:t>营业执照副本、资质证书副本</w:t>
      </w:r>
      <w:r w:rsidR="00A81168">
        <w:rPr>
          <w:rFonts w:asciiTheme="minorEastAsia" w:eastAsiaTheme="minorEastAsia" w:hAnsiTheme="minorEastAsia" w:cs="宋体" w:hint="eastAsia"/>
          <w:bCs/>
          <w:szCs w:val="21"/>
        </w:rPr>
        <w:t>、</w:t>
      </w:r>
      <w:r w:rsidR="00A81168" w:rsidRPr="00A81168">
        <w:rPr>
          <w:rFonts w:asciiTheme="minorEastAsia" w:eastAsiaTheme="minorEastAsia" w:hAnsiTheme="minorEastAsia" w:cs="宋体" w:hint="eastAsia"/>
          <w:bCs/>
          <w:szCs w:val="21"/>
        </w:rPr>
        <w:t>安全生产许可证</w:t>
      </w:r>
      <w:r w:rsidR="00D50460" w:rsidRPr="00E01C61">
        <w:rPr>
          <w:rFonts w:asciiTheme="minorEastAsia" w:eastAsiaTheme="minorEastAsia" w:hAnsiTheme="minorEastAsia" w:cs="宋体" w:hint="eastAsia"/>
          <w:bCs/>
          <w:szCs w:val="21"/>
        </w:rPr>
        <w:t>彩色</w:t>
      </w:r>
      <w:r w:rsidR="00E01C61" w:rsidRPr="00E01C61">
        <w:rPr>
          <w:rFonts w:asciiTheme="minorEastAsia" w:eastAsiaTheme="minorEastAsia" w:hAnsiTheme="minorEastAsia" w:cs="宋体" w:hint="eastAsia"/>
          <w:bCs/>
          <w:szCs w:val="21"/>
        </w:rPr>
        <w:t>扫描件（加盖公章）发至邮箱807114661@qq.com，并按邮件回复内容完成汇款后与</w:t>
      </w:r>
      <w:r w:rsidR="00F60CE3">
        <w:rPr>
          <w:rFonts w:asciiTheme="minorEastAsia" w:eastAsiaTheme="minorEastAsia" w:hAnsiTheme="minorEastAsia" w:cs="宋体" w:hint="eastAsia"/>
          <w:bCs/>
          <w:szCs w:val="21"/>
        </w:rPr>
        <w:t>采</w:t>
      </w:r>
      <w:r w:rsidR="00F60CE3">
        <w:rPr>
          <w:rFonts w:asciiTheme="minorEastAsia" w:eastAsiaTheme="minorEastAsia" w:hAnsiTheme="minorEastAsia" w:cs="宋体" w:hint="eastAsia"/>
          <w:bCs/>
          <w:szCs w:val="21"/>
        </w:rPr>
        <w:lastRenderedPageBreak/>
        <w:t>购</w:t>
      </w:r>
      <w:r w:rsidR="00E01C61" w:rsidRPr="00E01C61">
        <w:rPr>
          <w:rFonts w:asciiTheme="minorEastAsia" w:eastAsiaTheme="minorEastAsia" w:hAnsiTheme="minorEastAsia" w:cs="宋体" w:hint="eastAsia"/>
          <w:bCs/>
          <w:szCs w:val="21"/>
        </w:rPr>
        <w:t>代理机构取得联系确认。</w:t>
      </w:r>
    </w:p>
    <w:p w:rsidR="0084020F" w:rsidRDefault="008547F1">
      <w:pPr>
        <w:adjustRightInd w:val="0"/>
        <w:snapToGrid w:val="0"/>
        <w:spacing w:line="360" w:lineRule="auto"/>
        <w:ind w:firstLine="426"/>
        <w:rPr>
          <w:rFonts w:asciiTheme="minorEastAsia" w:eastAsiaTheme="minorEastAsia" w:hAnsiTheme="minorEastAsia" w:cs="宋体"/>
          <w:szCs w:val="21"/>
        </w:rPr>
      </w:pPr>
      <w:r>
        <w:rPr>
          <w:rFonts w:asciiTheme="minorEastAsia" w:eastAsiaTheme="minorEastAsia" w:hAnsiTheme="minorEastAsia" w:cs="宋体" w:hint="eastAsia"/>
          <w:szCs w:val="21"/>
        </w:rPr>
        <w:t>售价：</w:t>
      </w:r>
      <w:r>
        <w:rPr>
          <w:rFonts w:eastAsiaTheme="minorEastAsia" w:hint="eastAsia"/>
          <w:szCs w:val="21"/>
        </w:rPr>
        <w:t>5</w:t>
      </w:r>
      <w:r>
        <w:rPr>
          <w:rFonts w:hint="eastAsia"/>
          <w:szCs w:val="21"/>
        </w:rPr>
        <w:t>00</w:t>
      </w:r>
      <w:r>
        <w:rPr>
          <w:rFonts w:asciiTheme="minorEastAsia" w:eastAsiaTheme="minorEastAsia" w:hAnsiTheme="minorEastAsia" w:cs="宋体" w:hint="eastAsia"/>
          <w:szCs w:val="21"/>
        </w:rPr>
        <w:t>元</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25" w:name="_Toc28359015"/>
      <w:bookmarkStart w:id="26" w:name="_Toc35393801"/>
      <w:bookmarkStart w:id="27" w:name="_Toc28359092"/>
      <w:bookmarkStart w:id="28" w:name="_Toc45105516"/>
      <w:bookmarkStart w:id="29" w:name="_Toc16385"/>
      <w:bookmarkStart w:id="30" w:name="_Toc35393632"/>
      <w:r>
        <w:rPr>
          <w:rFonts w:ascii="黑体" w:eastAsia="黑体" w:hAnsi="黑体" w:hint="eastAsia"/>
          <w:sz w:val="28"/>
          <w:szCs w:val="28"/>
        </w:rPr>
        <w:t>响应文件提交</w:t>
      </w:r>
      <w:bookmarkEnd w:id="25"/>
      <w:bookmarkEnd w:id="26"/>
      <w:bookmarkEnd w:id="27"/>
      <w:bookmarkEnd w:id="28"/>
      <w:bookmarkEnd w:id="29"/>
      <w:bookmarkEnd w:id="30"/>
    </w:p>
    <w:p w:rsidR="0084020F" w:rsidRDefault="008547F1">
      <w:pPr>
        <w:adjustRightInd w:val="0"/>
        <w:snapToGrid w:val="0"/>
        <w:spacing w:line="360" w:lineRule="auto"/>
        <w:ind w:firstLineChars="200" w:firstLine="420"/>
        <w:rPr>
          <w:rFonts w:asciiTheme="minorEastAsia" w:eastAsiaTheme="minorEastAsia" w:hAnsiTheme="minorEastAsia"/>
          <w:bCs/>
          <w:szCs w:val="21"/>
          <w:u w:val="single"/>
        </w:rPr>
      </w:pPr>
      <w:r>
        <w:rPr>
          <w:rFonts w:asciiTheme="minorEastAsia" w:eastAsiaTheme="minorEastAsia" w:hAnsiTheme="minorEastAsia" w:hint="eastAsia"/>
          <w:szCs w:val="21"/>
        </w:rPr>
        <w:t>截止时间：</w:t>
      </w:r>
      <w:r w:rsidR="000C1583">
        <w:rPr>
          <w:rFonts w:asciiTheme="minorEastAsia" w:eastAsiaTheme="minorEastAsia" w:hAnsiTheme="minorEastAsia"/>
          <w:szCs w:val="21"/>
        </w:rPr>
        <w:t>202</w:t>
      </w:r>
      <w:r w:rsidR="00870640">
        <w:rPr>
          <w:rFonts w:asciiTheme="minorEastAsia" w:eastAsiaTheme="minorEastAsia" w:hAnsiTheme="minorEastAsia" w:hint="eastAsia"/>
          <w:szCs w:val="21"/>
        </w:rPr>
        <w:t>3</w:t>
      </w:r>
      <w:r w:rsidR="000C1583">
        <w:rPr>
          <w:rFonts w:asciiTheme="minorEastAsia" w:eastAsiaTheme="minorEastAsia" w:hAnsiTheme="minorEastAsia"/>
          <w:szCs w:val="21"/>
        </w:rPr>
        <w:t>年</w:t>
      </w:r>
      <w:r w:rsidR="00263D23">
        <w:rPr>
          <w:rFonts w:asciiTheme="minorEastAsia" w:eastAsiaTheme="minorEastAsia" w:hAnsiTheme="minorEastAsia" w:hint="eastAsia"/>
          <w:szCs w:val="21"/>
        </w:rPr>
        <w:t>2</w:t>
      </w:r>
      <w:r w:rsidR="000C1583">
        <w:rPr>
          <w:rFonts w:asciiTheme="minorEastAsia" w:eastAsiaTheme="minorEastAsia" w:hAnsiTheme="minorEastAsia"/>
          <w:szCs w:val="21"/>
        </w:rPr>
        <w:t>月</w:t>
      </w:r>
      <w:r w:rsidR="00263D23">
        <w:rPr>
          <w:rFonts w:asciiTheme="minorEastAsia" w:eastAsiaTheme="minorEastAsia" w:hAnsiTheme="minorEastAsia" w:hint="eastAsia"/>
          <w:szCs w:val="21"/>
        </w:rPr>
        <w:t>8</w:t>
      </w:r>
      <w:r w:rsidR="000C1583">
        <w:rPr>
          <w:rFonts w:asciiTheme="minorEastAsia" w:eastAsiaTheme="minorEastAsia" w:hAnsiTheme="minorEastAsia"/>
          <w:szCs w:val="21"/>
        </w:rPr>
        <w:t>日14时00分</w:t>
      </w:r>
      <w:r>
        <w:rPr>
          <w:rFonts w:asciiTheme="minorEastAsia" w:eastAsiaTheme="minorEastAsia" w:hAnsiTheme="minorEastAsia" w:hint="eastAsia"/>
          <w:bCs/>
          <w:szCs w:val="21"/>
        </w:rPr>
        <w:t>（北京时间）</w:t>
      </w:r>
    </w:p>
    <w:p w:rsidR="0084020F" w:rsidRDefault="008547F1">
      <w:pPr>
        <w:adjustRightInd w:val="0"/>
        <w:snapToGrid w:val="0"/>
        <w:spacing w:line="360" w:lineRule="auto"/>
        <w:ind w:firstLineChars="200" w:firstLine="420"/>
        <w:rPr>
          <w:rFonts w:asciiTheme="minorEastAsia" w:eastAsiaTheme="minorEastAsia" w:hAnsiTheme="minorEastAsia"/>
          <w:bCs/>
          <w:szCs w:val="21"/>
          <w:u w:val="single"/>
        </w:rPr>
      </w:pPr>
      <w:r>
        <w:rPr>
          <w:rFonts w:asciiTheme="minorEastAsia" w:eastAsiaTheme="minorEastAsia" w:hAnsiTheme="minorEastAsia" w:hint="eastAsia"/>
          <w:szCs w:val="21"/>
        </w:rPr>
        <w:t>地点：</w:t>
      </w:r>
      <w:r>
        <w:rPr>
          <w:rFonts w:hint="eastAsia"/>
          <w:szCs w:val="21"/>
        </w:rPr>
        <w:t>吉林省天和工程咨询有限公司</w:t>
      </w:r>
      <w:r>
        <w:rPr>
          <w:bCs/>
          <w:szCs w:val="21"/>
        </w:rPr>
        <w:t>开标室</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31" w:name="_Toc35393802"/>
      <w:bookmarkStart w:id="32" w:name="_Toc774"/>
      <w:bookmarkStart w:id="33" w:name="_Toc35393633"/>
      <w:bookmarkStart w:id="34" w:name="_Toc28359093"/>
      <w:bookmarkStart w:id="35" w:name="_Toc45105517"/>
      <w:bookmarkStart w:id="36" w:name="_Toc28359016"/>
      <w:r>
        <w:rPr>
          <w:rFonts w:ascii="黑体" w:eastAsia="黑体" w:hAnsi="黑体" w:hint="eastAsia"/>
          <w:sz w:val="28"/>
          <w:szCs w:val="28"/>
        </w:rPr>
        <w:t>开启</w:t>
      </w:r>
      <w:bookmarkEnd w:id="31"/>
      <w:bookmarkEnd w:id="32"/>
      <w:bookmarkEnd w:id="33"/>
      <w:bookmarkEnd w:id="34"/>
      <w:bookmarkEnd w:id="35"/>
      <w:bookmarkEnd w:id="36"/>
    </w:p>
    <w:p w:rsidR="0084020F" w:rsidRDefault="008547F1">
      <w:pPr>
        <w:adjustRightInd w:val="0"/>
        <w:snapToGrid w:val="0"/>
        <w:spacing w:line="360" w:lineRule="auto"/>
        <w:ind w:firstLineChars="200" w:firstLine="420"/>
        <w:rPr>
          <w:rFonts w:asciiTheme="minorEastAsia" w:eastAsiaTheme="minorEastAsia" w:hAnsiTheme="minorEastAsia"/>
          <w:bCs/>
          <w:szCs w:val="21"/>
          <w:u w:val="single"/>
        </w:rPr>
      </w:pPr>
      <w:r>
        <w:rPr>
          <w:rFonts w:asciiTheme="minorEastAsia" w:eastAsiaTheme="minorEastAsia" w:hAnsiTheme="minorEastAsia" w:hint="eastAsia"/>
          <w:szCs w:val="21"/>
        </w:rPr>
        <w:t>时间：</w:t>
      </w:r>
      <w:r w:rsidR="000C1583">
        <w:rPr>
          <w:rFonts w:asciiTheme="minorEastAsia" w:eastAsiaTheme="minorEastAsia" w:hAnsiTheme="minorEastAsia"/>
          <w:szCs w:val="21"/>
        </w:rPr>
        <w:t>202</w:t>
      </w:r>
      <w:r w:rsidR="00870640">
        <w:rPr>
          <w:rFonts w:asciiTheme="minorEastAsia" w:eastAsiaTheme="minorEastAsia" w:hAnsiTheme="minorEastAsia" w:hint="eastAsia"/>
          <w:szCs w:val="21"/>
        </w:rPr>
        <w:t>3</w:t>
      </w:r>
      <w:r w:rsidR="000C1583">
        <w:rPr>
          <w:rFonts w:asciiTheme="minorEastAsia" w:eastAsiaTheme="minorEastAsia" w:hAnsiTheme="minorEastAsia"/>
          <w:szCs w:val="21"/>
        </w:rPr>
        <w:t>年</w:t>
      </w:r>
      <w:r w:rsidR="00263D23">
        <w:rPr>
          <w:rFonts w:asciiTheme="minorEastAsia" w:eastAsiaTheme="minorEastAsia" w:hAnsiTheme="minorEastAsia" w:hint="eastAsia"/>
          <w:szCs w:val="21"/>
        </w:rPr>
        <w:t>2</w:t>
      </w:r>
      <w:r w:rsidR="000C1583">
        <w:rPr>
          <w:rFonts w:asciiTheme="minorEastAsia" w:eastAsiaTheme="minorEastAsia" w:hAnsiTheme="minorEastAsia"/>
          <w:szCs w:val="21"/>
        </w:rPr>
        <w:t>月</w:t>
      </w:r>
      <w:r w:rsidR="00C42C38">
        <w:rPr>
          <w:rFonts w:asciiTheme="minorEastAsia" w:eastAsiaTheme="minorEastAsia" w:hAnsiTheme="minorEastAsia" w:hint="eastAsia"/>
          <w:szCs w:val="21"/>
        </w:rPr>
        <w:t xml:space="preserve"> </w:t>
      </w:r>
      <w:r w:rsidR="00263D23">
        <w:rPr>
          <w:rFonts w:asciiTheme="minorEastAsia" w:eastAsiaTheme="minorEastAsia" w:hAnsiTheme="minorEastAsia" w:hint="eastAsia"/>
          <w:szCs w:val="21"/>
        </w:rPr>
        <w:t>8</w:t>
      </w:r>
      <w:r w:rsidR="000C1583">
        <w:rPr>
          <w:rFonts w:asciiTheme="minorEastAsia" w:eastAsiaTheme="minorEastAsia" w:hAnsiTheme="minorEastAsia"/>
          <w:szCs w:val="21"/>
        </w:rPr>
        <w:t>日14时00分</w:t>
      </w:r>
      <w:r>
        <w:rPr>
          <w:rFonts w:asciiTheme="minorEastAsia" w:eastAsiaTheme="minorEastAsia" w:hAnsiTheme="minorEastAsia" w:hint="eastAsia"/>
          <w:bCs/>
          <w:szCs w:val="21"/>
        </w:rPr>
        <w:t>（北京时间）</w:t>
      </w:r>
    </w:p>
    <w:p w:rsidR="0084020F" w:rsidRDefault="008547F1">
      <w:pPr>
        <w:adjustRightInd w:val="0"/>
        <w:snapToGrid w:val="0"/>
        <w:spacing w:line="360" w:lineRule="auto"/>
        <w:ind w:firstLineChars="200" w:firstLine="420"/>
        <w:rPr>
          <w:rFonts w:asciiTheme="minorEastAsia" w:eastAsiaTheme="minorEastAsia" w:hAnsiTheme="minorEastAsia"/>
          <w:bCs/>
          <w:szCs w:val="21"/>
          <w:u w:val="single"/>
        </w:rPr>
      </w:pPr>
      <w:r>
        <w:rPr>
          <w:rFonts w:asciiTheme="minorEastAsia" w:eastAsiaTheme="minorEastAsia" w:hAnsiTheme="minorEastAsia" w:hint="eastAsia"/>
          <w:szCs w:val="21"/>
        </w:rPr>
        <w:t>地点：</w:t>
      </w:r>
      <w:r>
        <w:rPr>
          <w:rFonts w:hint="eastAsia"/>
          <w:szCs w:val="21"/>
        </w:rPr>
        <w:t>吉林省天和工程咨询有限公司</w:t>
      </w:r>
      <w:r>
        <w:rPr>
          <w:bCs/>
          <w:szCs w:val="21"/>
        </w:rPr>
        <w:t>开标室</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37" w:name="_Toc18428"/>
      <w:r>
        <w:rPr>
          <w:rFonts w:ascii="黑体" w:eastAsia="黑体" w:hAnsi="黑体" w:hint="eastAsia"/>
          <w:sz w:val="28"/>
          <w:szCs w:val="28"/>
        </w:rPr>
        <w:t>公告期限</w:t>
      </w:r>
      <w:bookmarkEnd w:id="21"/>
      <w:bookmarkEnd w:id="22"/>
      <w:bookmarkEnd w:id="23"/>
      <w:bookmarkEnd w:id="24"/>
      <w:bookmarkEnd w:id="37"/>
    </w:p>
    <w:p w:rsidR="0084020F" w:rsidRDefault="008547F1">
      <w:pPr>
        <w:adjustRightInd w:val="0"/>
        <w:snapToGrid w:val="0"/>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自本公告发布之日起5个工作日。</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bookmarkStart w:id="38" w:name="_Toc19646"/>
      <w:bookmarkStart w:id="39" w:name="_Toc35393635"/>
      <w:bookmarkStart w:id="40" w:name="_Toc35393804"/>
      <w:r>
        <w:rPr>
          <w:rFonts w:ascii="黑体" w:eastAsia="黑体" w:hAnsi="黑体" w:hint="eastAsia"/>
          <w:sz w:val="28"/>
          <w:szCs w:val="28"/>
        </w:rPr>
        <w:t>其他补充事宜</w:t>
      </w:r>
      <w:bookmarkEnd w:id="38"/>
      <w:bookmarkEnd w:id="39"/>
      <w:bookmarkEnd w:id="40"/>
    </w:p>
    <w:p w:rsidR="0084020F" w:rsidRDefault="00263D23" w:rsidP="00263D23">
      <w:pPr>
        <w:tabs>
          <w:tab w:val="left" w:pos="567"/>
        </w:tabs>
        <w:adjustRightInd w:val="0"/>
        <w:snapToGrid w:val="0"/>
        <w:spacing w:line="360" w:lineRule="auto"/>
        <w:ind w:firstLineChars="200" w:firstLine="420"/>
        <w:outlineLvl w:val="2"/>
        <w:rPr>
          <w:rFonts w:ascii="黑体" w:eastAsia="黑体" w:hAnsi="黑体"/>
          <w:sz w:val="28"/>
          <w:szCs w:val="28"/>
        </w:rPr>
      </w:pPr>
      <w:bookmarkStart w:id="41" w:name="_Toc28359018"/>
      <w:bookmarkStart w:id="42" w:name="_Toc35393636"/>
      <w:bookmarkStart w:id="43" w:name="_Toc35393805"/>
      <w:bookmarkStart w:id="44" w:name="_Toc2681"/>
      <w:bookmarkStart w:id="45" w:name="_Toc28359095"/>
      <w:r w:rsidRPr="00263D23">
        <w:rPr>
          <w:rFonts w:asciiTheme="minorEastAsia" w:eastAsiaTheme="minorEastAsia" w:hAnsiTheme="minorEastAsia"/>
          <w:szCs w:val="21"/>
        </w:rPr>
        <w:t>本次竞争性磋商公告在中国政府采购网上发布</w:t>
      </w:r>
      <w:r>
        <w:rPr>
          <w:rFonts w:asciiTheme="minorEastAsia" w:eastAsiaTheme="minorEastAsia" w:hAnsiTheme="minorEastAsia"/>
          <w:szCs w:val="21"/>
        </w:rPr>
        <w:t>。</w:t>
      </w:r>
    </w:p>
    <w:p w:rsidR="0084020F" w:rsidRDefault="008547F1">
      <w:pPr>
        <w:numPr>
          <w:ilvl w:val="0"/>
          <w:numId w:val="2"/>
        </w:numPr>
        <w:tabs>
          <w:tab w:val="left" w:pos="567"/>
        </w:tabs>
        <w:adjustRightInd w:val="0"/>
        <w:snapToGrid w:val="0"/>
        <w:spacing w:line="360" w:lineRule="auto"/>
        <w:outlineLvl w:val="2"/>
        <w:rPr>
          <w:rFonts w:ascii="黑体" w:eastAsia="黑体" w:hAnsi="黑体"/>
          <w:sz w:val="28"/>
          <w:szCs w:val="28"/>
        </w:rPr>
      </w:pPr>
      <w:r>
        <w:rPr>
          <w:rFonts w:ascii="黑体" w:eastAsia="黑体" w:hAnsi="黑体" w:hint="eastAsia"/>
          <w:sz w:val="28"/>
          <w:szCs w:val="28"/>
        </w:rPr>
        <w:t>凡对本次采购提出询问，请按</w:t>
      </w:r>
      <w:r>
        <w:rPr>
          <w:rFonts w:ascii="黑体" w:eastAsia="黑体" w:hAnsi="黑体"/>
          <w:sz w:val="28"/>
          <w:szCs w:val="28"/>
        </w:rPr>
        <w:t>以下方式</w:t>
      </w:r>
      <w:r>
        <w:rPr>
          <w:rFonts w:ascii="黑体" w:eastAsia="黑体" w:hAnsi="黑体" w:hint="eastAsia"/>
          <w:sz w:val="28"/>
          <w:szCs w:val="28"/>
        </w:rPr>
        <w:t>联系。</w:t>
      </w:r>
      <w:bookmarkEnd w:id="41"/>
      <w:bookmarkEnd w:id="42"/>
      <w:bookmarkEnd w:id="43"/>
      <w:bookmarkEnd w:id="44"/>
      <w:bookmarkEnd w:id="45"/>
    </w:p>
    <w:p w:rsidR="0084020F" w:rsidRDefault="008547F1">
      <w:pPr>
        <w:spacing w:line="360" w:lineRule="auto"/>
        <w:ind w:firstLineChars="202" w:firstLine="424"/>
        <w:rPr>
          <w:rFonts w:asciiTheme="minorEastAsia" w:eastAsiaTheme="minorEastAsia" w:hAnsiTheme="minorEastAsia" w:cs="宋体"/>
          <w:b/>
          <w:szCs w:val="21"/>
        </w:rPr>
      </w:pPr>
      <w:bookmarkStart w:id="46" w:name="_Toc28359096"/>
      <w:bookmarkStart w:id="47" w:name="_Toc28359019"/>
      <w:bookmarkStart w:id="48" w:name="_Toc35393637"/>
      <w:bookmarkStart w:id="49" w:name="_Toc35393806"/>
      <w:r>
        <w:rPr>
          <w:rFonts w:asciiTheme="minorEastAsia" w:eastAsiaTheme="minorEastAsia" w:hAnsiTheme="minorEastAsia" w:cs="宋体" w:hint="eastAsia"/>
          <w:szCs w:val="21"/>
        </w:rPr>
        <w:t>1.采购人信息</w:t>
      </w:r>
      <w:bookmarkEnd w:id="46"/>
      <w:bookmarkEnd w:id="47"/>
      <w:bookmarkEnd w:id="48"/>
      <w:bookmarkEnd w:id="49"/>
    </w:p>
    <w:p w:rsidR="0084020F" w:rsidRDefault="008547F1">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名    称：</w:t>
      </w:r>
      <w:r w:rsidR="00CB4738" w:rsidRPr="00CB4738">
        <w:rPr>
          <w:rFonts w:asciiTheme="minorEastAsia" w:eastAsiaTheme="minorEastAsia" w:hAnsiTheme="minorEastAsia" w:hint="eastAsia"/>
          <w:szCs w:val="21"/>
        </w:rPr>
        <w:t>长春市第十九中学</w:t>
      </w:r>
      <w:r w:rsidR="00C42C38">
        <w:rPr>
          <w:rFonts w:eastAsiaTheme="minorEastAsia" w:hint="eastAsia"/>
          <w:szCs w:val="21"/>
        </w:rPr>
        <w:t xml:space="preserve">  </w:t>
      </w:r>
    </w:p>
    <w:p w:rsidR="0084020F" w:rsidRDefault="008547F1">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地    址：</w:t>
      </w:r>
      <w:r w:rsidR="00CB4738" w:rsidRPr="00CB4738">
        <w:rPr>
          <w:rFonts w:asciiTheme="minorEastAsia" w:eastAsiaTheme="minorEastAsia" w:hAnsiTheme="minorEastAsia" w:hint="eastAsia"/>
          <w:szCs w:val="21"/>
        </w:rPr>
        <w:t>长春市绿园区迎宾路1号</w:t>
      </w:r>
      <w:r w:rsidR="00C42C38">
        <w:rPr>
          <w:rFonts w:asciiTheme="minorEastAsia" w:eastAsiaTheme="minorEastAsia" w:hAnsiTheme="minorEastAsia" w:hint="eastAsia"/>
          <w:szCs w:val="21"/>
        </w:rPr>
        <w:t xml:space="preserve">   </w:t>
      </w:r>
    </w:p>
    <w:p w:rsidR="0084020F" w:rsidRDefault="008547F1">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联系方式：</w:t>
      </w:r>
      <w:r w:rsidR="00CB4738" w:rsidRPr="00CB4738">
        <w:rPr>
          <w:rFonts w:hint="eastAsia"/>
          <w:szCs w:val="21"/>
        </w:rPr>
        <w:t>0431-89911702</w:t>
      </w:r>
      <w:r w:rsidR="00C42C38">
        <w:rPr>
          <w:rFonts w:hint="eastAsia"/>
          <w:szCs w:val="21"/>
          <w:lang w:val="zh-CN"/>
        </w:rPr>
        <w:t xml:space="preserve"> </w:t>
      </w:r>
    </w:p>
    <w:p w:rsidR="0084020F" w:rsidRDefault="008547F1">
      <w:pPr>
        <w:spacing w:line="360" w:lineRule="auto"/>
        <w:ind w:firstLineChars="202" w:firstLine="424"/>
        <w:rPr>
          <w:rFonts w:asciiTheme="minorEastAsia" w:eastAsiaTheme="minorEastAsia" w:hAnsiTheme="minorEastAsia" w:cs="宋体"/>
          <w:b/>
          <w:szCs w:val="21"/>
        </w:rPr>
      </w:pPr>
      <w:bookmarkStart w:id="50" w:name="_Toc28359097"/>
      <w:bookmarkStart w:id="51" w:name="_Toc35393638"/>
      <w:bookmarkStart w:id="52" w:name="_Toc28359020"/>
      <w:bookmarkStart w:id="53" w:name="_Toc35393807"/>
      <w:r>
        <w:rPr>
          <w:rFonts w:asciiTheme="minorEastAsia" w:eastAsiaTheme="minorEastAsia" w:hAnsiTheme="minorEastAsia" w:cs="宋体" w:hint="eastAsia"/>
          <w:szCs w:val="21"/>
        </w:rPr>
        <w:t>2.采购代理机构信息</w:t>
      </w:r>
      <w:bookmarkEnd w:id="50"/>
      <w:bookmarkEnd w:id="51"/>
      <w:bookmarkEnd w:id="52"/>
      <w:bookmarkEnd w:id="53"/>
    </w:p>
    <w:p w:rsidR="0084020F" w:rsidRDefault="008547F1">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名    称：</w:t>
      </w:r>
      <w:r>
        <w:t>吉林省天和工程咨询有限公司</w:t>
      </w:r>
    </w:p>
    <w:p w:rsidR="0084020F" w:rsidRDefault="008547F1">
      <w:pPr>
        <w:spacing w:line="360" w:lineRule="auto"/>
        <w:ind w:firstLineChars="202" w:firstLine="424"/>
        <w:rPr>
          <w:rFonts w:asciiTheme="minorEastAsia" w:hAnsiTheme="minorEastAsia"/>
          <w:szCs w:val="21"/>
        </w:rPr>
      </w:pPr>
      <w:r>
        <w:rPr>
          <w:rFonts w:asciiTheme="minorEastAsia" w:eastAsiaTheme="minorEastAsia" w:hAnsiTheme="minorEastAsia" w:hint="eastAsia"/>
          <w:szCs w:val="21"/>
        </w:rPr>
        <w:t>地    址：</w:t>
      </w:r>
      <w:r>
        <w:rPr>
          <w:rFonts w:ascii="宋体" w:hAnsi="宋体" w:hint="eastAsia"/>
          <w:snapToGrid w:val="0"/>
          <w:kern w:val="0"/>
        </w:rPr>
        <w:t>长春市伟峰资讯中心2803室</w:t>
      </w:r>
    </w:p>
    <w:p w:rsidR="0084020F" w:rsidRDefault="008547F1">
      <w:pPr>
        <w:spacing w:line="360" w:lineRule="auto"/>
        <w:ind w:firstLineChars="202" w:firstLine="424"/>
        <w:rPr>
          <w:rFonts w:asciiTheme="minorEastAsia" w:eastAsiaTheme="minorEastAsia" w:hAnsiTheme="minorEastAsia"/>
          <w:szCs w:val="21"/>
          <w:u w:val="single"/>
        </w:rPr>
      </w:pPr>
      <w:r>
        <w:rPr>
          <w:rFonts w:asciiTheme="minorEastAsia" w:eastAsiaTheme="minorEastAsia" w:hAnsiTheme="minorEastAsia" w:hint="eastAsia"/>
          <w:szCs w:val="21"/>
        </w:rPr>
        <w:t>联系方式：</w:t>
      </w:r>
      <w:r>
        <w:rPr>
          <w:rFonts w:hint="eastAsia"/>
          <w:szCs w:val="21"/>
          <w:lang w:val="zh-CN"/>
        </w:rPr>
        <w:t xml:space="preserve"> 0431-80565016</w:t>
      </w:r>
    </w:p>
    <w:p w:rsidR="0084020F" w:rsidRDefault="008547F1">
      <w:pPr>
        <w:spacing w:line="360" w:lineRule="auto"/>
        <w:ind w:firstLineChars="202" w:firstLine="424"/>
        <w:rPr>
          <w:rFonts w:asciiTheme="minorEastAsia" w:eastAsiaTheme="minorEastAsia" w:hAnsiTheme="minorEastAsia" w:cs="宋体"/>
          <w:b/>
          <w:szCs w:val="21"/>
        </w:rPr>
      </w:pPr>
      <w:bookmarkStart w:id="54" w:name="_Toc35393639"/>
      <w:bookmarkStart w:id="55" w:name="_Toc35393808"/>
      <w:bookmarkStart w:id="56" w:name="_Toc28359098"/>
      <w:bookmarkStart w:id="57" w:name="_Toc28359021"/>
      <w:r>
        <w:rPr>
          <w:rFonts w:asciiTheme="minorEastAsia" w:eastAsiaTheme="minorEastAsia" w:hAnsiTheme="minorEastAsia" w:cs="宋体" w:hint="eastAsia"/>
          <w:szCs w:val="21"/>
        </w:rPr>
        <w:t>3.项目联系</w:t>
      </w:r>
      <w:r>
        <w:rPr>
          <w:rFonts w:asciiTheme="minorEastAsia" w:eastAsiaTheme="minorEastAsia" w:hAnsiTheme="minorEastAsia" w:cs="宋体"/>
          <w:szCs w:val="21"/>
        </w:rPr>
        <w:t>方式</w:t>
      </w:r>
      <w:bookmarkEnd w:id="54"/>
      <w:bookmarkEnd w:id="55"/>
      <w:bookmarkEnd w:id="56"/>
      <w:bookmarkEnd w:id="57"/>
    </w:p>
    <w:p w:rsidR="0084020F" w:rsidRDefault="008547F1">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项目联系人：王艺策</w:t>
      </w:r>
    </w:p>
    <w:p w:rsidR="0084020F" w:rsidRDefault="008547F1">
      <w:pPr>
        <w:spacing w:line="360" w:lineRule="auto"/>
        <w:ind w:firstLineChars="202" w:firstLine="424"/>
        <w:rPr>
          <w:bCs/>
          <w:szCs w:val="21"/>
        </w:rPr>
      </w:pPr>
      <w:r>
        <w:rPr>
          <w:rFonts w:asciiTheme="minorEastAsia" w:eastAsiaTheme="minorEastAsia" w:hAnsiTheme="minorEastAsia" w:hint="eastAsia"/>
          <w:szCs w:val="21"/>
        </w:rPr>
        <w:t>电</w:t>
      </w:r>
      <w:r w:rsidR="00E1359B">
        <w:rPr>
          <w:rFonts w:asciiTheme="minorEastAsia" w:eastAsiaTheme="minorEastAsia" w:hAnsiTheme="minorEastAsia" w:hint="eastAsia"/>
          <w:szCs w:val="21"/>
        </w:rPr>
        <w:t xml:space="preserve">     </w:t>
      </w:r>
      <w:r>
        <w:rPr>
          <w:rFonts w:asciiTheme="minorEastAsia" w:eastAsiaTheme="minorEastAsia" w:hAnsiTheme="minorEastAsia" w:hint="eastAsia"/>
          <w:szCs w:val="21"/>
        </w:rPr>
        <w:t>话：</w:t>
      </w:r>
      <w:r>
        <w:rPr>
          <w:rFonts w:hint="eastAsia"/>
          <w:szCs w:val="21"/>
          <w:lang w:val="zh-CN"/>
        </w:rPr>
        <w:t>0431-</w:t>
      </w:r>
      <w:bookmarkStart w:id="58" w:name="_Toc357332992"/>
      <w:bookmarkStart w:id="59" w:name="_Toc445637574"/>
      <w:bookmarkStart w:id="60" w:name="_Toc385578962"/>
      <w:bookmarkStart w:id="61" w:name="_Toc257655328"/>
      <w:r>
        <w:rPr>
          <w:rFonts w:hint="eastAsia"/>
          <w:szCs w:val="21"/>
          <w:lang w:val="zh-CN"/>
        </w:rPr>
        <w:t>80565016</w:t>
      </w:r>
    </w:p>
    <w:bookmarkEnd w:id="58"/>
    <w:bookmarkEnd w:id="59"/>
    <w:bookmarkEnd w:id="60"/>
    <w:bookmarkEnd w:id="61"/>
    <w:p w:rsidR="0084020F" w:rsidRDefault="008547F1">
      <w:pPr>
        <w:adjustRightInd w:val="0"/>
        <w:snapToGrid w:val="0"/>
        <w:spacing w:line="360" w:lineRule="auto"/>
        <w:jc w:val="center"/>
        <w:rPr>
          <w:rFonts w:eastAsia="微软雅黑"/>
          <w:b/>
          <w:kern w:val="0"/>
          <w:sz w:val="44"/>
          <w:szCs w:val="44"/>
        </w:rPr>
      </w:pPr>
      <w:r>
        <w:rPr>
          <w:rFonts w:eastAsia="微软雅黑"/>
          <w:kern w:val="0"/>
          <w:sz w:val="44"/>
          <w:szCs w:val="44"/>
        </w:rPr>
        <w:br w:type="page"/>
      </w:r>
      <w:r>
        <w:rPr>
          <w:rFonts w:eastAsia="微软雅黑"/>
          <w:kern w:val="0"/>
          <w:sz w:val="44"/>
          <w:szCs w:val="44"/>
        </w:rPr>
        <w:lastRenderedPageBreak/>
        <w:t>第二章</w:t>
      </w:r>
      <w:r>
        <w:rPr>
          <w:rFonts w:eastAsia="微软雅黑"/>
          <w:kern w:val="0"/>
          <w:sz w:val="44"/>
          <w:szCs w:val="44"/>
        </w:rPr>
        <w:t xml:space="preserve"> </w:t>
      </w:r>
      <w:r>
        <w:rPr>
          <w:rFonts w:eastAsia="微软雅黑"/>
          <w:kern w:val="0"/>
          <w:sz w:val="44"/>
          <w:szCs w:val="44"/>
        </w:rPr>
        <w:t>供应商须知</w:t>
      </w:r>
      <w:bookmarkEnd w:id="3"/>
    </w:p>
    <w:p w:rsidR="0084020F" w:rsidRDefault="008547F1">
      <w:pPr>
        <w:pStyle w:val="3"/>
        <w:spacing w:before="0" w:after="0" w:line="360" w:lineRule="auto"/>
        <w:rPr>
          <w:rFonts w:eastAsia="黑体"/>
          <w:b w:val="0"/>
          <w:kern w:val="0"/>
        </w:rPr>
      </w:pPr>
      <w:bookmarkStart w:id="62" w:name="_Toc22645"/>
      <w:bookmarkStart w:id="63" w:name="_Toc385937179"/>
      <w:r>
        <w:rPr>
          <w:rFonts w:eastAsia="黑体"/>
          <w:b w:val="0"/>
          <w:kern w:val="0"/>
        </w:rPr>
        <w:t>供应商须知前附表</w:t>
      </w:r>
      <w:bookmarkEnd w:id="4"/>
      <w:bookmarkEnd w:id="62"/>
      <w:bookmarkEnd w:id="63"/>
    </w:p>
    <w:tbl>
      <w:tblPr>
        <w:tblW w:w="9720" w:type="dxa"/>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00"/>
        <w:gridCol w:w="2340"/>
        <w:gridCol w:w="6480"/>
      </w:tblGrid>
      <w:tr w:rsidR="0084020F">
        <w:tc>
          <w:tcPr>
            <w:tcW w:w="900" w:type="dxa"/>
            <w:shd w:val="clear" w:color="auto" w:fill="auto"/>
            <w:vAlign w:val="center"/>
          </w:tcPr>
          <w:bookmarkEnd w:id="5"/>
          <w:p w:rsidR="0084020F" w:rsidRDefault="008547F1">
            <w:pPr>
              <w:rPr>
                <w:szCs w:val="21"/>
              </w:rPr>
            </w:pPr>
            <w:r>
              <w:rPr>
                <w:szCs w:val="21"/>
              </w:rPr>
              <w:t>条款号</w:t>
            </w:r>
          </w:p>
        </w:tc>
        <w:tc>
          <w:tcPr>
            <w:tcW w:w="2340" w:type="dxa"/>
            <w:shd w:val="clear" w:color="auto" w:fill="auto"/>
            <w:vAlign w:val="center"/>
          </w:tcPr>
          <w:p w:rsidR="0084020F" w:rsidRDefault="008547F1">
            <w:pPr>
              <w:jc w:val="center"/>
              <w:rPr>
                <w:szCs w:val="21"/>
              </w:rPr>
            </w:pPr>
            <w:r>
              <w:rPr>
                <w:szCs w:val="21"/>
              </w:rPr>
              <w:t>条</w:t>
            </w:r>
            <w:r>
              <w:rPr>
                <w:szCs w:val="21"/>
              </w:rPr>
              <w:t xml:space="preserve"> </w:t>
            </w:r>
            <w:r>
              <w:rPr>
                <w:szCs w:val="21"/>
              </w:rPr>
              <w:t>款</w:t>
            </w:r>
            <w:r>
              <w:rPr>
                <w:szCs w:val="21"/>
              </w:rPr>
              <w:t xml:space="preserve"> </w:t>
            </w:r>
            <w:r>
              <w:rPr>
                <w:szCs w:val="21"/>
              </w:rPr>
              <w:t>名</w:t>
            </w:r>
            <w:r>
              <w:rPr>
                <w:szCs w:val="21"/>
              </w:rPr>
              <w:t xml:space="preserve"> </w:t>
            </w:r>
            <w:r>
              <w:rPr>
                <w:szCs w:val="21"/>
              </w:rPr>
              <w:t>称</w:t>
            </w:r>
          </w:p>
        </w:tc>
        <w:tc>
          <w:tcPr>
            <w:tcW w:w="6480" w:type="dxa"/>
            <w:shd w:val="clear" w:color="auto" w:fill="auto"/>
            <w:vAlign w:val="center"/>
          </w:tcPr>
          <w:p w:rsidR="0084020F" w:rsidRDefault="008547F1">
            <w:pPr>
              <w:ind w:firstLineChars="200" w:firstLine="420"/>
              <w:jc w:val="center"/>
              <w:rPr>
                <w:szCs w:val="21"/>
              </w:rPr>
            </w:pPr>
            <w:r>
              <w:rPr>
                <w:szCs w:val="21"/>
              </w:rPr>
              <w:t>编</w:t>
            </w:r>
            <w:r>
              <w:rPr>
                <w:szCs w:val="21"/>
              </w:rPr>
              <w:t xml:space="preserve"> </w:t>
            </w:r>
            <w:r>
              <w:rPr>
                <w:szCs w:val="21"/>
              </w:rPr>
              <w:t>列</w:t>
            </w:r>
            <w:r>
              <w:rPr>
                <w:szCs w:val="21"/>
              </w:rPr>
              <w:t xml:space="preserve"> </w:t>
            </w:r>
            <w:r>
              <w:rPr>
                <w:szCs w:val="21"/>
              </w:rPr>
              <w:t>内</w:t>
            </w:r>
            <w:r>
              <w:rPr>
                <w:szCs w:val="21"/>
              </w:rPr>
              <w:t xml:space="preserve"> </w:t>
            </w:r>
            <w:r>
              <w:rPr>
                <w:szCs w:val="21"/>
              </w:rPr>
              <w:t>容</w:t>
            </w:r>
          </w:p>
        </w:tc>
      </w:tr>
      <w:tr w:rsidR="0084020F">
        <w:tc>
          <w:tcPr>
            <w:tcW w:w="900" w:type="dxa"/>
            <w:shd w:val="clear" w:color="auto" w:fill="auto"/>
            <w:vAlign w:val="center"/>
          </w:tcPr>
          <w:p w:rsidR="0084020F" w:rsidRDefault="008547F1">
            <w:pPr>
              <w:jc w:val="center"/>
              <w:rPr>
                <w:szCs w:val="21"/>
              </w:rPr>
            </w:pPr>
            <w:r>
              <w:rPr>
                <w:szCs w:val="21"/>
              </w:rPr>
              <w:t>1.1.2</w:t>
            </w:r>
          </w:p>
        </w:tc>
        <w:tc>
          <w:tcPr>
            <w:tcW w:w="2340" w:type="dxa"/>
            <w:shd w:val="clear" w:color="auto" w:fill="auto"/>
            <w:vAlign w:val="center"/>
          </w:tcPr>
          <w:p w:rsidR="0084020F" w:rsidRDefault="008547F1">
            <w:pPr>
              <w:jc w:val="center"/>
              <w:rPr>
                <w:szCs w:val="21"/>
              </w:rPr>
            </w:pPr>
            <w:r>
              <w:rPr>
                <w:rFonts w:hint="eastAsia"/>
                <w:szCs w:val="21"/>
              </w:rPr>
              <w:t>采购人</w:t>
            </w:r>
          </w:p>
        </w:tc>
        <w:tc>
          <w:tcPr>
            <w:tcW w:w="6480" w:type="dxa"/>
            <w:shd w:val="clear" w:color="auto" w:fill="auto"/>
            <w:vAlign w:val="center"/>
          </w:tcPr>
          <w:p w:rsidR="0084020F" w:rsidRDefault="008547F1">
            <w:pPr>
              <w:ind w:firstLineChars="100" w:firstLine="210"/>
            </w:pPr>
            <w:r>
              <w:rPr>
                <w:szCs w:val="21"/>
              </w:rPr>
              <w:t>名</w:t>
            </w:r>
            <w:r>
              <w:rPr>
                <w:szCs w:val="21"/>
              </w:rPr>
              <w:t xml:space="preserve">  </w:t>
            </w:r>
            <w:r>
              <w:rPr>
                <w:szCs w:val="21"/>
              </w:rPr>
              <w:t>称：</w:t>
            </w:r>
            <w:r w:rsidR="00CB4738" w:rsidRPr="00CB4738">
              <w:rPr>
                <w:rFonts w:hint="eastAsia"/>
              </w:rPr>
              <w:t>长春市第十九中学</w:t>
            </w:r>
          </w:p>
          <w:p w:rsidR="0084020F" w:rsidRDefault="008547F1">
            <w:pPr>
              <w:ind w:firstLineChars="100" w:firstLine="210"/>
            </w:pPr>
            <w:r>
              <w:rPr>
                <w:rFonts w:hint="eastAsia"/>
              </w:rPr>
              <w:t>地</w:t>
            </w:r>
            <w:r>
              <w:rPr>
                <w:rFonts w:hint="eastAsia"/>
              </w:rPr>
              <w:t xml:space="preserve">  </w:t>
            </w:r>
            <w:r>
              <w:rPr>
                <w:rFonts w:hint="eastAsia"/>
              </w:rPr>
              <w:t>址：</w:t>
            </w:r>
            <w:r w:rsidR="00CB4738" w:rsidRPr="00CB4738">
              <w:rPr>
                <w:rFonts w:hint="eastAsia"/>
              </w:rPr>
              <w:t>长春市绿园区迎宾路</w:t>
            </w:r>
            <w:r w:rsidR="00CB4738" w:rsidRPr="00CB4738">
              <w:rPr>
                <w:rFonts w:hint="eastAsia"/>
              </w:rPr>
              <w:t>1</w:t>
            </w:r>
            <w:r w:rsidR="00CB4738" w:rsidRPr="00CB4738">
              <w:rPr>
                <w:rFonts w:hint="eastAsia"/>
              </w:rPr>
              <w:t>号</w:t>
            </w:r>
          </w:p>
          <w:p w:rsidR="0084020F" w:rsidRDefault="008547F1">
            <w:pPr>
              <w:ind w:firstLineChars="100" w:firstLine="210"/>
            </w:pPr>
            <w:r>
              <w:rPr>
                <w:rFonts w:hint="eastAsia"/>
              </w:rPr>
              <w:t>联系人：</w:t>
            </w:r>
            <w:r w:rsidR="00CB4738">
              <w:rPr>
                <w:rFonts w:hint="eastAsia"/>
              </w:rPr>
              <w:t>王立民</w:t>
            </w:r>
          </w:p>
          <w:p w:rsidR="0084020F" w:rsidRDefault="008547F1" w:rsidP="00C42C38">
            <w:pPr>
              <w:ind w:firstLineChars="100" w:firstLine="210"/>
            </w:pPr>
            <w:r>
              <w:rPr>
                <w:rFonts w:hint="eastAsia"/>
              </w:rPr>
              <w:t>电</w:t>
            </w:r>
            <w:r>
              <w:rPr>
                <w:rFonts w:hint="eastAsia"/>
              </w:rPr>
              <w:t xml:space="preserve">  </w:t>
            </w:r>
            <w:r>
              <w:rPr>
                <w:rFonts w:hint="eastAsia"/>
              </w:rPr>
              <w:t>话：</w:t>
            </w:r>
            <w:r w:rsidR="00CB4738" w:rsidRPr="00CB4738">
              <w:rPr>
                <w:rFonts w:hint="eastAsia"/>
              </w:rPr>
              <w:t>0431-89911702</w:t>
            </w:r>
            <w:r w:rsidR="00C42C38">
              <w:rPr>
                <w:rFonts w:hint="eastAsia"/>
              </w:rPr>
              <w:t xml:space="preserve"> </w:t>
            </w:r>
          </w:p>
        </w:tc>
      </w:tr>
      <w:tr w:rsidR="0084020F">
        <w:tc>
          <w:tcPr>
            <w:tcW w:w="900" w:type="dxa"/>
            <w:shd w:val="clear" w:color="auto" w:fill="auto"/>
            <w:vAlign w:val="center"/>
          </w:tcPr>
          <w:p w:rsidR="0084020F" w:rsidRDefault="008547F1">
            <w:pPr>
              <w:jc w:val="center"/>
              <w:rPr>
                <w:szCs w:val="21"/>
              </w:rPr>
            </w:pPr>
            <w:r>
              <w:rPr>
                <w:szCs w:val="21"/>
              </w:rPr>
              <w:t>1.1.3</w:t>
            </w:r>
          </w:p>
        </w:tc>
        <w:tc>
          <w:tcPr>
            <w:tcW w:w="2340" w:type="dxa"/>
            <w:shd w:val="clear" w:color="auto" w:fill="auto"/>
            <w:vAlign w:val="center"/>
          </w:tcPr>
          <w:p w:rsidR="0084020F" w:rsidRDefault="008547F1">
            <w:pPr>
              <w:jc w:val="center"/>
              <w:rPr>
                <w:szCs w:val="21"/>
              </w:rPr>
            </w:pPr>
            <w:r>
              <w:rPr>
                <w:rFonts w:hint="eastAsia"/>
                <w:szCs w:val="21"/>
              </w:rPr>
              <w:t>采购代理机构</w:t>
            </w:r>
          </w:p>
        </w:tc>
        <w:tc>
          <w:tcPr>
            <w:tcW w:w="6480" w:type="dxa"/>
            <w:shd w:val="clear" w:color="auto" w:fill="auto"/>
            <w:vAlign w:val="center"/>
          </w:tcPr>
          <w:p w:rsidR="0084020F" w:rsidRDefault="008547F1">
            <w:pPr>
              <w:ind w:firstLineChars="100" w:firstLine="210"/>
              <w:rPr>
                <w:szCs w:val="21"/>
              </w:rPr>
            </w:pPr>
            <w:r>
              <w:rPr>
                <w:szCs w:val="21"/>
              </w:rPr>
              <w:t>名</w:t>
            </w:r>
            <w:r>
              <w:rPr>
                <w:szCs w:val="21"/>
              </w:rPr>
              <w:t xml:space="preserve">  </w:t>
            </w:r>
            <w:r>
              <w:rPr>
                <w:szCs w:val="21"/>
              </w:rPr>
              <w:t>称：吉林省天和工程咨询有限公司</w:t>
            </w:r>
          </w:p>
          <w:p w:rsidR="0084020F" w:rsidRDefault="008547F1">
            <w:pPr>
              <w:ind w:firstLineChars="100" w:firstLine="210"/>
              <w:jc w:val="left"/>
              <w:rPr>
                <w:szCs w:val="21"/>
              </w:rPr>
            </w:pPr>
            <w:r>
              <w:rPr>
                <w:szCs w:val="21"/>
              </w:rPr>
              <w:t>地</w:t>
            </w:r>
            <w:r>
              <w:rPr>
                <w:szCs w:val="21"/>
              </w:rPr>
              <w:t xml:space="preserve">  </w:t>
            </w:r>
            <w:r>
              <w:rPr>
                <w:szCs w:val="21"/>
              </w:rPr>
              <w:t>址：</w:t>
            </w:r>
            <w:r>
              <w:rPr>
                <w:rFonts w:ascii="宋体" w:hAnsi="宋体" w:hint="eastAsia"/>
                <w:snapToGrid w:val="0"/>
                <w:kern w:val="0"/>
              </w:rPr>
              <w:t>长春市伟峰资讯中心2803室</w:t>
            </w:r>
          </w:p>
          <w:p w:rsidR="0084020F" w:rsidRDefault="008547F1">
            <w:pPr>
              <w:ind w:firstLineChars="100" w:firstLine="210"/>
              <w:rPr>
                <w:szCs w:val="21"/>
              </w:rPr>
            </w:pPr>
            <w:r>
              <w:rPr>
                <w:szCs w:val="21"/>
              </w:rPr>
              <w:t>联系人：王艺策</w:t>
            </w:r>
          </w:p>
          <w:p w:rsidR="0084020F" w:rsidRDefault="008547F1">
            <w:pPr>
              <w:ind w:firstLineChars="100" w:firstLine="210"/>
              <w:rPr>
                <w:szCs w:val="21"/>
              </w:rPr>
            </w:pPr>
            <w:r>
              <w:rPr>
                <w:szCs w:val="21"/>
              </w:rPr>
              <w:t>电话：</w:t>
            </w:r>
            <w:r>
              <w:rPr>
                <w:rFonts w:hint="eastAsia"/>
                <w:szCs w:val="21"/>
                <w:lang w:val="zh-CN"/>
              </w:rPr>
              <w:t>0431-80565016</w:t>
            </w:r>
          </w:p>
        </w:tc>
      </w:tr>
      <w:tr w:rsidR="0084020F">
        <w:tc>
          <w:tcPr>
            <w:tcW w:w="900" w:type="dxa"/>
            <w:shd w:val="clear" w:color="auto" w:fill="auto"/>
            <w:vAlign w:val="center"/>
          </w:tcPr>
          <w:p w:rsidR="0084020F" w:rsidRDefault="008547F1">
            <w:pPr>
              <w:jc w:val="center"/>
              <w:rPr>
                <w:szCs w:val="21"/>
              </w:rPr>
            </w:pPr>
            <w:r>
              <w:rPr>
                <w:szCs w:val="21"/>
              </w:rPr>
              <w:t>1.1.4</w:t>
            </w:r>
          </w:p>
        </w:tc>
        <w:tc>
          <w:tcPr>
            <w:tcW w:w="2340" w:type="dxa"/>
            <w:shd w:val="clear" w:color="auto" w:fill="auto"/>
            <w:vAlign w:val="center"/>
          </w:tcPr>
          <w:p w:rsidR="0084020F" w:rsidRDefault="008547F1">
            <w:pPr>
              <w:jc w:val="center"/>
              <w:rPr>
                <w:szCs w:val="21"/>
              </w:rPr>
            </w:pPr>
            <w:r>
              <w:rPr>
                <w:szCs w:val="21"/>
              </w:rPr>
              <w:t>项目名称</w:t>
            </w:r>
          </w:p>
        </w:tc>
        <w:tc>
          <w:tcPr>
            <w:tcW w:w="6480" w:type="dxa"/>
            <w:shd w:val="clear" w:color="auto" w:fill="auto"/>
            <w:vAlign w:val="center"/>
          </w:tcPr>
          <w:p w:rsidR="0084020F" w:rsidRDefault="00870640" w:rsidP="00870640">
            <w:pPr>
              <w:ind w:firstLineChars="100" w:firstLine="210"/>
              <w:rPr>
                <w:szCs w:val="21"/>
              </w:rPr>
            </w:pPr>
            <w:r w:rsidRPr="00870640">
              <w:rPr>
                <w:rFonts w:asciiTheme="minorEastAsia" w:eastAsiaTheme="minorEastAsia" w:hAnsiTheme="minorEastAsia"/>
                <w:szCs w:val="21"/>
              </w:rPr>
              <w:t>长春市第十九中学校园文化</w:t>
            </w:r>
            <w:r w:rsidRPr="00263D23">
              <w:rPr>
                <w:rFonts w:asciiTheme="minorEastAsia" w:eastAsiaTheme="minorEastAsia" w:hAnsiTheme="minorEastAsia"/>
                <w:szCs w:val="21"/>
              </w:rPr>
              <w:t>建筑</w:t>
            </w:r>
            <w:r w:rsidRPr="00870640">
              <w:rPr>
                <w:rFonts w:asciiTheme="minorEastAsia" w:eastAsiaTheme="minorEastAsia" w:hAnsiTheme="minorEastAsia"/>
                <w:szCs w:val="21"/>
              </w:rPr>
              <w:t>装饰工程</w:t>
            </w:r>
          </w:p>
        </w:tc>
      </w:tr>
      <w:tr w:rsidR="0084020F">
        <w:tc>
          <w:tcPr>
            <w:tcW w:w="900" w:type="dxa"/>
            <w:shd w:val="clear" w:color="auto" w:fill="auto"/>
            <w:vAlign w:val="center"/>
          </w:tcPr>
          <w:p w:rsidR="0084020F" w:rsidRDefault="008547F1">
            <w:pPr>
              <w:jc w:val="center"/>
              <w:rPr>
                <w:szCs w:val="21"/>
              </w:rPr>
            </w:pPr>
            <w:r>
              <w:rPr>
                <w:szCs w:val="21"/>
              </w:rPr>
              <w:t>1.2.1</w:t>
            </w:r>
          </w:p>
        </w:tc>
        <w:tc>
          <w:tcPr>
            <w:tcW w:w="2340" w:type="dxa"/>
            <w:shd w:val="clear" w:color="auto" w:fill="auto"/>
            <w:vAlign w:val="center"/>
          </w:tcPr>
          <w:p w:rsidR="0084020F" w:rsidRDefault="008547F1">
            <w:pPr>
              <w:jc w:val="center"/>
              <w:rPr>
                <w:szCs w:val="21"/>
              </w:rPr>
            </w:pPr>
            <w:r>
              <w:rPr>
                <w:szCs w:val="21"/>
              </w:rPr>
              <w:t>资金来源</w:t>
            </w:r>
          </w:p>
        </w:tc>
        <w:tc>
          <w:tcPr>
            <w:tcW w:w="6480" w:type="dxa"/>
            <w:shd w:val="clear" w:color="auto" w:fill="auto"/>
            <w:vAlign w:val="center"/>
          </w:tcPr>
          <w:p w:rsidR="0084020F" w:rsidRDefault="008547F1">
            <w:pPr>
              <w:ind w:firstLineChars="100" w:firstLine="210"/>
              <w:rPr>
                <w:szCs w:val="21"/>
              </w:rPr>
            </w:pPr>
            <w:r>
              <w:rPr>
                <w:szCs w:val="21"/>
              </w:rPr>
              <w:t>预算资金</w:t>
            </w:r>
          </w:p>
        </w:tc>
      </w:tr>
      <w:tr w:rsidR="0084020F">
        <w:tc>
          <w:tcPr>
            <w:tcW w:w="900" w:type="dxa"/>
            <w:shd w:val="clear" w:color="auto" w:fill="auto"/>
            <w:vAlign w:val="center"/>
          </w:tcPr>
          <w:p w:rsidR="0084020F" w:rsidRDefault="008547F1">
            <w:pPr>
              <w:jc w:val="center"/>
              <w:rPr>
                <w:szCs w:val="21"/>
              </w:rPr>
            </w:pPr>
            <w:r>
              <w:rPr>
                <w:rFonts w:hint="eastAsia"/>
                <w:szCs w:val="21"/>
              </w:rPr>
              <w:t>1.2.2</w:t>
            </w:r>
          </w:p>
        </w:tc>
        <w:tc>
          <w:tcPr>
            <w:tcW w:w="2340" w:type="dxa"/>
            <w:shd w:val="clear" w:color="auto" w:fill="auto"/>
            <w:vAlign w:val="center"/>
          </w:tcPr>
          <w:p w:rsidR="0084020F" w:rsidRDefault="008547F1">
            <w:pPr>
              <w:jc w:val="center"/>
              <w:rPr>
                <w:szCs w:val="21"/>
              </w:rPr>
            </w:pPr>
            <w:r>
              <w:rPr>
                <w:szCs w:val="21"/>
              </w:rPr>
              <w:t>出资比例</w:t>
            </w:r>
          </w:p>
        </w:tc>
        <w:tc>
          <w:tcPr>
            <w:tcW w:w="6480" w:type="dxa"/>
            <w:shd w:val="clear" w:color="auto" w:fill="auto"/>
            <w:vAlign w:val="center"/>
          </w:tcPr>
          <w:p w:rsidR="0084020F" w:rsidRDefault="008547F1">
            <w:pPr>
              <w:ind w:firstLineChars="100" w:firstLine="210"/>
              <w:rPr>
                <w:szCs w:val="21"/>
                <w:lang w:val="zh-CN"/>
              </w:rPr>
            </w:pPr>
            <w:r>
              <w:rPr>
                <w:rFonts w:hint="eastAsia"/>
                <w:szCs w:val="21"/>
                <w:lang w:val="zh-CN"/>
              </w:rPr>
              <w:t>100%</w:t>
            </w:r>
          </w:p>
        </w:tc>
      </w:tr>
      <w:tr w:rsidR="0084020F">
        <w:tc>
          <w:tcPr>
            <w:tcW w:w="900" w:type="dxa"/>
            <w:shd w:val="clear" w:color="auto" w:fill="auto"/>
            <w:vAlign w:val="center"/>
          </w:tcPr>
          <w:p w:rsidR="0084020F" w:rsidRDefault="008547F1">
            <w:pPr>
              <w:jc w:val="center"/>
              <w:rPr>
                <w:szCs w:val="21"/>
              </w:rPr>
            </w:pPr>
            <w:r>
              <w:rPr>
                <w:szCs w:val="21"/>
              </w:rPr>
              <w:t>1.2.3</w:t>
            </w:r>
          </w:p>
        </w:tc>
        <w:tc>
          <w:tcPr>
            <w:tcW w:w="2340" w:type="dxa"/>
            <w:shd w:val="clear" w:color="auto" w:fill="auto"/>
            <w:vAlign w:val="center"/>
          </w:tcPr>
          <w:p w:rsidR="0084020F" w:rsidRDefault="008547F1">
            <w:pPr>
              <w:jc w:val="center"/>
              <w:rPr>
                <w:szCs w:val="21"/>
              </w:rPr>
            </w:pPr>
            <w:r>
              <w:rPr>
                <w:szCs w:val="21"/>
              </w:rPr>
              <w:t>资金落实情况</w:t>
            </w:r>
          </w:p>
        </w:tc>
        <w:tc>
          <w:tcPr>
            <w:tcW w:w="6480" w:type="dxa"/>
            <w:shd w:val="clear" w:color="auto" w:fill="auto"/>
            <w:vAlign w:val="center"/>
          </w:tcPr>
          <w:p w:rsidR="0084020F" w:rsidRDefault="008547F1">
            <w:pPr>
              <w:ind w:firstLineChars="100" w:firstLine="210"/>
              <w:rPr>
                <w:szCs w:val="21"/>
              </w:rPr>
            </w:pPr>
            <w:r>
              <w:rPr>
                <w:szCs w:val="21"/>
              </w:rPr>
              <w:t>已落实</w:t>
            </w:r>
          </w:p>
        </w:tc>
      </w:tr>
      <w:tr w:rsidR="0084020F">
        <w:tc>
          <w:tcPr>
            <w:tcW w:w="900" w:type="dxa"/>
            <w:shd w:val="clear" w:color="auto" w:fill="auto"/>
            <w:vAlign w:val="center"/>
          </w:tcPr>
          <w:p w:rsidR="0084020F" w:rsidRDefault="008547F1">
            <w:pPr>
              <w:jc w:val="center"/>
              <w:rPr>
                <w:szCs w:val="21"/>
              </w:rPr>
            </w:pPr>
            <w:r>
              <w:rPr>
                <w:szCs w:val="21"/>
              </w:rPr>
              <w:t>1.3.1</w:t>
            </w:r>
          </w:p>
        </w:tc>
        <w:tc>
          <w:tcPr>
            <w:tcW w:w="2340" w:type="dxa"/>
            <w:shd w:val="clear" w:color="auto" w:fill="auto"/>
            <w:vAlign w:val="center"/>
          </w:tcPr>
          <w:p w:rsidR="0084020F" w:rsidRDefault="008547F1">
            <w:pPr>
              <w:pStyle w:val="32"/>
              <w:snapToGrid w:val="0"/>
              <w:spacing w:line="240" w:lineRule="auto"/>
              <w:ind w:right="-115" w:firstLine="0"/>
              <w:jc w:val="center"/>
              <w:rPr>
                <w:rFonts w:ascii="Times New Roman" w:hAnsi="Times New Roman"/>
                <w:b w:val="0"/>
                <w:color w:val="auto"/>
                <w:sz w:val="21"/>
                <w:szCs w:val="21"/>
              </w:rPr>
            </w:pPr>
            <w:r>
              <w:rPr>
                <w:rFonts w:ascii="Times New Roman" w:hAnsi="Times New Roman"/>
                <w:b w:val="0"/>
                <w:color w:val="auto"/>
                <w:sz w:val="21"/>
                <w:szCs w:val="21"/>
              </w:rPr>
              <w:t>采购需求</w:t>
            </w:r>
          </w:p>
        </w:tc>
        <w:tc>
          <w:tcPr>
            <w:tcW w:w="6480" w:type="dxa"/>
            <w:shd w:val="clear" w:color="auto" w:fill="auto"/>
            <w:vAlign w:val="center"/>
          </w:tcPr>
          <w:p w:rsidR="0084020F" w:rsidRDefault="00AF6304" w:rsidP="00A81168">
            <w:pPr>
              <w:pStyle w:val="32"/>
              <w:spacing w:line="240" w:lineRule="auto"/>
              <w:ind w:right="-115" w:firstLineChars="100" w:firstLine="210"/>
              <w:rPr>
                <w:rFonts w:ascii="Times New Roman" w:hAnsi="Times New Roman"/>
                <w:b w:val="0"/>
                <w:sz w:val="21"/>
                <w:szCs w:val="21"/>
              </w:rPr>
            </w:pPr>
            <w:r w:rsidRPr="00AF6304">
              <w:rPr>
                <w:rFonts w:ascii="Times New Roman" w:hAnsi="Times New Roman" w:hint="eastAsia"/>
                <w:b w:val="0"/>
                <w:bCs/>
                <w:sz w:val="21"/>
                <w:szCs w:val="21"/>
              </w:rPr>
              <w:t>装饰工程、电气工程，</w:t>
            </w:r>
            <w:r w:rsidR="00A81168" w:rsidRPr="00A81168">
              <w:rPr>
                <w:rFonts w:ascii="Times New Roman" w:hAnsi="Times New Roman"/>
                <w:b w:val="0"/>
                <w:bCs/>
                <w:sz w:val="21"/>
                <w:szCs w:val="21"/>
              </w:rPr>
              <w:t>施工图纸及工程量清单全部内容</w:t>
            </w:r>
            <w:r w:rsidRPr="00AF6304">
              <w:rPr>
                <w:rFonts w:ascii="Times New Roman" w:hAnsi="Times New Roman" w:hint="eastAsia"/>
                <w:b w:val="0"/>
                <w:bCs/>
                <w:sz w:val="21"/>
                <w:szCs w:val="21"/>
              </w:rPr>
              <w:t>。</w:t>
            </w:r>
          </w:p>
        </w:tc>
      </w:tr>
      <w:tr w:rsidR="0084020F">
        <w:tc>
          <w:tcPr>
            <w:tcW w:w="900" w:type="dxa"/>
            <w:shd w:val="clear" w:color="auto" w:fill="auto"/>
            <w:vAlign w:val="center"/>
          </w:tcPr>
          <w:p w:rsidR="0084020F" w:rsidRDefault="008547F1">
            <w:pPr>
              <w:jc w:val="center"/>
              <w:rPr>
                <w:szCs w:val="21"/>
              </w:rPr>
            </w:pPr>
            <w:r>
              <w:rPr>
                <w:szCs w:val="21"/>
              </w:rPr>
              <w:t>1.3.2</w:t>
            </w:r>
          </w:p>
        </w:tc>
        <w:tc>
          <w:tcPr>
            <w:tcW w:w="2340" w:type="dxa"/>
            <w:shd w:val="clear" w:color="auto" w:fill="auto"/>
            <w:vAlign w:val="center"/>
          </w:tcPr>
          <w:p w:rsidR="0084020F" w:rsidRDefault="008547F1">
            <w:pPr>
              <w:jc w:val="center"/>
              <w:rPr>
                <w:szCs w:val="21"/>
              </w:rPr>
            </w:pPr>
            <w:r>
              <w:rPr>
                <w:szCs w:val="21"/>
              </w:rPr>
              <w:t>合同履行期限</w:t>
            </w:r>
          </w:p>
        </w:tc>
        <w:tc>
          <w:tcPr>
            <w:tcW w:w="6480" w:type="dxa"/>
            <w:shd w:val="clear" w:color="auto" w:fill="auto"/>
            <w:vAlign w:val="center"/>
          </w:tcPr>
          <w:p w:rsidR="0084020F" w:rsidRDefault="007B45E8" w:rsidP="00D670EF">
            <w:pPr>
              <w:ind w:firstLineChars="100" w:firstLine="210"/>
              <w:rPr>
                <w:szCs w:val="21"/>
              </w:rPr>
            </w:pPr>
            <w:r w:rsidRPr="00D370B1">
              <w:rPr>
                <w:rFonts w:asciiTheme="minorEastAsia" w:eastAsiaTheme="minorEastAsia" w:hAnsiTheme="minorEastAsia" w:hint="eastAsia"/>
                <w:color w:val="000000" w:themeColor="text1"/>
                <w:szCs w:val="21"/>
              </w:rPr>
              <w:t>自签订合同之日起</w:t>
            </w:r>
            <w:r w:rsidRPr="007B45E8">
              <w:rPr>
                <w:rFonts w:asciiTheme="minorEastAsia" w:eastAsiaTheme="minorEastAsia" w:hAnsiTheme="minorEastAsia" w:hint="eastAsia"/>
                <w:color w:val="000000" w:themeColor="text1"/>
                <w:szCs w:val="21"/>
              </w:rPr>
              <w:t>35</w:t>
            </w:r>
            <w:r>
              <w:rPr>
                <w:rFonts w:asciiTheme="minorEastAsia" w:eastAsiaTheme="minorEastAsia" w:hAnsiTheme="minorEastAsia" w:hint="eastAsia"/>
                <w:color w:val="000000" w:themeColor="text1"/>
                <w:szCs w:val="21"/>
              </w:rPr>
              <w:t>天内工程施工完成。</w:t>
            </w:r>
          </w:p>
        </w:tc>
      </w:tr>
      <w:tr w:rsidR="00E92034">
        <w:tc>
          <w:tcPr>
            <w:tcW w:w="900" w:type="dxa"/>
            <w:shd w:val="clear" w:color="auto" w:fill="auto"/>
            <w:vAlign w:val="center"/>
          </w:tcPr>
          <w:p w:rsidR="00E92034" w:rsidRDefault="00E92034">
            <w:pPr>
              <w:jc w:val="center"/>
              <w:rPr>
                <w:szCs w:val="21"/>
              </w:rPr>
            </w:pPr>
            <w:r>
              <w:rPr>
                <w:rFonts w:hint="eastAsia"/>
                <w:szCs w:val="21"/>
              </w:rPr>
              <w:t>1.3.3</w:t>
            </w:r>
          </w:p>
        </w:tc>
        <w:tc>
          <w:tcPr>
            <w:tcW w:w="2340" w:type="dxa"/>
            <w:shd w:val="clear" w:color="auto" w:fill="auto"/>
            <w:vAlign w:val="center"/>
          </w:tcPr>
          <w:p w:rsidR="00E92034" w:rsidRDefault="00E92034">
            <w:pPr>
              <w:jc w:val="center"/>
              <w:rPr>
                <w:szCs w:val="21"/>
              </w:rPr>
            </w:pPr>
            <w:r w:rsidRPr="00E92034">
              <w:rPr>
                <w:kern w:val="0"/>
                <w:szCs w:val="21"/>
              </w:rPr>
              <w:t>质量</w:t>
            </w:r>
            <w:r w:rsidR="00FB5772">
              <w:rPr>
                <w:kern w:val="0"/>
                <w:szCs w:val="21"/>
              </w:rPr>
              <w:t>要求</w:t>
            </w:r>
          </w:p>
        </w:tc>
        <w:tc>
          <w:tcPr>
            <w:tcW w:w="6480" w:type="dxa"/>
            <w:shd w:val="clear" w:color="auto" w:fill="auto"/>
            <w:vAlign w:val="center"/>
          </w:tcPr>
          <w:p w:rsidR="00E92034" w:rsidRPr="005F2DCB" w:rsidRDefault="00E92034" w:rsidP="00E92034">
            <w:pPr>
              <w:ind w:firstLineChars="100" w:firstLine="210"/>
              <w:rPr>
                <w:rFonts w:asciiTheme="minorEastAsia" w:eastAsiaTheme="minorEastAsia" w:hAnsiTheme="minorEastAsia"/>
                <w:color w:val="000000" w:themeColor="text1"/>
                <w:szCs w:val="21"/>
              </w:rPr>
            </w:pPr>
            <w:r w:rsidRPr="00E92034">
              <w:rPr>
                <w:kern w:val="0"/>
                <w:szCs w:val="21"/>
              </w:rPr>
              <w:t>符合国家现行工程施工质量验收规范标准的合格工程</w:t>
            </w:r>
            <w:r>
              <w:rPr>
                <w:kern w:val="0"/>
                <w:szCs w:val="21"/>
              </w:rPr>
              <w:t>。</w:t>
            </w:r>
          </w:p>
        </w:tc>
      </w:tr>
      <w:tr w:rsidR="0084020F">
        <w:tc>
          <w:tcPr>
            <w:tcW w:w="900" w:type="dxa"/>
            <w:shd w:val="clear" w:color="auto" w:fill="auto"/>
            <w:vAlign w:val="center"/>
          </w:tcPr>
          <w:p w:rsidR="0084020F" w:rsidRDefault="008547F1">
            <w:pPr>
              <w:jc w:val="center"/>
              <w:rPr>
                <w:szCs w:val="21"/>
              </w:rPr>
            </w:pPr>
            <w:r>
              <w:rPr>
                <w:szCs w:val="21"/>
              </w:rPr>
              <w:t>1.4.1</w:t>
            </w:r>
          </w:p>
        </w:tc>
        <w:tc>
          <w:tcPr>
            <w:tcW w:w="2340" w:type="dxa"/>
            <w:shd w:val="clear" w:color="auto" w:fill="auto"/>
            <w:vAlign w:val="center"/>
          </w:tcPr>
          <w:p w:rsidR="0084020F" w:rsidRDefault="008547F1">
            <w:pPr>
              <w:jc w:val="center"/>
              <w:rPr>
                <w:szCs w:val="21"/>
              </w:rPr>
            </w:pPr>
            <w:r>
              <w:rPr>
                <w:szCs w:val="21"/>
              </w:rPr>
              <w:t>供应商资质、能力和信誉</w:t>
            </w:r>
          </w:p>
        </w:tc>
        <w:tc>
          <w:tcPr>
            <w:tcW w:w="6480" w:type="dxa"/>
            <w:shd w:val="clear" w:color="auto" w:fill="auto"/>
            <w:vAlign w:val="center"/>
          </w:tcPr>
          <w:p w:rsidR="0084020F" w:rsidRDefault="008547F1">
            <w:pPr>
              <w:ind w:firstLineChars="100" w:firstLine="210"/>
              <w:rPr>
                <w:szCs w:val="21"/>
              </w:rPr>
            </w:pPr>
            <w:r>
              <w:rPr>
                <w:szCs w:val="21"/>
              </w:rPr>
              <w:t>资质要求：具备</w:t>
            </w:r>
            <w:r>
              <w:rPr>
                <w:rFonts w:asciiTheme="minorEastAsia" w:eastAsiaTheme="minorEastAsia" w:hAnsiTheme="minorEastAsia" w:hint="eastAsia"/>
                <w:color w:val="000000" w:themeColor="text1"/>
                <w:szCs w:val="21"/>
              </w:rPr>
              <w:t>建筑装修装饰工程专业承包二级及以上资质</w:t>
            </w:r>
            <w:r>
              <w:rPr>
                <w:rFonts w:hint="eastAsia"/>
                <w:szCs w:val="21"/>
              </w:rPr>
              <w:t>。</w:t>
            </w:r>
          </w:p>
          <w:p w:rsidR="0084020F" w:rsidRDefault="008547F1">
            <w:pPr>
              <w:ind w:firstLineChars="100" w:firstLine="210"/>
              <w:rPr>
                <w:szCs w:val="21"/>
              </w:rPr>
            </w:pPr>
            <w:r>
              <w:rPr>
                <w:szCs w:val="21"/>
              </w:rPr>
              <w:t>财务要求：提供</w:t>
            </w:r>
            <w:r>
              <w:rPr>
                <w:rFonts w:hint="eastAsia"/>
                <w:szCs w:val="21"/>
              </w:rPr>
              <w:t>近三年（</w:t>
            </w:r>
            <w:r>
              <w:rPr>
                <w:rFonts w:hint="eastAsia"/>
                <w:szCs w:val="21"/>
              </w:rPr>
              <w:t>2019</w:t>
            </w:r>
            <w:r>
              <w:rPr>
                <w:rFonts w:hint="eastAsia"/>
                <w:szCs w:val="21"/>
              </w:rPr>
              <w:t>年</w:t>
            </w:r>
            <w:r>
              <w:rPr>
                <w:rFonts w:hint="eastAsia"/>
                <w:szCs w:val="21"/>
              </w:rPr>
              <w:t>-2021</w:t>
            </w:r>
            <w:r>
              <w:rPr>
                <w:rFonts w:hint="eastAsia"/>
                <w:szCs w:val="21"/>
              </w:rPr>
              <w:t>年）</w:t>
            </w:r>
            <w:r>
              <w:rPr>
                <w:bCs/>
                <w:szCs w:val="18"/>
                <w:lang w:val="zh-CN"/>
              </w:rPr>
              <w:t>经会计师事务所或审计机构审计的财务会计报表，包括资产负债表、现金流量表、利润表和财务情况说明书</w:t>
            </w:r>
            <w:r>
              <w:rPr>
                <w:rFonts w:hint="eastAsia"/>
                <w:bCs/>
                <w:szCs w:val="18"/>
                <w:lang w:val="zh-CN"/>
              </w:rPr>
              <w:t>等</w:t>
            </w:r>
            <w:r>
              <w:rPr>
                <w:szCs w:val="21"/>
              </w:rPr>
              <w:t>。</w:t>
            </w:r>
            <w:r>
              <w:rPr>
                <w:rFonts w:hint="eastAsia"/>
                <w:szCs w:val="21"/>
              </w:rPr>
              <w:t>2022</w:t>
            </w:r>
            <w:r>
              <w:rPr>
                <w:rFonts w:hint="eastAsia"/>
                <w:szCs w:val="21"/>
              </w:rPr>
              <w:t>年</w:t>
            </w:r>
            <w:r w:rsidR="00870640" w:rsidRPr="00D670EF">
              <w:rPr>
                <w:rFonts w:hint="eastAsia"/>
                <w:szCs w:val="21"/>
              </w:rPr>
              <w:t>以后</w:t>
            </w:r>
            <w:r>
              <w:rPr>
                <w:rFonts w:hint="eastAsia"/>
                <w:szCs w:val="21"/>
              </w:rPr>
              <w:t>成立的企业，可提供会计师事务所或审计机构出具的流动资金专项审计报告。</w:t>
            </w:r>
          </w:p>
          <w:p w:rsidR="0084020F" w:rsidRDefault="008547F1">
            <w:pPr>
              <w:ind w:firstLineChars="100" w:firstLine="210"/>
              <w:rPr>
                <w:szCs w:val="21"/>
              </w:rPr>
            </w:pPr>
            <w:r>
              <w:rPr>
                <w:rFonts w:hint="eastAsia"/>
                <w:szCs w:val="21"/>
              </w:rPr>
              <w:t>业绩要求：无。</w:t>
            </w:r>
          </w:p>
          <w:p w:rsidR="0084020F" w:rsidRDefault="008547F1">
            <w:pPr>
              <w:ind w:firstLineChars="100" w:firstLine="210"/>
              <w:rPr>
                <w:szCs w:val="21"/>
              </w:rPr>
            </w:pPr>
            <w:r>
              <w:rPr>
                <w:szCs w:val="21"/>
              </w:rPr>
              <w:t>信誉要求：</w:t>
            </w:r>
          </w:p>
          <w:p w:rsidR="0084020F" w:rsidRDefault="008547F1">
            <w:pPr>
              <w:ind w:firstLineChars="100" w:firstLine="210"/>
              <w:rPr>
                <w:szCs w:val="21"/>
              </w:rPr>
            </w:pPr>
            <w:r>
              <w:rPr>
                <w:szCs w:val="21"/>
              </w:rPr>
              <w:t>（</w:t>
            </w:r>
            <w:r>
              <w:rPr>
                <w:rFonts w:hint="eastAsia"/>
                <w:szCs w:val="21"/>
              </w:rPr>
              <w:t>1</w:t>
            </w:r>
            <w:r>
              <w:rPr>
                <w:szCs w:val="21"/>
              </w:rPr>
              <w:t>）诉讼及仲裁情况：没有涉及正在诉讼的案件，或涉及正在诉讼的案件但经</w:t>
            </w:r>
            <w:r>
              <w:rPr>
                <w:rFonts w:hint="eastAsia"/>
                <w:szCs w:val="21"/>
              </w:rPr>
              <w:t>磋商小组</w:t>
            </w:r>
            <w:r>
              <w:rPr>
                <w:szCs w:val="21"/>
              </w:rPr>
              <w:t>认定不会对承担本项目造成重大影响；</w:t>
            </w:r>
          </w:p>
          <w:p w:rsidR="0084020F" w:rsidRDefault="008547F1">
            <w:pPr>
              <w:ind w:firstLineChars="100" w:firstLine="210"/>
              <w:rPr>
                <w:szCs w:val="21"/>
              </w:rPr>
            </w:pPr>
            <w:r>
              <w:rPr>
                <w:szCs w:val="21"/>
              </w:rPr>
              <w:t>（</w:t>
            </w:r>
            <w:r>
              <w:rPr>
                <w:rFonts w:hint="eastAsia"/>
                <w:szCs w:val="21"/>
              </w:rPr>
              <w:t>2</w:t>
            </w:r>
            <w:r>
              <w:rPr>
                <w:szCs w:val="21"/>
              </w:rPr>
              <w:t>）不良行为记录：</w:t>
            </w:r>
            <w:r>
              <w:rPr>
                <w:rFonts w:hint="eastAsia"/>
                <w:szCs w:val="21"/>
              </w:rPr>
              <w:t>供应商在</w:t>
            </w:r>
            <w:r>
              <w:rPr>
                <w:szCs w:val="21"/>
              </w:rPr>
              <w:t>“</w:t>
            </w:r>
            <w:r>
              <w:rPr>
                <w:szCs w:val="21"/>
              </w:rPr>
              <w:t>信用中国</w:t>
            </w:r>
            <w:r>
              <w:rPr>
                <w:szCs w:val="21"/>
              </w:rPr>
              <w:t>”</w:t>
            </w:r>
            <w:r>
              <w:rPr>
                <w:szCs w:val="21"/>
              </w:rPr>
              <w:t>网站（</w:t>
            </w:r>
            <w:r>
              <w:rPr>
                <w:szCs w:val="21"/>
              </w:rPr>
              <w:t>www.creditchina.gov.cn</w:t>
            </w:r>
            <w:r>
              <w:rPr>
                <w:szCs w:val="21"/>
              </w:rPr>
              <w:t>）、中国政府采购网（</w:t>
            </w:r>
            <w:r>
              <w:rPr>
                <w:szCs w:val="21"/>
              </w:rPr>
              <w:t>www.ccgp.gov.cn</w:t>
            </w:r>
            <w:r>
              <w:rPr>
                <w:szCs w:val="21"/>
              </w:rPr>
              <w:t>）</w:t>
            </w:r>
            <w:r>
              <w:rPr>
                <w:rFonts w:hint="eastAsia"/>
                <w:szCs w:val="21"/>
              </w:rPr>
              <w:t>中无不良信用记录。（详见财库〔</w:t>
            </w:r>
            <w:r>
              <w:rPr>
                <w:rFonts w:hint="eastAsia"/>
                <w:szCs w:val="21"/>
              </w:rPr>
              <w:t>2016</w:t>
            </w:r>
            <w:r>
              <w:rPr>
                <w:rFonts w:hint="eastAsia"/>
                <w:szCs w:val="21"/>
              </w:rPr>
              <w:t>〕</w:t>
            </w:r>
            <w:r>
              <w:rPr>
                <w:rFonts w:hint="eastAsia"/>
                <w:szCs w:val="21"/>
              </w:rPr>
              <w:t>125</w:t>
            </w:r>
            <w:r>
              <w:rPr>
                <w:rFonts w:hint="eastAsia"/>
                <w:szCs w:val="21"/>
              </w:rPr>
              <w:t>号文件）。</w:t>
            </w:r>
          </w:p>
          <w:p w:rsidR="0084020F" w:rsidRDefault="008547F1">
            <w:pPr>
              <w:ind w:firstLineChars="100" w:firstLine="210"/>
              <w:rPr>
                <w:szCs w:val="21"/>
              </w:rPr>
            </w:pPr>
            <w:r>
              <w:rPr>
                <w:szCs w:val="21"/>
              </w:rPr>
              <w:t>其他要求：</w:t>
            </w:r>
          </w:p>
          <w:p w:rsidR="0084020F" w:rsidRDefault="008547F1">
            <w:pPr>
              <w:ind w:firstLineChars="100" w:firstLine="210"/>
              <w:rPr>
                <w:szCs w:val="21"/>
              </w:rPr>
            </w:pPr>
            <w:r>
              <w:rPr>
                <w:rFonts w:hint="eastAsia"/>
                <w:bCs/>
                <w:szCs w:val="21"/>
              </w:rPr>
              <w:t>（</w:t>
            </w:r>
            <w:r>
              <w:rPr>
                <w:rFonts w:hint="eastAsia"/>
                <w:bCs/>
                <w:szCs w:val="21"/>
              </w:rPr>
              <w:t>1</w:t>
            </w:r>
            <w:r>
              <w:rPr>
                <w:rFonts w:hint="eastAsia"/>
                <w:bCs/>
                <w:szCs w:val="21"/>
              </w:rPr>
              <w:t>）符合《中华人民共和国政府采购法》第二十二条规定</w:t>
            </w:r>
          </w:p>
          <w:p w:rsidR="0084020F" w:rsidRDefault="008547F1">
            <w:pPr>
              <w:ind w:firstLineChars="100" w:firstLine="210"/>
              <w:rPr>
                <w:color w:val="000000" w:themeColor="text1"/>
                <w:szCs w:val="21"/>
              </w:rPr>
            </w:pPr>
            <w:r>
              <w:rPr>
                <w:rFonts w:hint="eastAsia"/>
                <w:szCs w:val="21"/>
              </w:rPr>
              <w:t>（</w:t>
            </w:r>
            <w:r>
              <w:rPr>
                <w:rFonts w:hint="eastAsia"/>
                <w:szCs w:val="21"/>
              </w:rPr>
              <w:t>2</w:t>
            </w:r>
            <w:r>
              <w:rPr>
                <w:rFonts w:hint="eastAsia"/>
                <w:szCs w:val="21"/>
              </w:rPr>
              <w:t>）</w:t>
            </w:r>
            <w:r>
              <w:rPr>
                <w:szCs w:val="21"/>
              </w:rPr>
              <w:t>项目</w:t>
            </w:r>
            <w:r>
              <w:rPr>
                <w:rFonts w:hint="eastAsia"/>
                <w:szCs w:val="21"/>
              </w:rPr>
              <w:t>经理须具备</w:t>
            </w:r>
            <w:r>
              <w:rPr>
                <w:rFonts w:asciiTheme="minorEastAsia" w:eastAsiaTheme="minorEastAsia" w:hAnsiTheme="minorEastAsia" w:hint="eastAsia"/>
                <w:color w:val="000000" w:themeColor="text1"/>
                <w:szCs w:val="21"/>
              </w:rPr>
              <w:t>建筑工程</w:t>
            </w:r>
            <w:r>
              <w:rPr>
                <w:szCs w:val="21"/>
              </w:rPr>
              <w:t>专业二级</w:t>
            </w:r>
            <w:r w:rsidR="00031C54" w:rsidRPr="00031C54">
              <w:rPr>
                <w:rFonts w:hint="eastAsia"/>
                <w:szCs w:val="21"/>
              </w:rPr>
              <w:t>及以上</w:t>
            </w:r>
            <w:r>
              <w:rPr>
                <w:szCs w:val="21"/>
              </w:rPr>
              <w:t>注册建造师执业资格</w:t>
            </w:r>
            <w:r>
              <w:rPr>
                <w:rFonts w:hint="eastAsia"/>
                <w:szCs w:val="21"/>
              </w:rPr>
              <w:t>，</w:t>
            </w:r>
            <w:r>
              <w:rPr>
                <w:rFonts w:ascii="宋体" w:hAnsi="宋体" w:cs="楷体" w:hint="eastAsia"/>
              </w:rPr>
              <w:t>具备有效的安全生产考核合格证书</w:t>
            </w:r>
            <w:r>
              <w:rPr>
                <w:rFonts w:hint="eastAsia"/>
                <w:color w:val="000000" w:themeColor="text1"/>
                <w:szCs w:val="21"/>
              </w:rPr>
              <w:t>。</w:t>
            </w:r>
          </w:p>
          <w:p w:rsidR="0084020F" w:rsidRDefault="008547F1">
            <w:pPr>
              <w:ind w:firstLineChars="100" w:firstLine="210"/>
              <w:rPr>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w:t>
            </w:r>
            <w:r>
              <w:rPr>
                <w:rFonts w:hint="eastAsia"/>
                <w:szCs w:val="21"/>
              </w:rPr>
              <w:t>技术负责人</w:t>
            </w:r>
            <w:r>
              <w:rPr>
                <w:rFonts w:hint="eastAsia"/>
                <w:szCs w:val="21"/>
              </w:rPr>
              <w:t>1</w:t>
            </w:r>
            <w:r>
              <w:rPr>
                <w:rFonts w:hint="eastAsia"/>
                <w:szCs w:val="21"/>
              </w:rPr>
              <w:t>人（具有</w:t>
            </w:r>
            <w:r>
              <w:rPr>
                <w:rFonts w:asciiTheme="minorEastAsia" w:eastAsiaTheme="minorEastAsia" w:hAnsiTheme="minorEastAsia" w:hint="eastAsia"/>
                <w:color w:val="000000" w:themeColor="text1"/>
                <w:szCs w:val="21"/>
              </w:rPr>
              <w:t>建筑工程</w:t>
            </w:r>
            <w:r>
              <w:rPr>
                <w:rFonts w:hint="eastAsia"/>
                <w:szCs w:val="21"/>
              </w:rPr>
              <w:t>相关专业工程师及以上职称证书）；施工员、质量员各</w:t>
            </w:r>
            <w:r>
              <w:rPr>
                <w:rFonts w:hint="eastAsia"/>
                <w:szCs w:val="21"/>
              </w:rPr>
              <w:t>1</w:t>
            </w:r>
            <w:r>
              <w:rPr>
                <w:rFonts w:hint="eastAsia"/>
                <w:szCs w:val="21"/>
              </w:rPr>
              <w:t>人（均须具有岗位证书）；安全员</w:t>
            </w:r>
            <w:r>
              <w:rPr>
                <w:rFonts w:hint="eastAsia"/>
                <w:szCs w:val="21"/>
              </w:rPr>
              <w:t>1</w:t>
            </w:r>
            <w:r>
              <w:rPr>
                <w:rFonts w:hint="eastAsia"/>
                <w:szCs w:val="21"/>
              </w:rPr>
              <w:t>人（具有安全生产考核合格证书）。</w:t>
            </w:r>
          </w:p>
          <w:p w:rsidR="0084020F" w:rsidRDefault="008547F1">
            <w:pPr>
              <w:ind w:firstLineChars="100" w:firstLine="210"/>
              <w:rPr>
                <w:szCs w:val="21"/>
              </w:rPr>
            </w:pPr>
            <w:r>
              <w:rPr>
                <w:rFonts w:hint="eastAsia"/>
                <w:szCs w:val="21"/>
              </w:rPr>
              <w:t>拟派项目管理人员为本单位在职人员</w:t>
            </w:r>
            <w:r>
              <w:rPr>
                <w:rFonts w:asciiTheme="minorEastAsia" w:eastAsiaTheme="minorEastAsia" w:hAnsiTheme="minorEastAsia" w:hint="eastAsia"/>
                <w:color w:val="000000" w:themeColor="text1"/>
                <w:szCs w:val="21"/>
              </w:rPr>
              <w:t>（指该人员社保在供应商单位缴纳）</w:t>
            </w:r>
            <w:r>
              <w:rPr>
                <w:rFonts w:hint="eastAsia"/>
                <w:szCs w:val="21"/>
              </w:rPr>
              <w:t>并在“吉林省建筑市场监管公共服务平台”备案。</w:t>
            </w:r>
          </w:p>
        </w:tc>
      </w:tr>
      <w:tr w:rsidR="0084020F">
        <w:trPr>
          <w:trHeight w:val="417"/>
        </w:trPr>
        <w:tc>
          <w:tcPr>
            <w:tcW w:w="900" w:type="dxa"/>
            <w:shd w:val="clear" w:color="auto" w:fill="auto"/>
            <w:vAlign w:val="center"/>
          </w:tcPr>
          <w:p w:rsidR="0084020F" w:rsidRDefault="008547F1">
            <w:pPr>
              <w:autoSpaceDE w:val="0"/>
              <w:autoSpaceDN w:val="0"/>
              <w:adjustRightInd w:val="0"/>
              <w:jc w:val="center"/>
              <w:rPr>
                <w:kern w:val="0"/>
                <w:szCs w:val="21"/>
              </w:rPr>
            </w:pPr>
            <w:r>
              <w:rPr>
                <w:kern w:val="0"/>
                <w:szCs w:val="21"/>
              </w:rPr>
              <w:t>1.4.2</w:t>
            </w:r>
          </w:p>
        </w:tc>
        <w:tc>
          <w:tcPr>
            <w:tcW w:w="2340" w:type="dxa"/>
            <w:shd w:val="clear" w:color="auto" w:fill="auto"/>
            <w:vAlign w:val="center"/>
          </w:tcPr>
          <w:p w:rsidR="0084020F" w:rsidRDefault="008547F1">
            <w:pPr>
              <w:autoSpaceDE w:val="0"/>
              <w:autoSpaceDN w:val="0"/>
              <w:adjustRightInd w:val="0"/>
              <w:jc w:val="center"/>
              <w:rPr>
                <w:kern w:val="0"/>
                <w:szCs w:val="21"/>
              </w:rPr>
            </w:pPr>
            <w:r>
              <w:rPr>
                <w:kern w:val="0"/>
                <w:szCs w:val="21"/>
              </w:rPr>
              <w:t>是否接受联合体投标</w:t>
            </w:r>
          </w:p>
        </w:tc>
        <w:tc>
          <w:tcPr>
            <w:tcW w:w="6480" w:type="dxa"/>
            <w:shd w:val="clear" w:color="auto" w:fill="auto"/>
          </w:tcPr>
          <w:p w:rsidR="0084020F" w:rsidRDefault="00777C30">
            <w:pPr>
              <w:pStyle w:val="ad"/>
              <w:pBdr>
                <w:bottom w:val="none" w:sz="0" w:space="0" w:color="auto"/>
              </w:pBdr>
              <w:tabs>
                <w:tab w:val="clear" w:pos="4153"/>
                <w:tab w:val="clear" w:pos="8306"/>
              </w:tabs>
              <w:autoSpaceDE w:val="0"/>
              <w:autoSpaceDN w:val="0"/>
              <w:adjustRightInd w:val="0"/>
              <w:snapToGrid/>
              <w:ind w:firstLineChars="200" w:firstLine="420"/>
              <w:jc w:val="both"/>
              <w:rPr>
                <w:rFonts w:ascii="宋体" w:hAnsi="宋体"/>
                <w:bCs/>
                <w:sz w:val="21"/>
                <w:szCs w:val="21"/>
                <w:lang w:val="zh-CN"/>
              </w:rPr>
            </w:pPr>
            <w:r>
              <w:rPr>
                <w:rFonts w:ascii="宋体" w:hAnsi="宋体"/>
                <w:bCs/>
                <w:sz w:val="21"/>
                <w:szCs w:val="21"/>
                <w:lang w:val="zh-CN"/>
              </w:rPr>
              <w:fldChar w:fldCharType="begin"/>
            </w:r>
            <w:r w:rsidR="008547F1">
              <w:rPr>
                <w:rFonts w:ascii="宋体" w:hAnsi="宋体"/>
                <w:bCs/>
                <w:sz w:val="21"/>
                <w:szCs w:val="21"/>
                <w:lang w:val="zh-CN"/>
              </w:rPr>
              <w:instrText xml:space="preserve"> eq \o\ac(□,√)</w:instrText>
            </w:r>
            <w:r>
              <w:rPr>
                <w:rFonts w:ascii="宋体" w:hAnsi="宋体"/>
                <w:bCs/>
                <w:sz w:val="21"/>
                <w:szCs w:val="21"/>
                <w:lang w:val="zh-CN"/>
              </w:rPr>
              <w:fldChar w:fldCharType="end"/>
            </w:r>
            <w:r w:rsidR="008547F1">
              <w:rPr>
                <w:rFonts w:ascii="宋体" w:hAnsi="宋体"/>
                <w:bCs/>
                <w:sz w:val="21"/>
                <w:szCs w:val="21"/>
                <w:lang w:val="zh-CN"/>
              </w:rPr>
              <w:t>不接受</w:t>
            </w:r>
          </w:p>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rFonts w:ascii="宋体" w:hAnsi="宋体"/>
                <w:bCs/>
                <w:sz w:val="21"/>
                <w:szCs w:val="21"/>
                <w:lang w:val="zh-CN"/>
              </w:rPr>
            </w:pPr>
            <w:r>
              <w:rPr>
                <w:rFonts w:ascii="宋体" w:hAnsi="宋体"/>
                <w:bCs/>
                <w:sz w:val="21"/>
                <w:szCs w:val="21"/>
                <w:lang w:val="zh-CN"/>
              </w:rPr>
              <w:t>□接受</w:t>
            </w:r>
            <w:r>
              <w:rPr>
                <w:rFonts w:ascii="宋体" w:hAnsi="宋体" w:hint="eastAsia"/>
                <w:bCs/>
                <w:sz w:val="21"/>
                <w:szCs w:val="21"/>
                <w:lang w:val="zh-CN"/>
              </w:rPr>
              <w:t>，</w:t>
            </w:r>
            <w:r>
              <w:rPr>
                <w:rFonts w:ascii="宋体" w:hAnsi="宋体"/>
                <w:bCs/>
                <w:sz w:val="21"/>
                <w:szCs w:val="21"/>
                <w:lang w:val="zh-CN"/>
              </w:rPr>
              <w:t>应满足下列要求</w:t>
            </w:r>
            <w:r>
              <w:rPr>
                <w:rFonts w:ascii="宋体" w:hAnsi="宋体" w:hint="eastAsia"/>
                <w:bCs/>
                <w:sz w:val="21"/>
                <w:szCs w:val="21"/>
                <w:lang w:val="zh-CN"/>
              </w:rPr>
              <w:t>：</w:t>
            </w:r>
          </w:p>
        </w:tc>
      </w:tr>
      <w:tr w:rsidR="0084020F">
        <w:trPr>
          <w:trHeight w:val="70"/>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lastRenderedPageBreak/>
              <w:t>1.</w:t>
            </w:r>
            <w:r>
              <w:rPr>
                <w:rFonts w:hint="eastAsia"/>
                <w:bCs/>
                <w:szCs w:val="21"/>
                <w:lang w:val="zh-CN"/>
              </w:rPr>
              <w:t>9</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偏离</w:t>
            </w:r>
          </w:p>
        </w:tc>
        <w:tc>
          <w:tcPr>
            <w:tcW w:w="6480" w:type="dxa"/>
            <w:shd w:val="clear" w:color="auto" w:fill="auto"/>
          </w:tcPr>
          <w:p w:rsidR="0084020F" w:rsidRDefault="008547F1">
            <w:pPr>
              <w:adjustRightInd w:val="0"/>
              <w:snapToGrid w:val="0"/>
              <w:ind w:firstLineChars="200" w:firstLine="420"/>
              <w:rPr>
                <w:rFonts w:ascii="宋体" w:hAnsi="宋体"/>
                <w:szCs w:val="21"/>
              </w:rPr>
            </w:pPr>
            <w:r>
              <w:rPr>
                <w:rFonts w:ascii="宋体" w:hAnsi="宋体"/>
                <w:szCs w:val="21"/>
              </w:rPr>
              <w:t>□不允许</w:t>
            </w:r>
          </w:p>
          <w:p w:rsidR="0084020F" w:rsidRDefault="00777C30">
            <w:pPr>
              <w:adjustRightInd w:val="0"/>
              <w:snapToGrid w:val="0"/>
              <w:ind w:firstLineChars="200" w:firstLine="420"/>
              <w:rPr>
                <w:rFonts w:ascii="宋体" w:hAnsi="宋体"/>
                <w:szCs w:val="21"/>
              </w:rPr>
            </w:pPr>
            <w:r>
              <w:rPr>
                <w:rFonts w:ascii="宋体" w:hAnsi="宋体"/>
                <w:szCs w:val="21"/>
              </w:rPr>
              <w:fldChar w:fldCharType="begin"/>
            </w:r>
            <w:r w:rsidR="008547F1">
              <w:rPr>
                <w:rFonts w:ascii="宋体" w:hAnsi="宋体"/>
                <w:szCs w:val="21"/>
              </w:rPr>
              <w:instrText xml:space="preserve"> eq \o\ac(□,√)</w:instrText>
            </w:r>
            <w:r>
              <w:rPr>
                <w:rFonts w:ascii="宋体" w:hAnsi="宋体"/>
                <w:szCs w:val="21"/>
              </w:rPr>
              <w:fldChar w:fldCharType="end"/>
            </w:r>
            <w:r w:rsidR="008547F1">
              <w:rPr>
                <w:rFonts w:ascii="宋体" w:hAnsi="宋体"/>
                <w:szCs w:val="21"/>
              </w:rPr>
              <w:t>允许，</w:t>
            </w:r>
            <w:r w:rsidR="008547F1">
              <w:rPr>
                <w:rFonts w:ascii="宋体" w:hAnsi="宋体" w:hint="eastAsia"/>
                <w:szCs w:val="21"/>
              </w:rPr>
              <w:t>采购人</w:t>
            </w:r>
            <w:r w:rsidR="008547F1">
              <w:rPr>
                <w:rFonts w:ascii="宋体" w:hAnsi="宋体"/>
                <w:szCs w:val="21"/>
              </w:rPr>
              <w:t>只接受优于竞争性磋商文件要求和有利于项目法人且合理的偏离。</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2.2.2</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提交</w:t>
            </w:r>
            <w:r>
              <w:rPr>
                <w:bCs/>
                <w:szCs w:val="21"/>
                <w:lang w:val="zh-CN"/>
              </w:rPr>
              <w:t>首次响应文件截止时间</w:t>
            </w:r>
          </w:p>
        </w:tc>
        <w:tc>
          <w:tcPr>
            <w:tcW w:w="6480" w:type="dxa"/>
            <w:shd w:val="clear" w:color="auto" w:fill="auto"/>
            <w:vAlign w:val="center"/>
          </w:tcPr>
          <w:p w:rsidR="0084020F" w:rsidRDefault="00870640" w:rsidP="00031C54">
            <w:pPr>
              <w:adjustRightInd w:val="0"/>
              <w:snapToGrid w:val="0"/>
              <w:ind w:firstLineChars="200" w:firstLine="420"/>
              <w:rPr>
                <w:szCs w:val="21"/>
              </w:rPr>
            </w:pPr>
            <w:r w:rsidRPr="00D370B1">
              <w:rPr>
                <w:rFonts w:asciiTheme="minorEastAsia" w:eastAsiaTheme="minorEastAsia" w:hAnsiTheme="minorEastAsia" w:hint="eastAsia"/>
                <w:szCs w:val="21"/>
              </w:rPr>
              <w:t>2023</w:t>
            </w:r>
            <w:r w:rsidR="000C1583" w:rsidRPr="00D370B1">
              <w:rPr>
                <w:rFonts w:asciiTheme="minorEastAsia" w:eastAsiaTheme="minorEastAsia" w:hAnsiTheme="minorEastAsia"/>
                <w:szCs w:val="21"/>
              </w:rPr>
              <w:t>年</w:t>
            </w:r>
            <w:r w:rsidR="00A047E0" w:rsidRPr="00D370B1">
              <w:rPr>
                <w:rFonts w:asciiTheme="minorEastAsia" w:eastAsiaTheme="minorEastAsia" w:hAnsiTheme="minorEastAsia" w:hint="eastAsia"/>
                <w:szCs w:val="21"/>
              </w:rPr>
              <w:t>2</w:t>
            </w:r>
            <w:r w:rsidR="000C1583" w:rsidRPr="00D370B1">
              <w:rPr>
                <w:rFonts w:asciiTheme="minorEastAsia" w:eastAsiaTheme="minorEastAsia" w:hAnsiTheme="minorEastAsia"/>
                <w:szCs w:val="21"/>
              </w:rPr>
              <w:t>月</w:t>
            </w:r>
            <w:r w:rsidR="00A047E0" w:rsidRPr="00D370B1">
              <w:rPr>
                <w:rFonts w:asciiTheme="minorEastAsia" w:eastAsiaTheme="minorEastAsia" w:hAnsiTheme="minorEastAsia" w:hint="eastAsia"/>
                <w:szCs w:val="21"/>
              </w:rPr>
              <w:t>8</w:t>
            </w:r>
            <w:r w:rsidR="000C1583" w:rsidRPr="00D370B1">
              <w:rPr>
                <w:rFonts w:asciiTheme="minorEastAsia" w:eastAsiaTheme="minorEastAsia" w:hAnsiTheme="minorEastAsia"/>
                <w:szCs w:val="21"/>
              </w:rPr>
              <w:t>日</w:t>
            </w:r>
            <w:r w:rsidR="00A047E0" w:rsidRPr="00D370B1">
              <w:rPr>
                <w:rFonts w:asciiTheme="minorEastAsia" w:eastAsiaTheme="minorEastAsia" w:hAnsiTheme="minorEastAsia" w:hint="eastAsia"/>
                <w:szCs w:val="21"/>
              </w:rPr>
              <w:t>14</w:t>
            </w:r>
            <w:r w:rsidR="000C1583" w:rsidRPr="00D370B1">
              <w:rPr>
                <w:rFonts w:asciiTheme="minorEastAsia" w:eastAsiaTheme="minorEastAsia" w:hAnsiTheme="minorEastAsia"/>
                <w:szCs w:val="21"/>
              </w:rPr>
              <w:t>时</w:t>
            </w:r>
            <w:r w:rsidR="00A047E0" w:rsidRPr="00D370B1">
              <w:rPr>
                <w:rFonts w:asciiTheme="minorEastAsia" w:eastAsiaTheme="minorEastAsia" w:hAnsiTheme="minorEastAsia" w:hint="eastAsia"/>
                <w:szCs w:val="21"/>
              </w:rPr>
              <w:t>00</w:t>
            </w:r>
            <w:r w:rsidR="000C1583" w:rsidRPr="00D370B1">
              <w:rPr>
                <w:rFonts w:asciiTheme="minorEastAsia" w:eastAsiaTheme="minorEastAsia" w:hAnsiTheme="minorEastAsia"/>
                <w:szCs w:val="21"/>
              </w:rPr>
              <w:t>分</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2.2.3</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供应商确认收到竞争性磋商文件澄清</w:t>
            </w:r>
            <w:r>
              <w:rPr>
                <w:rFonts w:hint="eastAsia"/>
                <w:bCs/>
                <w:szCs w:val="21"/>
                <w:lang w:val="zh-CN"/>
              </w:rPr>
              <w:t>或者修改</w:t>
            </w:r>
            <w:r>
              <w:rPr>
                <w:bCs/>
                <w:szCs w:val="21"/>
                <w:lang w:val="zh-CN"/>
              </w:rPr>
              <w:t>的时间</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bCs/>
                <w:sz w:val="21"/>
                <w:szCs w:val="21"/>
                <w:lang w:val="zh-CN"/>
              </w:rPr>
              <w:t>在收到相应澄清文件后</w:t>
            </w:r>
            <w:r>
              <w:rPr>
                <w:bCs/>
                <w:sz w:val="21"/>
                <w:szCs w:val="21"/>
                <w:lang w:val="zh-CN"/>
              </w:rPr>
              <w:t>24</w:t>
            </w:r>
            <w:r>
              <w:rPr>
                <w:bCs/>
                <w:sz w:val="21"/>
                <w:szCs w:val="21"/>
                <w:lang w:val="zh-CN"/>
              </w:rPr>
              <w:t>小时内</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3.1.1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构成响应文件的其他材料</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bCs/>
                <w:sz w:val="21"/>
                <w:szCs w:val="21"/>
                <w:lang w:val="zh-CN"/>
              </w:rPr>
            </w:pPr>
            <w:r>
              <w:rPr>
                <w:rFonts w:hint="eastAsia"/>
                <w:bCs/>
                <w:sz w:val="21"/>
                <w:szCs w:val="21"/>
                <w:lang w:val="zh-CN"/>
              </w:rPr>
              <w:t>无</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3.2.4</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投标报价的其他要求</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bCs/>
                <w:sz w:val="21"/>
                <w:szCs w:val="21"/>
                <w:lang w:val="zh-CN"/>
              </w:rPr>
            </w:pPr>
            <w:r>
              <w:rPr>
                <w:rFonts w:hint="eastAsia"/>
                <w:bCs/>
                <w:sz w:val="21"/>
                <w:szCs w:val="21"/>
                <w:lang w:val="zh-CN"/>
              </w:rPr>
              <w:t>无</w:t>
            </w:r>
          </w:p>
        </w:tc>
      </w:tr>
      <w:tr w:rsidR="0084020F">
        <w:trPr>
          <w:trHeight w:val="348"/>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3.3.1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投标有效期</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sz w:val="21"/>
                <w:szCs w:val="21"/>
                <w:lang w:val="zh-CN"/>
              </w:rPr>
              <w:t>60</w:t>
            </w:r>
            <w:r>
              <w:rPr>
                <w:sz w:val="21"/>
                <w:szCs w:val="21"/>
                <w:lang w:val="zh-CN"/>
              </w:rPr>
              <w:t>天</w:t>
            </w:r>
          </w:p>
        </w:tc>
      </w:tr>
      <w:tr w:rsidR="0084020F">
        <w:trPr>
          <w:trHeight w:val="725"/>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3.4.1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磋商保证金</w:t>
            </w:r>
          </w:p>
        </w:tc>
        <w:tc>
          <w:tcPr>
            <w:tcW w:w="6480" w:type="dxa"/>
            <w:shd w:val="clear" w:color="auto" w:fill="auto"/>
          </w:tcPr>
          <w:p w:rsidR="0084020F" w:rsidRDefault="008547F1" w:rsidP="00A74AAA">
            <w:pPr>
              <w:ind w:firstLineChars="100" w:firstLine="210"/>
              <w:rPr>
                <w:szCs w:val="21"/>
              </w:rPr>
            </w:pPr>
            <w:r>
              <w:rPr>
                <w:rFonts w:hint="eastAsia"/>
                <w:szCs w:val="21"/>
              </w:rPr>
              <w:t>是否要求投标人递交磋商保证金：</w:t>
            </w:r>
          </w:p>
          <w:p w:rsidR="0084020F" w:rsidRDefault="008547F1" w:rsidP="00A74AAA">
            <w:pPr>
              <w:ind w:firstLineChars="100" w:firstLine="210"/>
              <w:rPr>
                <w:szCs w:val="21"/>
              </w:rPr>
            </w:pPr>
            <w:r>
              <w:rPr>
                <w:rFonts w:ascii="宋体" w:hAnsi="宋体" w:hint="eastAsia"/>
                <w:szCs w:val="21"/>
              </w:rPr>
              <w:t>□要求，</w:t>
            </w:r>
          </w:p>
          <w:p w:rsidR="0084020F" w:rsidRDefault="00777C30" w:rsidP="00A74AAA">
            <w:pPr>
              <w:adjustRightInd w:val="0"/>
              <w:snapToGrid w:val="0"/>
              <w:ind w:firstLineChars="100" w:firstLine="210"/>
              <w:rPr>
                <w:rFonts w:hAnsi="宋体"/>
                <w:szCs w:val="21"/>
              </w:rPr>
            </w:pPr>
            <w:r>
              <w:rPr>
                <w:rFonts w:ascii="宋体" w:hAnsi="宋体" w:cs="宋体"/>
                <w:szCs w:val="21"/>
                <w:lang w:val="zh-CN"/>
              </w:rPr>
              <w:fldChar w:fldCharType="begin"/>
            </w:r>
            <w:r w:rsidR="008547F1">
              <w:rPr>
                <w:rFonts w:ascii="宋体" w:hAnsi="宋体" w:cs="宋体" w:hint="eastAsia"/>
                <w:szCs w:val="21"/>
                <w:lang w:val="zh-CN"/>
              </w:rPr>
              <w:instrText>eq \o\ac(□,√)</w:instrText>
            </w:r>
            <w:r>
              <w:rPr>
                <w:rFonts w:ascii="宋体" w:hAnsi="宋体" w:cs="宋体"/>
                <w:szCs w:val="21"/>
                <w:lang w:val="zh-CN"/>
              </w:rPr>
              <w:fldChar w:fldCharType="end"/>
            </w:r>
            <w:r w:rsidR="008547F1">
              <w:rPr>
                <w:rFonts w:ascii="宋体" w:hAnsi="宋体" w:hint="eastAsia"/>
                <w:szCs w:val="21"/>
              </w:rPr>
              <w:t>不要求</w:t>
            </w:r>
          </w:p>
        </w:tc>
      </w:tr>
      <w:tr w:rsidR="0084020F">
        <w:trPr>
          <w:trHeight w:val="579"/>
        </w:trPr>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3.5</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资格审查资料</w:t>
            </w:r>
          </w:p>
        </w:tc>
        <w:tc>
          <w:tcPr>
            <w:tcW w:w="6480" w:type="dxa"/>
            <w:shd w:val="clear" w:color="auto" w:fill="auto"/>
            <w:vAlign w:val="center"/>
          </w:tcPr>
          <w:p w:rsidR="0084020F" w:rsidRDefault="008547F1">
            <w:pPr>
              <w:adjustRightInd w:val="0"/>
              <w:snapToGrid w:val="0"/>
              <w:ind w:firstLineChars="200" w:firstLine="420"/>
              <w:jc w:val="left"/>
              <w:rPr>
                <w:kern w:val="0"/>
                <w:szCs w:val="21"/>
              </w:rPr>
            </w:pPr>
            <w:r>
              <w:rPr>
                <w:rFonts w:hint="eastAsia"/>
                <w:kern w:val="0"/>
                <w:szCs w:val="21"/>
              </w:rPr>
              <w:t>响应文件中所附证明材料的复印件必须同时提供原件，所有原件应单独密封，在开标时递交。不同时提交原件和复印件的证明材料不作为评审依据。</w:t>
            </w:r>
          </w:p>
        </w:tc>
      </w:tr>
      <w:tr w:rsidR="0084020F">
        <w:trPr>
          <w:trHeight w:val="725"/>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3.5.2</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近年财务状况的年份要求</w:t>
            </w:r>
          </w:p>
        </w:tc>
        <w:tc>
          <w:tcPr>
            <w:tcW w:w="6480" w:type="dxa"/>
            <w:shd w:val="clear" w:color="auto" w:fill="auto"/>
            <w:vAlign w:val="center"/>
          </w:tcPr>
          <w:p w:rsidR="0084020F" w:rsidRDefault="008547F1">
            <w:pPr>
              <w:adjustRightInd w:val="0"/>
              <w:snapToGrid w:val="0"/>
              <w:ind w:firstLineChars="200" w:firstLine="420"/>
              <w:rPr>
                <w:szCs w:val="21"/>
              </w:rPr>
            </w:pPr>
            <w:r>
              <w:rPr>
                <w:rFonts w:hint="eastAsia"/>
                <w:szCs w:val="21"/>
              </w:rPr>
              <w:t>3</w:t>
            </w:r>
            <w:r>
              <w:rPr>
                <w:rFonts w:hint="eastAsia"/>
                <w:szCs w:val="21"/>
              </w:rPr>
              <w:t>年，</w:t>
            </w:r>
            <w:r>
              <w:rPr>
                <w:szCs w:val="21"/>
              </w:rPr>
              <w:t>指</w:t>
            </w:r>
            <w:r>
              <w:rPr>
                <w:szCs w:val="21"/>
              </w:rPr>
              <w:t>201</w:t>
            </w:r>
            <w:r>
              <w:rPr>
                <w:rFonts w:hint="eastAsia"/>
                <w:szCs w:val="21"/>
              </w:rPr>
              <w:t>9</w:t>
            </w:r>
            <w:r>
              <w:rPr>
                <w:rFonts w:hint="eastAsia"/>
                <w:szCs w:val="21"/>
              </w:rPr>
              <w:t>、</w:t>
            </w:r>
            <w:r>
              <w:rPr>
                <w:rFonts w:hint="eastAsia"/>
                <w:szCs w:val="21"/>
              </w:rPr>
              <w:t>2020</w:t>
            </w:r>
            <w:r>
              <w:rPr>
                <w:rFonts w:hint="eastAsia"/>
                <w:szCs w:val="21"/>
              </w:rPr>
              <w:t>、</w:t>
            </w:r>
            <w:r>
              <w:rPr>
                <w:rFonts w:hint="eastAsia"/>
                <w:szCs w:val="21"/>
              </w:rPr>
              <w:t>2021</w:t>
            </w:r>
            <w:r>
              <w:rPr>
                <w:rFonts w:hint="eastAsia"/>
                <w:szCs w:val="21"/>
              </w:rPr>
              <w:t>年度</w:t>
            </w:r>
          </w:p>
        </w:tc>
      </w:tr>
      <w:tr w:rsidR="0084020F">
        <w:trPr>
          <w:trHeight w:val="725"/>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3.5.3</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近年完成的类似项目的年份要求</w:t>
            </w:r>
          </w:p>
        </w:tc>
        <w:tc>
          <w:tcPr>
            <w:tcW w:w="6480" w:type="dxa"/>
            <w:shd w:val="clear" w:color="auto" w:fill="auto"/>
            <w:vAlign w:val="center"/>
          </w:tcPr>
          <w:p w:rsidR="0084020F" w:rsidRDefault="008547F1" w:rsidP="00870640">
            <w:pPr>
              <w:adjustRightInd w:val="0"/>
              <w:snapToGrid w:val="0"/>
              <w:ind w:firstLineChars="200" w:firstLine="420"/>
              <w:rPr>
                <w:szCs w:val="21"/>
              </w:rPr>
            </w:pPr>
            <w:r>
              <w:rPr>
                <w:szCs w:val="21"/>
              </w:rPr>
              <w:t>3</w:t>
            </w:r>
            <w:r>
              <w:rPr>
                <w:szCs w:val="21"/>
              </w:rPr>
              <w:t>年，指</w:t>
            </w:r>
            <w:r w:rsidR="00870640" w:rsidRPr="00D370B1">
              <w:rPr>
                <w:szCs w:val="21"/>
              </w:rPr>
              <w:t>20</w:t>
            </w:r>
            <w:r w:rsidR="00870640" w:rsidRPr="00D370B1">
              <w:rPr>
                <w:rFonts w:hint="eastAsia"/>
                <w:szCs w:val="21"/>
              </w:rPr>
              <w:t>20</w:t>
            </w:r>
            <w:r w:rsidRPr="00D370B1">
              <w:rPr>
                <w:szCs w:val="21"/>
              </w:rPr>
              <w:t>年</w:t>
            </w:r>
            <w:r w:rsidRPr="00D370B1">
              <w:rPr>
                <w:szCs w:val="21"/>
              </w:rPr>
              <w:t>1</w:t>
            </w:r>
            <w:r w:rsidRPr="00D370B1">
              <w:rPr>
                <w:szCs w:val="21"/>
              </w:rPr>
              <w:t>月</w:t>
            </w:r>
            <w:r w:rsidRPr="00D370B1">
              <w:rPr>
                <w:szCs w:val="21"/>
              </w:rPr>
              <w:t>1</w:t>
            </w:r>
            <w:r w:rsidRPr="00D370B1">
              <w:rPr>
                <w:szCs w:val="21"/>
              </w:rPr>
              <w:t>日至提</w:t>
            </w:r>
            <w:r>
              <w:rPr>
                <w:szCs w:val="21"/>
              </w:rPr>
              <w:t>交首次响应文件截止时间前</w:t>
            </w:r>
          </w:p>
        </w:tc>
      </w:tr>
      <w:tr w:rsidR="0084020F">
        <w:trPr>
          <w:trHeight w:val="725"/>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3.5.5</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近年发生的诉讼及仲裁情况的年份要求</w:t>
            </w:r>
          </w:p>
        </w:tc>
        <w:tc>
          <w:tcPr>
            <w:tcW w:w="6480" w:type="dxa"/>
            <w:shd w:val="clear" w:color="auto" w:fill="auto"/>
            <w:vAlign w:val="center"/>
          </w:tcPr>
          <w:p w:rsidR="0084020F" w:rsidRDefault="008547F1" w:rsidP="00870640">
            <w:pPr>
              <w:adjustRightInd w:val="0"/>
              <w:snapToGrid w:val="0"/>
              <w:ind w:firstLineChars="200" w:firstLine="420"/>
              <w:rPr>
                <w:szCs w:val="21"/>
              </w:rPr>
            </w:pPr>
            <w:r>
              <w:rPr>
                <w:szCs w:val="21"/>
              </w:rPr>
              <w:t>3</w:t>
            </w:r>
            <w:r>
              <w:rPr>
                <w:szCs w:val="21"/>
              </w:rPr>
              <w:t>年，指</w:t>
            </w:r>
            <w:r w:rsidRPr="00D370B1">
              <w:rPr>
                <w:szCs w:val="21"/>
              </w:rPr>
              <w:t>20</w:t>
            </w:r>
            <w:r w:rsidR="00870640" w:rsidRPr="00D370B1">
              <w:rPr>
                <w:rFonts w:hint="eastAsia"/>
                <w:szCs w:val="21"/>
              </w:rPr>
              <w:t>20</w:t>
            </w:r>
            <w:r w:rsidRPr="00D370B1">
              <w:rPr>
                <w:szCs w:val="21"/>
              </w:rPr>
              <w:t>年</w:t>
            </w:r>
            <w:r w:rsidRPr="00D370B1">
              <w:rPr>
                <w:szCs w:val="21"/>
              </w:rPr>
              <w:t>1</w:t>
            </w:r>
            <w:r w:rsidRPr="00D370B1">
              <w:rPr>
                <w:szCs w:val="21"/>
              </w:rPr>
              <w:t>月</w:t>
            </w:r>
            <w:r w:rsidRPr="00D370B1">
              <w:rPr>
                <w:szCs w:val="21"/>
              </w:rPr>
              <w:t>1</w:t>
            </w:r>
            <w:r w:rsidRPr="00D370B1">
              <w:rPr>
                <w:szCs w:val="21"/>
              </w:rPr>
              <w:t>日至提</w:t>
            </w:r>
            <w:r>
              <w:rPr>
                <w:szCs w:val="21"/>
              </w:rPr>
              <w:t>交首次响应文件截止时间前</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3.6</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是否允许递交备选投标方案</w:t>
            </w:r>
          </w:p>
        </w:tc>
        <w:tc>
          <w:tcPr>
            <w:tcW w:w="6480" w:type="dxa"/>
            <w:shd w:val="clear" w:color="auto" w:fill="auto"/>
          </w:tcPr>
          <w:p w:rsidR="0084020F" w:rsidRDefault="00777C30">
            <w:pPr>
              <w:adjustRightInd w:val="0"/>
              <w:snapToGrid w:val="0"/>
              <w:ind w:firstLineChars="200" w:firstLine="420"/>
              <w:rPr>
                <w:rFonts w:ascii="宋体" w:hAnsi="宋体"/>
                <w:szCs w:val="21"/>
              </w:rPr>
            </w:pPr>
            <w:r>
              <w:rPr>
                <w:rFonts w:ascii="宋体" w:hAnsi="宋体"/>
                <w:szCs w:val="21"/>
              </w:rPr>
              <w:fldChar w:fldCharType="begin"/>
            </w:r>
            <w:r w:rsidR="008547F1">
              <w:rPr>
                <w:rFonts w:ascii="宋体" w:hAnsi="宋体"/>
                <w:szCs w:val="21"/>
              </w:rPr>
              <w:instrText xml:space="preserve"> eq \o\ac(□,√)</w:instrText>
            </w:r>
            <w:r>
              <w:rPr>
                <w:rFonts w:ascii="宋体" w:hAnsi="宋体"/>
                <w:szCs w:val="21"/>
              </w:rPr>
              <w:fldChar w:fldCharType="end"/>
            </w:r>
            <w:r w:rsidR="008547F1">
              <w:rPr>
                <w:rFonts w:ascii="宋体" w:hAnsi="宋体"/>
                <w:szCs w:val="21"/>
              </w:rPr>
              <w:t>不允许</w:t>
            </w:r>
          </w:p>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rFonts w:ascii="宋体" w:hAnsi="宋体"/>
                <w:sz w:val="21"/>
                <w:szCs w:val="21"/>
              </w:rPr>
              <w:t>□允许</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3.7.2</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实质上响应</w:t>
            </w:r>
          </w:p>
        </w:tc>
        <w:tc>
          <w:tcPr>
            <w:tcW w:w="6480" w:type="dxa"/>
            <w:shd w:val="clear" w:color="auto" w:fill="auto"/>
          </w:tcPr>
          <w:p w:rsidR="0084020F" w:rsidRDefault="008547F1">
            <w:pPr>
              <w:adjustRightInd w:val="0"/>
              <w:snapToGrid w:val="0"/>
              <w:ind w:firstLineChars="200" w:firstLine="420"/>
              <w:rPr>
                <w:szCs w:val="21"/>
              </w:rPr>
            </w:pPr>
            <w:r>
              <w:rPr>
                <w:szCs w:val="21"/>
              </w:rPr>
              <w:t>实质上响应要求的响应文件，应该与竞争性磋商文件的所有规定要求、条件、条款和规范相符，无显著差异或保留。所谓显著差异或保留是指对工程的发包范围、质量标准及运用产生重大影响；或者对合同中规定的发包人的权利及供应商的责任造成重大限制；而且纠正这种差异或保留，将会对其他实质上响应要求的供应商的竞争地位产生不公正的影响。</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3.7.3</w:t>
            </w:r>
          </w:p>
        </w:tc>
        <w:tc>
          <w:tcPr>
            <w:tcW w:w="2340" w:type="dxa"/>
            <w:shd w:val="clear" w:color="auto" w:fill="auto"/>
            <w:vAlign w:val="center"/>
          </w:tcPr>
          <w:p w:rsidR="0084020F" w:rsidRDefault="008547F1">
            <w:pPr>
              <w:autoSpaceDE w:val="0"/>
              <w:autoSpaceDN w:val="0"/>
              <w:adjustRightInd w:val="0"/>
              <w:snapToGrid w:val="0"/>
              <w:jc w:val="center"/>
              <w:rPr>
                <w:bCs/>
                <w:szCs w:val="21"/>
                <w:lang w:val="zh-CN"/>
              </w:rPr>
            </w:pPr>
            <w:r>
              <w:rPr>
                <w:rFonts w:hint="eastAsia"/>
                <w:bCs/>
                <w:szCs w:val="21"/>
                <w:lang w:val="zh-CN"/>
              </w:rPr>
              <w:t>签字和（或）盖章要求</w:t>
            </w:r>
          </w:p>
        </w:tc>
        <w:tc>
          <w:tcPr>
            <w:tcW w:w="6480" w:type="dxa"/>
            <w:shd w:val="clear" w:color="auto" w:fill="auto"/>
          </w:tcPr>
          <w:p w:rsidR="0084020F" w:rsidRDefault="008547F1">
            <w:pPr>
              <w:adjustRightInd w:val="0"/>
              <w:snapToGrid w:val="0"/>
              <w:ind w:firstLineChars="200" w:firstLine="420"/>
              <w:rPr>
                <w:szCs w:val="21"/>
              </w:rPr>
            </w:pPr>
            <w:r>
              <w:rPr>
                <w:rFonts w:hint="eastAsia"/>
                <w:szCs w:val="21"/>
              </w:rPr>
              <w:t>满足竞争性磋商文件第七章“响应文件格式”要求</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3.7.4</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响应文件副本份数</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rFonts w:hint="eastAsia"/>
                <w:sz w:val="21"/>
                <w:szCs w:val="21"/>
                <w:lang w:val="zh-CN"/>
              </w:rPr>
              <w:t>3</w:t>
            </w:r>
            <w:r>
              <w:rPr>
                <w:rFonts w:hint="eastAsia"/>
                <w:sz w:val="21"/>
                <w:szCs w:val="21"/>
                <w:lang w:val="zh-CN"/>
              </w:rPr>
              <w:t>份。</w:t>
            </w:r>
          </w:p>
        </w:tc>
      </w:tr>
      <w:tr w:rsidR="0084020F">
        <w:trPr>
          <w:trHeight w:val="470"/>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4.1.2</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封套上写明</w:t>
            </w:r>
          </w:p>
        </w:tc>
        <w:tc>
          <w:tcPr>
            <w:tcW w:w="6480" w:type="dxa"/>
            <w:shd w:val="clear" w:color="auto" w:fill="auto"/>
            <w:vAlign w:val="center"/>
          </w:tcPr>
          <w:p w:rsidR="0084020F" w:rsidRDefault="008547F1" w:rsidP="00A74AAA">
            <w:pPr>
              <w:autoSpaceDE w:val="0"/>
              <w:autoSpaceDN w:val="0"/>
              <w:adjustRightInd w:val="0"/>
              <w:ind w:firstLineChars="100" w:firstLine="210"/>
              <w:rPr>
                <w:rFonts w:ascii="宋体" w:hAnsi="宋体" w:cs="宋体-18030"/>
                <w:bCs/>
                <w:szCs w:val="21"/>
                <w:u w:val="single"/>
                <w:lang w:val="zh-CN"/>
              </w:rPr>
            </w:pPr>
            <w:r>
              <w:rPr>
                <w:rFonts w:ascii="宋体" w:hAnsi="宋体" w:cs="宋体-18030" w:hint="eastAsia"/>
                <w:bCs/>
                <w:szCs w:val="21"/>
                <w:lang w:val="zh-CN"/>
              </w:rPr>
              <w:t>招标编号：</w:t>
            </w:r>
          </w:p>
          <w:p w:rsidR="0084020F" w:rsidRDefault="008547F1" w:rsidP="00A74AAA">
            <w:pPr>
              <w:autoSpaceDE w:val="0"/>
              <w:autoSpaceDN w:val="0"/>
              <w:adjustRightInd w:val="0"/>
              <w:ind w:firstLineChars="100" w:firstLine="210"/>
              <w:rPr>
                <w:rFonts w:ascii="宋体" w:hAnsi="宋体" w:cs="宋体-18030"/>
                <w:bCs/>
                <w:szCs w:val="21"/>
                <w:lang w:val="zh-CN"/>
              </w:rPr>
            </w:pPr>
            <w:r>
              <w:rPr>
                <w:rFonts w:ascii="宋体" w:hAnsi="宋体" w:cs="宋体-18030" w:hint="eastAsia"/>
                <w:bCs/>
                <w:szCs w:val="21"/>
                <w:lang w:val="zh-CN"/>
              </w:rPr>
              <w:t>采购人名称：</w:t>
            </w:r>
            <w:r>
              <w:rPr>
                <w:rFonts w:ascii="宋体" w:hAnsi="宋体" w:cs="宋体-18030" w:hint="eastAsia"/>
                <w:bCs/>
                <w:szCs w:val="21"/>
                <w:u w:val="single"/>
                <w:lang w:val="zh-CN"/>
              </w:rPr>
              <w:t xml:space="preserve">　　　　 (全称)　　　　　　　　　　　</w:t>
            </w:r>
          </w:p>
          <w:p w:rsidR="0084020F" w:rsidRDefault="008547F1" w:rsidP="00A74AAA">
            <w:pPr>
              <w:autoSpaceDE w:val="0"/>
              <w:autoSpaceDN w:val="0"/>
              <w:adjustRightInd w:val="0"/>
              <w:ind w:firstLineChars="100" w:firstLine="210"/>
              <w:rPr>
                <w:rFonts w:ascii="宋体" w:hAnsi="宋体" w:cs="宋体-18030"/>
                <w:bCs/>
                <w:szCs w:val="21"/>
                <w:lang w:val="zh-CN"/>
              </w:rPr>
            </w:pPr>
            <w:r>
              <w:rPr>
                <w:rFonts w:ascii="宋体" w:hAnsi="宋体" w:cs="宋体-18030" w:hint="eastAsia"/>
                <w:bCs/>
                <w:szCs w:val="21"/>
                <w:u w:val="single"/>
                <w:lang w:val="zh-CN"/>
              </w:rPr>
              <w:t xml:space="preserve">　　　     　(项目名称)        </w:t>
            </w:r>
            <w:r>
              <w:rPr>
                <w:rFonts w:ascii="宋体" w:hAnsi="宋体" w:cs="宋体-18030" w:hint="eastAsia"/>
                <w:bCs/>
                <w:szCs w:val="21"/>
                <w:lang w:val="zh-CN"/>
              </w:rPr>
              <w:t>响应文件</w:t>
            </w:r>
          </w:p>
          <w:p w:rsidR="0084020F" w:rsidRDefault="008547F1" w:rsidP="00A74AAA">
            <w:pPr>
              <w:ind w:firstLineChars="100" w:firstLine="210"/>
              <w:rPr>
                <w:rFonts w:ascii="宋体" w:hAnsi="宋体" w:cs="Arial"/>
                <w:szCs w:val="21"/>
              </w:rPr>
            </w:pPr>
            <w:r>
              <w:rPr>
                <w:rFonts w:ascii="宋体" w:hAnsi="宋体" w:cs="宋体-18030" w:hint="eastAsia"/>
                <w:bCs/>
                <w:szCs w:val="21"/>
                <w:lang w:val="zh-CN"/>
              </w:rPr>
              <w:t>在</w:t>
            </w:r>
            <w:r>
              <w:rPr>
                <w:rFonts w:ascii="宋体" w:hAnsi="宋体" w:cs="宋体-18030" w:hint="eastAsia"/>
                <w:bCs/>
                <w:szCs w:val="21"/>
                <w:u w:val="single"/>
                <w:lang w:val="zh-CN"/>
              </w:rPr>
              <w:t xml:space="preserve">　   </w:t>
            </w:r>
            <w:r>
              <w:rPr>
                <w:rFonts w:ascii="宋体" w:hAnsi="宋体" w:cs="宋体-18030" w:hint="eastAsia"/>
                <w:bCs/>
                <w:szCs w:val="21"/>
                <w:lang w:val="zh-CN"/>
              </w:rPr>
              <w:t>年</w:t>
            </w:r>
            <w:r>
              <w:rPr>
                <w:rFonts w:ascii="宋体" w:hAnsi="宋体" w:cs="宋体-18030" w:hint="eastAsia"/>
                <w:bCs/>
                <w:szCs w:val="21"/>
                <w:u w:val="single"/>
                <w:lang w:val="zh-CN"/>
              </w:rPr>
              <w:t xml:space="preserve"> 　 </w:t>
            </w:r>
            <w:r>
              <w:rPr>
                <w:rFonts w:ascii="宋体" w:hAnsi="宋体" w:cs="宋体-18030"/>
                <w:bCs/>
                <w:szCs w:val="21"/>
                <w:lang w:val="zh-CN"/>
              </w:rPr>
              <w:t>月</w:t>
            </w:r>
            <w:r>
              <w:rPr>
                <w:rFonts w:ascii="宋体" w:hAnsi="宋体" w:cs="宋体-18030" w:hint="eastAsia"/>
                <w:bCs/>
                <w:szCs w:val="21"/>
                <w:u w:val="single"/>
                <w:lang w:val="zh-CN"/>
              </w:rPr>
              <w:t xml:space="preserve">  　</w:t>
            </w:r>
            <w:r>
              <w:rPr>
                <w:rFonts w:ascii="宋体" w:hAnsi="宋体" w:cs="宋体-18030"/>
                <w:bCs/>
                <w:szCs w:val="21"/>
                <w:lang w:val="zh-CN"/>
              </w:rPr>
              <w:t>日</w:t>
            </w:r>
            <w:r>
              <w:rPr>
                <w:rFonts w:ascii="宋体" w:hAnsi="宋体" w:cs="宋体-18030" w:hint="eastAsia"/>
                <w:bCs/>
                <w:szCs w:val="21"/>
                <w:u w:val="single"/>
                <w:lang w:val="zh-CN"/>
              </w:rPr>
              <w:t xml:space="preserve">  　</w:t>
            </w:r>
            <w:r>
              <w:rPr>
                <w:rFonts w:ascii="宋体" w:hAnsi="宋体" w:cs="宋体-18030"/>
                <w:bCs/>
                <w:szCs w:val="21"/>
                <w:lang w:val="zh-CN"/>
              </w:rPr>
              <w:t>时</w:t>
            </w:r>
            <w:r>
              <w:rPr>
                <w:rFonts w:ascii="宋体" w:hAnsi="宋体" w:cs="宋体-18030" w:hint="eastAsia"/>
                <w:bCs/>
                <w:szCs w:val="21"/>
                <w:u w:val="single"/>
                <w:lang w:val="zh-CN"/>
              </w:rPr>
              <w:t xml:space="preserve"> 　 </w:t>
            </w:r>
            <w:r>
              <w:rPr>
                <w:rFonts w:ascii="宋体" w:hAnsi="宋体" w:cs="宋体-18030"/>
                <w:bCs/>
                <w:szCs w:val="21"/>
                <w:lang w:val="zh-CN"/>
              </w:rPr>
              <w:t>分前不得开启</w:t>
            </w:r>
          </w:p>
        </w:tc>
      </w:tr>
      <w:tr w:rsidR="0084020F">
        <w:trPr>
          <w:trHeight w:val="308"/>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4.2.2</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提交首次响应文件地点</w:t>
            </w:r>
          </w:p>
        </w:tc>
        <w:tc>
          <w:tcPr>
            <w:tcW w:w="6480" w:type="dxa"/>
            <w:shd w:val="clear" w:color="auto" w:fill="auto"/>
          </w:tcPr>
          <w:p w:rsidR="0084020F" w:rsidRDefault="008547F1">
            <w:pPr>
              <w:ind w:firstLineChars="215" w:firstLine="451"/>
              <w:jc w:val="left"/>
              <w:rPr>
                <w:szCs w:val="21"/>
              </w:rPr>
            </w:pPr>
            <w:r>
              <w:rPr>
                <w:rFonts w:hint="eastAsia"/>
                <w:bCs/>
                <w:szCs w:val="21"/>
              </w:rPr>
              <w:t>吉林省天和工程咨询有限公司</w:t>
            </w:r>
            <w:r>
              <w:rPr>
                <w:bCs/>
                <w:szCs w:val="21"/>
              </w:rPr>
              <w:t>开标室</w:t>
            </w:r>
          </w:p>
        </w:tc>
      </w:tr>
      <w:tr w:rsidR="0084020F">
        <w:trPr>
          <w:trHeight w:val="70"/>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4.2.3</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是否退还响应文件</w:t>
            </w:r>
          </w:p>
        </w:tc>
        <w:tc>
          <w:tcPr>
            <w:tcW w:w="6480" w:type="dxa"/>
            <w:shd w:val="clear" w:color="auto" w:fill="auto"/>
          </w:tcPr>
          <w:p w:rsidR="0084020F" w:rsidRDefault="00777C30">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rFonts w:ascii="宋体" w:hAnsi="宋体"/>
                <w:sz w:val="21"/>
                <w:szCs w:val="21"/>
              </w:rPr>
              <w:fldChar w:fldCharType="begin"/>
            </w:r>
            <w:r w:rsidR="008547F1">
              <w:rPr>
                <w:rFonts w:ascii="宋体" w:hAnsi="宋体"/>
                <w:sz w:val="21"/>
                <w:szCs w:val="21"/>
              </w:rPr>
              <w:instrText xml:space="preserve"> eq \o\ac(□,√)</w:instrText>
            </w:r>
            <w:r>
              <w:rPr>
                <w:rFonts w:ascii="宋体" w:hAnsi="宋体"/>
                <w:sz w:val="21"/>
                <w:szCs w:val="21"/>
              </w:rPr>
              <w:fldChar w:fldCharType="end"/>
            </w:r>
            <w:r w:rsidR="008547F1">
              <w:rPr>
                <w:rFonts w:ascii="宋体" w:hAnsi="宋体"/>
                <w:sz w:val="21"/>
                <w:szCs w:val="21"/>
                <w:lang w:val="zh-CN"/>
              </w:rPr>
              <w:t>否</w:t>
            </w:r>
            <w:r w:rsidR="008547F1">
              <w:rPr>
                <w:rFonts w:ascii="宋体" w:hAnsi="宋体"/>
                <w:sz w:val="21"/>
                <w:szCs w:val="21"/>
              </w:rPr>
              <w:t>□</w:t>
            </w:r>
            <w:r w:rsidR="008547F1">
              <w:rPr>
                <w:rFonts w:ascii="宋体" w:hAnsi="宋体"/>
                <w:sz w:val="21"/>
                <w:szCs w:val="21"/>
                <w:lang w:val="zh-CN"/>
              </w:rPr>
              <w:t>是</w:t>
            </w:r>
          </w:p>
        </w:tc>
      </w:tr>
      <w:tr w:rsidR="0084020F">
        <w:trPr>
          <w:trHeight w:val="442"/>
        </w:trPr>
        <w:tc>
          <w:tcPr>
            <w:tcW w:w="90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5.1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开启</w:t>
            </w:r>
            <w:r>
              <w:rPr>
                <w:bCs/>
                <w:szCs w:val="21"/>
                <w:lang w:val="zh-CN"/>
              </w:rPr>
              <w:t>时间和地点</w:t>
            </w:r>
          </w:p>
        </w:tc>
        <w:tc>
          <w:tcPr>
            <w:tcW w:w="6480" w:type="dxa"/>
            <w:shd w:val="clear" w:color="auto" w:fill="auto"/>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rFonts w:hint="eastAsia"/>
                <w:sz w:val="21"/>
                <w:szCs w:val="21"/>
                <w:lang w:val="zh-CN"/>
              </w:rPr>
              <w:t>开启</w:t>
            </w:r>
            <w:r>
              <w:rPr>
                <w:sz w:val="21"/>
                <w:szCs w:val="21"/>
                <w:lang w:val="zh-CN"/>
              </w:rPr>
              <w:t>时间：同</w:t>
            </w:r>
            <w:r>
              <w:rPr>
                <w:rFonts w:hint="eastAsia"/>
                <w:bCs/>
                <w:sz w:val="21"/>
                <w:szCs w:val="21"/>
                <w:lang w:val="zh-CN"/>
              </w:rPr>
              <w:t>提交</w:t>
            </w:r>
            <w:r>
              <w:rPr>
                <w:bCs/>
                <w:sz w:val="21"/>
                <w:szCs w:val="21"/>
                <w:lang w:val="zh-CN"/>
              </w:rPr>
              <w:t>首次响应文件截止时间</w:t>
            </w:r>
          </w:p>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sz w:val="21"/>
                <w:szCs w:val="21"/>
                <w:lang w:val="zh-CN"/>
              </w:rPr>
              <w:t>地点：</w:t>
            </w:r>
            <w:r>
              <w:rPr>
                <w:rFonts w:hint="eastAsia"/>
                <w:bCs/>
                <w:sz w:val="21"/>
                <w:szCs w:val="21"/>
              </w:rPr>
              <w:t>同提交首次响应文件地点</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6</w:t>
            </w:r>
            <w:r>
              <w:rPr>
                <w:bCs/>
                <w:szCs w:val="21"/>
                <w:lang w:val="zh-CN"/>
              </w:rPr>
              <w:t>.1.1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磋商小组的组建</w:t>
            </w:r>
          </w:p>
        </w:tc>
        <w:tc>
          <w:tcPr>
            <w:tcW w:w="6480" w:type="dxa"/>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sz w:val="21"/>
                <w:szCs w:val="21"/>
                <w:lang w:val="zh-CN"/>
              </w:rPr>
              <w:t>磋商小组构成：</w:t>
            </w:r>
            <w:r>
              <w:rPr>
                <w:rFonts w:hint="eastAsia"/>
                <w:sz w:val="21"/>
                <w:szCs w:val="21"/>
                <w:lang w:val="zh-CN"/>
              </w:rPr>
              <w:t>3</w:t>
            </w:r>
            <w:r>
              <w:rPr>
                <w:sz w:val="21"/>
                <w:szCs w:val="21"/>
                <w:lang w:val="zh-CN"/>
              </w:rPr>
              <w:t>人，</w:t>
            </w:r>
            <w:r>
              <w:rPr>
                <w:rFonts w:hint="eastAsia"/>
                <w:sz w:val="21"/>
                <w:szCs w:val="21"/>
                <w:lang w:val="zh-CN"/>
              </w:rPr>
              <w:t>技术、经济等方面的专家</w:t>
            </w:r>
            <w:r>
              <w:rPr>
                <w:rFonts w:hint="eastAsia"/>
                <w:sz w:val="21"/>
                <w:szCs w:val="21"/>
                <w:lang w:val="zh-CN"/>
              </w:rPr>
              <w:t>3</w:t>
            </w:r>
            <w:r>
              <w:rPr>
                <w:sz w:val="21"/>
                <w:szCs w:val="21"/>
                <w:lang w:val="zh-CN"/>
              </w:rPr>
              <w:t>人；</w:t>
            </w:r>
          </w:p>
          <w:p w:rsidR="0084020F" w:rsidRDefault="008547F1">
            <w:pPr>
              <w:autoSpaceDE w:val="0"/>
              <w:autoSpaceDN w:val="0"/>
              <w:adjustRightInd w:val="0"/>
              <w:ind w:firstLineChars="200" w:firstLine="420"/>
              <w:rPr>
                <w:bCs/>
                <w:szCs w:val="21"/>
                <w:lang w:val="zh-CN"/>
              </w:rPr>
            </w:pPr>
            <w:r>
              <w:rPr>
                <w:szCs w:val="21"/>
                <w:lang w:val="zh-CN"/>
              </w:rPr>
              <w:t>评审专家确定方式：从评审专家库中随机抽取。</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7</w:t>
            </w:r>
            <w:r>
              <w:rPr>
                <w:bCs/>
                <w:szCs w:val="21"/>
                <w:lang w:val="zh-CN"/>
              </w:rPr>
              <w:t>.1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是否授权磋商小组确定</w:t>
            </w:r>
            <w:r>
              <w:rPr>
                <w:bCs/>
                <w:szCs w:val="21"/>
                <w:lang w:val="zh-CN"/>
              </w:rPr>
              <w:lastRenderedPageBreak/>
              <w:t>成交供应商</w:t>
            </w:r>
          </w:p>
        </w:tc>
        <w:tc>
          <w:tcPr>
            <w:tcW w:w="6480" w:type="dxa"/>
            <w:shd w:val="clear" w:color="auto" w:fill="auto"/>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rFonts w:ascii="宋体" w:hAnsi="宋体"/>
                <w:sz w:val="21"/>
                <w:szCs w:val="21"/>
                <w:lang w:val="zh-CN"/>
              </w:rPr>
            </w:pPr>
            <w:r>
              <w:rPr>
                <w:rFonts w:ascii="宋体" w:hAnsi="宋体"/>
                <w:sz w:val="21"/>
                <w:szCs w:val="21"/>
                <w:lang w:val="zh-CN"/>
              </w:rPr>
              <w:lastRenderedPageBreak/>
              <w:t>□是</w:t>
            </w:r>
          </w:p>
          <w:p w:rsidR="0084020F" w:rsidRDefault="00777C30">
            <w:pPr>
              <w:pStyle w:val="ad"/>
              <w:pBdr>
                <w:bottom w:val="none" w:sz="0" w:space="0" w:color="auto"/>
              </w:pBdr>
              <w:tabs>
                <w:tab w:val="clear" w:pos="4153"/>
                <w:tab w:val="clear" w:pos="8306"/>
              </w:tabs>
              <w:autoSpaceDE w:val="0"/>
              <w:autoSpaceDN w:val="0"/>
              <w:adjustRightInd w:val="0"/>
              <w:snapToGrid/>
              <w:ind w:firstLineChars="200" w:firstLine="420"/>
              <w:jc w:val="both"/>
              <w:rPr>
                <w:bCs/>
                <w:sz w:val="21"/>
                <w:szCs w:val="21"/>
              </w:rPr>
            </w:pPr>
            <w:r>
              <w:rPr>
                <w:rFonts w:ascii="宋体" w:hAnsi="宋体"/>
                <w:sz w:val="21"/>
                <w:szCs w:val="21"/>
              </w:rPr>
              <w:lastRenderedPageBreak/>
              <w:fldChar w:fldCharType="begin"/>
            </w:r>
            <w:r w:rsidR="008547F1">
              <w:rPr>
                <w:rFonts w:ascii="宋体" w:hAnsi="宋体"/>
                <w:sz w:val="21"/>
                <w:szCs w:val="21"/>
              </w:rPr>
              <w:instrText xml:space="preserve"> eq \o\ac(□,√)</w:instrText>
            </w:r>
            <w:r>
              <w:rPr>
                <w:rFonts w:ascii="宋体" w:hAnsi="宋体"/>
                <w:sz w:val="21"/>
                <w:szCs w:val="21"/>
              </w:rPr>
              <w:fldChar w:fldCharType="end"/>
            </w:r>
            <w:r w:rsidR="008547F1">
              <w:rPr>
                <w:rFonts w:ascii="宋体" w:hAnsi="宋体"/>
                <w:sz w:val="21"/>
                <w:szCs w:val="21"/>
                <w:lang w:val="zh-CN"/>
              </w:rPr>
              <w:t>否，推荐的</w:t>
            </w:r>
            <w:r w:rsidR="008547F1">
              <w:rPr>
                <w:sz w:val="21"/>
                <w:szCs w:val="21"/>
                <w:lang w:val="zh-CN"/>
              </w:rPr>
              <w:t>成交候选供应商数：</w:t>
            </w:r>
            <w:r w:rsidR="008547F1">
              <w:rPr>
                <w:sz w:val="21"/>
                <w:szCs w:val="21"/>
                <w:lang w:val="zh-CN"/>
              </w:rPr>
              <w:t>3</w:t>
            </w:r>
            <w:r w:rsidR="008547F1">
              <w:rPr>
                <w:sz w:val="21"/>
                <w:szCs w:val="21"/>
                <w:lang w:val="zh-CN"/>
              </w:rPr>
              <w:t>名</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lastRenderedPageBreak/>
              <w:t>7</w:t>
            </w:r>
            <w:r>
              <w:rPr>
                <w:bCs/>
                <w:szCs w:val="21"/>
                <w:lang w:val="zh-CN"/>
              </w:rPr>
              <w:t>.3.1</w:t>
            </w:r>
          </w:p>
        </w:tc>
        <w:tc>
          <w:tcPr>
            <w:tcW w:w="2340" w:type="dxa"/>
            <w:shd w:val="clear" w:color="auto" w:fill="auto"/>
            <w:vAlign w:val="center"/>
          </w:tcPr>
          <w:p w:rsidR="0084020F" w:rsidRDefault="008547F1">
            <w:pPr>
              <w:autoSpaceDE w:val="0"/>
              <w:autoSpaceDN w:val="0"/>
              <w:adjustRightInd w:val="0"/>
              <w:jc w:val="center"/>
              <w:rPr>
                <w:bCs/>
                <w:szCs w:val="21"/>
                <w:lang w:val="zh-CN"/>
              </w:rPr>
            </w:pPr>
            <w:r>
              <w:rPr>
                <w:bCs/>
                <w:szCs w:val="21"/>
                <w:lang w:val="zh-CN"/>
              </w:rPr>
              <w:t>履约担保</w:t>
            </w:r>
          </w:p>
        </w:tc>
        <w:tc>
          <w:tcPr>
            <w:tcW w:w="6480" w:type="dxa"/>
            <w:shd w:val="clear" w:color="auto" w:fill="auto"/>
            <w:vAlign w:val="center"/>
          </w:tcPr>
          <w:p w:rsidR="0084020F" w:rsidRDefault="008547F1">
            <w:pPr>
              <w:autoSpaceDE w:val="0"/>
              <w:autoSpaceDN w:val="0"/>
              <w:adjustRightInd w:val="0"/>
              <w:ind w:firstLineChars="200" w:firstLine="420"/>
              <w:rPr>
                <w:bCs/>
                <w:szCs w:val="21"/>
              </w:rPr>
            </w:pPr>
            <w:r>
              <w:rPr>
                <w:bCs/>
                <w:szCs w:val="21"/>
              </w:rPr>
              <w:t>无</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10</w:t>
            </w:r>
          </w:p>
        </w:tc>
        <w:tc>
          <w:tcPr>
            <w:tcW w:w="8820" w:type="dxa"/>
            <w:gridSpan w:val="2"/>
            <w:shd w:val="clear" w:color="auto" w:fill="auto"/>
            <w:vAlign w:val="center"/>
          </w:tcPr>
          <w:p w:rsidR="0084020F" w:rsidRDefault="008547F1">
            <w:pPr>
              <w:autoSpaceDE w:val="0"/>
              <w:autoSpaceDN w:val="0"/>
              <w:adjustRightInd w:val="0"/>
              <w:ind w:firstLineChars="200" w:firstLine="420"/>
              <w:rPr>
                <w:bCs/>
                <w:szCs w:val="21"/>
                <w:lang w:val="zh-CN"/>
              </w:rPr>
            </w:pPr>
            <w:r>
              <w:rPr>
                <w:bCs/>
                <w:szCs w:val="21"/>
                <w:lang w:val="zh-CN"/>
              </w:rPr>
              <w:t>需要补充的其他内容</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10</w:t>
            </w:r>
            <w:r>
              <w:rPr>
                <w:bCs/>
                <w:szCs w:val="21"/>
                <w:lang w:val="zh-CN"/>
              </w:rPr>
              <w:t>.1</w:t>
            </w:r>
          </w:p>
        </w:tc>
        <w:tc>
          <w:tcPr>
            <w:tcW w:w="8820" w:type="dxa"/>
            <w:gridSpan w:val="2"/>
            <w:shd w:val="clear" w:color="auto" w:fill="auto"/>
            <w:vAlign w:val="center"/>
          </w:tcPr>
          <w:p w:rsidR="0084020F" w:rsidRDefault="008547F1">
            <w:pPr>
              <w:autoSpaceDE w:val="0"/>
              <w:autoSpaceDN w:val="0"/>
              <w:adjustRightInd w:val="0"/>
              <w:ind w:firstLineChars="200" w:firstLine="420"/>
              <w:rPr>
                <w:bCs/>
                <w:szCs w:val="21"/>
                <w:lang w:val="zh-CN"/>
              </w:rPr>
            </w:pPr>
            <w:r>
              <w:rPr>
                <w:bCs/>
                <w:szCs w:val="21"/>
                <w:lang w:val="zh-CN"/>
              </w:rPr>
              <w:t>词语定义</w:t>
            </w:r>
          </w:p>
        </w:tc>
      </w:tr>
      <w:tr w:rsidR="0084020F">
        <w:tc>
          <w:tcPr>
            <w:tcW w:w="900" w:type="dxa"/>
            <w:shd w:val="clear" w:color="auto" w:fill="auto"/>
            <w:vAlign w:val="center"/>
          </w:tcPr>
          <w:p w:rsidR="0084020F" w:rsidRDefault="008547F1">
            <w:pPr>
              <w:autoSpaceDE w:val="0"/>
              <w:autoSpaceDN w:val="0"/>
              <w:adjustRightInd w:val="0"/>
              <w:jc w:val="center"/>
              <w:rPr>
                <w:bCs/>
                <w:szCs w:val="21"/>
                <w:lang w:val="zh-CN"/>
              </w:rPr>
            </w:pPr>
            <w:r>
              <w:rPr>
                <w:rFonts w:hint="eastAsia"/>
                <w:bCs/>
                <w:szCs w:val="21"/>
                <w:lang w:val="zh-CN"/>
              </w:rPr>
              <w:t>10</w:t>
            </w:r>
            <w:r>
              <w:rPr>
                <w:bCs/>
                <w:szCs w:val="21"/>
                <w:lang w:val="zh-CN"/>
              </w:rPr>
              <w:t>.1.1</w:t>
            </w:r>
          </w:p>
        </w:tc>
        <w:tc>
          <w:tcPr>
            <w:tcW w:w="2340" w:type="dxa"/>
            <w:shd w:val="clear" w:color="auto" w:fill="auto"/>
            <w:vAlign w:val="center"/>
          </w:tcPr>
          <w:p w:rsidR="0084020F" w:rsidRDefault="008547F1">
            <w:pPr>
              <w:jc w:val="center"/>
              <w:rPr>
                <w:bCs/>
                <w:kern w:val="15"/>
                <w:szCs w:val="21"/>
              </w:rPr>
            </w:pPr>
            <w:r>
              <w:rPr>
                <w:bCs/>
                <w:kern w:val="15"/>
                <w:szCs w:val="21"/>
              </w:rPr>
              <w:t>类似项目</w:t>
            </w:r>
          </w:p>
        </w:tc>
        <w:tc>
          <w:tcPr>
            <w:tcW w:w="6480" w:type="dxa"/>
            <w:shd w:val="clear" w:color="auto" w:fill="auto"/>
          </w:tcPr>
          <w:p w:rsidR="0084020F" w:rsidRDefault="008547F1">
            <w:pPr>
              <w:ind w:firstLineChars="200" w:firstLine="420"/>
              <w:jc w:val="left"/>
              <w:rPr>
                <w:bCs/>
                <w:szCs w:val="21"/>
              </w:rPr>
            </w:pPr>
            <w:r>
              <w:rPr>
                <w:bCs/>
                <w:szCs w:val="21"/>
              </w:rPr>
              <w:t>类似项目是指：建筑工程</w:t>
            </w:r>
          </w:p>
        </w:tc>
      </w:tr>
      <w:tr w:rsidR="0084020F">
        <w:tc>
          <w:tcPr>
            <w:tcW w:w="9720" w:type="dxa"/>
            <w:gridSpan w:val="3"/>
            <w:shd w:val="clear" w:color="auto" w:fill="auto"/>
            <w:vAlign w:val="center"/>
          </w:tcPr>
          <w:p w:rsidR="0084020F" w:rsidRDefault="008547F1">
            <w:pPr>
              <w:jc w:val="left"/>
              <w:rPr>
                <w:bCs/>
                <w:kern w:val="15"/>
                <w:szCs w:val="21"/>
              </w:rPr>
            </w:pPr>
            <w:r>
              <w:rPr>
                <w:rFonts w:hint="eastAsia"/>
                <w:bCs/>
                <w:kern w:val="15"/>
                <w:szCs w:val="21"/>
              </w:rPr>
              <w:t>10</w:t>
            </w:r>
            <w:r>
              <w:rPr>
                <w:bCs/>
                <w:kern w:val="15"/>
                <w:szCs w:val="21"/>
              </w:rPr>
              <w:t xml:space="preserve">.2 </w:t>
            </w:r>
            <w:r>
              <w:rPr>
                <w:bCs/>
                <w:kern w:val="15"/>
                <w:szCs w:val="21"/>
              </w:rPr>
              <w:t>最高限价</w:t>
            </w:r>
          </w:p>
        </w:tc>
      </w:tr>
      <w:tr w:rsidR="0084020F">
        <w:tc>
          <w:tcPr>
            <w:tcW w:w="900" w:type="dxa"/>
            <w:shd w:val="clear" w:color="auto" w:fill="auto"/>
            <w:vAlign w:val="center"/>
          </w:tcPr>
          <w:p w:rsidR="0084020F" w:rsidRDefault="0084020F">
            <w:pPr>
              <w:autoSpaceDE w:val="0"/>
              <w:autoSpaceDN w:val="0"/>
              <w:adjustRightInd w:val="0"/>
              <w:ind w:firstLineChars="200" w:firstLine="480"/>
              <w:jc w:val="center"/>
              <w:rPr>
                <w:bCs/>
                <w:sz w:val="24"/>
                <w:szCs w:val="21"/>
                <w:lang w:val="zh-CN"/>
              </w:rPr>
            </w:pPr>
          </w:p>
        </w:tc>
        <w:tc>
          <w:tcPr>
            <w:tcW w:w="2340" w:type="dxa"/>
            <w:shd w:val="clear" w:color="auto" w:fill="auto"/>
            <w:vAlign w:val="center"/>
          </w:tcPr>
          <w:p w:rsidR="0084020F" w:rsidRDefault="008547F1">
            <w:pPr>
              <w:ind w:firstLineChars="200" w:firstLine="420"/>
              <w:rPr>
                <w:bCs/>
                <w:szCs w:val="21"/>
                <w:lang w:val="zh-CN"/>
              </w:rPr>
            </w:pPr>
            <w:r>
              <w:rPr>
                <w:bCs/>
                <w:szCs w:val="21"/>
                <w:lang w:val="zh-CN"/>
              </w:rPr>
              <w:t>最高限价</w:t>
            </w:r>
          </w:p>
        </w:tc>
        <w:tc>
          <w:tcPr>
            <w:tcW w:w="6480" w:type="dxa"/>
            <w:shd w:val="clear" w:color="auto" w:fill="auto"/>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rFonts w:ascii="宋体" w:hAnsi="宋体"/>
                <w:sz w:val="21"/>
                <w:szCs w:val="21"/>
                <w:lang w:val="zh-CN"/>
              </w:rPr>
            </w:pPr>
            <w:r>
              <w:rPr>
                <w:rFonts w:ascii="宋体" w:hAnsi="宋体"/>
                <w:sz w:val="21"/>
                <w:szCs w:val="21"/>
                <w:lang w:val="zh-CN"/>
              </w:rPr>
              <w:t>□不设最高限价</w:t>
            </w:r>
          </w:p>
          <w:p w:rsidR="0084020F" w:rsidRDefault="00777C30">
            <w:pPr>
              <w:ind w:firstLineChars="200" w:firstLine="420"/>
              <w:jc w:val="left"/>
              <w:rPr>
                <w:rFonts w:hAnsi="宋体"/>
                <w:szCs w:val="21"/>
              </w:rPr>
            </w:pPr>
            <w:r>
              <w:rPr>
                <w:rFonts w:ascii="宋体" w:hAnsi="宋体"/>
                <w:szCs w:val="21"/>
              </w:rPr>
              <w:fldChar w:fldCharType="begin"/>
            </w:r>
            <w:r w:rsidR="008547F1">
              <w:rPr>
                <w:rFonts w:ascii="宋体" w:hAnsi="宋体"/>
                <w:szCs w:val="21"/>
              </w:rPr>
              <w:instrText xml:space="preserve"> eq \o\ac(□,√)</w:instrText>
            </w:r>
            <w:r>
              <w:rPr>
                <w:rFonts w:ascii="宋体" w:hAnsi="宋体"/>
                <w:szCs w:val="21"/>
              </w:rPr>
              <w:fldChar w:fldCharType="end"/>
            </w:r>
            <w:r w:rsidR="008547F1">
              <w:rPr>
                <w:rFonts w:ascii="宋体" w:hAnsi="宋体"/>
                <w:szCs w:val="21"/>
                <w:lang w:val="zh-CN"/>
              </w:rPr>
              <w:t>设最高限价，</w:t>
            </w:r>
            <w:r w:rsidR="008547F1">
              <w:rPr>
                <w:rFonts w:hAnsi="宋体"/>
                <w:szCs w:val="21"/>
                <w:lang w:val="zh-CN"/>
              </w:rPr>
              <w:t>最高限价为</w:t>
            </w:r>
            <w:r w:rsidR="00870640">
              <w:rPr>
                <w:rFonts w:asciiTheme="minorEastAsia" w:eastAsiaTheme="minorEastAsia" w:hAnsiTheme="minorEastAsia" w:hint="eastAsia"/>
                <w:bCs/>
                <w:color w:val="000000" w:themeColor="text1"/>
                <w:szCs w:val="21"/>
              </w:rPr>
              <w:t>684909</w:t>
            </w:r>
            <w:r w:rsidR="008547F1">
              <w:rPr>
                <w:bCs/>
                <w:szCs w:val="21"/>
              </w:rPr>
              <w:t>元</w:t>
            </w:r>
            <w:r w:rsidR="008547F1">
              <w:rPr>
                <w:rFonts w:ascii="宋体" w:hAnsi="宋体" w:cs="宋体" w:hint="eastAsia"/>
                <w:kern w:val="0"/>
                <w:sz w:val="20"/>
                <w:szCs w:val="20"/>
              </w:rPr>
              <w:t>。</w:t>
            </w:r>
          </w:p>
          <w:p w:rsidR="0084020F" w:rsidRDefault="008547F1">
            <w:pPr>
              <w:ind w:firstLineChars="200" w:firstLine="420"/>
              <w:jc w:val="left"/>
              <w:rPr>
                <w:rFonts w:hAnsi="宋体"/>
                <w:szCs w:val="21"/>
                <w:lang w:val="zh-CN"/>
              </w:rPr>
            </w:pPr>
            <w:r>
              <w:rPr>
                <w:rFonts w:hint="eastAsia"/>
                <w:szCs w:val="21"/>
              </w:rPr>
              <w:t>各单位工程的分部分项工程费、措施项目费、其他项目费、规费和税金附后。</w:t>
            </w:r>
          </w:p>
        </w:tc>
      </w:tr>
      <w:tr w:rsidR="0084020F">
        <w:tc>
          <w:tcPr>
            <w:tcW w:w="9720" w:type="dxa"/>
            <w:gridSpan w:val="3"/>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jc w:val="both"/>
              <w:rPr>
                <w:rFonts w:ascii="宋体" w:hAnsi="宋体"/>
                <w:sz w:val="21"/>
                <w:szCs w:val="21"/>
                <w:lang w:val="zh-CN"/>
              </w:rPr>
            </w:pPr>
            <w:r>
              <w:rPr>
                <w:rFonts w:hint="eastAsia"/>
                <w:bCs/>
                <w:kern w:val="15"/>
                <w:sz w:val="21"/>
                <w:szCs w:val="21"/>
              </w:rPr>
              <w:t xml:space="preserve">10.3 </w:t>
            </w:r>
            <w:r>
              <w:rPr>
                <w:rFonts w:hint="eastAsia"/>
                <w:bCs/>
                <w:kern w:val="15"/>
                <w:sz w:val="21"/>
                <w:szCs w:val="21"/>
              </w:rPr>
              <w:t>响应文件电子版</w:t>
            </w:r>
          </w:p>
        </w:tc>
      </w:tr>
      <w:tr w:rsidR="0084020F">
        <w:tc>
          <w:tcPr>
            <w:tcW w:w="900" w:type="dxa"/>
            <w:shd w:val="clear" w:color="auto" w:fill="auto"/>
            <w:vAlign w:val="center"/>
          </w:tcPr>
          <w:p w:rsidR="0084020F" w:rsidRDefault="0084020F">
            <w:pPr>
              <w:autoSpaceDE w:val="0"/>
              <w:autoSpaceDN w:val="0"/>
              <w:adjustRightInd w:val="0"/>
              <w:jc w:val="center"/>
              <w:rPr>
                <w:bCs/>
                <w:kern w:val="15"/>
                <w:szCs w:val="21"/>
              </w:rPr>
            </w:pPr>
          </w:p>
        </w:tc>
        <w:tc>
          <w:tcPr>
            <w:tcW w:w="2340" w:type="dxa"/>
            <w:shd w:val="clear" w:color="auto" w:fill="auto"/>
            <w:vAlign w:val="center"/>
          </w:tcPr>
          <w:p w:rsidR="0084020F" w:rsidRDefault="008547F1">
            <w:pPr>
              <w:rPr>
                <w:bCs/>
                <w:szCs w:val="21"/>
                <w:lang w:val="zh-CN"/>
              </w:rPr>
            </w:pPr>
            <w:r>
              <w:rPr>
                <w:bCs/>
                <w:szCs w:val="21"/>
                <w:lang w:val="zh-CN"/>
              </w:rPr>
              <w:t>是否要求供应商在递交响应文件时</w:t>
            </w:r>
            <w:r>
              <w:rPr>
                <w:rFonts w:hint="eastAsia"/>
                <w:bCs/>
                <w:szCs w:val="21"/>
                <w:lang w:val="zh-CN"/>
              </w:rPr>
              <w:t>，</w:t>
            </w:r>
            <w:r>
              <w:rPr>
                <w:bCs/>
                <w:szCs w:val="21"/>
                <w:lang w:val="zh-CN"/>
              </w:rPr>
              <w:t>同时递交响应文件电子版</w:t>
            </w:r>
          </w:p>
        </w:tc>
        <w:tc>
          <w:tcPr>
            <w:tcW w:w="6480" w:type="dxa"/>
            <w:shd w:val="clear" w:color="auto" w:fill="auto"/>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rFonts w:ascii="宋体" w:hAnsi="宋体"/>
                <w:sz w:val="21"/>
                <w:szCs w:val="21"/>
                <w:lang w:val="zh-CN"/>
              </w:rPr>
            </w:pPr>
            <w:r>
              <w:rPr>
                <w:rFonts w:ascii="宋体" w:hAnsi="宋体"/>
                <w:sz w:val="21"/>
                <w:szCs w:val="21"/>
                <w:lang w:val="zh-CN"/>
              </w:rPr>
              <w:t>要求</w:t>
            </w:r>
            <w:r>
              <w:rPr>
                <w:rFonts w:ascii="宋体" w:hAnsi="宋体" w:hint="eastAsia"/>
                <w:sz w:val="21"/>
                <w:szCs w:val="21"/>
                <w:lang w:val="zh-CN"/>
              </w:rPr>
              <w:t>，</w:t>
            </w:r>
            <w:r>
              <w:rPr>
                <w:rFonts w:ascii="宋体" w:hAnsi="宋体"/>
                <w:sz w:val="21"/>
                <w:szCs w:val="21"/>
                <w:lang w:val="zh-CN"/>
              </w:rPr>
              <w:t>响应文件电子版内容</w:t>
            </w:r>
            <w:r>
              <w:rPr>
                <w:rFonts w:ascii="宋体" w:hAnsi="宋体" w:hint="eastAsia"/>
                <w:sz w:val="21"/>
                <w:szCs w:val="21"/>
                <w:lang w:val="zh-CN"/>
              </w:rPr>
              <w:t>：</w:t>
            </w:r>
            <w:r>
              <w:rPr>
                <w:rFonts w:hint="eastAsia"/>
                <w:sz w:val="21"/>
                <w:szCs w:val="21"/>
                <w:lang w:val="zh-CN"/>
              </w:rPr>
              <w:t>全套响应文件终稿的</w:t>
            </w:r>
            <w:r>
              <w:rPr>
                <w:rFonts w:hint="eastAsia"/>
                <w:sz w:val="21"/>
                <w:szCs w:val="21"/>
                <w:lang w:val="zh-CN"/>
              </w:rPr>
              <w:t>PDF</w:t>
            </w:r>
            <w:r>
              <w:rPr>
                <w:rFonts w:hint="eastAsia"/>
                <w:sz w:val="21"/>
                <w:szCs w:val="21"/>
                <w:lang w:val="zh-CN"/>
              </w:rPr>
              <w:t>版</w:t>
            </w:r>
          </w:p>
          <w:p w:rsidR="0084020F" w:rsidRDefault="008547F1">
            <w:pPr>
              <w:pStyle w:val="ad"/>
              <w:pBdr>
                <w:bottom w:val="none" w:sz="0" w:space="0" w:color="auto"/>
              </w:pBdr>
              <w:tabs>
                <w:tab w:val="clear" w:pos="4153"/>
                <w:tab w:val="clear" w:pos="8306"/>
              </w:tabs>
              <w:autoSpaceDE w:val="0"/>
              <w:autoSpaceDN w:val="0"/>
              <w:adjustRightInd w:val="0"/>
              <w:snapToGrid/>
              <w:ind w:left="420"/>
              <w:jc w:val="both"/>
              <w:rPr>
                <w:sz w:val="21"/>
                <w:szCs w:val="21"/>
                <w:lang w:val="zh-CN"/>
              </w:rPr>
            </w:pPr>
            <w:r>
              <w:rPr>
                <w:rFonts w:hint="eastAsia"/>
                <w:sz w:val="21"/>
                <w:szCs w:val="21"/>
                <w:lang w:val="zh-CN"/>
              </w:rPr>
              <w:t>响应文件电子版份数：</w:t>
            </w:r>
            <w:r>
              <w:rPr>
                <w:rFonts w:hint="eastAsia"/>
                <w:sz w:val="21"/>
                <w:szCs w:val="21"/>
                <w:lang w:val="zh-CN"/>
              </w:rPr>
              <w:t>1</w:t>
            </w:r>
            <w:r>
              <w:rPr>
                <w:rFonts w:hint="eastAsia"/>
                <w:sz w:val="21"/>
                <w:szCs w:val="21"/>
                <w:lang w:val="zh-CN"/>
              </w:rPr>
              <w:t>份</w:t>
            </w:r>
          </w:p>
          <w:p w:rsidR="0084020F" w:rsidRDefault="008547F1">
            <w:pPr>
              <w:pStyle w:val="ad"/>
              <w:pBdr>
                <w:bottom w:val="none" w:sz="0" w:space="0" w:color="auto"/>
              </w:pBdr>
              <w:tabs>
                <w:tab w:val="clear" w:pos="4153"/>
                <w:tab w:val="clear" w:pos="8306"/>
              </w:tabs>
              <w:autoSpaceDE w:val="0"/>
              <w:autoSpaceDN w:val="0"/>
              <w:adjustRightInd w:val="0"/>
              <w:snapToGrid/>
              <w:ind w:left="420"/>
              <w:jc w:val="both"/>
              <w:rPr>
                <w:sz w:val="21"/>
                <w:szCs w:val="21"/>
                <w:lang w:val="zh-CN"/>
              </w:rPr>
            </w:pPr>
            <w:r>
              <w:rPr>
                <w:rFonts w:hint="eastAsia"/>
                <w:sz w:val="21"/>
                <w:szCs w:val="21"/>
                <w:lang w:val="zh-CN"/>
              </w:rPr>
              <w:t>响应文件电子版形式：</w:t>
            </w:r>
            <w:r>
              <w:rPr>
                <w:rFonts w:hint="eastAsia"/>
                <w:sz w:val="21"/>
                <w:szCs w:val="21"/>
                <w:lang w:val="zh-CN"/>
              </w:rPr>
              <w:t>U</w:t>
            </w:r>
            <w:r>
              <w:rPr>
                <w:rFonts w:hint="eastAsia"/>
                <w:sz w:val="21"/>
                <w:szCs w:val="21"/>
                <w:lang w:val="zh-CN"/>
              </w:rPr>
              <w:t>盘</w:t>
            </w:r>
          </w:p>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lang w:val="zh-CN"/>
              </w:rPr>
            </w:pPr>
            <w:r>
              <w:rPr>
                <w:rFonts w:hint="eastAsia"/>
                <w:sz w:val="21"/>
                <w:szCs w:val="21"/>
                <w:lang w:val="zh-CN"/>
              </w:rPr>
              <w:t>响应文件电子版密封方式：单独放入一个密封袋内，加贴封条，并在封口处加盖供应商单位章，在封套上标记“响应文件电子版”字样。</w:t>
            </w:r>
          </w:p>
        </w:tc>
      </w:tr>
      <w:tr w:rsidR="0084020F">
        <w:tc>
          <w:tcPr>
            <w:tcW w:w="9720" w:type="dxa"/>
            <w:gridSpan w:val="3"/>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jc w:val="both"/>
              <w:rPr>
                <w:sz w:val="21"/>
                <w:szCs w:val="21"/>
              </w:rPr>
            </w:pPr>
            <w:r>
              <w:rPr>
                <w:sz w:val="21"/>
                <w:szCs w:val="21"/>
              </w:rPr>
              <w:t>1</w:t>
            </w:r>
            <w:r>
              <w:rPr>
                <w:rFonts w:hint="eastAsia"/>
                <w:sz w:val="21"/>
                <w:szCs w:val="21"/>
              </w:rPr>
              <w:t>0</w:t>
            </w:r>
            <w:r>
              <w:rPr>
                <w:sz w:val="21"/>
                <w:szCs w:val="21"/>
              </w:rPr>
              <w:t>.</w:t>
            </w:r>
            <w:r>
              <w:rPr>
                <w:rFonts w:hint="eastAsia"/>
                <w:sz w:val="21"/>
                <w:szCs w:val="21"/>
              </w:rPr>
              <w:t>4</w:t>
            </w:r>
            <w:r>
              <w:rPr>
                <w:sz w:val="21"/>
                <w:szCs w:val="21"/>
              </w:rPr>
              <w:t xml:space="preserve"> </w:t>
            </w:r>
            <w:r>
              <w:rPr>
                <w:sz w:val="21"/>
                <w:szCs w:val="21"/>
              </w:rPr>
              <w:t>知识产权</w:t>
            </w:r>
          </w:p>
        </w:tc>
      </w:tr>
      <w:tr w:rsidR="0084020F">
        <w:tc>
          <w:tcPr>
            <w:tcW w:w="900" w:type="dxa"/>
            <w:shd w:val="clear" w:color="auto" w:fill="auto"/>
            <w:vAlign w:val="center"/>
          </w:tcPr>
          <w:p w:rsidR="0084020F" w:rsidRDefault="0084020F">
            <w:pPr>
              <w:autoSpaceDE w:val="0"/>
              <w:autoSpaceDN w:val="0"/>
              <w:adjustRightInd w:val="0"/>
              <w:ind w:firstLineChars="200" w:firstLine="480"/>
              <w:jc w:val="center"/>
              <w:rPr>
                <w:bCs/>
                <w:sz w:val="24"/>
                <w:szCs w:val="21"/>
                <w:lang w:val="zh-CN"/>
              </w:rPr>
            </w:pPr>
          </w:p>
        </w:tc>
        <w:tc>
          <w:tcPr>
            <w:tcW w:w="8820" w:type="dxa"/>
            <w:gridSpan w:val="2"/>
            <w:shd w:val="clear" w:color="auto" w:fill="auto"/>
            <w:vAlign w:val="center"/>
          </w:tcPr>
          <w:p w:rsidR="0084020F" w:rsidRDefault="008547F1">
            <w:pPr>
              <w:pStyle w:val="ad"/>
              <w:pBdr>
                <w:bottom w:val="none" w:sz="0" w:space="0" w:color="auto"/>
              </w:pBdr>
              <w:tabs>
                <w:tab w:val="clear" w:pos="4153"/>
                <w:tab w:val="clear" w:pos="8306"/>
              </w:tabs>
              <w:autoSpaceDE w:val="0"/>
              <w:autoSpaceDN w:val="0"/>
              <w:adjustRightInd w:val="0"/>
              <w:snapToGrid/>
              <w:ind w:firstLineChars="200" w:firstLine="420"/>
              <w:jc w:val="both"/>
              <w:rPr>
                <w:sz w:val="21"/>
                <w:szCs w:val="21"/>
              </w:rPr>
            </w:pPr>
            <w:r>
              <w:rPr>
                <w:sz w:val="21"/>
                <w:szCs w:val="21"/>
              </w:rPr>
              <w:t>构成本竞争性磋商文件各个组成部分的文件，未经</w:t>
            </w:r>
            <w:r>
              <w:rPr>
                <w:rFonts w:hint="eastAsia"/>
                <w:sz w:val="21"/>
                <w:szCs w:val="21"/>
              </w:rPr>
              <w:t>采购人</w:t>
            </w:r>
            <w:r>
              <w:rPr>
                <w:sz w:val="21"/>
                <w:szCs w:val="21"/>
              </w:rPr>
              <w:t>书面同意，供应商不得擅自复印和用于非本采购项目所需的其他目的。</w:t>
            </w:r>
            <w:r>
              <w:rPr>
                <w:rFonts w:hint="eastAsia"/>
                <w:sz w:val="21"/>
                <w:szCs w:val="21"/>
              </w:rPr>
              <w:t>采购人</w:t>
            </w:r>
            <w:r>
              <w:rPr>
                <w:sz w:val="21"/>
                <w:szCs w:val="21"/>
              </w:rPr>
              <w:t>全部或者部分使用未成交供应商响应文件中的技术成果或技术方案时，需征得其书面同意，并不得擅自复印或提供给第三人</w:t>
            </w:r>
          </w:p>
        </w:tc>
      </w:tr>
      <w:tr w:rsidR="0084020F">
        <w:tc>
          <w:tcPr>
            <w:tcW w:w="9720" w:type="dxa"/>
            <w:gridSpan w:val="3"/>
            <w:shd w:val="clear" w:color="auto" w:fill="auto"/>
            <w:vAlign w:val="center"/>
          </w:tcPr>
          <w:p w:rsidR="0084020F" w:rsidRDefault="008547F1">
            <w:pPr>
              <w:jc w:val="left"/>
              <w:rPr>
                <w:bCs/>
                <w:szCs w:val="21"/>
              </w:rPr>
            </w:pPr>
            <w:r>
              <w:rPr>
                <w:bCs/>
                <w:szCs w:val="21"/>
                <w:lang w:val="zh-CN"/>
              </w:rPr>
              <w:t>1</w:t>
            </w:r>
            <w:r>
              <w:rPr>
                <w:rFonts w:hint="eastAsia"/>
                <w:bCs/>
                <w:szCs w:val="21"/>
                <w:lang w:val="zh-CN"/>
              </w:rPr>
              <w:t>0.5</w:t>
            </w:r>
            <w:r>
              <w:rPr>
                <w:kern w:val="0"/>
                <w:szCs w:val="21"/>
              </w:rPr>
              <w:t>招标代理服务费</w:t>
            </w:r>
          </w:p>
        </w:tc>
      </w:tr>
      <w:tr w:rsidR="0084020F">
        <w:tc>
          <w:tcPr>
            <w:tcW w:w="900" w:type="dxa"/>
            <w:shd w:val="clear" w:color="auto" w:fill="auto"/>
            <w:vAlign w:val="center"/>
          </w:tcPr>
          <w:p w:rsidR="0084020F" w:rsidRDefault="0084020F">
            <w:pPr>
              <w:autoSpaceDE w:val="0"/>
              <w:autoSpaceDN w:val="0"/>
              <w:adjustRightInd w:val="0"/>
              <w:jc w:val="center"/>
              <w:rPr>
                <w:bCs/>
                <w:szCs w:val="21"/>
                <w:lang w:val="zh-CN"/>
              </w:rPr>
            </w:pPr>
          </w:p>
        </w:tc>
        <w:tc>
          <w:tcPr>
            <w:tcW w:w="8820" w:type="dxa"/>
            <w:gridSpan w:val="2"/>
            <w:shd w:val="clear" w:color="auto" w:fill="auto"/>
            <w:vAlign w:val="center"/>
          </w:tcPr>
          <w:p w:rsidR="0084020F" w:rsidRDefault="008547F1" w:rsidP="008753E1">
            <w:pPr>
              <w:ind w:firstLineChars="200" w:firstLine="420"/>
              <w:rPr>
                <w:kern w:val="0"/>
                <w:szCs w:val="21"/>
              </w:rPr>
            </w:pPr>
            <w:r>
              <w:rPr>
                <w:kern w:val="0"/>
                <w:szCs w:val="21"/>
              </w:rPr>
              <w:t>招标代理服务费由采购人通过成交供应商支付，供应商应将此项费用摊入报价中。招标代理服务费执行</w:t>
            </w:r>
            <w:r>
              <w:rPr>
                <w:bCs/>
                <w:kern w:val="0"/>
                <w:szCs w:val="21"/>
              </w:rPr>
              <w:t>发改价格﹝</w:t>
            </w:r>
            <w:r>
              <w:rPr>
                <w:bCs/>
                <w:kern w:val="0"/>
                <w:szCs w:val="21"/>
              </w:rPr>
              <w:t>2015</w:t>
            </w:r>
            <w:r>
              <w:rPr>
                <w:bCs/>
                <w:kern w:val="0"/>
                <w:szCs w:val="21"/>
              </w:rPr>
              <w:t>﹞</w:t>
            </w:r>
            <w:r>
              <w:rPr>
                <w:bCs/>
                <w:kern w:val="0"/>
                <w:szCs w:val="21"/>
              </w:rPr>
              <w:t>299</w:t>
            </w:r>
            <w:r>
              <w:rPr>
                <w:bCs/>
                <w:kern w:val="0"/>
                <w:szCs w:val="21"/>
              </w:rPr>
              <w:t>号文件，实行市场价格</w:t>
            </w:r>
            <w:r>
              <w:rPr>
                <w:rFonts w:hint="eastAsia"/>
                <w:bCs/>
                <w:kern w:val="0"/>
                <w:szCs w:val="21"/>
              </w:rPr>
              <w:t>，</w:t>
            </w:r>
            <w:r>
              <w:rPr>
                <w:bCs/>
                <w:kern w:val="0"/>
                <w:szCs w:val="21"/>
              </w:rPr>
              <w:t>金额为</w:t>
            </w:r>
            <w:r w:rsidR="008753E1">
              <w:rPr>
                <w:rFonts w:hint="eastAsia"/>
                <w:bCs/>
                <w:kern w:val="0"/>
                <w:szCs w:val="21"/>
              </w:rPr>
              <w:t>20000</w:t>
            </w:r>
            <w:r>
              <w:rPr>
                <w:rFonts w:hint="eastAsia"/>
                <w:bCs/>
                <w:kern w:val="0"/>
                <w:szCs w:val="21"/>
              </w:rPr>
              <w:t>元。</w:t>
            </w:r>
            <w:r>
              <w:rPr>
                <w:kern w:val="0"/>
                <w:szCs w:val="21"/>
              </w:rPr>
              <w:t>该代理费由成交供应商</w:t>
            </w:r>
            <w:r>
              <w:rPr>
                <w:rFonts w:hint="eastAsia"/>
                <w:kern w:val="0"/>
                <w:szCs w:val="21"/>
              </w:rPr>
              <w:t>在领取成交通知书前一次性递交至</w:t>
            </w:r>
            <w:r>
              <w:rPr>
                <w:kern w:val="0"/>
                <w:szCs w:val="21"/>
              </w:rPr>
              <w:t>采购代理机构。</w:t>
            </w:r>
          </w:p>
        </w:tc>
      </w:tr>
    </w:tbl>
    <w:p w:rsidR="00C42C38" w:rsidRDefault="00C42C38">
      <w:bookmarkStart w:id="64" w:name="_Toc385937180"/>
      <w:r>
        <w:br w:type="page"/>
      </w:r>
    </w:p>
    <w:p w:rsidR="00C42C38" w:rsidRDefault="001C7283">
      <w:pPr>
        <w:widowControl/>
        <w:jc w:val="left"/>
        <w:rPr>
          <w:rFonts w:eastAsia="黑体"/>
          <w:bCs/>
          <w:kern w:val="0"/>
          <w:sz w:val="32"/>
          <w:szCs w:val="32"/>
        </w:rPr>
      </w:pPr>
      <w:bookmarkStart w:id="65" w:name="_Toc22377"/>
      <w:r>
        <w:rPr>
          <w:rFonts w:eastAsia="黑体"/>
          <w:b/>
          <w:noProof/>
          <w:kern w:val="0"/>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86400" cy="8143875"/>
            <wp:effectExtent l="19050" t="0" r="0" b="0"/>
            <wp:wrapSquare wrapText="bothSides"/>
            <wp:docPr id="2" name="图片 2" descr="D:\tmp\WeChat Files\ef604ad70839887e010fec909876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p\WeChat Files\ef604ad70839887e010fec909876da6.jpg"/>
                    <pic:cNvPicPr>
                      <a:picLocks noChangeAspect="1" noChangeArrowheads="1"/>
                    </pic:cNvPicPr>
                  </pic:nvPicPr>
                  <pic:blipFill>
                    <a:blip r:embed="rId11" cstate="print"/>
                    <a:srcRect/>
                    <a:stretch>
                      <a:fillRect/>
                    </a:stretch>
                  </pic:blipFill>
                  <pic:spPr bwMode="auto">
                    <a:xfrm>
                      <a:off x="0" y="0"/>
                      <a:ext cx="5486400" cy="8143875"/>
                    </a:xfrm>
                    <a:prstGeom prst="rect">
                      <a:avLst/>
                    </a:prstGeom>
                    <a:noFill/>
                    <a:ln w="9525">
                      <a:noFill/>
                      <a:miter lim="800000"/>
                      <a:headEnd/>
                      <a:tailEnd/>
                    </a:ln>
                  </pic:spPr>
                </pic:pic>
              </a:graphicData>
            </a:graphic>
          </wp:anchor>
        </w:drawing>
      </w:r>
      <w:r w:rsidR="00C42C38">
        <w:rPr>
          <w:rFonts w:eastAsia="黑体"/>
          <w:b/>
          <w:kern w:val="0"/>
        </w:rPr>
        <w:br w:type="page"/>
      </w:r>
    </w:p>
    <w:p w:rsidR="001C7283" w:rsidRDefault="001C7283">
      <w:pPr>
        <w:pStyle w:val="3"/>
        <w:spacing w:before="0" w:after="0" w:line="360" w:lineRule="auto"/>
        <w:jc w:val="center"/>
        <w:rPr>
          <w:rFonts w:eastAsia="黑体"/>
          <w:b w:val="0"/>
          <w:kern w:val="0"/>
        </w:rPr>
      </w:pPr>
      <w:r>
        <w:rPr>
          <w:rFonts w:eastAsia="黑体"/>
          <w:b w:val="0"/>
          <w:noProof/>
          <w:kern w:val="0"/>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86400" cy="8135620"/>
            <wp:effectExtent l="19050" t="0" r="0" b="0"/>
            <wp:wrapSquare wrapText="bothSides"/>
            <wp:docPr id="5" name="图片 5" descr="D:\tmp\WeChat Files\703098706280d7a5edf47e871a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mp\WeChat Files\703098706280d7a5edf47e871af0620.jpg"/>
                    <pic:cNvPicPr>
                      <a:picLocks noChangeAspect="1" noChangeArrowheads="1"/>
                    </pic:cNvPicPr>
                  </pic:nvPicPr>
                  <pic:blipFill>
                    <a:blip r:embed="rId12" cstate="print"/>
                    <a:srcRect/>
                    <a:stretch>
                      <a:fillRect/>
                    </a:stretch>
                  </pic:blipFill>
                  <pic:spPr bwMode="auto">
                    <a:xfrm>
                      <a:off x="0" y="0"/>
                      <a:ext cx="5486400" cy="8135620"/>
                    </a:xfrm>
                    <a:prstGeom prst="rect">
                      <a:avLst/>
                    </a:prstGeom>
                    <a:noFill/>
                    <a:ln w="9525">
                      <a:noFill/>
                      <a:miter lim="800000"/>
                      <a:headEnd/>
                      <a:tailEnd/>
                    </a:ln>
                  </pic:spPr>
                </pic:pic>
              </a:graphicData>
            </a:graphic>
          </wp:anchor>
        </w:drawing>
      </w: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pStyle w:val="3"/>
        <w:spacing w:before="0" w:after="0" w:line="360" w:lineRule="auto"/>
        <w:jc w:val="center"/>
        <w:rPr>
          <w:rFonts w:eastAsia="黑体"/>
          <w:b w:val="0"/>
          <w:kern w:val="0"/>
        </w:rPr>
      </w:pPr>
    </w:p>
    <w:p w:rsidR="001C7283" w:rsidRDefault="001C7283">
      <w:pPr>
        <w:widowControl/>
        <w:jc w:val="left"/>
        <w:rPr>
          <w:rFonts w:eastAsia="黑体"/>
          <w:bCs/>
          <w:kern w:val="0"/>
          <w:sz w:val="32"/>
          <w:szCs w:val="32"/>
        </w:rPr>
      </w:pPr>
      <w:r>
        <w:rPr>
          <w:rFonts w:eastAsia="黑体"/>
          <w:b/>
          <w:noProof/>
          <w:kern w:val="0"/>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86400" cy="7389495"/>
            <wp:effectExtent l="19050" t="0" r="0" b="0"/>
            <wp:wrapSquare wrapText="bothSides"/>
            <wp:docPr id="6" name="图片 6" descr="D:\tmp\WeChat Files\cc746a3b3a69d8adfb54b09a0c1b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mp\WeChat Files\cc746a3b3a69d8adfb54b09a0c1be81.jpg"/>
                    <pic:cNvPicPr>
                      <a:picLocks noChangeAspect="1" noChangeArrowheads="1"/>
                    </pic:cNvPicPr>
                  </pic:nvPicPr>
                  <pic:blipFill>
                    <a:blip r:embed="rId13" cstate="print"/>
                    <a:srcRect/>
                    <a:stretch>
                      <a:fillRect/>
                    </a:stretch>
                  </pic:blipFill>
                  <pic:spPr bwMode="auto">
                    <a:xfrm>
                      <a:off x="0" y="0"/>
                      <a:ext cx="5486400" cy="7389495"/>
                    </a:xfrm>
                    <a:prstGeom prst="rect">
                      <a:avLst/>
                    </a:prstGeom>
                    <a:noFill/>
                    <a:ln w="9525">
                      <a:noFill/>
                      <a:miter lim="800000"/>
                      <a:headEnd/>
                      <a:tailEnd/>
                    </a:ln>
                  </pic:spPr>
                </pic:pic>
              </a:graphicData>
            </a:graphic>
          </wp:anchor>
        </w:drawing>
      </w:r>
      <w:r>
        <w:rPr>
          <w:rFonts w:eastAsia="黑体"/>
          <w:b/>
          <w:kern w:val="0"/>
        </w:rPr>
        <w:br w:type="page"/>
      </w:r>
    </w:p>
    <w:p w:rsidR="001C7283" w:rsidRDefault="001C7283">
      <w:pPr>
        <w:widowControl/>
        <w:jc w:val="left"/>
        <w:rPr>
          <w:rFonts w:eastAsia="黑体"/>
          <w:bCs/>
          <w:kern w:val="0"/>
          <w:sz w:val="32"/>
          <w:szCs w:val="32"/>
        </w:rPr>
      </w:pPr>
      <w:r>
        <w:rPr>
          <w:rFonts w:eastAsia="黑体"/>
          <w:b/>
          <w:kern w:val="0"/>
        </w:rPr>
        <w:lastRenderedPageBreak/>
        <w:br w:type="page"/>
      </w:r>
      <w:r>
        <w:rPr>
          <w:rFonts w:eastAsia="黑体"/>
          <w:b/>
          <w:noProof/>
          <w:kern w:val="0"/>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486400" cy="8221345"/>
            <wp:effectExtent l="19050" t="0" r="0" b="0"/>
            <wp:wrapSquare wrapText="bothSides"/>
            <wp:docPr id="7" name="图片 7" descr="D:\tmp\WeChat Files\c115997982f0f2297c541179628c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mp\WeChat Files\c115997982f0f2297c541179628cd41.jpg"/>
                    <pic:cNvPicPr>
                      <a:picLocks noChangeAspect="1" noChangeArrowheads="1"/>
                    </pic:cNvPicPr>
                  </pic:nvPicPr>
                  <pic:blipFill>
                    <a:blip r:embed="rId14" cstate="print"/>
                    <a:srcRect/>
                    <a:stretch>
                      <a:fillRect/>
                    </a:stretch>
                  </pic:blipFill>
                  <pic:spPr bwMode="auto">
                    <a:xfrm>
                      <a:off x="0" y="0"/>
                      <a:ext cx="5486400" cy="8221345"/>
                    </a:xfrm>
                    <a:prstGeom prst="rect">
                      <a:avLst/>
                    </a:prstGeom>
                    <a:noFill/>
                    <a:ln w="9525">
                      <a:noFill/>
                      <a:miter lim="800000"/>
                      <a:headEnd/>
                      <a:tailEnd/>
                    </a:ln>
                  </pic:spPr>
                </pic:pic>
              </a:graphicData>
            </a:graphic>
          </wp:anchor>
        </w:drawing>
      </w:r>
    </w:p>
    <w:p w:rsidR="001C7283" w:rsidRDefault="001C7283">
      <w:pPr>
        <w:widowControl/>
        <w:jc w:val="left"/>
        <w:rPr>
          <w:rFonts w:eastAsia="黑体"/>
          <w:bCs/>
          <w:kern w:val="0"/>
          <w:sz w:val="32"/>
          <w:szCs w:val="32"/>
        </w:rPr>
      </w:pPr>
      <w:r>
        <w:rPr>
          <w:rFonts w:eastAsia="黑体"/>
          <w:b/>
          <w:noProof/>
          <w:kern w:val="0"/>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486400" cy="7964170"/>
            <wp:effectExtent l="19050" t="0" r="0" b="0"/>
            <wp:wrapSquare wrapText="bothSides"/>
            <wp:docPr id="8" name="图片 8" descr="D:\tmp\WeChat Files\95dc5b70d2bea1987b2b2ec3ba7d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mp\WeChat Files\95dc5b70d2bea1987b2b2ec3ba7d629.jpg"/>
                    <pic:cNvPicPr>
                      <a:picLocks noChangeAspect="1" noChangeArrowheads="1"/>
                    </pic:cNvPicPr>
                  </pic:nvPicPr>
                  <pic:blipFill>
                    <a:blip r:embed="rId15" cstate="print"/>
                    <a:srcRect/>
                    <a:stretch>
                      <a:fillRect/>
                    </a:stretch>
                  </pic:blipFill>
                  <pic:spPr bwMode="auto">
                    <a:xfrm>
                      <a:off x="0" y="0"/>
                      <a:ext cx="5486400" cy="7964170"/>
                    </a:xfrm>
                    <a:prstGeom prst="rect">
                      <a:avLst/>
                    </a:prstGeom>
                    <a:noFill/>
                    <a:ln w="9525">
                      <a:noFill/>
                      <a:miter lim="800000"/>
                      <a:headEnd/>
                      <a:tailEnd/>
                    </a:ln>
                  </pic:spPr>
                </pic:pic>
              </a:graphicData>
            </a:graphic>
          </wp:anchor>
        </w:drawing>
      </w:r>
      <w:r>
        <w:rPr>
          <w:rFonts w:eastAsia="黑体"/>
          <w:b/>
          <w:kern w:val="0"/>
        </w:rPr>
        <w:br w:type="page"/>
      </w:r>
    </w:p>
    <w:p w:rsidR="001C7283" w:rsidRDefault="001C7283">
      <w:pPr>
        <w:widowControl/>
        <w:jc w:val="left"/>
        <w:rPr>
          <w:rFonts w:eastAsia="黑体"/>
          <w:bCs/>
          <w:kern w:val="0"/>
          <w:sz w:val="32"/>
          <w:szCs w:val="32"/>
        </w:rPr>
      </w:pPr>
      <w:r>
        <w:rPr>
          <w:rFonts w:eastAsia="黑体"/>
          <w:b/>
          <w:kern w:val="0"/>
        </w:rPr>
        <w:lastRenderedPageBreak/>
        <w:br w:type="page"/>
      </w:r>
      <w:r>
        <w:rPr>
          <w:rFonts w:eastAsia="黑体"/>
          <w:b/>
          <w:noProof/>
          <w:kern w:val="0"/>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486400" cy="7612380"/>
            <wp:effectExtent l="19050" t="0" r="0" b="0"/>
            <wp:wrapSquare wrapText="bothSides"/>
            <wp:docPr id="9" name="图片 9" descr="D:\tmp\WeChat Files\f6d61705cde06578db0c8b7a2726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mp\WeChat Files\f6d61705cde06578db0c8b7a27267e6.jpg"/>
                    <pic:cNvPicPr>
                      <a:picLocks noChangeAspect="1" noChangeArrowheads="1"/>
                    </pic:cNvPicPr>
                  </pic:nvPicPr>
                  <pic:blipFill>
                    <a:blip r:embed="rId16" cstate="print"/>
                    <a:srcRect/>
                    <a:stretch>
                      <a:fillRect/>
                    </a:stretch>
                  </pic:blipFill>
                  <pic:spPr bwMode="auto">
                    <a:xfrm>
                      <a:off x="0" y="0"/>
                      <a:ext cx="5486400" cy="7612380"/>
                    </a:xfrm>
                    <a:prstGeom prst="rect">
                      <a:avLst/>
                    </a:prstGeom>
                    <a:noFill/>
                    <a:ln w="9525">
                      <a:noFill/>
                      <a:miter lim="800000"/>
                      <a:headEnd/>
                      <a:tailEnd/>
                    </a:ln>
                  </pic:spPr>
                </pic:pic>
              </a:graphicData>
            </a:graphic>
          </wp:anchor>
        </w:drawing>
      </w:r>
    </w:p>
    <w:p w:rsidR="001C7283" w:rsidRDefault="001C7283">
      <w:pPr>
        <w:widowControl/>
        <w:jc w:val="left"/>
        <w:rPr>
          <w:rFonts w:eastAsia="黑体"/>
          <w:bCs/>
          <w:kern w:val="0"/>
          <w:sz w:val="32"/>
          <w:szCs w:val="32"/>
        </w:rPr>
      </w:pPr>
      <w:r>
        <w:rPr>
          <w:rFonts w:eastAsia="黑体"/>
          <w:b/>
          <w:noProof/>
          <w:kern w:val="0"/>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486400" cy="8092440"/>
            <wp:effectExtent l="19050" t="0" r="0" b="0"/>
            <wp:wrapSquare wrapText="bothSides"/>
            <wp:docPr id="10" name="图片 10" descr="D:\tmp\WeChat Files\c8f9f7e09454710e5c39cfe7d88b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mp\WeChat Files\c8f9f7e09454710e5c39cfe7d88b552.jpg"/>
                    <pic:cNvPicPr>
                      <a:picLocks noChangeAspect="1" noChangeArrowheads="1"/>
                    </pic:cNvPicPr>
                  </pic:nvPicPr>
                  <pic:blipFill>
                    <a:blip r:embed="rId17" cstate="print"/>
                    <a:srcRect/>
                    <a:stretch>
                      <a:fillRect/>
                    </a:stretch>
                  </pic:blipFill>
                  <pic:spPr bwMode="auto">
                    <a:xfrm>
                      <a:off x="0" y="0"/>
                      <a:ext cx="5486400" cy="8092440"/>
                    </a:xfrm>
                    <a:prstGeom prst="rect">
                      <a:avLst/>
                    </a:prstGeom>
                    <a:noFill/>
                    <a:ln w="9525">
                      <a:noFill/>
                      <a:miter lim="800000"/>
                      <a:headEnd/>
                      <a:tailEnd/>
                    </a:ln>
                  </pic:spPr>
                </pic:pic>
              </a:graphicData>
            </a:graphic>
          </wp:anchor>
        </w:drawing>
      </w:r>
      <w:r>
        <w:rPr>
          <w:rFonts w:eastAsia="黑体"/>
          <w:b/>
          <w:kern w:val="0"/>
        </w:rPr>
        <w:br w:type="page"/>
      </w:r>
    </w:p>
    <w:p w:rsidR="0084020F" w:rsidRDefault="00C42C38">
      <w:pPr>
        <w:pStyle w:val="3"/>
        <w:spacing w:before="0" w:after="0" w:line="360" w:lineRule="auto"/>
        <w:jc w:val="center"/>
        <w:rPr>
          <w:rFonts w:eastAsia="黑体"/>
          <w:b w:val="0"/>
          <w:kern w:val="0"/>
        </w:rPr>
      </w:pPr>
      <w:r>
        <w:rPr>
          <w:rFonts w:eastAsia="黑体"/>
          <w:b w:val="0"/>
          <w:kern w:val="0"/>
        </w:rPr>
        <w:lastRenderedPageBreak/>
        <w:t>供应商须知</w:t>
      </w:r>
      <w:bookmarkEnd w:id="64"/>
      <w:bookmarkEnd w:id="65"/>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1</w:t>
      </w:r>
      <w:r>
        <w:rPr>
          <w:rFonts w:ascii="Times New Roman" w:hAnsi="Times New Roman"/>
          <w:b w:val="0"/>
          <w:kern w:val="0"/>
        </w:rPr>
        <w:t>．总则</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1.1 </w:t>
      </w:r>
      <w:r>
        <w:rPr>
          <w:rFonts w:eastAsia="黑体"/>
          <w:kern w:val="0"/>
          <w:sz w:val="24"/>
        </w:rPr>
        <w:t>项目概况</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1.1.1 </w:t>
      </w:r>
      <w:r>
        <w:rPr>
          <w:kern w:val="0"/>
          <w:szCs w:val="21"/>
        </w:rPr>
        <w:t>根据《中华人民共和国政府采购法》、《</w:t>
      </w:r>
      <w:r>
        <w:rPr>
          <w:rFonts w:hint="eastAsia"/>
          <w:kern w:val="0"/>
          <w:szCs w:val="21"/>
        </w:rPr>
        <w:t>政府采购竞争性磋商采购方式管理暂行办法</w:t>
      </w:r>
      <w:r>
        <w:rPr>
          <w:kern w:val="0"/>
          <w:szCs w:val="21"/>
        </w:rPr>
        <w:t>》等有关法律、法规和规章的规定，本项目已具备采购条件，采购方式为竞争性磋商。</w:t>
      </w:r>
    </w:p>
    <w:p w:rsidR="0084020F" w:rsidRDefault="008547F1">
      <w:pPr>
        <w:autoSpaceDE w:val="0"/>
        <w:autoSpaceDN w:val="0"/>
        <w:adjustRightInd w:val="0"/>
        <w:spacing w:line="360" w:lineRule="auto"/>
        <w:ind w:firstLineChars="200" w:firstLine="420"/>
        <w:jc w:val="left"/>
        <w:rPr>
          <w:kern w:val="0"/>
          <w:szCs w:val="21"/>
        </w:rPr>
      </w:pPr>
      <w:r>
        <w:rPr>
          <w:kern w:val="0"/>
          <w:szCs w:val="21"/>
        </w:rPr>
        <w:t>1.1.2</w:t>
      </w:r>
      <w:r>
        <w:rPr>
          <w:kern w:val="0"/>
          <w:szCs w:val="21"/>
        </w:rPr>
        <w:t>采购人：见供应商须知前附表。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1.1.3</w:t>
      </w:r>
      <w:r>
        <w:rPr>
          <w:kern w:val="0"/>
          <w:szCs w:val="21"/>
        </w:rPr>
        <w:t>采购代理机构：见供应商须知前附表。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1.1.4 </w:t>
      </w:r>
      <w:r>
        <w:rPr>
          <w:kern w:val="0"/>
          <w:szCs w:val="21"/>
        </w:rPr>
        <w:t>项目名称：见供应商须知前附表。</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1.2 </w:t>
      </w:r>
      <w:r>
        <w:rPr>
          <w:rFonts w:eastAsia="黑体"/>
          <w:kern w:val="0"/>
          <w:sz w:val="24"/>
        </w:rPr>
        <w:t>资金来源和落实情况</w:t>
      </w:r>
    </w:p>
    <w:p w:rsidR="0084020F" w:rsidRDefault="008547F1">
      <w:pPr>
        <w:autoSpaceDE w:val="0"/>
        <w:autoSpaceDN w:val="0"/>
        <w:adjustRightInd w:val="0"/>
        <w:spacing w:line="360" w:lineRule="auto"/>
        <w:ind w:firstLineChars="200" w:firstLine="420"/>
        <w:jc w:val="left"/>
        <w:rPr>
          <w:kern w:val="0"/>
          <w:szCs w:val="21"/>
        </w:rPr>
      </w:pPr>
      <w:r>
        <w:rPr>
          <w:kern w:val="0"/>
          <w:szCs w:val="21"/>
        </w:rPr>
        <w:t>1.2.1</w:t>
      </w:r>
      <w:r>
        <w:rPr>
          <w:kern w:val="0"/>
          <w:szCs w:val="21"/>
        </w:rPr>
        <w:t>资金来源：见供应商须知前附表。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1.2.2</w:t>
      </w:r>
      <w:r>
        <w:rPr>
          <w:kern w:val="0"/>
          <w:szCs w:val="21"/>
        </w:rPr>
        <w:t>出资比例：见供应商须知前附表。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1.2.3</w:t>
      </w:r>
      <w:r>
        <w:rPr>
          <w:kern w:val="0"/>
          <w:szCs w:val="21"/>
        </w:rPr>
        <w:t>资金落实情况：见供应商须知前附表。</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1.3 </w:t>
      </w:r>
      <w:r>
        <w:rPr>
          <w:rFonts w:eastAsia="黑体"/>
          <w:kern w:val="0"/>
          <w:sz w:val="24"/>
        </w:rPr>
        <w:t>采购需求和</w:t>
      </w:r>
      <w:r>
        <w:rPr>
          <w:rFonts w:eastAsia="黑体" w:hint="eastAsia"/>
          <w:kern w:val="0"/>
          <w:sz w:val="24"/>
        </w:rPr>
        <w:t>合同履行期限</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1.3.1 </w:t>
      </w:r>
      <w:r>
        <w:rPr>
          <w:kern w:val="0"/>
          <w:szCs w:val="21"/>
        </w:rPr>
        <w:t>采购需求：见供应商须知前附表。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1.3.2</w:t>
      </w:r>
      <w:r>
        <w:rPr>
          <w:rFonts w:hint="eastAsia"/>
          <w:kern w:val="0"/>
          <w:szCs w:val="21"/>
        </w:rPr>
        <w:t xml:space="preserve"> </w:t>
      </w:r>
      <w:r>
        <w:rPr>
          <w:rFonts w:hint="eastAsia"/>
          <w:kern w:val="0"/>
          <w:szCs w:val="21"/>
        </w:rPr>
        <w:t>合同履行期限</w:t>
      </w:r>
      <w:r>
        <w:rPr>
          <w:kern w:val="0"/>
          <w:szCs w:val="21"/>
        </w:rPr>
        <w:t>：见供应商须知前附表。</w:t>
      </w:r>
    </w:p>
    <w:p w:rsidR="00E92034" w:rsidRDefault="00E92034" w:rsidP="00E92034">
      <w:pPr>
        <w:autoSpaceDE w:val="0"/>
        <w:autoSpaceDN w:val="0"/>
        <w:adjustRightInd w:val="0"/>
        <w:spacing w:line="360" w:lineRule="auto"/>
        <w:ind w:firstLineChars="200" w:firstLine="420"/>
        <w:jc w:val="left"/>
        <w:rPr>
          <w:kern w:val="0"/>
          <w:szCs w:val="21"/>
        </w:rPr>
      </w:pPr>
      <w:r>
        <w:rPr>
          <w:rFonts w:hint="eastAsia"/>
          <w:kern w:val="0"/>
          <w:szCs w:val="21"/>
        </w:rPr>
        <w:t>1.3.3</w:t>
      </w:r>
      <w:r w:rsidRPr="00E92034">
        <w:rPr>
          <w:kern w:val="0"/>
          <w:szCs w:val="21"/>
        </w:rPr>
        <w:t>质量</w:t>
      </w:r>
      <w:r w:rsidR="00FB5772">
        <w:rPr>
          <w:kern w:val="0"/>
          <w:szCs w:val="21"/>
        </w:rPr>
        <w:t>要求</w:t>
      </w:r>
      <w:r w:rsidRPr="00E92034">
        <w:rPr>
          <w:kern w:val="0"/>
          <w:szCs w:val="21"/>
        </w:rPr>
        <w:t>：符合国家现行工程施工质量验收规范标准的合格工程</w:t>
      </w:r>
      <w:r>
        <w:rPr>
          <w:kern w:val="0"/>
          <w:szCs w:val="21"/>
        </w:rPr>
        <w:t>。</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1.4 </w:t>
      </w:r>
      <w:r>
        <w:rPr>
          <w:rFonts w:eastAsia="黑体"/>
          <w:kern w:val="0"/>
          <w:sz w:val="24"/>
        </w:rPr>
        <w:t>供应商资格要求</w:t>
      </w:r>
    </w:p>
    <w:p w:rsidR="0084020F" w:rsidRDefault="008547F1">
      <w:pPr>
        <w:spacing w:line="360" w:lineRule="auto"/>
        <w:ind w:firstLineChars="200" w:firstLine="420"/>
        <w:rPr>
          <w:szCs w:val="21"/>
        </w:rPr>
      </w:pPr>
      <w:r>
        <w:rPr>
          <w:szCs w:val="21"/>
        </w:rPr>
        <w:t xml:space="preserve">1.4.1 </w:t>
      </w:r>
      <w:r>
        <w:rPr>
          <w:szCs w:val="21"/>
        </w:rPr>
        <w:t>供应商应具备承担本项目的资质、能力和信誉。</w:t>
      </w:r>
    </w:p>
    <w:p w:rsidR="0084020F" w:rsidRDefault="008547F1">
      <w:pPr>
        <w:pStyle w:val="aff0"/>
        <w:numPr>
          <w:ilvl w:val="0"/>
          <w:numId w:val="5"/>
        </w:numPr>
        <w:tabs>
          <w:tab w:val="left" w:pos="993"/>
        </w:tabs>
        <w:spacing w:line="360" w:lineRule="auto"/>
        <w:ind w:firstLineChars="0"/>
        <w:rPr>
          <w:szCs w:val="21"/>
        </w:rPr>
      </w:pPr>
      <w:r>
        <w:rPr>
          <w:szCs w:val="21"/>
        </w:rPr>
        <w:t>资质要求：见供应商须知前附表；</w:t>
      </w:r>
    </w:p>
    <w:p w:rsidR="0084020F" w:rsidRDefault="008547F1">
      <w:pPr>
        <w:pStyle w:val="aff0"/>
        <w:numPr>
          <w:ilvl w:val="0"/>
          <w:numId w:val="5"/>
        </w:numPr>
        <w:tabs>
          <w:tab w:val="left" w:pos="993"/>
        </w:tabs>
        <w:spacing w:line="360" w:lineRule="auto"/>
        <w:ind w:firstLineChars="0"/>
        <w:rPr>
          <w:szCs w:val="21"/>
        </w:rPr>
      </w:pPr>
      <w:r>
        <w:rPr>
          <w:szCs w:val="21"/>
        </w:rPr>
        <w:t>财务要求：见供应商须知前附表；</w:t>
      </w:r>
    </w:p>
    <w:p w:rsidR="0084020F" w:rsidRDefault="008547F1">
      <w:pPr>
        <w:pStyle w:val="aff0"/>
        <w:numPr>
          <w:ilvl w:val="0"/>
          <w:numId w:val="5"/>
        </w:numPr>
        <w:tabs>
          <w:tab w:val="left" w:pos="993"/>
        </w:tabs>
        <w:spacing w:line="360" w:lineRule="auto"/>
        <w:ind w:firstLineChars="0"/>
        <w:rPr>
          <w:szCs w:val="21"/>
        </w:rPr>
      </w:pPr>
      <w:r>
        <w:rPr>
          <w:szCs w:val="21"/>
        </w:rPr>
        <w:t>业绩要求：见供应商须知前附表；</w:t>
      </w:r>
    </w:p>
    <w:p w:rsidR="0084020F" w:rsidRDefault="008547F1">
      <w:pPr>
        <w:pStyle w:val="aff0"/>
        <w:numPr>
          <w:ilvl w:val="0"/>
          <w:numId w:val="5"/>
        </w:numPr>
        <w:tabs>
          <w:tab w:val="left" w:pos="993"/>
        </w:tabs>
        <w:spacing w:line="360" w:lineRule="auto"/>
        <w:ind w:firstLineChars="0"/>
        <w:rPr>
          <w:szCs w:val="21"/>
        </w:rPr>
      </w:pPr>
      <w:r>
        <w:rPr>
          <w:szCs w:val="21"/>
        </w:rPr>
        <w:t>信誉要求：见供应商须知前附表；</w:t>
      </w:r>
    </w:p>
    <w:p w:rsidR="0084020F" w:rsidRDefault="008547F1">
      <w:pPr>
        <w:pStyle w:val="aff0"/>
        <w:numPr>
          <w:ilvl w:val="0"/>
          <w:numId w:val="5"/>
        </w:numPr>
        <w:tabs>
          <w:tab w:val="left" w:pos="993"/>
        </w:tabs>
        <w:spacing w:line="360" w:lineRule="auto"/>
        <w:ind w:firstLineChars="0"/>
        <w:rPr>
          <w:szCs w:val="21"/>
        </w:rPr>
      </w:pPr>
      <w:r>
        <w:rPr>
          <w:szCs w:val="21"/>
        </w:rPr>
        <w:t>其他要求：见供应商须知前附表。</w:t>
      </w:r>
    </w:p>
    <w:p w:rsidR="0084020F" w:rsidRDefault="008547F1">
      <w:pPr>
        <w:spacing w:line="360" w:lineRule="auto"/>
        <w:ind w:firstLineChars="200" w:firstLine="420"/>
        <w:rPr>
          <w:szCs w:val="21"/>
        </w:rPr>
      </w:pPr>
      <w:r>
        <w:rPr>
          <w:szCs w:val="21"/>
        </w:rPr>
        <w:t xml:space="preserve">1.4.2 </w:t>
      </w:r>
      <w:r>
        <w:rPr>
          <w:szCs w:val="21"/>
        </w:rPr>
        <w:t>供应商须知前附表规定接受联合体投标的，除应符合本章第</w:t>
      </w:r>
      <w:r>
        <w:rPr>
          <w:szCs w:val="21"/>
        </w:rPr>
        <w:t>1.4.1</w:t>
      </w:r>
      <w:r>
        <w:rPr>
          <w:szCs w:val="21"/>
        </w:rPr>
        <w:t>项和供应商须知前附表的要求外，还应遵守以下规定：</w:t>
      </w:r>
    </w:p>
    <w:p w:rsidR="0084020F" w:rsidRDefault="008547F1">
      <w:pPr>
        <w:spacing w:line="360" w:lineRule="auto"/>
        <w:ind w:firstLineChars="200" w:firstLine="420"/>
        <w:rPr>
          <w:szCs w:val="21"/>
        </w:rPr>
      </w:pPr>
      <w:r>
        <w:rPr>
          <w:szCs w:val="21"/>
        </w:rPr>
        <w:t>（</w:t>
      </w:r>
      <w:r>
        <w:rPr>
          <w:szCs w:val="21"/>
        </w:rPr>
        <w:t>1</w:t>
      </w:r>
      <w:r>
        <w:rPr>
          <w:szCs w:val="21"/>
        </w:rPr>
        <w:t>）联合体各方应按竞争性磋商文件提供的格式签订联合体协议书，明确联合体牵头人和各方权利义务；</w:t>
      </w:r>
    </w:p>
    <w:p w:rsidR="0084020F" w:rsidRDefault="008547F1">
      <w:pPr>
        <w:spacing w:line="360" w:lineRule="auto"/>
        <w:ind w:firstLineChars="200" w:firstLine="420"/>
        <w:rPr>
          <w:szCs w:val="21"/>
        </w:rPr>
      </w:pPr>
      <w:r>
        <w:rPr>
          <w:szCs w:val="21"/>
        </w:rPr>
        <w:t>（</w:t>
      </w:r>
      <w:r>
        <w:rPr>
          <w:rFonts w:hint="eastAsia"/>
          <w:szCs w:val="21"/>
        </w:rPr>
        <w:t>2</w:t>
      </w:r>
      <w:r>
        <w:rPr>
          <w:szCs w:val="21"/>
        </w:rPr>
        <w:t>）由同一专业的单位组成的联合体，按照资质等级较低的单位确定资质等级；</w:t>
      </w:r>
    </w:p>
    <w:p w:rsidR="0084020F" w:rsidRDefault="008547F1">
      <w:pPr>
        <w:spacing w:line="360" w:lineRule="auto"/>
        <w:ind w:firstLineChars="200" w:firstLine="420"/>
        <w:rPr>
          <w:szCs w:val="21"/>
        </w:rPr>
      </w:pPr>
      <w:r>
        <w:rPr>
          <w:szCs w:val="21"/>
        </w:rPr>
        <w:t>（</w:t>
      </w:r>
      <w:r>
        <w:rPr>
          <w:rFonts w:hint="eastAsia"/>
          <w:szCs w:val="21"/>
        </w:rPr>
        <w:t>3</w:t>
      </w:r>
      <w:r>
        <w:rPr>
          <w:szCs w:val="21"/>
        </w:rPr>
        <w:t>）联合体各方不得再以自己名义单独或参加其他联合体在同一项目中投标。</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lastRenderedPageBreak/>
        <w:t xml:space="preserve">1.5 </w:t>
      </w:r>
      <w:r>
        <w:rPr>
          <w:rFonts w:eastAsia="黑体"/>
          <w:kern w:val="0"/>
          <w:sz w:val="24"/>
        </w:rPr>
        <w:t>费用承担</w:t>
      </w:r>
    </w:p>
    <w:p w:rsidR="0084020F" w:rsidRDefault="008547F1">
      <w:pPr>
        <w:autoSpaceDE w:val="0"/>
        <w:autoSpaceDN w:val="0"/>
        <w:adjustRightInd w:val="0"/>
        <w:spacing w:line="360" w:lineRule="auto"/>
        <w:ind w:firstLineChars="200" w:firstLine="420"/>
        <w:jc w:val="left"/>
        <w:rPr>
          <w:kern w:val="0"/>
          <w:szCs w:val="21"/>
        </w:rPr>
      </w:pPr>
      <w:r>
        <w:rPr>
          <w:kern w:val="0"/>
          <w:szCs w:val="21"/>
        </w:rPr>
        <w:t>供应商准备和参加采购活动发生的费用自理。</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1.6 </w:t>
      </w:r>
      <w:r>
        <w:rPr>
          <w:rFonts w:eastAsia="黑体"/>
          <w:kern w:val="0"/>
          <w:sz w:val="24"/>
        </w:rPr>
        <w:t>保密</w:t>
      </w:r>
    </w:p>
    <w:p w:rsidR="0084020F" w:rsidRDefault="008547F1">
      <w:pPr>
        <w:autoSpaceDE w:val="0"/>
        <w:autoSpaceDN w:val="0"/>
        <w:adjustRightInd w:val="0"/>
        <w:spacing w:line="360" w:lineRule="auto"/>
        <w:ind w:firstLineChars="200" w:firstLine="420"/>
        <w:jc w:val="left"/>
        <w:rPr>
          <w:kern w:val="0"/>
          <w:szCs w:val="21"/>
        </w:rPr>
      </w:pPr>
      <w:r>
        <w:rPr>
          <w:kern w:val="0"/>
          <w:szCs w:val="21"/>
        </w:rPr>
        <w:t>参与采购活动的各方应对竞争性磋商文件和响应文件中的商业和技术等秘密保密，违者应对由此造成的后果承担法律责任。</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1.7 </w:t>
      </w:r>
      <w:r>
        <w:rPr>
          <w:rFonts w:eastAsia="黑体"/>
          <w:kern w:val="0"/>
          <w:sz w:val="24"/>
        </w:rPr>
        <w:t>语言文字</w:t>
      </w:r>
    </w:p>
    <w:p w:rsidR="0084020F" w:rsidRDefault="008547F1">
      <w:pPr>
        <w:autoSpaceDE w:val="0"/>
        <w:autoSpaceDN w:val="0"/>
        <w:adjustRightInd w:val="0"/>
        <w:spacing w:line="360" w:lineRule="auto"/>
        <w:ind w:firstLineChars="200" w:firstLine="420"/>
        <w:jc w:val="left"/>
        <w:rPr>
          <w:kern w:val="0"/>
          <w:szCs w:val="21"/>
        </w:rPr>
      </w:pPr>
      <w:r>
        <w:rPr>
          <w:kern w:val="0"/>
          <w:szCs w:val="21"/>
        </w:rPr>
        <w:t>除专用术语外，有关的语言均使用中文。必要时专用术语应附有中文注释。</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1.8 </w:t>
      </w:r>
      <w:r>
        <w:rPr>
          <w:rFonts w:eastAsia="黑体"/>
          <w:kern w:val="0"/>
          <w:sz w:val="24"/>
        </w:rPr>
        <w:t>计量单位</w:t>
      </w:r>
    </w:p>
    <w:p w:rsidR="0084020F" w:rsidRDefault="008547F1">
      <w:pPr>
        <w:autoSpaceDE w:val="0"/>
        <w:autoSpaceDN w:val="0"/>
        <w:adjustRightInd w:val="0"/>
        <w:spacing w:line="360" w:lineRule="auto"/>
        <w:ind w:firstLineChars="200" w:firstLine="420"/>
        <w:jc w:val="left"/>
        <w:rPr>
          <w:kern w:val="0"/>
          <w:szCs w:val="21"/>
        </w:rPr>
      </w:pPr>
      <w:r>
        <w:rPr>
          <w:kern w:val="0"/>
          <w:szCs w:val="21"/>
        </w:rPr>
        <w:t>所有计量均采用中华人民共和国法定计量单位。</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1.</w:t>
      </w:r>
      <w:r>
        <w:rPr>
          <w:rFonts w:eastAsia="黑体" w:hint="eastAsia"/>
          <w:kern w:val="0"/>
          <w:sz w:val="24"/>
        </w:rPr>
        <w:t>9</w:t>
      </w:r>
      <w:r>
        <w:rPr>
          <w:rFonts w:eastAsia="黑体"/>
          <w:kern w:val="0"/>
          <w:sz w:val="24"/>
        </w:rPr>
        <w:t xml:space="preserve"> </w:t>
      </w:r>
      <w:r>
        <w:rPr>
          <w:rFonts w:eastAsia="黑体"/>
          <w:kern w:val="0"/>
          <w:sz w:val="24"/>
        </w:rPr>
        <w:t>偏离</w:t>
      </w:r>
    </w:p>
    <w:p w:rsidR="0084020F" w:rsidRDefault="008547F1">
      <w:pPr>
        <w:autoSpaceDE w:val="0"/>
        <w:autoSpaceDN w:val="0"/>
        <w:adjustRightInd w:val="0"/>
        <w:spacing w:line="360" w:lineRule="auto"/>
        <w:ind w:firstLineChars="200" w:firstLine="420"/>
        <w:jc w:val="left"/>
        <w:rPr>
          <w:kern w:val="0"/>
          <w:szCs w:val="21"/>
        </w:rPr>
      </w:pPr>
      <w:r>
        <w:rPr>
          <w:kern w:val="0"/>
          <w:szCs w:val="21"/>
        </w:rPr>
        <w:t>供应商须知前附表允许响应文件偏离竞争性磋商文件某些要求的，偏离应当符合竞争性磋商文件规定的偏离范围和幅度。</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2</w:t>
      </w:r>
      <w:r>
        <w:rPr>
          <w:rFonts w:ascii="Times New Roman" w:hAnsi="Times New Roman"/>
          <w:b w:val="0"/>
          <w:kern w:val="0"/>
        </w:rPr>
        <w:t>．竞争性磋商文件</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2.1 </w:t>
      </w:r>
      <w:r>
        <w:rPr>
          <w:rFonts w:eastAsia="黑体"/>
          <w:kern w:val="0"/>
          <w:sz w:val="24"/>
        </w:rPr>
        <w:t>竞争性磋商文件的组成</w:t>
      </w:r>
    </w:p>
    <w:p w:rsidR="0084020F" w:rsidRDefault="008547F1">
      <w:pPr>
        <w:autoSpaceDE w:val="0"/>
        <w:autoSpaceDN w:val="0"/>
        <w:adjustRightInd w:val="0"/>
        <w:spacing w:line="360" w:lineRule="auto"/>
        <w:ind w:firstLineChars="200" w:firstLine="420"/>
        <w:jc w:val="left"/>
        <w:rPr>
          <w:kern w:val="0"/>
          <w:szCs w:val="21"/>
        </w:rPr>
      </w:pPr>
      <w:r>
        <w:rPr>
          <w:kern w:val="0"/>
          <w:szCs w:val="21"/>
        </w:rPr>
        <w:t>本竞争性磋商文件包括：</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1</w:t>
      </w:r>
      <w:r>
        <w:rPr>
          <w:kern w:val="0"/>
          <w:szCs w:val="21"/>
        </w:rPr>
        <w:t>）</w:t>
      </w:r>
      <w:r>
        <w:rPr>
          <w:szCs w:val="21"/>
        </w:rPr>
        <w:t>竞争性磋商公告</w:t>
      </w:r>
      <w:r>
        <w:rPr>
          <w:kern w:val="0"/>
          <w:szCs w:val="21"/>
        </w:rPr>
        <w:t>；（</w:t>
      </w:r>
      <w:r>
        <w:rPr>
          <w:kern w:val="0"/>
          <w:szCs w:val="21"/>
        </w:rPr>
        <w:t>2</w:t>
      </w:r>
      <w:r>
        <w:rPr>
          <w:kern w:val="0"/>
          <w:szCs w:val="21"/>
        </w:rPr>
        <w:t>）供应商须知；（</w:t>
      </w:r>
      <w:r>
        <w:rPr>
          <w:kern w:val="0"/>
          <w:szCs w:val="21"/>
        </w:rPr>
        <w:t>3</w:t>
      </w:r>
      <w:r>
        <w:rPr>
          <w:kern w:val="0"/>
          <w:szCs w:val="21"/>
        </w:rPr>
        <w:t>）评审办法；（</w:t>
      </w:r>
      <w:r>
        <w:rPr>
          <w:kern w:val="0"/>
          <w:szCs w:val="21"/>
        </w:rPr>
        <w:t>4</w:t>
      </w:r>
      <w:r>
        <w:rPr>
          <w:kern w:val="0"/>
          <w:szCs w:val="21"/>
        </w:rPr>
        <w:t>）合同条款及格式；（</w:t>
      </w:r>
      <w:r>
        <w:rPr>
          <w:kern w:val="0"/>
          <w:szCs w:val="21"/>
        </w:rPr>
        <w:t>5</w:t>
      </w:r>
      <w:r>
        <w:rPr>
          <w:kern w:val="0"/>
          <w:szCs w:val="21"/>
        </w:rPr>
        <w:t>）采购清单；（</w:t>
      </w:r>
      <w:r>
        <w:rPr>
          <w:rFonts w:hint="eastAsia"/>
          <w:kern w:val="0"/>
          <w:szCs w:val="21"/>
        </w:rPr>
        <w:t>6</w:t>
      </w:r>
      <w:r>
        <w:rPr>
          <w:kern w:val="0"/>
          <w:szCs w:val="21"/>
        </w:rPr>
        <w:t>）技术标准和采购人要求；（</w:t>
      </w:r>
      <w:r>
        <w:rPr>
          <w:rFonts w:hint="eastAsia"/>
          <w:kern w:val="0"/>
          <w:szCs w:val="21"/>
        </w:rPr>
        <w:t>7</w:t>
      </w:r>
      <w:r>
        <w:rPr>
          <w:kern w:val="0"/>
          <w:szCs w:val="21"/>
        </w:rPr>
        <w:t>）响应文件格式。</w:t>
      </w:r>
    </w:p>
    <w:p w:rsidR="0084020F" w:rsidRDefault="008547F1">
      <w:pPr>
        <w:autoSpaceDE w:val="0"/>
        <w:autoSpaceDN w:val="0"/>
        <w:adjustRightInd w:val="0"/>
        <w:spacing w:line="360" w:lineRule="auto"/>
        <w:ind w:firstLineChars="200" w:firstLine="420"/>
        <w:jc w:val="left"/>
        <w:rPr>
          <w:kern w:val="0"/>
          <w:szCs w:val="21"/>
        </w:rPr>
      </w:pPr>
      <w:r>
        <w:rPr>
          <w:kern w:val="0"/>
          <w:szCs w:val="21"/>
        </w:rPr>
        <w:t>根据本章第</w:t>
      </w:r>
      <w:r>
        <w:rPr>
          <w:kern w:val="0"/>
          <w:szCs w:val="21"/>
        </w:rPr>
        <w:t>1.10</w:t>
      </w:r>
      <w:r>
        <w:rPr>
          <w:kern w:val="0"/>
          <w:szCs w:val="21"/>
        </w:rPr>
        <w:t>款、第</w:t>
      </w:r>
      <w:r>
        <w:rPr>
          <w:kern w:val="0"/>
          <w:szCs w:val="21"/>
        </w:rPr>
        <w:t>2.2</w:t>
      </w:r>
      <w:r>
        <w:rPr>
          <w:kern w:val="0"/>
          <w:szCs w:val="21"/>
        </w:rPr>
        <w:t>款和第</w:t>
      </w:r>
      <w:r>
        <w:rPr>
          <w:kern w:val="0"/>
          <w:szCs w:val="21"/>
        </w:rPr>
        <w:t>2.3</w:t>
      </w:r>
      <w:r>
        <w:rPr>
          <w:kern w:val="0"/>
          <w:szCs w:val="21"/>
        </w:rPr>
        <w:t>款对竞争性磋商文件所作的澄清、修改，构成竞争性磋商文件的组成部分。</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2.2 </w:t>
      </w:r>
      <w:r>
        <w:rPr>
          <w:rFonts w:eastAsia="黑体"/>
          <w:kern w:val="0"/>
          <w:sz w:val="24"/>
        </w:rPr>
        <w:t>竞争性磋商文件的澄清</w:t>
      </w:r>
      <w:r>
        <w:rPr>
          <w:rFonts w:eastAsia="黑体" w:hint="eastAsia"/>
          <w:kern w:val="0"/>
          <w:sz w:val="24"/>
        </w:rPr>
        <w:t>或者修改</w:t>
      </w:r>
    </w:p>
    <w:p w:rsidR="0084020F" w:rsidRDefault="008547F1">
      <w:pPr>
        <w:autoSpaceDE w:val="0"/>
        <w:autoSpaceDN w:val="0"/>
        <w:adjustRightInd w:val="0"/>
        <w:spacing w:line="360" w:lineRule="auto"/>
        <w:ind w:firstLineChars="200" w:firstLine="420"/>
        <w:jc w:val="left"/>
        <w:rPr>
          <w:kern w:val="0"/>
          <w:szCs w:val="21"/>
        </w:rPr>
      </w:pPr>
      <w:r>
        <w:rPr>
          <w:kern w:val="0"/>
          <w:szCs w:val="21"/>
        </w:rPr>
        <w:t>2.2.1</w:t>
      </w:r>
      <w:r>
        <w:rPr>
          <w:rFonts w:hint="eastAsia"/>
          <w:szCs w:val="21"/>
        </w:rPr>
        <w:t>供应商应仔细阅读和检查竞争性磋商文件的全部内容。如发现缺页或附件不全，应于竞争性磋商文件发出之日起</w:t>
      </w:r>
      <w:r>
        <w:rPr>
          <w:rFonts w:hint="eastAsia"/>
          <w:szCs w:val="21"/>
        </w:rPr>
        <w:t>2</w:t>
      </w:r>
      <w:r>
        <w:rPr>
          <w:rFonts w:hint="eastAsia"/>
          <w:szCs w:val="21"/>
        </w:rPr>
        <w:t>日内向采购人提出，以便补齐。如对竞争性磋商文件有疑问，应在收到竞争性磋商文件之日起</w:t>
      </w:r>
      <w:r>
        <w:rPr>
          <w:rFonts w:hint="eastAsia"/>
          <w:szCs w:val="21"/>
        </w:rPr>
        <w:t>7</w:t>
      </w:r>
      <w:r>
        <w:rPr>
          <w:rFonts w:hint="eastAsia"/>
          <w:szCs w:val="21"/>
        </w:rPr>
        <w:t>个工作日内以书面形式，要求采购代理机构对竞争性磋商文件予以澄清。</w:t>
      </w:r>
    </w:p>
    <w:p w:rsidR="0084020F" w:rsidRDefault="008547F1">
      <w:pPr>
        <w:autoSpaceDE w:val="0"/>
        <w:autoSpaceDN w:val="0"/>
        <w:adjustRightInd w:val="0"/>
        <w:spacing w:line="360" w:lineRule="auto"/>
        <w:ind w:firstLineChars="200" w:firstLine="420"/>
        <w:jc w:val="left"/>
        <w:rPr>
          <w:szCs w:val="21"/>
        </w:rPr>
      </w:pPr>
      <w:r>
        <w:rPr>
          <w:kern w:val="0"/>
          <w:szCs w:val="21"/>
        </w:rPr>
        <w:t>2.2.2</w:t>
      </w:r>
      <w:r>
        <w:rPr>
          <w:rFonts w:hint="eastAsia"/>
          <w:szCs w:val="21"/>
        </w:rPr>
        <w:t>采购人或采购代理机构可以对已发出的竞争性磋商文件进行必要的澄清或者修改，但不得改变采购标的和资格条件。澄清或者修改在原公告发布媒介上发布澄清公告。澄清或者修改的内容为竞争性磋商文件的组成部分。</w:t>
      </w:r>
    </w:p>
    <w:p w:rsidR="0084020F" w:rsidRDefault="008547F1">
      <w:pPr>
        <w:autoSpaceDE w:val="0"/>
        <w:autoSpaceDN w:val="0"/>
        <w:adjustRightInd w:val="0"/>
        <w:spacing w:line="360" w:lineRule="auto"/>
        <w:ind w:firstLineChars="200" w:firstLine="420"/>
        <w:jc w:val="left"/>
        <w:rPr>
          <w:kern w:val="0"/>
          <w:szCs w:val="21"/>
        </w:rPr>
      </w:pPr>
      <w:r>
        <w:rPr>
          <w:rFonts w:hint="eastAsia"/>
          <w:szCs w:val="21"/>
        </w:rPr>
        <w:t>澄清或者修改的内容可能影响响应文件编制的，采购人或采购代理机构在供应商须知前附表规定的提交首次响应文件截止时间至少</w:t>
      </w:r>
      <w:r>
        <w:rPr>
          <w:rFonts w:hint="eastAsia"/>
          <w:szCs w:val="21"/>
        </w:rPr>
        <w:t>5</w:t>
      </w:r>
      <w:r>
        <w:rPr>
          <w:rFonts w:hint="eastAsia"/>
          <w:szCs w:val="21"/>
        </w:rPr>
        <w:t>日前，以书面形式通知所有获取竞争性磋商文件的潜在供应商；不足</w:t>
      </w:r>
      <w:r>
        <w:rPr>
          <w:rFonts w:hint="eastAsia"/>
          <w:szCs w:val="21"/>
        </w:rPr>
        <w:t>5</w:t>
      </w:r>
      <w:r>
        <w:rPr>
          <w:rFonts w:hint="eastAsia"/>
          <w:szCs w:val="21"/>
        </w:rPr>
        <w:t>日的，采购人或采购代理机构将顺延提交响应文件的截止时间。</w:t>
      </w:r>
    </w:p>
    <w:p w:rsidR="0084020F" w:rsidRDefault="008547F1">
      <w:pPr>
        <w:autoSpaceDE w:val="0"/>
        <w:autoSpaceDN w:val="0"/>
        <w:adjustRightInd w:val="0"/>
        <w:spacing w:line="360" w:lineRule="auto"/>
        <w:ind w:firstLineChars="200" w:firstLine="420"/>
        <w:jc w:val="left"/>
        <w:rPr>
          <w:kern w:val="0"/>
          <w:szCs w:val="21"/>
        </w:rPr>
      </w:pPr>
      <w:r>
        <w:rPr>
          <w:kern w:val="0"/>
          <w:szCs w:val="21"/>
        </w:rPr>
        <w:lastRenderedPageBreak/>
        <w:t xml:space="preserve">2.2.3 </w:t>
      </w:r>
      <w:r>
        <w:rPr>
          <w:kern w:val="0"/>
          <w:szCs w:val="21"/>
        </w:rPr>
        <w:t>供应商在收到澄清</w:t>
      </w:r>
      <w:r>
        <w:rPr>
          <w:rFonts w:hint="eastAsia"/>
          <w:kern w:val="0"/>
          <w:szCs w:val="21"/>
        </w:rPr>
        <w:t>或者修改</w:t>
      </w:r>
      <w:r>
        <w:rPr>
          <w:kern w:val="0"/>
          <w:szCs w:val="21"/>
        </w:rPr>
        <w:t>后，应在供应商须知前附表规定的时间内以书面形式通知采购人，确认已收到该澄清。</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3</w:t>
      </w:r>
      <w:r>
        <w:rPr>
          <w:rFonts w:ascii="Times New Roman" w:hAnsi="Times New Roman"/>
          <w:b w:val="0"/>
          <w:kern w:val="0"/>
        </w:rPr>
        <w:t>．响应文件</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3.1 </w:t>
      </w:r>
      <w:r>
        <w:rPr>
          <w:rFonts w:eastAsia="黑体"/>
          <w:kern w:val="0"/>
          <w:sz w:val="24"/>
        </w:rPr>
        <w:t>响应文件的组成</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3.1.1 </w:t>
      </w:r>
      <w:r>
        <w:rPr>
          <w:kern w:val="0"/>
          <w:szCs w:val="21"/>
        </w:rPr>
        <w:t>响应文件应包括下列内容：</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投标函；</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法定代表人身份证明或附有法定代表人身份证明的授权委托书；</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联合体协议书；</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磋商保证金；</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已标价采购清单；</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技术部分；</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资格审查资料；</w:t>
      </w:r>
    </w:p>
    <w:p w:rsidR="0084020F" w:rsidRDefault="008547F1">
      <w:pPr>
        <w:numPr>
          <w:ilvl w:val="0"/>
          <w:numId w:val="6"/>
        </w:numPr>
        <w:tabs>
          <w:tab w:val="left" w:pos="1080"/>
        </w:tabs>
        <w:autoSpaceDE w:val="0"/>
        <w:autoSpaceDN w:val="0"/>
        <w:adjustRightInd w:val="0"/>
        <w:spacing w:line="360" w:lineRule="auto"/>
        <w:jc w:val="left"/>
        <w:rPr>
          <w:kern w:val="0"/>
          <w:szCs w:val="21"/>
        </w:rPr>
      </w:pPr>
      <w:r>
        <w:rPr>
          <w:kern w:val="0"/>
          <w:szCs w:val="21"/>
        </w:rPr>
        <w:t>其他材料。</w:t>
      </w:r>
    </w:p>
    <w:p w:rsidR="0084020F" w:rsidRDefault="008547F1">
      <w:pPr>
        <w:tabs>
          <w:tab w:val="left" w:pos="1080"/>
        </w:tabs>
        <w:autoSpaceDE w:val="0"/>
        <w:autoSpaceDN w:val="0"/>
        <w:adjustRightInd w:val="0"/>
        <w:spacing w:line="360" w:lineRule="auto"/>
        <w:ind w:firstLineChars="202" w:firstLine="424"/>
        <w:jc w:val="left"/>
        <w:rPr>
          <w:kern w:val="0"/>
          <w:szCs w:val="21"/>
        </w:rPr>
      </w:pPr>
      <w:r>
        <w:rPr>
          <w:kern w:val="0"/>
          <w:szCs w:val="21"/>
        </w:rPr>
        <w:t xml:space="preserve">3.1.2 </w:t>
      </w:r>
      <w:r>
        <w:rPr>
          <w:kern w:val="0"/>
          <w:szCs w:val="21"/>
        </w:rPr>
        <w:t>供应商须知前附表规定不接受联合体投标的，或供应商没有组成联合体的，响应文件不包括本章第</w:t>
      </w:r>
      <w:r>
        <w:rPr>
          <w:kern w:val="0"/>
          <w:szCs w:val="21"/>
        </w:rPr>
        <w:t>3.1.1</w:t>
      </w:r>
      <w:r>
        <w:rPr>
          <w:kern w:val="0"/>
          <w:szCs w:val="21"/>
        </w:rPr>
        <w:t>（</w:t>
      </w:r>
      <w:r>
        <w:rPr>
          <w:kern w:val="0"/>
          <w:szCs w:val="21"/>
        </w:rPr>
        <w:t>3</w:t>
      </w:r>
      <w:r>
        <w:rPr>
          <w:kern w:val="0"/>
          <w:szCs w:val="21"/>
        </w:rPr>
        <w:t>）目所指的联合体协议书。</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3.2 </w:t>
      </w:r>
      <w:r>
        <w:rPr>
          <w:rFonts w:eastAsia="黑体"/>
          <w:kern w:val="0"/>
          <w:sz w:val="24"/>
        </w:rPr>
        <w:t>投标报价</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3.2.1 </w:t>
      </w:r>
      <w:r>
        <w:rPr>
          <w:kern w:val="0"/>
          <w:szCs w:val="21"/>
        </w:rPr>
        <w:t>供应商应按磋商文件第五章</w:t>
      </w:r>
      <w:r>
        <w:rPr>
          <w:kern w:val="0"/>
          <w:szCs w:val="21"/>
        </w:rPr>
        <w:t>“</w:t>
      </w:r>
      <w:r>
        <w:rPr>
          <w:kern w:val="0"/>
          <w:szCs w:val="21"/>
        </w:rPr>
        <w:t>采购清单</w:t>
      </w:r>
      <w:r>
        <w:rPr>
          <w:kern w:val="0"/>
          <w:szCs w:val="21"/>
        </w:rPr>
        <w:t>”</w:t>
      </w:r>
      <w:r>
        <w:rPr>
          <w:kern w:val="0"/>
          <w:szCs w:val="21"/>
        </w:rPr>
        <w:t>（如有）的要求填写</w:t>
      </w:r>
      <w:r>
        <w:rPr>
          <w:kern w:val="0"/>
          <w:szCs w:val="21"/>
        </w:rPr>
        <w:t>“</w:t>
      </w:r>
      <w:r>
        <w:rPr>
          <w:kern w:val="0"/>
          <w:szCs w:val="21"/>
        </w:rPr>
        <w:t>已标价采购清单</w:t>
      </w:r>
      <w:r>
        <w:rPr>
          <w:kern w:val="0"/>
          <w:szCs w:val="21"/>
        </w:rPr>
        <w:t>”</w:t>
      </w:r>
      <w:r>
        <w:rPr>
          <w:kern w:val="0"/>
          <w:szCs w:val="21"/>
        </w:rPr>
        <w:t>（如有）。</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3.2.2 </w:t>
      </w:r>
      <w:r>
        <w:rPr>
          <w:kern w:val="0"/>
          <w:szCs w:val="21"/>
        </w:rPr>
        <w:t>供应商在提交首次响应文件截止时间前修改投标函中的投标总报价，应同时修改</w:t>
      </w:r>
      <w:r>
        <w:rPr>
          <w:kern w:val="0"/>
          <w:szCs w:val="21"/>
        </w:rPr>
        <w:t xml:space="preserve"> “</w:t>
      </w:r>
      <w:r>
        <w:rPr>
          <w:kern w:val="0"/>
          <w:szCs w:val="21"/>
        </w:rPr>
        <w:t>已标价采购清单</w:t>
      </w:r>
      <w:r>
        <w:rPr>
          <w:kern w:val="0"/>
          <w:szCs w:val="21"/>
        </w:rPr>
        <w:t>”</w:t>
      </w:r>
      <w:r>
        <w:rPr>
          <w:kern w:val="0"/>
          <w:szCs w:val="21"/>
        </w:rPr>
        <w:t>中的相应报价。此修改须符合本章第</w:t>
      </w:r>
      <w:r>
        <w:rPr>
          <w:kern w:val="0"/>
          <w:szCs w:val="21"/>
        </w:rPr>
        <w:t>4.3</w:t>
      </w:r>
      <w:r>
        <w:rPr>
          <w:kern w:val="0"/>
          <w:szCs w:val="21"/>
        </w:rPr>
        <w:t>款的有关要求。</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3.2.3 </w:t>
      </w:r>
      <w:r>
        <w:rPr>
          <w:rFonts w:ascii="宋体" w:hAnsi="宋体"/>
        </w:rPr>
        <w:t>供应商应充分了解该项目的总体情况以及影响报价的其他要素。</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3.2.4 </w:t>
      </w:r>
      <w:r>
        <w:rPr>
          <w:rFonts w:hint="eastAsia"/>
          <w:kern w:val="0"/>
          <w:szCs w:val="21"/>
        </w:rPr>
        <w:t>投标报价的其他要求见供应商须知前附表。</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3.3 </w:t>
      </w:r>
      <w:r>
        <w:rPr>
          <w:rFonts w:eastAsia="黑体"/>
          <w:kern w:val="0"/>
          <w:sz w:val="24"/>
        </w:rPr>
        <w:t>投标有效期</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3.3.1 </w:t>
      </w:r>
      <w:r>
        <w:rPr>
          <w:kern w:val="0"/>
          <w:szCs w:val="21"/>
        </w:rPr>
        <w:t>在供应商须知前附表规定的投标有效期内，供应商不得要求撤销或修改其响应文件。</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3.3.2 </w:t>
      </w:r>
      <w:r>
        <w:rPr>
          <w:kern w:val="0"/>
          <w:szCs w:val="21"/>
        </w:rPr>
        <w:t>出现特殊情况需要延长投标有效期的，采购人以书面形式通知所有供应商延长投标有效期。供应商同意延长的，应相应延长其磋商保证金的有效期，但不得要求或被允许修改或撤销其响应文件；供应商拒绝延长的，其投标失效，但供应商有权收回其磋商保证金。</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3.4 </w:t>
      </w:r>
      <w:r>
        <w:rPr>
          <w:rFonts w:eastAsia="黑体"/>
          <w:kern w:val="0"/>
          <w:sz w:val="24"/>
        </w:rPr>
        <w:t>磋商保证金</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3.4.1 </w:t>
      </w:r>
      <w:r>
        <w:rPr>
          <w:kern w:val="0"/>
          <w:szCs w:val="21"/>
        </w:rPr>
        <w:t>供应商在递交响应文件的同时，应按供应商须知前附表规定的金额、担保形式递交磋商保证金，并作为其响应文件的组成部分。联合体投标的，其磋商保证金由牵头人递交，并应符合供应商须知前附表</w:t>
      </w:r>
      <w:r>
        <w:rPr>
          <w:kern w:val="0"/>
          <w:szCs w:val="21"/>
        </w:rPr>
        <w:lastRenderedPageBreak/>
        <w:t>的规定。</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3.4.2 </w:t>
      </w:r>
      <w:r>
        <w:rPr>
          <w:kern w:val="0"/>
          <w:szCs w:val="21"/>
        </w:rPr>
        <w:t>供应商不按本章第</w:t>
      </w:r>
      <w:r>
        <w:rPr>
          <w:kern w:val="0"/>
          <w:szCs w:val="21"/>
        </w:rPr>
        <w:t>3.4.1</w:t>
      </w:r>
      <w:r>
        <w:rPr>
          <w:kern w:val="0"/>
          <w:szCs w:val="21"/>
        </w:rPr>
        <w:t>项要求提交磋商保证金的，响应无效。</w:t>
      </w:r>
    </w:p>
    <w:p w:rsidR="0084020F" w:rsidRDefault="008547F1">
      <w:pPr>
        <w:autoSpaceDE w:val="0"/>
        <w:autoSpaceDN w:val="0"/>
        <w:adjustRightInd w:val="0"/>
        <w:spacing w:line="360" w:lineRule="auto"/>
        <w:ind w:firstLineChars="200" w:firstLine="420"/>
        <w:jc w:val="left"/>
        <w:rPr>
          <w:kern w:val="0"/>
          <w:szCs w:val="21"/>
        </w:rPr>
      </w:pPr>
      <w:r>
        <w:rPr>
          <w:kern w:val="0"/>
          <w:szCs w:val="21"/>
        </w:rPr>
        <w:t>3.4.3</w:t>
      </w:r>
      <w:r>
        <w:rPr>
          <w:bCs/>
          <w:kern w:val="0"/>
          <w:szCs w:val="21"/>
        </w:rPr>
        <w:t>采购人或者采购代理机构应当在采购活动结束后及时退还供应商的保证金，但因供应商自身原因导致无法及时退还的除外。未成交供应商的保证金应当在成交通知书发出后</w:t>
      </w:r>
      <w:r>
        <w:rPr>
          <w:bCs/>
          <w:kern w:val="0"/>
          <w:szCs w:val="21"/>
        </w:rPr>
        <w:t>5</w:t>
      </w:r>
      <w:r>
        <w:rPr>
          <w:bCs/>
          <w:kern w:val="0"/>
          <w:szCs w:val="21"/>
        </w:rPr>
        <w:t>个工作日内退还，成交供应商的保证金应当在采购合同签订后</w:t>
      </w:r>
      <w:r>
        <w:rPr>
          <w:bCs/>
          <w:kern w:val="0"/>
          <w:szCs w:val="21"/>
        </w:rPr>
        <w:t>5</w:t>
      </w:r>
      <w:r>
        <w:rPr>
          <w:bCs/>
          <w:kern w:val="0"/>
          <w:szCs w:val="21"/>
        </w:rPr>
        <w:t>个工作日内退还。</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3.4.4 </w:t>
      </w:r>
      <w:r>
        <w:rPr>
          <w:kern w:val="0"/>
          <w:szCs w:val="21"/>
        </w:rPr>
        <w:t>有下列情形之一的，磋商保证金将不予退还：</w:t>
      </w:r>
    </w:p>
    <w:p w:rsidR="0084020F" w:rsidRDefault="008547F1">
      <w:pPr>
        <w:autoSpaceDE w:val="0"/>
        <w:autoSpaceDN w:val="0"/>
        <w:adjustRightInd w:val="0"/>
        <w:spacing w:line="360" w:lineRule="auto"/>
        <w:ind w:firstLineChars="150" w:firstLine="315"/>
        <w:jc w:val="left"/>
        <w:rPr>
          <w:kern w:val="0"/>
          <w:szCs w:val="21"/>
        </w:rPr>
      </w:pPr>
      <w:r>
        <w:rPr>
          <w:rFonts w:hint="eastAsia"/>
          <w:kern w:val="0"/>
          <w:szCs w:val="21"/>
        </w:rPr>
        <w:t>（</w:t>
      </w:r>
      <w:r>
        <w:rPr>
          <w:rFonts w:hint="eastAsia"/>
          <w:kern w:val="0"/>
          <w:szCs w:val="21"/>
        </w:rPr>
        <w:t>1</w:t>
      </w:r>
      <w:r>
        <w:rPr>
          <w:rFonts w:hint="eastAsia"/>
          <w:kern w:val="0"/>
          <w:szCs w:val="21"/>
        </w:rPr>
        <w:t>）</w:t>
      </w:r>
      <w:r>
        <w:rPr>
          <w:kern w:val="0"/>
          <w:szCs w:val="21"/>
        </w:rPr>
        <w:t>供应商在提交响应文件截止时间后撤回响应文件的</w:t>
      </w:r>
      <w:r>
        <w:rPr>
          <w:rFonts w:hint="eastAsia"/>
          <w:kern w:val="0"/>
          <w:szCs w:val="21"/>
        </w:rPr>
        <w:t>；</w:t>
      </w:r>
    </w:p>
    <w:p w:rsidR="0084020F" w:rsidRDefault="008547F1">
      <w:pPr>
        <w:autoSpaceDE w:val="0"/>
        <w:autoSpaceDN w:val="0"/>
        <w:adjustRightInd w:val="0"/>
        <w:spacing w:line="360" w:lineRule="auto"/>
        <w:ind w:firstLineChars="150" w:firstLine="315"/>
        <w:jc w:val="left"/>
        <w:rPr>
          <w:kern w:val="0"/>
          <w:szCs w:val="21"/>
        </w:rPr>
      </w:pPr>
      <w:r>
        <w:rPr>
          <w:rFonts w:hint="eastAsia"/>
          <w:kern w:val="0"/>
          <w:szCs w:val="21"/>
        </w:rPr>
        <w:t>（</w:t>
      </w:r>
      <w:r>
        <w:rPr>
          <w:rFonts w:hint="eastAsia"/>
          <w:kern w:val="0"/>
          <w:szCs w:val="21"/>
        </w:rPr>
        <w:t>2</w:t>
      </w:r>
      <w:r>
        <w:rPr>
          <w:rFonts w:hint="eastAsia"/>
          <w:kern w:val="0"/>
          <w:szCs w:val="21"/>
        </w:rPr>
        <w:t>）</w:t>
      </w:r>
      <w:r>
        <w:rPr>
          <w:kern w:val="0"/>
          <w:szCs w:val="21"/>
        </w:rPr>
        <w:t>供应商在响应文件中提供虚假材料的</w:t>
      </w:r>
      <w:r>
        <w:rPr>
          <w:rFonts w:hint="eastAsia"/>
          <w:kern w:val="0"/>
          <w:szCs w:val="21"/>
        </w:rPr>
        <w:t>；</w:t>
      </w:r>
    </w:p>
    <w:p w:rsidR="0084020F" w:rsidRDefault="008547F1">
      <w:pPr>
        <w:autoSpaceDE w:val="0"/>
        <w:autoSpaceDN w:val="0"/>
        <w:adjustRightInd w:val="0"/>
        <w:spacing w:line="360" w:lineRule="auto"/>
        <w:ind w:firstLineChars="150" w:firstLine="315"/>
        <w:jc w:val="left"/>
        <w:rPr>
          <w:kern w:val="0"/>
          <w:szCs w:val="21"/>
        </w:rPr>
      </w:pPr>
      <w:r>
        <w:rPr>
          <w:rFonts w:hint="eastAsia"/>
          <w:kern w:val="0"/>
          <w:szCs w:val="21"/>
        </w:rPr>
        <w:t>（</w:t>
      </w:r>
      <w:r>
        <w:rPr>
          <w:rFonts w:hint="eastAsia"/>
          <w:kern w:val="0"/>
          <w:szCs w:val="21"/>
        </w:rPr>
        <w:t>3</w:t>
      </w:r>
      <w:r>
        <w:rPr>
          <w:rFonts w:hint="eastAsia"/>
          <w:kern w:val="0"/>
          <w:szCs w:val="21"/>
        </w:rPr>
        <w:t>）</w:t>
      </w:r>
      <w:r>
        <w:rPr>
          <w:kern w:val="0"/>
          <w:szCs w:val="21"/>
        </w:rPr>
        <w:t>除因不可抗力或磋商文件认可的情形以外，成交供应商不与采购人签订合同</w:t>
      </w:r>
      <w:r>
        <w:rPr>
          <w:rFonts w:hint="eastAsia"/>
          <w:kern w:val="0"/>
          <w:szCs w:val="21"/>
        </w:rPr>
        <w:t>的；</w:t>
      </w:r>
    </w:p>
    <w:p w:rsidR="0084020F" w:rsidRDefault="008547F1">
      <w:pPr>
        <w:autoSpaceDE w:val="0"/>
        <w:autoSpaceDN w:val="0"/>
        <w:adjustRightInd w:val="0"/>
        <w:spacing w:line="360" w:lineRule="auto"/>
        <w:ind w:firstLineChars="150" w:firstLine="315"/>
        <w:jc w:val="left"/>
        <w:rPr>
          <w:kern w:val="0"/>
          <w:szCs w:val="21"/>
        </w:rPr>
      </w:pPr>
      <w:r>
        <w:rPr>
          <w:rFonts w:hint="eastAsia"/>
          <w:kern w:val="0"/>
          <w:szCs w:val="21"/>
        </w:rPr>
        <w:t>（</w:t>
      </w:r>
      <w:r>
        <w:rPr>
          <w:rFonts w:hint="eastAsia"/>
          <w:kern w:val="0"/>
          <w:szCs w:val="21"/>
        </w:rPr>
        <w:t>4</w:t>
      </w:r>
      <w:r>
        <w:rPr>
          <w:rFonts w:hint="eastAsia"/>
          <w:kern w:val="0"/>
          <w:szCs w:val="21"/>
        </w:rPr>
        <w:t>）</w:t>
      </w:r>
      <w:r>
        <w:rPr>
          <w:kern w:val="0"/>
          <w:szCs w:val="21"/>
        </w:rPr>
        <w:t>供应商与采购人、其他供应商或者采购代理机构恶意串通的</w:t>
      </w:r>
      <w:r>
        <w:rPr>
          <w:rFonts w:hint="eastAsia"/>
          <w:kern w:val="0"/>
          <w:szCs w:val="21"/>
        </w:rPr>
        <w:t>；</w:t>
      </w:r>
    </w:p>
    <w:p w:rsidR="0084020F" w:rsidRDefault="008547F1">
      <w:pPr>
        <w:autoSpaceDE w:val="0"/>
        <w:autoSpaceDN w:val="0"/>
        <w:adjustRightInd w:val="0"/>
        <w:spacing w:line="360" w:lineRule="auto"/>
        <w:ind w:firstLineChars="150" w:firstLine="315"/>
        <w:jc w:val="left"/>
        <w:rPr>
          <w:kern w:val="0"/>
          <w:szCs w:val="21"/>
        </w:rPr>
      </w:pPr>
      <w:r>
        <w:rPr>
          <w:rFonts w:hint="eastAsia"/>
          <w:kern w:val="0"/>
          <w:szCs w:val="21"/>
        </w:rPr>
        <w:t>（</w:t>
      </w:r>
      <w:r>
        <w:rPr>
          <w:rFonts w:hint="eastAsia"/>
          <w:kern w:val="0"/>
          <w:szCs w:val="21"/>
        </w:rPr>
        <w:t>5</w:t>
      </w:r>
      <w:r>
        <w:rPr>
          <w:rFonts w:hint="eastAsia"/>
          <w:kern w:val="0"/>
          <w:szCs w:val="21"/>
        </w:rPr>
        <w:t>）磋商</w:t>
      </w:r>
      <w:r>
        <w:rPr>
          <w:kern w:val="0"/>
          <w:szCs w:val="21"/>
        </w:rPr>
        <w:t>文件规定的其他情形。</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3.5 </w:t>
      </w:r>
      <w:r>
        <w:rPr>
          <w:rFonts w:eastAsia="黑体"/>
          <w:kern w:val="0"/>
          <w:sz w:val="24"/>
        </w:rPr>
        <w:t>资格审查资料</w:t>
      </w:r>
    </w:p>
    <w:p w:rsidR="0084020F" w:rsidRDefault="008547F1">
      <w:pPr>
        <w:spacing w:line="360" w:lineRule="auto"/>
        <w:ind w:firstLineChars="200" w:firstLine="420"/>
        <w:rPr>
          <w:szCs w:val="21"/>
        </w:rPr>
      </w:pPr>
      <w:r>
        <w:rPr>
          <w:szCs w:val="21"/>
        </w:rPr>
        <w:t>3.5.1 “</w:t>
      </w:r>
      <w:r>
        <w:rPr>
          <w:szCs w:val="21"/>
        </w:rPr>
        <w:t>供应商基本情况表</w:t>
      </w:r>
      <w:r>
        <w:rPr>
          <w:szCs w:val="21"/>
        </w:rPr>
        <w:t>”</w:t>
      </w:r>
      <w:r>
        <w:rPr>
          <w:szCs w:val="21"/>
        </w:rPr>
        <w:t>应附供应商营业执照副本、基本账户开户许可证或银行出具的基本存款账户信息</w:t>
      </w:r>
      <w:r>
        <w:rPr>
          <w:rFonts w:hint="eastAsia"/>
          <w:szCs w:val="21"/>
        </w:rPr>
        <w:t>、</w:t>
      </w:r>
      <w:r>
        <w:rPr>
          <w:szCs w:val="21"/>
        </w:rPr>
        <w:t>资质证书副本和安全生产许可证等材料的复印件。</w:t>
      </w:r>
    </w:p>
    <w:p w:rsidR="0084020F" w:rsidRDefault="008547F1">
      <w:pPr>
        <w:spacing w:line="360" w:lineRule="auto"/>
        <w:ind w:firstLineChars="200" w:firstLine="420"/>
        <w:rPr>
          <w:szCs w:val="21"/>
        </w:rPr>
      </w:pPr>
      <w:r>
        <w:rPr>
          <w:szCs w:val="21"/>
        </w:rPr>
        <w:t>3.5.2 “</w:t>
      </w:r>
      <w:r>
        <w:rPr>
          <w:szCs w:val="21"/>
        </w:rPr>
        <w:t>近年财务状况表</w:t>
      </w:r>
      <w:r>
        <w:rPr>
          <w:szCs w:val="21"/>
        </w:rPr>
        <w:t>”</w:t>
      </w:r>
      <w:r>
        <w:rPr>
          <w:szCs w:val="21"/>
        </w:rPr>
        <w:t>应附</w:t>
      </w:r>
      <w:r>
        <w:rPr>
          <w:bCs/>
          <w:szCs w:val="18"/>
          <w:lang w:val="zh-CN"/>
        </w:rPr>
        <w:t>经会计师事务所或审计机构审计的财务会计报表，包括资产负债表、现金流量表、利润表和财务情况说明书</w:t>
      </w:r>
      <w:r>
        <w:rPr>
          <w:rFonts w:hint="eastAsia"/>
          <w:bCs/>
          <w:szCs w:val="18"/>
          <w:lang w:val="zh-CN"/>
        </w:rPr>
        <w:t>等</w:t>
      </w:r>
      <w:r>
        <w:rPr>
          <w:szCs w:val="21"/>
        </w:rPr>
        <w:t>，具体年份要求见供应商须知前附表。</w:t>
      </w:r>
    </w:p>
    <w:p w:rsidR="0084020F" w:rsidRDefault="008547F1">
      <w:pPr>
        <w:spacing w:line="360" w:lineRule="auto"/>
        <w:ind w:firstLineChars="200" w:firstLine="420"/>
        <w:rPr>
          <w:szCs w:val="21"/>
        </w:rPr>
      </w:pPr>
      <w:r>
        <w:rPr>
          <w:szCs w:val="21"/>
        </w:rPr>
        <w:t>3.5.3 “</w:t>
      </w:r>
      <w:r>
        <w:rPr>
          <w:szCs w:val="21"/>
        </w:rPr>
        <w:t>近年完成的类似项目情况表</w:t>
      </w:r>
      <w:r>
        <w:rPr>
          <w:szCs w:val="21"/>
        </w:rPr>
        <w:t>”</w:t>
      </w:r>
      <w:r>
        <w:rPr>
          <w:szCs w:val="21"/>
        </w:rPr>
        <w:t>应附合同协议书的复印件，具体年份要求见供应商须知前附表。每张表格只填写一个项目，并标明序号。</w:t>
      </w:r>
    </w:p>
    <w:p w:rsidR="0084020F" w:rsidRDefault="008547F1">
      <w:pPr>
        <w:spacing w:line="360" w:lineRule="auto"/>
        <w:ind w:firstLineChars="200" w:firstLine="420"/>
        <w:rPr>
          <w:szCs w:val="21"/>
        </w:rPr>
      </w:pPr>
      <w:r>
        <w:rPr>
          <w:szCs w:val="21"/>
        </w:rPr>
        <w:t>3.5.</w:t>
      </w:r>
      <w:r>
        <w:rPr>
          <w:rFonts w:hint="eastAsia"/>
          <w:szCs w:val="21"/>
        </w:rPr>
        <w:t>4</w:t>
      </w:r>
      <w:r>
        <w:rPr>
          <w:szCs w:val="21"/>
        </w:rPr>
        <w:t xml:space="preserve"> “</w:t>
      </w:r>
      <w:r>
        <w:rPr>
          <w:szCs w:val="21"/>
        </w:rPr>
        <w:t>近年发生的诉讼及仲裁情况</w:t>
      </w:r>
      <w:r>
        <w:rPr>
          <w:szCs w:val="21"/>
        </w:rPr>
        <w:t>”</w:t>
      </w:r>
      <w:r>
        <w:rPr>
          <w:szCs w:val="21"/>
        </w:rPr>
        <w:t>应说明相关情况，并附法院或仲裁机构作出的判决、裁决等有关法律文书复印件，具体年份要求见供应商须知前附表。</w:t>
      </w:r>
    </w:p>
    <w:p w:rsidR="0084020F" w:rsidRDefault="008547F1">
      <w:pPr>
        <w:spacing w:line="360" w:lineRule="auto"/>
        <w:ind w:firstLineChars="200" w:firstLine="420"/>
        <w:rPr>
          <w:szCs w:val="21"/>
        </w:rPr>
      </w:pPr>
      <w:r>
        <w:rPr>
          <w:rFonts w:hint="eastAsia"/>
          <w:szCs w:val="21"/>
        </w:rPr>
        <w:t xml:space="preserve">3.5.5 </w:t>
      </w:r>
      <w:r>
        <w:rPr>
          <w:rFonts w:hint="eastAsia"/>
          <w:szCs w:val="21"/>
        </w:rPr>
        <w:t>其他资格审查资料见第七章“响应文件”格式。</w:t>
      </w:r>
    </w:p>
    <w:p w:rsidR="0084020F" w:rsidRDefault="008547F1">
      <w:pPr>
        <w:spacing w:line="360" w:lineRule="auto"/>
        <w:ind w:firstLineChars="200" w:firstLine="420"/>
        <w:rPr>
          <w:szCs w:val="21"/>
        </w:rPr>
      </w:pPr>
      <w:r>
        <w:rPr>
          <w:szCs w:val="21"/>
        </w:rPr>
        <w:t xml:space="preserve">3.5.6 </w:t>
      </w:r>
      <w:r>
        <w:rPr>
          <w:szCs w:val="21"/>
        </w:rPr>
        <w:t>供应商须知前附表规定接受联合体投标的，本章第</w:t>
      </w:r>
      <w:r>
        <w:rPr>
          <w:szCs w:val="21"/>
        </w:rPr>
        <w:t>3.5.1</w:t>
      </w:r>
      <w:r>
        <w:rPr>
          <w:szCs w:val="21"/>
        </w:rPr>
        <w:t>项至第</w:t>
      </w:r>
      <w:r>
        <w:rPr>
          <w:szCs w:val="21"/>
        </w:rPr>
        <w:t>3.5.</w:t>
      </w:r>
      <w:r>
        <w:rPr>
          <w:rFonts w:hint="eastAsia"/>
          <w:szCs w:val="21"/>
        </w:rPr>
        <w:t>4</w:t>
      </w:r>
      <w:r>
        <w:rPr>
          <w:szCs w:val="21"/>
        </w:rPr>
        <w:t>项规定的表格和资料应包括联合体各方相关情况。</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3.6 </w:t>
      </w:r>
      <w:r>
        <w:rPr>
          <w:rFonts w:eastAsia="黑体"/>
          <w:kern w:val="0"/>
          <w:sz w:val="24"/>
        </w:rPr>
        <w:t>备选方案</w:t>
      </w:r>
    </w:p>
    <w:p w:rsidR="0084020F" w:rsidRDefault="008547F1">
      <w:pPr>
        <w:autoSpaceDE w:val="0"/>
        <w:autoSpaceDN w:val="0"/>
        <w:adjustRightInd w:val="0"/>
        <w:spacing w:line="360" w:lineRule="auto"/>
        <w:ind w:firstLineChars="200" w:firstLine="420"/>
        <w:jc w:val="left"/>
        <w:rPr>
          <w:kern w:val="0"/>
          <w:szCs w:val="21"/>
        </w:rPr>
      </w:pPr>
      <w:r>
        <w:rPr>
          <w:kern w:val="0"/>
          <w:szCs w:val="21"/>
        </w:rPr>
        <w:t>除供应商须知前附表另有规定外，供应商不得递交备选方案。允许供应商递交备选方案的，只有成交供应商所递交的备选方案方可予以考虑。磋商小组认为成交供应商的备选方案优于其按照竞争性磋商文件要求编制的方案的，采购人可以接受该备选方案。</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3.7 </w:t>
      </w:r>
      <w:r>
        <w:rPr>
          <w:rFonts w:eastAsia="黑体"/>
          <w:kern w:val="0"/>
          <w:sz w:val="24"/>
        </w:rPr>
        <w:t>响应文件的编制</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3.7.1 </w:t>
      </w:r>
      <w:r>
        <w:rPr>
          <w:kern w:val="0"/>
          <w:szCs w:val="21"/>
        </w:rPr>
        <w:t>响应文件应按第七章</w:t>
      </w:r>
      <w:r>
        <w:rPr>
          <w:kern w:val="0"/>
          <w:szCs w:val="21"/>
        </w:rPr>
        <w:t>“</w:t>
      </w:r>
      <w:r>
        <w:rPr>
          <w:kern w:val="0"/>
          <w:szCs w:val="21"/>
        </w:rPr>
        <w:t>响应文件格式</w:t>
      </w:r>
      <w:r>
        <w:rPr>
          <w:kern w:val="0"/>
          <w:szCs w:val="21"/>
        </w:rPr>
        <w:t>”</w:t>
      </w:r>
      <w:r>
        <w:rPr>
          <w:kern w:val="0"/>
          <w:szCs w:val="21"/>
        </w:rPr>
        <w:t>进行编写，如有必要，可以增加附页，作为响应文件的组成部分。其中，投标函附录在满足竞争性磋商文件实质性要求的基础上，可以提出比竞争性磋商文件要求更</w:t>
      </w:r>
      <w:r>
        <w:rPr>
          <w:kern w:val="0"/>
          <w:szCs w:val="21"/>
        </w:rPr>
        <w:lastRenderedPageBreak/>
        <w:t>有利于采购人的承诺。</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3.7.2 </w:t>
      </w:r>
      <w:r>
        <w:rPr>
          <w:kern w:val="0"/>
          <w:szCs w:val="21"/>
        </w:rPr>
        <w:t>响应文件应当对竞争性磋商文件有关工期、投标有效期、质量要求、技术标准和采购人要求、招标范围等实质性内容作出响应。</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3.7.3 </w:t>
      </w:r>
      <w:r>
        <w:rPr>
          <w:kern w:val="0"/>
          <w:szCs w:val="21"/>
        </w:rPr>
        <w:t>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3.7.4 </w:t>
      </w:r>
      <w:r>
        <w:rPr>
          <w:kern w:val="0"/>
          <w:szCs w:val="21"/>
        </w:rPr>
        <w:t>响应文件正本一份，副本份数见供应商须知前附表。正本和副本的封面上应清楚地标记</w:t>
      </w:r>
      <w:r>
        <w:rPr>
          <w:kern w:val="0"/>
          <w:szCs w:val="21"/>
        </w:rPr>
        <w:t>“</w:t>
      </w:r>
      <w:r>
        <w:rPr>
          <w:kern w:val="0"/>
          <w:szCs w:val="21"/>
        </w:rPr>
        <w:t>正本</w:t>
      </w:r>
      <w:r>
        <w:rPr>
          <w:kern w:val="0"/>
          <w:szCs w:val="21"/>
        </w:rPr>
        <w:t>”</w:t>
      </w:r>
      <w:r>
        <w:rPr>
          <w:kern w:val="0"/>
          <w:szCs w:val="21"/>
        </w:rPr>
        <w:t>或</w:t>
      </w:r>
      <w:r>
        <w:rPr>
          <w:kern w:val="0"/>
          <w:szCs w:val="21"/>
        </w:rPr>
        <w:t>“</w:t>
      </w:r>
      <w:r>
        <w:rPr>
          <w:kern w:val="0"/>
          <w:szCs w:val="21"/>
        </w:rPr>
        <w:t>副本</w:t>
      </w:r>
      <w:r>
        <w:rPr>
          <w:kern w:val="0"/>
          <w:szCs w:val="21"/>
        </w:rPr>
        <w:t>”</w:t>
      </w:r>
      <w:r>
        <w:rPr>
          <w:kern w:val="0"/>
          <w:szCs w:val="21"/>
        </w:rPr>
        <w:t>的字样。当副本和正本不一致时，以正本为准。</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3.7.5 </w:t>
      </w:r>
      <w:r>
        <w:rPr>
          <w:kern w:val="0"/>
          <w:szCs w:val="21"/>
        </w:rPr>
        <w:t>响应文件的正本与副本应分别装订成册，并编制目录。</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4</w:t>
      </w:r>
      <w:r>
        <w:rPr>
          <w:rFonts w:ascii="Times New Roman" w:hAnsi="Times New Roman"/>
          <w:b w:val="0"/>
          <w:kern w:val="0"/>
        </w:rPr>
        <w:t>．投标</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4.1 </w:t>
      </w:r>
      <w:r>
        <w:rPr>
          <w:rFonts w:eastAsia="黑体"/>
          <w:kern w:val="0"/>
          <w:sz w:val="24"/>
        </w:rPr>
        <w:t>响应文件的密封和标识</w:t>
      </w:r>
    </w:p>
    <w:p w:rsidR="0084020F" w:rsidRDefault="008547F1">
      <w:pPr>
        <w:autoSpaceDE w:val="0"/>
        <w:autoSpaceDN w:val="0"/>
        <w:adjustRightInd w:val="0"/>
        <w:spacing w:line="360" w:lineRule="auto"/>
        <w:ind w:firstLineChars="200" w:firstLine="420"/>
        <w:jc w:val="left"/>
        <w:rPr>
          <w:kern w:val="0"/>
          <w:szCs w:val="21"/>
        </w:rPr>
      </w:pPr>
      <w:r>
        <w:rPr>
          <w:kern w:val="0"/>
          <w:szCs w:val="21"/>
        </w:rPr>
        <w:t>4.1.1</w:t>
      </w:r>
      <w:r>
        <w:rPr>
          <w:rFonts w:hint="eastAsia"/>
          <w:kern w:val="0"/>
          <w:szCs w:val="21"/>
        </w:rPr>
        <w:t xml:space="preserve"> </w:t>
      </w:r>
      <w:r>
        <w:rPr>
          <w:rFonts w:hint="eastAsia"/>
          <w:kern w:val="0"/>
          <w:szCs w:val="21"/>
        </w:rPr>
        <w:t>响应</w:t>
      </w:r>
      <w:r>
        <w:rPr>
          <w:kern w:val="0"/>
          <w:szCs w:val="21"/>
        </w:rPr>
        <w:t>文件的正本与副本应分开包装，加贴封条，并在封套的封口处加盖供应商单位章。</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4.1.2 </w:t>
      </w:r>
      <w:r>
        <w:rPr>
          <w:kern w:val="0"/>
          <w:szCs w:val="21"/>
        </w:rPr>
        <w:t>响应文件的封套上应清楚地标记</w:t>
      </w:r>
      <w:r>
        <w:rPr>
          <w:kern w:val="0"/>
          <w:szCs w:val="21"/>
        </w:rPr>
        <w:t>“</w:t>
      </w:r>
      <w:r>
        <w:rPr>
          <w:kern w:val="0"/>
          <w:szCs w:val="21"/>
        </w:rPr>
        <w:t>正本</w:t>
      </w:r>
      <w:r>
        <w:rPr>
          <w:kern w:val="0"/>
          <w:szCs w:val="21"/>
        </w:rPr>
        <w:t>”</w:t>
      </w:r>
      <w:r>
        <w:rPr>
          <w:kern w:val="0"/>
          <w:szCs w:val="21"/>
        </w:rPr>
        <w:t>或</w:t>
      </w:r>
      <w:r>
        <w:rPr>
          <w:kern w:val="0"/>
          <w:szCs w:val="21"/>
        </w:rPr>
        <w:t>“</w:t>
      </w:r>
      <w:r>
        <w:rPr>
          <w:kern w:val="0"/>
          <w:szCs w:val="21"/>
        </w:rPr>
        <w:t>副本</w:t>
      </w:r>
      <w:r>
        <w:rPr>
          <w:kern w:val="0"/>
          <w:szCs w:val="21"/>
        </w:rPr>
        <w:t>”</w:t>
      </w:r>
      <w:r>
        <w:rPr>
          <w:kern w:val="0"/>
          <w:szCs w:val="21"/>
        </w:rPr>
        <w:t>字样，封套上应写明的其他内容见供应商须知前附表。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4.1.3 </w:t>
      </w:r>
      <w:r>
        <w:rPr>
          <w:kern w:val="0"/>
          <w:szCs w:val="21"/>
        </w:rPr>
        <w:t>未按本章第</w:t>
      </w:r>
      <w:r>
        <w:rPr>
          <w:kern w:val="0"/>
          <w:szCs w:val="21"/>
        </w:rPr>
        <w:t>4.1.1</w:t>
      </w:r>
      <w:r>
        <w:rPr>
          <w:kern w:val="0"/>
          <w:szCs w:val="21"/>
        </w:rPr>
        <w:t>项或第</w:t>
      </w:r>
      <w:r>
        <w:rPr>
          <w:kern w:val="0"/>
          <w:szCs w:val="21"/>
        </w:rPr>
        <w:t>4.1.2</w:t>
      </w:r>
      <w:r>
        <w:rPr>
          <w:kern w:val="0"/>
          <w:szCs w:val="21"/>
        </w:rPr>
        <w:t>项要求密封和加写标记的响应文件，采购人不予受理。</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4.2 </w:t>
      </w:r>
      <w:r>
        <w:rPr>
          <w:rFonts w:eastAsia="黑体"/>
          <w:kern w:val="0"/>
          <w:sz w:val="24"/>
        </w:rPr>
        <w:t>响应文件的递交</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4.2.1 </w:t>
      </w:r>
      <w:r>
        <w:rPr>
          <w:kern w:val="0"/>
          <w:szCs w:val="21"/>
        </w:rPr>
        <w:t>供应商应在本章第</w:t>
      </w:r>
      <w:r>
        <w:rPr>
          <w:kern w:val="0"/>
          <w:szCs w:val="21"/>
        </w:rPr>
        <w:t>2.2.2</w:t>
      </w:r>
      <w:r>
        <w:rPr>
          <w:kern w:val="0"/>
          <w:szCs w:val="21"/>
        </w:rPr>
        <w:t>项规定的</w:t>
      </w:r>
      <w:r>
        <w:rPr>
          <w:rFonts w:hint="eastAsia"/>
          <w:kern w:val="0"/>
          <w:szCs w:val="21"/>
        </w:rPr>
        <w:t>提交</w:t>
      </w:r>
      <w:r>
        <w:rPr>
          <w:kern w:val="0"/>
          <w:szCs w:val="21"/>
        </w:rPr>
        <w:t>首次响应文件截止时间前递交响应文件。</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4.2.2 </w:t>
      </w:r>
      <w:r>
        <w:rPr>
          <w:kern w:val="0"/>
          <w:szCs w:val="21"/>
        </w:rPr>
        <w:t>供应商</w:t>
      </w:r>
      <w:r>
        <w:rPr>
          <w:rFonts w:hint="eastAsia"/>
          <w:kern w:val="0"/>
          <w:szCs w:val="21"/>
        </w:rPr>
        <w:t>提交</w:t>
      </w:r>
      <w:r>
        <w:rPr>
          <w:kern w:val="0"/>
          <w:szCs w:val="21"/>
        </w:rPr>
        <w:t>首次响应文件的地点：见供应商须知前附表。</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4.2.3 </w:t>
      </w:r>
      <w:r>
        <w:rPr>
          <w:kern w:val="0"/>
          <w:szCs w:val="21"/>
        </w:rPr>
        <w:t>除供应商须知前附表另有规定外，供应商所递交的响应文件不予退还。</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4.2.4 </w:t>
      </w:r>
      <w:r>
        <w:rPr>
          <w:kern w:val="0"/>
          <w:szCs w:val="21"/>
        </w:rPr>
        <w:t>采购人收到响应文件后，向供应商出具签收凭证。</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4.2.5 </w:t>
      </w:r>
      <w:r>
        <w:rPr>
          <w:kern w:val="0"/>
          <w:szCs w:val="21"/>
        </w:rPr>
        <w:t>逾期送达的或者未送达指定地点的响应文件，采购人不予受理。</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4.3 </w:t>
      </w:r>
      <w:r>
        <w:rPr>
          <w:rFonts w:eastAsia="黑体"/>
          <w:kern w:val="0"/>
          <w:sz w:val="24"/>
        </w:rPr>
        <w:t>响应文件的修改与撤回</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4.3.1 </w:t>
      </w:r>
      <w:r>
        <w:rPr>
          <w:kern w:val="0"/>
          <w:szCs w:val="21"/>
        </w:rPr>
        <w:t>在本章第</w:t>
      </w:r>
      <w:r>
        <w:rPr>
          <w:kern w:val="0"/>
          <w:szCs w:val="21"/>
        </w:rPr>
        <w:t>2.2.2</w:t>
      </w:r>
      <w:r>
        <w:rPr>
          <w:kern w:val="0"/>
          <w:szCs w:val="21"/>
        </w:rPr>
        <w:t>项规定的提交首次响应文件截止时间前，供应商可以修改或撤回已递交的响应文件，但应以书面形式通知采购人。</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4.3.2 </w:t>
      </w:r>
      <w:r>
        <w:rPr>
          <w:kern w:val="0"/>
          <w:szCs w:val="21"/>
        </w:rPr>
        <w:t>供应商修改或撤回已递交响应文件的书面通知应按照本章第</w:t>
      </w:r>
      <w:r>
        <w:rPr>
          <w:kern w:val="0"/>
          <w:szCs w:val="21"/>
        </w:rPr>
        <w:t>3.7.3</w:t>
      </w:r>
      <w:r>
        <w:rPr>
          <w:kern w:val="0"/>
          <w:szCs w:val="21"/>
        </w:rPr>
        <w:t>项的要求签字或盖章。采购人收到书面通知后，向供应商出具签收凭证。</w:t>
      </w:r>
    </w:p>
    <w:p w:rsidR="0084020F" w:rsidRDefault="008547F1">
      <w:pPr>
        <w:autoSpaceDE w:val="0"/>
        <w:autoSpaceDN w:val="0"/>
        <w:adjustRightInd w:val="0"/>
        <w:spacing w:line="360" w:lineRule="auto"/>
        <w:ind w:firstLineChars="200" w:firstLine="420"/>
        <w:jc w:val="left"/>
        <w:rPr>
          <w:kern w:val="0"/>
          <w:szCs w:val="21"/>
        </w:rPr>
      </w:pPr>
      <w:r>
        <w:rPr>
          <w:kern w:val="0"/>
          <w:szCs w:val="21"/>
        </w:rPr>
        <w:t xml:space="preserve">4.3.3 </w:t>
      </w:r>
      <w:r>
        <w:rPr>
          <w:kern w:val="0"/>
          <w:szCs w:val="21"/>
        </w:rPr>
        <w:t>修改的内容为响应文件的组成部分。修改的响应文件应按照本章第</w:t>
      </w:r>
      <w:r>
        <w:rPr>
          <w:kern w:val="0"/>
          <w:szCs w:val="21"/>
        </w:rPr>
        <w:t>3</w:t>
      </w:r>
      <w:r>
        <w:rPr>
          <w:kern w:val="0"/>
          <w:szCs w:val="21"/>
        </w:rPr>
        <w:t>条、第</w:t>
      </w:r>
      <w:r>
        <w:rPr>
          <w:kern w:val="0"/>
          <w:szCs w:val="21"/>
        </w:rPr>
        <w:t>4</w:t>
      </w:r>
      <w:r>
        <w:rPr>
          <w:kern w:val="0"/>
          <w:szCs w:val="21"/>
        </w:rPr>
        <w:t>条规定进行编制、密封、标记和递交，并标明</w:t>
      </w:r>
      <w:r>
        <w:rPr>
          <w:kern w:val="0"/>
          <w:szCs w:val="21"/>
        </w:rPr>
        <w:t>“</w:t>
      </w:r>
      <w:r>
        <w:rPr>
          <w:kern w:val="0"/>
          <w:szCs w:val="21"/>
        </w:rPr>
        <w:t>修改</w:t>
      </w:r>
      <w:r>
        <w:rPr>
          <w:kern w:val="0"/>
          <w:szCs w:val="21"/>
        </w:rPr>
        <w:t>”</w:t>
      </w:r>
      <w:r>
        <w:rPr>
          <w:kern w:val="0"/>
          <w:szCs w:val="21"/>
        </w:rPr>
        <w:t>字样。</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lastRenderedPageBreak/>
        <w:t>5</w:t>
      </w:r>
      <w:r>
        <w:rPr>
          <w:rFonts w:ascii="Times New Roman" w:hAnsi="Times New Roman"/>
          <w:b w:val="0"/>
          <w:kern w:val="0"/>
        </w:rPr>
        <w:t>．响应文件开启</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5.1 </w:t>
      </w:r>
      <w:r>
        <w:rPr>
          <w:rFonts w:eastAsia="黑体"/>
          <w:kern w:val="0"/>
          <w:sz w:val="24"/>
        </w:rPr>
        <w:t>开启时间和地点</w:t>
      </w:r>
    </w:p>
    <w:p w:rsidR="0084020F" w:rsidRDefault="008547F1">
      <w:pPr>
        <w:autoSpaceDE w:val="0"/>
        <w:autoSpaceDN w:val="0"/>
        <w:adjustRightInd w:val="0"/>
        <w:spacing w:line="360" w:lineRule="auto"/>
        <w:ind w:firstLineChars="200" w:firstLine="420"/>
        <w:jc w:val="left"/>
        <w:rPr>
          <w:kern w:val="0"/>
          <w:szCs w:val="21"/>
        </w:rPr>
      </w:pPr>
      <w:r>
        <w:rPr>
          <w:kern w:val="0"/>
          <w:szCs w:val="21"/>
        </w:rPr>
        <w:t>采购人在磋商文件规定的响应文件提交截止时间（</w:t>
      </w:r>
      <w:r>
        <w:rPr>
          <w:rFonts w:hint="eastAsia"/>
          <w:kern w:val="0"/>
          <w:szCs w:val="21"/>
        </w:rPr>
        <w:t>开启</w:t>
      </w:r>
      <w:r>
        <w:rPr>
          <w:kern w:val="0"/>
          <w:szCs w:val="21"/>
        </w:rPr>
        <w:t>时间）和地点开启响应文件，并邀请所有供应商的法定代表人或其委托代理人准时参加。</w:t>
      </w:r>
    </w:p>
    <w:p w:rsidR="0084020F" w:rsidRDefault="008547F1">
      <w:pPr>
        <w:autoSpaceDE w:val="0"/>
        <w:autoSpaceDN w:val="0"/>
        <w:adjustRightInd w:val="0"/>
        <w:spacing w:line="360" w:lineRule="auto"/>
        <w:jc w:val="left"/>
        <w:rPr>
          <w:rFonts w:eastAsia="黑体"/>
          <w:kern w:val="0"/>
          <w:sz w:val="24"/>
        </w:rPr>
      </w:pPr>
      <w:r>
        <w:rPr>
          <w:rFonts w:eastAsia="黑体"/>
          <w:kern w:val="0"/>
          <w:sz w:val="24"/>
        </w:rPr>
        <w:t xml:space="preserve">5.2 </w:t>
      </w:r>
      <w:r>
        <w:rPr>
          <w:rFonts w:eastAsia="黑体"/>
          <w:kern w:val="0"/>
          <w:sz w:val="24"/>
        </w:rPr>
        <w:t>开启程序</w:t>
      </w:r>
    </w:p>
    <w:p w:rsidR="0084020F" w:rsidRDefault="008547F1">
      <w:pPr>
        <w:autoSpaceDE w:val="0"/>
        <w:autoSpaceDN w:val="0"/>
        <w:adjustRightInd w:val="0"/>
        <w:spacing w:line="360" w:lineRule="auto"/>
        <w:ind w:firstLineChars="200" w:firstLine="420"/>
        <w:jc w:val="left"/>
        <w:rPr>
          <w:kern w:val="0"/>
          <w:szCs w:val="21"/>
        </w:rPr>
      </w:pPr>
      <w:r>
        <w:rPr>
          <w:kern w:val="0"/>
          <w:szCs w:val="21"/>
        </w:rPr>
        <w:t>主持人按下列程序进行：</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1</w:t>
      </w:r>
      <w:r>
        <w:rPr>
          <w:kern w:val="0"/>
          <w:szCs w:val="21"/>
        </w:rPr>
        <w:t>）宣布开标纪律；</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2</w:t>
      </w:r>
      <w:r>
        <w:rPr>
          <w:kern w:val="0"/>
          <w:szCs w:val="21"/>
        </w:rPr>
        <w:t>）公布在响应文件提交截止时间前</w:t>
      </w:r>
      <w:r>
        <w:rPr>
          <w:rFonts w:hint="eastAsia"/>
          <w:kern w:val="0"/>
          <w:szCs w:val="21"/>
        </w:rPr>
        <w:t>提交</w:t>
      </w:r>
      <w:r>
        <w:rPr>
          <w:kern w:val="0"/>
          <w:szCs w:val="21"/>
        </w:rPr>
        <w:t>响应文件的供应商名称；</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3</w:t>
      </w:r>
      <w:r>
        <w:rPr>
          <w:kern w:val="0"/>
          <w:szCs w:val="21"/>
        </w:rPr>
        <w:t>）宣布采购人、采购代理机构、监督单位名称；</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4</w:t>
      </w:r>
      <w:r>
        <w:rPr>
          <w:kern w:val="0"/>
          <w:szCs w:val="21"/>
        </w:rPr>
        <w:t>）</w:t>
      </w:r>
      <w:r>
        <w:rPr>
          <w:szCs w:val="21"/>
          <w:lang w:val="zh-CN"/>
        </w:rPr>
        <w:t>由供应商代表检查响应文件密封情况</w:t>
      </w:r>
      <w:r>
        <w:rPr>
          <w:kern w:val="0"/>
          <w:szCs w:val="21"/>
        </w:rPr>
        <w:t>；</w:t>
      </w:r>
    </w:p>
    <w:p w:rsidR="0084020F" w:rsidRDefault="008547F1">
      <w:pPr>
        <w:autoSpaceDE w:val="0"/>
        <w:autoSpaceDN w:val="0"/>
        <w:adjustRightInd w:val="0"/>
        <w:spacing w:line="360" w:lineRule="auto"/>
        <w:ind w:firstLine="420"/>
        <w:jc w:val="left"/>
        <w:rPr>
          <w:bCs/>
          <w:szCs w:val="21"/>
          <w:lang w:val="zh-CN"/>
        </w:rPr>
      </w:pPr>
      <w:r>
        <w:rPr>
          <w:bCs/>
          <w:szCs w:val="21"/>
          <w:lang w:val="zh-CN"/>
        </w:rPr>
        <w:t>（</w:t>
      </w:r>
      <w:r>
        <w:rPr>
          <w:rFonts w:hint="eastAsia"/>
          <w:bCs/>
          <w:szCs w:val="21"/>
          <w:lang w:val="zh-CN"/>
        </w:rPr>
        <w:t>5</w:t>
      </w:r>
      <w:r>
        <w:rPr>
          <w:bCs/>
          <w:szCs w:val="21"/>
          <w:lang w:val="zh-CN"/>
        </w:rPr>
        <w:t>）按照</w:t>
      </w:r>
      <w:r>
        <w:rPr>
          <w:rFonts w:hint="eastAsia"/>
          <w:bCs/>
          <w:szCs w:val="21"/>
          <w:lang w:val="zh-CN"/>
        </w:rPr>
        <w:t>随机</w:t>
      </w:r>
      <w:r>
        <w:rPr>
          <w:bCs/>
          <w:szCs w:val="21"/>
          <w:lang w:val="zh-CN"/>
        </w:rPr>
        <w:t>顺序当众开启，公布供应商名称、磋商保证金的递交情况、投标报价等其他内容，并记录在案；</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rFonts w:hint="eastAsia"/>
          <w:kern w:val="0"/>
          <w:szCs w:val="21"/>
        </w:rPr>
        <w:t>7</w:t>
      </w:r>
      <w:r>
        <w:rPr>
          <w:kern w:val="0"/>
          <w:szCs w:val="21"/>
        </w:rPr>
        <w:t>）供应商代表、采购人代表、监标人、记录人等有关人员在开标记录上签字确认；</w:t>
      </w:r>
    </w:p>
    <w:p w:rsidR="0084020F" w:rsidRDefault="008547F1">
      <w:pPr>
        <w:pStyle w:val="ad"/>
        <w:pBdr>
          <w:bottom w:val="none" w:sz="0" w:space="0" w:color="auto"/>
        </w:pBdr>
        <w:tabs>
          <w:tab w:val="clear" w:pos="4153"/>
          <w:tab w:val="clear" w:pos="8306"/>
        </w:tabs>
        <w:autoSpaceDE w:val="0"/>
        <w:autoSpaceDN w:val="0"/>
        <w:adjustRightInd w:val="0"/>
        <w:snapToGrid/>
        <w:spacing w:line="360" w:lineRule="auto"/>
        <w:ind w:firstLineChars="200" w:firstLine="420"/>
        <w:jc w:val="both"/>
        <w:rPr>
          <w:kern w:val="0"/>
          <w:sz w:val="21"/>
          <w:szCs w:val="21"/>
        </w:rPr>
      </w:pPr>
      <w:r>
        <w:rPr>
          <w:kern w:val="0"/>
          <w:sz w:val="21"/>
          <w:szCs w:val="21"/>
        </w:rPr>
        <w:t>（</w:t>
      </w:r>
      <w:r>
        <w:rPr>
          <w:rFonts w:hint="eastAsia"/>
          <w:kern w:val="0"/>
          <w:sz w:val="21"/>
          <w:szCs w:val="21"/>
        </w:rPr>
        <w:t>8</w:t>
      </w:r>
      <w:r>
        <w:rPr>
          <w:kern w:val="0"/>
          <w:sz w:val="21"/>
          <w:szCs w:val="21"/>
        </w:rPr>
        <w:t>）响应文件开启结束。</w:t>
      </w:r>
    </w:p>
    <w:p w:rsidR="0084020F" w:rsidRDefault="008547F1">
      <w:pPr>
        <w:pStyle w:val="4"/>
        <w:spacing w:before="0" w:after="0" w:line="360" w:lineRule="auto"/>
        <w:rPr>
          <w:rFonts w:ascii="Times New Roman" w:hAnsi="Times New Roman"/>
          <w:b w:val="0"/>
          <w:kern w:val="0"/>
        </w:rPr>
      </w:pPr>
      <w:r>
        <w:rPr>
          <w:rFonts w:ascii="Times New Roman" w:hAnsi="Times New Roman" w:hint="eastAsia"/>
          <w:b w:val="0"/>
          <w:kern w:val="0"/>
        </w:rPr>
        <w:t>6</w:t>
      </w:r>
      <w:r>
        <w:rPr>
          <w:rFonts w:ascii="Times New Roman" w:hAnsi="Times New Roman"/>
          <w:b w:val="0"/>
          <w:kern w:val="0"/>
        </w:rPr>
        <w:t>．评审</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6</w:t>
      </w:r>
      <w:r>
        <w:rPr>
          <w:rFonts w:eastAsia="黑体"/>
          <w:kern w:val="0"/>
          <w:sz w:val="24"/>
        </w:rPr>
        <w:t xml:space="preserve">.1 </w:t>
      </w:r>
      <w:r>
        <w:rPr>
          <w:rFonts w:eastAsia="黑体"/>
          <w:kern w:val="0"/>
          <w:sz w:val="24"/>
        </w:rPr>
        <w:t>磋商小组</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6</w:t>
      </w:r>
      <w:r>
        <w:rPr>
          <w:kern w:val="0"/>
          <w:szCs w:val="21"/>
        </w:rPr>
        <w:t xml:space="preserve">.1.1 </w:t>
      </w:r>
      <w:r>
        <w:rPr>
          <w:kern w:val="0"/>
          <w:szCs w:val="21"/>
        </w:rPr>
        <w:t>评审由</w:t>
      </w:r>
      <w:r>
        <w:rPr>
          <w:rFonts w:hint="eastAsia"/>
          <w:kern w:val="0"/>
          <w:szCs w:val="21"/>
        </w:rPr>
        <w:t>采购人</w:t>
      </w:r>
      <w:r>
        <w:rPr>
          <w:kern w:val="0"/>
          <w:szCs w:val="21"/>
        </w:rPr>
        <w:t>依法组建的磋商小组负责。磋商小组由</w:t>
      </w:r>
      <w:r>
        <w:rPr>
          <w:rFonts w:hint="eastAsia"/>
          <w:kern w:val="0"/>
          <w:szCs w:val="21"/>
        </w:rPr>
        <w:t>采购人</w:t>
      </w:r>
      <w:r>
        <w:rPr>
          <w:kern w:val="0"/>
          <w:szCs w:val="21"/>
        </w:rPr>
        <w:t>熟悉相关业务的代表，以及有关技术、经济等方面的专家组成。磋商小组成员人数以及技术、经济等方面专家的确定方式见供应商须知前附表。</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6</w:t>
      </w:r>
      <w:r>
        <w:rPr>
          <w:kern w:val="0"/>
          <w:szCs w:val="21"/>
        </w:rPr>
        <w:t xml:space="preserve">.1.2 </w:t>
      </w:r>
      <w:r>
        <w:rPr>
          <w:kern w:val="0"/>
          <w:szCs w:val="21"/>
        </w:rPr>
        <w:t>磋商小组成员有下列情形之一的，应当回避：</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1</w:t>
      </w:r>
      <w:r>
        <w:rPr>
          <w:kern w:val="0"/>
          <w:szCs w:val="21"/>
        </w:rPr>
        <w:t>）</w:t>
      </w:r>
      <w:r>
        <w:rPr>
          <w:rFonts w:hint="eastAsia"/>
          <w:kern w:val="0"/>
          <w:szCs w:val="21"/>
        </w:rPr>
        <w:t>采购人</w:t>
      </w:r>
      <w:r>
        <w:rPr>
          <w:kern w:val="0"/>
          <w:szCs w:val="21"/>
        </w:rPr>
        <w:t>或供应商的主要负责人的近亲属；</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2</w:t>
      </w:r>
      <w:r>
        <w:rPr>
          <w:kern w:val="0"/>
          <w:szCs w:val="21"/>
        </w:rPr>
        <w:t>）</w:t>
      </w:r>
      <w:r>
        <w:rPr>
          <w:bCs/>
          <w:szCs w:val="18"/>
          <w:lang w:val="zh-CN"/>
        </w:rPr>
        <w:t>项目主管部门或者行政监督部门的人员；</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3</w:t>
      </w:r>
      <w:r>
        <w:rPr>
          <w:kern w:val="0"/>
          <w:szCs w:val="21"/>
        </w:rPr>
        <w:t>）与供应商有经济利益关系，可能影响对投标公正评审的；</w:t>
      </w:r>
    </w:p>
    <w:p w:rsidR="0084020F" w:rsidRDefault="008547F1">
      <w:pPr>
        <w:autoSpaceDE w:val="0"/>
        <w:autoSpaceDN w:val="0"/>
        <w:adjustRightInd w:val="0"/>
        <w:spacing w:line="360" w:lineRule="auto"/>
        <w:ind w:firstLineChars="200" w:firstLine="420"/>
        <w:jc w:val="left"/>
        <w:rPr>
          <w:kern w:val="0"/>
          <w:szCs w:val="21"/>
        </w:rPr>
      </w:pPr>
      <w:r>
        <w:rPr>
          <w:kern w:val="0"/>
          <w:szCs w:val="21"/>
        </w:rPr>
        <w:t>（</w:t>
      </w:r>
      <w:r>
        <w:rPr>
          <w:kern w:val="0"/>
          <w:szCs w:val="21"/>
        </w:rPr>
        <w:t>4</w:t>
      </w:r>
      <w:r>
        <w:rPr>
          <w:kern w:val="0"/>
          <w:szCs w:val="21"/>
        </w:rPr>
        <w:t>）曾因在招标、评审以及其他与招标投标有关活动中从事违法行为而受过行政处罚或刑事处罚的。</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6</w:t>
      </w:r>
      <w:r>
        <w:rPr>
          <w:rFonts w:eastAsia="黑体"/>
          <w:kern w:val="0"/>
          <w:sz w:val="24"/>
        </w:rPr>
        <w:t xml:space="preserve">.2 </w:t>
      </w:r>
      <w:r>
        <w:rPr>
          <w:rFonts w:eastAsia="黑体"/>
          <w:kern w:val="0"/>
          <w:sz w:val="24"/>
        </w:rPr>
        <w:t>评审原则</w:t>
      </w:r>
    </w:p>
    <w:p w:rsidR="0084020F" w:rsidRDefault="008547F1">
      <w:pPr>
        <w:autoSpaceDE w:val="0"/>
        <w:autoSpaceDN w:val="0"/>
        <w:adjustRightInd w:val="0"/>
        <w:spacing w:line="360" w:lineRule="auto"/>
        <w:ind w:firstLineChars="200" w:firstLine="420"/>
        <w:jc w:val="left"/>
        <w:rPr>
          <w:kern w:val="0"/>
          <w:szCs w:val="21"/>
        </w:rPr>
      </w:pPr>
      <w:r>
        <w:rPr>
          <w:kern w:val="0"/>
          <w:szCs w:val="21"/>
        </w:rPr>
        <w:t>评审活动遵循公平、公正、科学和择优的原则。</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6</w:t>
      </w:r>
      <w:r>
        <w:rPr>
          <w:rFonts w:eastAsia="黑体"/>
          <w:kern w:val="0"/>
          <w:sz w:val="24"/>
        </w:rPr>
        <w:t xml:space="preserve">.3 </w:t>
      </w:r>
      <w:r>
        <w:rPr>
          <w:rFonts w:eastAsia="黑体"/>
          <w:kern w:val="0"/>
          <w:sz w:val="24"/>
        </w:rPr>
        <w:t>评审</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6.3.1 </w:t>
      </w:r>
      <w:r>
        <w:rPr>
          <w:rFonts w:hint="eastAsia"/>
          <w:kern w:val="0"/>
          <w:szCs w:val="21"/>
        </w:rPr>
        <w:t>磋商小组在对响应文件的有效性、完整性和响应程度进行审查时，可以要求供应商对响应文件中含义不明确、同类问题表述不一致或者有明显文字和计算错误的内容等作出必要的澄清、说明或者更正。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kern w:val="0"/>
          <w:szCs w:val="21"/>
        </w:rPr>
        <w:lastRenderedPageBreak/>
        <w:t>供应商的澄清、说明或者更正不得超出响应文件的范围或者改变响应文件的实质性内容。</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6.3.2 </w:t>
      </w:r>
      <w:r>
        <w:rPr>
          <w:rFonts w:hint="eastAsia"/>
          <w:kern w:val="0"/>
          <w:szCs w:val="21"/>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6.3.3 </w:t>
      </w:r>
      <w:r>
        <w:rPr>
          <w:rFonts w:hint="eastAsia"/>
          <w:kern w:val="0"/>
          <w:szCs w:val="21"/>
        </w:rPr>
        <w:t>磋商小组所有成员应当集中与单一供应商分别进行磋商，并给予所有参加磋商的供应商平等的磋商机会。</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6.3.4 </w:t>
      </w:r>
      <w:r>
        <w:rPr>
          <w:rFonts w:hint="eastAsia"/>
          <w:kern w:val="0"/>
          <w:szCs w:val="21"/>
        </w:rPr>
        <w:t>在磋商过程中，磋商小组可以根据磋商文件和磋商情况实质性变动采购需求中的技术、服务要求以及合同草案条款，但不得变动磋商文件中的其他内容。实质性变动的内容，须经采购人代表确认。</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6.3.5 </w:t>
      </w:r>
      <w:r>
        <w:rPr>
          <w:rFonts w:hint="eastAsia"/>
          <w:kern w:val="0"/>
          <w:szCs w:val="21"/>
        </w:rPr>
        <w:t>对磋商文件作出的实质性变动是磋商文件的有效组成部分，磋商小组应当及时以书面形式同时通知所有参加磋商的供应商。</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6.3.6 </w:t>
      </w:r>
      <w:r>
        <w:rPr>
          <w:rFonts w:hint="eastAsia"/>
          <w:kern w:val="0"/>
          <w:szCs w:val="21"/>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6.3.7 </w:t>
      </w:r>
      <w:r>
        <w:rPr>
          <w:rFonts w:hint="eastAsia"/>
          <w:kern w:val="0"/>
          <w:szCs w:val="21"/>
        </w:rPr>
        <w:t>磋商文件能够详细列明采购标的的技术、服务要求的，磋商结束后，磋商小组应当要求所有实质性响应的供应商在规定时间内提交最后报价，提交最后报价的供应商不得少于</w:t>
      </w:r>
      <w:r>
        <w:rPr>
          <w:rFonts w:hint="eastAsia"/>
          <w:kern w:val="0"/>
          <w:szCs w:val="21"/>
        </w:rPr>
        <w:t>3</w:t>
      </w:r>
      <w:r>
        <w:rPr>
          <w:rFonts w:hint="eastAsia"/>
          <w:kern w:val="0"/>
          <w:szCs w:val="21"/>
        </w:rPr>
        <w:t>家。</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最后报价是供应商响应文件的有效组成部分。</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6.3.8 </w:t>
      </w:r>
      <w:r>
        <w:rPr>
          <w:rFonts w:hint="eastAsia"/>
          <w:kern w:val="0"/>
          <w:szCs w:val="21"/>
        </w:rPr>
        <w:t>已提交响应文件的供应商，在提交最后报价之前，可以根据磋商情况退出磋商。采购人、采购代理机构应当退还退出磋商的供应商的磋商保证金。</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6.3.9 </w:t>
      </w:r>
      <w:r>
        <w:rPr>
          <w:rFonts w:hint="eastAsia"/>
          <w:kern w:val="0"/>
          <w:szCs w:val="21"/>
        </w:rPr>
        <w:t>经磋商确定最终采购需求和提交最后报价的供应商后，由磋商小组采用综合评分法对提交最后报价的供应商的响应文件和最后报价进行综合评分。</w:t>
      </w:r>
    </w:p>
    <w:p w:rsidR="0084020F" w:rsidRDefault="008547F1">
      <w:pPr>
        <w:autoSpaceDE w:val="0"/>
        <w:autoSpaceDN w:val="0"/>
        <w:adjustRightInd w:val="0"/>
        <w:spacing w:line="360" w:lineRule="auto"/>
        <w:ind w:firstLineChars="200" w:firstLine="420"/>
        <w:jc w:val="left"/>
        <w:rPr>
          <w:kern w:val="0"/>
          <w:szCs w:val="21"/>
        </w:rPr>
      </w:pPr>
      <w:r>
        <w:rPr>
          <w:rFonts w:hint="eastAsia"/>
          <w:kern w:val="0"/>
          <w:szCs w:val="21"/>
        </w:rPr>
        <w:t xml:space="preserve">6.3.10 </w:t>
      </w:r>
      <w:r>
        <w:rPr>
          <w:kern w:val="0"/>
          <w:szCs w:val="21"/>
        </w:rPr>
        <w:t>磋商小组按照第</w:t>
      </w:r>
      <w:r>
        <w:rPr>
          <w:rFonts w:ascii="宋体" w:hAnsi="宋体"/>
          <w:kern w:val="0"/>
          <w:szCs w:val="21"/>
        </w:rPr>
        <w:t>三章“评审办法”规定的方法、评审因素、标准和程序对响应文件进行评审。</w:t>
      </w:r>
      <w:r>
        <w:rPr>
          <w:rFonts w:ascii="宋体" w:hAnsi="宋体" w:hint="eastAsia"/>
          <w:kern w:val="0"/>
          <w:szCs w:val="21"/>
        </w:rPr>
        <w:t>磋商文件中没有规定的评审标准不得作为评审依据。</w:t>
      </w:r>
    </w:p>
    <w:p w:rsidR="0084020F" w:rsidRDefault="008547F1">
      <w:pPr>
        <w:pStyle w:val="4"/>
        <w:spacing w:before="0" w:after="0" w:line="360" w:lineRule="auto"/>
        <w:rPr>
          <w:rFonts w:ascii="Times New Roman" w:hAnsi="Times New Roman"/>
          <w:b w:val="0"/>
          <w:kern w:val="0"/>
        </w:rPr>
      </w:pPr>
      <w:r>
        <w:rPr>
          <w:rFonts w:ascii="Times New Roman" w:hAnsi="Times New Roman" w:hint="eastAsia"/>
          <w:b w:val="0"/>
          <w:kern w:val="0"/>
        </w:rPr>
        <w:t>7</w:t>
      </w:r>
      <w:r>
        <w:rPr>
          <w:rFonts w:ascii="Times New Roman" w:hAnsi="Times New Roman"/>
          <w:b w:val="0"/>
          <w:kern w:val="0"/>
        </w:rPr>
        <w:t>．合同授予</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7</w:t>
      </w:r>
      <w:r>
        <w:rPr>
          <w:rFonts w:eastAsia="黑体"/>
          <w:kern w:val="0"/>
          <w:sz w:val="24"/>
        </w:rPr>
        <w:t xml:space="preserve">.1 </w:t>
      </w:r>
      <w:r>
        <w:rPr>
          <w:rFonts w:eastAsia="黑体"/>
          <w:kern w:val="0"/>
          <w:sz w:val="24"/>
        </w:rPr>
        <w:t>定标方式</w:t>
      </w:r>
    </w:p>
    <w:p w:rsidR="0084020F" w:rsidRDefault="008547F1">
      <w:pPr>
        <w:adjustRightInd w:val="0"/>
        <w:snapToGrid w:val="0"/>
        <w:spacing w:line="360" w:lineRule="auto"/>
        <w:ind w:firstLineChars="202" w:firstLine="424"/>
        <w:rPr>
          <w:szCs w:val="21"/>
        </w:rPr>
      </w:pPr>
      <w:r>
        <w:rPr>
          <w:rFonts w:hint="eastAsia"/>
          <w:szCs w:val="21"/>
        </w:rPr>
        <w:t xml:space="preserve">7.1.1 </w:t>
      </w:r>
      <w:r>
        <w:rPr>
          <w:rFonts w:hint="eastAsia"/>
          <w:szCs w:val="21"/>
        </w:rPr>
        <w:t>采购代理机构应当自评审结束之日起</w:t>
      </w:r>
      <w:r>
        <w:rPr>
          <w:rFonts w:hint="eastAsia"/>
          <w:szCs w:val="21"/>
        </w:rPr>
        <w:t>2</w:t>
      </w:r>
      <w:r>
        <w:rPr>
          <w:rFonts w:hint="eastAsia"/>
          <w:szCs w:val="21"/>
        </w:rPr>
        <w:t>个工作日内将评审报告送交采购人。</w:t>
      </w:r>
    </w:p>
    <w:p w:rsidR="0084020F" w:rsidRDefault="008547F1">
      <w:pPr>
        <w:adjustRightInd w:val="0"/>
        <w:snapToGrid w:val="0"/>
        <w:spacing w:line="360" w:lineRule="auto"/>
        <w:ind w:firstLineChars="202" w:firstLine="424"/>
        <w:rPr>
          <w:szCs w:val="21"/>
        </w:rPr>
      </w:pPr>
      <w:r>
        <w:rPr>
          <w:rFonts w:hint="eastAsia"/>
          <w:szCs w:val="21"/>
        </w:rPr>
        <w:t>7.1.2</w:t>
      </w:r>
      <w:r>
        <w:rPr>
          <w:rFonts w:ascii="宋体" w:hAnsi="宋体" w:cs="宋体" w:hint="eastAsia"/>
          <w:kern w:val="0"/>
          <w:szCs w:val="21"/>
        </w:rPr>
        <w:t>采购人应当自收到评审报告之日起</w:t>
      </w:r>
      <w:r>
        <w:rPr>
          <w:rFonts w:hint="eastAsia"/>
          <w:szCs w:val="21"/>
        </w:rPr>
        <w:t>5</w:t>
      </w:r>
      <w:r>
        <w:rPr>
          <w:rFonts w:ascii="宋体" w:hAnsi="宋体" w:cs="宋体" w:hint="eastAsia"/>
          <w:kern w:val="0"/>
          <w:szCs w:val="21"/>
        </w:rPr>
        <w:t>个工作日内，在评审报告确定的成交候选供应商名单中按顺序确定成交供应商。成交候选供应商并列的，采取随机抽取的方式确定。</w:t>
      </w:r>
    </w:p>
    <w:p w:rsidR="0084020F" w:rsidRDefault="008547F1">
      <w:pPr>
        <w:adjustRightInd w:val="0"/>
        <w:snapToGrid w:val="0"/>
        <w:spacing w:line="360" w:lineRule="auto"/>
        <w:ind w:firstLineChars="202" w:firstLine="424"/>
        <w:rPr>
          <w:szCs w:val="21"/>
        </w:rPr>
      </w:pPr>
      <w:r>
        <w:rPr>
          <w:rFonts w:hint="eastAsia"/>
          <w:szCs w:val="21"/>
        </w:rPr>
        <w:t>7.1.3</w:t>
      </w:r>
      <w:r>
        <w:rPr>
          <w:rFonts w:hint="eastAsia"/>
          <w:szCs w:val="21"/>
        </w:rPr>
        <w:t>成交</w:t>
      </w:r>
      <w:r>
        <w:rPr>
          <w:szCs w:val="21"/>
        </w:rPr>
        <w:t>供应商拒绝与采购人签订合同的，</w:t>
      </w:r>
      <w:r>
        <w:rPr>
          <w:rFonts w:hint="eastAsia"/>
          <w:szCs w:val="21"/>
        </w:rPr>
        <w:t>采购人</w:t>
      </w:r>
      <w:r>
        <w:rPr>
          <w:szCs w:val="21"/>
        </w:rPr>
        <w:t>可以按照评审报告推荐的成交候选供应商名单排序，确定下一候选人为成交供应商，也可以重新开展政府采购活动。</w:t>
      </w:r>
    </w:p>
    <w:p w:rsidR="0084020F" w:rsidRDefault="008547F1">
      <w:pPr>
        <w:autoSpaceDE w:val="0"/>
        <w:autoSpaceDN w:val="0"/>
        <w:adjustRightInd w:val="0"/>
        <w:spacing w:line="360" w:lineRule="auto"/>
        <w:ind w:firstLineChars="202" w:firstLine="424"/>
        <w:jc w:val="left"/>
        <w:rPr>
          <w:kern w:val="0"/>
          <w:szCs w:val="21"/>
        </w:rPr>
      </w:pPr>
      <w:r>
        <w:rPr>
          <w:rFonts w:hint="eastAsia"/>
          <w:szCs w:val="21"/>
        </w:rPr>
        <w:t xml:space="preserve">7.1.4 </w:t>
      </w:r>
      <w:r>
        <w:rPr>
          <w:rFonts w:hint="eastAsia"/>
          <w:szCs w:val="21"/>
        </w:rPr>
        <w:t>在确定成交供应商前，采购人不得与供应商就投标价格、投标方案等实质性内容进行谈判。</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lastRenderedPageBreak/>
        <w:t>7</w:t>
      </w:r>
      <w:r>
        <w:rPr>
          <w:rFonts w:eastAsia="黑体"/>
          <w:kern w:val="0"/>
          <w:sz w:val="24"/>
        </w:rPr>
        <w:t xml:space="preserve">.2 </w:t>
      </w:r>
      <w:r>
        <w:rPr>
          <w:rFonts w:eastAsia="黑体"/>
          <w:kern w:val="0"/>
          <w:sz w:val="24"/>
        </w:rPr>
        <w:t>成交通知</w:t>
      </w:r>
    </w:p>
    <w:p w:rsidR="0084020F" w:rsidRDefault="008547F1">
      <w:pPr>
        <w:adjustRightInd w:val="0"/>
        <w:snapToGrid w:val="0"/>
        <w:spacing w:line="360" w:lineRule="auto"/>
        <w:ind w:firstLineChars="202" w:firstLine="424"/>
        <w:rPr>
          <w:szCs w:val="21"/>
        </w:rPr>
      </w:pPr>
      <w:r>
        <w:rPr>
          <w:rFonts w:hint="eastAsia"/>
          <w:szCs w:val="21"/>
        </w:rPr>
        <w:t>7.2.1</w:t>
      </w:r>
      <w:r>
        <w:rPr>
          <w:rFonts w:hint="eastAsia"/>
          <w:szCs w:val="21"/>
        </w:rPr>
        <w:t>采购人或者采购代理机构自成交供应商确定之日起</w:t>
      </w:r>
      <w:r>
        <w:rPr>
          <w:rFonts w:hint="eastAsia"/>
          <w:szCs w:val="21"/>
        </w:rPr>
        <w:t>2</w:t>
      </w:r>
      <w:r>
        <w:rPr>
          <w:rFonts w:hint="eastAsia"/>
          <w:szCs w:val="21"/>
        </w:rPr>
        <w:t>个工作日内，在竞争性磋商公告发布的网站上公告成交结果，竞争性磋商文件随成交结果同时公告。</w:t>
      </w:r>
    </w:p>
    <w:p w:rsidR="0084020F" w:rsidRDefault="008547F1">
      <w:pPr>
        <w:adjustRightInd w:val="0"/>
        <w:snapToGrid w:val="0"/>
        <w:spacing w:line="360" w:lineRule="auto"/>
        <w:ind w:firstLineChars="202" w:firstLine="424"/>
        <w:rPr>
          <w:rFonts w:ascii="宋体" w:hAnsi="宋体" w:cs="宋体"/>
          <w:kern w:val="0"/>
          <w:szCs w:val="21"/>
        </w:rPr>
      </w:pPr>
      <w:r>
        <w:rPr>
          <w:rFonts w:ascii="宋体" w:hAnsi="宋体" w:cs="宋体" w:hint="eastAsia"/>
          <w:kern w:val="0"/>
          <w:szCs w:val="21"/>
        </w:rPr>
        <w:t>成交结果公告内容包括采购人及其委托的采购代理机构的名称、地址、联系方式，项目名称和项目编号，成交供应商名称、地址和成交金额，主要成交标的的名称、规格型号、数量、单价、服务要求，磋商小组成员名单。</w:t>
      </w:r>
    </w:p>
    <w:p w:rsidR="0084020F" w:rsidRDefault="008547F1">
      <w:pPr>
        <w:adjustRightInd w:val="0"/>
        <w:snapToGrid w:val="0"/>
        <w:spacing w:line="360" w:lineRule="auto"/>
        <w:ind w:firstLineChars="202" w:firstLine="424"/>
        <w:rPr>
          <w:rFonts w:ascii="宋体" w:hAnsi="宋体" w:cs="宋体"/>
          <w:kern w:val="0"/>
          <w:szCs w:val="21"/>
        </w:rPr>
      </w:pPr>
      <w:r>
        <w:rPr>
          <w:rFonts w:ascii="宋体" w:hAnsi="宋体" w:cs="宋体" w:hint="eastAsia"/>
          <w:kern w:val="0"/>
          <w:szCs w:val="21"/>
        </w:rPr>
        <w:t>在公告成交结果的同时，采购人或者采购代理机构向成交供应商发出成交通知书。</w:t>
      </w:r>
    </w:p>
    <w:p w:rsidR="0084020F" w:rsidRDefault="008547F1">
      <w:pPr>
        <w:adjustRightInd w:val="0"/>
        <w:snapToGrid w:val="0"/>
        <w:spacing w:line="360" w:lineRule="auto"/>
        <w:ind w:firstLineChars="202" w:firstLine="424"/>
        <w:rPr>
          <w:szCs w:val="21"/>
        </w:rPr>
      </w:pPr>
      <w:r>
        <w:rPr>
          <w:rFonts w:hint="eastAsia"/>
          <w:szCs w:val="21"/>
        </w:rPr>
        <w:t xml:space="preserve">7.2.2 </w:t>
      </w:r>
      <w:r>
        <w:rPr>
          <w:rFonts w:hint="eastAsia"/>
          <w:szCs w:val="21"/>
        </w:rPr>
        <w:t>成交通知书发出后</w:t>
      </w:r>
      <w:r>
        <w:rPr>
          <w:rFonts w:ascii="宋体" w:hAnsi="宋体" w:cs="宋体" w:hint="eastAsia"/>
          <w:kern w:val="0"/>
          <w:szCs w:val="21"/>
        </w:rPr>
        <w:t>，采购人不得违法改变成交结果，成交供应商无正当理由不得放弃中标。</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7.3</w:t>
      </w:r>
      <w:r>
        <w:rPr>
          <w:rFonts w:eastAsia="黑体" w:hint="eastAsia"/>
          <w:kern w:val="0"/>
          <w:sz w:val="24"/>
        </w:rPr>
        <w:t>履约担保</w:t>
      </w:r>
    </w:p>
    <w:p w:rsidR="0084020F" w:rsidRDefault="008547F1">
      <w:pPr>
        <w:autoSpaceDE w:val="0"/>
        <w:autoSpaceDN w:val="0"/>
        <w:adjustRightInd w:val="0"/>
        <w:snapToGrid w:val="0"/>
        <w:spacing w:line="360" w:lineRule="auto"/>
        <w:ind w:firstLineChars="200" w:firstLine="420"/>
        <w:jc w:val="left"/>
        <w:rPr>
          <w:rFonts w:hAnsi="宋体"/>
          <w:bCs/>
          <w:szCs w:val="18"/>
          <w:lang w:val="zh-CN"/>
        </w:rPr>
      </w:pPr>
      <w:r>
        <w:rPr>
          <w:rFonts w:hint="eastAsia"/>
          <w:bCs/>
          <w:szCs w:val="18"/>
          <w:lang w:val="zh-CN"/>
        </w:rPr>
        <w:t>7</w:t>
      </w:r>
      <w:r>
        <w:rPr>
          <w:bCs/>
          <w:szCs w:val="18"/>
          <w:lang w:val="zh-CN"/>
        </w:rPr>
        <w:t xml:space="preserve">.3.1 </w:t>
      </w:r>
      <w:r>
        <w:rPr>
          <w:rFonts w:hAnsi="宋体"/>
          <w:bCs/>
          <w:szCs w:val="18"/>
          <w:lang w:val="zh-CN"/>
        </w:rPr>
        <w:t>在签订合同前，成交供应商应按</w:t>
      </w:r>
      <w:r>
        <w:rPr>
          <w:rFonts w:hAnsi="宋体" w:hint="eastAsia"/>
          <w:bCs/>
          <w:szCs w:val="18"/>
          <w:lang w:val="zh-CN"/>
        </w:rPr>
        <w:t>“</w:t>
      </w:r>
      <w:r>
        <w:rPr>
          <w:rFonts w:hAnsi="宋体"/>
          <w:bCs/>
          <w:szCs w:val="18"/>
          <w:lang w:val="zh-CN"/>
        </w:rPr>
        <w:t>供应商须知前附表</w:t>
      </w:r>
      <w:r>
        <w:rPr>
          <w:rFonts w:hAnsi="宋体" w:hint="eastAsia"/>
          <w:bCs/>
          <w:szCs w:val="18"/>
          <w:lang w:val="zh-CN"/>
        </w:rPr>
        <w:t>”</w:t>
      </w:r>
      <w:r>
        <w:rPr>
          <w:rFonts w:hAnsi="宋体"/>
          <w:bCs/>
          <w:szCs w:val="18"/>
          <w:lang w:val="zh-CN"/>
        </w:rPr>
        <w:t>规定的金额、担保形式向采购人提交履约担保。</w:t>
      </w:r>
    </w:p>
    <w:p w:rsidR="0084020F" w:rsidRDefault="008547F1">
      <w:pPr>
        <w:autoSpaceDE w:val="0"/>
        <w:autoSpaceDN w:val="0"/>
        <w:adjustRightInd w:val="0"/>
        <w:snapToGrid w:val="0"/>
        <w:spacing w:line="360" w:lineRule="auto"/>
        <w:ind w:firstLineChars="200" w:firstLine="420"/>
        <w:jc w:val="left"/>
        <w:rPr>
          <w:bCs/>
          <w:szCs w:val="18"/>
          <w:lang w:val="zh-CN"/>
        </w:rPr>
      </w:pPr>
      <w:r>
        <w:rPr>
          <w:rFonts w:hint="eastAsia"/>
          <w:bCs/>
          <w:szCs w:val="18"/>
          <w:lang w:val="zh-CN"/>
        </w:rPr>
        <w:t>7</w:t>
      </w:r>
      <w:r>
        <w:rPr>
          <w:bCs/>
          <w:szCs w:val="18"/>
          <w:lang w:val="zh-CN"/>
        </w:rPr>
        <w:t xml:space="preserve">.3.2 </w:t>
      </w:r>
      <w:r>
        <w:rPr>
          <w:bCs/>
          <w:szCs w:val="18"/>
          <w:lang w:val="zh-CN"/>
        </w:rPr>
        <w:t>成交</w:t>
      </w:r>
      <w:r>
        <w:rPr>
          <w:rFonts w:hAnsi="宋体"/>
          <w:bCs/>
          <w:szCs w:val="18"/>
          <w:lang w:val="zh-CN"/>
        </w:rPr>
        <w:t>供应商不能按磋商文件要求提交履约担保的，视为放弃中标，其磋商保证金不予退还，</w:t>
      </w:r>
      <w:r>
        <w:rPr>
          <w:rFonts w:hAnsi="宋体" w:hint="eastAsia"/>
          <w:bCs/>
          <w:szCs w:val="18"/>
          <w:lang w:val="zh-CN"/>
        </w:rPr>
        <w:t>并由采购人将其行为上报政府采购主管部门，作为不良记录纳入政府采购信用信息管理系统。</w:t>
      </w:r>
    </w:p>
    <w:p w:rsidR="0084020F" w:rsidRDefault="008547F1">
      <w:pPr>
        <w:autoSpaceDE w:val="0"/>
        <w:autoSpaceDN w:val="0"/>
        <w:adjustRightInd w:val="0"/>
        <w:spacing w:line="360" w:lineRule="auto"/>
        <w:jc w:val="left"/>
        <w:rPr>
          <w:rFonts w:eastAsia="黑体"/>
          <w:kern w:val="0"/>
          <w:sz w:val="24"/>
        </w:rPr>
      </w:pPr>
      <w:r>
        <w:rPr>
          <w:rFonts w:eastAsia="黑体" w:hint="eastAsia"/>
          <w:kern w:val="0"/>
          <w:sz w:val="24"/>
        </w:rPr>
        <w:t>7</w:t>
      </w:r>
      <w:r>
        <w:rPr>
          <w:rFonts w:eastAsia="黑体"/>
          <w:kern w:val="0"/>
          <w:sz w:val="24"/>
        </w:rPr>
        <w:t>.</w:t>
      </w:r>
      <w:r>
        <w:rPr>
          <w:rFonts w:eastAsia="黑体" w:hint="eastAsia"/>
          <w:kern w:val="0"/>
          <w:sz w:val="24"/>
        </w:rPr>
        <w:t>4</w:t>
      </w:r>
      <w:r>
        <w:rPr>
          <w:rFonts w:eastAsia="黑体"/>
          <w:kern w:val="0"/>
          <w:sz w:val="24"/>
        </w:rPr>
        <w:t xml:space="preserve"> </w:t>
      </w:r>
      <w:r>
        <w:rPr>
          <w:rFonts w:eastAsia="黑体"/>
          <w:kern w:val="0"/>
          <w:sz w:val="24"/>
        </w:rPr>
        <w:t>签订合同</w:t>
      </w:r>
    </w:p>
    <w:p w:rsidR="0084020F" w:rsidRDefault="008547F1">
      <w:pPr>
        <w:tabs>
          <w:tab w:val="left" w:pos="360"/>
          <w:tab w:val="left" w:pos="2175"/>
        </w:tabs>
        <w:adjustRightInd w:val="0"/>
        <w:snapToGrid w:val="0"/>
        <w:spacing w:line="360" w:lineRule="auto"/>
        <w:ind w:firstLineChars="202" w:firstLine="424"/>
        <w:rPr>
          <w:szCs w:val="21"/>
        </w:rPr>
      </w:pPr>
      <w:r>
        <w:rPr>
          <w:rFonts w:hint="eastAsia"/>
          <w:szCs w:val="21"/>
        </w:rPr>
        <w:t xml:space="preserve">7.4.1 </w:t>
      </w:r>
      <w:r>
        <w:rPr>
          <w:szCs w:val="21"/>
        </w:rPr>
        <w:t>采购人和成交供应商应当自成交通知书发出之日起</w:t>
      </w:r>
      <w:r>
        <w:rPr>
          <w:szCs w:val="21"/>
        </w:rPr>
        <w:t>30</w:t>
      </w:r>
      <w:r>
        <w:rPr>
          <w:szCs w:val="21"/>
        </w:rPr>
        <w:t>天内，根据磋商文件和成交供应商的响应文件订立书面合同。成交供应商无正当理由拒签合同的，</w:t>
      </w:r>
      <w:r>
        <w:rPr>
          <w:rFonts w:hint="eastAsia"/>
          <w:szCs w:val="21"/>
        </w:rPr>
        <w:t>采购人</w:t>
      </w:r>
      <w:r>
        <w:rPr>
          <w:szCs w:val="21"/>
        </w:rPr>
        <w:t>取消其成交资格，其磋商保证金不予退还；给采购人造成的损失超过磋商保证金数额的，成交供应商还应当对超过部分予以赔偿。</w:t>
      </w:r>
    </w:p>
    <w:p w:rsidR="0084020F" w:rsidRDefault="008547F1">
      <w:pPr>
        <w:tabs>
          <w:tab w:val="left" w:pos="360"/>
          <w:tab w:val="left" w:pos="2175"/>
        </w:tabs>
        <w:adjustRightInd w:val="0"/>
        <w:snapToGrid w:val="0"/>
        <w:spacing w:line="360" w:lineRule="auto"/>
        <w:ind w:firstLineChars="202" w:firstLine="424"/>
        <w:rPr>
          <w:szCs w:val="21"/>
        </w:rPr>
      </w:pPr>
      <w:r>
        <w:rPr>
          <w:rFonts w:hint="eastAsia"/>
          <w:szCs w:val="21"/>
        </w:rPr>
        <w:t xml:space="preserve">7.4.2 </w:t>
      </w:r>
      <w:r>
        <w:rPr>
          <w:szCs w:val="21"/>
        </w:rPr>
        <w:t>发出成交通知书后，采购人无正当理由拒签合同的，</w:t>
      </w:r>
      <w:r>
        <w:rPr>
          <w:rFonts w:hint="eastAsia"/>
          <w:szCs w:val="21"/>
        </w:rPr>
        <w:t>采购人</w:t>
      </w:r>
      <w:r>
        <w:rPr>
          <w:szCs w:val="21"/>
        </w:rPr>
        <w:t>向成交供应商退还磋商保证金；给成交供应商造成损失的，还应当赔偿损失。</w:t>
      </w:r>
    </w:p>
    <w:p w:rsidR="0084020F" w:rsidRDefault="008547F1">
      <w:pPr>
        <w:tabs>
          <w:tab w:val="left" w:pos="360"/>
          <w:tab w:val="left" w:pos="2175"/>
        </w:tabs>
        <w:adjustRightInd w:val="0"/>
        <w:snapToGrid w:val="0"/>
        <w:spacing w:line="360" w:lineRule="auto"/>
        <w:ind w:firstLineChars="202" w:firstLine="424"/>
        <w:rPr>
          <w:szCs w:val="21"/>
        </w:rPr>
      </w:pPr>
      <w:r>
        <w:rPr>
          <w:rFonts w:hint="eastAsia"/>
          <w:szCs w:val="21"/>
        </w:rPr>
        <w:t xml:space="preserve">7.4.3 </w:t>
      </w:r>
      <w:r>
        <w:rPr>
          <w:szCs w:val="21"/>
        </w:rPr>
        <w:t>合同协议书经双方法定代表人或其授权的代理人签署并加盖单位</w:t>
      </w:r>
      <w:r>
        <w:rPr>
          <w:rFonts w:hint="eastAsia"/>
          <w:szCs w:val="21"/>
        </w:rPr>
        <w:t>公</w:t>
      </w:r>
      <w:r>
        <w:rPr>
          <w:szCs w:val="21"/>
        </w:rPr>
        <w:t>章后生效。</w:t>
      </w:r>
    </w:p>
    <w:p w:rsidR="0084020F" w:rsidRDefault="008547F1">
      <w:pPr>
        <w:tabs>
          <w:tab w:val="left" w:pos="360"/>
          <w:tab w:val="left" w:pos="2175"/>
        </w:tabs>
        <w:adjustRightInd w:val="0"/>
        <w:snapToGrid w:val="0"/>
        <w:spacing w:line="360" w:lineRule="auto"/>
        <w:ind w:firstLineChars="202" w:firstLine="424"/>
        <w:rPr>
          <w:szCs w:val="21"/>
        </w:rPr>
      </w:pPr>
      <w:r>
        <w:rPr>
          <w:rFonts w:hint="eastAsia"/>
          <w:szCs w:val="21"/>
        </w:rPr>
        <w:t>采购人自政府采购合同签订之日起</w:t>
      </w:r>
      <w:r>
        <w:rPr>
          <w:rFonts w:hint="eastAsia"/>
          <w:szCs w:val="21"/>
        </w:rPr>
        <w:t>2</w:t>
      </w:r>
      <w:r>
        <w:rPr>
          <w:rFonts w:hint="eastAsia"/>
          <w:szCs w:val="21"/>
        </w:rPr>
        <w:t>个工作日内，将政府采购合同在省级以上人民政府财政部门指定的媒体上公告，但政府采购合同中涉及国家秘密、商业秘密的内容除外。</w:t>
      </w:r>
    </w:p>
    <w:p w:rsidR="0084020F" w:rsidRDefault="008547F1">
      <w:pPr>
        <w:adjustRightInd w:val="0"/>
        <w:snapToGrid w:val="0"/>
        <w:spacing w:line="360" w:lineRule="auto"/>
        <w:ind w:firstLineChars="202" w:firstLine="424"/>
        <w:rPr>
          <w:szCs w:val="21"/>
        </w:rPr>
      </w:pPr>
      <w:r>
        <w:rPr>
          <w:rFonts w:hint="eastAsia"/>
          <w:szCs w:val="21"/>
        </w:rPr>
        <w:t xml:space="preserve">7.4.4 </w:t>
      </w:r>
      <w:r>
        <w:rPr>
          <w:rFonts w:hint="eastAsia"/>
          <w:szCs w:val="21"/>
        </w:rPr>
        <w:t>采购人</w:t>
      </w:r>
      <w:r>
        <w:rPr>
          <w:szCs w:val="21"/>
        </w:rPr>
        <w:t>取消了成交供应商的成交资格，在此情况下，</w:t>
      </w:r>
      <w:r>
        <w:rPr>
          <w:rFonts w:hint="eastAsia"/>
          <w:szCs w:val="21"/>
        </w:rPr>
        <w:t>采购人</w:t>
      </w:r>
      <w:r>
        <w:rPr>
          <w:szCs w:val="21"/>
        </w:rPr>
        <w:t>可将合同授予下一个成交候选供应商，或者按规定重新开展采购活动。</w:t>
      </w:r>
    </w:p>
    <w:p w:rsidR="0084020F" w:rsidRDefault="008547F1">
      <w:pPr>
        <w:pStyle w:val="4"/>
        <w:spacing w:before="0" w:after="0" w:line="360" w:lineRule="auto"/>
        <w:rPr>
          <w:rFonts w:ascii="Times New Roman" w:hAnsi="Times New Roman"/>
          <w:b w:val="0"/>
          <w:kern w:val="0"/>
        </w:rPr>
      </w:pPr>
      <w:r>
        <w:rPr>
          <w:rFonts w:ascii="Times New Roman" w:hAnsi="Times New Roman" w:hint="eastAsia"/>
          <w:b w:val="0"/>
          <w:kern w:val="0"/>
        </w:rPr>
        <w:t>8</w:t>
      </w:r>
      <w:r>
        <w:rPr>
          <w:rFonts w:ascii="Times New Roman" w:hAnsi="Times New Roman"/>
          <w:b w:val="0"/>
          <w:kern w:val="0"/>
        </w:rPr>
        <w:t>．重新开展采购活动</w:t>
      </w:r>
    </w:p>
    <w:p w:rsidR="0084020F" w:rsidRDefault="008547F1">
      <w:pPr>
        <w:adjustRightInd w:val="0"/>
        <w:snapToGrid w:val="0"/>
        <w:spacing w:line="360" w:lineRule="auto"/>
        <w:ind w:firstLineChars="202" w:firstLine="424"/>
        <w:rPr>
          <w:rFonts w:ascii="宋体" w:hAnsi="宋体"/>
          <w:szCs w:val="21"/>
        </w:rPr>
      </w:pPr>
      <w:r>
        <w:rPr>
          <w:rFonts w:ascii="宋体" w:hAnsi="宋体" w:hint="eastAsia"/>
          <w:szCs w:val="21"/>
        </w:rPr>
        <w:t>出现下列情形之一的，采购人或者采购代理机构应当终止竞争性磋商采购活动，发布项目终止公告并说明原因，重新开展采购活动：</w:t>
      </w:r>
    </w:p>
    <w:p w:rsidR="0084020F" w:rsidRDefault="008547F1">
      <w:pPr>
        <w:adjustRightInd w:val="0"/>
        <w:snapToGrid w:val="0"/>
        <w:spacing w:line="360" w:lineRule="auto"/>
        <w:ind w:firstLineChars="202" w:firstLine="424"/>
        <w:rPr>
          <w:rFonts w:ascii="宋体" w:hAnsi="宋体"/>
          <w:szCs w:val="21"/>
        </w:rPr>
      </w:pPr>
      <w:r>
        <w:rPr>
          <w:rFonts w:ascii="宋体" w:hAnsi="宋体" w:hint="eastAsia"/>
          <w:szCs w:val="21"/>
        </w:rPr>
        <w:t>（一）因情况变化，不再符合规定的竞争性磋商采购方式适用情形的；</w:t>
      </w:r>
    </w:p>
    <w:p w:rsidR="0084020F" w:rsidRDefault="008547F1">
      <w:pPr>
        <w:adjustRightInd w:val="0"/>
        <w:snapToGrid w:val="0"/>
        <w:spacing w:line="360" w:lineRule="auto"/>
        <w:ind w:firstLineChars="202" w:firstLine="424"/>
        <w:rPr>
          <w:rFonts w:ascii="宋体" w:hAnsi="宋体"/>
          <w:szCs w:val="21"/>
        </w:rPr>
      </w:pPr>
      <w:r>
        <w:rPr>
          <w:rFonts w:ascii="宋体" w:hAnsi="宋体" w:hint="eastAsia"/>
          <w:szCs w:val="21"/>
        </w:rPr>
        <w:t>（二）出现影响采购公正的违法、违规行为的；</w:t>
      </w:r>
    </w:p>
    <w:p w:rsidR="0084020F" w:rsidRDefault="008547F1">
      <w:pPr>
        <w:adjustRightInd w:val="0"/>
        <w:snapToGrid w:val="0"/>
        <w:spacing w:line="360" w:lineRule="auto"/>
        <w:ind w:firstLineChars="202" w:firstLine="424"/>
        <w:rPr>
          <w:rFonts w:ascii="宋体" w:hAnsi="宋体"/>
          <w:szCs w:val="21"/>
        </w:rPr>
      </w:pPr>
      <w:r>
        <w:rPr>
          <w:rFonts w:ascii="宋体" w:hAnsi="宋体" w:hint="eastAsia"/>
          <w:szCs w:val="21"/>
        </w:rPr>
        <w:t>（三）在采购过程中符合要求的供应商或者报价未超过采购预算的供应商不足3家的。</w:t>
      </w:r>
    </w:p>
    <w:p w:rsidR="0084020F" w:rsidRDefault="008547F1">
      <w:pPr>
        <w:pStyle w:val="4"/>
        <w:spacing w:before="0" w:after="0" w:line="360" w:lineRule="auto"/>
        <w:rPr>
          <w:rFonts w:ascii="Times New Roman" w:hAnsi="Times New Roman"/>
          <w:b w:val="0"/>
          <w:kern w:val="0"/>
        </w:rPr>
      </w:pPr>
      <w:r>
        <w:rPr>
          <w:rFonts w:ascii="Times New Roman" w:hAnsi="Times New Roman" w:hint="eastAsia"/>
          <w:b w:val="0"/>
          <w:kern w:val="0"/>
        </w:rPr>
        <w:t>9</w:t>
      </w:r>
      <w:r>
        <w:rPr>
          <w:rFonts w:ascii="Times New Roman" w:hAnsi="Times New Roman"/>
          <w:b w:val="0"/>
          <w:kern w:val="0"/>
        </w:rPr>
        <w:t>．纪律和监督</w:t>
      </w:r>
    </w:p>
    <w:p w:rsidR="0084020F" w:rsidRDefault="008547F1">
      <w:pPr>
        <w:spacing w:line="360" w:lineRule="auto"/>
        <w:ind w:firstLineChars="200" w:firstLine="420"/>
        <w:rPr>
          <w:szCs w:val="21"/>
        </w:rPr>
      </w:pPr>
      <w:r>
        <w:rPr>
          <w:rFonts w:hint="eastAsia"/>
          <w:szCs w:val="21"/>
        </w:rPr>
        <w:t>本招标项目的监督机构见供应商须知前附表。</w:t>
      </w:r>
    </w:p>
    <w:p w:rsidR="0084020F" w:rsidRDefault="008547F1">
      <w:pPr>
        <w:spacing w:line="360" w:lineRule="auto"/>
        <w:ind w:firstLineChars="200" w:firstLine="420"/>
        <w:rPr>
          <w:szCs w:val="21"/>
        </w:rPr>
      </w:pPr>
      <w:r>
        <w:rPr>
          <w:rFonts w:hint="eastAsia"/>
          <w:szCs w:val="21"/>
        </w:rPr>
        <w:lastRenderedPageBreak/>
        <w:t>本次招标投标过程中，发现供应商提供了虚假资料或存在任何违反国家有关政策法规和本竞争性磋商文件规定，在采购过程中违法违纪，或采用不正当手段的，一经查实，取消供应商资格；已成交的，终止政府采购合同，一切后果由责任人负责。</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1</w:t>
      </w:r>
      <w:r>
        <w:rPr>
          <w:rFonts w:ascii="Times New Roman" w:hAnsi="Times New Roman" w:hint="eastAsia"/>
          <w:b w:val="0"/>
          <w:kern w:val="0"/>
        </w:rPr>
        <w:t>0</w:t>
      </w:r>
      <w:r>
        <w:rPr>
          <w:rFonts w:ascii="Times New Roman" w:hAnsi="Times New Roman"/>
          <w:b w:val="0"/>
          <w:kern w:val="0"/>
        </w:rPr>
        <w:t>．需要补充的其他内容</w:t>
      </w:r>
    </w:p>
    <w:p w:rsidR="0084020F" w:rsidRDefault="008547F1">
      <w:pPr>
        <w:spacing w:line="360" w:lineRule="auto"/>
        <w:ind w:firstLineChars="200" w:firstLine="420"/>
        <w:rPr>
          <w:bCs/>
          <w:szCs w:val="21"/>
        </w:rPr>
      </w:pPr>
      <w:r>
        <w:rPr>
          <w:bCs/>
          <w:szCs w:val="21"/>
        </w:rPr>
        <w:t>需要补充的其他内容：见供应商须知前附表。</w:t>
      </w:r>
    </w:p>
    <w:p w:rsidR="0084020F" w:rsidRDefault="008547F1">
      <w:pPr>
        <w:widowControl/>
        <w:spacing w:line="360" w:lineRule="auto"/>
        <w:jc w:val="left"/>
        <w:rPr>
          <w:rFonts w:ascii="宋体" w:hAnsi="宋体" w:cs="宋体"/>
          <w:sz w:val="24"/>
        </w:rPr>
      </w:pPr>
      <w:bookmarkStart w:id="66" w:name="_Toc268198433"/>
      <w:r>
        <w:rPr>
          <w:rFonts w:ascii="宋体" w:hAnsi="宋体" w:cs="宋体"/>
          <w:sz w:val="24"/>
        </w:rPr>
        <w:br w:type="page"/>
      </w:r>
    </w:p>
    <w:p w:rsidR="0084020F" w:rsidRDefault="008547F1">
      <w:pPr>
        <w:keepNext/>
        <w:keepLines/>
        <w:widowControl/>
        <w:tabs>
          <w:tab w:val="left" w:pos="0"/>
        </w:tabs>
        <w:spacing w:line="360" w:lineRule="auto"/>
        <w:outlineLvl w:val="2"/>
        <w:rPr>
          <w:rFonts w:ascii="宋体" w:hAnsi="宋体" w:cs="宋体"/>
          <w:sz w:val="24"/>
        </w:rPr>
      </w:pPr>
      <w:bookmarkStart w:id="67" w:name="_Toc25729"/>
      <w:r>
        <w:rPr>
          <w:rFonts w:ascii="宋体" w:hAnsi="宋体" w:cs="宋体" w:hint="eastAsia"/>
          <w:sz w:val="24"/>
        </w:rPr>
        <w:lastRenderedPageBreak/>
        <w:t>附表一：响应文件开启记录表</w:t>
      </w:r>
      <w:bookmarkEnd w:id="66"/>
      <w:bookmarkEnd w:id="67"/>
    </w:p>
    <w:p w:rsidR="0084020F" w:rsidRDefault="008547F1">
      <w:pPr>
        <w:spacing w:line="360" w:lineRule="auto"/>
        <w:jc w:val="center"/>
        <w:rPr>
          <w:rFonts w:ascii="黑体" w:eastAsia="黑体" w:hAnsi="黑体" w:cs="宋体"/>
          <w:bCs/>
          <w:sz w:val="28"/>
          <w:szCs w:val="30"/>
        </w:rPr>
      </w:pPr>
      <w:r>
        <w:rPr>
          <w:rFonts w:ascii="黑体" w:eastAsia="黑体" w:hAnsi="黑体" w:cs="宋体" w:hint="eastAsia"/>
          <w:bCs/>
          <w:sz w:val="28"/>
          <w:szCs w:val="30"/>
        </w:rPr>
        <w:t>（项目名称）响应文件开启记录表</w:t>
      </w:r>
    </w:p>
    <w:p w:rsidR="0084020F" w:rsidRDefault="008547F1">
      <w:pPr>
        <w:spacing w:line="360" w:lineRule="auto"/>
        <w:ind w:right="420"/>
        <w:rPr>
          <w:rFonts w:ascii="宋体" w:hAnsi="宋体" w:cs="宋体"/>
          <w:szCs w:val="21"/>
        </w:rPr>
      </w:pPr>
      <w:r>
        <w:rPr>
          <w:rFonts w:ascii="宋体" w:hAnsi="宋体" w:cs="宋体" w:hint="eastAsia"/>
          <w:szCs w:val="21"/>
        </w:rPr>
        <w:t>开启时间： 年   月  日  时  分</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127"/>
        <w:gridCol w:w="2126"/>
        <w:gridCol w:w="1648"/>
        <w:gridCol w:w="1281"/>
        <w:gridCol w:w="1609"/>
      </w:tblGrid>
      <w:tr w:rsidR="0084020F">
        <w:trPr>
          <w:trHeight w:val="449"/>
          <w:jc w:val="center"/>
        </w:trPr>
        <w:tc>
          <w:tcPr>
            <w:tcW w:w="673" w:type="dxa"/>
            <w:vAlign w:val="center"/>
          </w:tcPr>
          <w:p w:rsidR="0084020F" w:rsidRDefault="008547F1">
            <w:pPr>
              <w:spacing w:line="360" w:lineRule="auto"/>
              <w:rPr>
                <w:rFonts w:ascii="宋体" w:hAnsi="宋体" w:cs="宋体"/>
                <w:szCs w:val="21"/>
              </w:rPr>
            </w:pPr>
            <w:r>
              <w:rPr>
                <w:rFonts w:ascii="宋体" w:hAnsi="宋体" w:cs="宋体" w:hint="eastAsia"/>
                <w:szCs w:val="21"/>
              </w:rPr>
              <w:t>序号</w:t>
            </w:r>
          </w:p>
        </w:tc>
        <w:tc>
          <w:tcPr>
            <w:tcW w:w="2127" w:type="dxa"/>
            <w:vAlign w:val="center"/>
          </w:tcPr>
          <w:p w:rsidR="0084020F" w:rsidRDefault="008547F1">
            <w:pPr>
              <w:spacing w:line="360" w:lineRule="auto"/>
              <w:jc w:val="center"/>
              <w:rPr>
                <w:rFonts w:ascii="宋体" w:hAnsi="宋体" w:cs="宋体"/>
                <w:szCs w:val="21"/>
              </w:rPr>
            </w:pPr>
            <w:r>
              <w:rPr>
                <w:rFonts w:ascii="宋体" w:hAnsi="宋体" w:cs="宋体" w:hint="eastAsia"/>
                <w:szCs w:val="21"/>
              </w:rPr>
              <w:t>供应商</w:t>
            </w:r>
          </w:p>
        </w:tc>
        <w:tc>
          <w:tcPr>
            <w:tcW w:w="2126" w:type="dxa"/>
            <w:vAlign w:val="center"/>
          </w:tcPr>
          <w:p w:rsidR="0084020F" w:rsidRDefault="008547F1">
            <w:pPr>
              <w:spacing w:line="360" w:lineRule="auto"/>
              <w:jc w:val="center"/>
              <w:rPr>
                <w:rFonts w:ascii="宋体" w:hAnsi="宋体" w:cs="宋体"/>
                <w:szCs w:val="21"/>
              </w:rPr>
            </w:pPr>
            <w:r>
              <w:rPr>
                <w:rFonts w:ascii="宋体" w:hAnsi="宋体" w:cs="宋体" w:hint="eastAsia"/>
                <w:szCs w:val="21"/>
              </w:rPr>
              <w:t>磋商保证金</w:t>
            </w:r>
          </w:p>
          <w:p w:rsidR="0084020F" w:rsidRDefault="008547F1">
            <w:pPr>
              <w:spacing w:line="360" w:lineRule="auto"/>
              <w:jc w:val="center"/>
              <w:rPr>
                <w:rFonts w:ascii="宋体" w:hAnsi="宋体" w:cs="宋体"/>
                <w:szCs w:val="21"/>
              </w:rPr>
            </w:pPr>
            <w:r>
              <w:rPr>
                <w:rFonts w:ascii="宋体" w:hAnsi="宋体" w:cs="宋体" w:hint="eastAsia"/>
                <w:szCs w:val="21"/>
              </w:rPr>
              <w:t>递交情况</w:t>
            </w:r>
          </w:p>
        </w:tc>
        <w:tc>
          <w:tcPr>
            <w:tcW w:w="1648" w:type="dxa"/>
            <w:vAlign w:val="center"/>
          </w:tcPr>
          <w:p w:rsidR="0084020F" w:rsidRDefault="008547F1">
            <w:pPr>
              <w:spacing w:line="360" w:lineRule="auto"/>
              <w:jc w:val="center"/>
              <w:rPr>
                <w:rFonts w:ascii="宋体" w:hAnsi="宋体" w:cs="宋体"/>
                <w:szCs w:val="21"/>
              </w:rPr>
            </w:pPr>
            <w:r>
              <w:rPr>
                <w:rFonts w:ascii="宋体" w:hAnsi="宋体" w:cs="宋体" w:hint="eastAsia"/>
                <w:szCs w:val="21"/>
              </w:rPr>
              <w:t>投标报价(元)</w:t>
            </w:r>
          </w:p>
        </w:tc>
        <w:tc>
          <w:tcPr>
            <w:tcW w:w="1281" w:type="dxa"/>
            <w:vAlign w:val="center"/>
          </w:tcPr>
          <w:p w:rsidR="0084020F" w:rsidRDefault="008547F1">
            <w:pPr>
              <w:spacing w:line="360" w:lineRule="auto"/>
              <w:jc w:val="center"/>
              <w:rPr>
                <w:rFonts w:ascii="宋体" w:hAnsi="宋体" w:cs="宋体"/>
                <w:szCs w:val="21"/>
              </w:rPr>
            </w:pPr>
            <w:r>
              <w:rPr>
                <w:rFonts w:ascii="宋体" w:hAnsi="宋体" w:cs="宋体" w:hint="eastAsia"/>
                <w:szCs w:val="21"/>
              </w:rPr>
              <w:t>备注</w:t>
            </w:r>
          </w:p>
        </w:tc>
        <w:tc>
          <w:tcPr>
            <w:tcW w:w="1609" w:type="dxa"/>
            <w:vAlign w:val="center"/>
          </w:tcPr>
          <w:p w:rsidR="0084020F" w:rsidRDefault="008547F1">
            <w:pPr>
              <w:spacing w:line="360" w:lineRule="auto"/>
              <w:jc w:val="center"/>
              <w:rPr>
                <w:rFonts w:ascii="宋体" w:hAnsi="宋体" w:cs="宋体"/>
                <w:szCs w:val="21"/>
              </w:rPr>
            </w:pPr>
            <w:r>
              <w:rPr>
                <w:rFonts w:ascii="宋体" w:hAnsi="宋体" w:cs="宋体" w:hint="eastAsia"/>
                <w:szCs w:val="21"/>
              </w:rPr>
              <w:t>签名</w:t>
            </w: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64"/>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64"/>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64"/>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r w:rsidR="0084020F">
        <w:trPr>
          <w:trHeight w:val="449"/>
          <w:jc w:val="center"/>
        </w:trPr>
        <w:tc>
          <w:tcPr>
            <w:tcW w:w="673" w:type="dxa"/>
          </w:tcPr>
          <w:p w:rsidR="0084020F" w:rsidRDefault="0084020F">
            <w:pPr>
              <w:spacing w:line="360" w:lineRule="auto"/>
              <w:rPr>
                <w:rFonts w:ascii="宋体" w:hAnsi="宋体" w:cs="宋体"/>
                <w:szCs w:val="21"/>
              </w:rPr>
            </w:pPr>
          </w:p>
        </w:tc>
        <w:tc>
          <w:tcPr>
            <w:tcW w:w="2127" w:type="dxa"/>
          </w:tcPr>
          <w:p w:rsidR="0084020F" w:rsidRDefault="0084020F">
            <w:pPr>
              <w:spacing w:line="360" w:lineRule="auto"/>
              <w:rPr>
                <w:rFonts w:ascii="宋体" w:hAnsi="宋体" w:cs="宋体"/>
                <w:szCs w:val="21"/>
              </w:rPr>
            </w:pPr>
          </w:p>
        </w:tc>
        <w:tc>
          <w:tcPr>
            <w:tcW w:w="2126" w:type="dxa"/>
          </w:tcPr>
          <w:p w:rsidR="0084020F" w:rsidRDefault="0084020F">
            <w:pPr>
              <w:spacing w:line="360" w:lineRule="auto"/>
              <w:rPr>
                <w:rFonts w:ascii="宋体" w:hAnsi="宋体" w:cs="宋体"/>
                <w:szCs w:val="21"/>
              </w:rPr>
            </w:pPr>
          </w:p>
        </w:tc>
        <w:tc>
          <w:tcPr>
            <w:tcW w:w="1648" w:type="dxa"/>
          </w:tcPr>
          <w:p w:rsidR="0084020F" w:rsidRDefault="0084020F">
            <w:pPr>
              <w:spacing w:line="360" w:lineRule="auto"/>
              <w:rPr>
                <w:rFonts w:ascii="宋体" w:hAnsi="宋体" w:cs="宋体"/>
                <w:szCs w:val="21"/>
              </w:rPr>
            </w:pPr>
          </w:p>
        </w:tc>
        <w:tc>
          <w:tcPr>
            <w:tcW w:w="1281" w:type="dxa"/>
          </w:tcPr>
          <w:p w:rsidR="0084020F" w:rsidRDefault="0084020F">
            <w:pPr>
              <w:spacing w:line="360" w:lineRule="auto"/>
              <w:rPr>
                <w:rFonts w:ascii="宋体" w:hAnsi="宋体" w:cs="宋体"/>
                <w:szCs w:val="21"/>
              </w:rPr>
            </w:pPr>
          </w:p>
        </w:tc>
        <w:tc>
          <w:tcPr>
            <w:tcW w:w="1609" w:type="dxa"/>
          </w:tcPr>
          <w:p w:rsidR="0084020F" w:rsidRDefault="0084020F">
            <w:pPr>
              <w:spacing w:line="360" w:lineRule="auto"/>
              <w:rPr>
                <w:rFonts w:ascii="宋体" w:hAnsi="宋体" w:cs="宋体"/>
                <w:szCs w:val="21"/>
              </w:rPr>
            </w:pPr>
          </w:p>
        </w:tc>
      </w:tr>
    </w:tbl>
    <w:p w:rsidR="0084020F" w:rsidRDefault="008547F1">
      <w:pPr>
        <w:spacing w:line="360" w:lineRule="auto"/>
        <w:rPr>
          <w:rFonts w:ascii="宋体" w:hAnsi="宋体" w:cs="宋体"/>
          <w:szCs w:val="21"/>
          <w:u w:val="single"/>
        </w:rPr>
      </w:pPr>
      <w:r>
        <w:rPr>
          <w:rFonts w:ascii="宋体" w:hAnsi="宋体" w:cs="宋体" w:hint="eastAsia"/>
          <w:szCs w:val="21"/>
        </w:rPr>
        <w:t xml:space="preserve">采购人代表：                记录人：                 </w:t>
      </w:r>
    </w:p>
    <w:p w:rsidR="0084020F" w:rsidRDefault="0084020F">
      <w:pPr>
        <w:spacing w:line="360" w:lineRule="auto"/>
        <w:rPr>
          <w:rFonts w:ascii="宋体" w:hAnsi="宋体" w:cs="宋体"/>
          <w:sz w:val="24"/>
        </w:rPr>
        <w:sectPr w:rsidR="0084020F">
          <w:footerReference w:type="default" r:id="rId18"/>
          <w:footnotePr>
            <w:numFmt w:val="decimalEnclosedCircleChinese"/>
            <w:numRestart w:val="eachPage"/>
          </w:footnotePr>
          <w:pgSz w:w="11906" w:h="16838"/>
          <w:pgMar w:top="1418" w:right="1134" w:bottom="1418" w:left="1134" w:header="851" w:footer="992" w:gutter="0"/>
          <w:pgNumType w:start="1"/>
          <w:cols w:space="425"/>
          <w:docGrid w:type="linesAndChars" w:linePitch="312"/>
        </w:sectPr>
      </w:pPr>
    </w:p>
    <w:p w:rsidR="0084020F" w:rsidRDefault="008547F1">
      <w:pPr>
        <w:keepNext/>
        <w:keepLines/>
        <w:widowControl/>
        <w:tabs>
          <w:tab w:val="left" w:pos="0"/>
        </w:tabs>
        <w:spacing w:line="360" w:lineRule="auto"/>
        <w:outlineLvl w:val="2"/>
        <w:rPr>
          <w:rFonts w:ascii="宋体" w:hAnsi="宋体" w:cs="宋体"/>
          <w:sz w:val="24"/>
        </w:rPr>
      </w:pPr>
      <w:bookmarkStart w:id="68" w:name="_Toc268198436"/>
      <w:bookmarkStart w:id="69" w:name="_Toc4431"/>
      <w:r>
        <w:rPr>
          <w:rFonts w:ascii="宋体" w:hAnsi="宋体" w:cs="宋体" w:hint="eastAsia"/>
          <w:sz w:val="24"/>
        </w:rPr>
        <w:lastRenderedPageBreak/>
        <w:t>附表二：成交通知书</w:t>
      </w:r>
      <w:bookmarkEnd w:id="68"/>
      <w:r>
        <w:rPr>
          <w:rFonts w:ascii="宋体" w:hAnsi="宋体" w:cs="宋体" w:hint="eastAsia"/>
          <w:sz w:val="24"/>
        </w:rPr>
        <w:t>（以实际发出成交通知书为准）</w:t>
      </w:r>
      <w:bookmarkEnd w:id="69"/>
    </w:p>
    <w:p w:rsidR="0084020F" w:rsidRDefault="008547F1">
      <w:pPr>
        <w:autoSpaceDE w:val="0"/>
        <w:autoSpaceDN w:val="0"/>
        <w:adjustRightInd w:val="0"/>
        <w:spacing w:line="360" w:lineRule="auto"/>
        <w:jc w:val="center"/>
        <w:rPr>
          <w:rFonts w:ascii="黑体" w:eastAsia="黑体" w:hAnsi="黑体" w:cs="宋体"/>
          <w:kern w:val="0"/>
          <w:sz w:val="28"/>
        </w:rPr>
      </w:pPr>
      <w:r>
        <w:rPr>
          <w:rFonts w:ascii="黑体" w:eastAsia="黑体" w:hAnsi="黑体" w:cs="宋体" w:hint="eastAsia"/>
          <w:kern w:val="0"/>
          <w:sz w:val="28"/>
        </w:rPr>
        <w:t>成交通知书</w:t>
      </w:r>
    </w:p>
    <w:tbl>
      <w:tblPr>
        <w:tblpPr w:leftFromText="180" w:rightFromText="180" w:vertAnchor="text" w:horzAnchor="margin" w:tblpY="2"/>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2644"/>
        <w:gridCol w:w="21"/>
        <w:gridCol w:w="1764"/>
        <w:gridCol w:w="3132"/>
      </w:tblGrid>
      <w:tr w:rsidR="0084020F">
        <w:trPr>
          <w:trHeight w:val="608"/>
        </w:trPr>
        <w:tc>
          <w:tcPr>
            <w:tcW w:w="1979" w:type="dxa"/>
            <w:vAlign w:val="center"/>
          </w:tcPr>
          <w:p w:rsidR="0084020F" w:rsidRDefault="008547F1">
            <w:pPr>
              <w:jc w:val="distribute"/>
              <w:rPr>
                <w:rFonts w:ascii="宋体" w:hAnsi="宋体"/>
                <w:szCs w:val="21"/>
              </w:rPr>
            </w:pPr>
            <w:r>
              <w:rPr>
                <w:rFonts w:ascii="宋体" w:hAnsi="宋体" w:hint="eastAsia"/>
                <w:szCs w:val="21"/>
              </w:rPr>
              <w:t>成交通知书编号</w:t>
            </w:r>
          </w:p>
        </w:tc>
        <w:tc>
          <w:tcPr>
            <w:tcW w:w="7561" w:type="dxa"/>
            <w:gridSpan w:val="4"/>
            <w:vAlign w:val="center"/>
          </w:tcPr>
          <w:p w:rsidR="0084020F" w:rsidRDefault="0084020F">
            <w:pPr>
              <w:spacing w:before="240"/>
              <w:rPr>
                <w:rFonts w:ascii="宋体" w:hAnsi="宋体"/>
                <w:szCs w:val="21"/>
              </w:rPr>
            </w:pPr>
          </w:p>
        </w:tc>
      </w:tr>
      <w:tr w:rsidR="0084020F">
        <w:trPr>
          <w:trHeight w:val="630"/>
        </w:trPr>
        <w:tc>
          <w:tcPr>
            <w:tcW w:w="1979" w:type="dxa"/>
            <w:vAlign w:val="center"/>
          </w:tcPr>
          <w:p w:rsidR="0084020F" w:rsidRDefault="008547F1">
            <w:pPr>
              <w:jc w:val="distribute"/>
              <w:rPr>
                <w:rFonts w:ascii="宋体" w:hAnsi="宋体"/>
                <w:szCs w:val="21"/>
              </w:rPr>
            </w:pPr>
            <w:r>
              <w:rPr>
                <w:rFonts w:ascii="宋体" w:hAnsi="宋体" w:hint="eastAsia"/>
                <w:szCs w:val="21"/>
              </w:rPr>
              <w:t>成交单位名称</w:t>
            </w:r>
          </w:p>
        </w:tc>
        <w:tc>
          <w:tcPr>
            <w:tcW w:w="7561" w:type="dxa"/>
            <w:gridSpan w:val="4"/>
            <w:vAlign w:val="center"/>
          </w:tcPr>
          <w:p w:rsidR="0084020F" w:rsidRDefault="0084020F">
            <w:pPr>
              <w:jc w:val="center"/>
              <w:rPr>
                <w:rFonts w:ascii="宋体" w:hAnsi="宋体"/>
                <w:szCs w:val="21"/>
              </w:rPr>
            </w:pPr>
          </w:p>
        </w:tc>
      </w:tr>
      <w:tr w:rsidR="0084020F">
        <w:trPr>
          <w:trHeight w:val="611"/>
        </w:trPr>
        <w:tc>
          <w:tcPr>
            <w:tcW w:w="1979" w:type="dxa"/>
            <w:vAlign w:val="center"/>
          </w:tcPr>
          <w:p w:rsidR="0084020F" w:rsidRDefault="008547F1">
            <w:pPr>
              <w:jc w:val="distribute"/>
              <w:rPr>
                <w:rFonts w:ascii="宋体" w:hAnsi="宋体"/>
                <w:szCs w:val="21"/>
              </w:rPr>
            </w:pPr>
            <w:r>
              <w:rPr>
                <w:rFonts w:ascii="宋体" w:hAnsi="宋体" w:hint="eastAsia"/>
                <w:szCs w:val="21"/>
              </w:rPr>
              <w:t>成交工程名称</w:t>
            </w:r>
          </w:p>
        </w:tc>
        <w:tc>
          <w:tcPr>
            <w:tcW w:w="7561" w:type="dxa"/>
            <w:gridSpan w:val="4"/>
            <w:vAlign w:val="center"/>
          </w:tcPr>
          <w:p w:rsidR="0084020F" w:rsidRDefault="0084020F">
            <w:pPr>
              <w:jc w:val="center"/>
              <w:rPr>
                <w:rFonts w:ascii="宋体" w:hAnsi="宋体"/>
                <w:szCs w:val="21"/>
              </w:rPr>
            </w:pPr>
          </w:p>
        </w:tc>
      </w:tr>
      <w:tr w:rsidR="0084020F">
        <w:trPr>
          <w:trHeight w:val="604"/>
        </w:trPr>
        <w:tc>
          <w:tcPr>
            <w:tcW w:w="1979" w:type="dxa"/>
            <w:vAlign w:val="center"/>
          </w:tcPr>
          <w:p w:rsidR="0084020F" w:rsidRDefault="008547F1">
            <w:pPr>
              <w:rPr>
                <w:rFonts w:ascii="宋体" w:hAnsi="宋体"/>
                <w:szCs w:val="21"/>
              </w:rPr>
            </w:pPr>
            <w:r>
              <w:rPr>
                <w:rFonts w:ascii="宋体" w:hAnsi="宋体" w:hint="eastAsia"/>
                <w:szCs w:val="21"/>
              </w:rPr>
              <w:t>建  设  单  位</w:t>
            </w:r>
          </w:p>
        </w:tc>
        <w:tc>
          <w:tcPr>
            <w:tcW w:w="7561" w:type="dxa"/>
            <w:gridSpan w:val="4"/>
            <w:vAlign w:val="center"/>
          </w:tcPr>
          <w:p w:rsidR="0084020F" w:rsidRDefault="0084020F">
            <w:pPr>
              <w:jc w:val="center"/>
              <w:rPr>
                <w:rFonts w:ascii="宋体" w:hAnsi="宋体"/>
                <w:szCs w:val="21"/>
              </w:rPr>
            </w:pPr>
          </w:p>
        </w:tc>
      </w:tr>
      <w:tr w:rsidR="0084020F">
        <w:trPr>
          <w:trHeight w:val="612"/>
        </w:trPr>
        <w:tc>
          <w:tcPr>
            <w:tcW w:w="1979" w:type="dxa"/>
            <w:vAlign w:val="center"/>
          </w:tcPr>
          <w:p w:rsidR="0084020F" w:rsidRDefault="008547F1">
            <w:pPr>
              <w:jc w:val="distribute"/>
              <w:rPr>
                <w:rFonts w:ascii="宋体" w:hAnsi="宋体"/>
                <w:szCs w:val="21"/>
              </w:rPr>
            </w:pPr>
            <w:r>
              <w:rPr>
                <w:rFonts w:ascii="宋体" w:hAnsi="宋体" w:hint="eastAsia"/>
                <w:szCs w:val="21"/>
              </w:rPr>
              <w:t>成交工程地点</w:t>
            </w:r>
          </w:p>
        </w:tc>
        <w:tc>
          <w:tcPr>
            <w:tcW w:w="7561" w:type="dxa"/>
            <w:gridSpan w:val="4"/>
            <w:vAlign w:val="center"/>
          </w:tcPr>
          <w:p w:rsidR="0084020F" w:rsidRDefault="0084020F">
            <w:pPr>
              <w:jc w:val="center"/>
              <w:rPr>
                <w:rFonts w:ascii="宋体" w:hAnsi="宋体"/>
                <w:szCs w:val="21"/>
              </w:rPr>
            </w:pPr>
          </w:p>
        </w:tc>
      </w:tr>
      <w:tr w:rsidR="0084020F">
        <w:trPr>
          <w:trHeight w:val="620"/>
        </w:trPr>
        <w:tc>
          <w:tcPr>
            <w:tcW w:w="1979" w:type="dxa"/>
            <w:vAlign w:val="center"/>
          </w:tcPr>
          <w:p w:rsidR="0084020F" w:rsidRDefault="008547F1">
            <w:pPr>
              <w:jc w:val="center"/>
              <w:rPr>
                <w:rFonts w:ascii="宋体" w:hAnsi="宋体"/>
                <w:szCs w:val="21"/>
              </w:rPr>
            </w:pPr>
            <w:r>
              <w:rPr>
                <w:rFonts w:ascii="宋体" w:hAnsi="宋体" w:hint="eastAsia"/>
                <w:szCs w:val="21"/>
              </w:rPr>
              <w:t>开 标 日 期</w:t>
            </w:r>
          </w:p>
        </w:tc>
        <w:tc>
          <w:tcPr>
            <w:tcW w:w="2644" w:type="dxa"/>
            <w:vAlign w:val="center"/>
          </w:tcPr>
          <w:p w:rsidR="0084020F" w:rsidRDefault="0084020F">
            <w:pPr>
              <w:jc w:val="center"/>
              <w:rPr>
                <w:rFonts w:ascii="宋体" w:hAnsi="宋体"/>
                <w:szCs w:val="21"/>
              </w:rPr>
            </w:pPr>
          </w:p>
        </w:tc>
        <w:tc>
          <w:tcPr>
            <w:tcW w:w="1785" w:type="dxa"/>
            <w:gridSpan w:val="2"/>
            <w:vAlign w:val="center"/>
          </w:tcPr>
          <w:p w:rsidR="0084020F" w:rsidRDefault="008547F1">
            <w:pPr>
              <w:jc w:val="center"/>
              <w:rPr>
                <w:rFonts w:ascii="宋体" w:hAnsi="宋体"/>
                <w:szCs w:val="21"/>
              </w:rPr>
            </w:pPr>
            <w:r>
              <w:rPr>
                <w:rFonts w:ascii="宋体" w:hAnsi="宋体" w:hint="eastAsia"/>
                <w:szCs w:val="21"/>
              </w:rPr>
              <w:t>采购方式</w:t>
            </w:r>
          </w:p>
        </w:tc>
        <w:tc>
          <w:tcPr>
            <w:tcW w:w="3132" w:type="dxa"/>
            <w:vAlign w:val="center"/>
          </w:tcPr>
          <w:p w:rsidR="0084020F" w:rsidRDefault="0084020F">
            <w:pPr>
              <w:jc w:val="center"/>
              <w:rPr>
                <w:rFonts w:ascii="宋体" w:hAnsi="宋体"/>
                <w:szCs w:val="21"/>
              </w:rPr>
            </w:pPr>
          </w:p>
        </w:tc>
      </w:tr>
      <w:tr w:rsidR="0084020F">
        <w:trPr>
          <w:trHeight w:val="600"/>
        </w:trPr>
        <w:tc>
          <w:tcPr>
            <w:tcW w:w="1979" w:type="dxa"/>
            <w:vAlign w:val="center"/>
          </w:tcPr>
          <w:p w:rsidR="0084020F" w:rsidRDefault="008547F1">
            <w:pPr>
              <w:jc w:val="center"/>
              <w:rPr>
                <w:rFonts w:ascii="宋体" w:hAnsi="宋体"/>
                <w:szCs w:val="21"/>
              </w:rPr>
            </w:pPr>
            <w:r>
              <w:rPr>
                <w:rFonts w:ascii="宋体" w:hAnsi="宋体" w:hint="eastAsia"/>
                <w:szCs w:val="21"/>
              </w:rPr>
              <w:t>结 构 类 型</w:t>
            </w:r>
          </w:p>
        </w:tc>
        <w:tc>
          <w:tcPr>
            <w:tcW w:w="2644" w:type="dxa"/>
            <w:vAlign w:val="center"/>
          </w:tcPr>
          <w:p w:rsidR="0084020F" w:rsidRDefault="0084020F">
            <w:pPr>
              <w:jc w:val="center"/>
              <w:rPr>
                <w:rFonts w:ascii="宋体" w:hAnsi="宋体"/>
                <w:szCs w:val="21"/>
              </w:rPr>
            </w:pPr>
          </w:p>
        </w:tc>
        <w:tc>
          <w:tcPr>
            <w:tcW w:w="1785" w:type="dxa"/>
            <w:gridSpan w:val="2"/>
            <w:vAlign w:val="center"/>
          </w:tcPr>
          <w:p w:rsidR="0084020F" w:rsidRDefault="008547F1">
            <w:pPr>
              <w:jc w:val="center"/>
              <w:rPr>
                <w:rFonts w:ascii="宋体" w:hAnsi="宋体"/>
                <w:szCs w:val="21"/>
              </w:rPr>
            </w:pPr>
            <w:r>
              <w:rPr>
                <w:rFonts w:ascii="宋体" w:hAnsi="宋体" w:hint="eastAsia"/>
                <w:szCs w:val="21"/>
              </w:rPr>
              <w:t>建筑面积</w:t>
            </w:r>
          </w:p>
        </w:tc>
        <w:tc>
          <w:tcPr>
            <w:tcW w:w="3132" w:type="dxa"/>
            <w:vAlign w:val="center"/>
          </w:tcPr>
          <w:p w:rsidR="0084020F" w:rsidRDefault="0084020F">
            <w:pPr>
              <w:jc w:val="center"/>
              <w:rPr>
                <w:rFonts w:ascii="宋体" w:hAnsi="宋体"/>
                <w:szCs w:val="21"/>
              </w:rPr>
            </w:pPr>
          </w:p>
        </w:tc>
      </w:tr>
      <w:tr w:rsidR="0084020F">
        <w:trPr>
          <w:trHeight w:val="622"/>
        </w:trPr>
        <w:tc>
          <w:tcPr>
            <w:tcW w:w="1979" w:type="dxa"/>
            <w:vAlign w:val="center"/>
          </w:tcPr>
          <w:p w:rsidR="0084020F" w:rsidRDefault="008547F1">
            <w:pPr>
              <w:jc w:val="center"/>
              <w:rPr>
                <w:rFonts w:ascii="宋体" w:hAnsi="宋体"/>
                <w:szCs w:val="21"/>
              </w:rPr>
            </w:pPr>
            <w:r>
              <w:rPr>
                <w:rFonts w:ascii="宋体" w:hAnsi="宋体" w:hint="eastAsia"/>
                <w:szCs w:val="21"/>
              </w:rPr>
              <w:t>项 目 经 理</w:t>
            </w:r>
          </w:p>
        </w:tc>
        <w:tc>
          <w:tcPr>
            <w:tcW w:w="2644" w:type="dxa"/>
            <w:vAlign w:val="center"/>
          </w:tcPr>
          <w:p w:rsidR="0084020F" w:rsidRDefault="0084020F">
            <w:pPr>
              <w:rPr>
                <w:rFonts w:ascii="宋体" w:hAnsi="宋体"/>
                <w:szCs w:val="21"/>
              </w:rPr>
            </w:pPr>
          </w:p>
        </w:tc>
        <w:tc>
          <w:tcPr>
            <w:tcW w:w="1785" w:type="dxa"/>
            <w:gridSpan w:val="2"/>
            <w:vAlign w:val="center"/>
          </w:tcPr>
          <w:p w:rsidR="0084020F" w:rsidRDefault="008547F1">
            <w:pPr>
              <w:jc w:val="center"/>
              <w:rPr>
                <w:rFonts w:ascii="宋体" w:hAnsi="宋体"/>
                <w:szCs w:val="21"/>
              </w:rPr>
            </w:pPr>
            <w:r>
              <w:rPr>
                <w:rFonts w:ascii="宋体" w:hAnsi="宋体" w:hint="eastAsia"/>
                <w:szCs w:val="21"/>
              </w:rPr>
              <w:t>资格等级</w:t>
            </w:r>
          </w:p>
        </w:tc>
        <w:tc>
          <w:tcPr>
            <w:tcW w:w="3132" w:type="dxa"/>
            <w:vAlign w:val="center"/>
          </w:tcPr>
          <w:p w:rsidR="0084020F" w:rsidRDefault="0084020F">
            <w:pPr>
              <w:jc w:val="center"/>
              <w:rPr>
                <w:rFonts w:ascii="宋体" w:hAnsi="宋体"/>
                <w:szCs w:val="21"/>
              </w:rPr>
            </w:pPr>
          </w:p>
        </w:tc>
      </w:tr>
      <w:tr w:rsidR="0084020F">
        <w:trPr>
          <w:trHeight w:val="616"/>
        </w:trPr>
        <w:tc>
          <w:tcPr>
            <w:tcW w:w="1979" w:type="dxa"/>
            <w:vAlign w:val="center"/>
          </w:tcPr>
          <w:p w:rsidR="0084020F" w:rsidRDefault="008547F1">
            <w:pPr>
              <w:jc w:val="center"/>
              <w:rPr>
                <w:rFonts w:ascii="宋体" w:hAnsi="宋体"/>
                <w:szCs w:val="21"/>
              </w:rPr>
            </w:pPr>
            <w:r>
              <w:rPr>
                <w:rFonts w:ascii="宋体" w:hAnsi="宋体" w:hint="eastAsia"/>
                <w:szCs w:val="21"/>
              </w:rPr>
              <w:t>注 册 编 号</w:t>
            </w:r>
          </w:p>
        </w:tc>
        <w:tc>
          <w:tcPr>
            <w:tcW w:w="2644" w:type="dxa"/>
            <w:vAlign w:val="center"/>
          </w:tcPr>
          <w:p w:rsidR="0084020F" w:rsidRDefault="0084020F">
            <w:pPr>
              <w:rPr>
                <w:rFonts w:ascii="宋体" w:hAnsi="宋体"/>
                <w:szCs w:val="21"/>
              </w:rPr>
            </w:pPr>
          </w:p>
        </w:tc>
        <w:tc>
          <w:tcPr>
            <w:tcW w:w="1785" w:type="dxa"/>
            <w:gridSpan w:val="2"/>
            <w:vAlign w:val="center"/>
          </w:tcPr>
          <w:p w:rsidR="0084020F" w:rsidRDefault="008547F1">
            <w:pPr>
              <w:jc w:val="center"/>
              <w:rPr>
                <w:rFonts w:ascii="宋体" w:hAnsi="宋体"/>
                <w:szCs w:val="21"/>
              </w:rPr>
            </w:pPr>
            <w:r>
              <w:rPr>
                <w:rFonts w:ascii="宋体" w:hAnsi="宋体" w:hint="eastAsia"/>
                <w:szCs w:val="21"/>
              </w:rPr>
              <w:t>安全生产考核合格证书编号</w:t>
            </w:r>
          </w:p>
        </w:tc>
        <w:tc>
          <w:tcPr>
            <w:tcW w:w="3132" w:type="dxa"/>
            <w:vAlign w:val="center"/>
          </w:tcPr>
          <w:p w:rsidR="0084020F" w:rsidRDefault="0084020F">
            <w:pPr>
              <w:jc w:val="center"/>
              <w:rPr>
                <w:rFonts w:ascii="宋体" w:hAnsi="宋体"/>
                <w:szCs w:val="21"/>
              </w:rPr>
            </w:pPr>
          </w:p>
        </w:tc>
      </w:tr>
      <w:tr w:rsidR="0084020F">
        <w:trPr>
          <w:trHeight w:val="609"/>
        </w:trPr>
        <w:tc>
          <w:tcPr>
            <w:tcW w:w="1979" w:type="dxa"/>
            <w:vAlign w:val="center"/>
          </w:tcPr>
          <w:p w:rsidR="0084020F" w:rsidRDefault="008547F1">
            <w:pPr>
              <w:jc w:val="center"/>
              <w:rPr>
                <w:rFonts w:ascii="宋体" w:hAnsi="宋体"/>
                <w:szCs w:val="21"/>
              </w:rPr>
            </w:pPr>
            <w:r>
              <w:rPr>
                <w:rFonts w:ascii="宋体" w:hAnsi="宋体" w:hint="eastAsia"/>
                <w:szCs w:val="21"/>
              </w:rPr>
              <w:t>成 交 价 格</w:t>
            </w:r>
          </w:p>
        </w:tc>
        <w:tc>
          <w:tcPr>
            <w:tcW w:w="7561" w:type="dxa"/>
            <w:gridSpan w:val="4"/>
            <w:vAlign w:val="center"/>
          </w:tcPr>
          <w:p w:rsidR="0084020F" w:rsidRDefault="008547F1">
            <w:pPr>
              <w:jc w:val="left"/>
              <w:rPr>
                <w:rFonts w:hAnsi="宋体"/>
                <w:szCs w:val="21"/>
                <w:lang w:val="zh-CN"/>
              </w:rPr>
            </w:pPr>
            <w:r>
              <w:rPr>
                <w:rFonts w:ascii="宋体" w:hAnsi="宋体" w:hint="eastAsia"/>
                <w:szCs w:val="21"/>
              </w:rPr>
              <w:t>人民币：大写元，小写元。</w:t>
            </w:r>
          </w:p>
        </w:tc>
      </w:tr>
      <w:tr w:rsidR="0084020F">
        <w:trPr>
          <w:trHeight w:val="759"/>
        </w:trPr>
        <w:tc>
          <w:tcPr>
            <w:tcW w:w="1979" w:type="dxa"/>
            <w:vAlign w:val="center"/>
          </w:tcPr>
          <w:p w:rsidR="0084020F" w:rsidRDefault="008547F1">
            <w:pPr>
              <w:jc w:val="center"/>
              <w:rPr>
                <w:rFonts w:ascii="宋体" w:hAnsi="宋体"/>
                <w:szCs w:val="21"/>
              </w:rPr>
            </w:pPr>
            <w:r>
              <w:rPr>
                <w:rFonts w:ascii="宋体" w:hAnsi="宋体" w:hint="eastAsia"/>
                <w:szCs w:val="21"/>
              </w:rPr>
              <w:t>成 交 工 期</w:t>
            </w:r>
          </w:p>
          <w:p w:rsidR="0084020F" w:rsidRDefault="008547F1">
            <w:pPr>
              <w:jc w:val="center"/>
              <w:rPr>
                <w:rFonts w:ascii="宋体" w:hAnsi="宋体"/>
                <w:szCs w:val="21"/>
              </w:rPr>
            </w:pPr>
            <w:r>
              <w:rPr>
                <w:rFonts w:ascii="宋体" w:hAnsi="宋体" w:hint="eastAsia"/>
                <w:szCs w:val="21"/>
              </w:rPr>
              <w:t>（日历日）</w:t>
            </w:r>
          </w:p>
        </w:tc>
        <w:tc>
          <w:tcPr>
            <w:tcW w:w="7561" w:type="dxa"/>
            <w:gridSpan w:val="4"/>
            <w:vAlign w:val="center"/>
          </w:tcPr>
          <w:p w:rsidR="0084020F" w:rsidRDefault="008547F1" w:rsidP="00C72055">
            <w:pPr>
              <w:ind w:firstLineChars="700" w:firstLine="1470"/>
              <w:rPr>
                <w:rFonts w:ascii="宋体" w:hAnsi="宋体"/>
                <w:szCs w:val="21"/>
              </w:rPr>
            </w:pPr>
            <w:r>
              <w:rPr>
                <w:rFonts w:ascii="宋体" w:hAnsi="宋体" w:hint="eastAsia"/>
                <w:szCs w:val="21"/>
              </w:rPr>
              <w:t>年  月  日—  年  月   日，共计    天</w:t>
            </w:r>
          </w:p>
        </w:tc>
      </w:tr>
      <w:tr w:rsidR="0084020F">
        <w:trPr>
          <w:trHeight w:val="628"/>
        </w:trPr>
        <w:tc>
          <w:tcPr>
            <w:tcW w:w="1979" w:type="dxa"/>
            <w:vAlign w:val="center"/>
          </w:tcPr>
          <w:p w:rsidR="0084020F" w:rsidRDefault="008547F1">
            <w:pPr>
              <w:jc w:val="center"/>
              <w:rPr>
                <w:rFonts w:ascii="宋体" w:hAnsi="宋体"/>
                <w:szCs w:val="21"/>
              </w:rPr>
            </w:pPr>
            <w:r>
              <w:rPr>
                <w:rFonts w:ascii="宋体" w:hAnsi="宋体" w:hint="eastAsia"/>
                <w:szCs w:val="21"/>
              </w:rPr>
              <w:t>质 量 等 级</w:t>
            </w:r>
          </w:p>
        </w:tc>
        <w:tc>
          <w:tcPr>
            <w:tcW w:w="7561" w:type="dxa"/>
            <w:gridSpan w:val="4"/>
            <w:vAlign w:val="center"/>
          </w:tcPr>
          <w:p w:rsidR="0084020F" w:rsidRDefault="008547F1">
            <w:pPr>
              <w:rPr>
                <w:rFonts w:ascii="宋体" w:hAnsi="宋体"/>
                <w:szCs w:val="21"/>
              </w:rPr>
            </w:pPr>
            <w:r>
              <w:rPr>
                <w:rFonts w:ascii="宋体" w:hAnsi="宋体" w:hint="eastAsia"/>
                <w:szCs w:val="21"/>
              </w:rPr>
              <w:t>合格</w:t>
            </w:r>
          </w:p>
        </w:tc>
      </w:tr>
      <w:tr w:rsidR="0084020F">
        <w:trPr>
          <w:trHeight w:val="651"/>
        </w:trPr>
        <w:tc>
          <w:tcPr>
            <w:tcW w:w="1979" w:type="dxa"/>
            <w:vAlign w:val="center"/>
          </w:tcPr>
          <w:p w:rsidR="0084020F" w:rsidRDefault="008547F1">
            <w:pPr>
              <w:jc w:val="distribute"/>
              <w:rPr>
                <w:rFonts w:ascii="宋体" w:hAnsi="宋体"/>
                <w:szCs w:val="21"/>
              </w:rPr>
            </w:pPr>
            <w:r>
              <w:rPr>
                <w:rFonts w:ascii="宋体" w:hAnsi="宋体" w:hint="eastAsia"/>
                <w:szCs w:val="21"/>
              </w:rPr>
              <w:t>成交工程范围</w:t>
            </w:r>
          </w:p>
        </w:tc>
        <w:tc>
          <w:tcPr>
            <w:tcW w:w="7561" w:type="dxa"/>
            <w:gridSpan w:val="4"/>
            <w:vAlign w:val="center"/>
          </w:tcPr>
          <w:p w:rsidR="0084020F" w:rsidRDefault="0084020F">
            <w:pPr>
              <w:rPr>
                <w:rFonts w:ascii="宋体" w:hAnsi="宋体"/>
                <w:szCs w:val="21"/>
              </w:rPr>
            </w:pPr>
          </w:p>
        </w:tc>
      </w:tr>
      <w:tr w:rsidR="0084020F">
        <w:trPr>
          <w:trHeight w:val="737"/>
        </w:trPr>
        <w:tc>
          <w:tcPr>
            <w:tcW w:w="9540" w:type="dxa"/>
            <w:gridSpan w:val="5"/>
            <w:vAlign w:val="center"/>
          </w:tcPr>
          <w:p w:rsidR="0084020F" w:rsidRDefault="008547F1">
            <w:pPr>
              <w:rPr>
                <w:rFonts w:ascii="宋体" w:hAnsi="宋体"/>
                <w:szCs w:val="21"/>
              </w:rPr>
            </w:pPr>
            <w:r>
              <w:rPr>
                <w:rFonts w:ascii="宋体" w:hAnsi="宋体" w:hint="eastAsia"/>
                <w:szCs w:val="21"/>
              </w:rPr>
              <w:t>依据《吉林省房屋建筑和市政基础设施工程项目招标投标管理办法》（吉林省人民政府令第254号）第三十五条相关规定。请采购人和成交供应商在成交通知书发出之日起30日内，按照竞争性磋商文件和成交供应商的响应文件订立书面合同。</w:t>
            </w:r>
          </w:p>
        </w:tc>
      </w:tr>
      <w:tr w:rsidR="0084020F">
        <w:trPr>
          <w:cantSplit/>
          <w:trHeight w:val="3060"/>
        </w:trPr>
        <w:tc>
          <w:tcPr>
            <w:tcW w:w="4644" w:type="dxa"/>
            <w:gridSpan w:val="3"/>
            <w:vAlign w:val="center"/>
          </w:tcPr>
          <w:p w:rsidR="0084020F" w:rsidRDefault="008547F1">
            <w:pPr>
              <w:tabs>
                <w:tab w:val="center" w:pos="1481"/>
              </w:tabs>
              <w:rPr>
                <w:rFonts w:ascii="宋体" w:hAnsi="宋体"/>
                <w:szCs w:val="21"/>
              </w:rPr>
            </w:pPr>
            <w:r>
              <w:rPr>
                <w:rFonts w:ascii="宋体" w:hAnsi="宋体" w:hint="eastAsia"/>
                <w:szCs w:val="21"/>
              </w:rPr>
              <w:t>采购人（章）</w:t>
            </w:r>
            <w:r>
              <w:rPr>
                <w:rFonts w:ascii="宋体" w:hAnsi="宋体" w:hint="eastAsia"/>
                <w:szCs w:val="21"/>
              </w:rPr>
              <w:tab/>
            </w:r>
          </w:p>
          <w:p w:rsidR="0084020F" w:rsidRDefault="0084020F">
            <w:pPr>
              <w:rPr>
                <w:rFonts w:ascii="宋体" w:hAnsi="宋体"/>
                <w:szCs w:val="21"/>
              </w:rPr>
            </w:pPr>
          </w:p>
          <w:p w:rsidR="0084020F" w:rsidRDefault="0084020F">
            <w:pPr>
              <w:rPr>
                <w:rFonts w:ascii="宋体" w:hAnsi="宋体"/>
                <w:szCs w:val="21"/>
              </w:rPr>
            </w:pPr>
          </w:p>
          <w:p w:rsidR="0084020F" w:rsidRDefault="0084020F">
            <w:pPr>
              <w:rPr>
                <w:rFonts w:ascii="宋体" w:hAnsi="宋体"/>
                <w:szCs w:val="21"/>
              </w:rPr>
            </w:pPr>
          </w:p>
          <w:p w:rsidR="0084020F" w:rsidRDefault="008547F1">
            <w:pPr>
              <w:rPr>
                <w:rFonts w:ascii="宋体" w:hAnsi="宋体"/>
                <w:szCs w:val="21"/>
              </w:rPr>
            </w:pPr>
            <w:r>
              <w:rPr>
                <w:rFonts w:ascii="宋体" w:hAnsi="宋体" w:hint="eastAsia"/>
                <w:szCs w:val="21"/>
              </w:rPr>
              <w:t>法人代表（章）</w:t>
            </w:r>
          </w:p>
          <w:p w:rsidR="0084020F" w:rsidRDefault="0084020F">
            <w:pPr>
              <w:rPr>
                <w:rFonts w:ascii="宋体" w:hAnsi="宋体"/>
                <w:szCs w:val="21"/>
              </w:rPr>
            </w:pPr>
          </w:p>
          <w:p w:rsidR="0084020F" w:rsidRDefault="0084020F">
            <w:pPr>
              <w:rPr>
                <w:rFonts w:ascii="宋体" w:hAnsi="宋体"/>
                <w:szCs w:val="21"/>
              </w:rPr>
            </w:pPr>
          </w:p>
          <w:p w:rsidR="0084020F" w:rsidRDefault="008547F1">
            <w:pPr>
              <w:ind w:firstLineChars="600" w:firstLine="1260"/>
              <w:rPr>
                <w:rFonts w:ascii="宋体" w:hAnsi="宋体"/>
                <w:szCs w:val="21"/>
              </w:rPr>
            </w:pPr>
            <w:r>
              <w:rPr>
                <w:rFonts w:ascii="宋体" w:hAnsi="宋体" w:hint="eastAsia"/>
                <w:szCs w:val="21"/>
              </w:rPr>
              <w:t>年   月   日</w:t>
            </w:r>
          </w:p>
        </w:tc>
        <w:tc>
          <w:tcPr>
            <w:tcW w:w="4896" w:type="dxa"/>
            <w:gridSpan w:val="2"/>
            <w:vAlign w:val="center"/>
          </w:tcPr>
          <w:p w:rsidR="0084020F" w:rsidRDefault="0084020F">
            <w:pPr>
              <w:rPr>
                <w:rFonts w:ascii="宋体" w:hAnsi="宋体"/>
                <w:szCs w:val="21"/>
              </w:rPr>
            </w:pPr>
          </w:p>
          <w:p w:rsidR="0084020F" w:rsidRDefault="008547F1">
            <w:pPr>
              <w:rPr>
                <w:rFonts w:ascii="宋体" w:hAnsi="宋体"/>
                <w:szCs w:val="21"/>
              </w:rPr>
            </w:pPr>
            <w:r>
              <w:rPr>
                <w:rFonts w:ascii="宋体" w:hAnsi="宋体" w:hint="eastAsia"/>
                <w:szCs w:val="21"/>
              </w:rPr>
              <w:t>采购代理机构（章）</w:t>
            </w:r>
          </w:p>
          <w:p w:rsidR="0084020F" w:rsidRDefault="0084020F">
            <w:pPr>
              <w:rPr>
                <w:rFonts w:ascii="宋体" w:hAnsi="宋体"/>
                <w:szCs w:val="21"/>
              </w:rPr>
            </w:pPr>
          </w:p>
          <w:p w:rsidR="0084020F" w:rsidRDefault="0084020F">
            <w:pPr>
              <w:rPr>
                <w:rFonts w:ascii="宋体" w:hAnsi="宋体"/>
                <w:szCs w:val="21"/>
              </w:rPr>
            </w:pPr>
          </w:p>
          <w:p w:rsidR="0084020F" w:rsidRDefault="0084020F">
            <w:pPr>
              <w:rPr>
                <w:rFonts w:ascii="宋体" w:hAnsi="宋体"/>
                <w:szCs w:val="21"/>
              </w:rPr>
            </w:pPr>
          </w:p>
          <w:p w:rsidR="0084020F" w:rsidRDefault="008547F1">
            <w:pPr>
              <w:rPr>
                <w:rFonts w:ascii="宋体" w:hAnsi="宋体"/>
                <w:szCs w:val="21"/>
              </w:rPr>
            </w:pPr>
            <w:r>
              <w:rPr>
                <w:rFonts w:ascii="宋体" w:hAnsi="宋体" w:hint="eastAsia"/>
                <w:szCs w:val="21"/>
              </w:rPr>
              <w:t>法人代表（章）</w:t>
            </w:r>
          </w:p>
          <w:p w:rsidR="0084020F" w:rsidRDefault="0084020F">
            <w:pPr>
              <w:rPr>
                <w:rFonts w:ascii="宋体" w:hAnsi="宋体"/>
                <w:szCs w:val="21"/>
              </w:rPr>
            </w:pPr>
          </w:p>
          <w:p w:rsidR="0084020F" w:rsidRDefault="0084020F">
            <w:pPr>
              <w:rPr>
                <w:rFonts w:ascii="宋体" w:hAnsi="宋体"/>
                <w:szCs w:val="21"/>
              </w:rPr>
            </w:pPr>
          </w:p>
          <w:p w:rsidR="0084020F" w:rsidRDefault="008547F1">
            <w:pPr>
              <w:ind w:firstLineChars="600" w:firstLine="1260"/>
              <w:rPr>
                <w:rFonts w:ascii="宋体" w:hAnsi="宋体"/>
                <w:szCs w:val="21"/>
              </w:rPr>
            </w:pPr>
            <w:r>
              <w:rPr>
                <w:rFonts w:ascii="宋体" w:hAnsi="宋体" w:hint="eastAsia"/>
                <w:szCs w:val="21"/>
              </w:rPr>
              <w:t>年   月   日</w:t>
            </w:r>
          </w:p>
          <w:p w:rsidR="0084020F" w:rsidRDefault="0084020F">
            <w:pPr>
              <w:rPr>
                <w:rFonts w:ascii="宋体" w:hAnsi="宋体"/>
                <w:szCs w:val="21"/>
              </w:rPr>
            </w:pPr>
          </w:p>
        </w:tc>
      </w:tr>
    </w:tbl>
    <w:p w:rsidR="0084020F" w:rsidRDefault="0084020F">
      <w:pPr>
        <w:spacing w:line="360" w:lineRule="auto"/>
        <w:jc w:val="right"/>
        <w:rPr>
          <w:rFonts w:ascii="宋体" w:hAnsi="宋体" w:cs="宋体"/>
          <w:kern w:val="0"/>
          <w:sz w:val="24"/>
        </w:rPr>
      </w:pPr>
    </w:p>
    <w:p w:rsidR="0084020F" w:rsidRDefault="008547F1">
      <w:pPr>
        <w:keepNext/>
        <w:keepLines/>
        <w:widowControl/>
        <w:tabs>
          <w:tab w:val="left" w:pos="0"/>
        </w:tabs>
        <w:spacing w:line="360" w:lineRule="auto"/>
        <w:outlineLvl w:val="2"/>
        <w:rPr>
          <w:rFonts w:ascii="宋体" w:hAnsi="宋体" w:cs="宋体"/>
          <w:sz w:val="24"/>
        </w:rPr>
      </w:pPr>
      <w:bookmarkStart w:id="70" w:name="_Toc268198437"/>
      <w:bookmarkStart w:id="71" w:name="_Toc30934"/>
      <w:r>
        <w:rPr>
          <w:rFonts w:ascii="宋体" w:hAnsi="宋体" w:cs="宋体" w:hint="eastAsia"/>
          <w:sz w:val="24"/>
        </w:rPr>
        <w:lastRenderedPageBreak/>
        <w:t>附表三：</w:t>
      </w:r>
      <w:bookmarkEnd w:id="70"/>
      <w:r>
        <w:rPr>
          <w:rFonts w:ascii="宋体" w:hAnsi="宋体" w:cs="宋体" w:hint="eastAsia"/>
          <w:sz w:val="24"/>
        </w:rPr>
        <w:t>竞争性磋商最后报价书</w:t>
      </w:r>
      <w:bookmarkEnd w:id="71"/>
    </w:p>
    <w:p w:rsidR="0084020F" w:rsidRDefault="008547F1">
      <w:pPr>
        <w:spacing w:line="360" w:lineRule="auto"/>
        <w:jc w:val="center"/>
        <w:rPr>
          <w:rFonts w:ascii="黑体" w:eastAsia="黑体" w:hAnsi="黑体" w:cs="宋体"/>
          <w:sz w:val="28"/>
        </w:rPr>
      </w:pPr>
      <w:r>
        <w:rPr>
          <w:rFonts w:ascii="黑体" w:eastAsia="黑体" w:hAnsi="黑体" w:cs="宋体" w:hint="eastAsia"/>
          <w:sz w:val="28"/>
        </w:rPr>
        <w:t>竞争性磋商最后报价书</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6"/>
        <w:gridCol w:w="7037"/>
      </w:tblGrid>
      <w:tr w:rsidR="0084020F">
        <w:trPr>
          <w:trHeight w:val="937"/>
          <w:jc w:val="center"/>
        </w:trPr>
        <w:tc>
          <w:tcPr>
            <w:tcW w:w="2206" w:type="dxa"/>
            <w:vAlign w:val="center"/>
          </w:tcPr>
          <w:p w:rsidR="0084020F" w:rsidRDefault="008547F1">
            <w:pPr>
              <w:spacing w:line="440" w:lineRule="exact"/>
              <w:jc w:val="center"/>
              <w:rPr>
                <w:rFonts w:ascii="宋体" w:hAnsi="宋体" w:cs="宋体"/>
                <w:szCs w:val="21"/>
              </w:rPr>
            </w:pPr>
            <w:r>
              <w:rPr>
                <w:rFonts w:ascii="宋体" w:hAnsi="宋体" w:cs="宋体" w:hint="eastAsia"/>
                <w:szCs w:val="21"/>
              </w:rPr>
              <w:t>磋商供应商</w:t>
            </w:r>
          </w:p>
        </w:tc>
        <w:tc>
          <w:tcPr>
            <w:tcW w:w="7037" w:type="dxa"/>
            <w:vAlign w:val="center"/>
          </w:tcPr>
          <w:p w:rsidR="0084020F" w:rsidRDefault="0084020F">
            <w:pPr>
              <w:spacing w:line="440" w:lineRule="exact"/>
              <w:jc w:val="center"/>
              <w:rPr>
                <w:rFonts w:ascii="宋体" w:hAnsi="宋体" w:cs="宋体"/>
                <w:szCs w:val="21"/>
              </w:rPr>
            </w:pPr>
          </w:p>
        </w:tc>
      </w:tr>
      <w:tr w:rsidR="0084020F">
        <w:trPr>
          <w:trHeight w:val="937"/>
          <w:jc w:val="center"/>
        </w:trPr>
        <w:tc>
          <w:tcPr>
            <w:tcW w:w="2206" w:type="dxa"/>
            <w:vAlign w:val="center"/>
          </w:tcPr>
          <w:p w:rsidR="0084020F" w:rsidRDefault="008547F1">
            <w:pPr>
              <w:spacing w:line="440" w:lineRule="exact"/>
              <w:ind w:firstLineChars="200" w:firstLine="420"/>
              <w:jc w:val="left"/>
              <w:rPr>
                <w:rFonts w:ascii="宋体" w:hAnsi="宋体" w:cs="宋体"/>
                <w:szCs w:val="21"/>
              </w:rPr>
            </w:pPr>
            <w:r>
              <w:rPr>
                <w:rFonts w:ascii="宋体" w:hAnsi="宋体" w:cs="宋体" w:hint="eastAsia"/>
                <w:szCs w:val="21"/>
              </w:rPr>
              <w:t>项目名称：</w:t>
            </w:r>
          </w:p>
        </w:tc>
        <w:tc>
          <w:tcPr>
            <w:tcW w:w="7037" w:type="dxa"/>
            <w:vAlign w:val="center"/>
          </w:tcPr>
          <w:p w:rsidR="0084020F" w:rsidRDefault="0084020F">
            <w:pPr>
              <w:spacing w:line="440" w:lineRule="exact"/>
              <w:jc w:val="center"/>
              <w:rPr>
                <w:rFonts w:ascii="宋体" w:hAnsi="宋体" w:cs="宋体"/>
                <w:szCs w:val="21"/>
              </w:rPr>
            </w:pPr>
          </w:p>
        </w:tc>
      </w:tr>
      <w:tr w:rsidR="0084020F">
        <w:trPr>
          <w:trHeight w:val="812"/>
          <w:jc w:val="center"/>
        </w:trPr>
        <w:tc>
          <w:tcPr>
            <w:tcW w:w="2206" w:type="dxa"/>
            <w:vAlign w:val="center"/>
          </w:tcPr>
          <w:p w:rsidR="0084020F" w:rsidRDefault="008547F1">
            <w:pPr>
              <w:spacing w:line="440" w:lineRule="exact"/>
              <w:jc w:val="center"/>
              <w:rPr>
                <w:rFonts w:ascii="宋体" w:hAnsi="宋体" w:cs="宋体"/>
                <w:szCs w:val="21"/>
              </w:rPr>
            </w:pPr>
            <w:r>
              <w:rPr>
                <w:rFonts w:ascii="宋体" w:hAnsi="宋体" w:cs="宋体" w:hint="eastAsia"/>
                <w:szCs w:val="21"/>
              </w:rPr>
              <w:t>项目编号</w:t>
            </w:r>
          </w:p>
        </w:tc>
        <w:tc>
          <w:tcPr>
            <w:tcW w:w="7037" w:type="dxa"/>
            <w:vAlign w:val="center"/>
          </w:tcPr>
          <w:p w:rsidR="0084020F" w:rsidRDefault="0084020F">
            <w:pPr>
              <w:spacing w:line="440" w:lineRule="exact"/>
              <w:jc w:val="center"/>
              <w:rPr>
                <w:rFonts w:ascii="宋体" w:hAnsi="宋体" w:cs="宋体"/>
                <w:szCs w:val="21"/>
              </w:rPr>
            </w:pPr>
          </w:p>
        </w:tc>
      </w:tr>
      <w:tr w:rsidR="0084020F">
        <w:trPr>
          <w:trHeight w:val="567"/>
          <w:jc w:val="center"/>
        </w:trPr>
        <w:tc>
          <w:tcPr>
            <w:tcW w:w="9243" w:type="dxa"/>
            <w:gridSpan w:val="2"/>
            <w:vAlign w:val="center"/>
          </w:tcPr>
          <w:p w:rsidR="0084020F" w:rsidRDefault="008547F1">
            <w:pPr>
              <w:spacing w:line="440" w:lineRule="exact"/>
              <w:rPr>
                <w:rFonts w:ascii="宋体" w:hAnsi="宋体" w:cs="宋体"/>
                <w:szCs w:val="21"/>
              </w:rPr>
            </w:pPr>
            <w:r>
              <w:rPr>
                <w:rFonts w:ascii="宋体" w:hAnsi="宋体" w:cs="宋体" w:hint="eastAsia"/>
                <w:szCs w:val="21"/>
              </w:rPr>
              <w:t>最后报价确认：</w:t>
            </w:r>
          </w:p>
          <w:p w:rsidR="0084020F" w:rsidRDefault="0084020F">
            <w:pPr>
              <w:spacing w:line="440" w:lineRule="exact"/>
              <w:rPr>
                <w:rFonts w:ascii="宋体" w:hAnsi="宋体" w:cs="宋体"/>
                <w:szCs w:val="21"/>
              </w:rPr>
            </w:pPr>
          </w:p>
          <w:p w:rsidR="0084020F" w:rsidRDefault="008547F1">
            <w:pPr>
              <w:spacing w:line="440" w:lineRule="exact"/>
              <w:rPr>
                <w:rFonts w:ascii="宋体" w:hAnsi="宋体" w:cs="宋体"/>
                <w:szCs w:val="21"/>
              </w:rPr>
            </w:pPr>
            <w:r>
              <w:rPr>
                <w:rFonts w:ascii="宋体" w:hAnsi="宋体" w:cs="宋体" w:hint="eastAsia"/>
                <w:szCs w:val="21"/>
              </w:rPr>
              <w:t>报价为：（大写）元（￥元）</w:t>
            </w:r>
          </w:p>
          <w:p w:rsidR="0084020F" w:rsidRDefault="0084020F">
            <w:pPr>
              <w:spacing w:line="440" w:lineRule="exact"/>
              <w:rPr>
                <w:rFonts w:ascii="宋体" w:hAnsi="宋体" w:cs="宋体"/>
                <w:szCs w:val="21"/>
              </w:rPr>
            </w:pPr>
          </w:p>
          <w:p w:rsidR="0084020F" w:rsidRDefault="0084020F">
            <w:pPr>
              <w:spacing w:line="440" w:lineRule="exact"/>
              <w:rPr>
                <w:rFonts w:ascii="宋体" w:hAnsi="宋体" w:cs="宋体"/>
                <w:szCs w:val="21"/>
              </w:rPr>
            </w:pPr>
          </w:p>
          <w:p w:rsidR="0084020F" w:rsidRDefault="008547F1">
            <w:pPr>
              <w:spacing w:line="440" w:lineRule="exact"/>
              <w:rPr>
                <w:rFonts w:ascii="宋体" w:hAnsi="宋体" w:cs="宋体"/>
                <w:szCs w:val="21"/>
                <w:u w:val="single"/>
              </w:rPr>
            </w:pPr>
            <w:r>
              <w:rPr>
                <w:rFonts w:ascii="宋体" w:hAnsi="宋体" w:cs="宋体" w:hint="eastAsia"/>
                <w:szCs w:val="21"/>
              </w:rPr>
              <w:t>磋商授权代表签字：</w:t>
            </w:r>
          </w:p>
          <w:p w:rsidR="0084020F" w:rsidRDefault="0084020F">
            <w:pPr>
              <w:spacing w:line="440" w:lineRule="exact"/>
              <w:jc w:val="left"/>
              <w:rPr>
                <w:rFonts w:ascii="宋体" w:hAnsi="宋体" w:cs="宋体"/>
                <w:szCs w:val="21"/>
              </w:rPr>
            </w:pPr>
          </w:p>
          <w:p w:rsidR="0084020F" w:rsidRDefault="008547F1">
            <w:pPr>
              <w:spacing w:line="440" w:lineRule="exact"/>
              <w:jc w:val="left"/>
              <w:rPr>
                <w:rFonts w:ascii="宋体" w:hAnsi="宋体" w:cs="宋体"/>
                <w:szCs w:val="21"/>
              </w:rPr>
            </w:pPr>
            <w:r>
              <w:rPr>
                <w:rFonts w:ascii="宋体" w:hAnsi="宋体" w:cs="宋体" w:hint="eastAsia"/>
                <w:szCs w:val="21"/>
              </w:rPr>
              <w:t>日期：</w:t>
            </w:r>
            <w:r>
              <w:rPr>
                <w:rFonts w:ascii="宋体" w:hAnsi="宋体" w:cs="宋体" w:hint="eastAsia"/>
              </w:rPr>
              <w:t>年月日</w:t>
            </w:r>
          </w:p>
        </w:tc>
      </w:tr>
    </w:tbl>
    <w:p w:rsidR="0084020F" w:rsidRDefault="008547F1">
      <w:pPr>
        <w:spacing w:line="360" w:lineRule="auto"/>
        <w:ind w:firstLineChars="100" w:firstLine="210"/>
        <w:rPr>
          <w:rFonts w:ascii="宋体" w:hAnsi="宋体" w:cs="宋体"/>
          <w:szCs w:val="21"/>
        </w:rPr>
      </w:pPr>
      <w:r>
        <w:rPr>
          <w:rFonts w:ascii="宋体" w:hAnsi="宋体" w:cs="宋体" w:hint="eastAsia"/>
          <w:szCs w:val="21"/>
        </w:rPr>
        <w:t>说明：1、本表价格一栏空白，不与竞争性磋商响应文件一同装订；</w:t>
      </w:r>
    </w:p>
    <w:p w:rsidR="0084020F" w:rsidRDefault="008547F1">
      <w:pPr>
        <w:spacing w:line="360" w:lineRule="auto"/>
        <w:ind w:firstLineChars="400" w:firstLine="840"/>
        <w:rPr>
          <w:rFonts w:ascii="宋体" w:hAnsi="宋体" w:cs="宋体"/>
          <w:szCs w:val="21"/>
        </w:rPr>
      </w:pPr>
      <w:r>
        <w:rPr>
          <w:rFonts w:ascii="宋体" w:hAnsi="宋体" w:cs="宋体" w:hint="eastAsia"/>
          <w:szCs w:val="21"/>
        </w:rPr>
        <w:t>2、本表中报价在响应文件开启后，由供应商根据现场开启情况，在磋商现场手工填写作为供应商对本项目的最后报价。</w:t>
      </w:r>
    </w:p>
    <w:p w:rsidR="0084020F" w:rsidRDefault="008547F1">
      <w:pPr>
        <w:autoSpaceDE w:val="0"/>
        <w:autoSpaceDN w:val="0"/>
        <w:adjustRightInd w:val="0"/>
        <w:snapToGrid w:val="0"/>
        <w:ind w:firstLineChars="200" w:firstLine="420"/>
        <w:jc w:val="left"/>
        <w:rPr>
          <w:kern w:val="0"/>
          <w:sz w:val="10"/>
          <w:szCs w:val="10"/>
        </w:rPr>
      </w:pPr>
      <w:r>
        <w:rPr>
          <w:kern w:val="0"/>
          <w:szCs w:val="21"/>
        </w:rPr>
        <w:br w:type="page"/>
      </w:r>
    </w:p>
    <w:p w:rsidR="0084020F" w:rsidRDefault="008547F1">
      <w:pPr>
        <w:autoSpaceDE w:val="0"/>
        <w:autoSpaceDN w:val="0"/>
        <w:adjustRightInd w:val="0"/>
        <w:spacing w:line="360" w:lineRule="auto"/>
        <w:jc w:val="center"/>
        <w:outlineLvl w:val="1"/>
        <w:rPr>
          <w:rFonts w:eastAsia="微软雅黑"/>
          <w:kern w:val="0"/>
          <w:sz w:val="44"/>
          <w:szCs w:val="44"/>
        </w:rPr>
      </w:pPr>
      <w:bookmarkStart w:id="72" w:name="_Toc31196"/>
      <w:bookmarkStart w:id="73" w:name="_Toc385937181"/>
      <w:r>
        <w:rPr>
          <w:rFonts w:eastAsia="微软雅黑"/>
          <w:kern w:val="0"/>
          <w:sz w:val="44"/>
          <w:szCs w:val="44"/>
        </w:rPr>
        <w:lastRenderedPageBreak/>
        <w:t>第三章</w:t>
      </w:r>
      <w:r>
        <w:rPr>
          <w:rFonts w:eastAsia="微软雅黑"/>
          <w:kern w:val="0"/>
          <w:sz w:val="44"/>
          <w:szCs w:val="44"/>
        </w:rPr>
        <w:t xml:space="preserve"> </w:t>
      </w:r>
      <w:r>
        <w:rPr>
          <w:rFonts w:eastAsia="微软雅黑"/>
          <w:kern w:val="0"/>
          <w:sz w:val="44"/>
          <w:szCs w:val="44"/>
        </w:rPr>
        <w:t>评审办法</w:t>
      </w:r>
      <w:bookmarkEnd w:id="72"/>
      <w:bookmarkEnd w:id="73"/>
    </w:p>
    <w:p w:rsidR="0084020F" w:rsidRDefault="008547F1">
      <w:pPr>
        <w:pStyle w:val="3"/>
        <w:spacing w:line="240" w:lineRule="auto"/>
        <w:rPr>
          <w:rFonts w:eastAsia="黑体"/>
          <w:b w:val="0"/>
          <w:kern w:val="0"/>
          <w:sz w:val="28"/>
          <w:szCs w:val="28"/>
        </w:rPr>
      </w:pPr>
      <w:bookmarkStart w:id="74" w:name="_Toc15208731"/>
      <w:bookmarkStart w:id="75" w:name="_Toc385937182"/>
      <w:bookmarkStart w:id="76" w:name="_Toc2984"/>
      <w:r>
        <w:rPr>
          <w:rFonts w:eastAsia="黑体"/>
          <w:b w:val="0"/>
          <w:kern w:val="0"/>
          <w:sz w:val="28"/>
          <w:szCs w:val="28"/>
        </w:rPr>
        <w:t>评审办法前附表</w:t>
      </w:r>
      <w:bookmarkEnd w:id="74"/>
      <w:bookmarkEnd w:id="75"/>
      <w:bookmarkEnd w:id="76"/>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1"/>
        <w:gridCol w:w="1292"/>
        <w:gridCol w:w="2028"/>
        <w:gridCol w:w="4908"/>
      </w:tblGrid>
      <w:tr w:rsidR="0084020F">
        <w:trPr>
          <w:trHeight w:val="630"/>
          <w:jc w:val="center"/>
        </w:trPr>
        <w:tc>
          <w:tcPr>
            <w:tcW w:w="2033" w:type="dxa"/>
            <w:gridSpan w:val="2"/>
            <w:vAlign w:val="center"/>
          </w:tcPr>
          <w:p w:rsidR="0084020F" w:rsidRDefault="008547F1">
            <w:pPr>
              <w:autoSpaceDE w:val="0"/>
              <w:autoSpaceDN w:val="0"/>
              <w:adjustRightInd w:val="0"/>
              <w:jc w:val="center"/>
              <w:rPr>
                <w:bCs/>
                <w:szCs w:val="21"/>
                <w:lang w:val="zh-CN"/>
              </w:rPr>
            </w:pPr>
            <w:r>
              <w:rPr>
                <w:bCs/>
                <w:szCs w:val="21"/>
                <w:lang w:val="zh-CN"/>
              </w:rPr>
              <w:t>条款号</w:t>
            </w: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评审因素</w:t>
            </w:r>
          </w:p>
        </w:tc>
        <w:tc>
          <w:tcPr>
            <w:tcW w:w="4908" w:type="dxa"/>
            <w:vAlign w:val="center"/>
          </w:tcPr>
          <w:p w:rsidR="0084020F" w:rsidRDefault="008547F1">
            <w:pPr>
              <w:autoSpaceDE w:val="0"/>
              <w:autoSpaceDN w:val="0"/>
              <w:adjustRightInd w:val="0"/>
              <w:jc w:val="center"/>
              <w:rPr>
                <w:bCs/>
                <w:szCs w:val="21"/>
                <w:lang w:val="zh-CN"/>
              </w:rPr>
            </w:pPr>
            <w:r>
              <w:rPr>
                <w:bCs/>
                <w:szCs w:val="21"/>
                <w:lang w:val="zh-CN"/>
              </w:rPr>
              <w:t>评审标准</w:t>
            </w:r>
          </w:p>
        </w:tc>
      </w:tr>
      <w:tr w:rsidR="0084020F">
        <w:trPr>
          <w:trHeight w:val="340"/>
          <w:jc w:val="center"/>
        </w:trPr>
        <w:tc>
          <w:tcPr>
            <w:tcW w:w="741" w:type="dxa"/>
            <w:vMerge w:val="restart"/>
            <w:vAlign w:val="center"/>
          </w:tcPr>
          <w:p w:rsidR="0084020F" w:rsidRDefault="008547F1">
            <w:pPr>
              <w:autoSpaceDE w:val="0"/>
              <w:autoSpaceDN w:val="0"/>
              <w:adjustRightInd w:val="0"/>
              <w:jc w:val="center"/>
              <w:rPr>
                <w:bCs/>
                <w:szCs w:val="21"/>
                <w:lang w:val="zh-CN"/>
              </w:rPr>
            </w:pPr>
            <w:r>
              <w:rPr>
                <w:bCs/>
                <w:szCs w:val="21"/>
                <w:lang w:val="zh-CN"/>
              </w:rPr>
              <w:t>2.1.1</w:t>
            </w:r>
          </w:p>
        </w:tc>
        <w:tc>
          <w:tcPr>
            <w:tcW w:w="1292" w:type="dxa"/>
            <w:vMerge w:val="restart"/>
            <w:vAlign w:val="center"/>
          </w:tcPr>
          <w:p w:rsidR="0084020F" w:rsidRDefault="008547F1">
            <w:pPr>
              <w:autoSpaceDE w:val="0"/>
              <w:autoSpaceDN w:val="0"/>
              <w:adjustRightInd w:val="0"/>
              <w:jc w:val="center"/>
              <w:rPr>
                <w:bCs/>
                <w:szCs w:val="21"/>
                <w:lang w:val="zh-CN"/>
              </w:rPr>
            </w:pPr>
            <w:r>
              <w:rPr>
                <w:bCs/>
                <w:szCs w:val="21"/>
                <w:lang w:val="zh-CN"/>
              </w:rPr>
              <w:t>形式评审</w:t>
            </w:r>
          </w:p>
          <w:p w:rsidR="0084020F" w:rsidRDefault="008547F1">
            <w:pPr>
              <w:autoSpaceDE w:val="0"/>
              <w:autoSpaceDN w:val="0"/>
              <w:adjustRightInd w:val="0"/>
              <w:jc w:val="center"/>
              <w:rPr>
                <w:bCs/>
                <w:szCs w:val="21"/>
                <w:lang w:val="zh-CN"/>
              </w:rPr>
            </w:pPr>
            <w:r>
              <w:rPr>
                <w:bCs/>
                <w:szCs w:val="21"/>
                <w:lang w:val="zh-CN"/>
              </w:rPr>
              <w:t>标准</w:t>
            </w: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供应商名称</w:t>
            </w:r>
          </w:p>
        </w:tc>
        <w:tc>
          <w:tcPr>
            <w:tcW w:w="4908" w:type="dxa"/>
            <w:vAlign w:val="center"/>
          </w:tcPr>
          <w:p w:rsidR="0084020F" w:rsidRDefault="008547F1">
            <w:pPr>
              <w:autoSpaceDE w:val="0"/>
              <w:autoSpaceDN w:val="0"/>
              <w:adjustRightInd w:val="0"/>
              <w:jc w:val="left"/>
              <w:rPr>
                <w:bCs/>
                <w:szCs w:val="21"/>
                <w:lang w:val="zh-CN"/>
              </w:rPr>
            </w:pPr>
            <w:r>
              <w:rPr>
                <w:bCs/>
                <w:szCs w:val="21"/>
                <w:lang w:val="zh-CN"/>
              </w:rPr>
              <w:t>与营业执照、</w:t>
            </w:r>
            <w:r>
              <w:rPr>
                <w:rFonts w:ascii="宋体" w:hAnsi="宋体" w:cs="宋体" w:hint="eastAsia"/>
                <w:szCs w:val="21"/>
                <w:lang w:val="zh-CN"/>
              </w:rPr>
              <w:t>安全生产许可证、</w:t>
            </w:r>
            <w:r>
              <w:rPr>
                <w:bCs/>
                <w:szCs w:val="21"/>
                <w:lang w:val="zh-CN"/>
              </w:rPr>
              <w:t>资质证书一致</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投标函签字盖章</w:t>
            </w:r>
          </w:p>
        </w:tc>
        <w:tc>
          <w:tcPr>
            <w:tcW w:w="4908" w:type="dxa"/>
            <w:vAlign w:val="center"/>
          </w:tcPr>
          <w:p w:rsidR="0084020F" w:rsidRDefault="008547F1">
            <w:pPr>
              <w:autoSpaceDE w:val="0"/>
              <w:autoSpaceDN w:val="0"/>
              <w:adjustRightInd w:val="0"/>
              <w:jc w:val="left"/>
              <w:rPr>
                <w:bCs/>
                <w:szCs w:val="21"/>
                <w:lang w:val="zh-CN"/>
              </w:rPr>
            </w:pPr>
            <w:r>
              <w:rPr>
                <w:bCs/>
                <w:szCs w:val="21"/>
                <w:lang w:val="zh-CN"/>
              </w:rPr>
              <w:t>有法定代表人或其委托代理人签字并加盖单位章</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响应文件签字盖章</w:t>
            </w:r>
          </w:p>
        </w:tc>
        <w:tc>
          <w:tcPr>
            <w:tcW w:w="4908" w:type="dxa"/>
            <w:vAlign w:val="center"/>
          </w:tcPr>
          <w:p w:rsidR="0084020F" w:rsidRDefault="008547F1">
            <w:pPr>
              <w:autoSpaceDE w:val="0"/>
              <w:autoSpaceDN w:val="0"/>
              <w:adjustRightInd w:val="0"/>
              <w:jc w:val="left"/>
              <w:rPr>
                <w:bCs/>
                <w:szCs w:val="21"/>
                <w:lang w:val="zh-CN"/>
              </w:rPr>
            </w:pPr>
            <w:r>
              <w:rPr>
                <w:bCs/>
                <w:szCs w:val="21"/>
                <w:lang w:val="zh-CN"/>
              </w:rPr>
              <w:t>符合第二章</w:t>
            </w:r>
            <w:r>
              <w:rPr>
                <w:bCs/>
                <w:szCs w:val="21"/>
                <w:lang w:val="zh-CN"/>
              </w:rPr>
              <w:t>“</w:t>
            </w:r>
            <w:r>
              <w:rPr>
                <w:bCs/>
                <w:szCs w:val="21"/>
                <w:lang w:val="zh-CN"/>
              </w:rPr>
              <w:t>供应商须知</w:t>
            </w:r>
            <w:r>
              <w:rPr>
                <w:bCs/>
                <w:szCs w:val="21"/>
                <w:lang w:val="zh-CN"/>
              </w:rPr>
              <w:t>”</w:t>
            </w:r>
            <w:r>
              <w:rPr>
                <w:bCs/>
                <w:szCs w:val="21"/>
                <w:lang w:val="zh-CN"/>
              </w:rPr>
              <w:t>第</w:t>
            </w:r>
            <w:r>
              <w:rPr>
                <w:bCs/>
                <w:szCs w:val="21"/>
                <w:lang w:val="zh-CN"/>
              </w:rPr>
              <w:t>3.7.3</w:t>
            </w:r>
            <w:r>
              <w:rPr>
                <w:bCs/>
                <w:szCs w:val="21"/>
                <w:lang w:val="zh-CN"/>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联合体供应商</w:t>
            </w:r>
          </w:p>
        </w:tc>
        <w:tc>
          <w:tcPr>
            <w:tcW w:w="4908" w:type="dxa"/>
            <w:vAlign w:val="center"/>
          </w:tcPr>
          <w:p w:rsidR="0084020F" w:rsidRDefault="008547F1">
            <w:pPr>
              <w:autoSpaceDE w:val="0"/>
              <w:autoSpaceDN w:val="0"/>
              <w:adjustRightInd w:val="0"/>
              <w:jc w:val="left"/>
              <w:rPr>
                <w:bCs/>
                <w:szCs w:val="21"/>
                <w:lang w:val="zh-CN"/>
              </w:rPr>
            </w:pPr>
            <w:r>
              <w:rPr>
                <w:bCs/>
                <w:szCs w:val="21"/>
                <w:lang w:val="zh-CN"/>
              </w:rPr>
              <w:t>供应商未以联合体形式参加磋商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报价唯一</w:t>
            </w:r>
          </w:p>
        </w:tc>
        <w:tc>
          <w:tcPr>
            <w:tcW w:w="4908" w:type="dxa"/>
            <w:vAlign w:val="center"/>
          </w:tcPr>
          <w:p w:rsidR="0084020F" w:rsidRDefault="008547F1">
            <w:pPr>
              <w:autoSpaceDE w:val="0"/>
              <w:autoSpaceDN w:val="0"/>
              <w:adjustRightInd w:val="0"/>
              <w:jc w:val="left"/>
              <w:rPr>
                <w:bCs/>
                <w:szCs w:val="21"/>
                <w:lang w:val="zh-CN"/>
              </w:rPr>
            </w:pPr>
            <w:r>
              <w:rPr>
                <w:bCs/>
                <w:szCs w:val="21"/>
                <w:lang w:val="zh-CN"/>
              </w:rPr>
              <w:t>只能有一个有效报价</w:t>
            </w:r>
          </w:p>
        </w:tc>
      </w:tr>
      <w:tr w:rsidR="0084020F">
        <w:trPr>
          <w:trHeight w:val="423"/>
          <w:jc w:val="center"/>
        </w:trPr>
        <w:tc>
          <w:tcPr>
            <w:tcW w:w="741" w:type="dxa"/>
            <w:vMerge w:val="restart"/>
            <w:vAlign w:val="center"/>
          </w:tcPr>
          <w:p w:rsidR="0084020F" w:rsidRDefault="008547F1">
            <w:pPr>
              <w:autoSpaceDE w:val="0"/>
              <w:autoSpaceDN w:val="0"/>
              <w:adjustRightInd w:val="0"/>
              <w:jc w:val="center"/>
              <w:rPr>
                <w:bCs/>
                <w:szCs w:val="21"/>
                <w:lang w:val="zh-CN"/>
              </w:rPr>
            </w:pPr>
            <w:r>
              <w:rPr>
                <w:bCs/>
                <w:szCs w:val="21"/>
                <w:lang w:val="zh-CN"/>
              </w:rPr>
              <w:t>2.1.2</w:t>
            </w:r>
          </w:p>
        </w:tc>
        <w:tc>
          <w:tcPr>
            <w:tcW w:w="1292" w:type="dxa"/>
            <w:vMerge w:val="restart"/>
            <w:vAlign w:val="center"/>
          </w:tcPr>
          <w:p w:rsidR="0084020F" w:rsidRDefault="008547F1">
            <w:pPr>
              <w:autoSpaceDE w:val="0"/>
              <w:autoSpaceDN w:val="0"/>
              <w:adjustRightInd w:val="0"/>
              <w:jc w:val="center"/>
              <w:rPr>
                <w:bCs/>
                <w:szCs w:val="21"/>
                <w:lang w:val="zh-CN"/>
              </w:rPr>
            </w:pPr>
            <w:r>
              <w:rPr>
                <w:bCs/>
                <w:szCs w:val="21"/>
                <w:lang w:val="zh-CN"/>
              </w:rPr>
              <w:t>资格评审</w:t>
            </w:r>
          </w:p>
          <w:p w:rsidR="0084020F" w:rsidRDefault="008547F1">
            <w:pPr>
              <w:autoSpaceDE w:val="0"/>
              <w:autoSpaceDN w:val="0"/>
              <w:adjustRightInd w:val="0"/>
              <w:jc w:val="center"/>
              <w:rPr>
                <w:bCs/>
                <w:szCs w:val="21"/>
                <w:lang w:val="zh-CN"/>
              </w:rPr>
            </w:pPr>
            <w:r>
              <w:rPr>
                <w:bCs/>
                <w:szCs w:val="21"/>
                <w:lang w:val="zh-CN"/>
              </w:rPr>
              <w:t>标准</w:t>
            </w:r>
          </w:p>
        </w:tc>
        <w:tc>
          <w:tcPr>
            <w:tcW w:w="2028" w:type="dxa"/>
            <w:vAlign w:val="center"/>
          </w:tcPr>
          <w:p w:rsidR="0084020F" w:rsidRDefault="008547F1">
            <w:pPr>
              <w:jc w:val="center"/>
              <w:rPr>
                <w:szCs w:val="21"/>
              </w:rPr>
            </w:pPr>
            <w:r>
              <w:rPr>
                <w:szCs w:val="21"/>
              </w:rPr>
              <w:t>资质等级</w:t>
            </w:r>
          </w:p>
        </w:tc>
        <w:tc>
          <w:tcPr>
            <w:tcW w:w="4908" w:type="dxa"/>
            <w:vAlign w:val="center"/>
          </w:tcPr>
          <w:p w:rsidR="0084020F" w:rsidRDefault="008547F1">
            <w:pPr>
              <w:jc w:val="left"/>
              <w:rPr>
                <w:szCs w:val="21"/>
              </w:rPr>
            </w:pPr>
            <w:r>
              <w:rPr>
                <w:szCs w:val="21"/>
              </w:rPr>
              <w:t>符合第二章</w:t>
            </w:r>
            <w:r>
              <w:rPr>
                <w:szCs w:val="21"/>
              </w:rPr>
              <w:t>“</w:t>
            </w:r>
            <w:r>
              <w:rPr>
                <w:szCs w:val="21"/>
              </w:rPr>
              <w:t>供应商须知</w:t>
            </w:r>
            <w:r>
              <w:rPr>
                <w:szCs w:val="21"/>
              </w:rPr>
              <w:t>”</w:t>
            </w:r>
            <w:r>
              <w:rPr>
                <w:szCs w:val="21"/>
              </w:rPr>
              <w:t>第</w:t>
            </w:r>
            <w:r>
              <w:rPr>
                <w:szCs w:val="21"/>
              </w:rPr>
              <w:t>1.4.1</w:t>
            </w:r>
            <w:r>
              <w:rPr>
                <w:szCs w:val="21"/>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jc w:val="center"/>
              <w:rPr>
                <w:szCs w:val="21"/>
              </w:rPr>
            </w:pPr>
            <w:r>
              <w:rPr>
                <w:szCs w:val="21"/>
              </w:rPr>
              <w:t>信誉</w:t>
            </w:r>
          </w:p>
        </w:tc>
        <w:tc>
          <w:tcPr>
            <w:tcW w:w="4908" w:type="dxa"/>
            <w:vAlign w:val="center"/>
          </w:tcPr>
          <w:p w:rsidR="0084020F" w:rsidRDefault="008547F1">
            <w:pPr>
              <w:jc w:val="left"/>
              <w:rPr>
                <w:szCs w:val="21"/>
              </w:rPr>
            </w:pPr>
            <w:r>
              <w:rPr>
                <w:szCs w:val="21"/>
              </w:rPr>
              <w:t>符合第二章</w:t>
            </w:r>
            <w:r>
              <w:rPr>
                <w:szCs w:val="21"/>
              </w:rPr>
              <w:t>“</w:t>
            </w:r>
            <w:r>
              <w:rPr>
                <w:szCs w:val="21"/>
              </w:rPr>
              <w:t>供应商须知</w:t>
            </w:r>
            <w:r>
              <w:rPr>
                <w:szCs w:val="21"/>
              </w:rPr>
              <w:t>”</w:t>
            </w:r>
            <w:r>
              <w:rPr>
                <w:szCs w:val="21"/>
              </w:rPr>
              <w:t>第</w:t>
            </w:r>
            <w:r>
              <w:rPr>
                <w:szCs w:val="21"/>
              </w:rPr>
              <w:t>1.4.1</w:t>
            </w:r>
            <w:r>
              <w:rPr>
                <w:szCs w:val="21"/>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jc w:val="center"/>
              <w:rPr>
                <w:szCs w:val="21"/>
              </w:rPr>
            </w:pPr>
            <w:r>
              <w:rPr>
                <w:szCs w:val="21"/>
              </w:rPr>
              <w:t>财务要求</w:t>
            </w:r>
          </w:p>
        </w:tc>
        <w:tc>
          <w:tcPr>
            <w:tcW w:w="4908" w:type="dxa"/>
            <w:vAlign w:val="center"/>
          </w:tcPr>
          <w:p w:rsidR="0084020F" w:rsidRDefault="008547F1">
            <w:pPr>
              <w:jc w:val="left"/>
              <w:rPr>
                <w:szCs w:val="21"/>
              </w:rPr>
            </w:pPr>
            <w:r>
              <w:rPr>
                <w:szCs w:val="21"/>
              </w:rPr>
              <w:t>符合第二章</w:t>
            </w:r>
            <w:r>
              <w:rPr>
                <w:szCs w:val="21"/>
              </w:rPr>
              <w:t>“</w:t>
            </w:r>
            <w:r>
              <w:rPr>
                <w:szCs w:val="21"/>
              </w:rPr>
              <w:t>供应商须知</w:t>
            </w:r>
            <w:r>
              <w:rPr>
                <w:szCs w:val="21"/>
              </w:rPr>
              <w:t>”</w:t>
            </w:r>
            <w:r>
              <w:rPr>
                <w:szCs w:val="21"/>
              </w:rPr>
              <w:t>第</w:t>
            </w:r>
            <w:r>
              <w:rPr>
                <w:szCs w:val="21"/>
              </w:rPr>
              <w:t>1.4.1</w:t>
            </w:r>
            <w:r>
              <w:rPr>
                <w:szCs w:val="21"/>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jc w:val="center"/>
              <w:rPr>
                <w:szCs w:val="21"/>
              </w:rPr>
            </w:pPr>
            <w:r>
              <w:rPr>
                <w:rFonts w:hint="eastAsia"/>
                <w:szCs w:val="21"/>
              </w:rPr>
              <w:t>其他要求</w:t>
            </w:r>
          </w:p>
        </w:tc>
        <w:tc>
          <w:tcPr>
            <w:tcW w:w="4908" w:type="dxa"/>
            <w:vAlign w:val="center"/>
          </w:tcPr>
          <w:p w:rsidR="0084020F" w:rsidRDefault="008547F1">
            <w:pPr>
              <w:jc w:val="left"/>
              <w:rPr>
                <w:szCs w:val="21"/>
              </w:rPr>
            </w:pPr>
            <w:r>
              <w:rPr>
                <w:szCs w:val="21"/>
              </w:rPr>
              <w:t>符合第二章</w:t>
            </w:r>
            <w:r>
              <w:rPr>
                <w:szCs w:val="21"/>
              </w:rPr>
              <w:t>“</w:t>
            </w:r>
            <w:r>
              <w:rPr>
                <w:szCs w:val="21"/>
              </w:rPr>
              <w:t>供应商须知</w:t>
            </w:r>
            <w:r>
              <w:rPr>
                <w:szCs w:val="21"/>
              </w:rPr>
              <w:t>”</w:t>
            </w:r>
            <w:r>
              <w:rPr>
                <w:szCs w:val="21"/>
              </w:rPr>
              <w:t>第</w:t>
            </w:r>
            <w:r>
              <w:rPr>
                <w:szCs w:val="21"/>
              </w:rPr>
              <w:t>1.4.1</w:t>
            </w:r>
            <w:r>
              <w:rPr>
                <w:szCs w:val="21"/>
              </w:rPr>
              <w:t>项规定</w:t>
            </w:r>
          </w:p>
        </w:tc>
      </w:tr>
      <w:tr w:rsidR="0084020F">
        <w:trPr>
          <w:trHeight w:val="340"/>
          <w:jc w:val="center"/>
        </w:trPr>
        <w:tc>
          <w:tcPr>
            <w:tcW w:w="741" w:type="dxa"/>
            <w:vMerge w:val="restart"/>
            <w:vAlign w:val="center"/>
          </w:tcPr>
          <w:p w:rsidR="0084020F" w:rsidRDefault="008547F1">
            <w:pPr>
              <w:autoSpaceDE w:val="0"/>
              <w:autoSpaceDN w:val="0"/>
              <w:adjustRightInd w:val="0"/>
              <w:jc w:val="center"/>
              <w:rPr>
                <w:bCs/>
                <w:szCs w:val="21"/>
                <w:lang w:val="zh-CN"/>
              </w:rPr>
            </w:pPr>
            <w:r>
              <w:rPr>
                <w:bCs/>
                <w:szCs w:val="21"/>
                <w:lang w:val="zh-CN"/>
              </w:rPr>
              <w:t>2.1.</w:t>
            </w:r>
            <w:r>
              <w:rPr>
                <w:rFonts w:hint="eastAsia"/>
                <w:bCs/>
                <w:szCs w:val="21"/>
                <w:lang w:val="zh-CN"/>
              </w:rPr>
              <w:t>2</w:t>
            </w:r>
          </w:p>
        </w:tc>
        <w:tc>
          <w:tcPr>
            <w:tcW w:w="1292" w:type="dxa"/>
            <w:vMerge w:val="restart"/>
            <w:vAlign w:val="center"/>
          </w:tcPr>
          <w:p w:rsidR="0084020F" w:rsidRDefault="008547F1">
            <w:pPr>
              <w:autoSpaceDE w:val="0"/>
              <w:autoSpaceDN w:val="0"/>
              <w:adjustRightInd w:val="0"/>
              <w:jc w:val="center"/>
              <w:rPr>
                <w:bCs/>
                <w:szCs w:val="21"/>
                <w:lang w:val="zh-CN"/>
              </w:rPr>
            </w:pPr>
            <w:r>
              <w:rPr>
                <w:bCs/>
                <w:szCs w:val="21"/>
                <w:lang w:val="zh-CN"/>
              </w:rPr>
              <w:t>响应性评审标准</w:t>
            </w:r>
          </w:p>
        </w:tc>
        <w:tc>
          <w:tcPr>
            <w:tcW w:w="2028" w:type="dxa"/>
            <w:vAlign w:val="center"/>
          </w:tcPr>
          <w:p w:rsidR="0084020F" w:rsidRDefault="008547F1">
            <w:pPr>
              <w:autoSpaceDE w:val="0"/>
              <w:autoSpaceDN w:val="0"/>
              <w:adjustRightInd w:val="0"/>
              <w:jc w:val="center"/>
              <w:rPr>
                <w:bCs/>
                <w:szCs w:val="21"/>
                <w:lang w:val="zh-CN"/>
              </w:rPr>
            </w:pPr>
            <w:r>
              <w:rPr>
                <w:rFonts w:asciiTheme="minorEastAsia" w:eastAsiaTheme="minorEastAsia" w:hAnsiTheme="minorEastAsia" w:hint="eastAsia"/>
                <w:szCs w:val="21"/>
              </w:rPr>
              <w:t>合同履行期限</w:t>
            </w:r>
          </w:p>
        </w:tc>
        <w:tc>
          <w:tcPr>
            <w:tcW w:w="4908" w:type="dxa"/>
            <w:vAlign w:val="center"/>
          </w:tcPr>
          <w:p w:rsidR="0084020F" w:rsidRDefault="008547F1">
            <w:pPr>
              <w:jc w:val="left"/>
              <w:rPr>
                <w:bCs/>
                <w:szCs w:val="21"/>
                <w:lang w:val="zh-CN"/>
              </w:rPr>
            </w:pPr>
            <w:r>
              <w:rPr>
                <w:bCs/>
                <w:szCs w:val="21"/>
                <w:lang w:val="zh-CN"/>
              </w:rPr>
              <w:t>符合第二章</w:t>
            </w:r>
            <w:r>
              <w:rPr>
                <w:szCs w:val="21"/>
              </w:rPr>
              <w:t>“</w:t>
            </w:r>
            <w:r>
              <w:rPr>
                <w:szCs w:val="21"/>
              </w:rPr>
              <w:t>供应商须知</w:t>
            </w:r>
            <w:r>
              <w:rPr>
                <w:szCs w:val="21"/>
              </w:rPr>
              <w:t>”</w:t>
            </w:r>
            <w:r>
              <w:rPr>
                <w:bCs/>
                <w:szCs w:val="21"/>
                <w:lang w:val="zh-CN"/>
              </w:rPr>
              <w:t>第</w:t>
            </w:r>
            <w:r>
              <w:rPr>
                <w:bCs/>
                <w:szCs w:val="21"/>
                <w:lang w:val="zh-CN"/>
              </w:rPr>
              <w:t>1.3.2</w:t>
            </w:r>
            <w:r>
              <w:rPr>
                <w:bCs/>
                <w:szCs w:val="21"/>
                <w:lang w:val="zh-CN"/>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rFonts w:hint="eastAsia"/>
                <w:bCs/>
                <w:szCs w:val="21"/>
                <w:lang w:val="zh-CN"/>
              </w:rPr>
              <w:t>磋商</w:t>
            </w:r>
            <w:r>
              <w:rPr>
                <w:bCs/>
                <w:szCs w:val="21"/>
                <w:lang w:val="zh-CN"/>
              </w:rPr>
              <w:t>保证金</w:t>
            </w:r>
          </w:p>
        </w:tc>
        <w:tc>
          <w:tcPr>
            <w:tcW w:w="4908" w:type="dxa"/>
            <w:vAlign w:val="center"/>
          </w:tcPr>
          <w:p w:rsidR="0084020F" w:rsidRDefault="008547F1">
            <w:pPr>
              <w:jc w:val="left"/>
              <w:rPr>
                <w:bCs/>
                <w:szCs w:val="21"/>
                <w:lang w:val="zh-CN"/>
              </w:rPr>
            </w:pPr>
            <w:r>
              <w:rPr>
                <w:bCs/>
                <w:szCs w:val="21"/>
                <w:lang w:val="zh-CN"/>
              </w:rPr>
              <w:t>符合第二章</w:t>
            </w:r>
            <w:r>
              <w:rPr>
                <w:szCs w:val="21"/>
              </w:rPr>
              <w:t>“</w:t>
            </w:r>
            <w:r>
              <w:rPr>
                <w:szCs w:val="21"/>
              </w:rPr>
              <w:t>供应商须知</w:t>
            </w:r>
            <w:r>
              <w:rPr>
                <w:szCs w:val="21"/>
              </w:rPr>
              <w:t>”</w:t>
            </w:r>
            <w:r>
              <w:rPr>
                <w:bCs/>
                <w:szCs w:val="21"/>
                <w:lang w:val="zh-CN"/>
              </w:rPr>
              <w:t>第</w:t>
            </w:r>
            <w:r>
              <w:rPr>
                <w:bCs/>
                <w:szCs w:val="21"/>
                <w:lang w:val="zh-CN"/>
              </w:rPr>
              <w:t>3.4.1</w:t>
            </w:r>
            <w:r>
              <w:rPr>
                <w:bCs/>
                <w:szCs w:val="21"/>
                <w:lang w:val="zh-CN"/>
              </w:rPr>
              <w:t>项规定</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权利义务</w:t>
            </w:r>
          </w:p>
        </w:tc>
        <w:tc>
          <w:tcPr>
            <w:tcW w:w="4908" w:type="dxa"/>
            <w:vAlign w:val="center"/>
          </w:tcPr>
          <w:p w:rsidR="0084020F" w:rsidRDefault="008547F1">
            <w:pPr>
              <w:jc w:val="left"/>
              <w:rPr>
                <w:bCs/>
                <w:szCs w:val="21"/>
                <w:lang w:val="zh-CN"/>
              </w:rPr>
            </w:pPr>
            <w:r>
              <w:rPr>
                <w:bCs/>
                <w:szCs w:val="21"/>
                <w:lang w:val="zh-CN"/>
              </w:rPr>
              <w:t>符合第四章</w:t>
            </w:r>
            <w:r>
              <w:rPr>
                <w:bCs/>
                <w:szCs w:val="21"/>
                <w:lang w:val="zh-CN"/>
              </w:rPr>
              <w:t>“</w:t>
            </w:r>
            <w:r>
              <w:rPr>
                <w:bCs/>
                <w:szCs w:val="21"/>
                <w:lang w:val="zh-CN"/>
              </w:rPr>
              <w:t>合同条款及格式</w:t>
            </w:r>
            <w:r>
              <w:rPr>
                <w:bCs/>
                <w:szCs w:val="21"/>
                <w:lang w:val="zh-CN"/>
              </w:rPr>
              <w:t>”</w:t>
            </w:r>
            <w:r>
              <w:rPr>
                <w:bCs/>
                <w:szCs w:val="21"/>
                <w:lang w:val="zh-CN"/>
              </w:rPr>
              <w:t>规定</w:t>
            </w:r>
          </w:p>
        </w:tc>
      </w:tr>
      <w:tr w:rsidR="0084020F">
        <w:trPr>
          <w:trHeight w:val="335"/>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技术标准和采购人要求</w:t>
            </w:r>
          </w:p>
        </w:tc>
        <w:tc>
          <w:tcPr>
            <w:tcW w:w="4908" w:type="dxa"/>
            <w:vAlign w:val="center"/>
          </w:tcPr>
          <w:p w:rsidR="0084020F" w:rsidRDefault="008547F1">
            <w:pPr>
              <w:jc w:val="left"/>
              <w:rPr>
                <w:bCs/>
                <w:szCs w:val="21"/>
                <w:lang w:val="zh-CN"/>
              </w:rPr>
            </w:pPr>
            <w:r>
              <w:rPr>
                <w:bCs/>
                <w:szCs w:val="21"/>
                <w:lang w:val="zh-CN"/>
              </w:rPr>
              <w:t>符合第六章</w:t>
            </w:r>
            <w:r>
              <w:rPr>
                <w:bCs/>
                <w:szCs w:val="21"/>
                <w:lang w:val="zh-CN"/>
              </w:rPr>
              <w:t>“</w:t>
            </w:r>
            <w:r>
              <w:rPr>
                <w:bCs/>
                <w:szCs w:val="21"/>
                <w:lang w:val="zh-CN"/>
              </w:rPr>
              <w:t>技术标准和采购人要求</w:t>
            </w:r>
            <w:r>
              <w:rPr>
                <w:bCs/>
                <w:szCs w:val="21"/>
                <w:lang w:val="zh-CN"/>
              </w:rPr>
              <w:t>”</w:t>
            </w:r>
            <w:r>
              <w:rPr>
                <w:bCs/>
                <w:szCs w:val="21"/>
                <w:lang w:val="zh-CN"/>
              </w:rPr>
              <w:t>规定</w:t>
            </w:r>
          </w:p>
        </w:tc>
      </w:tr>
      <w:tr w:rsidR="0084020F">
        <w:trPr>
          <w:trHeight w:val="6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报价</w:t>
            </w:r>
          </w:p>
        </w:tc>
        <w:tc>
          <w:tcPr>
            <w:tcW w:w="4908" w:type="dxa"/>
            <w:vAlign w:val="center"/>
          </w:tcPr>
          <w:p w:rsidR="0084020F" w:rsidRDefault="008547F1">
            <w:pPr>
              <w:jc w:val="left"/>
              <w:rPr>
                <w:bCs/>
                <w:szCs w:val="21"/>
                <w:lang w:val="zh-CN"/>
              </w:rPr>
            </w:pPr>
            <w:r>
              <w:rPr>
                <w:rFonts w:ascii="宋体" w:hAnsi="宋体"/>
                <w:lang w:val="zh-CN"/>
              </w:rPr>
              <w:t>低于（含等于）磋商文件载明的最高限价。</w:t>
            </w:r>
          </w:p>
        </w:tc>
      </w:tr>
      <w:tr w:rsidR="0084020F">
        <w:trPr>
          <w:trHeight w:val="6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分包计划</w:t>
            </w:r>
          </w:p>
        </w:tc>
        <w:tc>
          <w:tcPr>
            <w:tcW w:w="4908" w:type="dxa"/>
            <w:vAlign w:val="center"/>
          </w:tcPr>
          <w:p w:rsidR="0084020F" w:rsidRDefault="008547F1">
            <w:pPr>
              <w:pStyle w:val="ad"/>
              <w:pBdr>
                <w:bottom w:val="none" w:sz="0" w:space="0" w:color="auto"/>
              </w:pBdr>
              <w:tabs>
                <w:tab w:val="clear" w:pos="4153"/>
                <w:tab w:val="clear" w:pos="8306"/>
              </w:tabs>
              <w:autoSpaceDE w:val="0"/>
              <w:autoSpaceDN w:val="0"/>
              <w:adjustRightInd w:val="0"/>
              <w:snapToGrid/>
              <w:jc w:val="both"/>
              <w:rPr>
                <w:sz w:val="21"/>
                <w:szCs w:val="21"/>
                <w:lang w:val="zh-CN"/>
              </w:rPr>
            </w:pPr>
            <w:r>
              <w:rPr>
                <w:sz w:val="21"/>
                <w:szCs w:val="21"/>
                <w:lang w:val="zh-CN"/>
              </w:rPr>
              <w:t>符合第二章</w:t>
            </w:r>
            <w:r>
              <w:rPr>
                <w:sz w:val="21"/>
                <w:szCs w:val="21"/>
              </w:rPr>
              <w:t>“</w:t>
            </w:r>
            <w:r>
              <w:rPr>
                <w:sz w:val="21"/>
                <w:szCs w:val="21"/>
              </w:rPr>
              <w:t>供应商须知</w:t>
            </w:r>
            <w:r>
              <w:rPr>
                <w:sz w:val="21"/>
                <w:szCs w:val="21"/>
              </w:rPr>
              <w:t>”</w:t>
            </w:r>
            <w:r>
              <w:rPr>
                <w:sz w:val="21"/>
                <w:szCs w:val="21"/>
                <w:lang w:val="zh-CN"/>
              </w:rPr>
              <w:t>第</w:t>
            </w:r>
            <w:r>
              <w:rPr>
                <w:sz w:val="21"/>
                <w:szCs w:val="21"/>
                <w:lang w:val="zh-CN"/>
              </w:rPr>
              <w:t>1.11</w:t>
            </w:r>
            <w:r>
              <w:rPr>
                <w:sz w:val="21"/>
                <w:szCs w:val="21"/>
                <w:lang w:val="zh-CN"/>
              </w:rPr>
              <w:t>款规定</w:t>
            </w:r>
          </w:p>
        </w:tc>
      </w:tr>
      <w:tr w:rsidR="0084020F">
        <w:trPr>
          <w:trHeight w:val="416"/>
          <w:jc w:val="center"/>
        </w:trPr>
        <w:tc>
          <w:tcPr>
            <w:tcW w:w="2033" w:type="dxa"/>
            <w:gridSpan w:val="2"/>
            <w:vAlign w:val="center"/>
          </w:tcPr>
          <w:p w:rsidR="0084020F" w:rsidRDefault="008547F1">
            <w:pPr>
              <w:autoSpaceDE w:val="0"/>
              <w:autoSpaceDN w:val="0"/>
              <w:adjustRightInd w:val="0"/>
              <w:jc w:val="center"/>
              <w:rPr>
                <w:bCs/>
                <w:szCs w:val="21"/>
                <w:lang w:val="zh-CN"/>
              </w:rPr>
            </w:pPr>
            <w:r>
              <w:rPr>
                <w:bCs/>
                <w:szCs w:val="21"/>
                <w:lang w:val="zh-CN"/>
              </w:rPr>
              <w:t>条款号</w:t>
            </w: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条款内容</w:t>
            </w:r>
          </w:p>
        </w:tc>
        <w:tc>
          <w:tcPr>
            <w:tcW w:w="4908" w:type="dxa"/>
            <w:vAlign w:val="center"/>
          </w:tcPr>
          <w:p w:rsidR="0084020F" w:rsidRDefault="008547F1">
            <w:pPr>
              <w:pStyle w:val="ad"/>
              <w:pBdr>
                <w:bottom w:val="none" w:sz="0" w:space="0" w:color="auto"/>
              </w:pBdr>
              <w:tabs>
                <w:tab w:val="clear" w:pos="4153"/>
                <w:tab w:val="clear" w:pos="8306"/>
              </w:tabs>
              <w:autoSpaceDE w:val="0"/>
              <w:autoSpaceDN w:val="0"/>
              <w:adjustRightInd w:val="0"/>
              <w:snapToGrid/>
              <w:ind w:left="420"/>
              <w:rPr>
                <w:sz w:val="21"/>
                <w:szCs w:val="21"/>
                <w:lang w:val="zh-CN"/>
              </w:rPr>
            </w:pPr>
            <w:r>
              <w:rPr>
                <w:sz w:val="21"/>
                <w:szCs w:val="21"/>
                <w:lang w:val="zh-CN"/>
              </w:rPr>
              <w:t>编列内容</w:t>
            </w:r>
          </w:p>
        </w:tc>
      </w:tr>
      <w:tr w:rsidR="0084020F">
        <w:trPr>
          <w:trHeight w:val="340"/>
          <w:jc w:val="center"/>
        </w:trPr>
        <w:tc>
          <w:tcPr>
            <w:tcW w:w="2033" w:type="dxa"/>
            <w:gridSpan w:val="2"/>
            <w:vAlign w:val="center"/>
          </w:tcPr>
          <w:p w:rsidR="0084020F" w:rsidRDefault="008547F1">
            <w:pPr>
              <w:autoSpaceDE w:val="0"/>
              <w:autoSpaceDN w:val="0"/>
              <w:adjustRightInd w:val="0"/>
              <w:jc w:val="center"/>
              <w:rPr>
                <w:bCs/>
                <w:szCs w:val="21"/>
                <w:lang w:val="zh-CN"/>
              </w:rPr>
            </w:pPr>
            <w:r>
              <w:rPr>
                <w:bCs/>
                <w:szCs w:val="21"/>
                <w:lang w:val="zh-CN"/>
              </w:rPr>
              <w:t>2.2.1</w:t>
            </w:r>
          </w:p>
        </w:tc>
        <w:tc>
          <w:tcPr>
            <w:tcW w:w="2028" w:type="dxa"/>
            <w:vAlign w:val="center"/>
          </w:tcPr>
          <w:p w:rsidR="0084020F" w:rsidRDefault="008547F1">
            <w:pPr>
              <w:autoSpaceDE w:val="0"/>
              <w:autoSpaceDN w:val="0"/>
              <w:adjustRightInd w:val="0"/>
              <w:jc w:val="center"/>
              <w:rPr>
                <w:bCs/>
                <w:szCs w:val="21"/>
                <w:lang w:val="zh-CN"/>
              </w:rPr>
            </w:pPr>
            <w:r>
              <w:rPr>
                <w:bCs/>
                <w:szCs w:val="21"/>
                <w:lang w:val="zh-CN"/>
              </w:rPr>
              <w:t>分值构成</w:t>
            </w:r>
          </w:p>
          <w:p w:rsidR="0084020F" w:rsidRDefault="008547F1">
            <w:pPr>
              <w:autoSpaceDE w:val="0"/>
              <w:autoSpaceDN w:val="0"/>
              <w:adjustRightInd w:val="0"/>
              <w:jc w:val="center"/>
              <w:rPr>
                <w:bCs/>
                <w:szCs w:val="21"/>
                <w:lang w:val="zh-CN"/>
              </w:rPr>
            </w:pPr>
            <w:r>
              <w:rPr>
                <w:bCs/>
                <w:szCs w:val="21"/>
                <w:lang w:val="zh-CN"/>
              </w:rPr>
              <w:t>（总分</w:t>
            </w:r>
            <w:r>
              <w:rPr>
                <w:bCs/>
                <w:szCs w:val="21"/>
                <w:lang w:val="zh-CN"/>
              </w:rPr>
              <w:t>100</w:t>
            </w:r>
            <w:r>
              <w:rPr>
                <w:bCs/>
                <w:szCs w:val="21"/>
                <w:lang w:val="zh-CN"/>
              </w:rPr>
              <w:t>分）</w:t>
            </w:r>
          </w:p>
        </w:tc>
        <w:tc>
          <w:tcPr>
            <w:tcW w:w="4908" w:type="dxa"/>
            <w:vAlign w:val="center"/>
          </w:tcPr>
          <w:p w:rsidR="0084020F" w:rsidRDefault="008547F1">
            <w:pPr>
              <w:snapToGrid w:val="0"/>
              <w:rPr>
                <w:szCs w:val="21"/>
              </w:rPr>
            </w:pPr>
            <w:r>
              <w:rPr>
                <w:szCs w:val="21"/>
              </w:rPr>
              <w:t>技术部分：</w:t>
            </w:r>
            <w:r>
              <w:rPr>
                <w:rFonts w:hint="eastAsia"/>
                <w:szCs w:val="21"/>
                <w:u w:val="single"/>
              </w:rPr>
              <w:t>60</w:t>
            </w:r>
            <w:r>
              <w:rPr>
                <w:szCs w:val="21"/>
              </w:rPr>
              <w:t>分</w:t>
            </w:r>
          </w:p>
          <w:p w:rsidR="0084020F" w:rsidRDefault="008547F1">
            <w:pPr>
              <w:snapToGrid w:val="0"/>
              <w:rPr>
                <w:szCs w:val="21"/>
              </w:rPr>
            </w:pPr>
            <w:r>
              <w:rPr>
                <w:szCs w:val="21"/>
              </w:rPr>
              <w:t>商务部分：</w:t>
            </w:r>
            <w:r>
              <w:rPr>
                <w:rFonts w:hint="eastAsia"/>
                <w:szCs w:val="21"/>
                <w:u w:val="single"/>
              </w:rPr>
              <w:t>10</w:t>
            </w:r>
            <w:r>
              <w:rPr>
                <w:szCs w:val="21"/>
              </w:rPr>
              <w:t>分</w:t>
            </w:r>
          </w:p>
          <w:p w:rsidR="0084020F" w:rsidRDefault="008547F1">
            <w:pPr>
              <w:snapToGrid w:val="0"/>
              <w:rPr>
                <w:szCs w:val="21"/>
                <w:u w:val="single"/>
              </w:rPr>
            </w:pPr>
            <w:r>
              <w:rPr>
                <w:szCs w:val="21"/>
              </w:rPr>
              <w:t>报价部分：</w:t>
            </w:r>
            <w:r>
              <w:rPr>
                <w:rFonts w:hint="eastAsia"/>
                <w:szCs w:val="21"/>
                <w:u w:val="single"/>
              </w:rPr>
              <w:t>30</w:t>
            </w:r>
            <w:r>
              <w:rPr>
                <w:szCs w:val="21"/>
              </w:rPr>
              <w:t>分</w:t>
            </w:r>
          </w:p>
        </w:tc>
      </w:tr>
      <w:tr w:rsidR="0084020F">
        <w:trPr>
          <w:trHeight w:val="340"/>
          <w:jc w:val="center"/>
        </w:trPr>
        <w:tc>
          <w:tcPr>
            <w:tcW w:w="2033" w:type="dxa"/>
            <w:gridSpan w:val="2"/>
            <w:vAlign w:val="center"/>
          </w:tcPr>
          <w:p w:rsidR="0084020F" w:rsidRDefault="008547F1">
            <w:pPr>
              <w:snapToGrid w:val="0"/>
              <w:jc w:val="center"/>
              <w:rPr>
                <w:szCs w:val="21"/>
              </w:rPr>
            </w:pPr>
            <w:r>
              <w:rPr>
                <w:szCs w:val="21"/>
              </w:rPr>
              <w:t>2.2.2</w:t>
            </w:r>
          </w:p>
        </w:tc>
        <w:tc>
          <w:tcPr>
            <w:tcW w:w="2028" w:type="dxa"/>
            <w:vAlign w:val="center"/>
          </w:tcPr>
          <w:p w:rsidR="0084020F" w:rsidRDefault="008547F1">
            <w:pPr>
              <w:snapToGrid w:val="0"/>
              <w:jc w:val="center"/>
              <w:rPr>
                <w:szCs w:val="21"/>
              </w:rPr>
            </w:pPr>
            <w:r>
              <w:rPr>
                <w:szCs w:val="21"/>
              </w:rPr>
              <w:t>磋商基准价计算方法</w:t>
            </w:r>
          </w:p>
        </w:tc>
        <w:tc>
          <w:tcPr>
            <w:tcW w:w="4908" w:type="dxa"/>
            <w:vAlign w:val="center"/>
          </w:tcPr>
          <w:p w:rsidR="0084020F" w:rsidRDefault="008547F1">
            <w:pPr>
              <w:snapToGrid w:val="0"/>
              <w:rPr>
                <w:szCs w:val="21"/>
              </w:rPr>
            </w:pPr>
            <w:r>
              <w:rPr>
                <w:rFonts w:hint="eastAsia"/>
                <w:szCs w:val="21"/>
              </w:rPr>
              <w:t>采用低价优先法计算，即满足磋商文件要求且最后报价最低的供应商的价格为磋商基准价。</w:t>
            </w:r>
          </w:p>
        </w:tc>
      </w:tr>
      <w:tr w:rsidR="0084020F">
        <w:trPr>
          <w:trHeight w:val="340"/>
          <w:jc w:val="center"/>
        </w:trPr>
        <w:tc>
          <w:tcPr>
            <w:tcW w:w="741" w:type="dxa"/>
            <w:vMerge w:val="restart"/>
            <w:vAlign w:val="center"/>
          </w:tcPr>
          <w:p w:rsidR="0084020F" w:rsidRDefault="008547F1">
            <w:pPr>
              <w:autoSpaceDE w:val="0"/>
              <w:autoSpaceDN w:val="0"/>
              <w:adjustRightInd w:val="0"/>
              <w:rPr>
                <w:bCs/>
                <w:szCs w:val="21"/>
                <w:lang w:val="zh-CN"/>
              </w:rPr>
            </w:pPr>
            <w:r>
              <w:rPr>
                <w:szCs w:val="21"/>
              </w:rPr>
              <w:t>2.2.</w:t>
            </w:r>
            <w:r>
              <w:rPr>
                <w:rFonts w:hint="eastAsia"/>
                <w:szCs w:val="21"/>
              </w:rPr>
              <w:t>3</w:t>
            </w:r>
            <w:r>
              <w:rPr>
                <w:szCs w:val="21"/>
              </w:rPr>
              <w:t>（</w:t>
            </w:r>
            <w:r>
              <w:rPr>
                <w:szCs w:val="21"/>
              </w:rPr>
              <w:t>1</w:t>
            </w:r>
            <w:r>
              <w:rPr>
                <w:szCs w:val="21"/>
              </w:rPr>
              <w:t>）</w:t>
            </w:r>
          </w:p>
        </w:tc>
        <w:tc>
          <w:tcPr>
            <w:tcW w:w="1292" w:type="dxa"/>
            <w:vMerge w:val="restart"/>
            <w:vAlign w:val="center"/>
          </w:tcPr>
          <w:p w:rsidR="0084020F" w:rsidRDefault="008547F1">
            <w:pPr>
              <w:autoSpaceDE w:val="0"/>
              <w:autoSpaceDN w:val="0"/>
              <w:adjustRightInd w:val="0"/>
              <w:jc w:val="center"/>
              <w:rPr>
                <w:szCs w:val="21"/>
              </w:rPr>
            </w:pPr>
            <w:r>
              <w:rPr>
                <w:szCs w:val="21"/>
              </w:rPr>
              <w:t>技术部分</w:t>
            </w:r>
          </w:p>
          <w:p w:rsidR="0084020F" w:rsidRDefault="008547F1">
            <w:pPr>
              <w:autoSpaceDE w:val="0"/>
              <w:autoSpaceDN w:val="0"/>
              <w:adjustRightInd w:val="0"/>
              <w:jc w:val="center"/>
              <w:rPr>
                <w:bCs/>
                <w:szCs w:val="21"/>
                <w:lang w:val="zh-CN"/>
              </w:rPr>
            </w:pPr>
            <w:r>
              <w:rPr>
                <w:szCs w:val="21"/>
              </w:rPr>
              <w:t>评分标准</w:t>
            </w:r>
          </w:p>
        </w:tc>
        <w:tc>
          <w:tcPr>
            <w:tcW w:w="2028" w:type="dxa"/>
            <w:vAlign w:val="center"/>
          </w:tcPr>
          <w:p w:rsidR="0084020F" w:rsidRDefault="008547F1">
            <w:pPr>
              <w:snapToGrid w:val="0"/>
              <w:jc w:val="center"/>
              <w:rPr>
                <w:szCs w:val="21"/>
              </w:rPr>
            </w:pPr>
            <w:r>
              <w:rPr>
                <w:szCs w:val="21"/>
              </w:rPr>
              <w:cr/>
            </w:r>
            <w:r>
              <w:rPr>
                <w:szCs w:val="21"/>
              </w:rPr>
              <w:t>内容完整性和编制水平</w:t>
            </w:r>
          </w:p>
        </w:tc>
        <w:tc>
          <w:tcPr>
            <w:tcW w:w="4908" w:type="dxa"/>
            <w:vAlign w:val="center"/>
          </w:tcPr>
          <w:p w:rsidR="0084020F" w:rsidRDefault="008547F1">
            <w:pPr>
              <w:snapToGrid w:val="0"/>
              <w:rPr>
                <w:bCs/>
                <w:szCs w:val="21"/>
                <w:lang w:val="zh-CN"/>
              </w:rPr>
            </w:pPr>
            <w:r>
              <w:rPr>
                <w:rFonts w:hint="eastAsia"/>
                <w:bCs/>
                <w:szCs w:val="21"/>
                <w:lang w:val="zh-CN"/>
              </w:rPr>
              <w:t>合格</w:t>
            </w:r>
            <w:r>
              <w:rPr>
                <w:bCs/>
                <w:szCs w:val="21"/>
                <w:lang w:val="zh-CN"/>
              </w:rPr>
              <w:t>，得</w:t>
            </w:r>
            <w:r>
              <w:rPr>
                <w:rFonts w:hint="eastAsia"/>
                <w:bCs/>
                <w:szCs w:val="21"/>
                <w:lang w:val="zh-CN"/>
              </w:rPr>
              <w:t>3</w:t>
            </w:r>
            <w:r>
              <w:rPr>
                <w:rFonts w:hint="eastAsia"/>
                <w:bCs/>
                <w:szCs w:val="21"/>
                <w:lang w:val="zh-CN"/>
              </w:rPr>
              <w:t>分；</w:t>
            </w:r>
          </w:p>
          <w:p w:rsidR="0084020F" w:rsidRDefault="008547F1">
            <w:pPr>
              <w:snapToGrid w:val="0"/>
              <w:rPr>
                <w:bCs/>
                <w:szCs w:val="21"/>
                <w:lang w:val="zh-CN"/>
              </w:rPr>
            </w:pPr>
            <w:r>
              <w:rPr>
                <w:bCs/>
                <w:szCs w:val="21"/>
                <w:lang w:val="zh-CN"/>
              </w:rPr>
              <w:t>组成完整，科学合理并能提出合理化建议，得</w:t>
            </w:r>
            <w:r>
              <w:rPr>
                <w:rFonts w:hint="eastAsia"/>
                <w:bCs/>
                <w:szCs w:val="21"/>
                <w:lang w:val="zh-CN"/>
              </w:rPr>
              <w:t>3</w:t>
            </w:r>
            <w:r>
              <w:rPr>
                <w:bCs/>
                <w:szCs w:val="21"/>
                <w:lang w:val="zh-CN"/>
              </w:rPr>
              <w:t>-</w:t>
            </w:r>
            <w:r>
              <w:rPr>
                <w:rFonts w:hint="eastAsia"/>
                <w:bCs/>
                <w:szCs w:val="21"/>
                <w:lang w:val="zh-CN"/>
              </w:rPr>
              <w:t>5</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施工方案与技术措施</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bCs/>
                <w:szCs w:val="21"/>
                <w:lang w:val="zh-CN"/>
              </w:rPr>
              <w:t>可行</w:t>
            </w:r>
            <w:r>
              <w:rPr>
                <w:rFonts w:hint="eastAsia"/>
                <w:bCs/>
                <w:szCs w:val="21"/>
                <w:lang w:val="zh-CN"/>
              </w:rPr>
              <w:t>，</w:t>
            </w:r>
            <w:r>
              <w:rPr>
                <w:bCs/>
                <w:szCs w:val="21"/>
                <w:lang w:val="zh-CN"/>
              </w:rPr>
              <w:t>得</w:t>
            </w:r>
            <w:r>
              <w:rPr>
                <w:rFonts w:hint="eastAsia"/>
                <w:bCs/>
                <w:szCs w:val="21"/>
                <w:lang w:val="zh-CN"/>
              </w:rPr>
              <w:t>6</w:t>
            </w:r>
            <w:r>
              <w:rPr>
                <w:rFonts w:hint="eastAsia"/>
                <w:bCs/>
                <w:szCs w:val="21"/>
                <w:lang w:val="zh-CN"/>
              </w:rPr>
              <w:t>分；</w:t>
            </w:r>
          </w:p>
          <w:p w:rsidR="0084020F" w:rsidRDefault="008547F1">
            <w:pPr>
              <w:snapToGrid w:val="0"/>
              <w:rPr>
                <w:bCs/>
                <w:szCs w:val="21"/>
                <w:lang w:val="zh-CN"/>
              </w:rPr>
            </w:pPr>
            <w:r>
              <w:rPr>
                <w:bCs/>
                <w:szCs w:val="21"/>
                <w:lang w:val="zh-CN"/>
              </w:rPr>
              <w:t>先进、合理，得</w:t>
            </w:r>
            <w:r>
              <w:rPr>
                <w:rFonts w:hint="eastAsia"/>
                <w:bCs/>
                <w:szCs w:val="21"/>
                <w:lang w:val="zh-CN"/>
              </w:rPr>
              <w:t>6</w:t>
            </w:r>
            <w:r>
              <w:rPr>
                <w:bCs/>
                <w:szCs w:val="21"/>
                <w:lang w:val="zh-CN"/>
              </w:rPr>
              <w:t>-</w:t>
            </w:r>
            <w:r>
              <w:rPr>
                <w:rFonts w:hint="eastAsia"/>
                <w:bCs/>
                <w:szCs w:val="21"/>
                <w:lang w:val="zh-CN"/>
              </w:rPr>
              <w:t>10</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质量管理体系与措施</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rFonts w:hint="eastAsia"/>
                <w:bCs/>
                <w:szCs w:val="21"/>
                <w:lang w:val="zh-CN"/>
              </w:rPr>
              <w:t>可行</w:t>
            </w:r>
            <w:r>
              <w:rPr>
                <w:bCs/>
                <w:szCs w:val="21"/>
                <w:lang w:val="zh-CN"/>
              </w:rPr>
              <w:t>，得</w:t>
            </w:r>
            <w:r>
              <w:rPr>
                <w:rFonts w:hint="eastAsia"/>
                <w:bCs/>
                <w:szCs w:val="21"/>
                <w:lang w:val="zh-CN"/>
              </w:rPr>
              <w:t>6</w:t>
            </w:r>
            <w:r>
              <w:rPr>
                <w:rFonts w:hint="eastAsia"/>
                <w:bCs/>
                <w:szCs w:val="21"/>
                <w:lang w:val="zh-CN"/>
              </w:rPr>
              <w:t>分；</w:t>
            </w:r>
          </w:p>
          <w:p w:rsidR="0084020F" w:rsidRDefault="008547F1">
            <w:pPr>
              <w:snapToGrid w:val="0"/>
              <w:rPr>
                <w:bCs/>
                <w:szCs w:val="21"/>
                <w:lang w:val="zh-CN"/>
              </w:rPr>
            </w:pPr>
            <w:r>
              <w:rPr>
                <w:bCs/>
                <w:szCs w:val="21"/>
                <w:lang w:val="zh-CN"/>
              </w:rPr>
              <w:t>设置合理，管理先进，措施具体，操作性强，得</w:t>
            </w:r>
            <w:r>
              <w:rPr>
                <w:rFonts w:hint="eastAsia"/>
                <w:bCs/>
                <w:szCs w:val="21"/>
                <w:lang w:val="zh-CN"/>
              </w:rPr>
              <w:t>6-10</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安全管理体系与措施</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rFonts w:hint="eastAsia"/>
                <w:bCs/>
                <w:szCs w:val="21"/>
                <w:lang w:val="zh-CN"/>
              </w:rPr>
              <w:t>可行</w:t>
            </w:r>
            <w:r>
              <w:rPr>
                <w:bCs/>
                <w:szCs w:val="21"/>
                <w:lang w:val="zh-CN"/>
              </w:rPr>
              <w:t>，得</w:t>
            </w:r>
            <w:r>
              <w:rPr>
                <w:rFonts w:hint="eastAsia"/>
                <w:bCs/>
                <w:szCs w:val="21"/>
                <w:lang w:val="zh-CN"/>
              </w:rPr>
              <w:t>6</w:t>
            </w:r>
            <w:r>
              <w:rPr>
                <w:rFonts w:hint="eastAsia"/>
                <w:bCs/>
                <w:szCs w:val="21"/>
                <w:lang w:val="zh-CN"/>
              </w:rPr>
              <w:t>分；</w:t>
            </w:r>
          </w:p>
          <w:p w:rsidR="0084020F" w:rsidRDefault="008547F1">
            <w:pPr>
              <w:snapToGrid w:val="0"/>
              <w:rPr>
                <w:bCs/>
                <w:szCs w:val="21"/>
                <w:lang w:val="zh-CN"/>
              </w:rPr>
            </w:pPr>
            <w:r>
              <w:rPr>
                <w:bCs/>
                <w:szCs w:val="21"/>
                <w:lang w:val="zh-CN"/>
              </w:rPr>
              <w:t>安全保证体系完整，</w:t>
            </w:r>
            <w:r>
              <w:rPr>
                <w:rFonts w:hint="eastAsia"/>
                <w:bCs/>
                <w:szCs w:val="21"/>
                <w:lang w:val="zh-CN"/>
              </w:rPr>
              <w:t>科学</w:t>
            </w:r>
            <w:r>
              <w:rPr>
                <w:bCs/>
                <w:szCs w:val="21"/>
                <w:lang w:val="zh-CN"/>
              </w:rPr>
              <w:t>合理，得</w:t>
            </w:r>
            <w:r>
              <w:rPr>
                <w:rFonts w:hint="eastAsia"/>
                <w:bCs/>
                <w:szCs w:val="21"/>
                <w:lang w:val="zh-CN"/>
              </w:rPr>
              <w:t>6</w:t>
            </w:r>
            <w:r>
              <w:rPr>
                <w:bCs/>
                <w:szCs w:val="21"/>
                <w:lang w:val="zh-CN"/>
              </w:rPr>
              <w:t>-</w:t>
            </w:r>
            <w:r>
              <w:rPr>
                <w:rFonts w:hint="eastAsia"/>
                <w:bCs/>
                <w:szCs w:val="21"/>
                <w:lang w:val="zh-CN"/>
              </w:rPr>
              <w:t>10</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环境保护管理体系与措施</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rFonts w:hint="eastAsia"/>
                <w:bCs/>
                <w:szCs w:val="21"/>
                <w:lang w:val="zh-CN"/>
              </w:rPr>
              <w:t>可行</w:t>
            </w:r>
            <w:r>
              <w:rPr>
                <w:bCs/>
                <w:szCs w:val="21"/>
                <w:lang w:val="zh-CN"/>
              </w:rPr>
              <w:t>，得</w:t>
            </w:r>
            <w:r>
              <w:rPr>
                <w:rFonts w:hint="eastAsia"/>
                <w:bCs/>
                <w:szCs w:val="21"/>
                <w:lang w:val="zh-CN"/>
              </w:rPr>
              <w:t>3</w:t>
            </w:r>
            <w:r>
              <w:rPr>
                <w:rFonts w:hint="eastAsia"/>
                <w:bCs/>
                <w:szCs w:val="21"/>
                <w:lang w:val="zh-CN"/>
              </w:rPr>
              <w:t>分；</w:t>
            </w:r>
          </w:p>
          <w:p w:rsidR="0084020F" w:rsidRDefault="008547F1">
            <w:pPr>
              <w:snapToGrid w:val="0"/>
              <w:rPr>
                <w:bCs/>
                <w:szCs w:val="21"/>
                <w:lang w:val="zh-CN"/>
              </w:rPr>
            </w:pPr>
            <w:r>
              <w:rPr>
                <w:bCs/>
                <w:szCs w:val="21"/>
                <w:lang w:val="zh-CN"/>
              </w:rPr>
              <w:t>安全保证体系完整，措施具体，操作性强，得</w:t>
            </w:r>
            <w:r>
              <w:rPr>
                <w:rFonts w:hint="eastAsia"/>
                <w:bCs/>
                <w:szCs w:val="21"/>
                <w:lang w:val="zh-CN"/>
              </w:rPr>
              <w:t>3</w:t>
            </w:r>
            <w:r>
              <w:rPr>
                <w:bCs/>
                <w:szCs w:val="21"/>
                <w:lang w:val="zh-CN"/>
              </w:rPr>
              <w:t>-</w:t>
            </w:r>
            <w:r>
              <w:rPr>
                <w:rFonts w:hint="eastAsia"/>
                <w:bCs/>
                <w:szCs w:val="21"/>
                <w:lang w:val="zh-CN"/>
              </w:rPr>
              <w:t>5</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工程进度计划与措施</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rFonts w:hint="eastAsia"/>
                <w:bCs/>
                <w:szCs w:val="21"/>
                <w:lang w:val="zh-CN"/>
              </w:rPr>
              <w:t>可行</w:t>
            </w:r>
            <w:r>
              <w:rPr>
                <w:bCs/>
                <w:szCs w:val="21"/>
                <w:lang w:val="zh-CN"/>
              </w:rPr>
              <w:t>，得</w:t>
            </w:r>
            <w:r>
              <w:rPr>
                <w:rFonts w:hint="eastAsia"/>
                <w:bCs/>
                <w:szCs w:val="21"/>
                <w:lang w:val="zh-CN"/>
              </w:rPr>
              <w:t>6</w:t>
            </w:r>
            <w:r>
              <w:rPr>
                <w:rFonts w:hint="eastAsia"/>
                <w:bCs/>
                <w:szCs w:val="21"/>
                <w:lang w:val="zh-CN"/>
              </w:rPr>
              <w:t>分；</w:t>
            </w:r>
          </w:p>
          <w:p w:rsidR="0084020F" w:rsidRDefault="008547F1">
            <w:pPr>
              <w:snapToGrid w:val="0"/>
              <w:rPr>
                <w:bCs/>
                <w:szCs w:val="21"/>
                <w:lang w:val="zh-CN"/>
              </w:rPr>
            </w:pPr>
            <w:r>
              <w:rPr>
                <w:bCs/>
                <w:szCs w:val="21"/>
                <w:lang w:val="zh-CN"/>
              </w:rPr>
              <w:t>施工进度计划满足</w:t>
            </w:r>
            <w:r>
              <w:rPr>
                <w:rFonts w:hint="eastAsia"/>
                <w:bCs/>
                <w:szCs w:val="21"/>
                <w:lang w:val="zh-CN"/>
              </w:rPr>
              <w:t>项目</w:t>
            </w:r>
            <w:r>
              <w:rPr>
                <w:bCs/>
                <w:szCs w:val="21"/>
                <w:lang w:val="zh-CN"/>
              </w:rPr>
              <w:t>要求，安排合理，关键工序编排合理，得</w:t>
            </w:r>
            <w:r>
              <w:rPr>
                <w:rFonts w:hint="eastAsia"/>
                <w:bCs/>
                <w:szCs w:val="21"/>
                <w:lang w:val="zh-CN"/>
              </w:rPr>
              <w:t>6</w:t>
            </w:r>
            <w:r>
              <w:rPr>
                <w:bCs/>
                <w:szCs w:val="21"/>
                <w:lang w:val="zh-CN"/>
              </w:rPr>
              <w:t>-</w:t>
            </w:r>
            <w:r>
              <w:rPr>
                <w:rFonts w:hint="eastAsia"/>
                <w:bCs/>
                <w:szCs w:val="21"/>
                <w:lang w:val="zh-CN"/>
              </w:rPr>
              <w:t>10</w:t>
            </w:r>
            <w:r>
              <w:rPr>
                <w:bCs/>
                <w:szCs w:val="21"/>
                <w:lang w:val="zh-CN"/>
              </w:rPr>
              <w:t>分</w:t>
            </w:r>
          </w:p>
        </w:tc>
      </w:tr>
      <w:tr w:rsidR="0084020F">
        <w:trPr>
          <w:trHeight w:val="340"/>
          <w:jc w:val="center"/>
        </w:trPr>
        <w:tc>
          <w:tcPr>
            <w:tcW w:w="741" w:type="dxa"/>
            <w:vMerge/>
            <w:vAlign w:val="center"/>
          </w:tcPr>
          <w:p w:rsidR="0084020F" w:rsidRDefault="0084020F">
            <w:pPr>
              <w:autoSpaceDE w:val="0"/>
              <w:autoSpaceDN w:val="0"/>
              <w:adjustRightInd w:val="0"/>
              <w:jc w:val="center"/>
              <w:rPr>
                <w:bCs/>
                <w:szCs w:val="21"/>
                <w:lang w:val="zh-CN"/>
              </w:rPr>
            </w:pPr>
          </w:p>
        </w:tc>
        <w:tc>
          <w:tcPr>
            <w:tcW w:w="1292" w:type="dxa"/>
            <w:vMerge/>
            <w:vAlign w:val="center"/>
          </w:tcPr>
          <w:p w:rsidR="0084020F" w:rsidRDefault="0084020F">
            <w:pPr>
              <w:autoSpaceDE w:val="0"/>
              <w:autoSpaceDN w:val="0"/>
              <w:adjustRightInd w:val="0"/>
              <w:jc w:val="center"/>
              <w:rPr>
                <w:bCs/>
                <w:szCs w:val="21"/>
                <w:lang w:val="zh-CN"/>
              </w:rPr>
            </w:pPr>
          </w:p>
        </w:tc>
        <w:tc>
          <w:tcPr>
            <w:tcW w:w="2028" w:type="dxa"/>
            <w:vAlign w:val="center"/>
          </w:tcPr>
          <w:p w:rsidR="0084020F" w:rsidRDefault="008547F1">
            <w:pPr>
              <w:snapToGrid w:val="0"/>
              <w:jc w:val="center"/>
              <w:rPr>
                <w:szCs w:val="21"/>
              </w:rPr>
            </w:pPr>
            <w:r>
              <w:rPr>
                <w:szCs w:val="21"/>
              </w:rPr>
              <w:t>资源配备计划</w:t>
            </w:r>
          </w:p>
        </w:tc>
        <w:tc>
          <w:tcPr>
            <w:tcW w:w="4908" w:type="dxa"/>
            <w:vAlign w:val="center"/>
          </w:tcPr>
          <w:p w:rsidR="0084020F" w:rsidRDefault="008547F1">
            <w:pPr>
              <w:snapToGrid w:val="0"/>
              <w:rPr>
                <w:bCs/>
                <w:szCs w:val="21"/>
                <w:lang w:val="zh-CN"/>
              </w:rPr>
            </w:pPr>
            <w:r>
              <w:rPr>
                <w:rFonts w:hint="eastAsia"/>
                <w:bCs/>
                <w:szCs w:val="21"/>
                <w:lang w:val="zh-CN"/>
              </w:rPr>
              <w:t>没有或不可行，得</w:t>
            </w:r>
            <w:r>
              <w:rPr>
                <w:rFonts w:hint="eastAsia"/>
                <w:bCs/>
                <w:szCs w:val="21"/>
                <w:lang w:val="zh-CN"/>
              </w:rPr>
              <w:t>0</w:t>
            </w:r>
            <w:r>
              <w:rPr>
                <w:rFonts w:hint="eastAsia"/>
                <w:bCs/>
                <w:szCs w:val="21"/>
                <w:lang w:val="zh-CN"/>
              </w:rPr>
              <w:t>分；</w:t>
            </w:r>
          </w:p>
          <w:p w:rsidR="0084020F" w:rsidRDefault="008547F1">
            <w:pPr>
              <w:snapToGrid w:val="0"/>
              <w:rPr>
                <w:bCs/>
                <w:szCs w:val="21"/>
                <w:lang w:val="zh-CN"/>
              </w:rPr>
            </w:pPr>
            <w:r>
              <w:rPr>
                <w:rFonts w:hint="eastAsia"/>
                <w:bCs/>
                <w:szCs w:val="21"/>
                <w:lang w:val="zh-CN"/>
              </w:rPr>
              <w:t>可行</w:t>
            </w:r>
            <w:r>
              <w:rPr>
                <w:bCs/>
                <w:szCs w:val="21"/>
                <w:lang w:val="zh-CN"/>
              </w:rPr>
              <w:t>，得</w:t>
            </w:r>
            <w:r>
              <w:rPr>
                <w:rFonts w:hint="eastAsia"/>
                <w:bCs/>
                <w:szCs w:val="21"/>
                <w:lang w:val="zh-CN"/>
              </w:rPr>
              <w:t>6</w:t>
            </w:r>
            <w:r>
              <w:rPr>
                <w:rFonts w:hint="eastAsia"/>
                <w:bCs/>
                <w:szCs w:val="21"/>
                <w:lang w:val="zh-CN"/>
              </w:rPr>
              <w:t>分；</w:t>
            </w:r>
          </w:p>
          <w:p w:rsidR="0084020F" w:rsidRDefault="008547F1">
            <w:pPr>
              <w:snapToGrid w:val="0"/>
              <w:rPr>
                <w:bCs/>
                <w:szCs w:val="21"/>
                <w:lang w:val="zh-CN"/>
              </w:rPr>
            </w:pPr>
            <w:r>
              <w:rPr>
                <w:bCs/>
                <w:szCs w:val="21"/>
                <w:lang w:val="zh-CN"/>
              </w:rPr>
              <w:t>施工机械配置充足，性能先进。劳动力安排充足、合理，与进度计划匹配，得</w:t>
            </w:r>
            <w:r>
              <w:rPr>
                <w:rFonts w:hint="eastAsia"/>
                <w:bCs/>
                <w:szCs w:val="21"/>
                <w:lang w:val="zh-CN"/>
              </w:rPr>
              <w:t>6-10</w:t>
            </w:r>
            <w:r>
              <w:rPr>
                <w:bCs/>
                <w:szCs w:val="21"/>
                <w:lang w:val="zh-CN"/>
              </w:rPr>
              <w:t>分</w:t>
            </w:r>
          </w:p>
        </w:tc>
      </w:tr>
      <w:tr w:rsidR="0084020F">
        <w:trPr>
          <w:trHeight w:val="340"/>
          <w:jc w:val="center"/>
        </w:trPr>
        <w:tc>
          <w:tcPr>
            <w:tcW w:w="741" w:type="dxa"/>
            <w:vMerge w:val="restart"/>
            <w:vAlign w:val="center"/>
          </w:tcPr>
          <w:p w:rsidR="0084020F" w:rsidRDefault="008547F1">
            <w:pPr>
              <w:snapToGrid w:val="0"/>
              <w:jc w:val="center"/>
              <w:rPr>
                <w:szCs w:val="21"/>
              </w:rPr>
            </w:pPr>
            <w:r>
              <w:rPr>
                <w:szCs w:val="21"/>
              </w:rPr>
              <w:t>2.2.</w:t>
            </w:r>
            <w:r>
              <w:rPr>
                <w:rFonts w:hint="eastAsia"/>
                <w:szCs w:val="21"/>
              </w:rPr>
              <w:t>3</w:t>
            </w:r>
          </w:p>
          <w:p w:rsidR="0084020F" w:rsidRDefault="008547F1">
            <w:pPr>
              <w:snapToGrid w:val="0"/>
              <w:jc w:val="center"/>
              <w:rPr>
                <w:szCs w:val="21"/>
              </w:rPr>
            </w:pPr>
            <w:r>
              <w:rPr>
                <w:szCs w:val="21"/>
              </w:rPr>
              <w:t>（</w:t>
            </w:r>
            <w:r>
              <w:rPr>
                <w:szCs w:val="21"/>
              </w:rPr>
              <w:t>2</w:t>
            </w:r>
            <w:r>
              <w:rPr>
                <w:szCs w:val="21"/>
              </w:rPr>
              <w:t>）</w:t>
            </w:r>
          </w:p>
        </w:tc>
        <w:tc>
          <w:tcPr>
            <w:tcW w:w="1292" w:type="dxa"/>
            <w:vMerge w:val="restart"/>
            <w:vAlign w:val="center"/>
          </w:tcPr>
          <w:p w:rsidR="0084020F" w:rsidRDefault="008547F1">
            <w:pPr>
              <w:snapToGrid w:val="0"/>
              <w:rPr>
                <w:szCs w:val="21"/>
              </w:rPr>
            </w:pPr>
            <w:r>
              <w:rPr>
                <w:rFonts w:hint="eastAsia"/>
                <w:szCs w:val="21"/>
              </w:rPr>
              <w:t>商务部分</w:t>
            </w:r>
          </w:p>
          <w:p w:rsidR="0084020F" w:rsidRDefault="008547F1">
            <w:pPr>
              <w:snapToGrid w:val="0"/>
              <w:rPr>
                <w:szCs w:val="21"/>
              </w:rPr>
            </w:pPr>
            <w:r>
              <w:rPr>
                <w:szCs w:val="21"/>
              </w:rPr>
              <w:t>评分标准</w:t>
            </w:r>
          </w:p>
        </w:tc>
        <w:tc>
          <w:tcPr>
            <w:tcW w:w="2028" w:type="dxa"/>
            <w:vAlign w:val="center"/>
          </w:tcPr>
          <w:p w:rsidR="0084020F" w:rsidRDefault="008547F1">
            <w:pPr>
              <w:snapToGrid w:val="0"/>
              <w:jc w:val="center"/>
              <w:rPr>
                <w:szCs w:val="21"/>
              </w:rPr>
            </w:pPr>
            <w:r>
              <w:rPr>
                <w:szCs w:val="21"/>
              </w:rPr>
              <w:t>企业业绩</w:t>
            </w:r>
          </w:p>
        </w:tc>
        <w:tc>
          <w:tcPr>
            <w:tcW w:w="4908" w:type="dxa"/>
            <w:vAlign w:val="center"/>
          </w:tcPr>
          <w:p w:rsidR="0084020F" w:rsidRDefault="008547F1">
            <w:pPr>
              <w:snapToGrid w:val="0"/>
              <w:jc w:val="left"/>
              <w:rPr>
                <w:bCs/>
                <w:szCs w:val="21"/>
                <w:lang w:val="zh-CN"/>
              </w:rPr>
            </w:pPr>
            <w:r>
              <w:rPr>
                <w:rFonts w:hint="eastAsia"/>
                <w:bCs/>
                <w:szCs w:val="21"/>
                <w:lang w:val="zh-CN"/>
              </w:rPr>
              <w:t>每提供</w:t>
            </w:r>
            <w:r>
              <w:rPr>
                <w:rFonts w:hint="eastAsia"/>
                <w:bCs/>
                <w:szCs w:val="21"/>
                <w:lang w:val="zh-CN"/>
              </w:rPr>
              <w:t>1</w:t>
            </w:r>
            <w:r>
              <w:rPr>
                <w:bCs/>
                <w:szCs w:val="21"/>
                <w:lang w:val="zh-CN"/>
              </w:rPr>
              <w:t>项类似项目业绩得</w:t>
            </w:r>
            <w:r>
              <w:rPr>
                <w:rFonts w:hint="eastAsia"/>
                <w:bCs/>
                <w:szCs w:val="21"/>
                <w:lang w:val="zh-CN"/>
              </w:rPr>
              <w:t>2</w:t>
            </w:r>
            <w:r>
              <w:rPr>
                <w:bCs/>
                <w:szCs w:val="21"/>
                <w:lang w:val="zh-CN"/>
              </w:rPr>
              <w:t>分</w:t>
            </w:r>
            <w:r>
              <w:rPr>
                <w:rFonts w:hint="eastAsia"/>
                <w:bCs/>
                <w:szCs w:val="21"/>
                <w:lang w:val="zh-CN"/>
              </w:rPr>
              <w:t>，满分</w:t>
            </w:r>
            <w:r>
              <w:rPr>
                <w:rFonts w:hint="eastAsia"/>
                <w:bCs/>
                <w:szCs w:val="21"/>
                <w:lang w:val="zh-CN"/>
              </w:rPr>
              <w:t>6</w:t>
            </w:r>
            <w:r>
              <w:rPr>
                <w:rFonts w:hint="eastAsia"/>
                <w:bCs/>
                <w:szCs w:val="21"/>
                <w:lang w:val="zh-CN"/>
              </w:rPr>
              <w:t>分。</w:t>
            </w:r>
          </w:p>
        </w:tc>
      </w:tr>
      <w:tr w:rsidR="0084020F">
        <w:trPr>
          <w:trHeight w:val="340"/>
          <w:jc w:val="center"/>
        </w:trPr>
        <w:tc>
          <w:tcPr>
            <w:tcW w:w="741" w:type="dxa"/>
            <w:vMerge/>
            <w:vAlign w:val="center"/>
          </w:tcPr>
          <w:p w:rsidR="0084020F" w:rsidRDefault="0084020F">
            <w:pPr>
              <w:snapToGrid w:val="0"/>
              <w:jc w:val="center"/>
              <w:rPr>
                <w:szCs w:val="21"/>
              </w:rPr>
            </w:pPr>
          </w:p>
        </w:tc>
        <w:tc>
          <w:tcPr>
            <w:tcW w:w="1292" w:type="dxa"/>
            <w:vMerge/>
            <w:vAlign w:val="center"/>
          </w:tcPr>
          <w:p w:rsidR="0084020F" w:rsidRDefault="0084020F">
            <w:pPr>
              <w:snapToGrid w:val="0"/>
              <w:rPr>
                <w:szCs w:val="21"/>
              </w:rPr>
            </w:pPr>
          </w:p>
        </w:tc>
        <w:tc>
          <w:tcPr>
            <w:tcW w:w="2028" w:type="dxa"/>
            <w:vAlign w:val="center"/>
          </w:tcPr>
          <w:p w:rsidR="0084020F" w:rsidRDefault="008547F1">
            <w:pPr>
              <w:snapToGrid w:val="0"/>
              <w:jc w:val="center"/>
              <w:rPr>
                <w:szCs w:val="21"/>
              </w:rPr>
            </w:pPr>
            <w:r>
              <w:rPr>
                <w:szCs w:val="21"/>
              </w:rPr>
              <w:t>项目经理业绩</w:t>
            </w:r>
          </w:p>
        </w:tc>
        <w:tc>
          <w:tcPr>
            <w:tcW w:w="4908" w:type="dxa"/>
            <w:vAlign w:val="center"/>
          </w:tcPr>
          <w:p w:rsidR="0084020F" w:rsidRDefault="008547F1">
            <w:pPr>
              <w:snapToGrid w:val="0"/>
              <w:jc w:val="left"/>
              <w:rPr>
                <w:bCs/>
                <w:szCs w:val="21"/>
                <w:lang w:val="zh-CN"/>
              </w:rPr>
            </w:pPr>
            <w:r>
              <w:rPr>
                <w:rFonts w:hint="eastAsia"/>
                <w:bCs/>
                <w:szCs w:val="21"/>
                <w:lang w:val="zh-CN"/>
              </w:rPr>
              <w:t>每提供</w:t>
            </w:r>
            <w:r>
              <w:rPr>
                <w:rFonts w:hint="eastAsia"/>
                <w:bCs/>
                <w:szCs w:val="21"/>
                <w:lang w:val="zh-CN"/>
              </w:rPr>
              <w:t>1</w:t>
            </w:r>
            <w:r>
              <w:rPr>
                <w:bCs/>
                <w:szCs w:val="21"/>
                <w:lang w:val="zh-CN"/>
              </w:rPr>
              <w:t>项以项目经理身份完成过的类似项目业绩得</w:t>
            </w:r>
            <w:r>
              <w:rPr>
                <w:rFonts w:hint="eastAsia"/>
                <w:bCs/>
                <w:szCs w:val="21"/>
                <w:lang w:val="zh-CN"/>
              </w:rPr>
              <w:t>2</w:t>
            </w:r>
            <w:r>
              <w:rPr>
                <w:bCs/>
                <w:szCs w:val="21"/>
                <w:lang w:val="zh-CN"/>
              </w:rPr>
              <w:t>分</w:t>
            </w:r>
            <w:r>
              <w:rPr>
                <w:rFonts w:hint="eastAsia"/>
                <w:bCs/>
                <w:szCs w:val="21"/>
                <w:lang w:val="zh-CN"/>
              </w:rPr>
              <w:t>，满分</w:t>
            </w:r>
            <w:r>
              <w:rPr>
                <w:rFonts w:hint="eastAsia"/>
                <w:bCs/>
                <w:szCs w:val="21"/>
                <w:lang w:val="zh-CN"/>
              </w:rPr>
              <w:t>4</w:t>
            </w:r>
            <w:r>
              <w:rPr>
                <w:rFonts w:hint="eastAsia"/>
                <w:bCs/>
                <w:szCs w:val="21"/>
                <w:lang w:val="zh-CN"/>
              </w:rPr>
              <w:t>分。</w:t>
            </w:r>
          </w:p>
        </w:tc>
      </w:tr>
      <w:tr w:rsidR="0084020F">
        <w:trPr>
          <w:trHeight w:val="340"/>
          <w:jc w:val="center"/>
        </w:trPr>
        <w:tc>
          <w:tcPr>
            <w:tcW w:w="741" w:type="dxa"/>
            <w:vAlign w:val="center"/>
          </w:tcPr>
          <w:p w:rsidR="0084020F" w:rsidRDefault="008547F1">
            <w:pPr>
              <w:snapToGrid w:val="0"/>
              <w:jc w:val="center"/>
              <w:rPr>
                <w:szCs w:val="21"/>
              </w:rPr>
            </w:pPr>
            <w:r>
              <w:rPr>
                <w:szCs w:val="21"/>
              </w:rPr>
              <w:t>2.2.</w:t>
            </w:r>
            <w:r>
              <w:rPr>
                <w:rFonts w:hint="eastAsia"/>
                <w:szCs w:val="21"/>
              </w:rPr>
              <w:t>3</w:t>
            </w:r>
            <w:r>
              <w:rPr>
                <w:szCs w:val="21"/>
              </w:rPr>
              <w:t>（</w:t>
            </w:r>
            <w:r>
              <w:rPr>
                <w:szCs w:val="21"/>
              </w:rPr>
              <w:t>3</w:t>
            </w:r>
            <w:r>
              <w:rPr>
                <w:szCs w:val="21"/>
              </w:rPr>
              <w:t>）</w:t>
            </w:r>
          </w:p>
        </w:tc>
        <w:tc>
          <w:tcPr>
            <w:tcW w:w="1292" w:type="dxa"/>
            <w:vAlign w:val="center"/>
          </w:tcPr>
          <w:p w:rsidR="0084020F" w:rsidRDefault="008547F1">
            <w:pPr>
              <w:snapToGrid w:val="0"/>
              <w:jc w:val="center"/>
              <w:rPr>
                <w:szCs w:val="21"/>
              </w:rPr>
            </w:pPr>
            <w:r>
              <w:rPr>
                <w:szCs w:val="21"/>
              </w:rPr>
              <w:t>报价部分</w:t>
            </w:r>
          </w:p>
          <w:p w:rsidR="0084020F" w:rsidRDefault="008547F1">
            <w:pPr>
              <w:snapToGrid w:val="0"/>
              <w:jc w:val="center"/>
              <w:rPr>
                <w:szCs w:val="21"/>
              </w:rPr>
            </w:pPr>
            <w:r>
              <w:rPr>
                <w:szCs w:val="21"/>
              </w:rPr>
              <w:t>评分标准</w:t>
            </w:r>
          </w:p>
        </w:tc>
        <w:tc>
          <w:tcPr>
            <w:tcW w:w="2028" w:type="dxa"/>
            <w:vAlign w:val="center"/>
          </w:tcPr>
          <w:p w:rsidR="0084020F" w:rsidRDefault="008547F1">
            <w:pPr>
              <w:autoSpaceDE w:val="0"/>
              <w:autoSpaceDN w:val="0"/>
              <w:adjustRightInd w:val="0"/>
              <w:snapToGrid w:val="0"/>
              <w:jc w:val="center"/>
              <w:rPr>
                <w:bCs/>
                <w:color w:val="000000" w:themeColor="text1"/>
                <w:szCs w:val="21"/>
                <w:lang w:val="zh-CN"/>
              </w:rPr>
            </w:pPr>
            <w:r>
              <w:rPr>
                <w:bCs/>
                <w:color w:val="000000" w:themeColor="text1"/>
                <w:szCs w:val="21"/>
                <w:lang w:val="zh-CN"/>
              </w:rPr>
              <w:t>报价部分得分</w:t>
            </w:r>
          </w:p>
        </w:tc>
        <w:tc>
          <w:tcPr>
            <w:tcW w:w="4908" w:type="dxa"/>
            <w:vAlign w:val="center"/>
          </w:tcPr>
          <w:p w:rsidR="0084020F" w:rsidRDefault="008547F1">
            <w:pPr>
              <w:pStyle w:val="ad"/>
              <w:pBdr>
                <w:bottom w:val="none" w:sz="0" w:space="0" w:color="auto"/>
              </w:pBdr>
              <w:tabs>
                <w:tab w:val="clear" w:pos="4153"/>
                <w:tab w:val="clear" w:pos="8306"/>
              </w:tabs>
              <w:autoSpaceDE w:val="0"/>
              <w:autoSpaceDN w:val="0"/>
              <w:adjustRightInd w:val="0"/>
              <w:jc w:val="both"/>
              <w:rPr>
                <w:color w:val="000000" w:themeColor="text1"/>
                <w:sz w:val="21"/>
                <w:szCs w:val="21"/>
              </w:rPr>
            </w:pPr>
            <w:r>
              <w:rPr>
                <w:rFonts w:hint="eastAsia"/>
                <w:color w:val="000000" w:themeColor="text1"/>
                <w:sz w:val="21"/>
                <w:szCs w:val="21"/>
              </w:rPr>
              <w:t>=</w:t>
            </w:r>
            <w:r>
              <w:rPr>
                <w:rFonts w:hint="eastAsia"/>
                <w:color w:val="000000" w:themeColor="text1"/>
                <w:sz w:val="21"/>
                <w:szCs w:val="21"/>
              </w:rPr>
              <w:t>（磋商基准价</w:t>
            </w:r>
            <w:r>
              <w:rPr>
                <w:rFonts w:hint="eastAsia"/>
                <w:color w:val="000000" w:themeColor="text1"/>
                <w:sz w:val="21"/>
                <w:szCs w:val="21"/>
              </w:rPr>
              <w:t>/</w:t>
            </w:r>
            <w:r>
              <w:rPr>
                <w:rFonts w:hint="eastAsia"/>
                <w:color w:val="000000" w:themeColor="text1"/>
                <w:sz w:val="21"/>
                <w:szCs w:val="21"/>
              </w:rPr>
              <w:t>最后报价）×价格权值×</w:t>
            </w:r>
            <w:r>
              <w:rPr>
                <w:rFonts w:hint="eastAsia"/>
                <w:color w:val="000000" w:themeColor="text1"/>
                <w:sz w:val="21"/>
                <w:szCs w:val="21"/>
              </w:rPr>
              <w:t>100</w:t>
            </w:r>
          </w:p>
        </w:tc>
      </w:tr>
    </w:tbl>
    <w:p w:rsidR="0084020F" w:rsidRDefault="0084020F"/>
    <w:p w:rsidR="0084020F" w:rsidRDefault="008547F1">
      <w:pPr>
        <w:widowControl/>
        <w:jc w:val="left"/>
      </w:pPr>
      <w:r>
        <w:br w:type="page"/>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lastRenderedPageBreak/>
        <w:t>1</w:t>
      </w:r>
      <w:r>
        <w:rPr>
          <w:rFonts w:ascii="Times New Roman" w:hAnsi="Times New Roman"/>
          <w:b w:val="0"/>
          <w:kern w:val="0"/>
        </w:rPr>
        <w:t>．评审方法</w:t>
      </w:r>
    </w:p>
    <w:p w:rsidR="0084020F" w:rsidRDefault="008547F1">
      <w:pPr>
        <w:spacing w:line="360" w:lineRule="auto"/>
        <w:ind w:firstLineChars="200" w:firstLine="420"/>
        <w:rPr>
          <w:szCs w:val="21"/>
        </w:rPr>
      </w:pPr>
      <w:r>
        <w:rPr>
          <w:szCs w:val="21"/>
        </w:rPr>
        <w:t>本次评审采用综合评</w:t>
      </w:r>
      <w:r>
        <w:rPr>
          <w:rFonts w:hint="eastAsia"/>
          <w:szCs w:val="21"/>
        </w:rPr>
        <w:t>分</w:t>
      </w:r>
      <w:r>
        <w:rPr>
          <w:szCs w:val="21"/>
        </w:rPr>
        <w:t>法，</w:t>
      </w:r>
      <w:r>
        <w:rPr>
          <w:rFonts w:ascii="宋体" w:hAnsi="宋体" w:cs="宋体" w:hint="eastAsia"/>
          <w:kern w:val="0"/>
          <w:szCs w:val="21"/>
        </w:rPr>
        <w:t>是指响应文件满足磋商文件全部实质性要求且按评审因素的量化指标评审得分最高的供应商为成交候选供应商的评审方法。</w:t>
      </w:r>
    </w:p>
    <w:p w:rsidR="0084020F" w:rsidRDefault="008547F1">
      <w:pPr>
        <w:pStyle w:val="4"/>
        <w:spacing w:before="0" w:after="0" w:line="360" w:lineRule="auto"/>
        <w:rPr>
          <w:rFonts w:ascii="Times New Roman" w:hAnsi="Times New Roman"/>
          <w:b w:val="0"/>
          <w:kern w:val="0"/>
        </w:rPr>
      </w:pPr>
      <w:r>
        <w:rPr>
          <w:rFonts w:ascii="Times New Roman" w:hAnsi="Times New Roman"/>
          <w:b w:val="0"/>
          <w:kern w:val="0"/>
        </w:rPr>
        <w:t>2</w:t>
      </w:r>
      <w:r>
        <w:rPr>
          <w:rFonts w:ascii="Times New Roman" w:hAnsi="Times New Roman"/>
          <w:b w:val="0"/>
          <w:kern w:val="0"/>
        </w:rPr>
        <w:t>．评审标准</w:t>
      </w:r>
    </w:p>
    <w:p w:rsidR="0084020F" w:rsidRDefault="008547F1">
      <w:pPr>
        <w:spacing w:line="360" w:lineRule="auto"/>
        <w:rPr>
          <w:rFonts w:eastAsia="黑体"/>
          <w:sz w:val="24"/>
        </w:rPr>
      </w:pPr>
      <w:r>
        <w:rPr>
          <w:rFonts w:eastAsia="黑体"/>
          <w:sz w:val="24"/>
        </w:rPr>
        <w:t>2.1</w:t>
      </w:r>
      <w:r>
        <w:rPr>
          <w:rFonts w:eastAsia="黑体" w:hint="eastAsia"/>
          <w:sz w:val="24"/>
        </w:rPr>
        <w:t>初步评审</w:t>
      </w:r>
    </w:p>
    <w:p w:rsidR="0084020F" w:rsidRDefault="008547F1">
      <w:pPr>
        <w:spacing w:line="360" w:lineRule="auto"/>
        <w:ind w:firstLineChars="200" w:firstLine="420"/>
        <w:rPr>
          <w:szCs w:val="21"/>
        </w:rPr>
      </w:pPr>
      <w:r>
        <w:rPr>
          <w:szCs w:val="21"/>
        </w:rPr>
        <w:t xml:space="preserve">2.1.1 </w:t>
      </w:r>
      <w:r>
        <w:rPr>
          <w:szCs w:val="21"/>
        </w:rPr>
        <w:t>形式评审标准：见评标办法前附表。</w:t>
      </w:r>
    </w:p>
    <w:p w:rsidR="0084020F" w:rsidRDefault="008547F1">
      <w:pPr>
        <w:spacing w:line="360" w:lineRule="auto"/>
        <w:ind w:firstLineChars="200" w:firstLine="420"/>
        <w:rPr>
          <w:szCs w:val="21"/>
        </w:rPr>
      </w:pPr>
      <w:r>
        <w:rPr>
          <w:szCs w:val="21"/>
        </w:rPr>
        <w:t xml:space="preserve">2.1.2 </w:t>
      </w:r>
      <w:r>
        <w:rPr>
          <w:szCs w:val="21"/>
        </w:rPr>
        <w:t>资格评审标准：见评标办法前附表。</w:t>
      </w:r>
    </w:p>
    <w:p w:rsidR="0084020F" w:rsidRDefault="008547F1">
      <w:pPr>
        <w:spacing w:line="360" w:lineRule="auto"/>
        <w:ind w:firstLineChars="200" w:firstLine="420"/>
        <w:rPr>
          <w:szCs w:val="21"/>
        </w:rPr>
      </w:pPr>
      <w:r>
        <w:rPr>
          <w:szCs w:val="21"/>
        </w:rPr>
        <w:t xml:space="preserve">2.1.3 </w:t>
      </w:r>
      <w:r>
        <w:rPr>
          <w:szCs w:val="21"/>
        </w:rPr>
        <w:t>响应性评审标准：见评标办法前附表。</w:t>
      </w:r>
    </w:p>
    <w:p w:rsidR="0084020F" w:rsidRDefault="008547F1">
      <w:pPr>
        <w:spacing w:line="360" w:lineRule="auto"/>
        <w:rPr>
          <w:rFonts w:eastAsia="黑体"/>
          <w:sz w:val="24"/>
        </w:rPr>
      </w:pPr>
      <w:r>
        <w:rPr>
          <w:rFonts w:eastAsia="黑体"/>
          <w:sz w:val="24"/>
        </w:rPr>
        <w:t>2.2</w:t>
      </w:r>
      <w:r>
        <w:rPr>
          <w:rFonts w:eastAsia="黑体"/>
          <w:sz w:val="24"/>
        </w:rPr>
        <w:t>分值构成与评分标准</w:t>
      </w:r>
    </w:p>
    <w:p w:rsidR="0084020F" w:rsidRDefault="008547F1">
      <w:pPr>
        <w:spacing w:line="360" w:lineRule="auto"/>
        <w:ind w:firstLineChars="200" w:firstLine="420"/>
        <w:rPr>
          <w:szCs w:val="21"/>
        </w:rPr>
      </w:pPr>
      <w:r>
        <w:rPr>
          <w:szCs w:val="21"/>
        </w:rPr>
        <w:t xml:space="preserve">2.2.1 </w:t>
      </w:r>
      <w:r>
        <w:rPr>
          <w:szCs w:val="21"/>
        </w:rPr>
        <w:t>分值构成</w:t>
      </w:r>
    </w:p>
    <w:p w:rsidR="0084020F" w:rsidRDefault="008547F1">
      <w:pPr>
        <w:spacing w:line="360" w:lineRule="auto"/>
        <w:ind w:firstLineChars="200" w:firstLine="420"/>
        <w:rPr>
          <w:szCs w:val="21"/>
        </w:rPr>
      </w:pPr>
      <w:r>
        <w:rPr>
          <w:rFonts w:hint="eastAsia"/>
          <w:szCs w:val="21"/>
        </w:rPr>
        <w:t>（</w:t>
      </w:r>
      <w:r>
        <w:rPr>
          <w:rFonts w:hint="eastAsia"/>
          <w:szCs w:val="21"/>
        </w:rPr>
        <w:t>1</w:t>
      </w:r>
      <w:r>
        <w:rPr>
          <w:rFonts w:hint="eastAsia"/>
          <w:szCs w:val="21"/>
        </w:rPr>
        <w:t>）技术部分：</w:t>
      </w:r>
      <w:r>
        <w:rPr>
          <w:szCs w:val="21"/>
        </w:rPr>
        <w:t>见评审办法前附表；</w:t>
      </w:r>
    </w:p>
    <w:p w:rsidR="0084020F" w:rsidRDefault="008547F1">
      <w:pPr>
        <w:spacing w:line="360" w:lineRule="auto"/>
        <w:ind w:firstLineChars="200" w:firstLine="420"/>
        <w:rPr>
          <w:szCs w:val="21"/>
        </w:rPr>
      </w:pPr>
      <w:r>
        <w:rPr>
          <w:rFonts w:hint="eastAsia"/>
          <w:szCs w:val="21"/>
        </w:rPr>
        <w:t>（</w:t>
      </w:r>
      <w:r>
        <w:rPr>
          <w:rFonts w:hint="eastAsia"/>
          <w:szCs w:val="21"/>
        </w:rPr>
        <w:t>2</w:t>
      </w:r>
      <w:r>
        <w:rPr>
          <w:szCs w:val="21"/>
        </w:rPr>
        <w:t>）商务部分：见评审办法前附表</w:t>
      </w:r>
      <w:r>
        <w:rPr>
          <w:rFonts w:hint="eastAsia"/>
          <w:szCs w:val="21"/>
        </w:rPr>
        <w:t>；</w:t>
      </w:r>
    </w:p>
    <w:p w:rsidR="0084020F" w:rsidRDefault="008547F1">
      <w:pPr>
        <w:spacing w:line="360" w:lineRule="auto"/>
        <w:ind w:firstLineChars="200" w:firstLine="420"/>
        <w:rPr>
          <w:szCs w:val="21"/>
        </w:rPr>
      </w:pPr>
      <w:r>
        <w:rPr>
          <w:rFonts w:hint="eastAsia"/>
          <w:szCs w:val="21"/>
        </w:rPr>
        <w:t>（</w:t>
      </w:r>
      <w:r>
        <w:rPr>
          <w:rFonts w:hint="eastAsia"/>
          <w:szCs w:val="21"/>
        </w:rPr>
        <w:t>3</w:t>
      </w:r>
      <w:r>
        <w:rPr>
          <w:rFonts w:hint="eastAsia"/>
          <w:szCs w:val="21"/>
        </w:rPr>
        <w:t>）报价部分：</w:t>
      </w:r>
      <w:r>
        <w:rPr>
          <w:szCs w:val="21"/>
        </w:rPr>
        <w:t>见评审办法前附表</w:t>
      </w:r>
      <w:r>
        <w:rPr>
          <w:rFonts w:hint="eastAsia"/>
          <w:szCs w:val="21"/>
        </w:rPr>
        <w:t>；</w:t>
      </w:r>
    </w:p>
    <w:p w:rsidR="0084020F" w:rsidRDefault="008547F1">
      <w:pPr>
        <w:spacing w:line="360" w:lineRule="auto"/>
        <w:ind w:firstLineChars="200" w:firstLine="420"/>
        <w:rPr>
          <w:szCs w:val="21"/>
        </w:rPr>
      </w:pPr>
      <w:r>
        <w:rPr>
          <w:rFonts w:hint="eastAsia"/>
          <w:szCs w:val="21"/>
        </w:rPr>
        <w:t>2.2.2</w:t>
      </w:r>
      <w:r>
        <w:rPr>
          <w:rFonts w:hint="eastAsia"/>
          <w:szCs w:val="21"/>
        </w:rPr>
        <w:t>磋商基准价计算</w:t>
      </w:r>
    </w:p>
    <w:p w:rsidR="0084020F" w:rsidRDefault="008547F1">
      <w:pPr>
        <w:spacing w:line="360" w:lineRule="auto"/>
        <w:ind w:firstLineChars="200" w:firstLine="420"/>
        <w:rPr>
          <w:szCs w:val="21"/>
        </w:rPr>
      </w:pPr>
      <w:r>
        <w:rPr>
          <w:rFonts w:hint="eastAsia"/>
          <w:szCs w:val="21"/>
        </w:rPr>
        <w:t>磋商基准价计算方法：</w:t>
      </w:r>
      <w:r>
        <w:rPr>
          <w:szCs w:val="21"/>
        </w:rPr>
        <w:t>见评审办法前附表</w:t>
      </w:r>
      <w:r>
        <w:rPr>
          <w:rFonts w:hint="eastAsia"/>
          <w:szCs w:val="21"/>
        </w:rPr>
        <w:t>；</w:t>
      </w:r>
    </w:p>
    <w:p w:rsidR="0084020F" w:rsidRDefault="008547F1">
      <w:pPr>
        <w:spacing w:line="360" w:lineRule="auto"/>
        <w:ind w:firstLineChars="200" w:firstLine="420"/>
        <w:rPr>
          <w:szCs w:val="21"/>
        </w:rPr>
      </w:pPr>
      <w:r>
        <w:rPr>
          <w:szCs w:val="21"/>
        </w:rPr>
        <w:t>2.2.</w:t>
      </w:r>
      <w:r>
        <w:rPr>
          <w:rFonts w:hint="eastAsia"/>
          <w:szCs w:val="21"/>
        </w:rPr>
        <w:t>3</w:t>
      </w:r>
      <w:r>
        <w:rPr>
          <w:szCs w:val="21"/>
        </w:rPr>
        <w:t xml:space="preserve"> </w:t>
      </w:r>
      <w:r>
        <w:rPr>
          <w:szCs w:val="21"/>
        </w:rPr>
        <w:t>评分标准</w:t>
      </w:r>
    </w:p>
    <w:p w:rsidR="0084020F" w:rsidRDefault="008547F1">
      <w:pPr>
        <w:spacing w:line="360" w:lineRule="auto"/>
        <w:ind w:firstLineChars="200" w:firstLine="420"/>
        <w:rPr>
          <w:szCs w:val="21"/>
        </w:rPr>
      </w:pPr>
      <w:r>
        <w:rPr>
          <w:rFonts w:hint="eastAsia"/>
          <w:szCs w:val="21"/>
        </w:rPr>
        <w:t>（</w:t>
      </w:r>
      <w:r>
        <w:rPr>
          <w:szCs w:val="21"/>
        </w:rPr>
        <w:t>1</w:t>
      </w:r>
      <w:r>
        <w:rPr>
          <w:szCs w:val="21"/>
        </w:rPr>
        <w:t>）技术部分评分标准：见评审办法前附表；</w:t>
      </w:r>
    </w:p>
    <w:p w:rsidR="0084020F" w:rsidRDefault="008547F1">
      <w:pPr>
        <w:spacing w:line="360" w:lineRule="auto"/>
        <w:ind w:firstLineChars="200" w:firstLine="420"/>
        <w:rPr>
          <w:szCs w:val="21"/>
        </w:rPr>
      </w:pPr>
      <w:r>
        <w:rPr>
          <w:rFonts w:hint="eastAsia"/>
          <w:szCs w:val="21"/>
        </w:rPr>
        <w:t>（</w:t>
      </w:r>
      <w:r>
        <w:rPr>
          <w:rFonts w:hint="eastAsia"/>
          <w:szCs w:val="21"/>
        </w:rPr>
        <w:t>2</w:t>
      </w:r>
      <w:r>
        <w:rPr>
          <w:szCs w:val="21"/>
        </w:rPr>
        <w:t>）商务部分评分标准：见评审办法前附表</w:t>
      </w:r>
      <w:r>
        <w:rPr>
          <w:rFonts w:hint="eastAsia"/>
          <w:szCs w:val="21"/>
        </w:rPr>
        <w:t>。</w:t>
      </w:r>
    </w:p>
    <w:p w:rsidR="0084020F" w:rsidRDefault="008547F1">
      <w:pPr>
        <w:spacing w:line="360" w:lineRule="auto"/>
        <w:ind w:firstLineChars="200" w:firstLine="420"/>
        <w:rPr>
          <w:szCs w:val="21"/>
        </w:rPr>
      </w:pPr>
      <w:r>
        <w:rPr>
          <w:rFonts w:hint="eastAsia"/>
          <w:szCs w:val="21"/>
        </w:rPr>
        <w:t>（</w:t>
      </w:r>
      <w:r>
        <w:rPr>
          <w:rFonts w:hint="eastAsia"/>
          <w:szCs w:val="21"/>
        </w:rPr>
        <w:t>3</w:t>
      </w:r>
      <w:r>
        <w:rPr>
          <w:rFonts w:hint="eastAsia"/>
          <w:szCs w:val="21"/>
        </w:rPr>
        <w:t>）报价部分评分标准：</w:t>
      </w:r>
      <w:r>
        <w:rPr>
          <w:szCs w:val="21"/>
        </w:rPr>
        <w:t>见评审办法前附表</w:t>
      </w:r>
      <w:r>
        <w:rPr>
          <w:rFonts w:hint="eastAsia"/>
          <w:szCs w:val="21"/>
        </w:rPr>
        <w:t>。</w:t>
      </w:r>
    </w:p>
    <w:p w:rsidR="0084020F" w:rsidRDefault="008547F1">
      <w:pPr>
        <w:pStyle w:val="4"/>
        <w:spacing w:before="0" w:after="0" w:line="360" w:lineRule="auto"/>
        <w:rPr>
          <w:rFonts w:ascii="Times New Roman" w:hAnsi="Times New Roman"/>
          <w:b w:val="0"/>
          <w:kern w:val="0"/>
        </w:rPr>
      </w:pPr>
      <w:bookmarkStart w:id="77" w:name="_Toc184635091"/>
      <w:r>
        <w:rPr>
          <w:rFonts w:ascii="Times New Roman" w:hAnsi="Times New Roman"/>
          <w:b w:val="0"/>
          <w:kern w:val="0"/>
        </w:rPr>
        <w:t>3</w:t>
      </w:r>
      <w:r>
        <w:rPr>
          <w:rFonts w:ascii="Times New Roman" w:hAnsi="Times New Roman"/>
          <w:b w:val="0"/>
          <w:kern w:val="0"/>
        </w:rPr>
        <w:t>．评审程序</w:t>
      </w:r>
      <w:bookmarkEnd w:id="77"/>
    </w:p>
    <w:p w:rsidR="0084020F" w:rsidRDefault="008547F1">
      <w:pPr>
        <w:spacing w:line="360" w:lineRule="auto"/>
        <w:rPr>
          <w:rFonts w:eastAsia="黑体"/>
          <w:sz w:val="24"/>
        </w:rPr>
      </w:pPr>
      <w:r>
        <w:rPr>
          <w:rFonts w:eastAsia="黑体"/>
          <w:sz w:val="24"/>
        </w:rPr>
        <w:t xml:space="preserve">3.1 </w:t>
      </w:r>
      <w:r>
        <w:rPr>
          <w:rFonts w:eastAsia="黑体"/>
          <w:sz w:val="24"/>
        </w:rPr>
        <w:t>初步评审</w:t>
      </w:r>
    </w:p>
    <w:p w:rsidR="0084020F" w:rsidRDefault="008547F1">
      <w:pPr>
        <w:spacing w:line="360" w:lineRule="auto"/>
        <w:ind w:firstLineChars="200" w:firstLine="420"/>
        <w:rPr>
          <w:szCs w:val="21"/>
        </w:rPr>
      </w:pPr>
      <w:r>
        <w:rPr>
          <w:szCs w:val="21"/>
        </w:rPr>
        <w:t>3.1.1</w:t>
      </w:r>
      <w:r>
        <w:rPr>
          <w:szCs w:val="21"/>
        </w:rPr>
        <w:t>磋商小组依据本章第</w:t>
      </w:r>
      <w:r>
        <w:rPr>
          <w:szCs w:val="21"/>
        </w:rPr>
        <w:t>2.1</w:t>
      </w:r>
      <w:r>
        <w:rPr>
          <w:szCs w:val="21"/>
        </w:rPr>
        <w:t>款规定的标准对响应文件进行初步评审。有一项不符合初步评审标准的，</w:t>
      </w:r>
      <w:r>
        <w:rPr>
          <w:rFonts w:hint="eastAsia"/>
          <w:szCs w:val="21"/>
        </w:rPr>
        <w:t>不予通过初步评审</w:t>
      </w:r>
      <w:r>
        <w:rPr>
          <w:szCs w:val="21"/>
        </w:rPr>
        <w:t>。</w:t>
      </w:r>
    </w:p>
    <w:p w:rsidR="0084020F" w:rsidRDefault="008547F1">
      <w:pPr>
        <w:spacing w:line="360" w:lineRule="auto"/>
        <w:ind w:firstLineChars="200" w:firstLine="420"/>
        <w:rPr>
          <w:szCs w:val="21"/>
        </w:rPr>
      </w:pPr>
      <w:r>
        <w:rPr>
          <w:szCs w:val="21"/>
        </w:rPr>
        <w:t xml:space="preserve">3.1.2 </w:t>
      </w:r>
      <w:r>
        <w:rPr>
          <w:szCs w:val="21"/>
        </w:rPr>
        <w:t>供应商有以下情形之一的，其响应文件将被</w:t>
      </w:r>
      <w:r>
        <w:rPr>
          <w:rFonts w:hint="eastAsia"/>
          <w:szCs w:val="21"/>
        </w:rPr>
        <w:t>否决</w:t>
      </w:r>
      <w:r>
        <w:rPr>
          <w:szCs w:val="21"/>
        </w:rPr>
        <w:t>：</w:t>
      </w:r>
    </w:p>
    <w:p w:rsidR="0084020F" w:rsidRDefault="008547F1">
      <w:pPr>
        <w:spacing w:line="360" w:lineRule="auto"/>
        <w:ind w:firstLineChars="200" w:firstLine="420"/>
        <w:rPr>
          <w:szCs w:val="21"/>
        </w:rPr>
      </w:pPr>
      <w:r>
        <w:rPr>
          <w:szCs w:val="21"/>
        </w:rPr>
        <w:t>（</w:t>
      </w:r>
      <w:r>
        <w:rPr>
          <w:szCs w:val="21"/>
        </w:rPr>
        <w:t>l</w:t>
      </w:r>
      <w:r>
        <w:rPr>
          <w:szCs w:val="21"/>
        </w:rPr>
        <w:t>）第二章</w:t>
      </w:r>
      <w:r>
        <w:rPr>
          <w:szCs w:val="21"/>
        </w:rPr>
        <w:t>“</w:t>
      </w:r>
      <w:r>
        <w:rPr>
          <w:szCs w:val="21"/>
        </w:rPr>
        <w:t>供应商须知</w:t>
      </w:r>
      <w:r>
        <w:rPr>
          <w:szCs w:val="21"/>
        </w:rPr>
        <w:t>”</w:t>
      </w:r>
      <w:r>
        <w:rPr>
          <w:szCs w:val="21"/>
        </w:rPr>
        <w:t>第</w:t>
      </w:r>
      <w:r>
        <w:rPr>
          <w:szCs w:val="21"/>
        </w:rPr>
        <w:t xml:space="preserve">1.4.1 </w:t>
      </w:r>
      <w:r>
        <w:rPr>
          <w:szCs w:val="21"/>
        </w:rPr>
        <w:t>项规定的任何一种情形的：</w:t>
      </w:r>
    </w:p>
    <w:p w:rsidR="0084020F" w:rsidRDefault="008547F1">
      <w:pPr>
        <w:spacing w:line="360" w:lineRule="auto"/>
        <w:ind w:firstLineChars="200" w:firstLine="420"/>
        <w:rPr>
          <w:szCs w:val="21"/>
        </w:rPr>
      </w:pPr>
      <w:r>
        <w:rPr>
          <w:szCs w:val="21"/>
        </w:rPr>
        <w:t>（</w:t>
      </w:r>
      <w:r>
        <w:rPr>
          <w:szCs w:val="21"/>
        </w:rPr>
        <w:t>2</w:t>
      </w:r>
      <w:r>
        <w:rPr>
          <w:szCs w:val="21"/>
        </w:rPr>
        <w:t>）串通投标或弄虚作假或有其他违法行为的；</w:t>
      </w:r>
    </w:p>
    <w:p w:rsidR="0084020F" w:rsidRDefault="008547F1">
      <w:pPr>
        <w:spacing w:line="360" w:lineRule="auto"/>
        <w:ind w:firstLineChars="200" w:firstLine="420"/>
        <w:rPr>
          <w:szCs w:val="21"/>
        </w:rPr>
      </w:pPr>
      <w:r>
        <w:rPr>
          <w:szCs w:val="21"/>
        </w:rPr>
        <w:t>（</w:t>
      </w:r>
      <w:r>
        <w:rPr>
          <w:szCs w:val="21"/>
        </w:rPr>
        <w:t>3</w:t>
      </w:r>
      <w:r>
        <w:rPr>
          <w:szCs w:val="21"/>
        </w:rPr>
        <w:t>）不按磋商小组要求澄清、说明或补正的。</w:t>
      </w:r>
    </w:p>
    <w:p w:rsidR="0084020F" w:rsidRDefault="008547F1">
      <w:pPr>
        <w:spacing w:line="360" w:lineRule="auto"/>
        <w:rPr>
          <w:rFonts w:eastAsia="黑体"/>
          <w:sz w:val="24"/>
        </w:rPr>
      </w:pPr>
      <w:r>
        <w:rPr>
          <w:rFonts w:eastAsia="黑体"/>
          <w:sz w:val="24"/>
        </w:rPr>
        <w:t xml:space="preserve">3.2 </w:t>
      </w:r>
      <w:r>
        <w:rPr>
          <w:rFonts w:eastAsia="黑体"/>
          <w:sz w:val="24"/>
        </w:rPr>
        <w:t>详细评审</w:t>
      </w:r>
    </w:p>
    <w:p w:rsidR="0084020F" w:rsidRDefault="008547F1">
      <w:pPr>
        <w:spacing w:line="360" w:lineRule="auto"/>
        <w:ind w:firstLineChars="200" w:firstLine="420"/>
        <w:rPr>
          <w:szCs w:val="21"/>
        </w:rPr>
      </w:pPr>
      <w:r>
        <w:rPr>
          <w:szCs w:val="21"/>
        </w:rPr>
        <w:t xml:space="preserve">3.2.1 </w:t>
      </w:r>
      <w:r>
        <w:rPr>
          <w:szCs w:val="21"/>
        </w:rPr>
        <w:t>磋商小组按本章第</w:t>
      </w:r>
      <w:r>
        <w:rPr>
          <w:szCs w:val="21"/>
        </w:rPr>
        <w:t>2.2</w:t>
      </w:r>
      <w:r>
        <w:rPr>
          <w:szCs w:val="21"/>
        </w:rPr>
        <w:t>款规定的量化因素和分值进行打分，并计算出综合评估得分。</w:t>
      </w:r>
    </w:p>
    <w:p w:rsidR="0084020F" w:rsidRDefault="008547F1">
      <w:pPr>
        <w:spacing w:line="360" w:lineRule="auto"/>
        <w:ind w:firstLineChars="200" w:firstLine="420"/>
        <w:rPr>
          <w:szCs w:val="21"/>
        </w:rPr>
      </w:pPr>
      <w:r>
        <w:rPr>
          <w:szCs w:val="21"/>
        </w:rPr>
        <w:lastRenderedPageBreak/>
        <w:t>（</w:t>
      </w:r>
      <w:r>
        <w:rPr>
          <w:szCs w:val="21"/>
        </w:rPr>
        <w:t>1</w:t>
      </w:r>
      <w:r>
        <w:rPr>
          <w:szCs w:val="21"/>
        </w:rPr>
        <w:t>）按本章第</w:t>
      </w:r>
      <w:r>
        <w:rPr>
          <w:szCs w:val="21"/>
        </w:rPr>
        <w:t>2.2.</w:t>
      </w:r>
      <w:r>
        <w:rPr>
          <w:rFonts w:hint="eastAsia"/>
          <w:szCs w:val="21"/>
        </w:rPr>
        <w:t>3</w:t>
      </w:r>
      <w:r>
        <w:rPr>
          <w:szCs w:val="21"/>
        </w:rPr>
        <w:t>（</w:t>
      </w:r>
      <w:r>
        <w:rPr>
          <w:szCs w:val="21"/>
        </w:rPr>
        <w:t>1</w:t>
      </w:r>
      <w:r>
        <w:rPr>
          <w:szCs w:val="21"/>
        </w:rPr>
        <w:t>）目规定的评审因素和分值对商务部分计算出得分</w:t>
      </w:r>
      <w:r>
        <w:rPr>
          <w:szCs w:val="21"/>
        </w:rPr>
        <w:t xml:space="preserve">A </w:t>
      </w:r>
      <w:r>
        <w:rPr>
          <w:szCs w:val="21"/>
        </w:rPr>
        <w:t>；</w:t>
      </w:r>
    </w:p>
    <w:p w:rsidR="0084020F" w:rsidRDefault="008547F1">
      <w:pPr>
        <w:spacing w:line="360" w:lineRule="auto"/>
        <w:ind w:firstLineChars="200" w:firstLine="420"/>
        <w:rPr>
          <w:szCs w:val="21"/>
        </w:rPr>
      </w:pPr>
      <w:r>
        <w:rPr>
          <w:szCs w:val="21"/>
        </w:rPr>
        <w:t>（</w:t>
      </w:r>
      <w:r>
        <w:rPr>
          <w:szCs w:val="21"/>
        </w:rPr>
        <w:t>2</w:t>
      </w:r>
      <w:r>
        <w:rPr>
          <w:szCs w:val="21"/>
        </w:rPr>
        <w:t>）按本章第</w:t>
      </w:r>
      <w:r>
        <w:rPr>
          <w:szCs w:val="21"/>
        </w:rPr>
        <w:t>2.2.</w:t>
      </w:r>
      <w:r>
        <w:rPr>
          <w:rFonts w:hint="eastAsia"/>
          <w:szCs w:val="21"/>
        </w:rPr>
        <w:t>3</w:t>
      </w:r>
      <w:r>
        <w:rPr>
          <w:szCs w:val="21"/>
        </w:rPr>
        <w:t>（</w:t>
      </w:r>
      <w:r>
        <w:rPr>
          <w:szCs w:val="21"/>
        </w:rPr>
        <w:t>2</w:t>
      </w:r>
      <w:r>
        <w:rPr>
          <w:szCs w:val="21"/>
        </w:rPr>
        <w:t>）目规定的评审因素和分值对技术部分计算出得分</w:t>
      </w:r>
      <w:r>
        <w:rPr>
          <w:szCs w:val="21"/>
        </w:rPr>
        <w:t>B</w:t>
      </w:r>
      <w:r>
        <w:rPr>
          <w:rFonts w:hint="eastAsia"/>
          <w:szCs w:val="21"/>
        </w:rPr>
        <w:t>。</w:t>
      </w:r>
    </w:p>
    <w:p w:rsidR="0084020F" w:rsidRDefault="008547F1">
      <w:pPr>
        <w:spacing w:line="360" w:lineRule="auto"/>
        <w:ind w:firstLineChars="200" w:firstLine="420"/>
        <w:rPr>
          <w:szCs w:val="21"/>
        </w:rPr>
      </w:pPr>
      <w:r>
        <w:rPr>
          <w:szCs w:val="21"/>
        </w:rPr>
        <w:t>（</w:t>
      </w:r>
      <w:r>
        <w:rPr>
          <w:rFonts w:hint="eastAsia"/>
          <w:szCs w:val="21"/>
        </w:rPr>
        <w:t>3</w:t>
      </w:r>
      <w:r>
        <w:rPr>
          <w:szCs w:val="21"/>
        </w:rPr>
        <w:t>）按本章第</w:t>
      </w:r>
      <w:r>
        <w:rPr>
          <w:szCs w:val="21"/>
        </w:rPr>
        <w:t>2.2.</w:t>
      </w:r>
      <w:r>
        <w:rPr>
          <w:rFonts w:hint="eastAsia"/>
          <w:szCs w:val="21"/>
        </w:rPr>
        <w:t>3</w:t>
      </w:r>
      <w:r>
        <w:rPr>
          <w:szCs w:val="21"/>
        </w:rPr>
        <w:t>（</w:t>
      </w:r>
      <w:r>
        <w:rPr>
          <w:rFonts w:hint="eastAsia"/>
          <w:szCs w:val="21"/>
        </w:rPr>
        <w:t>3</w:t>
      </w:r>
      <w:r>
        <w:rPr>
          <w:szCs w:val="21"/>
        </w:rPr>
        <w:t>）目规定的评审因素和分值对投标报价计算出得分</w:t>
      </w:r>
      <w:r>
        <w:rPr>
          <w:rFonts w:hint="eastAsia"/>
          <w:szCs w:val="21"/>
        </w:rPr>
        <w:t>C</w:t>
      </w:r>
      <w:r>
        <w:rPr>
          <w:rFonts w:hint="eastAsia"/>
          <w:szCs w:val="21"/>
        </w:rPr>
        <w:t>。</w:t>
      </w:r>
    </w:p>
    <w:p w:rsidR="0084020F" w:rsidRDefault="008547F1">
      <w:pPr>
        <w:spacing w:line="360" w:lineRule="auto"/>
        <w:ind w:firstLineChars="200" w:firstLine="420"/>
        <w:rPr>
          <w:szCs w:val="21"/>
        </w:rPr>
      </w:pPr>
      <w:r>
        <w:rPr>
          <w:szCs w:val="21"/>
        </w:rPr>
        <w:t xml:space="preserve">3.2.2 </w:t>
      </w:r>
      <w:r>
        <w:rPr>
          <w:szCs w:val="21"/>
        </w:rPr>
        <w:t>评分分值计算保留小数点后两</w:t>
      </w:r>
      <w:r>
        <w:rPr>
          <w:rFonts w:ascii="宋体" w:hAnsi="宋体"/>
          <w:szCs w:val="21"/>
        </w:rPr>
        <w:t>位，小数点后第三位“四舍五入”。</w:t>
      </w:r>
    </w:p>
    <w:p w:rsidR="0084020F" w:rsidRDefault="008547F1">
      <w:pPr>
        <w:spacing w:line="360" w:lineRule="auto"/>
        <w:ind w:firstLineChars="200" w:firstLine="420"/>
        <w:rPr>
          <w:szCs w:val="21"/>
        </w:rPr>
      </w:pPr>
      <w:r>
        <w:rPr>
          <w:szCs w:val="21"/>
        </w:rPr>
        <w:t xml:space="preserve">3.2.3 </w:t>
      </w:r>
      <w:r>
        <w:rPr>
          <w:szCs w:val="21"/>
        </w:rPr>
        <w:t>供应商得分</w:t>
      </w:r>
      <w:r>
        <w:rPr>
          <w:szCs w:val="21"/>
        </w:rPr>
        <w:t>=A</w:t>
      </w:r>
      <w:r>
        <w:rPr>
          <w:rFonts w:hint="eastAsia"/>
          <w:szCs w:val="21"/>
        </w:rPr>
        <w:t>+</w:t>
      </w:r>
      <w:r>
        <w:rPr>
          <w:szCs w:val="21"/>
        </w:rPr>
        <w:t>B</w:t>
      </w:r>
      <w:r>
        <w:rPr>
          <w:rFonts w:hint="eastAsia"/>
          <w:szCs w:val="21"/>
        </w:rPr>
        <w:t>+C</w:t>
      </w:r>
      <w:r>
        <w:rPr>
          <w:szCs w:val="21"/>
        </w:rPr>
        <w:t>。</w:t>
      </w:r>
    </w:p>
    <w:p w:rsidR="0084020F" w:rsidRDefault="008547F1">
      <w:pPr>
        <w:spacing w:line="360" w:lineRule="auto"/>
        <w:ind w:firstLineChars="200" w:firstLine="420"/>
        <w:rPr>
          <w:szCs w:val="21"/>
        </w:rPr>
      </w:pPr>
      <w:r>
        <w:rPr>
          <w:rFonts w:cs="宋体" w:hint="eastAsia"/>
          <w:kern w:val="0"/>
          <w:szCs w:val="21"/>
        </w:rPr>
        <w:t>3.2.4</w:t>
      </w:r>
      <w:r>
        <w:rPr>
          <w:rFonts w:cs="宋体" w:hint="eastAsia"/>
          <w:kern w:val="0"/>
          <w:szCs w:val="21"/>
        </w:rPr>
        <w:t>未同时提供原件和复印件的证明材料不作为评审依据。证明材料原件单独密封，随响应文件同时递交。</w:t>
      </w:r>
    </w:p>
    <w:p w:rsidR="0084020F" w:rsidRDefault="008547F1">
      <w:pPr>
        <w:spacing w:line="360" w:lineRule="auto"/>
        <w:rPr>
          <w:rFonts w:eastAsia="黑体"/>
          <w:sz w:val="24"/>
        </w:rPr>
      </w:pPr>
      <w:r>
        <w:rPr>
          <w:rFonts w:eastAsia="黑体"/>
          <w:sz w:val="24"/>
        </w:rPr>
        <w:t xml:space="preserve">3.3 </w:t>
      </w:r>
      <w:r>
        <w:rPr>
          <w:rFonts w:eastAsia="黑体"/>
          <w:sz w:val="24"/>
        </w:rPr>
        <w:t>响应文件的澄清和补正</w:t>
      </w:r>
    </w:p>
    <w:p w:rsidR="0084020F" w:rsidRDefault="008547F1">
      <w:pPr>
        <w:spacing w:line="360" w:lineRule="auto"/>
        <w:ind w:firstLineChars="200" w:firstLine="420"/>
        <w:rPr>
          <w:szCs w:val="21"/>
        </w:rPr>
      </w:pPr>
      <w:r>
        <w:rPr>
          <w:szCs w:val="21"/>
        </w:rPr>
        <w:t xml:space="preserve">3.3.1 </w:t>
      </w:r>
      <w:r>
        <w:rPr>
          <w:szCs w:val="21"/>
        </w:rPr>
        <w:t>在评审过程中，磋商小组可以书面形式要求供应商对所提交的响应文件中不明确的内容进行书面澄清或说明，或者对细微偏差进行补正。磋商小组不接受供应商主动提出的澄清、说明或补正。</w:t>
      </w:r>
    </w:p>
    <w:p w:rsidR="0084020F" w:rsidRDefault="008547F1">
      <w:pPr>
        <w:spacing w:line="360" w:lineRule="auto"/>
        <w:ind w:firstLineChars="200" w:firstLine="420"/>
        <w:rPr>
          <w:szCs w:val="21"/>
        </w:rPr>
      </w:pPr>
      <w:r>
        <w:rPr>
          <w:szCs w:val="21"/>
        </w:rPr>
        <w:t xml:space="preserve">3.3.2 </w:t>
      </w:r>
      <w:r>
        <w:rPr>
          <w:szCs w:val="21"/>
        </w:rPr>
        <w:t>澄清、说明和补正不得改变响应文件的实质性内容。供应商的书面澄清、说明和补正属于响应文件的组成部分。</w:t>
      </w:r>
    </w:p>
    <w:p w:rsidR="0084020F" w:rsidRDefault="008547F1">
      <w:pPr>
        <w:spacing w:line="360" w:lineRule="auto"/>
        <w:ind w:firstLineChars="200" w:firstLine="420"/>
        <w:rPr>
          <w:szCs w:val="21"/>
        </w:rPr>
      </w:pPr>
      <w:r>
        <w:rPr>
          <w:szCs w:val="21"/>
        </w:rPr>
        <w:t xml:space="preserve">3.3.3 </w:t>
      </w:r>
      <w:r>
        <w:rPr>
          <w:szCs w:val="21"/>
        </w:rPr>
        <w:t>磋商小组对供应商提交的澄清、说明或补正有疑问的，可以要求供应商进一步澄清、说明或补正，直至满足磋商小组的要求。</w:t>
      </w:r>
    </w:p>
    <w:p w:rsidR="0084020F" w:rsidRDefault="008547F1">
      <w:pPr>
        <w:spacing w:line="360" w:lineRule="auto"/>
        <w:ind w:firstLineChars="200" w:firstLine="420"/>
        <w:rPr>
          <w:szCs w:val="21"/>
        </w:rPr>
      </w:pPr>
      <w:r>
        <w:rPr>
          <w:rFonts w:hint="eastAsia"/>
          <w:szCs w:val="21"/>
        </w:rPr>
        <w:t>3.3.4</w:t>
      </w:r>
      <w:r>
        <w:rPr>
          <w:rFonts w:ascii="宋体" w:hAnsi="宋体" w:cs="宋体" w:hint="eastAsia"/>
          <w:kern w:val="0"/>
          <w:szCs w:val="21"/>
        </w:rPr>
        <w:t>评审委员会认为供应商的报价明显低于其他通过符合性审查供应商的报价，有可能影响产品质量或者不能诚信履约的，应当要求其在评审现场合理的时间内提供书面说明，必要时提交相关证明材料；供应商不能证明其报价合理性的，评审委员会应当将其作为无效投标处理。</w:t>
      </w:r>
    </w:p>
    <w:p w:rsidR="0084020F" w:rsidRDefault="008547F1">
      <w:pPr>
        <w:spacing w:line="360" w:lineRule="auto"/>
        <w:rPr>
          <w:rFonts w:eastAsia="黑体"/>
          <w:sz w:val="24"/>
        </w:rPr>
      </w:pPr>
      <w:r>
        <w:rPr>
          <w:rFonts w:eastAsia="黑体"/>
          <w:sz w:val="24"/>
        </w:rPr>
        <w:t xml:space="preserve">3.4 </w:t>
      </w:r>
      <w:r>
        <w:rPr>
          <w:rFonts w:eastAsia="黑体"/>
          <w:sz w:val="24"/>
        </w:rPr>
        <w:t>评审结果</w:t>
      </w:r>
    </w:p>
    <w:p w:rsidR="0084020F" w:rsidRDefault="008547F1">
      <w:pPr>
        <w:spacing w:line="360" w:lineRule="auto"/>
        <w:ind w:firstLineChars="200" w:firstLine="420"/>
        <w:rPr>
          <w:szCs w:val="21"/>
        </w:rPr>
      </w:pPr>
      <w:r>
        <w:rPr>
          <w:szCs w:val="21"/>
        </w:rPr>
        <w:t>3.4.1</w:t>
      </w:r>
      <w:r>
        <w:rPr>
          <w:rFonts w:hint="eastAsia"/>
          <w:szCs w:val="21"/>
        </w:rPr>
        <w:t>评审结果按评审后得分由高到低顺序排列。得分相同的，采用随机方式确定排序。</w:t>
      </w:r>
    </w:p>
    <w:p w:rsidR="0084020F" w:rsidRDefault="008547F1">
      <w:pPr>
        <w:spacing w:line="360" w:lineRule="auto"/>
        <w:ind w:firstLineChars="200" w:firstLine="420"/>
        <w:rPr>
          <w:szCs w:val="21"/>
        </w:rPr>
      </w:pPr>
      <w:r>
        <w:rPr>
          <w:szCs w:val="21"/>
        </w:rPr>
        <w:t xml:space="preserve">3.4.2 </w:t>
      </w:r>
      <w:r>
        <w:rPr>
          <w:szCs w:val="21"/>
        </w:rPr>
        <w:t>磋商小组完成评审后，应当向采购人提交书面评审报告。</w:t>
      </w:r>
    </w:p>
    <w:p w:rsidR="0084020F" w:rsidRDefault="008547F1">
      <w:pPr>
        <w:pStyle w:val="4"/>
        <w:spacing w:before="0" w:after="0" w:line="360" w:lineRule="auto"/>
        <w:rPr>
          <w:rFonts w:ascii="Times New Roman" w:hAnsi="Times New Roman"/>
          <w:b w:val="0"/>
          <w:kern w:val="0"/>
        </w:rPr>
      </w:pPr>
      <w:bookmarkStart w:id="78" w:name="_Toc9779467"/>
      <w:r>
        <w:rPr>
          <w:rFonts w:ascii="Times New Roman" w:hAnsi="Times New Roman" w:hint="eastAsia"/>
          <w:b w:val="0"/>
          <w:kern w:val="0"/>
        </w:rPr>
        <w:t>4</w:t>
      </w:r>
      <w:r>
        <w:rPr>
          <w:rFonts w:ascii="Times New Roman" w:hAnsi="Times New Roman"/>
          <w:b w:val="0"/>
          <w:kern w:val="0"/>
        </w:rPr>
        <w:t>.</w:t>
      </w:r>
      <w:r>
        <w:rPr>
          <w:rFonts w:ascii="Times New Roman" w:hAnsi="Times New Roman" w:hint="eastAsia"/>
          <w:b w:val="0"/>
          <w:kern w:val="0"/>
        </w:rPr>
        <w:t>政府采购政策</w:t>
      </w:r>
      <w:bookmarkEnd w:id="78"/>
    </w:p>
    <w:p w:rsidR="0084020F" w:rsidRDefault="008547F1">
      <w:pPr>
        <w:spacing w:line="360" w:lineRule="auto"/>
        <w:rPr>
          <w:rFonts w:eastAsia="黑体"/>
          <w:sz w:val="24"/>
        </w:rPr>
      </w:pPr>
      <w:r>
        <w:rPr>
          <w:rFonts w:eastAsia="黑体" w:hint="eastAsia"/>
          <w:sz w:val="24"/>
        </w:rPr>
        <w:t>4.1</w:t>
      </w:r>
      <w:r>
        <w:rPr>
          <w:rFonts w:eastAsia="黑体" w:hint="eastAsia"/>
          <w:sz w:val="24"/>
        </w:rPr>
        <w:t>小微企业投标优惠政策：</w:t>
      </w:r>
    </w:p>
    <w:p w:rsidR="0084020F" w:rsidRDefault="008547F1">
      <w:pPr>
        <w:autoSpaceDE w:val="0"/>
        <w:autoSpaceDN w:val="0"/>
        <w:adjustRightInd w:val="0"/>
        <w:spacing w:line="360" w:lineRule="auto"/>
        <w:ind w:firstLineChars="200" w:firstLine="420"/>
        <w:rPr>
          <w:bCs/>
          <w:szCs w:val="21"/>
        </w:rPr>
      </w:pPr>
      <w:r>
        <w:rPr>
          <w:rFonts w:hint="eastAsia"/>
          <w:bCs/>
          <w:szCs w:val="21"/>
        </w:rPr>
        <w:t>对于小型或微型企业参与本项目投标的，投标人须提供《</w:t>
      </w:r>
      <w:r>
        <w:rPr>
          <w:bCs/>
          <w:szCs w:val="21"/>
        </w:rPr>
        <w:t>中小企业声明函</w:t>
      </w:r>
      <w:r>
        <w:rPr>
          <w:rFonts w:hint="eastAsia"/>
          <w:bCs/>
          <w:szCs w:val="21"/>
        </w:rPr>
        <w:t>》，评标时在采用原报价进行评分的基础上增加其价格得分的</w:t>
      </w:r>
      <w:r>
        <w:rPr>
          <w:rFonts w:hint="eastAsia"/>
          <w:bCs/>
          <w:szCs w:val="21"/>
        </w:rPr>
        <w:t>3%</w:t>
      </w:r>
      <w:r>
        <w:rPr>
          <w:rFonts w:hint="eastAsia"/>
          <w:bCs/>
          <w:szCs w:val="21"/>
        </w:rPr>
        <w:t>作为其价格分，用增加后的价格分参与评审。</w:t>
      </w:r>
    </w:p>
    <w:p w:rsidR="0084020F" w:rsidRDefault="008547F1">
      <w:pPr>
        <w:autoSpaceDE w:val="0"/>
        <w:autoSpaceDN w:val="0"/>
        <w:adjustRightInd w:val="0"/>
        <w:spacing w:line="360" w:lineRule="auto"/>
        <w:ind w:firstLineChars="200" w:firstLine="420"/>
        <w:rPr>
          <w:bCs/>
          <w:szCs w:val="21"/>
        </w:rPr>
      </w:pPr>
      <w:r>
        <w:rPr>
          <w:rFonts w:hint="eastAsia"/>
          <w:bCs/>
          <w:szCs w:val="21"/>
        </w:rPr>
        <w:t>小微企业投标，请提供声明函及有效证明文件。</w:t>
      </w:r>
    </w:p>
    <w:p w:rsidR="0084020F" w:rsidRDefault="008547F1">
      <w:pPr>
        <w:spacing w:line="360" w:lineRule="auto"/>
        <w:rPr>
          <w:rFonts w:eastAsia="黑体"/>
          <w:sz w:val="24"/>
        </w:rPr>
      </w:pPr>
      <w:r>
        <w:rPr>
          <w:rFonts w:eastAsia="黑体" w:hint="eastAsia"/>
          <w:sz w:val="24"/>
        </w:rPr>
        <w:t>4.2</w:t>
      </w:r>
      <w:r>
        <w:rPr>
          <w:rFonts w:eastAsia="黑体" w:hint="eastAsia"/>
          <w:sz w:val="24"/>
        </w:rPr>
        <w:t>环境标志产品和节能产品（适用于综合评分法）：</w:t>
      </w:r>
    </w:p>
    <w:p w:rsidR="0084020F" w:rsidRDefault="008547F1">
      <w:pPr>
        <w:autoSpaceDE w:val="0"/>
        <w:autoSpaceDN w:val="0"/>
        <w:adjustRightIn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）对于列入财政部、国家环保总局发布的《环境标志产品政府工程量清单》的产品，另外给予投标报价得分</w:t>
      </w:r>
      <w:r>
        <w:rPr>
          <w:rFonts w:hint="eastAsia"/>
          <w:bCs/>
          <w:szCs w:val="21"/>
        </w:rPr>
        <w:t>3%</w:t>
      </w:r>
      <w:r>
        <w:rPr>
          <w:rFonts w:hint="eastAsia"/>
          <w:bCs/>
          <w:szCs w:val="21"/>
        </w:rPr>
        <w:t>的加分。项目或者分包中既包含环境标志产品也包含非环境标志产品的，只对列</w:t>
      </w:r>
      <w:r>
        <w:rPr>
          <w:rFonts w:hint="eastAsia"/>
          <w:bCs/>
          <w:szCs w:val="21"/>
        </w:rPr>
        <w:lastRenderedPageBreak/>
        <w:t>入清单的产品按其在总报价中所占的比例给予价格分加分。</w:t>
      </w:r>
    </w:p>
    <w:p w:rsidR="0084020F" w:rsidRDefault="008547F1">
      <w:pPr>
        <w:autoSpaceDE w:val="0"/>
        <w:autoSpaceDN w:val="0"/>
        <w:adjustRightIn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）对于列入财政部、国家发改委发布的《节能产品政府工程量清单》但不属于国家强制采购的产品，另外给予投标报价得分</w:t>
      </w:r>
      <w:r>
        <w:rPr>
          <w:rFonts w:hint="eastAsia"/>
          <w:bCs/>
          <w:szCs w:val="21"/>
        </w:rPr>
        <w:t>3%</w:t>
      </w:r>
      <w:r>
        <w:rPr>
          <w:rFonts w:hint="eastAsia"/>
          <w:bCs/>
          <w:szCs w:val="21"/>
        </w:rPr>
        <w:t>的加分。采购项目或者分包中既包含节能产品也包含非节能产品的，只对列入清单但不属于国家强制采购的产品按其在总报价中所占的比例给予价格分加分。</w:t>
      </w:r>
    </w:p>
    <w:p w:rsidR="0084020F" w:rsidRDefault="008547F1">
      <w:pPr>
        <w:spacing w:line="360" w:lineRule="auto"/>
        <w:rPr>
          <w:rFonts w:eastAsia="黑体"/>
          <w:sz w:val="24"/>
        </w:rPr>
      </w:pPr>
      <w:r>
        <w:rPr>
          <w:rFonts w:eastAsia="黑体" w:hint="eastAsia"/>
          <w:sz w:val="24"/>
        </w:rPr>
        <w:t>4.3</w:t>
      </w:r>
      <w:r>
        <w:rPr>
          <w:rFonts w:eastAsia="黑体" w:hint="eastAsia"/>
          <w:sz w:val="24"/>
        </w:rPr>
        <w:t>政府强制采购节能产品的规定：</w:t>
      </w:r>
    </w:p>
    <w:p w:rsidR="0084020F" w:rsidRDefault="008547F1">
      <w:pPr>
        <w:autoSpaceDE w:val="0"/>
        <w:autoSpaceDN w:val="0"/>
        <w:adjustRightIn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按照财政部、发展改革委最新发布执行的《节能产品政府工程量清单》的规定，《货物需求及技术规格要求》中凡包含强制采购产品的，供应商必须提供列入《节能产品政府工程量清单》的产品，否则投标无效。</w:t>
      </w:r>
    </w:p>
    <w:p w:rsidR="0084020F" w:rsidRDefault="008547F1">
      <w:pPr>
        <w:autoSpaceDE w:val="0"/>
        <w:autoSpaceDN w:val="0"/>
        <w:adjustRightIn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）投标货物列入《节能产品政府工程量清单》（属于国家强制采购节能产品）的证明文件。即该货物在【中国政府采购网（</w:t>
      </w:r>
      <w:r>
        <w:rPr>
          <w:rFonts w:hint="eastAsia"/>
          <w:bCs/>
          <w:szCs w:val="21"/>
        </w:rPr>
        <w:t>http</w:t>
      </w:r>
      <w:r>
        <w:rPr>
          <w:rFonts w:hint="eastAsia"/>
          <w:bCs/>
          <w:szCs w:val="21"/>
        </w:rPr>
        <w:t>：</w:t>
      </w:r>
      <w:r>
        <w:rPr>
          <w:rFonts w:hint="eastAsia"/>
          <w:bCs/>
          <w:szCs w:val="21"/>
        </w:rPr>
        <w:t>//www.ccgp.gov.cn/</w:t>
      </w:r>
      <w:r>
        <w:rPr>
          <w:rFonts w:hint="eastAsia"/>
          <w:bCs/>
          <w:szCs w:val="21"/>
        </w:rPr>
        <w:t>）、国家环境保护部网（</w:t>
      </w:r>
      <w:r>
        <w:rPr>
          <w:rFonts w:hint="eastAsia"/>
          <w:bCs/>
          <w:szCs w:val="21"/>
        </w:rPr>
        <w:t>http</w:t>
      </w:r>
      <w:r>
        <w:rPr>
          <w:rFonts w:hint="eastAsia"/>
          <w:bCs/>
          <w:szCs w:val="21"/>
        </w:rPr>
        <w:t>：</w:t>
      </w:r>
      <w:r>
        <w:rPr>
          <w:rFonts w:hint="eastAsia"/>
          <w:bCs/>
          <w:szCs w:val="21"/>
        </w:rPr>
        <w:t>//www.sepa.gov.cn/</w:t>
      </w:r>
      <w:r>
        <w:rPr>
          <w:rFonts w:hint="eastAsia"/>
          <w:bCs/>
          <w:szCs w:val="21"/>
        </w:rPr>
        <w:t>）、中国绿色采购网（</w:t>
      </w:r>
      <w:r>
        <w:rPr>
          <w:rFonts w:hint="eastAsia"/>
          <w:bCs/>
          <w:szCs w:val="21"/>
        </w:rPr>
        <w:t>http</w:t>
      </w:r>
      <w:r>
        <w:rPr>
          <w:rFonts w:hint="eastAsia"/>
          <w:bCs/>
          <w:szCs w:val="21"/>
        </w:rPr>
        <w:t>：</w:t>
      </w:r>
      <w:r>
        <w:rPr>
          <w:rFonts w:hint="eastAsia"/>
          <w:bCs/>
          <w:szCs w:val="21"/>
        </w:rPr>
        <w:t>//www.cgpn.cn/</w:t>
      </w:r>
      <w:r>
        <w:rPr>
          <w:rFonts w:hint="eastAsia"/>
          <w:bCs/>
          <w:szCs w:val="21"/>
        </w:rPr>
        <w:t>）】中所公布的最新《节能产品政府工程量清单》所在网页当前页截图（加盖供应商公章）。（适用于全部或主要以强制采购产品为主的项目）</w:t>
      </w:r>
    </w:p>
    <w:p w:rsidR="0084020F" w:rsidRDefault="008547F1">
      <w:pPr>
        <w:spacing w:line="360" w:lineRule="auto"/>
        <w:rPr>
          <w:rFonts w:eastAsia="黑体"/>
          <w:sz w:val="24"/>
        </w:rPr>
      </w:pPr>
      <w:r>
        <w:rPr>
          <w:rFonts w:eastAsia="黑体" w:hint="eastAsia"/>
          <w:sz w:val="24"/>
        </w:rPr>
        <w:t>4.4</w:t>
      </w:r>
      <w:r>
        <w:rPr>
          <w:rFonts w:eastAsia="黑体" w:hint="eastAsia"/>
          <w:sz w:val="24"/>
        </w:rPr>
        <w:t>政府采购支持监狱企业发展的规定：</w:t>
      </w:r>
    </w:p>
    <w:p w:rsidR="0084020F" w:rsidRDefault="008547F1">
      <w:pPr>
        <w:autoSpaceDE w:val="0"/>
        <w:autoSpaceDN w:val="0"/>
        <w:adjustRightInd w:val="0"/>
        <w:spacing w:line="360" w:lineRule="auto"/>
        <w:ind w:firstLineChars="200" w:firstLine="420"/>
        <w:jc w:val="left"/>
        <w:rPr>
          <w:rFonts w:ascii="宋体" w:hAnsi="宋体" w:cs="宋体"/>
          <w:bCs/>
          <w:snapToGrid w:val="0"/>
          <w:szCs w:val="21"/>
          <w:lang w:val="zh-CN"/>
        </w:rPr>
      </w:pPr>
      <w:r>
        <w:rPr>
          <w:rFonts w:ascii="宋体" w:hAnsi="宋体" w:cs="宋体" w:hint="eastAsia"/>
          <w:bCs/>
          <w:snapToGrid w:val="0"/>
          <w:szCs w:val="21"/>
          <w:lang w:val="zh-CN"/>
        </w:rPr>
        <w:t>（</w:t>
      </w:r>
      <w:r>
        <w:rPr>
          <w:rFonts w:ascii="宋体" w:hAnsi="宋体" w:cs="宋体" w:hint="eastAsia"/>
          <w:bCs/>
          <w:snapToGrid w:val="0"/>
          <w:szCs w:val="21"/>
        </w:rPr>
        <w:t>1</w:t>
      </w:r>
      <w:r>
        <w:rPr>
          <w:rFonts w:ascii="宋体" w:hAnsi="宋体" w:cs="宋体" w:hint="eastAsia"/>
          <w:bCs/>
          <w:snapToGrid w:val="0"/>
          <w:szCs w:val="21"/>
          <w:lang w:val="zh-CN"/>
        </w:rPr>
        <w:t>）《财政部司法部关于政府采购支持监狱企业发展有关问题的通知》文件规定，在政府采购活动中，监狱企业视同小型、微型企业，对监狱企业的投标报价给予</w:t>
      </w:r>
      <w:r w:rsidR="00125BDC">
        <w:rPr>
          <w:rFonts w:ascii="宋体" w:hAnsi="宋体" w:cs="宋体" w:hint="eastAsia"/>
          <w:bCs/>
          <w:snapToGrid w:val="0"/>
          <w:szCs w:val="21"/>
          <w:lang w:val="zh-CN"/>
        </w:rPr>
        <w:t>10</w:t>
      </w:r>
      <w:r>
        <w:rPr>
          <w:rFonts w:ascii="宋体" w:hAnsi="宋体" w:cs="宋体" w:hint="eastAsia"/>
          <w:bCs/>
          <w:snapToGrid w:val="0"/>
          <w:szCs w:val="21"/>
          <w:lang w:val="zh-CN"/>
        </w:rPr>
        <w:t>%的价格扣除，并按照扣除后的价格参加评审。</w:t>
      </w:r>
    </w:p>
    <w:p w:rsidR="0084020F" w:rsidRDefault="008547F1">
      <w:pPr>
        <w:spacing w:line="360" w:lineRule="auto"/>
        <w:ind w:firstLineChars="200" w:firstLine="420"/>
        <w:rPr>
          <w:rFonts w:ascii="宋体" w:hAnsi="宋体" w:cs="宋体"/>
          <w:bCs/>
          <w:snapToGrid w:val="0"/>
          <w:szCs w:val="21"/>
          <w:lang w:val="zh-CN"/>
        </w:rPr>
      </w:pPr>
      <w:r>
        <w:rPr>
          <w:rFonts w:ascii="宋体" w:hAnsi="宋体" w:cs="宋体" w:hint="eastAsia"/>
          <w:bCs/>
          <w:snapToGrid w:val="0"/>
          <w:szCs w:val="21"/>
          <w:lang w:val="zh-CN"/>
        </w:rPr>
        <w:t>对小型和微型的价格扣除与监狱企业价格扣除政策不叠加使用。</w:t>
      </w:r>
    </w:p>
    <w:p w:rsidR="0084020F" w:rsidRDefault="008547F1">
      <w:pPr>
        <w:spacing w:line="360" w:lineRule="auto"/>
        <w:ind w:firstLineChars="200" w:firstLine="420"/>
        <w:rPr>
          <w:rFonts w:ascii="宋体" w:hAnsi="宋体" w:cs="宋体"/>
          <w:bCs/>
          <w:snapToGrid w:val="0"/>
          <w:szCs w:val="21"/>
          <w:lang w:val="zh-CN"/>
        </w:rPr>
      </w:pPr>
      <w:r>
        <w:rPr>
          <w:rFonts w:ascii="宋体" w:hAnsi="宋体" w:cs="宋体" w:hint="eastAsia"/>
          <w:bCs/>
          <w:snapToGrid w:val="0"/>
          <w:szCs w:val="21"/>
          <w:lang w:val="zh-CN"/>
        </w:rPr>
        <w:t>中小企业认定标准：工信部联企业【2011】300号。</w:t>
      </w:r>
    </w:p>
    <w:p w:rsidR="0084020F" w:rsidRDefault="0084020F">
      <w:pPr>
        <w:spacing w:line="360" w:lineRule="auto"/>
        <w:ind w:firstLineChars="200" w:firstLine="420"/>
        <w:rPr>
          <w:rFonts w:ascii="宋体" w:hAnsi="宋体" w:cs="宋体"/>
          <w:bCs/>
          <w:snapToGrid w:val="0"/>
          <w:szCs w:val="21"/>
          <w:lang w:val="zh-CN"/>
        </w:rPr>
      </w:pPr>
    </w:p>
    <w:p w:rsidR="0084020F" w:rsidRDefault="008547F1">
      <w:pPr>
        <w:widowControl/>
        <w:jc w:val="left"/>
        <w:rPr>
          <w:rFonts w:ascii="仿宋_GB2312" w:eastAsia="仿宋_GB2312"/>
          <w:b/>
          <w:spacing w:val="6"/>
          <w:sz w:val="28"/>
          <w:szCs w:val="32"/>
        </w:rPr>
      </w:pPr>
      <w:r>
        <w:rPr>
          <w:rFonts w:ascii="仿宋_GB2312" w:eastAsia="仿宋_GB2312"/>
          <w:b/>
          <w:spacing w:val="6"/>
          <w:sz w:val="28"/>
          <w:szCs w:val="32"/>
        </w:rPr>
        <w:br w:type="page"/>
      </w:r>
    </w:p>
    <w:p w:rsidR="0084020F" w:rsidRDefault="008547F1">
      <w:pPr>
        <w:jc w:val="center"/>
        <w:rPr>
          <w:kern w:val="44"/>
          <w:sz w:val="44"/>
          <w:szCs w:val="44"/>
        </w:rPr>
      </w:pPr>
      <w:bookmarkStart w:id="79" w:name="_Toc82508212"/>
      <w:bookmarkStart w:id="80" w:name="_Toc83814807"/>
      <w:r>
        <w:rPr>
          <w:b/>
          <w:bCs/>
          <w:kern w:val="44"/>
          <w:sz w:val="28"/>
          <w:szCs w:val="44"/>
        </w:rPr>
        <w:lastRenderedPageBreak/>
        <w:t>中小企业声明函（工程）</w:t>
      </w:r>
      <w:bookmarkEnd w:id="79"/>
      <w:bookmarkEnd w:id="80"/>
    </w:p>
    <w:p w:rsidR="0084020F" w:rsidRDefault="0084020F">
      <w:pPr>
        <w:spacing w:before="2"/>
        <w:jc w:val="left"/>
        <w:rPr>
          <w:rFonts w:ascii="宋体" w:hAnsi="宋体" w:cs="宋体"/>
          <w:bCs/>
          <w:snapToGrid w:val="0"/>
          <w:szCs w:val="21"/>
          <w:lang w:val="zh-CN"/>
        </w:rPr>
      </w:pPr>
    </w:p>
    <w:p w:rsidR="0084020F" w:rsidRDefault="008547F1">
      <w:pPr>
        <w:spacing w:line="360" w:lineRule="auto"/>
        <w:ind w:right="138" w:firstLine="640"/>
        <w:jc w:val="left"/>
        <w:rPr>
          <w:rFonts w:ascii="宋体" w:hAnsi="宋体" w:cs="宋体"/>
          <w:bCs/>
          <w:snapToGrid w:val="0"/>
          <w:szCs w:val="21"/>
          <w:lang w:val="zh-CN"/>
        </w:rPr>
      </w:pPr>
      <w:r>
        <w:rPr>
          <w:rFonts w:ascii="宋体" w:hAnsi="宋体" w:cs="宋体"/>
          <w:bCs/>
          <w:snapToGrid w:val="0"/>
          <w:szCs w:val="21"/>
          <w:lang w:val="zh-CN"/>
        </w:rPr>
        <w:t>本公司</w:t>
      </w:r>
      <w:r>
        <w:rPr>
          <w:rFonts w:ascii="宋体" w:hAnsi="宋体" w:cs="宋体"/>
          <w:bCs/>
          <w:snapToGrid w:val="0"/>
          <w:szCs w:val="21"/>
          <w:u w:val="single"/>
          <w:lang w:val="zh-CN"/>
        </w:rPr>
        <w:t>（联合体）</w:t>
      </w:r>
      <w:r>
        <w:rPr>
          <w:rFonts w:ascii="宋体" w:hAnsi="宋体" w:cs="宋体"/>
          <w:bCs/>
          <w:snapToGrid w:val="0"/>
          <w:szCs w:val="21"/>
          <w:lang w:val="zh-CN"/>
        </w:rPr>
        <w:t>郑重声明，根据《政府采购促进中小企业发展管理办法》（财库﹝2020﹞46号）的规定，本公</w:t>
      </w:r>
      <w:r>
        <w:rPr>
          <w:rFonts w:ascii="宋体" w:hAnsi="宋体" w:cs="宋体" w:hint="eastAsia"/>
          <w:bCs/>
          <w:snapToGrid w:val="0"/>
          <w:szCs w:val="21"/>
          <w:lang w:val="zh-CN"/>
        </w:rPr>
        <w:t>司</w:t>
      </w:r>
      <w:r>
        <w:rPr>
          <w:rFonts w:ascii="宋体" w:hAnsi="宋体" w:cs="宋体"/>
          <w:bCs/>
          <w:snapToGrid w:val="0"/>
          <w:szCs w:val="21"/>
          <w:u w:val="single"/>
          <w:lang w:val="zh-CN"/>
        </w:rPr>
        <w:t>（联合体）</w:t>
      </w:r>
      <w:r>
        <w:rPr>
          <w:rFonts w:ascii="宋体" w:hAnsi="宋体" w:cs="宋体"/>
          <w:bCs/>
          <w:snapToGrid w:val="0"/>
          <w:szCs w:val="21"/>
          <w:lang w:val="zh-CN"/>
        </w:rPr>
        <w:t>参加</w:t>
      </w:r>
      <w:r>
        <w:rPr>
          <w:rFonts w:ascii="宋体" w:hAnsi="宋体" w:cs="宋体"/>
          <w:bCs/>
          <w:snapToGrid w:val="0"/>
          <w:szCs w:val="21"/>
          <w:u w:val="single"/>
          <w:lang w:val="zh-CN"/>
        </w:rPr>
        <w:t>（单位名称）</w:t>
      </w:r>
      <w:r>
        <w:rPr>
          <w:rFonts w:ascii="宋体" w:hAnsi="宋体" w:cs="宋体"/>
          <w:bCs/>
          <w:snapToGrid w:val="0"/>
          <w:szCs w:val="21"/>
          <w:lang w:val="zh-CN"/>
        </w:rPr>
        <w:t>的</w:t>
      </w:r>
      <w:r>
        <w:rPr>
          <w:rFonts w:ascii="宋体" w:hAnsi="宋体" w:cs="宋体"/>
          <w:bCs/>
          <w:snapToGrid w:val="0"/>
          <w:szCs w:val="21"/>
          <w:u w:val="single"/>
          <w:lang w:val="zh-CN"/>
        </w:rPr>
        <w:t>（项目名称）采</w:t>
      </w:r>
      <w:r>
        <w:rPr>
          <w:rFonts w:ascii="宋体" w:hAnsi="宋体" w:cs="宋体"/>
          <w:bCs/>
          <w:snapToGrid w:val="0"/>
          <w:szCs w:val="21"/>
          <w:lang w:val="zh-CN"/>
        </w:rPr>
        <w:t>购活动，工程的施工单位全部为符合政策要求的中小企业（或者：服务全部由符合政策要求的中小企业承接）。相关企业（含联合体中的中小企业、签订分包意向协议的中小企业）的具体情况如下：</w:t>
      </w:r>
    </w:p>
    <w:p w:rsidR="0084020F" w:rsidRDefault="008547F1">
      <w:pPr>
        <w:tabs>
          <w:tab w:val="left" w:pos="5312"/>
        </w:tabs>
        <w:spacing w:before="11" w:line="360" w:lineRule="auto"/>
        <w:ind w:left="105" w:right="138" w:firstLine="655"/>
        <w:jc w:val="left"/>
        <w:rPr>
          <w:rFonts w:ascii="宋体" w:hAnsi="宋体" w:cs="宋体"/>
          <w:bCs/>
          <w:snapToGrid w:val="0"/>
          <w:szCs w:val="21"/>
          <w:lang w:val="zh-CN"/>
        </w:rPr>
      </w:pPr>
      <w:r>
        <w:rPr>
          <w:rFonts w:ascii="宋体" w:hAnsi="宋体" w:cs="宋体"/>
          <w:bCs/>
          <w:snapToGrid w:val="0"/>
          <w:szCs w:val="21"/>
          <w:lang w:val="zh-CN"/>
        </w:rPr>
        <w:t>1.</w:t>
      </w:r>
      <w:r>
        <w:rPr>
          <w:rFonts w:ascii="宋体" w:hAnsi="宋体" w:cs="宋体"/>
          <w:bCs/>
          <w:snapToGrid w:val="0"/>
          <w:szCs w:val="21"/>
          <w:u w:val="single"/>
          <w:lang w:val="zh-CN"/>
        </w:rPr>
        <w:t>（</w:t>
      </w:r>
      <w:r>
        <w:rPr>
          <w:rFonts w:ascii="宋体" w:hAnsi="宋体" w:cs="宋体" w:hint="eastAsia"/>
          <w:bCs/>
          <w:snapToGrid w:val="0"/>
          <w:szCs w:val="21"/>
          <w:u w:val="single"/>
          <w:lang w:val="zh-CN"/>
        </w:rPr>
        <w:t>标的名称</w:t>
      </w:r>
      <w:r>
        <w:rPr>
          <w:rFonts w:ascii="宋体" w:hAnsi="宋体" w:cs="宋体"/>
          <w:bCs/>
          <w:snapToGrid w:val="0"/>
          <w:szCs w:val="21"/>
          <w:u w:val="single"/>
          <w:lang w:val="zh-CN"/>
        </w:rPr>
        <w:t>）</w:t>
      </w:r>
      <w:r>
        <w:rPr>
          <w:rFonts w:ascii="宋体" w:hAnsi="宋体" w:cs="宋体"/>
          <w:bCs/>
          <w:snapToGrid w:val="0"/>
          <w:szCs w:val="21"/>
          <w:lang w:val="zh-CN"/>
        </w:rPr>
        <w:t>，属于</w:t>
      </w:r>
      <w:r>
        <w:rPr>
          <w:rFonts w:ascii="宋体" w:hAnsi="宋体" w:cs="宋体"/>
          <w:bCs/>
          <w:snapToGrid w:val="0"/>
          <w:szCs w:val="21"/>
          <w:u w:val="single"/>
          <w:lang w:val="zh-CN"/>
        </w:rPr>
        <w:t>建筑业</w:t>
      </w:r>
      <w:r>
        <w:rPr>
          <w:rFonts w:ascii="宋体" w:hAnsi="宋体" w:cs="宋体"/>
          <w:bCs/>
          <w:snapToGrid w:val="0"/>
          <w:szCs w:val="21"/>
          <w:lang w:val="zh-CN"/>
        </w:rPr>
        <w:t>；承建（承接）企业为</w:t>
      </w:r>
      <w:r>
        <w:rPr>
          <w:rFonts w:ascii="宋体" w:hAnsi="宋体" w:cs="宋体"/>
          <w:bCs/>
          <w:snapToGrid w:val="0"/>
          <w:szCs w:val="21"/>
          <w:u w:val="single"/>
          <w:lang w:val="zh-CN"/>
        </w:rPr>
        <w:t>（企业名称）</w:t>
      </w:r>
      <w:r>
        <w:rPr>
          <w:rFonts w:ascii="宋体" w:hAnsi="宋体" w:cs="宋体"/>
          <w:bCs/>
          <w:snapToGrid w:val="0"/>
          <w:szCs w:val="21"/>
          <w:lang w:val="zh-CN"/>
        </w:rPr>
        <w:t>，从业人员人，营业收入为万元，资产总额为万元，属于</w:t>
      </w:r>
      <w:r>
        <w:rPr>
          <w:rFonts w:ascii="宋体" w:hAnsi="宋体" w:cs="宋体"/>
          <w:bCs/>
          <w:snapToGrid w:val="0"/>
          <w:szCs w:val="21"/>
          <w:u w:val="single"/>
          <w:lang w:val="zh-CN"/>
        </w:rPr>
        <w:t>（中型企业</w:t>
      </w:r>
      <w:r>
        <w:rPr>
          <w:rFonts w:ascii="宋体" w:hAnsi="宋体" w:cs="宋体" w:hint="eastAsia"/>
          <w:bCs/>
          <w:snapToGrid w:val="0"/>
          <w:szCs w:val="21"/>
          <w:u w:val="single"/>
          <w:lang w:val="zh-CN"/>
        </w:rPr>
        <w:t>、</w:t>
      </w:r>
      <w:r>
        <w:rPr>
          <w:rFonts w:ascii="宋体" w:hAnsi="宋体" w:cs="宋体"/>
          <w:bCs/>
          <w:snapToGrid w:val="0"/>
          <w:szCs w:val="21"/>
          <w:u w:val="single"/>
          <w:lang w:val="zh-CN"/>
        </w:rPr>
        <w:t>小型企业、微型企业）</w:t>
      </w:r>
      <w:r>
        <w:rPr>
          <w:rFonts w:ascii="宋体" w:hAnsi="宋体" w:cs="宋体"/>
          <w:bCs/>
          <w:snapToGrid w:val="0"/>
          <w:szCs w:val="21"/>
          <w:lang w:val="zh-CN"/>
        </w:rPr>
        <w:t>；</w:t>
      </w:r>
    </w:p>
    <w:p w:rsidR="0084020F" w:rsidRDefault="008547F1">
      <w:pPr>
        <w:tabs>
          <w:tab w:val="left" w:pos="1706"/>
          <w:tab w:val="left" w:pos="4905"/>
          <w:tab w:val="left" w:pos="7113"/>
        </w:tabs>
        <w:spacing w:before="23" w:line="360" w:lineRule="auto"/>
        <w:ind w:left="105" w:right="138" w:firstLine="655"/>
        <w:jc w:val="left"/>
        <w:rPr>
          <w:rFonts w:ascii="宋体" w:hAnsi="宋体" w:cs="宋体"/>
          <w:bCs/>
          <w:snapToGrid w:val="0"/>
          <w:szCs w:val="21"/>
          <w:lang w:val="zh-CN"/>
        </w:rPr>
      </w:pPr>
      <w:r>
        <w:rPr>
          <w:rFonts w:ascii="宋体" w:hAnsi="宋体" w:cs="宋体"/>
          <w:bCs/>
          <w:snapToGrid w:val="0"/>
          <w:szCs w:val="21"/>
          <w:lang w:val="zh-CN"/>
        </w:rPr>
        <w:t>2.</w:t>
      </w:r>
      <w:r>
        <w:rPr>
          <w:rFonts w:ascii="宋体" w:hAnsi="宋体" w:cs="宋体"/>
          <w:bCs/>
          <w:snapToGrid w:val="0"/>
          <w:szCs w:val="21"/>
          <w:u w:val="single"/>
          <w:lang w:val="zh-CN"/>
        </w:rPr>
        <w:t>（</w:t>
      </w:r>
      <w:r>
        <w:rPr>
          <w:rFonts w:ascii="宋体" w:hAnsi="宋体" w:cs="宋体" w:hint="eastAsia"/>
          <w:bCs/>
          <w:snapToGrid w:val="0"/>
          <w:szCs w:val="21"/>
          <w:u w:val="single"/>
          <w:lang w:val="zh-CN"/>
        </w:rPr>
        <w:t>标的</w:t>
      </w:r>
      <w:r>
        <w:rPr>
          <w:rFonts w:ascii="宋体" w:hAnsi="宋体" w:cs="宋体"/>
          <w:bCs/>
          <w:snapToGrid w:val="0"/>
          <w:szCs w:val="21"/>
          <w:u w:val="single"/>
          <w:lang w:val="zh-CN"/>
        </w:rPr>
        <w:t>名称）</w:t>
      </w:r>
      <w:r>
        <w:rPr>
          <w:rFonts w:ascii="宋体" w:hAnsi="宋体" w:cs="宋体"/>
          <w:bCs/>
          <w:snapToGrid w:val="0"/>
          <w:szCs w:val="21"/>
          <w:lang w:val="zh-CN"/>
        </w:rPr>
        <w:t>，属于</w:t>
      </w:r>
      <w:r>
        <w:rPr>
          <w:rFonts w:ascii="宋体" w:hAnsi="宋体" w:cs="宋体"/>
          <w:bCs/>
          <w:snapToGrid w:val="0"/>
          <w:szCs w:val="21"/>
          <w:u w:val="single"/>
          <w:lang w:val="zh-CN"/>
        </w:rPr>
        <w:t>建筑业</w:t>
      </w:r>
      <w:r>
        <w:rPr>
          <w:rFonts w:ascii="宋体" w:hAnsi="宋体" w:cs="宋体"/>
          <w:bCs/>
          <w:snapToGrid w:val="0"/>
          <w:szCs w:val="21"/>
          <w:lang w:val="zh-CN"/>
        </w:rPr>
        <w:t>；承建（承接）企业为</w:t>
      </w:r>
      <w:r>
        <w:rPr>
          <w:rFonts w:ascii="宋体" w:hAnsi="宋体" w:cs="宋体"/>
          <w:bCs/>
          <w:snapToGrid w:val="0"/>
          <w:szCs w:val="21"/>
          <w:u w:val="single"/>
          <w:lang w:val="zh-CN"/>
        </w:rPr>
        <w:t>（企业名称）</w:t>
      </w:r>
      <w:r>
        <w:rPr>
          <w:rFonts w:ascii="宋体" w:hAnsi="宋体" w:cs="宋体"/>
          <w:bCs/>
          <w:snapToGrid w:val="0"/>
          <w:szCs w:val="21"/>
          <w:lang w:val="zh-CN"/>
        </w:rPr>
        <w:t>，从业人员人，营业收入为万元，资产总额为万元，属于</w:t>
      </w:r>
      <w:r>
        <w:rPr>
          <w:rFonts w:ascii="宋体" w:hAnsi="宋体" w:cs="宋体"/>
          <w:bCs/>
          <w:snapToGrid w:val="0"/>
          <w:szCs w:val="21"/>
          <w:u w:val="single"/>
          <w:lang w:val="zh-CN"/>
        </w:rPr>
        <w:t>（中型企业、小型企业、微型企业）</w:t>
      </w:r>
      <w:r>
        <w:rPr>
          <w:rFonts w:ascii="宋体" w:hAnsi="宋体" w:cs="宋体"/>
          <w:bCs/>
          <w:snapToGrid w:val="0"/>
          <w:szCs w:val="21"/>
          <w:lang w:val="zh-CN"/>
        </w:rPr>
        <w:t>；</w:t>
      </w:r>
    </w:p>
    <w:p w:rsidR="0084020F" w:rsidRDefault="008547F1">
      <w:pPr>
        <w:spacing w:before="34" w:line="360" w:lineRule="auto"/>
        <w:ind w:left="765" w:right="138" w:hanging="5"/>
        <w:jc w:val="left"/>
        <w:rPr>
          <w:rFonts w:ascii="宋体" w:hAnsi="宋体" w:cs="宋体"/>
          <w:bCs/>
          <w:snapToGrid w:val="0"/>
          <w:szCs w:val="21"/>
          <w:lang w:val="zh-CN"/>
        </w:rPr>
      </w:pPr>
      <w:r>
        <w:rPr>
          <w:rFonts w:ascii="宋体" w:hAnsi="宋体" w:cs="宋体"/>
          <w:bCs/>
          <w:snapToGrid w:val="0"/>
          <w:szCs w:val="21"/>
          <w:lang w:val="zh-CN"/>
        </w:rPr>
        <w:t>……</w:t>
      </w:r>
    </w:p>
    <w:p w:rsidR="0084020F" w:rsidRDefault="008547F1">
      <w:pPr>
        <w:spacing w:before="34" w:line="360" w:lineRule="auto"/>
        <w:ind w:right="138" w:firstLineChars="200" w:firstLine="420"/>
        <w:jc w:val="left"/>
        <w:rPr>
          <w:rFonts w:ascii="宋体" w:hAnsi="宋体" w:cs="宋体"/>
          <w:bCs/>
          <w:snapToGrid w:val="0"/>
          <w:szCs w:val="21"/>
          <w:lang w:val="zh-CN"/>
        </w:rPr>
      </w:pPr>
      <w:r>
        <w:rPr>
          <w:rFonts w:ascii="宋体" w:hAnsi="宋体" w:cs="宋体"/>
          <w:bCs/>
          <w:snapToGrid w:val="0"/>
          <w:szCs w:val="21"/>
          <w:lang w:val="zh-CN"/>
        </w:rPr>
        <w:t>以上企业，不属于大企业的分支机构，不存在控股股东为大企业的情形，也不存在与大企业的负责人为同一人的情形。</w:t>
      </w:r>
    </w:p>
    <w:p w:rsidR="0084020F" w:rsidRDefault="008547F1">
      <w:pPr>
        <w:spacing w:before="23" w:line="360" w:lineRule="auto"/>
        <w:ind w:right="138" w:firstLine="640"/>
        <w:jc w:val="left"/>
        <w:rPr>
          <w:rFonts w:ascii="宋体" w:hAnsi="宋体" w:cs="宋体"/>
          <w:bCs/>
          <w:snapToGrid w:val="0"/>
          <w:szCs w:val="21"/>
          <w:lang w:val="zh-CN"/>
        </w:rPr>
      </w:pPr>
      <w:r>
        <w:rPr>
          <w:rFonts w:ascii="宋体" w:hAnsi="宋体" w:cs="宋体"/>
          <w:bCs/>
          <w:snapToGrid w:val="0"/>
          <w:szCs w:val="21"/>
          <w:lang w:val="zh-CN"/>
        </w:rPr>
        <w:t>本企业对上述声明内容的真实性负责。如有虚假，将依</w:t>
      </w:r>
      <w:r>
        <w:rPr>
          <w:rFonts w:ascii="宋体" w:hAnsi="宋体" w:cs="宋体" w:hint="eastAsia"/>
          <w:bCs/>
          <w:snapToGrid w:val="0"/>
          <w:szCs w:val="21"/>
          <w:lang w:val="zh-CN"/>
        </w:rPr>
        <w:t>法</w:t>
      </w:r>
      <w:r>
        <w:rPr>
          <w:rFonts w:ascii="宋体" w:hAnsi="宋体" w:cs="宋体"/>
          <w:bCs/>
          <w:snapToGrid w:val="0"/>
          <w:szCs w:val="21"/>
          <w:lang w:val="zh-CN"/>
        </w:rPr>
        <w:t>承担相应责任。</w:t>
      </w:r>
    </w:p>
    <w:p w:rsidR="0084020F" w:rsidRDefault="008547F1">
      <w:pPr>
        <w:spacing w:before="56" w:line="360" w:lineRule="auto"/>
        <w:ind w:left="3960" w:right="1748"/>
        <w:jc w:val="left"/>
        <w:rPr>
          <w:rFonts w:ascii="宋体" w:hAnsi="宋体" w:cs="宋体"/>
          <w:bCs/>
          <w:snapToGrid w:val="0"/>
          <w:szCs w:val="21"/>
          <w:lang w:val="zh-CN"/>
        </w:rPr>
      </w:pPr>
      <w:r>
        <w:rPr>
          <w:rFonts w:ascii="宋体" w:hAnsi="宋体" w:cs="宋体"/>
          <w:bCs/>
          <w:snapToGrid w:val="0"/>
          <w:szCs w:val="21"/>
          <w:lang w:val="zh-CN"/>
        </w:rPr>
        <w:t>企业名称（盖章）：</w:t>
      </w:r>
    </w:p>
    <w:p w:rsidR="0084020F" w:rsidRDefault="008547F1">
      <w:pPr>
        <w:spacing w:before="56" w:line="360" w:lineRule="auto"/>
        <w:ind w:left="3960" w:right="1748"/>
        <w:jc w:val="left"/>
        <w:rPr>
          <w:rFonts w:ascii="宋体" w:hAnsi="宋体" w:cs="宋体"/>
          <w:bCs/>
          <w:snapToGrid w:val="0"/>
          <w:szCs w:val="21"/>
          <w:lang w:val="zh-CN"/>
        </w:rPr>
      </w:pPr>
      <w:r>
        <w:rPr>
          <w:rFonts w:ascii="宋体" w:hAnsi="宋体" w:cs="宋体"/>
          <w:bCs/>
          <w:snapToGrid w:val="0"/>
          <w:szCs w:val="21"/>
          <w:lang w:val="zh-CN"/>
        </w:rPr>
        <w:t>日期：</w:t>
      </w:r>
      <w:bookmarkStart w:id="81" w:name="_bookmark0"/>
      <w:bookmarkEnd w:id="81"/>
    </w:p>
    <w:p w:rsidR="0084020F" w:rsidRDefault="0084020F">
      <w:pPr>
        <w:ind w:firstLineChars="200" w:firstLine="420"/>
        <w:rPr>
          <w:szCs w:val="21"/>
        </w:rPr>
      </w:pPr>
    </w:p>
    <w:p w:rsidR="0084020F" w:rsidRDefault="0084020F">
      <w:pPr>
        <w:ind w:firstLineChars="200" w:firstLine="420"/>
        <w:rPr>
          <w:szCs w:val="21"/>
        </w:rPr>
      </w:pPr>
    </w:p>
    <w:p w:rsidR="0084020F" w:rsidRDefault="0084020F">
      <w:pPr>
        <w:ind w:firstLineChars="200" w:firstLine="420"/>
        <w:rPr>
          <w:szCs w:val="21"/>
        </w:rPr>
      </w:pPr>
    </w:p>
    <w:p w:rsidR="0084020F" w:rsidRDefault="0084020F">
      <w:pPr>
        <w:ind w:firstLineChars="200" w:firstLine="420"/>
        <w:rPr>
          <w:szCs w:val="21"/>
        </w:rPr>
      </w:pPr>
    </w:p>
    <w:p w:rsidR="0084020F" w:rsidRDefault="0084020F">
      <w:pPr>
        <w:ind w:firstLineChars="200" w:firstLine="420"/>
        <w:rPr>
          <w:szCs w:val="21"/>
        </w:rPr>
      </w:pPr>
    </w:p>
    <w:p w:rsidR="00C42C38" w:rsidRDefault="00C42C38">
      <w:pPr>
        <w:widowControl/>
        <w:jc w:val="left"/>
        <w:rPr>
          <w:rFonts w:eastAsia="微软雅黑"/>
          <w:bCs/>
          <w:color w:val="000000" w:themeColor="text1"/>
          <w:kern w:val="0"/>
          <w:sz w:val="44"/>
          <w:szCs w:val="44"/>
        </w:rPr>
      </w:pPr>
      <w:bookmarkStart w:id="82" w:name="_Toc9370"/>
      <w:bookmarkStart w:id="83" w:name="_Toc385937183"/>
      <w:r>
        <w:rPr>
          <w:rFonts w:eastAsia="微软雅黑"/>
          <w:b/>
          <w:color w:val="000000" w:themeColor="text1"/>
          <w:kern w:val="0"/>
          <w:sz w:val="44"/>
          <w:szCs w:val="44"/>
        </w:rPr>
        <w:br w:type="page"/>
      </w:r>
    </w:p>
    <w:p w:rsidR="0084020F" w:rsidRDefault="008547F1">
      <w:pPr>
        <w:pStyle w:val="2"/>
        <w:adjustRightInd w:val="0"/>
        <w:snapToGrid w:val="0"/>
        <w:spacing w:before="0" w:after="0" w:line="240" w:lineRule="auto"/>
        <w:jc w:val="center"/>
        <w:rPr>
          <w:rFonts w:ascii="Times New Roman" w:eastAsia="微软雅黑" w:hAnsi="Times New Roman"/>
          <w:b w:val="0"/>
          <w:color w:val="000000" w:themeColor="text1"/>
          <w:kern w:val="0"/>
          <w:sz w:val="44"/>
          <w:szCs w:val="44"/>
        </w:rPr>
      </w:pPr>
      <w:r>
        <w:rPr>
          <w:rFonts w:ascii="Times New Roman" w:eastAsia="微软雅黑" w:hAnsi="Times New Roman"/>
          <w:b w:val="0"/>
          <w:color w:val="000000" w:themeColor="text1"/>
          <w:kern w:val="0"/>
          <w:sz w:val="44"/>
          <w:szCs w:val="44"/>
        </w:rPr>
        <w:lastRenderedPageBreak/>
        <w:t>第四章</w:t>
      </w:r>
      <w:r>
        <w:rPr>
          <w:rFonts w:ascii="Times New Roman" w:eastAsia="微软雅黑" w:hAnsi="Times New Roman"/>
          <w:b w:val="0"/>
          <w:color w:val="000000" w:themeColor="text1"/>
          <w:kern w:val="0"/>
          <w:sz w:val="44"/>
          <w:szCs w:val="44"/>
        </w:rPr>
        <w:t xml:space="preserve"> </w:t>
      </w:r>
      <w:r>
        <w:rPr>
          <w:rFonts w:ascii="Times New Roman" w:eastAsia="微软雅黑" w:hAnsi="Times New Roman"/>
          <w:b w:val="0"/>
          <w:color w:val="000000" w:themeColor="text1"/>
          <w:kern w:val="0"/>
          <w:sz w:val="44"/>
          <w:szCs w:val="44"/>
        </w:rPr>
        <w:t>合同条款及格式</w:t>
      </w:r>
      <w:bookmarkEnd w:id="82"/>
      <w:bookmarkEnd w:id="83"/>
    </w:p>
    <w:p w:rsidR="0084020F" w:rsidRDefault="0084020F">
      <w:pPr>
        <w:rPr>
          <w:color w:val="000000" w:themeColor="text1"/>
        </w:rPr>
      </w:pPr>
    </w:p>
    <w:p w:rsidR="0084020F" w:rsidRDefault="008547F1">
      <w:pPr>
        <w:autoSpaceDE w:val="0"/>
        <w:autoSpaceDN w:val="0"/>
        <w:adjustRightInd w:val="0"/>
        <w:spacing w:line="360" w:lineRule="auto"/>
        <w:ind w:firstLineChars="200" w:firstLine="420"/>
        <w:jc w:val="left"/>
        <w:rPr>
          <w:rFonts w:ascii="宋体" w:hAnsi="宋体" w:cs="黑体"/>
          <w:color w:val="000000" w:themeColor="text1"/>
          <w:kern w:val="0"/>
          <w:szCs w:val="21"/>
        </w:rPr>
      </w:pPr>
      <w:r>
        <w:rPr>
          <w:rFonts w:ascii="宋体" w:hAnsi="宋体" w:hint="eastAsia"/>
          <w:szCs w:val="21"/>
        </w:rPr>
        <w:t>详见《</w:t>
      </w:r>
      <w:r>
        <w:rPr>
          <w:rFonts w:ascii="宋体" w:hAnsi="宋体"/>
          <w:szCs w:val="21"/>
        </w:rPr>
        <w:t>建设工程施工合同</w:t>
      </w:r>
      <w:r>
        <w:rPr>
          <w:szCs w:val="21"/>
        </w:rPr>
        <w:t>》（</w:t>
      </w:r>
      <w:r>
        <w:rPr>
          <w:bCs/>
          <w:szCs w:val="21"/>
        </w:rPr>
        <w:t>GF—201</w:t>
      </w:r>
      <w:r>
        <w:rPr>
          <w:rFonts w:hint="eastAsia"/>
          <w:bCs/>
          <w:szCs w:val="21"/>
        </w:rPr>
        <w:t>7</w:t>
      </w:r>
      <w:r>
        <w:rPr>
          <w:bCs/>
          <w:szCs w:val="21"/>
        </w:rPr>
        <w:t>—</w:t>
      </w:r>
      <w:r>
        <w:rPr>
          <w:rFonts w:hint="eastAsia"/>
          <w:bCs/>
          <w:szCs w:val="21"/>
        </w:rPr>
        <w:t>0201</w:t>
      </w:r>
      <w:r>
        <w:rPr>
          <w:szCs w:val="21"/>
        </w:rPr>
        <w:t>）。具体内容以</w:t>
      </w:r>
      <w:r>
        <w:rPr>
          <w:color w:val="000000" w:themeColor="text1"/>
          <w:szCs w:val="21"/>
        </w:rPr>
        <w:t>实际签订</w:t>
      </w:r>
      <w:r>
        <w:rPr>
          <w:rFonts w:ascii="宋体" w:hAnsi="宋体" w:hint="eastAsia"/>
          <w:color w:val="000000" w:themeColor="text1"/>
          <w:szCs w:val="21"/>
        </w:rPr>
        <w:t>的施工合同为准。</w:t>
      </w:r>
    </w:p>
    <w:p w:rsidR="0084020F" w:rsidRDefault="0084020F">
      <w:pPr>
        <w:autoSpaceDE w:val="0"/>
        <w:autoSpaceDN w:val="0"/>
        <w:adjustRightInd w:val="0"/>
        <w:spacing w:line="360" w:lineRule="auto"/>
        <w:ind w:firstLine="420"/>
        <w:jc w:val="left"/>
        <w:rPr>
          <w:bCs/>
          <w:szCs w:val="21"/>
        </w:rPr>
      </w:pPr>
    </w:p>
    <w:p w:rsidR="0084020F" w:rsidRDefault="0084020F">
      <w:pPr>
        <w:autoSpaceDE w:val="0"/>
        <w:autoSpaceDN w:val="0"/>
        <w:adjustRightInd w:val="0"/>
        <w:spacing w:line="360" w:lineRule="auto"/>
        <w:ind w:firstLine="420"/>
        <w:jc w:val="left"/>
        <w:rPr>
          <w:bCs/>
          <w:szCs w:val="21"/>
        </w:rPr>
      </w:pPr>
    </w:p>
    <w:p w:rsidR="0084020F" w:rsidRDefault="0084020F">
      <w:pPr>
        <w:autoSpaceDE w:val="0"/>
        <w:autoSpaceDN w:val="0"/>
        <w:adjustRightInd w:val="0"/>
        <w:spacing w:line="360" w:lineRule="auto"/>
        <w:ind w:firstLine="420"/>
        <w:jc w:val="left"/>
        <w:rPr>
          <w:bCs/>
          <w:szCs w:val="21"/>
        </w:rPr>
      </w:pPr>
    </w:p>
    <w:p w:rsidR="0084020F" w:rsidRDefault="008547F1">
      <w:pPr>
        <w:widowControl/>
        <w:jc w:val="left"/>
        <w:rPr>
          <w:rFonts w:eastAsia="微软雅黑"/>
          <w:kern w:val="0"/>
          <w:sz w:val="44"/>
          <w:szCs w:val="44"/>
        </w:rPr>
      </w:pPr>
      <w:bookmarkStart w:id="84" w:name="_Toc385937185"/>
      <w:r>
        <w:rPr>
          <w:rFonts w:eastAsia="微软雅黑"/>
          <w:kern w:val="0"/>
          <w:sz w:val="44"/>
          <w:szCs w:val="44"/>
        </w:rPr>
        <w:br w:type="page"/>
      </w:r>
    </w:p>
    <w:p w:rsidR="0084020F" w:rsidRDefault="008547F1">
      <w:pPr>
        <w:pStyle w:val="2"/>
        <w:adjustRightInd w:val="0"/>
        <w:snapToGrid w:val="0"/>
        <w:spacing w:before="0" w:after="0" w:line="240" w:lineRule="auto"/>
        <w:jc w:val="center"/>
        <w:rPr>
          <w:rFonts w:ascii="Times New Roman" w:eastAsia="微软雅黑" w:hAnsi="Times New Roman"/>
          <w:b w:val="0"/>
          <w:kern w:val="0"/>
          <w:sz w:val="44"/>
          <w:szCs w:val="44"/>
        </w:rPr>
      </w:pPr>
      <w:r>
        <w:rPr>
          <w:rFonts w:ascii="Times New Roman" w:eastAsia="微软雅黑" w:hAnsi="Times New Roman"/>
          <w:b w:val="0"/>
          <w:kern w:val="0"/>
          <w:sz w:val="44"/>
          <w:szCs w:val="44"/>
        </w:rPr>
        <w:lastRenderedPageBreak/>
        <w:t>第五章</w:t>
      </w:r>
      <w:r>
        <w:rPr>
          <w:rFonts w:ascii="Times New Roman" w:eastAsia="微软雅黑" w:hAnsi="Times New Roman"/>
          <w:b w:val="0"/>
          <w:kern w:val="0"/>
          <w:sz w:val="44"/>
          <w:szCs w:val="44"/>
        </w:rPr>
        <w:t xml:space="preserve"> </w:t>
      </w:r>
      <w:r w:rsidR="00F35DDD">
        <w:rPr>
          <w:rFonts w:ascii="Times New Roman" w:eastAsia="微软雅黑" w:hAnsi="Times New Roman"/>
          <w:b w:val="0"/>
          <w:kern w:val="0"/>
          <w:sz w:val="44"/>
          <w:szCs w:val="44"/>
        </w:rPr>
        <w:t>工程量</w:t>
      </w:r>
      <w:r>
        <w:rPr>
          <w:rFonts w:ascii="Times New Roman" w:eastAsia="微软雅黑" w:hAnsi="Times New Roman"/>
          <w:b w:val="0"/>
          <w:kern w:val="0"/>
          <w:sz w:val="44"/>
          <w:szCs w:val="44"/>
        </w:rPr>
        <w:t>清单</w:t>
      </w:r>
      <w:bookmarkStart w:id="85" w:name="_Toc385937189"/>
      <w:bookmarkEnd w:id="84"/>
    </w:p>
    <w:tbl>
      <w:tblPr>
        <w:tblW w:w="9795" w:type="dxa"/>
        <w:tblInd w:w="94" w:type="dxa"/>
        <w:tblLook w:val="04A0"/>
      </w:tblPr>
      <w:tblGrid>
        <w:gridCol w:w="659"/>
        <w:gridCol w:w="1416"/>
        <w:gridCol w:w="1205"/>
        <w:gridCol w:w="2716"/>
        <w:gridCol w:w="681"/>
        <w:gridCol w:w="285"/>
        <w:gridCol w:w="630"/>
        <w:gridCol w:w="644"/>
        <w:gridCol w:w="709"/>
        <w:gridCol w:w="850"/>
      </w:tblGrid>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标段：第十九中学校园文化建筑装饰工程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拆除、搬运</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08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走廊班牌、展示板所有墙面附属物拆除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1.班牌、展示板</w:t>
            </w:r>
            <w:r w:rsidRPr="00FC1CA1">
              <w:rPr>
                <w:rFonts w:ascii="宋体" w:hAnsi="宋体" w:cs="宋体" w:hint="eastAsia"/>
                <w:color w:val="000000"/>
                <w:kern w:val="0"/>
                <w:sz w:val="20"/>
                <w:szCs w:val="20"/>
              </w:rPr>
              <w:br/>
              <w:t>2、保护性拆除</w:t>
            </w:r>
            <w:r w:rsidRPr="00FC1CA1">
              <w:rPr>
                <w:rFonts w:ascii="宋体" w:hAnsi="宋体" w:cs="宋体" w:hint="eastAsia"/>
                <w:color w:val="000000"/>
                <w:kern w:val="0"/>
                <w:sz w:val="20"/>
                <w:szCs w:val="20"/>
              </w:rPr>
              <w:br/>
              <w:t>3、垃圾下楼及清运出场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工日</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33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011606003001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天棚面龙骨及饰面拆除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1、2楼中厅石膏板造型吊顶拆除</w:t>
            </w:r>
            <w:r w:rsidRPr="00FC1CA1">
              <w:rPr>
                <w:rFonts w:ascii="宋体" w:hAnsi="宋体" w:cs="宋体" w:hint="eastAsia"/>
                <w:color w:val="000000"/>
                <w:kern w:val="0"/>
                <w:sz w:val="20"/>
                <w:szCs w:val="20"/>
              </w:rPr>
              <w:br/>
              <w:t>2、保护性拆除</w:t>
            </w:r>
            <w:r w:rsidRPr="00FC1CA1">
              <w:rPr>
                <w:rFonts w:ascii="宋体" w:hAnsi="宋体" w:cs="宋体" w:hint="eastAsia"/>
                <w:color w:val="000000"/>
                <w:kern w:val="0"/>
                <w:sz w:val="20"/>
                <w:szCs w:val="20"/>
              </w:rPr>
              <w:br/>
              <w:t>3、垃圾下楼及清运出场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223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08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011614002001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柜体拆除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 xml:space="preserve">1、书架数量   </w:t>
            </w:r>
            <w:r w:rsidRPr="00FC1CA1">
              <w:rPr>
                <w:rFonts w:ascii="宋体" w:hAnsi="宋体" w:cs="宋体" w:hint="eastAsia"/>
                <w:color w:val="000000"/>
                <w:kern w:val="0"/>
                <w:sz w:val="20"/>
                <w:szCs w:val="20"/>
              </w:rPr>
              <w:br/>
              <w:t>2、保护性拆解</w:t>
            </w:r>
            <w:r w:rsidRPr="00FC1CA1">
              <w:rPr>
                <w:rFonts w:ascii="宋体" w:hAnsi="宋体" w:cs="宋体" w:hint="eastAsia"/>
                <w:color w:val="000000"/>
                <w:kern w:val="0"/>
                <w:sz w:val="20"/>
                <w:szCs w:val="20"/>
              </w:rPr>
              <w:br/>
              <w:t>3、搬运到校方制定地点</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工日</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211"/>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011605002001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立面块料拆除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1.部位：1、2层大厅西北角、2层中厅东北角</w:t>
            </w:r>
            <w:r w:rsidRPr="00FC1CA1">
              <w:rPr>
                <w:rFonts w:ascii="宋体" w:hAnsi="宋体" w:cs="宋体" w:hint="eastAsia"/>
                <w:color w:val="000000"/>
                <w:kern w:val="0"/>
                <w:sz w:val="20"/>
                <w:szCs w:val="20"/>
              </w:rPr>
              <w:br/>
              <w:t>2.保护性拆除空鼓原有瓷砖</w:t>
            </w:r>
            <w:r w:rsidRPr="00FC1CA1">
              <w:rPr>
                <w:rFonts w:ascii="宋体" w:hAnsi="宋体" w:cs="宋体" w:hint="eastAsia"/>
                <w:color w:val="000000"/>
                <w:kern w:val="0"/>
                <w:sz w:val="20"/>
                <w:szCs w:val="20"/>
              </w:rPr>
              <w:br/>
              <w:t>3.垃圾清运出场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35.65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33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011606003002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天棚面龙骨及饰面拆除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w:t>
            </w:r>
            <w:r w:rsidRPr="00FC1CA1">
              <w:rPr>
                <w:rFonts w:ascii="宋体" w:hAnsi="宋体" w:cs="宋体" w:hint="eastAsia"/>
                <w:color w:val="000000"/>
                <w:kern w:val="0"/>
                <w:sz w:val="20"/>
                <w:szCs w:val="20"/>
              </w:rPr>
              <w:br/>
              <w:t>2.保护性拆除原有铝板及木基层</w:t>
            </w:r>
            <w:r w:rsidRPr="00FC1CA1">
              <w:rPr>
                <w:rFonts w:ascii="宋体" w:hAnsi="宋体" w:cs="宋体" w:hint="eastAsia"/>
                <w:color w:val="000000"/>
                <w:kern w:val="0"/>
                <w:sz w:val="20"/>
                <w:szCs w:val="20"/>
              </w:rPr>
              <w:br/>
              <w:t>3.垃圾清运出场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866"/>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011609002001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隔断隔墙拆除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2.保护性拆除隔断</w:t>
            </w:r>
            <w:r w:rsidRPr="00FC1CA1">
              <w:rPr>
                <w:rFonts w:ascii="宋体" w:hAnsi="宋体" w:cs="宋体" w:hint="eastAsia"/>
                <w:color w:val="000000"/>
                <w:kern w:val="0"/>
                <w:sz w:val="20"/>
                <w:szCs w:val="20"/>
              </w:rPr>
              <w:br/>
              <w:t>3.垃圾下楼及清运出场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14</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05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011606001001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楼地面龙骨及饰面拆除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2.保护性拆除地面</w:t>
            </w:r>
            <w:r w:rsidRPr="00FC1CA1">
              <w:rPr>
                <w:rFonts w:ascii="宋体" w:hAnsi="宋体" w:cs="宋体" w:hint="eastAsia"/>
                <w:color w:val="000000"/>
                <w:kern w:val="0"/>
                <w:sz w:val="20"/>
                <w:szCs w:val="20"/>
              </w:rPr>
              <w:br/>
              <w:t>3.垃圾下楼及清运出场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24.5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2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184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01B010</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1楼中厅原校园文化展板拆除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w:t>
            </w:r>
            <w:r w:rsidRPr="00FC1CA1">
              <w:rPr>
                <w:rFonts w:ascii="宋体" w:hAnsi="宋体" w:cs="宋体" w:hint="eastAsia"/>
                <w:color w:val="000000"/>
                <w:kern w:val="0"/>
                <w:sz w:val="20"/>
                <w:szCs w:val="20"/>
              </w:rPr>
              <w:br/>
              <w:t>2.保护性拆除原有校园文化展板（电动工具及人工辅助拆除、拆解）</w:t>
            </w:r>
            <w:r w:rsidRPr="00FC1CA1">
              <w:rPr>
                <w:rFonts w:ascii="宋体" w:hAnsi="宋体" w:cs="宋体" w:hint="eastAsia"/>
                <w:color w:val="000000"/>
                <w:kern w:val="0"/>
                <w:sz w:val="20"/>
                <w:szCs w:val="20"/>
              </w:rPr>
              <w:br/>
              <w:t>3.垃圾清运出场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装饰改造工程</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33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自编001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1-5层大白乳胶漆施工配套防护</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1.部位:1-5层走廊、2楼中厅</w:t>
            </w:r>
            <w:r w:rsidRPr="00FC1CA1">
              <w:rPr>
                <w:rFonts w:ascii="宋体" w:hAnsi="宋体" w:cs="宋体" w:hint="eastAsia"/>
                <w:color w:val="000000"/>
                <w:kern w:val="0"/>
                <w:sz w:val="20"/>
                <w:szCs w:val="20"/>
              </w:rPr>
              <w:br/>
              <w:t>2.所有棚顶、墙面桥架、消防设施0.3mm厚PVC塑料布包裹防护</w:t>
            </w:r>
            <w:r w:rsidRPr="00FC1CA1">
              <w:rPr>
                <w:rFonts w:ascii="宋体" w:hAnsi="宋体" w:cs="宋体" w:hint="eastAsia"/>
                <w:color w:val="000000"/>
                <w:kern w:val="0"/>
                <w:sz w:val="20"/>
                <w:szCs w:val="20"/>
              </w:rPr>
              <w:br/>
              <w:t>3.所有地面彩条布满铺防护</w:t>
            </w:r>
            <w:r w:rsidRPr="00FC1CA1">
              <w:rPr>
                <w:rFonts w:ascii="宋体" w:hAnsi="宋体" w:cs="宋体" w:hint="eastAsia"/>
                <w:color w:val="000000"/>
                <w:kern w:val="0"/>
                <w:sz w:val="20"/>
                <w:szCs w:val="20"/>
              </w:rPr>
              <w:br/>
              <w:t>4.防护垃圾清运出场</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4812</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126"/>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10</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011407001003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墙面喷刷涂料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1.部位：1-5层走廊</w:t>
            </w:r>
            <w:r w:rsidRPr="00FC1CA1">
              <w:rPr>
                <w:rFonts w:ascii="宋体" w:hAnsi="宋体" w:cs="宋体" w:hint="eastAsia"/>
                <w:color w:val="000000"/>
                <w:kern w:val="0"/>
                <w:sz w:val="20"/>
                <w:szCs w:val="20"/>
              </w:rPr>
              <w:br/>
              <w:t>2.拆除部位基层修补、打磨</w:t>
            </w:r>
            <w:r w:rsidRPr="00FC1CA1">
              <w:rPr>
                <w:rFonts w:ascii="宋体" w:hAnsi="宋体" w:cs="宋体" w:hint="eastAsia"/>
                <w:color w:val="000000"/>
                <w:kern w:val="0"/>
                <w:sz w:val="20"/>
                <w:szCs w:val="20"/>
              </w:rPr>
              <w:br/>
              <w:t>3.整体基层打磨处理</w:t>
            </w:r>
            <w:r w:rsidRPr="00FC1CA1">
              <w:rPr>
                <w:rFonts w:ascii="宋体" w:hAnsi="宋体" w:cs="宋体" w:hint="eastAsia"/>
                <w:color w:val="000000"/>
                <w:kern w:val="0"/>
                <w:sz w:val="20"/>
                <w:szCs w:val="20"/>
              </w:rPr>
              <w:br/>
              <w:t>4.大白、腻子各2遍，砂纸打磨</w:t>
            </w:r>
            <w:r w:rsidRPr="00FC1CA1">
              <w:rPr>
                <w:rFonts w:ascii="宋体" w:hAnsi="宋体" w:cs="宋体" w:hint="eastAsia"/>
                <w:color w:val="000000"/>
                <w:kern w:val="0"/>
                <w:sz w:val="20"/>
                <w:szCs w:val="20"/>
              </w:rPr>
              <w:br/>
              <w:t>5.喷涂乳胶漆2遍</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3199</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05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011407002002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天棚喷刷涂料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1.部位：1-5层顶棚</w:t>
            </w:r>
            <w:r w:rsidRPr="00FC1CA1">
              <w:rPr>
                <w:rFonts w:ascii="宋体" w:hAnsi="宋体" w:cs="宋体" w:hint="eastAsia"/>
                <w:color w:val="000000"/>
                <w:kern w:val="0"/>
                <w:sz w:val="20"/>
                <w:szCs w:val="20"/>
              </w:rPr>
              <w:br/>
              <w:t>2.拆除部位基层修补、打磨</w:t>
            </w:r>
            <w:r w:rsidRPr="00FC1CA1">
              <w:rPr>
                <w:rFonts w:ascii="宋体" w:hAnsi="宋体" w:cs="宋体" w:hint="eastAsia"/>
                <w:color w:val="000000"/>
                <w:kern w:val="0"/>
                <w:sz w:val="20"/>
                <w:szCs w:val="20"/>
              </w:rPr>
              <w:br/>
              <w:t>3.整体基层打磨处理</w:t>
            </w:r>
            <w:r w:rsidRPr="00FC1CA1">
              <w:rPr>
                <w:rFonts w:ascii="宋体" w:hAnsi="宋体" w:cs="宋体" w:hint="eastAsia"/>
                <w:color w:val="000000"/>
                <w:kern w:val="0"/>
                <w:sz w:val="20"/>
                <w:szCs w:val="20"/>
              </w:rPr>
              <w:br/>
              <w:t>4.大白、腻子2遍，砂纸打磨</w:t>
            </w:r>
            <w:r w:rsidRPr="00FC1CA1">
              <w:rPr>
                <w:rFonts w:ascii="宋体" w:hAnsi="宋体" w:cs="宋体" w:hint="eastAsia"/>
                <w:color w:val="000000"/>
                <w:kern w:val="0"/>
                <w:sz w:val="20"/>
                <w:szCs w:val="20"/>
              </w:rPr>
              <w:br/>
              <w:t>5.喷涂乳胶漆2遍</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1613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3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388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011407001004</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墙面喷刷涂料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1.部位：1-5层走廊梁柱、窗口</w:t>
            </w:r>
            <w:r w:rsidRPr="00FC1CA1">
              <w:rPr>
                <w:rFonts w:ascii="宋体" w:hAnsi="宋体" w:cs="宋体" w:hint="eastAsia"/>
                <w:color w:val="000000"/>
                <w:kern w:val="0"/>
                <w:sz w:val="20"/>
                <w:szCs w:val="20"/>
              </w:rPr>
              <w:br/>
              <w:t>2.1-5层走廊梁柱、窗口防护施工部位外延500mm</w:t>
            </w:r>
            <w:r w:rsidRPr="00FC1CA1">
              <w:rPr>
                <w:rFonts w:ascii="宋体" w:hAnsi="宋体" w:cs="宋体" w:hint="eastAsia"/>
                <w:color w:val="000000"/>
                <w:kern w:val="0"/>
                <w:sz w:val="20"/>
                <w:szCs w:val="20"/>
              </w:rPr>
              <w:br/>
              <w:t>3.1-5层走廊梁柱、窗口施工部位粘贴美纹纸</w:t>
            </w:r>
            <w:r w:rsidRPr="00FC1CA1">
              <w:rPr>
                <w:rFonts w:ascii="宋体" w:hAnsi="宋体" w:cs="宋体" w:hint="eastAsia"/>
                <w:color w:val="000000"/>
                <w:kern w:val="0"/>
                <w:sz w:val="20"/>
                <w:szCs w:val="20"/>
              </w:rPr>
              <w:br/>
              <w:t>4.梁柱、窗口做90度角+砂纸打磨</w:t>
            </w:r>
            <w:r w:rsidRPr="00FC1CA1">
              <w:rPr>
                <w:rFonts w:ascii="宋体" w:hAnsi="宋体" w:cs="宋体" w:hint="eastAsia"/>
                <w:color w:val="000000"/>
                <w:kern w:val="0"/>
                <w:sz w:val="20"/>
                <w:szCs w:val="20"/>
              </w:rPr>
              <w:br/>
              <w:t>4.梁柱、窗口人工滚涂彩色乳胶漆3遍</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1120.6</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35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绿植文化墙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1.部位：1-5层电梯厅、2层中厅</w:t>
            </w:r>
            <w:r w:rsidRPr="00FC1CA1">
              <w:rPr>
                <w:rFonts w:ascii="宋体" w:hAnsi="宋体" w:cs="宋体" w:hint="eastAsia"/>
                <w:color w:val="000000"/>
                <w:kern w:val="0"/>
                <w:sz w:val="20"/>
                <w:szCs w:val="20"/>
              </w:rPr>
              <w:br/>
              <w:t>2.基层材料种类：18mm厚阻燃板基层</w:t>
            </w:r>
            <w:r w:rsidRPr="00FC1CA1">
              <w:rPr>
                <w:rFonts w:ascii="宋体" w:hAnsi="宋体" w:cs="宋体" w:hint="eastAsia"/>
                <w:color w:val="000000"/>
                <w:kern w:val="0"/>
                <w:sz w:val="20"/>
                <w:szCs w:val="20"/>
              </w:rPr>
              <w:br/>
              <w:t>3.面层材料种类：仿真绿植</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38.6</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6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造型绿植文化墙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1.部位：1-5层电梯厅</w:t>
            </w:r>
            <w:r w:rsidRPr="00FC1CA1">
              <w:rPr>
                <w:rFonts w:ascii="宋体" w:hAnsi="宋体" w:cs="宋体" w:hint="eastAsia"/>
                <w:color w:val="000000"/>
                <w:kern w:val="0"/>
                <w:sz w:val="20"/>
                <w:szCs w:val="20"/>
              </w:rPr>
              <w:br/>
              <w:t>2.基层材料种类：18mm厚阻燃板基层</w:t>
            </w:r>
            <w:r w:rsidRPr="00FC1CA1">
              <w:rPr>
                <w:rFonts w:ascii="宋体" w:hAnsi="宋体" w:cs="宋体" w:hint="eastAsia"/>
                <w:color w:val="000000"/>
                <w:kern w:val="0"/>
                <w:sz w:val="20"/>
                <w:szCs w:val="20"/>
              </w:rPr>
              <w:br/>
              <w:t>3.面层材料种类：亚克力板发光造型+仿真绿植</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30</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4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414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011207001004</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1层校园光荣榜</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1.部位：1层大厅东南角</w:t>
            </w:r>
            <w:r w:rsidRPr="00FC1CA1">
              <w:rPr>
                <w:rFonts w:ascii="宋体" w:hAnsi="宋体" w:cs="宋体" w:hint="eastAsia"/>
                <w:color w:val="000000"/>
                <w:kern w:val="0"/>
                <w:sz w:val="20"/>
                <w:szCs w:val="20"/>
              </w:rPr>
              <w:br/>
              <w:t>2.基层材料种类：18厚阻燃板</w:t>
            </w:r>
            <w:r w:rsidRPr="00FC1CA1">
              <w:rPr>
                <w:rFonts w:ascii="宋体" w:hAnsi="宋体" w:cs="宋体" w:hint="eastAsia"/>
                <w:color w:val="000000"/>
                <w:kern w:val="0"/>
                <w:sz w:val="20"/>
                <w:szCs w:val="20"/>
              </w:rPr>
              <w:br/>
              <w:t>3.面层材料种类：1.2mm厚镀锌铁板折弯+氟碳喷漆+亚克力透光板</w:t>
            </w:r>
            <w:r w:rsidRPr="00FC1CA1">
              <w:rPr>
                <w:rFonts w:ascii="宋体" w:hAnsi="宋体" w:cs="宋体" w:hint="eastAsia"/>
                <w:color w:val="000000"/>
                <w:kern w:val="0"/>
                <w:sz w:val="20"/>
                <w:szCs w:val="20"/>
              </w:rPr>
              <w:br/>
              <w:t>4.造型面层材料种类：1.2mm厚镀锌铁板折弯+氟碳喷漆+亚克力透光板+LED灯带</w:t>
            </w:r>
            <w:r w:rsidRPr="00FC1CA1">
              <w:rPr>
                <w:rFonts w:ascii="宋体" w:hAnsi="宋体" w:cs="宋体" w:hint="eastAsia"/>
                <w:color w:val="000000"/>
                <w:kern w:val="0"/>
                <w:sz w:val="20"/>
                <w:szCs w:val="20"/>
              </w:rPr>
              <w:br/>
              <w:t>5.详见设计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8.47</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bl>
    <w:p w:rsidR="00FC1CA1" w:rsidRDefault="00FC1CA1">
      <w:r>
        <w:br w:type="page"/>
      </w:r>
    </w:p>
    <w:tbl>
      <w:tblPr>
        <w:tblW w:w="9795" w:type="dxa"/>
        <w:tblInd w:w="94" w:type="dxa"/>
        <w:tblLook w:val="04A0"/>
      </w:tblPr>
      <w:tblGrid>
        <w:gridCol w:w="659"/>
        <w:gridCol w:w="1416"/>
        <w:gridCol w:w="1205"/>
        <w:gridCol w:w="2716"/>
        <w:gridCol w:w="681"/>
        <w:gridCol w:w="285"/>
        <w:gridCol w:w="630"/>
        <w:gridCol w:w="644"/>
        <w:gridCol w:w="709"/>
        <w:gridCol w:w="850"/>
      </w:tblGrid>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5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81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1层校园文化宣传展板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1.部位：1层大厅西南角</w:t>
            </w:r>
            <w:r w:rsidRPr="00FC1CA1">
              <w:rPr>
                <w:rFonts w:ascii="宋体" w:hAnsi="宋体" w:cs="宋体" w:hint="eastAsia"/>
                <w:color w:val="000000"/>
                <w:kern w:val="0"/>
                <w:sz w:val="20"/>
                <w:szCs w:val="20"/>
              </w:rPr>
              <w:br/>
              <w:t>2.基层材料种类：40*40*1.0镀锌方管钢骨架，间距300mm*300mm+18mm厚阻燃板</w:t>
            </w:r>
            <w:r w:rsidRPr="00FC1CA1">
              <w:rPr>
                <w:rFonts w:ascii="宋体" w:hAnsi="宋体" w:cs="宋体" w:hint="eastAsia"/>
                <w:color w:val="000000"/>
                <w:kern w:val="0"/>
                <w:sz w:val="20"/>
                <w:szCs w:val="20"/>
              </w:rPr>
              <w:br/>
              <w:t>3.面层材料种类：4850mm*3000mm*377mm，1.2mm厚镀锌铁板折弯+黑色氟碳喷漆</w:t>
            </w:r>
            <w:r w:rsidRPr="00FC1CA1">
              <w:rPr>
                <w:rFonts w:ascii="宋体" w:hAnsi="宋体" w:cs="宋体" w:hint="eastAsia"/>
                <w:color w:val="000000"/>
                <w:kern w:val="0"/>
                <w:sz w:val="20"/>
                <w:szCs w:val="20"/>
              </w:rPr>
              <w:br/>
              <w:t>4.造型面层材料种类：4050mm*1200mm*400mm,1.2mm厚镀锌铁板折弯+白色氟碳喷漆造型（内含40*40*1.0镀锌方管钢骨架，间距300mm*300mm）</w:t>
            </w:r>
            <w:r w:rsidRPr="00FC1CA1">
              <w:rPr>
                <w:rFonts w:ascii="宋体" w:hAnsi="宋体" w:cs="宋体" w:hint="eastAsia"/>
                <w:color w:val="000000"/>
                <w:kern w:val="0"/>
                <w:sz w:val="20"/>
                <w:szCs w:val="20"/>
              </w:rPr>
              <w:br/>
              <w:t>5.面层材料种类：1500mm*500mm*5块,1.2厚镀锌铁板折弯+氟碳喷漆+喷绘车贴膜+筒灯+造型led灯带</w:t>
            </w:r>
            <w:r w:rsidRPr="00FC1CA1">
              <w:rPr>
                <w:rFonts w:ascii="宋体" w:hAnsi="宋体" w:cs="宋体" w:hint="eastAsia"/>
                <w:color w:val="000000"/>
                <w:kern w:val="0"/>
                <w:sz w:val="20"/>
                <w:szCs w:val="20"/>
              </w:rPr>
              <w:br/>
              <w:t>6.详见设计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18.3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bl>
    <w:p w:rsidR="00FC1CA1" w:rsidRDefault="00FC1CA1">
      <w:r>
        <w:br w:type="page"/>
      </w:r>
    </w:p>
    <w:tbl>
      <w:tblPr>
        <w:tblW w:w="9795" w:type="dxa"/>
        <w:tblInd w:w="94" w:type="dxa"/>
        <w:tblLook w:val="04A0"/>
      </w:tblPr>
      <w:tblGrid>
        <w:gridCol w:w="659"/>
        <w:gridCol w:w="1416"/>
        <w:gridCol w:w="1205"/>
        <w:gridCol w:w="2716"/>
        <w:gridCol w:w="681"/>
        <w:gridCol w:w="285"/>
        <w:gridCol w:w="630"/>
        <w:gridCol w:w="644"/>
        <w:gridCol w:w="709"/>
        <w:gridCol w:w="850"/>
      </w:tblGrid>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6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B451BC">
        <w:trPr>
          <w:trHeight w:val="5667"/>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011207001005</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1层校园文化宣传电子展板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1.部位：1层大厅西南角</w:t>
            </w:r>
            <w:r w:rsidRPr="00FC1CA1">
              <w:rPr>
                <w:rFonts w:ascii="宋体" w:hAnsi="宋体" w:cs="宋体" w:hint="eastAsia"/>
                <w:color w:val="000000"/>
                <w:kern w:val="0"/>
                <w:sz w:val="20"/>
                <w:szCs w:val="20"/>
              </w:rPr>
              <w:br/>
              <w:t>2.基层材料种类：40*40*1.0镀锌方管钢骨架，间距300mm*300mm+18mm厚阻燃板</w:t>
            </w:r>
            <w:r w:rsidRPr="00FC1CA1">
              <w:rPr>
                <w:rFonts w:ascii="宋体" w:hAnsi="宋体" w:cs="宋体" w:hint="eastAsia"/>
                <w:color w:val="000000"/>
                <w:kern w:val="0"/>
                <w:sz w:val="20"/>
                <w:szCs w:val="20"/>
              </w:rPr>
              <w:br/>
              <w:t>3.面层材料种类：4850mm*3000mm*377mm，1.8mm厚镀锌铁板+黑色氟碳喷漆</w:t>
            </w:r>
            <w:r w:rsidRPr="00FC1CA1">
              <w:rPr>
                <w:rFonts w:ascii="宋体" w:hAnsi="宋体" w:cs="宋体" w:hint="eastAsia"/>
                <w:color w:val="000000"/>
                <w:kern w:val="0"/>
                <w:sz w:val="20"/>
                <w:szCs w:val="20"/>
              </w:rPr>
              <w:br/>
              <w:t>4.造型面层材料种类：4050mm*1200mm*400mm,1.0mm厚镀锌铁板+白色氟碳喷漆造型（内含40*40*1.0镀锌方管钢骨架，间距300mm*300mm）</w:t>
            </w:r>
            <w:r w:rsidRPr="00FC1CA1">
              <w:rPr>
                <w:rFonts w:ascii="宋体" w:hAnsi="宋体" w:cs="宋体" w:hint="eastAsia"/>
                <w:color w:val="000000"/>
                <w:kern w:val="0"/>
                <w:sz w:val="20"/>
                <w:szCs w:val="20"/>
              </w:rPr>
              <w:br/>
              <w:t>5.详见设计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14.55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37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011207001006</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一层校徽、班牌陈列区</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1.部位：1层大厅东北角</w:t>
            </w:r>
            <w:r w:rsidRPr="00FC1CA1">
              <w:rPr>
                <w:rFonts w:ascii="宋体" w:hAnsi="宋体" w:cs="宋体" w:hint="eastAsia"/>
                <w:color w:val="000000"/>
                <w:kern w:val="0"/>
                <w:sz w:val="20"/>
                <w:szCs w:val="20"/>
              </w:rPr>
              <w:br/>
              <w:t>2.基层材料种类：18mm厚生态木板（内含40*40*1.0镀锌方管钢骨架，间距300mm*300mm）</w:t>
            </w:r>
            <w:r w:rsidRPr="00FC1CA1">
              <w:rPr>
                <w:rFonts w:ascii="宋体" w:hAnsi="宋体" w:cs="宋体" w:hint="eastAsia"/>
                <w:color w:val="000000"/>
                <w:kern w:val="0"/>
                <w:sz w:val="20"/>
                <w:szCs w:val="20"/>
              </w:rPr>
              <w:br/>
              <w:t>3.面层材料种类：亚克力饰面板</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8.5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7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B451BC">
        <w:trPr>
          <w:trHeight w:val="226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19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011207001007</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一层班旗陈列区</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1.部位：一层班旗陈列区</w:t>
            </w:r>
            <w:r w:rsidRPr="00FC1CA1">
              <w:rPr>
                <w:rFonts w:ascii="宋体" w:hAnsi="宋体" w:cs="宋体" w:hint="eastAsia"/>
                <w:color w:val="000000"/>
                <w:kern w:val="0"/>
                <w:sz w:val="20"/>
                <w:szCs w:val="20"/>
              </w:rPr>
              <w:br/>
              <w:t>2.基层材料种类：18mm厚生态木板（内含40*40*1.0镀锌方管钢骨架，间距300mm*300mm）</w:t>
            </w:r>
            <w:r w:rsidRPr="00FC1CA1">
              <w:rPr>
                <w:rFonts w:ascii="宋体" w:hAnsi="宋体" w:cs="宋体" w:hint="eastAsia"/>
                <w:color w:val="000000"/>
                <w:kern w:val="0"/>
                <w:sz w:val="20"/>
                <w:szCs w:val="20"/>
              </w:rPr>
              <w:br/>
              <w:t>3.面层材料种类：亚克力饰面板</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6.38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1876"/>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20</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011207001009</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一层中厅波浪板安装</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1.部位：1层大厅</w:t>
            </w:r>
            <w:r w:rsidRPr="00FC1CA1">
              <w:rPr>
                <w:rFonts w:ascii="宋体" w:hAnsi="宋体" w:cs="宋体" w:hint="eastAsia"/>
                <w:color w:val="000000"/>
                <w:kern w:val="0"/>
                <w:sz w:val="20"/>
                <w:szCs w:val="20"/>
              </w:rPr>
              <w:br/>
              <w:t>2.基层材料种类：18厚阻燃板基层施工</w:t>
            </w:r>
            <w:r w:rsidRPr="00FC1CA1">
              <w:rPr>
                <w:rFonts w:ascii="宋体" w:hAnsi="宋体" w:cs="宋体" w:hint="eastAsia"/>
                <w:color w:val="000000"/>
                <w:kern w:val="0"/>
                <w:sz w:val="20"/>
                <w:szCs w:val="20"/>
              </w:rPr>
              <w:br/>
              <w:t>3.面层材料种类：氟碳喷涂1.0厚铝制波浪板</w:t>
            </w:r>
            <w:r w:rsidRPr="00FC1CA1">
              <w:rPr>
                <w:rFonts w:ascii="宋体" w:hAnsi="宋体" w:cs="宋体" w:hint="eastAsia"/>
                <w:color w:val="000000"/>
                <w:kern w:val="0"/>
                <w:sz w:val="20"/>
                <w:szCs w:val="20"/>
              </w:rPr>
              <w:br/>
              <w:t>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35.5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213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011204003001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美式白色文化砖墙面</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1.部位：1、2层大厅西北角、2层中厅东北角</w:t>
            </w:r>
            <w:r w:rsidRPr="00FC1CA1">
              <w:rPr>
                <w:rFonts w:ascii="宋体" w:hAnsi="宋体" w:cs="宋体" w:hint="eastAsia"/>
                <w:color w:val="000000"/>
                <w:kern w:val="0"/>
                <w:sz w:val="20"/>
                <w:szCs w:val="20"/>
              </w:rPr>
              <w:br/>
              <w:t>2.基层材料种类：瓷砖专用粘接剂</w:t>
            </w:r>
            <w:r w:rsidRPr="00FC1CA1">
              <w:rPr>
                <w:rFonts w:ascii="宋体" w:hAnsi="宋体" w:cs="宋体" w:hint="eastAsia"/>
                <w:color w:val="000000"/>
                <w:kern w:val="0"/>
                <w:sz w:val="20"/>
                <w:szCs w:val="20"/>
              </w:rPr>
              <w:br/>
              <w:t>3.面层材料种类：美式白色文化砖+白色专用勾缝剂</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35.65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01B004</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生态木书架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1.部位：2层中厅、3层4层环廊</w:t>
            </w:r>
            <w:r w:rsidRPr="00FC1CA1">
              <w:rPr>
                <w:rFonts w:ascii="宋体" w:hAnsi="宋体" w:cs="宋体" w:hint="eastAsia"/>
                <w:color w:val="000000"/>
                <w:kern w:val="0"/>
                <w:sz w:val="20"/>
                <w:szCs w:val="20"/>
              </w:rPr>
              <w:br/>
              <w:t>2.面层材料种类：18厚生态木书架+软包装饰墙面</w:t>
            </w:r>
            <w:r w:rsidRPr="00FC1CA1">
              <w:rPr>
                <w:rFonts w:ascii="宋体" w:hAnsi="宋体" w:cs="宋体" w:hint="eastAsia"/>
                <w:color w:val="000000"/>
                <w:kern w:val="0"/>
                <w:sz w:val="20"/>
                <w:szCs w:val="20"/>
              </w:rPr>
              <w:br/>
              <w:t>3.详见设计（展开面积计算）</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337.6</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8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235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生态木美式桌</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2.面层材料种类:4900mm*600mm,高度1100mm,18厚生态木桌面+80黑色氟碳喷涂钢桌腿4个</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5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桌面生态木书架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2.面层材料种类：18厚生态木书架</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3.75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5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010810005001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窗帘盒轨道</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2.材料种类：静音金属双轨双滑道窗帘盒轨道</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26.8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84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010810001001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遮光窗帘</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2.面层材料种类：白色半透明布艺窗帘，高度3000mm</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26.8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5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生态木暗盒（暗装插座）</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2.面层材料种类：18厚生态木暗盒110*60*60</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9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B451BC">
        <w:trPr>
          <w:trHeight w:val="2974"/>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011104002001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表演小舞台</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1.部位：2层中厅东北角</w:t>
            </w:r>
            <w:r w:rsidRPr="00FC1CA1">
              <w:rPr>
                <w:rFonts w:ascii="宋体" w:hAnsi="宋体" w:cs="宋体" w:hint="eastAsia"/>
                <w:color w:val="000000"/>
                <w:kern w:val="0"/>
                <w:sz w:val="20"/>
                <w:szCs w:val="20"/>
              </w:rPr>
              <w:br/>
              <w:t>2.基层材料种类：18mm厚细木工板（内含40*40*1.0镀锌方管钢骨架，间距300mm*300mm）</w:t>
            </w:r>
            <w:r w:rsidRPr="00FC1CA1">
              <w:rPr>
                <w:rFonts w:ascii="宋体" w:hAnsi="宋体" w:cs="宋体" w:hint="eastAsia"/>
                <w:color w:val="000000"/>
                <w:kern w:val="0"/>
                <w:sz w:val="20"/>
                <w:szCs w:val="20"/>
              </w:rPr>
              <w:br/>
              <w:t>3.面层材料种类：18厚生态木板</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11.63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12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29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011302002002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铝方通造型吊顶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2.基层材料种类：ф8吊筋、吊顶专用烤漆50主骨</w:t>
            </w:r>
            <w:r w:rsidRPr="00FC1CA1">
              <w:rPr>
                <w:rFonts w:ascii="宋体" w:hAnsi="宋体" w:cs="宋体" w:hint="eastAsia"/>
                <w:color w:val="000000"/>
                <w:kern w:val="0"/>
                <w:sz w:val="20"/>
                <w:szCs w:val="20"/>
              </w:rPr>
              <w:br/>
              <w:t>3.面层材料种类：5.0*5.0*1.0铝方通+氟碳喷涂漆饰面</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110</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12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30</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011302002001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铝方通造型吊顶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1.部位：1-5层电梯厅</w:t>
            </w:r>
            <w:r w:rsidRPr="00FC1CA1">
              <w:rPr>
                <w:rFonts w:ascii="宋体" w:hAnsi="宋体" w:cs="宋体" w:hint="eastAsia"/>
                <w:color w:val="000000"/>
                <w:kern w:val="0"/>
                <w:sz w:val="20"/>
                <w:szCs w:val="20"/>
              </w:rPr>
              <w:br/>
              <w:t>2.基层材料种类：ф8吊筋、吊顶专用烤漆50主骨</w:t>
            </w:r>
            <w:r w:rsidRPr="00FC1CA1">
              <w:rPr>
                <w:rFonts w:ascii="宋体" w:hAnsi="宋体" w:cs="宋体" w:hint="eastAsia"/>
                <w:color w:val="000000"/>
                <w:kern w:val="0"/>
                <w:sz w:val="20"/>
                <w:szCs w:val="20"/>
              </w:rPr>
              <w:br/>
              <w:t>3.面层材料种类：5.0*5.0*1.0铝方通+氟碳喷涂漆饰面</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29.25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10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011407002001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天棚喷刷黑色涂料</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1.部位：2层中厅，1-5层电梯厅</w:t>
            </w:r>
            <w:r w:rsidRPr="00FC1CA1">
              <w:rPr>
                <w:rFonts w:ascii="宋体" w:hAnsi="宋体" w:cs="宋体" w:hint="eastAsia"/>
                <w:color w:val="000000"/>
                <w:kern w:val="0"/>
                <w:sz w:val="20"/>
                <w:szCs w:val="20"/>
              </w:rPr>
              <w:br/>
              <w:t>2.铝方通吊顶部位两侧外延500mm</w:t>
            </w:r>
            <w:r w:rsidRPr="00FC1CA1">
              <w:rPr>
                <w:rFonts w:ascii="宋体" w:hAnsi="宋体" w:cs="宋体" w:hint="eastAsia"/>
                <w:color w:val="000000"/>
                <w:kern w:val="0"/>
                <w:sz w:val="20"/>
                <w:szCs w:val="20"/>
              </w:rPr>
              <w:br/>
              <w:t>3.喷涂黑色乳胶漆2遍</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150.25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6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011302001001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吊顶天棚</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1.部位：2层中厅+电梯厅</w:t>
            </w:r>
            <w:r w:rsidRPr="00FC1CA1">
              <w:rPr>
                <w:rFonts w:ascii="宋体" w:hAnsi="宋体" w:cs="宋体" w:hint="eastAsia"/>
                <w:color w:val="000000"/>
                <w:kern w:val="0"/>
                <w:sz w:val="20"/>
                <w:szCs w:val="20"/>
              </w:rPr>
              <w:br/>
              <w:t>2.基层材料种类：ф8吊筋、轻钢龙骨</w:t>
            </w:r>
            <w:r w:rsidRPr="00FC1CA1">
              <w:rPr>
                <w:rFonts w:ascii="宋体" w:hAnsi="宋体" w:cs="宋体" w:hint="eastAsia"/>
                <w:color w:val="000000"/>
                <w:kern w:val="0"/>
                <w:sz w:val="20"/>
                <w:szCs w:val="20"/>
              </w:rPr>
              <w:br/>
              <w:t>3.面层材料种类：双层9.5厚纸面石膏板+大白腻子2遍+乳胶漆2遍饰面</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94</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24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011104001001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PVC背胶地毯块</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2.基层材料种类：5-8毫米水泥自流平找平层+满涂地毯块专用粘接剂</w:t>
            </w:r>
            <w:r w:rsidRPr="00FC1CA1">
              <w:rPr>
                <w:rFonts w:ascii="宋体" w:hAnsi="宋体" w:cs="宋体" w:hint="eastAsia"/>
                <w:color w:val="000000"/>
                <w:kern w:val="0"/>
                <w:sz w:val="20"/>
                <w:szCs w:val="20"/>
              </w:rPr>
              <w:br/>
              <w:t>3.面层材料种类：PVC背胶地毯块-拼花</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223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010809001002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人造石窗台板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1.部位：3、4层环廊</w:t>
            </w:r>
            <w:r w:rsidRPr="00FC1CA1">
              <w:rPr>
                <w:rFonts w:ascii="宋体" w:hAnsi="宋体" w:cs="宋体" w:hint="eastAsia"/>
                <w:color w:val="000000"/>
                <w:kern w:val="0"/>
                <w:sz w:val="20"/>
                <w:szCs w:val="20"/>
              </w:rPr>
              <w:br/>
              <w:t>2.基层材料种类：专用粘接剂</w:t>
            </w:r>
            <w:r w:rsidRPr="00FC1CA1">
              <w:rPr>
                <w:rFonts w:ascii="宋体" w:hAnsi="宋体" w:cs="宋体" w:hint="eastAsia"/>
                <w:color w:val="000000"/>
                <w:kern w:val="0"/>
                <w:sz w:val="20"/>
                <w:szCs w:val="20"/>
              </w:rPr>
              <w:br/>
              <w:t>3.面层材料种类：人造石窗台板300mm以内</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28.8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11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B451BC">
        <w:trPr>
          <w:trHeight w:val="226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党建展览板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1.部位:4层环廊</w:t>
            </w:r>
            <w:r w:rsidRPr="00FC1CA1">
              <w:rPr>
                <w:rFonts w:ascii="宋体" w:hAnsi="宋体" w:cs="宋体" w:hint="eastAsia"/>
                <w:color w:val="000000"/>
                <w:kern w:val="0"/>
                <w:sz w:val="20"/>
                <w:szCs w:val="20"/>
              </w:rPr>
              <w:br/>
              <w:t>2.类型:雪弗板打底、30厚亚克力饰面、高清喷绘，激光雕刻造型、立体字、局部双层亚克力造型</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12.1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1844"/>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01B014</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磁吸装饰墙面</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1.部位:3、4层环廊</w:t>
            </w:r>
            <w:r w:rsidRPr="00FC1CA1">
              <w:rPr>
                <w:rFonts w:ascii="宋体" w:hAnsi="宋体" w:cs="宋体" w:hint="eastAsia"/>
                <w:color w:val="000000"/>
                <w:kern w:val="0"/>
                <w:sz w:val="20"/>
                <w:szCs w:val="20"/>
              </w:rPr>
              <w:br/>
              <w:t>2.基层材料种类:18厚阻燃板基层</w:t>
            </w:r>
            <w:r w:rsidRPr="00FC1CA1">
              <w:rPr>
                <w:rFonts w:ascii="宋体" w:hAnsi="宋体" w:cs="宋体" w:hint="eastAsia"/>
                <w:color w:val="000000"/>
                <w:kern w:val="0"/>
                <w:sz w:val="20"/>
                <w:szCs w:val="20"/>
              </w:rPr>
              <w:br/>
              <w:t>3.面层材料种类:40mm白色实木边框+磁吸墙贴饰面</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10.8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011302002003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格栅吊顶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2.基层材料种类：ф8吊筋、轻钢龙骨</w:t>
            </w:r>
            <w:r w:rsidRPr="00FC1CA1">
              <w:rPr>
                <w:rFonts w:ascii="宋体" w:hAnsi="宋体" w:cs="宋体" w:hint="eastAsia"/>
                <w:color w:val="000000"/>
                <w:kern w:val="0"/>
                <w:sz w:val="20"/>
                <w:szCs w:val="20"/>
              </w:rPr>
              <w:br/>
              <w:t>3.面层材料种类：5.0厚45mm*45mm铝格栅吊顶</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24.5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86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01B015</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设备预埋吊件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2.基层材料种类:100mm*150mm*1.0mm设备吊架埋板+50mm*50mm*5mm角钢</w:t>
            </w:r>
            <w:r w:rsidRPr="00FC1CA1">
              <w:rPr>
                <w:rFonts w:ascii="宋体" w:hAnsi="宋体" w:cs="宋体" w:hint="eastAsia"/>
                <w:color w:val="000000"/>
                <w:kern w:val="0"/>
                <w:sz w:val="20"/>
                <w:szCs w:val="20"/>
              </w:rPr>
              <w:br/>
              <w:t>3.面层材料种类:设备专用吊钩件</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4</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12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B451BC">
        <w:trPr>
          <w:trHeight w:val="1698"/>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39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020906001001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轻钢龙骨石膏板乳胶漆墙面</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2.基层材料种类：隔墙专用轻钢龙骨</w:t>
            </w:r>
            <w:r w:rsidRPr="00FC1CA1">
              <w:rPr>
                <w:rFonts w:ascii="宋体" w:hAnsi="宋体" w:cs="宋体" w:hint="eastAsia"/>
                <w:color w:val="000000"/>
                <w:kern w:val="0"/>
                <w:sz w:val="20"/>
                <w:szCs w:val="20"/>
              </w:rPr>
              <w:br/>
              <w:t>3.面层材料种类：双层9.5厚纸面石膏板隔墙+大白腻子2遍+乳胶漆2遍饰面</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5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40</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011207001008</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吸音板墙面</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2.基层材料种类：18厚阻燃板+满涂环保胶</w:t>
            </w:r>
            <w:r w:rsidRPr="00FC1CA1">
              <w:rPr>
                <w:rFonts w:ascii="宋体" w:hAnsi="宋体" w:cs="宋体" w:hint="eastAsia"/>
                <w:color w:val="000000"/>
                <w:kern w:val="0"/>
                <w:sz w:val="20"/>
                <w:szCs w:val="20"/>
              </w:rPr>
              <w:br/>
              <w:t>3.面层材料种类：20厚吸音板</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1478"/>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011103001001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橡胶板楼地面</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2.基层材料种类：5-8毫米水泥自流平找平层</w:t>
            </w:r>
            <w:r w:rsidRPr="00FC1CA1">
              <w:rPr>
                <w:rFonts w:ascii="宋体" w:hAnsi="宋体" w:cs="宋体" w:hint="eastAsia"/>
                <w:color w:val="000000"/>
                <w:kern w:val="0"/>
                <w:sz w:val="20"/>
                <w:szCs w:val="20"/>
              </w:rPr>
              <w:br/>
              <w:t>3.面层材料种类：PVC地胶地面</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24.5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84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011105006001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金属踢脚线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2.基层材料种类：18厚阻燃板</w:t>
            </w:r>
            <w:r w:rsidRPr="00FC1CA1">
              <w:rPr>
                <w:rFonts w:ascii="宋体" w:hAnsi="宋体" w:cs="宋体" w:hint="eastAsia"/>
                <w:color w:val="000000"/>
                <w:kern w:val="0"/>
                <w:sz w:val="20"/>
                <w:szCs w:val="20"/>
              </w:rPr>
              <w:br/>
              <w:t>3.面层材料种类：150mm高铝制踢脚线</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01B016</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播音台</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1.部位:电视台1800mm*900mm</w:t>
            </w:r>
            <w:r w:rsidRPr="00FC1CA1">
              <w:rPr>
                <w:rFonts w:ascii="宋体" w:hAnsi="宋体" w:cs="宋体" w:hint="eastAsia"/>
                <w:color w:val="000000"/>
                <w:kern w:val="0"/>
                <w:sz w:val="20"/>
                <w:szCs w:val="20"/>
              </w:rPr>
              <w:br/>
              <w:t>2.基层材料种类:18厚生态木</w:t>
            </w:r>
            <w:r w:rsidRPr="00FC1CA1">
              <w:rPr>
                <w:rFonts w:ascii="宋体" w:hAnsi="宋体" w:cs="宋体" w:hint="eastAsia"/>
                <w:color w:val="000000"/>
                <w:kern w:val="0"/>
                <w:sz w:val="20"/>
                <w:szCs w:val="20"/>
              </w:rPr>
              <w:br/>
              <w:t>3.面层材料种类:饰面漆-定制产品</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13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210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01B017</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定制工作台</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1.部位:电视台1800mm*900mm</w:t>
            </w:r>
            <w:r w:rsidRPr="00FC1CA1">
              <w:rPr>
                <w:rFonts w:ascii="宋体" w:hAnsi="宋体" w:cs="宋体" w:hint="eastAsia"/>
                <w:color w:val="000000"/>
                <w:kern w:val="0"/>
                <w:sz w:val="20"/>
                <w:szCs w:val="20"/>
              </w:rPr>
              <w:br/>
              <w:t>2.基层材料种类:18厚生态木</w:t>
            </w:r>
            <w:r w:rsidRPr="00FC1CA1">
              <w:rPr>
                <w:rFonts w:ascii="宋体" w:hAnsi="宋体" w:cs="宋体" w:hint="eastAsia"/>
                <w:color w:val="000000"/>
                <w:kern w:val="0"/>
                <w:sz w:val="20"/>
                <w:szCs w:val="20"/>
              </w:rPr>
              <w:br/>
              <w:t>3.面层材料种类:饰面漆-定制产品</w:t>
            </w:r>
            <w:r w:rsidRPr="00FC1CA1">
              <w:rPr>
                <w:rFonts w:ascii="宋体" w:hAnsi="宋体" w:cs="宋体" w:hint="eastAsia"/>
                <w:color w:val="000000"/>
                <w:kern w:val="0"/>
                <w:sz w:val="20"/>
                <w:szCs w:val="20"/>
              </w:rPr>
              <w:br/>
              <w:t>4.详见设计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08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01B018</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背景幕</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1.部位:电视台</w:t>
            </w:r>
            <w:r w:rsidRPr="00FC1CA1">
              <w:rPr>
                <w:rFonts w:ascii="宋体" w:hAnsi="宋体" w:cs="宋体" w:hint="eastAsia"/>
                <w:color w:val="000000"/>
                <w:kern w:val="0"/>
                <w:sz w:val="20"/>
                <w:szCs w:val="20"/>
              </w:rPr>
              <w:br/>
              <w:t>2.电动转轴-成品背景幕</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08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铁艺电话亭</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1.部位:2楼中厅</w:t>
            </w:r>
            <w:r w:rsidRPr="00FC1CA1">
              <w:rPr>
                <w:rFonts w:ascii="宋体" w:hAnsi="宋体" w:cs="宋体" w:hint="eastAsia"/>
                <w:color w:val="000000"/>
                <w:kern w:val="0"/>
                <w:sz w:val="20"/>
                <w:szCs w:val="20"/>
              </w:rPr>
              <w:br/>
              <w:t>2.成品铁艺电话亭</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84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交互便签板</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1.部位:2楼中厅</w:t>
            </w:r>
            <w:r w:rsidRPr="00FC1CA1">
              <w:rPr>
                <w:rFonts w:ascii="宋体" w:hAnsi="宋体" w:cs="宋体" w:hint="eastAsia"/>
                <w:color w:val="000000"/>
                <w:kern w:val="0"/>
                <w:sz w:val="20"/>
                <w:szCs w:val="20"/>
              </w:rPr>
              <w:br/>
              <w:t>2.工艺做法:背景实木板、300克多彩铜版纸25本、装饰画、立体字。</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15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铝合金挂画轨道</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1.部位:3楼走廊</w:t>
            </w:r>
            <w:r w:rsidRPr="00FC1CA1">
              <w:rPr>
                <w:rFonts w:ascii="宋体" w:hAnsi="宋体" w:cs="宋体" w:hint="eastAsia"/>
                <w:color w:val="000000"/>
                <w:kern w:val="0"/>
                <w:sz w:val="20"/>
                <w:szCs w:val="20"/>
              </w:rPr>
              <w:br/>
              <w:t>2.工艺做法:铝合金挂画轨道，高35mm，配置铝合金挂钩24个。</w:t>
            </w:r>
            <w:r w:rsidRPr="00FC1CA1">
              <w:rPr>
                <w:rFonts w:ascii="宋体" w:hAnsi="宋体" w:cs="宋体" w:hint="eastAsia"/>
                <w:color w:val="000000"/>
                <w:kern w:val="0"/>
                <w:sz w:val="20"/>
                <w:szCs w:val="20"/>
              </w:rPr>
              <w:br/>
              <w:t>3.详见设计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17</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B451BC">
        <w:trPr>
          <w:trHeight w:val="1102"/>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49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011501019001</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铁艺书架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w:t>
            </w:r>
            <w:r w:rsidRPr="00FC1CA1">
              <w:rPr>
                <w:rFonts w:ascii="宋体" w:hAnsi="宋体" w:cs="宋体" w:hint="eastAsia"/>
                <w:color w:val="000000"/>
                <w:kern w:val="0"/>
                <w:sz w:val="20"/>
                <w:szCs w:val="20"/>
              </w:rPr>
              <w:br/>
              <w:t>2.类型:成品铁艺书架</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12</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14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184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50</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01B024</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雕塑小品</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1.部位:2层中厅，3、4层环廊</w:t>
            </w:r>
            <w:r w:rsidRPr="00FC1CA1">
              <w:rPr>
                <w:rFonts w:ascii="宋体" w:hAnsi="宋体" w:cs="宋体" w:hint="eastAsia"/>
                <w:color w:val="000000"/>
                <w:kern w:val="0"/>
                <w:sz w:val="20"/>
                <w:szCs w:val="20"/>
              </w:rPr>
              <w:br/>
              <w:t>2.类型:成品雕塑小品+成品底座+固定钢丝</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57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01B007</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阅读椅</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1.高脚椅</w:t>
            </w:r>
            <w:r w:rsidRPr="00FC1CA1">
              <w:rPr>
                <w:rFonts w:ascii="宋体" w:hAnsi="宋体" w:cs="宋体" w:hint="eastAsia"/>
                <w:color w:val="000000"/>
                <w:kern w:val="0"/>
                <w:sz w:val="20"/>
                <w:szCs w:val="20"/>
              </w:rPr>
              <w:br/>
              <w:t>2.详见设计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57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01B008</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阅读椅</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1.长条椅</w:t>
            </w:r>
            <w:r w:rsidRPr="00FC1CA1">
              <w:rPr>
                <w:rFonts w:ascii="宋体" w:hAnsi="宋体" w:cs="宋体" w:hint="eastAsia"/>
                <w:color w:val="000000"/>
                <w:kern w:val="0"/>
                <w:sz w:val="20"/>
                <w:szCs w:val="20"/>
              </w:rPr>
              <w:br/>
              <w:t>2.详见设计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57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01B009</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阅读椅</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1.圆柱墩椅</w:t>
            </w:r>
            <w:r w:rsidRPr="00FC1CA1">
              <w:rPr>
                <w:rFonts w:ascii="宋体" w:hAnsi="宋体" w:cs="宋体" w:hint="eastAsia"/>
                <w:color w:val="000000"/>
                <w:kern w:val="0"/>
                <w:sz w:val="20"/>
                <w:szCs w:val="20"/>
              </w:rPr>
              <w:br/>
              <w:t>2.详见设计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10</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642B64">
        <w:trPr>
          <w:trHeight w:val="788"/>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01B009</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阅读椅</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1.部位：2、3、4层环廊</w:t>
            </w:r>
            <w:r w:rsidRPr="00FC1CA1">
              <w:rPr>
                <w:rFonts w:ascii="宋体" w:hAnsi="宋体" w:cs="宋体" w:hint="eastAsia"/>
                <w:color w:val="000000"/>
                <w:kern w:val="0"/>
                <w:sz w:val="20"/>
                <w:szCs w:val="20"/>
              </w:rPr>
              <w:br/>
              <w:t>2.类型:一桌两椅</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套</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9</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642B64">
        <w:trPr>
          <w:trHeight w:val="868"/>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01B006</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手举班牌</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1.金属支架+5厚亚克力饰面+高清喷绘，激光雕刻造型、立体字、局部双层亚克力造型</w:t>
            </w:r>
            <w:r w:rsidRPr="00FC1CA1">
              <w:rPr>
                <w:rFonts w:ascii="宋体" w:hAnsi="宋体" w:cs="宋体" w:hint="eastAsia"/>
                <w:color w:val="000000"/>
                <w:kern w:val="0"/>
                <w:sz w:val="20"/>
                <w:szCs w:val="20"/>
              </w:rPr>
              <w:br/>
              <w:t>2.详见设计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个</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28</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642B64">
        <w:trPr>
          <w:trHeight w:val="99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01B025</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装饰画</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1.部位:3层环廊</w:t>
            </w:r>
            <w:r w:rsidRPr="00FC1CA1">
              <w:rPr>
                <w:rFonts w:ascii="宋体" w:hAnsi="宋体" w:cs="宋体" w:hint="eastAsia"/>
                <w:color w:val="000000"/>
                <w:kern w:val="0"/>
                <w:sz w:val="20"/>
                <w:szCs w:val="20"/>
              </w:rPr>
              <w:br/>
              <w:t>2.类型:油漆装饰画</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副</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20</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642B64">
        <w:trPr>
          <w:trHeight w:val="1207"/>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57</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01B026</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绿植</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1.部位:3、4层环廊</w:t>
            </w:r>
            <w:r w:rsidRPr="00FC1CA1">
              <w:rPr>
                <w:rFonts w:ascii="宋体" w:hAnsi="宋体" w:cs="宋体" w:hint="eastAsia"/>
                <w:color w:val="000000"/>
                <w:kern w:val="0"/>
                <w:sz w:val="20"/>
                <w:szCs w:val="20"/>
              </w:rPr>
              <w:br/>
              <w:t>2.类型:1.5米高盆栽大型绿植</w:t>
            </w:r>
            <w:r w:rsidRPr="00FC1CA1">
              <w:rPr>
                <w:rFonts w:ascii="宋体" w:hAnsi="宋体" w:cs="宋体" w:hint="eastAsia"/>
                <w:color w:val="000000"/>
                <w:kern w:val="0"/>
                <w:sz w:val="20"/>
                <w:szCs w:val="20"/>
              </w:rPr>
              <w:br/>
              <w:t>3.规格:详见设计</w:t>
            </w: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盆</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20</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57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58</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011701003002</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天棚面粉饰脚手架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2021</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r w:rsidR="00FC1CA1" w:rsidRPr="00FC1CA1" w:rsidTr="00FC1CA1">
        <w:trPr>
          <w:trHeight w:val="795"/>
        </w:trPr>
        <w:tc>
          <w:tcPr>
            <w:tcW w:w="9795" w:type="dxa"/>
            <w:gridSpan w:val="10"/>
            <w:tcBorders>
              <w:top w:val="nil"/>
              <w:left w:val="nil"/>
              <w:bottom w:val="nil"/>
              <w:right w:val="nil"/>
            </w:tcBorders>
            <w:shd w:val="clear" w:color="FFFFFF" w:fill="FFFFFF"/>
            <w:vAlign w:val="center"/>
            <w:hideMark/>
          </w:tcPr>
          <w:p w:rsidR="00FC1CA1" w:rsidRPr="00FC1CA1" w:rsidRDefault="00FC1CA1" w:rsidP="00FC1CA1">
            <w:pPr>
              <w:widowControl/>
              <w:jc w:val="center"/>
              <w:rPr>
                <w:rFonts w:ascii="华文中宋" w:eastAsia="华文中宋" w:hAnsi="华文中宋" w:cs="宋体"/>
                <w:b/>
                <w:bCs/>
                <w:color w:val="000000"/>
                <w:kern w:val="0"/>
                <w:sz w:val="40"/>
                <w:szCs w:val="40"/>
              </w:rPr>
            </w:pPr>
            <w:r w:rsidRPr="00FC1CA1">
              <w:rPr>
                <w:rFonts w:ascii="华文中宋" w:eastAsia="华文中宋" w:hAnsi="华文中宋" w:cs="宋体" w:hint="eastAsia"/>
                <w:b/>
                <w:bCs/>
                <w:color w:val="000000"/>
                <w:kern w:val="0"/>
                <w:sz w:val="40"/>
                <w:szCs w:val="40"/>
              </w:rPr>
              <w:lastRenderedPageBreak/>
              <w:t>分部分项工程和单价措施项目清单与计价表</w:t>
            </w:r>
          </w:p>
        </w:tc>
      </w:tr>
      <w:tr w:rsidR="00FC1CA1" w:rsidRPr="00FC1CA1" w:rsidTr="00FC1CA1">
        <w:trPr>
          <w:trHeight w:val="825"/>
        </w:trPr>
        <w:tc>
          <w:tcPr>
            <w:tcW w:w="6962" w:type="dxa"/>
            <w:gridSpan w:val="6"/>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工程名称：装饰工程</w:t>
            </w:r>
          </w:p>
        </w:tc>
        <w:tc>
          <w:tcPr>
            <w:tcW w:w="1274"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标段：第十九中学校园文化建设装饰工程</w:t>
            </w:r>
          </w:p>
        </w:tc>
        <w:tc>
          <w:tcPr>
            <w:tcW w:w="1559" w:type="dxa"/>
            <w:gridSpan w:val="2"/>
            <w:tcBorders>
              <w:top w:val="nil"/>
              <w:left w:val="nil"/>
              <w:bottom w:val="nil"/>
              <w:right w:val="nil"/>
            </w:tcBorders>
            <w:shd w:val="clear" w:color="FFFFFF" w:fill="FFFFFF"/>
            <w:vAlign w:val="bottom"/>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第 15 页  共 15 页</w:t>
            </w:r>
          </w:p>
        </w:tc>
      </w:tr>
      <w:tr w:rsidR="00FC1CA1" w:rsidRPr="00FC1CA1" w:rsidTr="00FC1CA1">
        <w:trPr>
          <w:trHeight w:val="360"/>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项目编码</w:t>
            </w:r>
          </w:p>
        </w:tc>
        <w:tc>
          <w:tcPr>
            <w:tcW w:w="12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项目名称</w:t>
            </w:r>
          </w:p>
        </w:tc>
        <w:tc>
          <w:tcPr>
            <w:tcW w:w="27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项目特征描述</w:t>
            </w:r>
          </w:p>
        </w:tc>
        <w:tc>
          <w:tcPr>
            <w:tcW w:w="6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计量单位</w:t>
            </w:r>
          </w:p>
        </w:tc>
        <w:tc>
          <w:tcPr>
            <w:tcW w:w="915"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工程量</w:t>
            </w:r>
          </w:p>
        </w:tc>
        <w:tc>
          <w:tcPr>
            <w:tcW w:w="2203"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金额（元）</w:t>
            </w:r>
          </w:p>
        </w:tc>
      </w:tr>
      <w:tr w:rsidR="00FC1CA1" w:rsidRPr="00FC1CA1" w:rsidTr="00FC1CA1">
        <w:trPr>
          <w:trHeight w:val="36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综合单价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合价</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其中</w:t>
            </w:r>
          </w:p>
        </w:tc>
      </w:tr>
      <w:tr w:rsidR="00FC1CA1" w:rsidRPr="00FC1CA1" w:rsidTr="00FC1CA1">
        <w:trPr>
          <w:trHeight w:val="570"/>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vMerge/>
            <w:tcBorders>
              <w:top w:val="single" w:sz="8"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1CA1" w:rsidRPr="00FC1CA1" w:rsidRDefault="00FC1CA1" w:rsidP="00FC1CA1">
            <w:pPr>
              <w:widowControl/>
              <w:jc w:val="lef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暂估价</w:t>
            </w:r>
          </w:p>
        </w:tc>
      </w:tr>
      <w:tr w:rsidR="00FC1CA1" w:rsidRPr="00FC1CA1" w:rsidTr="00FC1CA1">
        <w:trPr>
          <w:trHeight w:val="57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59</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011701003003</w:t>
            </w: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内墙面粉饰脚手架</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m2</w:t>
            </w: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3466.85</w:t>
            </w: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分部分项合计</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措施项目</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r w:rsidRPr="00FC1CA1">
              <w:rPr>
                <w:rFonts w:ascii="宋体" w:hAnsi="宋体" w:cs="宋体" w:hint="eastAsia"/>
                <w:color w:val="000000"/>
                <w:kern w:val="0"/>
                <w:sz w:val="20"/>
                <w:szCs w:val="20"/>
              </w:rPr>
              <w:t xml:space="preserve"> </w:t>
            </w: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r w:rsidRPr="00FC1CA1">
              <w:rPr>
                <w:rFonts w:ascii="宋体" w:hAnsi="宋体" w:cs="宋体" w:hint="eastAsia"/>
                <w:color w:val="000000"/>
                <w:kern w:val="0"/>
                <w:sz w:val="20"/>
                <w:szCs w:val="20"/>
              </w:rPr>
              <w:t>单价措施合计</w:t>
            </w: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120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2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left"/>
              <w:rPr>
                <w:rFonts w:ascii="宋体" w:hAnsi="宋体" w:cs="宋体"/>
                <w:color w:val="000000"/>
                <w:kern w:val="0"/>
                <w:sz w:val="20"/>
                <w:szCs w:val="20"/>
              </w:rPr>
            </w:pPr>
          </w:p>
        </w:tc>
        <w:tc>
          <w:tcPr>
            <w:tcW w:w="681"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6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本页小计</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60"/>
        </w:trPr>
        <w:tc>
          <w:tcPr>
            <w:tcW w:w="8236" w:type="dxa"/>
            <w:gridSpan w:val="8"/>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center"/>
              <w:rPr>
                <w:rFonts w:ascii="宋体" w:hAnsi="宋体" w:cs="宋体"/>
                <w:color w:val="000000"/>
                <w:kern w:val="0"/>
                <w:sz w:val="20"/>
                <w:szCs w:val="20"/>
              </w:rPr>
            </w:pPr>
            <w:r w:rsidRPr="00FC1CA1">
              <w:rPr>
                <w:rFonts w:ascii="宋体" w:hAnsi="宋体" w:cs="宋体" w:hint="eastAsia"/>
                <w:color w:val="000000"/>
                <w:kern w:val="0"/>
                <w:sz w:val="20"/>
                <w:szCs w:val="20"/>
              </w:rPr>
              <w:t>合   计</w:t>
            </w:r>
          </w:p>
        </w:tc>
        <w:tc>
          <w:tcPr>
            <w:tcW w:w="709"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c>
          <w:tcPr>
            <w:tcW w:w="8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FC1CA1" w:rsidRPr="00FC1CA1" w:rsidRDefault="00FC1CA1" w:rsidP="00FC1CA1">
            <w:pPr>
              <w:widowControl/>
              <w:jc w:val="right"/>
              <w:rPr>
                <w:rFonts w:ascii="宋体" w:hAnsi="宋体" w:cs="宋体"/>
                <w:color w:val="000000"/>
                <w:kern w:val="0"/>
                <w:sz w:val="20"/>
                <w:szCs w:val="20"/>
              </w:rPr>
            </w:pPr>
          </w:p>
        </w:tc>
      </w:tr>
      <w:tr w:rsidR="00FC1CA1" w:rsidRPr="00FC1CA1" w:rsidTr="00FC1CA1">
        <w:trPr>
          <w:trHeight w:val="345"/>
        </w:trPr>
        <w:tc>
          <w:tcPr>
            <w:tcW w:w="9795" w:type="dxa"/>
            <w:gridSpan w:val="10"/>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r w:rsidRPr="00FC1CA1">
              <w:rPr>
                <w:rFonts w:ascii="宋体" w:hAnsi="宋体" w:cs="宋体" w:hint="eastAsia"/>
                <w:color w:val="000000"/>
                <w:kern w:val="0"/>
                <w:sz w:val="18"/>
                <w:szCs w:val="18"/>
              </w:rPr>
              <w:t>注：为计取规费等的使用，可在表中增设其中：“定额人工费”。</w:t>
            </w:r>
          </w:p>
        </w:tc>
      </w:tr>
      <w:tr w:rsidR="00FC1CA1" w:rsidRPr="00FC1CA1" w:rsidTr="00FC1CA1">
        <w:trPr>
          <w:trHeight w:val="345"/>
        </w:trPr>
        <w:tc>
          <w:tcPr>
            <w:tcW w:w="6962" w:type="dxa"/>
            <w:gridSpan w:val="6"/>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rPr>
            </w:pPr>
          </w:p>
        </w:tc>
        <w:tc>
          <w:tcPr>
            <w:tcW w:w="1274" w:type="dxa"/>
            <w:gridSpan w:val="2"/>
            <w:tcBorders>
              <w:top w:val="nil"/>
              <w:left w:val="nil"/>
              <w:bottom w:val="nil"/>
              <w:right w:val="nil"/>
            </w:tcBorders>
            <w:shd w:val="clear" w:color="FFFFFF" w:fill="FFFFFF"/>
            <w:hideMark/>
          </w:tcPr>
          <w:p w:rsidR="00FC1CA1" w:rsidRPr="00FC1CA1" w:rsidRDefault="00FC1CA1" w:rsidP="00FC1CA1">
            <w:pPr>
              <w:widowControl/>
              <w:jc w:val="left"/>
              <w:rPr>
                <w:rFonts w:ascii="宋体" w:hAnsi="宋体" w:cs="宋体"/>
                <w:color w:val="000000"/>
                <w:kern w:val="0"/>
                <w:sz w:val="18"/>
                <w:szCs w:val="18"/>
                <w:u w:val="single"/>
              </w:rPr>
            </w:pPr>
          </w:p>
        </w:tc>
        <w:tc>
          <w:tcPr>
            <w:tcW w:w="1559" w:type="dxa"/>
            <w:gridSpan w:val="2"/>
            <w:tcBorders>
              <w:top w:val="nil"/>
              <w:left w:val="nil"/>
              <w:bottom w:val="nil"/>
              <w:right w:val="nil"/>
            </w:tcBorders>
            <w:shd w:val="clear" w:color="FFFFFF" w:fill="FFFFFF"/>
            <w:hideMark/>
          </w:tcPr>
          <w:p w:rsidR="00FC1CA1" w:rsidRPr="00FC1CA1" w:rsidRDefault="00FC1CA1" w:rsidP="00FC1CA1">
            <w:pPr>
              <w:widowControl/>
              <w:jc w:val="right"/>
              <w:rPr>
                <w:rFonts w:ascii="宋体" w:hAnsi="宋体" w:cs="宋体"/>
                <w:color w:val="000000"/>
                <w:kern w:val="0"/>
                <w:sz w:val="18"/>
                <w:szCs w:val="18"/>
              </w:rPr>
            </w:pPr>
            <w:r w:rsidRPr="00FC1CA1">
              <w:rPr>
                <w:rFonts w:ascii="宋体" w:hAnsi="宋体" w:cs="宋体" w:hint="eastAsia"/>
                <w:color w:val="000000"/>
                <w:kern w:val="0"/>
                <w:sz w:val="18"/>
                <w:szCs w:val="18"/>
              </w:rPr>
              <w:t>表—08</w:t>
            </w:r>
          </w:p>
        </w:tc>
      </w:tr>
    </w:tbl>
    <w:p w:rsidR="00FC1CA1" w:rsidRDefault="00FC1CA1" w:rsidP="00FC1CA1"/>
    <w:tbl>
      <w:tblPr>
        <w:tblW w:w="9823" w:type="dxa"/>
        <w:tblInd w:w="94" w:type="dxa"/>
        <w:tblLook w:val="04A0"/>
      </w:tblPr>
      <w:tblGrid>
        <w:gridCol w:w="659"/>
        <w:gridCol w:w="1056"/>
        <w:gridCol w:w="968"/>
        <w:gridCol w:w="630"/>
        <w:gridCol w:w="540"/>
        <w:gridCol w:w="150"/>
        <w:gridCol w:w="830"/>
        <w:gridCol w:w="810"/>
        <w:gridCol w:w="850"/>
        <w:gridCol w:w="570"/>
        <w:gridCol w:w="300"/>
        <w:gridCol w:w="810"/>
        <w:gridCol w:w="720"/>
        <w:gridCol w:w="930"/>
      </w:tblGrid>
      <w:tr w:rsidR="00B13000" w:rsidRPr="00B13000" w:rsidTr="00B13000">
        <w:trPr>
          <w:trHeight w:val="585"/>
        </w:trPr>
        <w:tc>
          <w:tcPr>
            <w:tcW w:w="9823" w:type="dxa"/>
            <w:gridSpan w:val="14"/>
            <w:tcBorders>
              <w:top w:val="nil"/>
              <w:left w:val="nil"/>
              <w:bottom w:val="nil"/>
              <w:right w:val="nil"/>
            </w:tcBorders>
            <w:shd w:val="clear" w:color="FFFFFF" w:fill="FFFFFF"/>
            <w:vAlign w:val="center"/>
            <w:hideMark/>
          </w:tcPr>
          <w:p w:rsidR="00B13000" w:rsidRPr="00B13000" w:rsidRDefault="00B13000" w:rsidP="00B13000">
            <w:pPr>
              <w:widowControl/>
              <w:jc w:val="center"/>
              <w:rPr>
                <w:rFonts w:ascii="宋体" w:hAnsi="宋体" w:cs="宋体"/>
                <w:b/>
                <w:bCs/>
                <w:color w:val="000000"/>
                <w:kern w:val="0"/>
                <w:sz w:val="40"/>
                <w:szCs w:val="40"/>
              </w:rPr>
            </w:pPr>
            <w:r w:rsidRPr="00B13000">
              <w:rPr>
                <w:rFonts w:ascii="宋体" w:hAnsi="宋体" w:cs="宋体" w:hint="eastAsia"/>
                <w:b/>
                <w:bCs/>
                <w:color w:val="000000"/>
                <w:kern w:val="0"/>
                <w:sz w:val="40"/>
                <w:szCs w:val="40"/>
              </w:rPr>
              <w:lastRenderedPageBreak/>
              <w:t>分部分项工程和单价措施项目清单综合单价分析表</w:t>
            </w:r>
          </w:p>
        </w:tc>
      </w:tr>
      <w:tr w:rsidR="00B13000" w:rsidRPr="00B13000" w:rsidTr="00B13000">
        <w:trPr>
          <w:trHeight w:val="600"/>
        </w:trPr>
        <w:tc>
          <w:tcPr>
            <w:tcW w:w="3853" w:type="dxa"/>
            <w:gridSpan w:val="5"/>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r w:rsidRPr="00B13000">
              <w:rPr>
                <w:rFonts w:ascii="宋体" w:hAnsi="宋体" w:cs="宋体" w:hint="eastAsia"/>
                <w:color w:val="000000"/>
                <w:kern w:val="0"/>
                <w:sz w:val="18"/>
                <w:szCs w:val="18"/>
              </w:rPr>
              <w:t>工程名称：装饰工程</w:t>
            </w:r>
          </w:p>
        </w:tc>
        <w:tc>
          <w:tcPr>
            <w:tcW w:w="3210" w:type="dxa"/>
            <w:gridSpan w:val="5"/>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2760" w:type="dxa"/>
            <w:gridSpan w:val="4"/>
            <w:tcBorders>
              <w:top w:val="nil"/>
              <w:left w:val="nil"/>
              <w:bottom w:val="nil"/>
              <w:right w:val="nil"/>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r w:rsidRPr="00B13000">
              <w:rPr>
                <w:rFonts w:ascii="宋体" w:hAnsi="宋体" w:cs="宋体" w:hint="eastAsia"/>
                <w:color w:val="000000"/>
                <w:kern w:val="0"/>
                <w:sz w:val="18"/>
                <w:szCs w:val="18"/>
              </w:rPr>
              <w:t>第    页  共   页</w:t>
            </w:r>
          </w:p>
        </w:tc>
      </w:tr>
      <w:tr w:rsidR="00B13000" w:rsidRPr="00B13000" w:rsidTr="00B13000">
        <w:trPr>
          <w:trHeight w:val="285"/>
        </w:trPr>
        <w:tc>
          <w:tcPr>
            <w:tcW w:w="659"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序号</w:t>
            </w:r>
          </w:p>
        </w:tc>
        <w:tc>
          <w:tcPr>
            <w:tcW w:w="105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编码</w:t>
            </w:r>
          </w:p>
        </w:tc>
        <w:tc>
          <w:tcPr>
            <w:tcW w:w="96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清单/定额名称</w:t>
            </w:r>
          </w:p>
        </w:tc>
        <w:tc>
          <w:tcPr>
            <w:tcW w:w="63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单位</w:t>
            </w:r>
          </w:p>
        </w:tc>
        <w:tc>
          <w:tcPr>
            <w:tcW w:w="690"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数量</w:t>
            </w:r>
          </w:p>
        </w:tc>
        <w:tc>
          <w:tcPr>
            <w:tcW w:w="83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综合单价（元）</w:t>
            </w:r>
          </w:p>
        </w:tc>
        <w:tc>
          <w:tcPr>
            <w:tcW w:w="4060" w:type="dxa"/>
            <w:gridSpan w:val="6"/>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其中</w:t>
            </w:r>
          </w:p>
        </w:tc>
        <w:tc>
          <w:tcPr>
            <w:tcW w:w="930" w:type="dxa"/>
            <w:vMerge w:val="restart"/>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合价(元)</w:t>
            </w:r>
          </w:p>
        </w:tc>
      </w:tr>
      <w:tr w:rsidR="00B13000" w:rsidRPr="00B13000" w:rsidTr="00B13000">
        <w:trPr>
          <w:trHeight w:val="345"/>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690" w:type="dxa"/>
            <w:gridSpan w:val="2"/>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30"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1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人工费</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材料费</w:t>
            </w:r>
          </w:p>
        </w:tc>
        <w:tc>
          <w:tcPr>
            <w:tcW w:w="870"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机械费</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管理费</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r w:rsidRPr="00B13000">
              <w:rPr>
                <w:rFonts w:ascii="宋体" w:hAnsi="宋体" w:cs="宋体" w:hint="eastAsia"/>
                <w:color w:val="000000"/>
                <w:kern w:val="0"/>
                <w:sz w:val="18"/>
                <w:szCs w:val="18"/>
              </w:rPr>
              <w:t>利润</w:t>
            </w:r>
          </w:p>
        </w:tc>
        <w:tc>
          <w:tcPr>
            <w:tcW w:w="930" w:type="dxa"/>
            <w:vMerge/>
            <w:tcBorders>
              <w:top w:val="single" w:sz="8" w:space="0" w:color="000000"/>
              <w:left w:val="single" w:sz="4" w:space="0" w:color="000000"/>
              <w:bottom w:val="single" w:sz="4" w:space="0" w:color="000000"/>
              <w:right w:val="single" w:sz="8"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r>
      <w:tr w:rsidR="00B13000" w:rsidRPr="00B13000" w:rsidTr="00B13000">
        <w:trPr>
          <w:trHeight w:val="312"/>
        </w:trPr>
        <w:tc>
          <w:tcPr>
            <w:tcW w:w="659" w:type="dxa"/>
            <w:vMerge/>
            <w:tcBorders>
              <w:top w:val="single" w:sz="8" w:space="0" w:color="000000"/>
              <w:left w:val="single" w:sz="8"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690" w:type="dxa"/>
            <w:gridSpan w:val="2"/>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30" w:type="dxa"/>
            <w:vMerge/>
            <w:tcBorders>
              <w:top w:val="single" w:sz="8"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70" w:type="dxa"/>
            <w:gridSpan w:val="2"/>
            <w:vMerge/>
            <w:tcBorders>
              <w:top w:val="single" w:sz="4"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c>
          <w:tcPr>
            <w:tcW w:w="930" w:type="dxa"/>
            <w:vMerge/>
            <w:tcBorders>
              <w:top w:val="single" w:sz="8" w:space="0" w:color="000000"/>
              <w:left w:val="single" w:sz="4" w:space="0" w:color="000000"/>
              <w:bottom w:val="single" w:sz="4" w:space="0" w:color="000000"/>
              <w:right w:val="single" w:sz="8" w:space="0" w:color="000000"/>
            </w:tcBorders>
            <w:vAlign w:val="center"/>
            <w:hideMark/>
          </w:tcPr>
          <w:p w:rsidR="00B13000" w:rsidRPr="00B13000" w:rsidRDefault="00B13000" w:rsidP="00B13000">
            <w:pPr>
              <w:widowControl/>
              <w:jc w:val="left"/>
              <w:rPr>
                <w:rFonts w:ascii="宋体" w:hAnsi="宋体" w:cs="宋体"/>
                <w:color w:val="000000"/>
                <w:kern w:val="0"/>
                <w:sz w:val="18"/>
                <w:szCs w:val="18"/>
              </w:rPr>
            </w:pPr>
          </w:p>
        </w:tc>
      </w:tr>
      <w:tr w:rsidR="00B13000" w:rsidRPr="00B13000" w:rsidTr="00B13000">
        <w:trPr>
          <w:trHeight w:val="9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96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5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14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73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118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5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1410"/>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1185"/>
        </w:trPr>
        <w:tc>
          <w:tcPr>
            <w:tcW w:w="659"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105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510"/>
        </w:trPr>
        <w:tc>
          <w:tcPr>
            <w:tcW w:w="659" w:type="dxa"/>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1056"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968"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18"/>
                <w:szCs w:val="18"/>
              </w:rPr>
            </w:pPr>
          </w:p>
        </w:tc>
        <w:tc>
          <w:tcPr>
            <w:tcW w:w="63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18"/>
                <w:szCs w:val="18"/>
              </w:rPr>
            </w:pPr>
          </w:p>
        </w:tc>
        <w:tc>
          <w:tcPr>
            <w:tcW w:w="69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3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5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7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81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72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c>
          <w:tcPr>
            <w:tcW w:w="93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p>
        </w:tc>
      </w:tr>
      <w:tr w:rsidR="00B13000" w:rsidRPr="00B13000" w:rsidTr="00B13000">
        <w:trPr>
          <w:trHeight w:val="375"/>
        </w:trPr>
        <w:tc>
          <w:tcPr>
            <w:tcW w:w="3853" w:type="dxa"/>
            <w:gridSpan w:val="5"/>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p>
        </w:tc>
        <w:tc>
          <w:tcPr>
            <w:tcW w:w="3210" w:type="dxa"/>
            <w:gridSpan w:val="5"/>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p>
        </w:tc>
        <w:tc>
          <w:tcPr>
            <w:tcW w:w="2760" w:type="dxa"/>
            <w:gridSpan w:val="4"/>
            <w:tcBorders>
              <w:top w:val="nil"/>
              <w:left w:val="nil"/>
              <w:bottom w:val="nil"/>
              <w:right w:val="nil"/>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r w:rsidRPr="00B13000">
              <w:rPr>
                <w:rFonts w:ascii="宋体" w:hAnsi="宋体" w:cs="宋体" w:hint="eastAsia"/>
                <w:color w:val="000000"/>
                <w:kern w:val="0"/>
                <w:sz w:val="18"/>
                <w:szCs w:val="18"/>
              </w:rPr>
              <w:t>表—09-1</w:t>
            </w:r>
          </w:p>
        </w:tc>
      </w:tr>
    </w:tbl>
    <w:p w:rsidR="00FC1CA1" w:rsidRDefault="00FC1CA1" w:rsidP="00FC1CA1"/>
    <w:p w:rsidR="00FC1CA1" w:rsidRDefault="00FC1CA1" w:rsidP="00FC1CA1"/>
    <w:p w:rsidR="00FC1CA1" w:rsidRDefault="00FC1CA1" w:rsidP="00FC1CA1"/>
    <w:p w:rsidR="00FC1CA1" w:rsidRDefault="00FC1CA1" w:rsidP="00FC1CA1"/>
    <w:p w:rsidR="00FC1CA1" w:rsidRDefault="00FC1CA1" w:rsidP="00FC1CA1"/>
    <w:p w:rsidR="00FC1CA1" w:rsidRDefault="00FC1CA1" w:rsidP="00FC1CA1"/>
    <w:tbl>
      <w:tblPr>
        <w:tblW w:w="9937" w:type="dxa"/>
        <w:tblInd w:w="94" w:type="dxa"/>
        <w:tblLook w:val="04A0"/>
      </w:tblPr>
      <w:tblGrid>
        <w:gridCol w:w="693"/>
        <w:gridCol w:w="1420"/>
        <w:gridCol w:w="1537"/>
        <w:gridCol w:w="247"/>
        <w:gridCol w:w="1454"/>
        <w:gridCol w:w="716"/>
        <w:gridCol w:w="1127"/>
        <w:gridCol w:w="784"/>
        <w:gridCol w:w="219"/>
        <w:gridCol w:w="928"/>
        <w:gridCol w:w="812"/>
      </w:tblGrid>
      <w:tr w:rsidR="00B13000" w:rsidRPr="00B13000" w:rsidTr="00B13000">
        <w:trPr>
          <w:trHeight w:val="795"/>
        </w:trPr>
        <w:tc>
          <w:tcPr>
            <w:tcW w:w="9937" w:type="dxa"/>
            <w:gridSpan w:val="11"/>
            <w:tcBorders>
              <w:top w:val="nil"/>
              <w:left w:val="nil"/>
              <w:bottom w:val="nil"/>
              <w:right w:val="nil"/>
            </w:tcBorders>
            <w:shd w:val="clear" w:color="FFFFFF" w:fill="FFFFFF"/>
            <w:vAlign w:val="center"/>
            <w:hideMark/>
          </w:tcPr>
          <w:p w:rsidR="00B13000" w:rsidRPr="00B13000" w:rsidRDefault="00B13000" w:rsidP="00B13000">
            <w:pPr>
              <w:widowControl/>
              <w:jc w:val="center"/>
              <w:rPr>
                <w:rFonts w:ascii="华文中宋" w:eastAsia="华文中宋" w:hAnsi="华文中宋" w:cs="宋体"/>
                <w:b/>
                <w:bCs/>
                <w:color w:val="000000"/>
                <w:kern w:val="0"/>
                <w:sz w:val="40"/>
                <w:szCs w:val="40"/>
              </w:rPr>
            </w:pPr>
            <w:r w:rsidRPr="00B13000">
              <w:rPr>
                <w:rFonts w:ascii="华文中宋" w:eastAsia="华文中宋" w:hAnsi="华文中宋" w:cs="宋体" w:hint="eastAsia"/>
                <w:b/>
                <w:bCs/>
                <w:color w:val="000000"/>
                <w:kern w:val="0"/>
                <w:sz w:val="40"/>
                <w:szCs w:val="40"/>
              </w:rPr>
              <w:lastRenderedPageBreak/>
              <w:t>总价措施项目清单与计价表</w:t>
            </w:r>
          </w:p>
        </w:tc>
      </w:tr>
      <w:tr w:rsidR="00B13000" w:rsidRPr="00B13000" w:rsidTr="00B13000">
        <w:trPr>
          <w:trHeight w:val="825"/>
        </w:trPr>
        <w:tc>
          <w:tcPr>
            <w:tcW w:w="3897" w:type="dxa"/>
            <w:gridSpan w:val="4"/>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工程名称：装饰工程</w:t>
            </w:r>
          </w:p>
        </w:tc>
        <w:tc>
          <w:tcPr>
            <w:tcW w:w="4300" w:type="dxa"/>
            <w:gridSpan w:val="5"/>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标段：第十九中学校园文化建筑装饰工程</w:t>
            </w:r>
          </w:p>
        </w:tc>
        <w:tc>
          <w:tcPr>
            <w:tcW w:w="1740" w:type="dxa"/>
            <w:gridSpan w:val="2"/>
            <w:tcBorders>
              <w:top w:val="nil"/>
              <w:left w:val="nil"/>
              <w:bottom w:val="nil"/>
              <w:right w:val="nil"/>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第 1 页  共 1 页</w:t>
            </w:r>
          </w:p>
        </w:tc>
      </w:tr>
      <w:tr w:rsidR="00B13000" w:rsidRPr="00B13000" w:rsidTr="00B13000">
        <w:trPr>
          <w:trHeight w:val="570"/>
        </w:trPr>
        <w:tc>
          <w:tcPr>
            <w:tcW w:w="693"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序号</w:t>
            </w:r>
          </w:p>
        </w:tc>
        <w:tc>
          <w:tcPr>
            <w:tcW w:w="142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项目编码</w:t>
            </w:r>
          </w:p>
        </w:tc>
        <w:tc>
          <w:tcPr>
            <w:tcW w:w="1537"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项目名称</w:t>
            </w:r>
          </w:p>
        </w:tc>
        <w:tc>
          <w:tcPr>
            <w:tcW w:w="1701"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计算基础</w:t>
            </w:r>
          </w:p>
        </w:tc>
        <w:tc>
          <w:tcPr>
            <w:tcW w:w="716"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费率</w:t>
            </w:r>
            <w:r w:rsidRPr="00B13000">
              <w:rPr>
                <w:rFonts w:ascii="宋体" w:hAnsi="宋体" w:cs="宋体" w:hint="eastAsia"/>
                <w:color w:val="000000"/>
                <w:kern w:val="0"/>
                <w:sz w:val="20"/>
                <w:szCs w:val="20"/>
              </w:rPr>
              <w:br/>
              <w:t>(%)</w:t>
            </w:r>
          </w:p>
        </w:tc>
        <w:tc>
          <w:tcPr>
            <w:tcW w:w="1127"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金额</w:t>
            </w:r>
            <w:r w:rsidRPr="00B13000">
              <w:rPr>
                <w:rFonts w:ascii="宋体" w:hAnsi="宋体" w:cs="宋体" w:hint="eastAsia"/>
                <w:color w:val="000000"/>
                <w:kern w:val="0"/>
                <w:sz w:val="20"/>
                <w:szCs w:val="20"/>
              </w:rPr>
              <w:br/>
              <w:t>(元)</w:t>
            </w:r>
          </w:p>
        </w:tc>
        <w:tc>
          <w:tcPr>
            <w:tcW w:w="784"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调整</w:t>
            </w:r>
            <w:r w:rsidRPr="00B13000">
              <w:rPr>
                <w:rFonts w:ascii="宋体" w:hAnsi="宋体" w:cs="宋体" w:hint="eastAsia"/>
                <w:color w:val="000000"/>
                <w:kern w:val="0"/>
                <w:sz w:val="20"/>
                <w:szCs w:val="20"/>
              </w:rPr>
              <w:br/>
              <w:t>费率(%)</w:t>
            </w:r>
          </w:p>
        </w:tc>
        <w:tc>
          <w:tcPr>
            <w:tcW w:w="1147"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调整后</w:t>
            </w:r>
            <w:r w:rsidRPr="00B13000">
              <w:rPr>
                <w:rFonts w:ascii="宋体" w:hAnsi="宋体" w:cs="宋体" w:hint="eastAsia"/>
                <w:color w:val="000000"/>
                <w:kern w:val="0"/>
                <w:sz w:val="20"/>
                <w:szCs w:val="20"/>
              </w:rPr>
              <w:br/>
              <w:t>金额(元)</w:t>
            </w:r>
          </w:p>
        </w:tc>
        <w:tc>
          <w:tcPr>
            <w:tcW w:w="812"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备注</w:t>
            </w:r>
          </w:p>
        </w:tc>
      </w:tr>
      <w:tr w:rsidR="00B13000" w:rsidRPr="00B13000" w:rsidTr="00B13000">
        <w:trPr>
          <w:trHeight w:val="825"/>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1</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011707001001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安全文明施工费（含远程监控和考勤打卡费）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(人工费+机具费)×费率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17.32</w:t>
            </w: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2</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011707002001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夜间施工增加费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每人每个夜班增加65元</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3</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011707003001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非夜间施工增加费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4</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011707004001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二次搬运</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人工费×费率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0.51</w:t>
            </w: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5</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011707005001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雨季施工增加费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人工费×费率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0.59</w:t>
            </w: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6</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011707005002</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冬季施工增加费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150</w:t>
            </w: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825"/>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7</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011707006001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地上、地下设施、建筑物的临时保护设施</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8</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011707007001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已完工程保护费(含越冬维护费)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9</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01B001</w:t>
            </w: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工程定位复测费</w:t>
            </w: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(人工费+机具费)×费率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1.75</w:t>
            </w: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r>
      <w:tr w:rsidR="00B13000" w:rsidRPr="00B13000" w:rsidTr="00B13000">
        <w:trPr>
          <w:trHeight w:val="360"/>
        </w:trPr>
        <w:tc>
          <w:tcPr>
            <w:tcW w:w="6067"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合    计</w:t>
            </w:r>
          </w:p>
        </w:tc>
        <w:tc>
          <w:tcPr>
            <w:tcW w:w="1127"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784"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147"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812"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3897" w:type="dxa"/>
            <w:gridSpan w:val="4"/>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r w:rsidRPr="00B13000">
              <w:rPr>
                <w:rFonts w:ascii="宋体" w:hAnsi="宋体" w:cs="宋体" w:hint="eastAsia"/>
                <w:color w:val="000000"/>
                <w:kern w:val="0"/>
                <w:sz w:val="18"/>
                <w:szCs w:val="18"/>
              </w:rPr>
              <w:t>编制人（造价人员）：</w:t>
            </w:r>
          </w:p>
        </w:tc>
        <w:tc>
          <w:tcPr>
            <w:tcW w:w="4300" w:type="dxa"/>
            <w:gridSpan w:val="5"/>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r w:rsidRPr="00B13000">
              <w:rPr>
                <w:rFonts w:ascii="宋体" w:hAnsi="宋体" w:cs="宋体" w:hint="eastAsia"/>
                <w:color w:val="000000"/>
                <w:kern w:val="0"/>
                <w:sz w:val="18"/>
                <w:szCs w:val="18"/>
              </w:rPr>
              <w:t>复核人（造价工程师）：</w:t>
            </w:r>
          </w:p>
        </w:tc>
        <w:tc>
          <w:tcPr>
            <w:tcW w:w="1740" w:type="dxa"/>
            <w:gridSpan w:val="2"/>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p>
        </w:tc>
      </w:tr>
      <w:tr w:rsidR="00B13000" w:rsidRPr="00B13000" w:rsidTr="00B13000">
        <w:trPr>
          <w:trHeight w:val="960"/>
        </w:trPr>
        <w:tc>
          <w:tcPr>
            <w:tcW w:w="9937" w:type="dxa"/>
            <w:gridSpan w:val="11"/>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r w:rsidRPr="00B13000">
              <w:rPr>
                <w:rFonts w:ascii="宋体" w:hAnsi="宋体" w:cs="宋体" w:hint="eastAsia"/>
                <w:color w:val="000000"/>
                <w:kern w:val="0"/>
                <w:sz w:val="18"/>
                <w:szCs w:val="18"/>
              </w:rPr>
              <w:t>注：1.“计算基础”中安全文明施工费可为“定额基价”、“定额人工费”或“定额人工费+定额机械费”，其他项目可为“定额人工费”或“定额人工费+定额机械费”。</w:t>
            </w:r>
            <w:r w:rsidRPr="00B13000">
              <w:rPr>
                <w:rFonts w:ascii="宋体" w:hAnsi="宋体" w:cs="宋体" w:hint="eastAsia"/>
                <w:color w:val="000000"/>
                <w:kern w:val="0"/>
                <w:sz w:val="18"/>
                <w:szCs w:val="18"/>
              </w:rPr>
              <w:br/>
              <w:t xml:space="preserve">    2.按施工方案计算的措施费，若无“计算基础”和“费率”的数值，也可只填“金额”数值，但应在备注栏说明施工方案出处或计算方法。</w:t>
            </w:r>
          </w:p>
        </w:tc>
      </w:tr>
      <w:tr w:rsidR="00B13000" w:rsidRPr="00B13000" w:rsidTr="00B13000">
        <w:trPr>
          <w:trHeight w:val="360"/>
        </w:trPr>
        <w:tc>
          <w:tcPr>
            <w:tcW w:w="3897" w:type="dxa"/>
            <w:gridSpan w:val="4"/>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p>
        </w:tc>
        <w:tc>
          <w:tcPr>
            <w:tcW w:w="4300" w:type="dxa"/>
            <w:gridSpan w:val="5"/>
            <w:tcBorders>
              <w:top w:val="nil"/>
              <w:left w:val="nil"/>
              <w:bottom w:val="nil"/>
              <w:right w:val="nil"/>
            </w:tcBorders>
            <w:shd w:val="clear" w:color="FFFFFF" w:fill="FFFFFF"/>
            <w:vAlign w:val="bottom"/>
            <w:hideMark/>
          </w:tcPr>
          <w:p w:rsidR="00B13000" w:rsidRPr="00B13000" w:rsidRDefault="00B13000" w:rsidP="00B13000">
            <w:pPr>
              <w:widowControl/>
              <w:jc w:val="left"/>
              <w:rPr>
                <w:rFonts w:ascii="宋体" w:hAnsi="宋体" w:cs="宋体"/>
                <w:color w:val="000000"/>
                <w:kern w:val="0"/>
                <w:sz w:val="18"/>
                <w:szCs w:val="18"/>
              </w:rPr>
            </w:pPr>
          </w:p>
        </w:tc>
        <w:tc>
          <w:tcPr>
            <w:tcW w:w="1740" w:type="dxa"/>
            <w:gridSpan w:val="2"/>
            <w:tcBorders>
              <w:top w:val="nil"/>
              <w:left w:val="nil"/>
              <w:bottom w:val="nil"/>
              <w:right w:val="nil"/>
            </w:tcBorders>
            <w:shd w:val="clear" w:color="FFFFFF" w:fill="FFFFFF"/>
            <w:vAlign w:val="center"/>
            <w:hideMark/>
          </w:tcPr>
          <w:p w:rsidR="00B13000" w:rsidRPr="00B13000" w:rsidRDefault="00B13000" w:rsidP="00B13000">
            <w:pPr>
              <w:widowControl/>
              <w:jc w:val="right"/>
              <w:rPr>
                <w:rFonts w:ascii="宋体" w:hAnsi="宋体" w:cs="宋体"/>
                <w:color w:val="000000"/>
                <w:kern w:val="0"/>
                <w:sz w:val="18"/>
                <w:szCs w:val="18"/>
              </w:rPr>
            </w:pPr>
            <w:r w:rsidRPr="00B13000">
              <w:rPr>
                <w:rFonts w:ascii="宋体" w:hAnsi="宋体" w:cs="宋体" w:hint="eastAsia"/>
                <w:color w:val="000000"/>
                <w:kern w:val="0"/>
                <w:sz w:val="18"/>
                <w:szCs w:val="18"/>
              </w:rPr>
              <w:t>表-11</w:t>
            </w:r>
          </w:p>
        </w:tc>
      </w:tr>
    </w:tbl>
    <w:p w:rsidR="00FC1CA1" w:rsidRDefault="00FC1CA1" w:rsidP="00FC1CA1"/>
    <w:tbl>
      <w:tblPr>
        <w:tblW w:w="9707" w:type="dxa"/>
        <w:tblInd w:w="94" w:type="dxa"/>
        <w:tblLook w:val="04A0"/>
      </w:tblPr>
      <w:tblGrid>
        <w:gridCol w:w="1010"/>
        <w:gridCol w:w="3090"/>
        <w:gridCol w:w="167"/>
        <w:gridCol w:w="1960"/>
        <w:gridCol w:w="960"/>
        <w:gridCol w:w="690"/>
        <w:gridCol w:w="1830"/>
      </w:tblGrid>
      <w:tr w:rsidR="00B13000" w:rsidRPr="00B13000" w:rsidTr="00B13000">
        <w:trPr>
          <w:trHeight w:val="795"/>
        </w:trPr>
        <w:tc>
          <w:tcPr>
            <w:tcW w:w="9707" w:type="dxa"/>
            <w:gridSpan w:val="7"/>
            <w:tcBorders>
              <w:top w:val="nil"/>
              <w:left w:val="nil"/>
              <w:bottom w:val="nil"/>
              <w:right w:val="nil"/>
            </w:tcBorders>
            <w:shd w:val="clear" w:color="FFFFFF" w:fill="FFFFFF"/>
            <w:vAlign w:val="center"/>
            <w:hideMark/>
          </w:tcPr>
          <w:p w:rsidR="00B13000" w:rsidRPr="00B13000" w:rsidRDefault="00B13000" w:rsidP="00B13000">
            <w:pPr>
              <w:widowControl/>
              <w:jc w:val="center"/>
              <w:rPr>
                <w:rFonts w:ascii="华文中宋" w:eastAsia="华文中宋" w:hAnsi="华文中宋" w:cs="宋体"/>
                <w:b/>
                <w:bCs/>
                <w:color w:val="000000"/>
                <w:kern w:val="0"/>
                <w:sz w:val="40"/>
                <w:szCs w:val="40"/>
              </w:rPr>
            </w:pPr>
            <w:r w:rsidRPr="00B13000">
              <w:rPr>
                <w:rFonts w:ascii="华文中宋" w:eastAsia="华文中宋" w:hAnsi="华文中宋" w:cs="宋体" w:hint="eastAsia"/>
                <w:b/>
                <w:bCs/>
                <w:color w:val="000000"/>
                <w:kern w:val="0"/>
                <w:sz w:val="40"/>
                <w:szCs w:val="40"/>
              </w:rPr>
              <w:lastRenderedPageBreak/>
              <w:t>其他项目清单与计价汇总表</w:t>
            </w:r>
          </w:p>
        </w:tc>
      </w:tr>
      <w:tr w:rsidR="00B13000" w:rsidRPr="00B13000" w:rsidTr="00B13000">
        <w:trPr>
          <w:trHeight w:val="825"/>
        </w:trPr>
        <w:tc>
          <w:tcPr>
            <w:tcW w:w="4100" w:type="dxa"/>
            <w:gridSpan w:val="2"/>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工程名称：装饰工程</w:t>
            </w:r>
          </w:p>
        </w:tc>
        <w:tc>
          <w:tcPr>
            <w:tcW w:w="3087" w:type="dxa"/>
            <w:gridSpan w:val="3"/>
            <w:tcBorders>
              <w:top w:val="nil"/>
              <w:left w:val="nil"/>
              <w:bottom w:val="nil"/>
              <w:right w:val="nil"/>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标段：第十九中学校园文化建筑装饰工程</w:t>
            </w:r>
          </w:p>
        </w:tc>
        <w:tc>
          <w:tcPr>
            <w:tcW w:w="2520" w:type="dxa"/>
            <w:gridSpan w:val="2"/>
            <w:tcBorders>
              <w:top w:val="nil"/>
              <w:left w:val="nil"/>
              <w:bottom w:val="nil"/>
              <w:right w:val="nil"/>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第 1 页  共 1 页</w:t>
            </w:r>
          </w:p>
        </w:tc>
      </w:tr>
      <w:tr w:rsidR="00B13000" w:rsidRPr="00B13000" w:rsidTr="00B13000">
        <w:trPr>
          <w:trHeight w:val="375"/>
        </w:trPr>
        <w:tc>
          <w:tcPr>
            <w:tcW w:w="101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序号</w:t>
            </w:r>
          </w:p>
        </w:tc>
        <w:tc>
          <w:tcPr>
            <w:tcW w:w="3257"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项目名称</w:t>
            </w:r>
          </w:p>
        </w:tc>
        <w:tc>
          <w:tcPr>
            <w:tcW w:w="196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金额（元）</w:t>
            </w:r>
          </w:p>
        </w:tc>
        <w:tc>
          <w:tcPr>
            <w:tcW w:w="1650"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结算金额（元）</w:t>
            </w:r>
          </w:p>
        </w:tc>
        <w:tc>
          <w:tcPr>
            <w:tcW w:w="1830"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备注</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1</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暂列金额</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30000</w:t>
            </w: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明细详见表-12-1</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2</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2.1</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材料暂估价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w:t>
            </w: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明细详见表-12-2</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2.2</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专业工程暂估价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明细详见表-12-3</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3</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计日工</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明细详见表-12-4</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4</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总承包服务费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明细详见表-12-5</w:t>
            </w: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5</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提前竣工（赶工）费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6</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优质优价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7</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住宅工程分户验收费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8</w:t>
            </w: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r w:rsidRPr="00B13000">
              <w:rPr>
                <w:rFonts w:ascii="宋体" w:hAnsi="宋体" w:cs="宋体" w:hint="eastAsia"/>
                <w:color w:val="000000"/>
                <w:kern w:val="0"/>
                <w:sz w:val="20"/>
                <w:szCs w:val="20"/>
              </w:rPr>
              <w:t>市政工程夜间施工增加费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p>
        </w:tc>
        <w:tc>
          <w:tcPr>
            <w:tcW w:w="3257"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13000" w:rsidRPr="00B13000" w:rsidRDefault="00B13000" w:rsidP="00B13000">
            <w:pPr>
              <w:widowControl/>
              <w:jc w:val="left"/>
              <w:rPr>
                <w:rFonts w:ascii="宋体" w:hAnsi="宋体" w:cs="宋体"/>
                <w:color w:val="000000"/>
                <w:kern w:val="0"/>
                <w:sz w:val="20"/>
                <w:szCs w:val="20"/>
              </w:rPr>
            </w:pPr>
          </w:p>
        </w:tc>
      </w:tr>
      <w:tr w:rsidR="00B13000" w:rsidRPr="00B13000" w:rsidTr="00B13000">
        <w:trPr>
          <w:trHeight w:val="360"/>
        </w:trPr>
        <w:tc>
          <w:tcPr>
            <w:tcW w:w="4267" w:type="dxa"/>
            <w:gridSpan w:val="3"/>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合    计</w:t>
            </w:r>
          </w:p>
        </w:tc>
        <w:tc>
          <w:tcPr>
            <w:tcW w:w="196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r w:rsidRPr="00B13000">
              <w:rPr>
                <w:rFonts w:ascii="宋体" w:hAnsi="宋体" w:cs="宋体" w:hint="eastAsia"/>
                <w:color w:val="000000"/>
                <w:kern w:val="0"/>
                <w:sz w:val="20"/>
                <w:szCs w:val="20"/>
              </w:rPr>
              <w:t>30000</w:t>
            </w:r>
          </w:p>
        </w:tc>
        <w:tc>
          <w:tcPr>
            <w:tcW w:w="165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B13000" w:rsidRPr="00B13000" w:rsidRDefault="00B13000" w:rsidP="00B13000">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B13000" w:rsidRPr="00B13000" w:rsidRDefault="00B13000" w:rsidP="00B13000">
            <w:pPr>
              <w:widowControl/>
              <w:jc w:val="center"/>
              <w:rPr>
                <w:rFonts w:ascii="宋体" w:hAnsi="宋体" w:cs="宋体"/>
                <w:color w:val="000000"/>
                <w:kern w:val="0"/>
                <w:sz w:val="20"/>
                <w:szCs w:val="20"/>
              </w:rPr>
            </w:pPr>
            <w:r w:rsidRPr="00B13000">
              <w:rPr>
                <w:rFonts w:ascii="宋体" w:hAnsi="宋体" w:cs="宋体" w:hint="eastAsia"/>
                <w:color w:val="000000"/>
                <w:kern w:val="0"/>
                <w:sz w:val="20"/>
                <w:szCs w:val="20"/>
              </w:rPr>
              <w:t>—</w:t>
            </w:r>
          </w:p>
        </w:tc>
      </w:tr>
      <w:tr w:rsidR="00B13000" w:rsidRPr="00B13000" w:rsidTr="00B13000">
        <w:trPr>
          <w:trHeight w:val="360"/>
        </w:trPr>
        <w:tc>
          <w:tcPr>
            <w:tcW w:w="9707" w:type="dxa"/>
            <w:gridSpan w:val="7"/>
            <w:tcBorders>
              <w:top w:val="nil"/>
              <w:left w:val="nil"/>
              <w:bottom w:val="nil"/>
              <w:right w:val="nil"/>
            </w:tcBorders>
            <w:shd w:val="clear" w:color="FFFFFF" w:fill="FFFFFF"/>
            <w:hideMark/>
          </w:tcPr>
          <w:p w:rsidR="00B13000" w:rsidRPr="00B13000" w:rsidRDefault="00B13000" w:rsidP="00B13000">
            <w:pPr>
              <w:widowControl/>
              <w:jc w:val="left"/>
              <w:rPr>
                <w:rFonts w:ascii="宋体" w:hAnsi="宋体" w:cs="宋体"/>
                <w:color w:val="000000"/>
                <w:kern w:val="0"/>
                <w:sz w:val="18"/>
                <w:szCs w:val="18"/>
              </w:rPr>
            </w:pPr>
            <w:r w:rsidRPr="00B13000">
              <w:rPr>
                <w:rFonts w:ascii="宋体" w:hAnsi="宋体" w:cs="宋体" w:hint="eastAsia"/>
                <w:color w:val="000000"/>
                <w:kern w:val="0"/>
                <w:sz w:val="18"/>
                <w:szCs w:val="18"/>
              </w:rPr>
              <w:t>注：材料（工程设备）暂估单价进入清单项目综合单价，此处不汇总。</w:t>
            </w:r>
          </w:p>
        </w:tc>
      </w:tr>
      <w:tr w:rsidR="00B13000" w:rsidRPr="00B13000" w:rsidTr="00B13000">
        <w:trPr>
          <w:trHeight w:val="360"/>
        </w:trPr>
        <w:tc>
          <w:tcPr>
            <w:tcW w:w="4100" w:type="dxa"/>
            <w:gridSpan w:val="2"/>
            <w:tcBorders>
              <w:top w:val="nil"/>
              <w:left w:val="nil"/>
              <w:bottom w:val="nil"/>
              <w:right w:val="nil"/>
            </w:tcBorders>
            <w:shd w:val="clear" w:color="FFFFFF" w:fill="FFFFFF"/>
            <w:hideMark/>
          </w:tcPr>
          <w:p w:rsidR="00B13000" w:rsidRPr="00B13000" w:rsidRDefault="00B13000" w:rsidP="00B13000">
            <w:pPr>
              <w:widowControl/>
              <w:jc w:val="left"/>
              <w:rPr>
                <w:rFonts w:ascii="宋体" w:hAnsi="宋体" w:cs="宋体"/>
                <w:color w:val="000000"/>
                <w:kern w:val="0"/>
                <w:sz w:val="18"/>
                <w:szCs w:val="18"/>
              </w:rPr>
            </w:pPr>
          </w:p>
        </w:tc>
        <w:tc>
          <w:tcPr>
            <w:tcW w:w="3087" w:type="dxa"/>
            <w:gridSpan w:val="3"/>
            <w:tcBorders>
              <w:top w:val="nil"/>
              <w:left w:val="nil"/>
              <w:bottom w:val="nil"/>
              <w:right w:val="nil"/>
            </w:tcBorders>
            <w:shd w:val="clear" w:color="FFFFFF" w:fill="FFFFFF"/>
            <w:hideMark/>
          </w:tcPr>
          <w:p w:rsidR="00B13000" w:rsidRPr="00B13000" w:rsidRDefault="00B13000" w:rsidP="00B13000">
            <w:pPr>
              <w:widowControl/>
              <w:jc w:val="left"/>
              <w:rPr>
                <w:rFonts w:ascii="宋体" w:hAnsi="宋体" w:cs="宋体"/>
                <w:color w:val="000000"/>
                <w:kern w:val="0"/>
                <w:sz w:val="18"/>
                <w:szCs w:val="18"/>
              </w:rPr>
            </w:pPr>
          </w:p>
        </w:tc>
        <w:tc>
          <w:tcPr>
            <w:tcW w:w="2520" w:type="dxa"/>
            <w:gridSpan w:val="2"/>
            <w:tcBorders>
              <w:top w:val="nil"/>
              <w:left w:val="nil"/>
              <w:bottom w:val="nil"/>
              <w:right w:val="nil"/>
            </w:tcBorders>
            <w:shd w:val="clear" w:color="FFFFFF" w:fill="FFFFFF"/>
            <w:hideMark/>
          </w:tcPr>
          <w:p w:rsidR="00B13000" w:rsidRPr="00B13000" w:rsidRDefault="00B13000" w:rsidP="00B13000">
            <w:pPr>
              <w:widowControl/>
              <w:jc w:val="right"/>
              <w:rPr>
                <w:rFonts w:ascii="宋体" w:hAnsi="宋体" w:cs="宋体"/>
                <w:color w:val="000000"/>
                <w:kern w:val="0"/>
                <w:sz w:val="18"/>
                <w:szCs w:val="18"/>
              </w:rPr>
            </w:pPr>
            <w:r w:rsidRPr="00B13000">
              <w:rPr>
                <w:rFonts w:ascii="宋体" w:hAnsi="宋体" w:cs="宋体" w:hint="eastAsia"/>
                <w:color w:val="000000"/>
                <w:kern w:val="0"/>
                <w:sz w:val="18"/>
                <w:szCs w:val="18"/>
              </w:rPr>
              <w:t>表—12</w:t>
            </w:r>
          </w:p>
        </w:tc>
      </w:tr>
    </w:tbl>
    <w:p w:rsidR="00FC1CA1" w:rsidRDefault="00FC1CA1" w:rsidP="00FC1CA1"/>
    <w:tbl>
      <w:tblPr>
        <w:tblW w:w="9719" w:type="dxa"/>
        <w:tblInd w:w="94" w:type="dxa"/>
        <w:tblLook w:val="04A0"/>
      </w:tblPr>
      <w:tblGrid>
        <w:gridCol w:w="643"/>
        <w:gridCol w:w="130"/>
        <w:gridCol w:w="1416"/>
        <w:gridCol w:w="906"/>
        <w:gridCol w:w="486"/>
        <w:gridCol w:w="12"/>
        <w:gridCol w:w="2233"/>
        <w:gridCol w:w="652"/>
        <w:gridCol w:w="264"/>
        <w:gridCol w:w="15"/>
        <w:gridCol w:w="344"/>
        <w:gridCol w:w="620"/>
        <w:gridCol w:w="20"/>
        <w:gridCol w:w="124"/>
        <w:gridCol w:w="620"/>
        <w:gridCol w:w="245"/>
        <w:gridCol w:w="516"/>
        <w:gridCol w:w="473"/>
      </w:tblGrid>
      <w:tr w:rsidR="0073501F" w:rsidRPr="0073501F" w:rsidTr="0073501F">
        <w:trPr>
          <w:gridAfter w:val="1"/>
          <w:wAfter w:w="473" w:type="dxa"/>
          <w:trHeight w:val="585"/>
        </w:trPr>
        <w:tc>
          <w:tcPr>
            <w:tcW w:w="9246" w:type="dxa"/>
            <w:gridSpan w:val="17"/>
            <w:tcBorders>
              <w:top w:val="nil"/>
              <w:left w:val="nil"/>
              <w:bottom w:val="nil"/>
              <w:right w:val="nil"/>
            </w:tcBorders>
            <w:shd w:val="clear" w:color="FFFFFF" w:fill="FFFFFF"/>
            <w:vAlign w:val="center"/>
            <w:hideMark/>
          </w:tcPr>
          <w:p w:rsidR="0073501F" w:rsidRPr="0073501F" w:rsidRDefault="0073501F" w:rsidP="0073501F">
            <w:pPr>
              <w:widowControl/>
              <w:jc w:val="center"/>
              <w:rPr>
                <w:rFonts w:ascii="宋体" w:hAnsi="宋体" w:cs="宋体"/>
                <w:b/>
                <w:bCs/>
                <w:color w:val="000000"/>
                <w:kern w:val="0"/>
                <w:sz w:val="40"/>
                <w:szCs w:val="40"/>
              </w:rPr>
            </w:pPr>
            <w:r w:rsidRPr="0073501F">
              <w:rPr>
                <w:rFonts w:ascii="宋体" w:hAnsi="宋体" w:cs="宋体" w:hint="eastAsia"/>
                <w:b/>
                <w:bCs/>
                <w:color w:val="000000"/>
                <w:kern w:val="0"/>
                <w:sz w:val="40"/>
                <w:szCs w:val="40"/>
              </w:rPr>
              <w:lastRenderedPageBreak/>
              <w:t>规费、税金项目计价表</w:t>
            </w:r>
          </w:p>
        </w:tc>
      </w:tr>
      <w:tr w:rsidR="0073501F" w:rsidRPr="0073501F" w:rsidTr="0073501F">
        <w:trPr>
          <w:gridAfter w:val="1"/>
          <w:wAfter w:w="473" w:type="dxa"/>
          <w:trHeight w:val="735"/>
        </w:trPr>
        <w:tc>
          <w:tcPr>
            <w:tcW w:w="3581" w:type="dxa"/>
            <w:gridSpan w:val="5"/>
            <w:tcBorders>
              <w:top w:val="nil"/>
              <w:left w:val="nil"/>
              <w:bottom w:val="nil"/>
              <w:right w:val="nil"/>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工程名称：装饰工程</w:t>
            </w:r>
          </w:p>
        </w:tc>
        <w:tc>
          <w:tcPr>
            <w:tcW w:w="4140" w:type="dxa"/>
            <w:gridSpan w:val="7"/>
            <w:tcBorders>
              <w:top w:val="nil"/>
              <w:left w:val="nil"/>
              <w:bottom w:val="nil"/>
              <w:right w:val="nil"/>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标段：第十九中学校园文化建筑装饰工程</w:t>
            </w:r>
          </w:p>
        </w:tc>
        <w:tc>
          <w:tcPr>
            <w:tcW w:w="1525" w:type="dxa"/>
            <w:gridSpan w:val="5"/>
            <w:tcBorders>
              <w:top w:val="nil"/>
              <w:left w:val="nil"/>
              <w:bottom w:val="nil"/>
              <w:right w:val="nil"/>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r w:rsidRPr="0073501F">
              <w:rPr>
                <w:rFonts w:ascii="宋体" w:hAnsi="宋体" w:cs="宋体" w:hint="eastAsia"/>
                <w:color w:val="000000"/>
                <w:kern w:val="0"/>
                <w:sz w:val="18"/>
                <w:szCs w:val="18"/>
              </w:rPr>
              <w:t>第  1  页  共  1  页</w:t>
            </w:r>
          </w:p>
        </w:tc>
      </w:tr>
      <w:tr w:rsidR="0073501F" w:rsidRPr="0073501F" w:rsidTr="0073501F">
        <w:trPr>
          <w:gridAfter w:val="1"/>
          <w:wAfter w:w="473" w:type="dxa"/>
          <w:trHeight w:val="330"/>
        </w:trPr>
        <w:tc>
          <w:tcPr>
            <w:tcW w:w="643"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序号</w:t>
            </w:r>
          </w:p>
        </w:tc>
        <w:tc>
          <w:tcPr>
            <w:tcW w:w="2452"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项目名称</w:t>
            </w:r>
          </w:p>
        </w:tc>
        <w:tc>
          <w:tcPr>
            <w:tcW w:w="3647" w:type="dxa"/>
            <w:gridSpan w:val="5"/>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计算基础</w:t>
            </w:r>
          </w:p>
        </w:tc>
        <w:tc>
          <w:tcPr>
            <w:tcW w:w="999" w:type="dxa"/>
            <w:gridSpan w:val="4"/>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计算基数</w:t>
            </w:r>
          </w:p>
        </w:tc>
        <w:tc>
          <w:tcPr>
            <w:tcW w:w="744"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计算费率(%)</w:t>
            </w:r>
          </w:p>
        </w:tc>
        <w:tc>
          <w:tcPr>
            <w:tcW w:w="761" w:type="dxa"/>
            <w:gridSpan w:val="2"/>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金额（元）</w:t>
            </w: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1</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规费</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1.1+1.2+1.3+1.4</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1.1</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社会保险费</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人工费×费率</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1.2</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残疾人就业保障金</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人工费×费率</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1.3</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防洪基础设施建设资金</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人工费×费率</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1.4</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其他规费</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按规定计取</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510"/>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2</w:t>
            </w: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税金</w:t>
            </w: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分部分项工程量清单合计+措施项目清单合计+其他项目清单合计+规费</w:t>
            </w: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64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2452"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3647"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99"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4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761"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390"/>
        </w:trPr>
        <w:tc>
          <w:tcPr>
            <w:tcW w:w="8485" w:type="dxa"/>
            <w:gridSpan w:val="15"/>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合计</w:t>
            </w:r>
          </w:p>
        </w:tc>
        <w:tc>
          <w:tcPr>
            <w:tcW w:w="761" w:type="dxa"/>
            <w:gridSpan w:val="2"/>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73501F">
        <w:trPr>
          <w:gridAfter w:val="1"/>
          <w:wAfter w:w="473" w:type="dxa"/>
          <w:trHeight w:val="285"/>
        </w:trPr>
        <w:tc>
          <w:tcPr>
            <w:tcW w:w="3581" w:type="dxa"/>
            <w:gridSpan w:val="5"/>
            <w:tcBorders>
              <w:top w:val="nil"/>
              <w:left w:val="nil"/>
              <w:bottom w:val="nil"/>
              <w:right w:val="nil"/>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 xml:space="preserve"> 编制人（造价人员）：</w:t>
            </w:r>
          </w:p>
        </w:tc>
        <w:tc>
          <w:tcPr>
            <w:tcW w:w="5665" w:type="dxa"/>
            <w:gridSpan w:val="12"/>
            <w:tcBorders>
              <w:top w:val="nil"/>
              <w:left w:val="nil"/>
              <w:bottom w:val="nil"/>
              <w:right w:val="nil"/>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复核人（造价工程师）：</w:t>
            </w:r>
          </w:p>
        </w:tc>
      </w:tr>
      <w:tr w:rsidR="0073501F" w:rsidRPr="0073501F" w:rsidTr="0073501F">
        <w:trPr>
          <w:gridAfter w:val="1"/>
          <w:wAfter w:w="473" w:type="dxa"/>
          <w:trHeight w:val="285"/>
        </w:trPr>
        <w:tc>
          <w:tcPr>
            <w:tcW w:w="3581" w:type="dxa"/>
            <w:gridSpan w:val="5"/>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18"/>
                <w:szCs w:val="18"/>
              </w:rPr>
            </w:pPr>
          </w:p>
        </w:tc>
        <w:tc>
          <w:tcPr>
            <w:tcW w:w="4140" w:type="dxa"/>
            <w:gridSpan w:val="7"/>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18"/>
                <w:szCs w:val="18"/>
              </w:rPr>
            </w:pPr>
          </w:p>
        </w:tc>
        <w:tc>
          <w:tcPr>
            <w:tcW w:w="1525" w:type="dxa"/>
            <w:gridSpan w:val="5"/>
            <w:tcBorders>
              <w:top w:val="nil"/>
              <w:left w:val="nil"/>
              <w:bottom w:val="nil"/>
              <w:right w:val="nil"/>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r w:rsidRPr="0073501F">
              <w:rPr>
                <w:rFonts w:ascii="宋体" w:hAnsi="宋体" w:cs="宋体" w:hint="eastAsia"/>
                <w:color w:val="000000"/>
                <w:kern w:val="0"/>
                <w:sz w:val="18"/>
                <w:szCs w:val="18"/>
              </w:rPr>
              <w:t>表-13</w:t>
            </w:r>
          </w:p>
        </w:tc>
      </w:tr>
      <w:tr w:rsidR="0073501F" w:rsidRPr="0073501F" w:rsidTr="0073501F">
        <w:trPr>
          <w:trHeight w:val="795"/>
        </w:trPr>
        <w:tc>
          <w:tcPr>
            <w:tcW w:w="9719" w:type="dxa"/>
            <w:gridSpan w:val="18"/>
            <w:tcBorders>
              <w:top w:val="nil"/>
              <w:left w:val="nil"/>
              <w:bottom w:val="nil"/>
              <w:right w:val="nil"/>
            </w:tcBorders>
            <w:shd w:val="clear" w:color="FFFFFF" w:fill="FFFFFF"/>
            <w:vAlign w:val="center"/>
            <w:hideMark/>
          </w:tcPr>
          <w:p w:rsidR="0073501F" w:rsidRPr="0073501F" w:rsidRDefault="0073501F" w:rsidP="0073501F">
            <w:pPr>
              <w:widowControl/>
              <w:jc w:val="center"/>
              <w:rPr>
                <w:rFonts w:ascii="华文中宋" w:eastAsia="华文中宋" w:hAnsi="华文中宋" w:cs="宋体"/>
                <w:b/>
                <w:bCs/>
                <w:color w:val="000000"/>
                <w:kern w:val="0"/>
                <w:sz w:val="40"/>
                <w:szCs w:val="40"/>
              </w:rPr>
            </w:pPr>
            <w:r w:rsidRPr="0073501F">
              <w:rPr>
                <w:rFonts w:ascii="华文中宋" w:eastAsia="华文中宋" w:hAnsi="华文中宋" w:cs="宋体" w:hint="eastAsia"/>
                <w:b/>
                <w:bCs/>
                <w:color w:val="000000"/>
                <w:kern w:val="0"/>
                <w:sz w:val="40"/>
                <w:szCs w:val="40"/>
              </w:rPr>
              <w:lastRenderedPageBreak/>
              <w:t>分部分项工程和单价措施项目清单与计价表</w:t>
            </w:r>
          </w:p>
        </w:tc>
      </w:tr>
      <w:tr w:rsidR="0073501F" w:rsidRPr="0073501F" w:rsidTr="0073501F">
        <w:trPr>
          <w:trHeight w:val="825"/>
        </w:trPr>
        <w:tc>
          <w:tcPr>
            <w:tcW w:w="6757" w:type="dxa"/>
            <w:gridSpan w:val="10"/>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工程名称：电气工程</w:t>
            </w:r>
          </w:p>
        </w:tc>
        <w:tc>
          <w:tcPr>
            <w:tcW w:w="1108" w:type="dxa"/>
            <w:gridSpan w:val="4"/>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20"/>
                <w:szCs w:val="20"/>
              </w:rPr>
            </w:pPr>
          </w:p>
        </w:tc>
        <w:tc>
          <w:tcPr>
            <w:tcW w:w="1854" w:type="dxa"/>
            <w:gridSpan w:val="4"/>
            <w:tcBorders>
              <w:top w:val="nil"/>
              <w:left w:val="nil"/>
              <w:bottom w:val="nil"/>
              <w:right w:val="nil"/>
            </w:tcBorders>
            <w:shd w:val="clear" w:color="FFFFFF" w:fill="FFFFFF"/>
            <w:vAlign w:val="bottom"/>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第 1 页  共 2 页</w:t>
            </w:r>
          </w:p>
        </w:tc>
      </w:tr>
      <w:tr w:rsidR="0073501F" w:rsidRPr="0073501F" w:rsidTr="0073501F">
        <w:trPr>
          <w:trHeight w:val="360"/>
        </w:trPr>
        <w:tc>
          <w:tcPr>
            <w:tcW w:w="773" w:type="dxa"/>
            <w:gridSpan w:val="2"/>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序号</w:t>
            </w:r>
          </w:p>
        </w:tc>
        <w:tc>
          <w:tcPr>
            <w:tcW w:w="1416"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项目编码</w:t>
            </w:r>
          </w:p>
        </w:tc>
        <w:tc>
          <w:tcPr>
            <w:tcW w:w="1404"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项目名称</w:t>
            </w:r>
          </w:p>
        </w:tc>
        <w:tc>
          <w:tcPr>
            <w:tcW w:w="2233"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项目特征描述</w:t>
            </w:r>
          </w:p>
        </w:tc>
        <w:tc>
          <w:tcPr>
            <w:tcW w:w="652"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计量单位</w:t>
            </w:r>
          </w:p>
        </w:tc>
        <w:tc>
          <w:tcPr>
            <w:tcW w:w="623"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工程量</w:t>
            </w:r>
          </w:p>
        </w:tc>
        <w:tc>
          <w:tcPr>
            <w:tcW w:w="2618" w:type="dxa"/>
            <w:gridSpan w:val="7"/>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金额（元）</w:t>
            </w:r>
          </w:p>
        </w:tc>
      </w:tr>
      <w:tr w:rsidR="0073501F" w:rsidRPr="0073501F" w:rsidTr="0073501F">
        <w:trPr>
          <w:trHeight w:val="360"/>
        </w:trPr>
        <w:tc>
          <w:tcPr>
            <w:tcW w:w="773" w:type="dxa"/>
            <w:gridSpan w:val="2"/>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04"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2233"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52"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23"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764"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综合单价</w:t>
            </w:r>
          </w:p>
        </w:tc>
        <w:tc>
          <w:tcPr>
            <w:tcW w:w="865"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合价</w:t>
            </w: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其中</w:t>
            </w:r>
          </w:p>
        </w:tc>
      </w:tr>
      <w:tr w:rsidR="0073501F" w:rsidRPr="0073501F" w:rsidTr="0073501F">
        <w:trPr>
          <w:trHeight w:val="360"/>
        </w:trPr>
        <w:tc>
          <w:tcPr>
            <w:tcW w:w="773" w:type="dxa"/>
            <w:gridSpan w:val="2"/>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16"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04"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2233"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52"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23"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764" w:type="dxa"/>
            <w:gridSpan w:val="3"/>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865" w:type="dxa"/>
            <w:gridSpan w:val="2"/>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暂估价</w:t>
            </w:r>
          </w:p>
        </w:tc>
      </w:tr>
      <w:tr w:rsidR="0073501F" w:rsidRPr="0073501F" w:rsidTr="0073501F">
        <w:trPr>
          <w:trHeight w:val="360"/>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电气工程</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1335"/>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1</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030412001001</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灯具-阅读灯</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1.部位：2、3、4层环廊</w:t>
            </w:r>
            <w:r w:rsidRPr="0073501F">
              <w:rPr>
                <w:rFonts w:ascii="宋体" w:hAnsi="宋体" w:cs="宋体" w:hint="eastAsia"/>
                <w:color w:val="000000"/>
                <w:kern w:val="0"/>
                <w:sz w:val="20"/>
                <w:szCs w:val="20"/>
              </w:rPr>
              <w:br/>
              <w:t>2.灯具类型：落地阅读灯</w:t>
            </w:r>
            <w:r w:rsidRPr="0073501F">
              <w:rPr>
                <w:rFonts w:ascii="宋体" w:hAnsi="宋体" w:cs="宋体" w:hint="eastAsia"/>
                <w:color w:val="000000"/>
                <w:kern w:val="0"/>
                <w:sz w:val="20"/>
                <w:szCs w:val="20"/>
              </w:rPr>
              <w:br/>
              <w:t>3.详见灯具选型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10</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854"/>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2</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030412001002</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灯具-阅读灯</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1.部位：2层读书角</w:t>
            </w:r>
            <w:r w:rsidRPr="0073501F">
              <w:rPr>
                <w:rFonts w:ascii="宋体" w:hAnsi="宋体" w:cs="宋体" w:hint="eastAsia"/>
                <w:color w:val="000000"/>
                <w:kern w:val="0"/>
                <w:sz w:val="20"/>
                <w:szCs w:val="20"/>
              </w:rPr>
              <w:br/>
              <w:t>2.灯具类型：吊灯</w:t>
            </w:r>
            <w:r w:rsidRPr="0073501F">
              <w:rPr>
                <w:rFonts w:ascii="宋体" w:hAnsi="宋体" w:cs="宋体" w:hint="eastAsia"/>
                <w:color w:val="000000"/>
                <w:kern w:val="0"/>
                <w:sz w:val="20"/>
                <w:szCs w:val="20"/>
              </w:rPr>
              <w:br/>
              <w:t>3.详见灯具选型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5</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1590"/>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3</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030412004001</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灯具-射灯</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1.部位：1、2、3、4层</w:t>
            </w:r>
            <w:r w:rsidRPr="0073501F">
              <w:rPr>
                <w:rFonts w:ascii="宋体" w:hAnsi="宋体" w:cs="宋体" w:hint="eastAsia"/>
                <w:color w:val="000000"/>
                <w:kern w:val="0"/>
                <w:sz w:val="20"/>
                <w:szCs w:val="20"/>
              </w:rPr>
              <w:br/>
              <w:t>2.灯具类型:LED牛眼射灯</w:t>
            </w:r>
            <w:r w:rsidRPr="0073501F">
              <w:rPr>
                <w:rFonts w:ascii="宋体" w:hAnsi="宋体" w:cs="宋体" w:hint="eastAsia"/>
                <w:color w:val="000000"/>
                <w:kern w:val="0"/>
                <w:sz w:val="20"/>
                <w:szCs w:val="20"/>
              </w:rPr>
              <w:br/>
              <w:t>3.规格:30W</w:t>
            </w:r>
            <w:r w:rsidRPr="0073501F">
              <w:rPr>
                <w:rFonts w:ascii="宋体" w:hAnsi="宋体" w:cs="宋体" w:hint="eastAsia"/>
                <w:color w:val="000000"/>
                <w:kern w:val="0"/>
                <w:sz w:val="20"/>
                <w:szCs w:val="20"/>
              </w:rPr>
              <w:br/>
              <w:t>4.详见灯具选型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7</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1399"/>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4</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030412004005</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灯具-条形灯</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1.部位：2层中厅吊顶</w:t>
            </w:r>
            <w:r w:rsidRPr="0073501F">
              <w:rPr>
                <w:rFonts w:ascii="宋体" w:hAnsi="宋体" w:cs="宋体" w:hint="eastAsia"/>
                <w:color w:val="000000"/>
                <w:kern w:val="0"/>
                <w:sz w:val="20"/>
                <w:szCs w:val="20"/>
              </w:rPr>
              <w:br/>
              <w:t>2.灯具类型:条形灯</w:t>
            </w:r>
            <w:r w:rsidRPr="0073501F">
              <w:rPr>
                <w:rFonts w:ascii="宋体" w:hAnsi="宋体" w:cs="宋体" w:hint="eastAsia"/>
                <w:color w:val="000000"/>
                <w:kern w:val="0"/>
                <w:sz w:val="20"/>
                <w:szCs w:val="20"/>
              </w:rPr>
              <w:br/>
              <w:t>3规格或品牌:1200*50*40，浅宇</w:t>
            </w:r>
            <w:r w:rsidRPr="0073501F">
              <w:rPr>
                <w:rFonts w:ascii="宋体" w:hAnsi="宋体" w:cs="宋体" w:hint="eastAsia"/>
                <w:color w:val="000000"/>
                <w:kern w:val="0"/>
                <w:sz w:val="20"/>
                <w:szCs w:val="20"/>
              </w:rPr>
              <w:br/>
              <w:t>4.详见灯具选型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104</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954"/>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5</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030412004003</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灯具-轨道射灯</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1.部位：4层环廊</w:t>
            </w:r>
            <w:r w:rsidRPr="0073501F">
              <w:rPr>
                <w:rFonts w:ascii="宋体" w:hAnsi="宋体" w:cs="宋体" w:hint="eastAsia"/>
                <w:color w:val="000000"/>
                <w:kern w:val="0"/>
                <w:sz w:val="20"/>
                <w:szCs w:val="20"/>
              </w:rPr>
              <w:br/>
              <w:t>2.灯具类型:轨道射灯</w:t>
            </w:r>
            <w:r w:rsidRPr="0073501F">
              <w:rPr>
                <w:rFonts w:ascii="宋体" w:hAnsi="宋体" w:cs="宋体" w:hint="eastAsia"/>
                <w:color w:val="000000"/>
                <w:kern w:val="0"/>
                <w:sz w:val="20"/>
                <w:szCs w:val="20"/>
              </w:rPr>
              <w:br/>
              <w:t>3.规格或品牌:科朗</w:t>
            </w:r>
            <w:r w:rsidRPr="0073501F">
              <w:rPr>
                <w:rFonts w:ascii="宋体" w:hAnsi="宋体" w:cs="宋体" w:hint="eastAsia"/>
                <w:color w:val="000000"/>
                <w:kern w:val="0"/>
                <w:sz w:val="20"/>
                <w:szCs w:val="20"/>
              </w:rPr>
              <w:br/>
              <w:t>4.详见灯具选型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214</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1411"/>
        </w:trPr>
        <w:tc>
          <w:tcPr>
            <w:tcW w:w="773"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6</w:t>
            </w:r>
          </w:p>
        </w:tc>
        <w:tc>
          <w:tcPr>
            <w:tcW w:w="14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030412004004</w:t>
            </w:r>
          </w:p>
        </w:tc>
        <w:tc>
          <w:tcPr>
            <w:tcW w:w="140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灯具-轨道</w:t>
            </w:r>
          </w:p>
        </w:tc>
        <w:tc>
          <w:tcPr>
            <w:tcW w:w="223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1.部位：1、2、3、4层走廊及中厅</w:t>
            </w:r>
            <w:r w:rsidRPr="0073501F">
              <w:rPr>
                <w:rFonts w:ascii="宋体" w:hAnsi="宋体" w:cs="宋体" w:hint="eastAsia"/>
                <w:color w:val="000000"/>
                <w:kern w:val="0"/>
                <w:sz w:val="20"/>
                <w:szCs w:val="20"/>
              </w:rPr>
              <w:br/>
              <w:t>2.灯具类型:轨道</w:t>
            </w:r>
            <w:r w:rsidRPr="0073501F">
              <w:rPr>
                <w:rFonts w:ascii="宋体" w:hAnsi="宋体" w:cs="宋体" w:hint="eastAsia"/>
                <w:color w:val="000000"/>
                <w:kern w:val="0"/>
                <w:sz w:val="20"/>
                <w:szCs w:val="20"/>
              </w:rPr>
              <w:br/>
              <w:t>3.规格或品牌:科朗</w:t>
            </w:r>
            <w:r w:rsidRPr="0073501F">
              <w:rPr>
                <w:rFonts w:ascii="宋体" w:hAnsi="宋体" w:cs="宋体" w:hint="eastAsia"/>
                <w:color w:val="000000"/>
                <w:kern w:val="0"/>
                <w:sz w:val="20"/>
                <w:szCs w:val="20"/>
              </w:rPr>
              <w:br/>
              <w:t>4.详见灯具选型</w:t>
            </w:r>
          </w:p>
        </w:tc>
        <w:tc>
          <w:tcPr>
            <w:tcW w:w="65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2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214</w:t>
            </w:r>
          </w:p>
        </w:tc>
        <w:tc>
          <w:tcPr>
            <w:tcW w:w="76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360"/>
        </w:trPr>
        <w:tc>
          <w:tcPr>
            <w:tcW w:w="7865" w:type="dxa"/>
            <w:gridSpan w:val="14"/>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本页小计</w:t>
            </w:r>
          </w:p>
        </w:tc>
        <w:tc>
          <w:tcPr>
            <w:tcW w:w="865"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89" w:type="dxa"/>
            <w:gridSpan w:val="2"/>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73501F">
        <w:trPr>
          <w:trHeight w:val="345"/>
        </w:trPr>
        <w:tc>
          <w:tcPr>
            <w:tcW w:w="9719" w:type="dxa"/>
            <w:gridSpan w:val="18"/>
            <w:tcBorders>
              <w:top w:val="nil"/>
              <w:left w:val="nil"/>
              <w:bottom w:val="nil"/>
              <w:right w:val="nil"/>
            </w:tcBorders>
            <w:shd w:val="clear" w:color="FFFFFF" w:fill="FFFFFF"/>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注：为计取规费等的使用，可在表中增设其中：“定额人工费”。</w:t>
            </w:r>
          </w:p>
        </w:tc>
      </w:tr>
      <w:tr w:rsidR="0073501F" w:rsidRPr="0073501F" w:rsidTr="0073501F">
        <w:trPr>
          <w:trHeight w:val="345"/>
        </w:trPr>
        <w:tc>
          <w:tcPr>
            <w:tcW w:w="6757" w:type="dxa"/>
            <w:gridSpan w:val="10"/>
            <w:tcBorders>
              <w:top w:val="nil"/>
              <w:left w:val="nil"/>
              <w:bottom w:val="nil"/>
              <w:right w:val="nil"/>
            </w:tcBorders>
            <w:shd w:val="clear" w:color="FFFFFF" w:fill="FFFFFF"/>
            <w:hideMark/>
          </w:tcPr>
          <w:p w:rsidR="0073501F" w:rsidRPr="0073501F" w:rsidRDefault="0073501F" w:rsidP="0073501F">
            <w:pPr>
              <w:widowControl/>
              <w:jc w:val="left"/>
              <w:rPr>
                <w:rFonts w:ascii="宋体" w:hAnsi="宋体" w:cs="宋体"/>
                <w:color w:val="000000"/>
                <w:kern w:val="0"/>
                <w:sz w:val="18"/>
                <w:szCs w:val="18"/>
              </w:rPr>
            </w:pPr>
          </w:p>
        </w:tc>
        <w:tc>
          <w:tcPr>
            <w:tcW w:w="1108" w:type="dxa"/>
            <w:gridSpan w:val="4"/>
            <w:tcBorders>
              <w:top w:val="nil"/>
              <w:left w:val="nil"/>
              <w:bottom w:val="nil"/>
              <w:right w:val="nil"/>
            </w:tcBorders>
            <w:shd w:val="clear" w:color="FFFFFF" w:fill="FFFFFF"/>
            <w:hideMark/>
          </w:tcPr>
          <w:p w:rsidR="0073501F" w:rsidRPr="0073501F" w:rsidRDefault="0073501F" w:rsidP="0073501F">
            <w:pPr>
              <w:widowControl/>
              <w:jc w:val="left"/>
              <w:rPr>
                <w:rFonts w:ascii="宋体" w:hAnsi="宋体" w:cs="宋体"/>
                <w:color w:val="000000"/>
                <w:kern w:val="0"/>
                <w:sz w:val="18"/>
                <w:szCs w:val="18"/>
                <w:u w:val="single"/>
              </w:rPr>
            </w:pPr>
          </w:p>
        </w:tc>
        <w:tc>
          <w:tcPr>
            <w:tcW w:w="1854" w:type="dxa"/>
            <w:gridSpan w:val="4"/>
            <w:tcBorders>
              <w:top w:val="nil"/>
              <w:left w:val="nil"/>
              <w:bottom w:val="nil"/>
              <w:right w:val="nil"/>
            </w:tcBorders>
            <w:shd w:val="clear" w:color="FFFFFF" w:fill="FFFFFF"/>
            <w:hideMark/>
          </w:tcPr>
          <w:p w:rsidR="0073501F" w:rsidRPr="0073501F" w:rsidRDefault="0073501F" w:rsidP="0073501F">
            <w:pPr>
              <w:widowControl/>
              <w:jc w:val="right"/>
              <w:rPr>
                <w:rFonts w:ascii="宋体" w:hAnsi="宋体" w:cs="宋体"/>
                <w:color w:val="000000"/>
                <w:kern w:val="0"/>
                <w:sz w:val="18"/>
                <w:szCs w:val="18"/>
              </w:rPr>
            </w:pPr>
            <w:r w:rsidRPr="0073501F">
              <w:rPr>
                <w:rFonts w:ascii="宋体" w:hAnsi="宋体" w:cs="宋体" w:hint="eastAsia"/>
                <w:color w:val="000000"/>
                <w:kern w:val="0"/>
                <w:sz w:val="18"/>
                <w:szCs w:val="18"/>
              </w:rPr>
              <w:t>表—08</w:t>
            </w:r>
          </w:p>
        </w:tc>
      </w:tr>
    </w:tbl>
    <w:p w:rsidR="0073501F" w:rsidRDefault="0073501F">
      <w:r>
        <w:br w:type="page"/>
      </w:r>
    </w:p>
    <w:tbl>
      <w:tblPr>
        <w:tblW w:w="9823" w:type="dxa"/>
        <w:tblInd w:w="94" w:type="dxa"/>
        <w:tblLook w:val="04A0"/>
      </w:tblPr>
      <w:tblGrid>
        <w:gridCol w:w="636"/>
        <w:gridCol w:w="104"/>
        <w:gridCol w:w="1248"/>
        <w:gridCol w:w="168"/>
        <w:gridCol w:w="782"/>
        <w:gridCol w:w="559"/>
        <w:gridCol w:w="49"/>
        <w:gridCol w:w="521"/>
        <w:gridCol w:w="141"/>
        <w:gridCol w:w="825"/>
        <w:gridCol w:w="622"/>
        <w:gridCol w:w="148"/>
        <w:gridCol w:w="482"/>
        <w:gridCol w:w="274"/>
        <w:gridCol w:w="68"/>
        <w:gridCol w:w="271"/>
        <w:gridCol w:w="284"/>
        <w:gridCol w:w="285"/>
        <w:gridCol w:w="162"/>
        <w:gridCol w:w="608"/>
        <w:gridCol w:w="216"/>
        <w:gridCol w:w="473"/>
        <w:gridCol w:w="491"/>
        <w:gridCol w:w="406"/>
      </w:tblGrid>
      <w:tr w:rsidR="0073501F" w:rsidRPr="0073501F" w:rsidTr="009D5EB9">
        <w:trPr>
          <w:gridAfter w:val="1"/>
          <w:wAfter w:w="406" w:type="dxa"/>
          <w:trHeight w:val="795"/>
        </w:trPr>
        <w:tc>
          <w:tcPr>
            <w:tcW w:w="9417" w:type="dxa"/>
            <w:gridSpan w:val="23"/>
            <w:tcBorders>
              <w:top w:val="nil"/>
              <w:left w:val="nil"/>
              <w:bottom w:val="nil"/>
              <w:right w:val="nil"/>
            </w:tcBorders>
            <w:shd w:val="clear" w:color="FFFFFF" w:fill="FFFFFF"/>
            <w:vAlign w:val="center"/>
            <w:hideMark/>
          </w:tcPr>
          <w:p w:rsidR="0073501F" w:rsidRPr="0073501F" w:rsidRDefault="0073501F" w:rsidP="0073501F">
            <w:pPr>
              <w:widowControl/>
              <w:jc w:val="center"/>
              <w:rPr>
                <w:rFonts w:ascii="华文中宋" w:eastAsia="华文中宋" w:hAnsi="华文中宋" w:cs="宋体"/>
                <w:b/>
                <w:bCs/>
                <w:color w:val="000000"/>
                <w:kern w:val="0"/>
                <w:sz w:val="40"/>
                <w:szCs w:val="40"/>
              </w:rPr>
            </w:pPr>
            <w:r w:rsidRPr="0073501F">
              <w:rPr>
                <w:rFonts w:ascii="华文中宋" w:eastAsia="华文中宋" w:hAnsi="华文中宋" w:cs="宋体" w:hint="eastAsia"/>
                <w:b/>
                <w:bCs/>
                <w:color w:val="000000"/>
                <w:kern w:val="0"/>
                <w:sz w:val="40"/>
                <w:szCs w:val="40"/>
              </w:rPr>
              <w:lastRenderedPageBreak/>
              <w:t>分部分项工程和单价措施项目清单与计价表</w:t>
            </w:r>
          </w:p>
        </w:tc>
      </w:tr>
      <w:tr w:rsidR="0073501F" w:rsidRPr="0073501F" w:rsidTr="009D5EB9">
        <w:trPr>
          <w:gridAfter w:val="1"/>
          <w:wAfter w:w="406" w:type="dxa"/>
          <w:trHeight w:val="825"/>
        </w:trPr>
        <w:tc>
          <w:tcPr>
            <w:tcW w:w="6559" w:type="dxa"/>
            <w:gridSpan w:val="14"/>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工程名称：电气工程</w:t>
            </w:r>
          </w:p>
        </w:tc>
        <w:tc>
          <w:tcPr>
            <w:tcW w:w="1070" w:type="dxa"/>
            <w:gridSpan w:val="5"/>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20"/>
                <w:szCs w:val="20"/>
              </w:rPr>
            </w:pPr>
          </w:p>
        </w:tc>
        <w:tc>
          <w:tcPr>
            <w:tcW w:w="1788" w:type="dxa"/>
            <w:gridSpan w:val="4"/>
            <w:tcBorders>
              <w:top w:val="nil"/>
              <w:left w:val="nil"/>
              <w:bottom w:val="nil"/>
              <w:right w:val="nil"/>
            </w:tcBorders>
            <w:shd w:val="clear" w:color="FFFFFF" w:fill="FFFFFF"/>
            <w:vAlign w:val="bottom"/>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第 2 页  共 2 页</w:t>
            </w:r>
          </w:p>
        </w:tc>
      </w:tr>
      <w:tr w:rsidR="0073501F" w:rsidRPr="0073501F" w:rsidTr="009D5EB9">
        <w:trPr>
          <w:gridAfter w:val="1"/>
          <w:wAfter w:w="406" w:type="dxa"/>
          <w:trHeight w:val="360"/>
        </w:trPr>
        <w:tc>
          <w:tcPr>
            <w:tcW w:w="740" w:type="dxa"/>
            <w:gridSpan w:val="2"/>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序号</w:t>
            </w:r>
          </w:p>
        </w:tc>
        <w:tc>
          <w:tcPr>
            <w:tcW w:w="141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项目编码</w:t>
            </w:r>
          </w:p>
        </w:tc>
        <w:tc>
          <w:tcPr>
            <w:tcW w:w="134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项目名称</w:t>
            </w:r>
          </w:p>
        </w:tc>
        <w:tc>
          <w:tcPr>
            <w:tcW w:w="2158" w:type="dxa"/>
            <w:gridSpan w:val="5"/>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项目特征描述</w:t>
            </w:r>
          </w:p>
        </w:tc>
        <w:tc>
          <w:tcPr>
            <w:tcW w:w="630"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计量单位</w:t>
            </w:r>
          </w:p>
        </w:tc>
        <w:tc>
          <w:tcPr>
            <w:tcW w:w="613"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工程量</w:t>
            </w:r>
          </w:p>
        </w:tc>
        <w:tc>
          <w:tcPr>
            <w:tcW w:w="2519" w:type="dxa"/>
            <w:gridSpan w:val="7"/>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金额（元）</w:t>
            </w:r>
          </w:p>
        </w:tc>
      </w:tr>
      <w:tr w:rsidR="0073501F" w:rsidRPr="0073501F" w:rsidTr="009D5EB9">
        <w:trPr>
          <w:gridAfter w:val="1"/>
          <w:wAfter w:w="406" w:type="dxa"/>
          <w:trHeight w:val="360"/>
        </w:trPr>
        <w:tc>
          <w:tcPr>
            <w:tcW w:w="740" w:type="dxa"/>
            <w:gridSpan w:val="2"/>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16"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341"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2158" w:type="dxa"/>
            <w:gridSpan w:val="5"/>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30"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13"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731"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综合单价</w:t>
            </w:r>
          </w:p>
        </w:tc>
        <w:tc>
          <w:tcPr>
            <w:tcW w:w="824"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合价</w:t>
            </w: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其中</w:t>
            </w:r>
          </w:p>
        </w:tc>
      </w:tr>
      <w:tr w:rsidR="0073501F" w:rsidRPr="0073501F" w:rsidTr="009D5EB9">
        <w:trPr>
          <w:gridAfter w:val="1"/>
          <w:wAfter w:w="406" w:type="dxa"/>
          <w:trHeight w:val="143"/>
        </w:trPr>
        <w:tc>
          <w:tcPr>
            <w:tcW w:w="740" w:type="dxa"/>
            <w:gridSpan w:val="2"/>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416"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1341"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2158" w:type="dxa"/>
            <w:gridSpan w:val="5"/>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30"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613" w:type="dxa"/>
            <w:gridSpan w:val="3"/>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731" w:type="dxa"/>
            <w:gridSpan w:val="3"/>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824" w:type="dxa"/>
            <w:gridSpan w:val="2"/>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暂估价</w:t>
            </w:r>
          </w:p>
        </w:tc>
      </w:tr>
      <w:tr w:rsidR="0073501F" w:rsidRPr="0073501F" w:rsidTr="009D5EB9">
        <w:trPr>
          <w:gridAfter w:val="1"/>
          <w:wAfter w:w="406" w:type="dxa"/>
          <w:trHeight w:val="1281"/>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7</w:t>
            </w: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030404035001</w:t>
            </w: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双USB五孔插座</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1.部位：2层中厅、3楼西侧走廊</w:t>
            </w:r>
            <w:r w:rsidRPr="0073501F">
              <w:rPr>
                <w:rFonts w:ascii="宋体" w:hAnsi="宋体" w:cs="宋体" w:hint="eastAsia"/>
                <w:color w:val="000000"/>
                <w:kern w:val="0"/>
                <w:sz w:val="20"/>
                <w:szCs w:val="20"/>
              </w:rPr>
              <w:br/>
              <w:t>2.插座种类：双USB五孔插座</w:t>
            </w:r>
            <w:r w:rsidRPr="0073501F">
              <w:rPr>
                <w:rFonts w:ascii="宋体" w:hAnsi="宋体" w:cs="宋体" w:hint="eastAsia"/>
                <w:color w:val="000000"/>
                <w:kern w:val="0"/>
                <w:sz w:val="20"/>
                <w:szCs w:val="20"/>
              </w:rPr>
              <w:br/>
              <w:t>3.规格或品牌：泰力</w:t>
            </w:r>
            <w:r w:rsidRPr="0073501F">
              <w:rPr>
                <w:rFonts w:ascii="宋体" w:hAnsi="宋体" w:cs="宋体" w:hint="eastAsia"/>
                <w:color w:val="000000"/>
                <w:kern w:val="0"/>
                <w:sz w:val="20"/>
                <w:szCs w:val="20"/>
              </w:rPr>
              <w:br/>
              <w:t>4.详见设计</w:t>
            </w: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个</w:t>
            </w: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19</w:t>
            </w: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1096"/>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8</w:t>
            </w: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030404035002</w:t>
            </w: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双USB五孔插座</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1.部位：3楼走廊</w:t>
            </w:r>
            <w:r w:rsidRPr="0073501F">
              <w:rPr>
                <w:rFonts w:ascii="宋体" w:hAnsi="宋体" w:cs="宋体" w:hint="eastAsia"/>
                <w:color w:val="000000"/>
                <w:kern w:val="0"/>
                <w:sz w:val="20"/>
                <w:szCs w:val="20"/>
              </w:rPr>
              <w:br/>
              <w:t>2.插座种类：双USB五孔插座</w:t>
            </w:r>
            <w:r w:rsidRPr="0073501F">
              <w:rPr>
                <w:rFonts w:ascii="宋体" w:hAnsi="宋体" w:cs="宋体" w:hint="eastAsia"/>
                <w:color w:val="000000"/>
                <w:kern w:val="0"/>
                <w:sz w:val="20"/>
                <w:szCs w:val="20"/>
              </w:rPr>
              <w:br/>
              <w:t>3.规格或品牌：泰力</w:t>
            </w:r>
            <w:r w:rsidRPr="0073501F">
              <w:rPr>
                <w:rFonts w:ascii="宋体" w:hAnsi="宋体" w:cs="宋体" w:hint="eastAsia"/>
                <w:color w:val="000000"/>
                <w:kern w:val="0"/>
                <w:sz w:val="20"/>
                <w:szCs w:val="20"/>
              </w:rPr>
              <w:br/>
              <w:t>4.详见设计</w:t>
            </w: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个</w:t>
            </w: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10</w:t>
            </w: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1845"/>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9</w:t>
            </w: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01B019</w:t>
            </w: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暗光灯带</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1.部位:2层中厅、3层4层环廊</w:t>
            </w:r>
            <w:r w:rsidRPr="0073501F">
              <w:rPr>
                <w:rFonts w:ascii="宋体" w:hAnsi="宋体" w:cs="宋体" w:hint="eastAsia"/>
                <w:color w:val="000000"/>
                <w:kern w:val="0"/>
                <w:sz w:val="20"/>
                <w:szCs w:val="20"/>
              </w:rPr>
              <w:br/>
              <w:t>2.面层材料种类:LED灯带制作及安装</w:t>
            </w:r>
            <w:r w:rsidRPr="0073501F">
              <w:rPr>
                <w:rFonts w:ascii="宋体" w:hAnsi="宋体" w:cs="宋体" w:hint="eastAsia"/>
                <w:color w:val="000000"/>
                <w:kern w:val="0"/>
                <w:sz w:val="20"/>
                <w:szCs w:val="20"/>
              </w:rPr>
              <w:br/>
              <w:t>3.规格或品牌:</w:t>
            </w:r>
            <w:r w:rsidRPr="0073501F">
              <w:rPr>
                <w:rFonts w:ascii="宋体" w:hAnsi="宋体" w:cs="宋体" w:hint="eastAsia"/>
                <w:color w:val="000000"/>
                <w:kern w:val="0"/>
                <w:sz w:val="20"/>
                <w:szCs w:val="20"/>
              </w:rPr>
              <w:br/>
              <w:t>4.详见设计</w:t>
            </w: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m</w:t>
            </w: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235</w:t>
            </w: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1329"/>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10</w:t>
            </w: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01B020</w:t>
            </w: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播放器</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1.部位:2楼中厅、3楼西侧走廊</w:t>
            </w:r>
            <w:r w:rsidRPr="0073501F">
              <w:rPr>
                <w:rFonts w:ascii="宋体" w:hAnsi="宋体" w:cs="宋体" w:hint="eastAsia"/>
                <w:color w:val="000000"/>
                <w:kern w:val="0"/>
                <w:sz w:val="20"/>
                <w:szCs w:val="20"/>
              </w:rPr>
              <w:br/>
              <w:t>2.CD播放器、背面黑板、高保真头戴式耳包、耳包挂钩、USB电源</w:t>
            </w:r>
            <w:r w:rsidRPr="0073501F">
              <w:rPr>
                <w:rFonts w:ascii="宋体" w:hAnsi="宋体" w:cs="宋体" w:hint="eastAsia"/>
                <w:color w:val="000000"/>
                <w:kern w:val="0"/>
                <w:sz w:val="20"/>
                <w:szCs w:val="20"/>
              </w:rPr>
              <w:br/>
              <w:t>3.详见设计</w:t>
            </w: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套</w:t>
            </w: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12</w:t>
            </w: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495"/>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11</w:t>
            </w: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01B005</w:t>
            </w: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综合布线</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1.部位：1-5层</w:t>
            </w:r>
            <w:r w:rsidRPr="0073501F">
              <w:rPr>
                <w:rFonts w:ascii="宋体" w:hAnsi="宋体" w:cs="宋体" w:hint="eastAsia"/>
                <w:color w:val="000000"/>
                <w:kern w:val="0"/>
                <w:sz w:val="20"/>
                <w:szCs w:val="20"/>
              </w:rPr>
              <w:br/>
              <w:t>2.电线、电管主材及辅材、人工费</w:t>
            </w: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m2</w:t>
            </w: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r w:rsidRPr="0073501F">
              <w:rPr>
                <w:rFonts w:ascii="宋体" w:hAnsi="宋体" w:cs="宋体" w:hint="eastAsia"/>
                <w:color w:val="000000"/>
                <w:kern w:val="0"/>
                <w:sz w:val="20"/>
                <w:szCs w:val="20"/>
              </w:rPr>
              <w:t>778</w:t>
            </w: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60"/>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分部分项合计</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60"/>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措施项目</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60"/>
        </w:trPr>
        <w:tc>
          <w:tcPr>
            <w:tcW w:w="740"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p>
        </w:tc>
        <w:tc>
          <w:tcPr>
            <w:tcW w:w="14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134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r w:rsidRPr="0073501F">
              <w:rPr>
                <w:rFonts w:ascii="宋体" w:hAnsi="宋体" w:cs="宋体" w:hint="eastAsia"/>
                <w:color w:val="000000"/>
                <w:kern w:val="0"/>
                <w:sz w:val="20"/>
                <w:szCs w:val="20"/>
              </w:rPr>
              <w:t>单价措施合计</w:t>
            </w:r>
          </w:p>
        </w:tc>
        <w:tc>
          <w:tcPr>
            <w:tcW w:w="2158"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20"/>
                <w:szCs w:val="20"/>
              </w:rPr>
            </w:pPr>
          </w:p>
        </w:tc>
        <w:tc>
          <w:tcPr>
            <w:tcW w:w="613"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73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60"/>
        </w:trPr>
        <w:tc>
          <w:tcPr>
            <w:tcW w:w="7629" w:type="dxa"/>
            <w:gridSpan w:val="19"/>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本页小计</w:t>
            </w:r>
          </w:p>
        </w:tc>
        <w:tc>
          <w:tcPr>
            <w:tcW w:w="82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60"/>
        </w:trPr>
        <w:tc>
          <w:tcPr>
            <w:tcW w:w="7629" w:type="dxa"/>
            <w:gridSpan w:val="19"/>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20"/>
                <w:szCs w:val="20"/>
              </w:rPr>
            </w:pPr>
            <w:r w:rsidRPr="0073501F">
              <w:rPr>
                <w:rFonts w:ascii="宋体" w:hAnsi="宋体" w:cs="宋体" w:hint="eastAsia"/>
                <w:color w:val="000000"/>
                <w:kern w:val="0"/>
                <w:sz w:val="20"/>
                <w:szCs w:val="20"/>
              </w:rPr>
              <w:t>合   计</w:t>
            </w:r>
          </w:p>
        </w:tc>
        <w:tc>
          <w:tcPr>
            <w:tcW w:w="824"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c>
          <w:tcPr>
            <w:tcW w:w="964" w:type="dxa"/>
            <w:gridSpan w:val="2"/>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20"/>
                <w:szCs w:val="20"/>
              </w:rPr>
            </w:pPr>
          </w:p>
        </w:tc>
      </w:tr>
      <w:tr w:rsidR="0073501F" w:rsidRPr="0073501F" w:rsidTr="009D5EB9">
        <w:trPr>
          <w:gridAfter w:val="1"/>
          <w:wAfter w:w="406" w:type="dxa"/>
          <w:trHeight w:val="345"/>
        </w:trPr>
        <w:tc>
          <w:tcPr>
            <w:tcW w:w="9417" w:type="dxa"/>
            <w:gridSpan w:val="23"/>
            <w:tcBorders>
              <w:top w:val="nil"/>
              <w:left w:val="nil"/>
              <w:bottom w:val="nil"/>
              <w:right w:val="nil"/>
            </w:tcBorders>
            <w:shd w:val="clear" w:color="FFFFFF" w:fill="FFFFFF"/>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lastRenderedPageBreak/>
              <w:t>注：为计取规费等的使用，可在表中增设其中：“定额人工费”。</w:t>
            </w:r>
          </w:p>
        </w:tc>
      </w:tr>
      <w:tr w:rsidR="0073501F" w:rsidRPr="0073501F" w:rsidTr="009D5EB9">
        <w:trPr>
          <w:gridAfter w:val="1"/>
          <w:wAfter w:w="406" w:type="dxa"/>
          <w:trHeight w:val="345"/>
        </w:trPr>
        <w:tc>
          <w:tcPr>
            <w:tcW w:w="9417" w:type="dxa"/>
            <w:gridSpan w:val="23"/>
            <w:tcBorders>
              <w:top w:val="nil"/>
              <w:left w:val="nil"/>
              <w:bottom w:val="nil"/>
              <w:right w:val="nil"/>
            </w:tcBorders>
            <w:shd w:val="clear" w:color="FFFFFF" w:fill="FFFFFF"/>
            <w:hideMark/>
          </w:tcPr>
          <w:p w:rsidR="0073501F" w:rsidRPr="0073501F" w:rsidRDefault="0073501F" w:rsidP="0073501F">
            <w:pPr>
              <w:widowControl/>
              <w:jc w:val="left"/>
              <w:rPr>
                <w:rFonts w:ascii="宋体" w:hAnsi="宋体" w:cs="宋体"/>
                <w:color w:val="000000"/>
                <w:kern w:val="0"/>
                <w:sz w:val="18"/>
                <w:szCs w:val="18"/>
              </w:rPr>
            </w:pPr>
            <w:r w:rsidRPr="0073501F">
              <w:rPr>
                <w:rFonts w:ascii="华文中宋" w:eastAsia="华文中宋" w:hAnsi="华文中宋" w:cs="宋体" w:hint="eastAsia"/>
                <w:b/>
                <w:bCs/>
                <w:color w:val="000000"/>
                <w:kern w:val="0"/>
                <w:sz w:val="40"/>
                <w:szCs w:val="40"/>
              </w:rPr>
              <w:t>分部分项工程和单价措施项目清单综合单价分析表</w:t>
            </w:r>
          </w:p>
        </w:tc>
      </w:tr>
      <w:tr w:rsidR="0073501F" w:rsidRPr="0073501F" w:rsidTr="009D5EB9">
        <w:trPr>
          <w:trHeight w:val="600"/>
        </w:trPr>
        <w:tc>
          <w:tcPr>
            <w:tcW w:w="4067" w:type="dxa"/>
            <w:gridSpan w:val="8"/>
            <w:tcBorders>
              <w:top w:val="nil"/>
              <w:left w:val="nil"/>
              <w:bottom w:val="nil"/>
              <w:right w:val="nil"/>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r w:rsidRPr="0073501F">
              <w:rPr>
                <w:rFonts w:ascii="宋体" w:hAnsi="宋体" w:cs="宋体" w:hint="eastAsia"/>
                <w:color w:val="000000"/>
                <w:kern w:val="0"/>
                <w:sz w:val="18"/>
                <w:szCs w:val="18"/>
              </w:rPr>
              <w:t>工程名称：电气工程</w:t>
            </w:r>
          </w:p>
        </w:tc>
        <w:tc>
          <w:tcPr>
            <w:tcW w:w="3115" w:type="dxa"/>
            <w:gridSpan w:val="9"/>
            <w:tcBorders>
              <w:top w:val="nil"/>
              <w:left w:val="nil"/>
              <w:bottom w:val="nil"/>
              <w:right w:val="nil"/>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2641" w:type="dxa"/>
            <w:gridSpan w:val="7"/>
            <w:tcBorders>
              <w:top w:val="nil"/>
              <w:left w:val="nil"/>
              <w:bottom w:val="nil"/>
              <w:right w:val="nil"/>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r w:rsidRPr="0073501F">
              <w:rPr>
                <w:rFonts w:ascii="宋体" w:hAnsi="宋体" w:cs="宋体" w:hint="eastAsia"/>
                <w:color w:val="000000"/>
                <w:kern w:val="0"/>
                <w:sz w:val="18"/>
                <w:szCs w:val="18"/>
              </w:rPr>
              <w:t>第  1  页  共  1  页</w:t>
            </w:r>
          </w:p>
        </w:tc>
      </w:tr>
      <w:tr w:rsidR="0073501F" w:rsidRPr="0073501F" w:rsidTr="009D5EB9">
        <w:trPr>
          <w:trHeight w:val="285"/>
        </w:trPr>
        <w:tc>
          <w:tcPr>
            <w:tcW w:w="63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序号</w:t>
            </w:r>
          </w:p>
        </w:tc>
        <w:tc>
          <w:tcPr>
            <w:tcW w:w="1352"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编码</w:t>
            </w:r>
          </w:p>
        </w:tc>
        <w:tc>
          <w:tcPr>
            <w:tcW w:w="950"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清单/定额名称</w:t>
            </w:r>
          </w:p>
        </w:tc>
        <w:tc>
          <w:tcPr>
            <w:tcW w:w="608"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单位</w:t>
            </w:r>
          </w:p>
        </w:tc>
        <w:tc>
          <w:tcPr>
            <w:tcW w:w="662"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数量</w:t>
            </w:r>
          </w:p>
        </w:tc>
        <w:tc>
          <w:tcPr>
            <w:tcW w:w="82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综合单价（元）</w:t>
            </w:r>
          </w:p>
        </w:tc>
        <w:tc>
          <w:tcPr>
            <w:tcW w:w="3893" w:type="dxa"/>
            <w:gridSpan w:val="1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其中</w:t>
            </w:r>
          </w:p>
        </w:tc>
        <w:tc>
          <w:tcPr>
            <w:tcW w:w="897" w:type="dxa"/>
            <w:gridSpan w:val="2"/>
            <w:vMerge w:val="restart"/>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合价(元)</w:t>
            </w:r>
          </w:p>
        </w:tc>
      </w:tr>
      <w:tr w:rsidR="009D5EB9" w:rsidRPr="0073501F" w:rsidTr="009D5EB9">
        <w:trPr>
          <w:trHeight w:val="345"/>
        </w:trPr>
        <w:tc>
          <w:tcPr>
            <w:tcW w:w="636" w:type="dxa"/>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662"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825"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人工费</w:t>
            </w:r>
          </w:p>
        </w:tc>
        <w:tc>
          <w:tcPr>
            <w:tcW w:w="824"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材料费</w:t>
            </w:r>
          </w:p>
        </w:tc>
        <w:tc>
          <w:tcPr>
            <w:tcW w:w="840" w:type="dxa"/>
            <w:gridSpan w:val="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机械费</w:t>
            </w:r>
          </w:p>
        </w:tc>
        <w:tc>
          <w:tcPr>
            <w:tcW w:w="770"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管理费</w:t>
            </w:r>
          </w:p>
        </w:tc>
        <w:tc>
          <w:tcPr>
            <w:tcW w:w="689"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r w:rsidRPr="0073501F">
              <w:rPr>
                <w:rFonts w:ascii="宋体" w:hAnsi="宋体" w:cs="宋体" w:hint="eastAsia"/>
                <w:color w:val="000000"/>
                <w:kern w:val="0"/>
                <w:sz w:val="18"/>
                <w:szCs w:val="18"/>
              </w:rPr>
              <w:t>利润</w:t>
            </w:r>
          </w:p>
        </w:tc>
        <w:tc>
          <w:tcPr>
            <w:tcW w:w="897" w:type="dxa"/>
            <w:gridSpan w:val="2"/>
            <w:vMerge/>
            <w:tcBorders>
              <w:top w:val="single" w:sz="8" w:space="0" w:color="000000"/>
              <w:left w:val="single" w:sz="4" w:space="0" w:color="000000"/>
              <w:bottom w:val="single" w:sz="4" w:space="0" w:color="000000"/>
              <w:right w:val="single" w:sz="8"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r>
      <w:tr w:rsidR="0073501F" w:rsidRPr="0073501F" w:rsidTr="009D5EB9">
        <w:trPr>
          <w:trHeight w:val="312"/>
        </w:trPr>
        <w:tc>
          <w:tcPr>
            <w:tcW w:w="636" w:type="dxa"/>
            <w:vMerge/>
            <w:tcBorders>
              <w:top w:val="single" w:sz="8" w:space="0" w:color="000000"/>
              <w:left w:val="single" w:sz="8"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662" w:type="dxa"/>
            <w:gridSpan w:val="2"/>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825" w:type="dxa"/>
            <w:vMerge/>
            <w:tcBorders>
              <w:top w:val="single" w:sz="8"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770" w:type="dxa"/>
            <w:gridSpan w:val="2"/>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824" w:type="dxa"/>
            <w:gridSpan w:val="3"/>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840" w:type="dxa"/>
            <w:gridSpan w:val="3"/>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770" w:type="dxa"/>
            <w:gridSpan w:val="2"/>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689" w:type="dxa"/>
            <w:gridSpan w:val="2"/>
            <w:vMerge/>
            <w:tcBorders>
              <w:top w:val="single" w:sz="4" w:space="0" w:color="000000"/>
              <w:left w:val="single" w:sz="4" w:space="0" w:color="000000"/>
              <w:bottom w:val="single" w:sz="4" w:space="0" w:color="000000"/>
              <w:right w:val="single" w:sz="4"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c>
          <w:tcPr>
            <w:tcW w:w="897" w:type="dxa"/>
            <w:gridSpan w:val="2"/>
            <w:vMerge/>
            <w:tcBorders>
              <w:top w:val="single" w:sz="8" w:space="0" w:color="000000"/>
              <w:left w:val="single" w:sz="4" w:space="0" w:color="000000"/>
              <w:bottom w:val="single" w:sz="4" w:space="0" w:color="000000"/>
              <w:right w:val="single" w:sz="8" w:space="0" w:color="000000"/>
            </w:tcBorders>
            <w:vAlign w:val="center"/>
            <w:hideMark/>
          </w:tcPr>
          <w:p w:rsidR="0073501F" w:rsidRPr="0073501F" w:rsidRDefault="0073501F" w:rsidP="0073501F">
            <w:pPr>
              <w:widowControl/>
              <w:jc w:val="lef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73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73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28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96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73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96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28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51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28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360"/>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285"/>
        </w:trPr>
        <w:tc>
          <w:tcPr>
            <w:tcW w:w="636"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9D5EB9" w:rsidRPr="0073501F" w:rsidTr="009D5EB9">
        <w:trPr>
          <w:trHeight w:val="360"/>
        </w:trPr>
        <w:tc>
          <w:tcPr>
            <w:tcW w:w="636" w:type="dxa"/>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1352"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95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left"/>
              <w:rPr>
                <w:rFonts w:ascii="宋体" w:hAnsi="宋体" w:cs="宋体"/>
                <w:color w:val="000000"/>
                <w:kern w:val="0"/>
                <w:sz w:val="18"/>
                <w:szCs w:val="18"/>
              </w:rPr>
            </w:pPr>
          </w:p>
        </w:tc>
        <w:tc>
          <w:tcPr>
            <w:tcW w:w="608"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center"/>
              <w:rPr>
                <w:rFonts w:ascii="宋体" w:hAnsi="宋体" w:cs="宋体"/>
                <w:color w:val="000000"/>
                <w:kern w:val="0"/>
                <w:sz w:val="18"/>
                <w:szCs w:val="18"/>
              </w:rPr>
            </w:pPr>
          </w:p>
        </w:tc>
        <w:tc>
          <w:tcPr>
            <w:tcW w:w="662"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5"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24" w:type="dxa"/>
            <w:gridSpan w:val="3"/>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40" w:type="dxa"/>
            <w:gridSpan w:val="3"/>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77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689"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c>
          <w:tcPr>
            <w:tcW w:w="897" w:type="dxa"/>
            <w:gridSpan w:val="2"/>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p>
        </w:tc>
      </w:tr>
      <w:tr w:rsidR="0073501F" w:rsidRPr="0073501F" w:rsidTr="009D5EB9">
        <w:trPr>
          <w:trHeight w:val="375"/>
        </w:trPr>
        <w:tc>
          <w:tcPr>
            <w:tcW w:w="4067" w:type="dxa"/>
            <w:gridSpan w:val="8"/>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18"/>
                <w:szCs w:val="18"/>
              </w:rPr>
            </w:pPr>
          </w:p>
        </w:tc>
        <w:tc>
          <w:tcPr>
            <w:tcW w:w="3115" w:type="dxa"/>
            <w:gridSpan w:val="9"/>
            <w:tcBorders>
              <w:top w:val="nil"/>
              <w:left w:val="nil"/>
              <w:bottom w:val="nil"/>
              <w:right w:val="nil"/>
            </w:tcBorders>
            <w:shd w:val="clear" w:color="FFFFFF" w:fill="FFFFFF"/>
            <w:vAlign w:val="bottom"/>
            <w:hideMark/>
          </w:tcPr>
          <w:p w:rsidR="0073501F" w:rsidRPr="0073501F" w:rsidRDefault="0073501F" w:rsidP="0073501F">
            <w:pPr>
              <w:widowControl/>
              <w:jc w:val="left"/>
              <w:rPr>
                <w:rFonts w:ascii="宋体" w:hAnsi="宋体" w:cs="宋体"/>
                <w:color w:val="000000"/>
                <w:kern w:val="0"/>
                <w:sz w:val="18"/>
                <w:szCs w:val="18"/>
              </w:rPr>
            </w:pPr>
          </w:p>
        </w:tc>
        <w:tc>
          <w:tcPr>
            <w:tcW w:w="2641" w:type="dxa"/>
            <w:gridSpan w:val="7"/>
            <w:tcBorders>
              <w:top w:val="nil"/>
              <w:left w:val="nil"/>
              <w:bottom w:val="nil"/>
              <w:right w:val="nil"/>
            </w:tcBorders>
            <w:shd w:val="clear" w:color="FFFFFF" w:fill="FFFFFF"/>
            <w:vAlign w:val="center"/>
            <w:hideMark/>
          </w:tcPr>
          <w:p w:rsidR="0073501F" w:rsidRPr="0073501F" w:rsidRDefault="0073501F" w:rsidP="0073501F">
            <w:pPr>
              <w:widowControl/>
              <w:jc w:val="right"/>
              <w:rPr>
                <w:rFonts w:ascii="宋体" w:hAnsi="宋体" w:cs="宋体"/>
                <w:color w:val="000000"/>
                <w:kern w:val="0"/>
                <w:sz w:val="18"/>
                <w:szCs w:val="18"/>
              </w:rPr>
            </w:pPr>
            <w:r w:rsidRPr="0073501F">
              <w:rPr>
                <w:rFonts w:ascii="宋体" w:hAnsi="宋体" w:cs="宋体" w:hint="eastAsia"/>
                <w:color w:val="000000"/>
                <w:kern w:val="0"/>
                <w:sz w:val="18"/>
                <w:szCs w:val="18"/>
              </w:rPr>
              <w:t>表—09-1</w:t>
            </w:r>
          </w:p>
        </w:tc>
      </w:tr>
    </w:tbl>
    <w:p w:rsidR="00FC1CA1" w:rsidRDefault="00FC1CA1" w:rsidP="00FC1CA1"/>
    <w:p w:rsidR="00FC1CA1" w:rsidRDefault="00FC1CA1" w:rsidP="00FC1CA1"/>
    <w:p w:rsidR="00FC1CA1" w:rsidRDefault="00FC1CA1" w:rsidP="00FC1CA1"/>
    <w:p w:rsidR="00FC1CA1" w:rsidRDefault="00FC1CA1" w:rsidP="00FC1CA1"/>
    <w:tbl>
      <w:tblPr>
        <w:tblW w:w="9937" w:type="dxa"/>
        <w:tblInd w:w="94" w:type="dxa"/>
        <w:tblLook w:val="04A0"/>
      </w:tblPr>
      <w:tblGrid>
        <w:gridCol w:w="693"/>
        <w:gridCol w:w="1420"/>
        <w:gridCol w:w="1536"/>
        <w:gridCol w:w="247"/>
        <w:gridCol w:w="1453"/>
        <w:gridCol w:w="716"/>
        <w:gridCol w:w="1132"/>
        <w:gridCol w:w="783"/>
        <w:gridCol w:w="219"/>
        <w:gridCol w:w="927"/>
        <w:gridCol w:w="811"/>
      </w:tblGrid>
      <w:tr w:rsidR="009D5EB9" w:rsidRPr="009D5EB9" w:rsidTr="009D5EB9">
        <w:trPr>
          <w:trHeight w:val="795"/>
        </w:trPr>
        <w:tc>
          <w:tcPr>
            <w:tcW w:w="9937" w:type="dxa"/>
            <w:gridSpan w:val="11"/>
            <w:tcBorders>
              <w:top w:val="nil"/>
              <w:left w:val="nil"/>
              <w:bottom w:val="nil"/>
              <w:right w:val="nil"/>
            </w:tcBorders>
            <w:shd w:val="clear" w:color="FFFFFF" w:fill="FFFFFF"/>
            <w:vAlign w:val="center"/>
            <w:hideMark/>
          </w:tcPr>
          <w:p w:rsidR="009D5EB9" w:rsidRPr="009D5EB9" w:rsidRDefault="009D5EB9" w:rsidP="009D5EB9">
            <w:pPr>
              <w:widowControl/>
              <w:jc w:val="center"/>
              <w:rPr>
                <w:rFonts w:ascii="华文中宋" w:eastAsia="华文中宋" w:hAnsi="华文中宋" w:cs="宋体"/>
                <w:b/>
                <w:bCs/>
                <w:color w:val="000000"/>
                <w:kern w:val="0"/>
                <w:sz w:val="40"/>
                <w:szCs w:val="40"/>
              </w:rPr>
            </w:pPr>
            <w:r w:rsidRPr="009D5EB9">
              <w:rPr>
                <w:rFonts w:ascii="华文中宋" w:eastAsia="华文中宋" w:hAnsi="华文中宋" w:cs="宋体" w:hint="eastAsia"/>
                <w:b/>
                <w:bCs/>
                <w:color w:val="000000"/>
                <w:kern w:val="0"/>
                <w:sz w:val="40"/>
                <w:szCs w:val="40"/>
              </w:rPr>
              <w:lastRenderedPageBreak/>
              <w:t>总价措施项目清单与计价表</w:t>
            </w:r>
          </w:p>
        </w:tc>
      </w:tr>
      <w:tr w:rsidR="009D5EB9" w:rsidRPr="009D5EB9" w:rsidTr="009D5EB9">
        <w:trPr>
          <w:trHeight w:val="825"/>
        </w:trPr>
        <w:tc>
          <w:tcPr>
            <w:tcW w:w="3896" w:type="dxa"/>
            <w:gridSpan w:val="4"/>
            <w:tcBorders>
              <w:top w:val="nil"/>
              <w:left w:val="nil"/>
              <w:bottom w:val="nil"/>
              <w:right w:val="nil"/>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工程名称：电气工程</w:t>
            </w:r>
          </w:p>
        </w:tc>
        <w:tc>
          <w:tcPr>
            <w:tcW w:w="4303" w:type="dxa"/>
            <w:gridSpan w:val="5"/>
            <w:tcBorders>
              <w:top w:val="nil"/>
              <w:left w:val="nil"/>
              <w:bottom w:val="nil"/>
              <w:right w:val="nil"/>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标段：第十九中学校园文化建筑装饰工程</w:t>
            </w:r>
          </w:p>
        </w:tc>
        <w:tc>
          <w:tcPr>
            <w:tcW w:w="1738" w:type="dxa"/>
            <w:gridSpan w:val="2"/>
            <w:tcBorders>
              <w:top w:val="nil"/>
              <w:left w:val="nil"/>
              <w:bottom w:val="nil"/>
              <w:right w:val="nil"/>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第 1 页  共 1 页</w:t>
            </w:r>
          </w:p>
        </w:tc>
      </w:tr>
      <w:tr w:rsidR="009D5EB9" w:rsidRPr="009D5EB9" w:rsidTr="009D5EB9">
        <w:trPr>
          <w:trHeight w:val="570"/>
        </w:trPr>
        <w:tc>
          <w:tcPr>
            <w:tcW w:w="693"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序号</w:t>
            </w:r>
          </w:p>
        </w:tc>
        <w:tc>
          <w:tcPr>
            <w:tcW w:w="142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项目编码</w:t>
            </w:r>
          </w:p>
        </w:tc>
        <w:tc>
          <w:tcPr>
            <w:tcW w:w="1536"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项目名称</w:t>
            </w:r>
          </w:p>
        </w:tc>
        <w:tc>
          <w:tcPr>
            <w:tcW w:w="1700"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计算基础</w:t>
            </w:r>
          </w:p>
        </w:tc>
        <w:tc>
          <w:tcPr>
            <w:tcW w:w="716"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费率</w:t>
            </w:r>
            <w:r w:rsidRPr="009D5EB9">
              <w:rPr>
                <w:rFonts w:ascii="宋体" w:hAnsi="宋体" w:cs="宋体" w:hint="eastAsia"/>
                <w:color w:val="000000"/>
                <w:kern w:val="0"/>
                <w:sz w:val="20"/>
                <w:szCs w:val="20"/>
              </w:rPr>
              <w:br/>
              <w:t>(%)</w:t>
            </w:r>
          </w:p>
        </w:tc>
        <w:tc>
          <w:tcPr>
            <w:tcW w:w="1132"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金额</w:t>
            </w:r>
            <w:r w:rsidRPr="009D5EB9">
              <w:rPr>
                <w:rFonts w:ascii="宋体" w:hAnsi="宋体" w:cs="宋体" w:hint="eastAsia"/>
                <w:color w:val="000000"/>
                <w:kern w:val="0"/>
                <w:sz w:val="20"/>
                <w:szCs w:val="20"/>
              </w:rPr>
              <w:br/>
              <w:t>(元)</w:t>
            </w:r>
          </w:p>
        </w:tc>
        <w:tc>
          <w:tcPr>
            <w:tcW w:w="783"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调整</w:t>
            </w:r>
            <w:r w:rsidRPr="009D5EB9">
              <w:rPr>
                <w:rFonts w:ascii="宋体" w:hAnsi="宋体" w:cs="宋体" w:hint="eastAsia"/>
                <w:color w:val="000000"/>
                <w:kern w:val="0"/>
                <w:sz w:val="20"/>
                <w:szCs w:val="20"/>
              </w:rPr>
              <w:br/>
              <w:t>费率(%)</w:t>
            </w:r>
          </w:p>
        </w:tc>
        <w:tc>
          <w:tcPr>
            <w:tcW w:w="1146"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调整后</w:t>
            </w:r>
            <w:r w:rsidRPr="009D5EB9">
              <w:rPr>
                <w:rFonts w:ascii="宋体" w:hAnsi="宋体" w:cs="宋体" w:hint="eastAsia"/>
                <w:color w:val="000000"/>
                <w:kern w:val="0"/>
                <w:sz w:val="20"/>
                <w:szCs w:val="20"/>
              </w:rPr>
              <w:br/>
              <w:t>金额(元)</w:t>
            </w:r>
          </w:p>
        </w:tc>
        <w:tc>
          <w:tcPr>
            <w:tcW w:w="811"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备注</w:t>
            </w:r>
          </w:p>
        </w:tc>
      </w:tr>
      <w:tr w:rsidR="009D5EB9" w:rsidRPr="009D5EB9" w:rsidTr="009D5EB9">
        <w:trPr>
          <w:trHeight w:val="825"/>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1</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011707001001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安全文明施工费（含远程监控和考勤打卡费）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(人工费+机具费)×费率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17.32</w:t>
            </w: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2</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011707002001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夜间施工增加费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每人每个夜班增加65元</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3</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011707003001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非夜间施工增加费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4</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011707004001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二次搬运</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人工费×费率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0.51</w:t>
            </w: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5</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011707005001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雨季施工增加费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人工费×费率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0.59</w:t>
            </w: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6</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011707005002</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冬季施工增加费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150</w:t>
            </w: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825"/>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7</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011707006001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地上、地下设施、建筑物的临时保护设施</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8</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011707007001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已完工程保护费(含越冬维护费)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按规定计取</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57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9</w:t>
            </w: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01B001</w:t>
            </w: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工程定位复测费</w:t>
            </w: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r w:rsidRPr="009D5EB9">
              <w:rPr>
                <w:rFonts w:ascii="宋体" w:hAnsi="宋体" w:cs="宋体" w:hint="eastAsia"/>
                <w:color w:val="000000"/>
                <w:kern w:val="0"/>
                <w:sz w:val="20"/>
                <w:szCs w:val="20"/>
              </w:rPr>
              <w:t>(人工费+机具费)×费率</w:t>
            </w: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1.75</w:t>
            </w: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93"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c>
          <w:tcPr>
            <w:tcW w:w="142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53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p>
        </w:tc>
      </w:tr>
      <w:tr w:rsidR="009D5EB9" w:rsidRPr="009D5EB9" w:rsidTr="009D5EB9">
        <w:trPr>
          <w:trHeight w:val="360"/>
        </w:trPr>
        <w:tc>
          <w:tcPr>
            <w:tcW w:w="6065" w:type="dxa"/>
            <w:gridSpan w:val="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9D5EB9" w:rsidRPr="009D5EB9" w:rsidRDefault="009D5EB9" w:rsidP="009D5EB9">
            <w:pPr>
              <w:widowControl/>
              <w:jc w:val="center"/>
              <w:rPr>
                <w:rFonts w:ascii="宋体" w:hAnsi="宋体" w:cs="宋体"/>
                <w:color w:val="000000"/>
                <w:kern w:val="0"/>
                <w:sz w:val="20"/>
                <w:szCs w:val="20"/>
              </w:rPr>
            </w:pPr>
            <w:r w:rsidRPr="009D5EB9">
              <w:rPr>
                <w:rFonts w:ascii="宋体" w:hAnsi="宋体" w:cs="宋体" w:hint="eastAsia"/>
                <w:color w:val="000000"/>
                <w:kern w:val="0"/>
                <w:sz w:val="20"/>
                <w:szCs w:val="20"/>
              </w:rPr>
              <w:t>合    计</w:t>
            </w:r>
          </w:p>
        </w:tc>
        <w:tc>
          <w:tcPr>
            <w:tcW w:w="1132"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9D5EB9" w:rsidRPr="009D5EB9" w:rsidRDefault="009D5EB9" w:rsidP="009D5EB9">
            <w:pPr>
              <w:widowControl/>
              <w:jc w:val="right"/>
              <w:rPr>
                <w:rFonts w:ascii="宋体" w:hAnsi="宋体" w:cs="宋体"/>
                <w:color w:val="000000"/>
                <w:kern w:val="0"/>
                <w:sz w:val="20"/>
                <w:szCs w:val="20"/>
              </w:rPr>
            </w:pPr>
            <w:r w:rsidRPr="009D5EB9">
              <w:rPr>
                <w:rFonts w:ascii="宋体" w:hAnsi="宋体" w:cs="宋体" w:hint="eastAsia"/>
                <w:color w:val="000000"/>
                <w:kern w:val="0"/>
                <w:sz w:val="20"/>
                <w:szCs w:val="20"/>
              </w:rPr>
              <w:t>435.93</w:t>
            </w:r>
          </w:p>
        </w:tc>
        <w:tc>
          <w:tcPr>
            <w:tcW w:w="783"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1146"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c>
          <w:tcPr>
            <w:tcW w:w="811"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9D5EB9" w:rsidRPr="009D5EB9" w:rsidRDefault="009D5EB9" w:rsidP="009D5EB9">
            <w:pPr>
              <w:widowControl/>
              <w:jc w:val="left"/>
              <w:rPr>
                <w:rFonts w:ascii="宋体" w:hAnsi="宋体" w:cs="宋体"/>
                <w:color w:val="000000"/>
                <w:kern w:val="0"/>
                <w:sz w:val="20"/>
                <w:szCs w:val="20"/>
              </w:rPr>
            </w:pPr>
          </w:p>
        </w:tc>
      </w:tr>
      <w:tr w:rsidR="009D5EB9" w:rsidRPr="009D5EB9" w:rsidTr="009D5EB9">
        <w:trPr>
          <w:trHeight w:val="360"/>
        </w:trPr>
        <w:tc>
          <w:tcPr>
            <w:tcW w:w="3896" w:type="dxa"/>
            <w:gridSpan w:val="4"/>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r w:rsidRPr="009D5EB9">
              <w:rPr>
                <w:rFonts w:ascii="宋体" w:hAnsi="宋体" w:cs="宋体" w:hint="eastAsia"/>
                <w:color w:val="000000"/>
                <w:kern w:val="0"/>
                <w:sz w:val="18"/>
                <w:szCs w:val="18"/>
              </w:rPr>
              <w:t>编制人（造价人员）：</w:t>
            </w:r>
          </w:p>
        </w:tc>
        <w:tc>
          <w:tcPr>
            <w:tcW w:w="4303" w:type="dxa"/>
            <w:gridSpan w:val="5"/>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r w:rsidRPr="009D5EB9">
              <w:rPr>
                <w:rFonts w:ascii="宋体" w:hAnsi="宋体" w:cs="宋体" w:hint="eastAsia"/>
                <w:color w:val="000000"/>
                <w:kern w:val="0"/>
                <w:sz w:val="18"/>
                <w:szCs w:val="18"/>
              </w:rPr>
              <w:t>复核人（造价工程师）：</w:t>
            </w:r>
          </w:p>
        </w:tc>
        <w:tc>
          <w:tcPr>
            <w:tcW w:w="1738" w:type="dxa"/>
            <w:gridSpan w:val="2"/>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p>
        </w:tc>
      </w:tr>
      <w:tr w:rsidR="009D5EB9" w:rsidRPr="009D5EB9" w:rsidTr="009D5EB9">
        <w:trPr>
          <w:trHeight w:val="960"/>
        </w:trPr>
        <w:tc>
          <w:tcPr>
            <w:tcW w:w="9937" w:type="dxa"/>
            <w:gridSpan w:val="11"/>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r w:rsidRPr="009D5EB9">
              <w:rPr>
                <w:rFonts w:ascii="宋体" w:hAnsi="宋体" w:cs="宋体" w:hint="eastAsia"/>
                <w:color w:val="000000"/>
                <w:kern w:val="0"/>
                <w:sz w:val="18"/>
                <w:szCs w:val="18"/>
              </w:rPr>
              <w:t>注：1.“计算基础”中安全文明施工费可为“定额基价”、“定额人工费”或“定额人工费+定额机械费”，其他项目可为“定额人工费”或“定额人工费+定额机械费”。</w:t>
            </w:r>
            <w:r w:rsidRPr="009D5EB9">
              <w:rPr>
                <w:rFonts w:ascii="宋体" w:hAnsi="宋体" w:cs="宋体" w:hint="eastAsia"/>
                <w:color w:val="000000"/>
                <w:kern w:val="0"/>
                <w:sz w:val="18"/>
                <w:szCs w:val="18"/>
              </w:rPr>
              <w:br/>
              <w:t xml:space="preserve">    2.按施工方案计算的措施费，若无“计算基础”和“费率”的数值，也可只填“金额”数值，但应在备注栏说明施工方案出处或计算方法。</w:t>
            </w:r>
          </w:p>
        </w:tc>
      </w:tr>
      <w:tr w:rsidR="009D5EB9" w:rsidRPr="009D5EB9" w:rsidTr="009D5EB9">
        <w:trPr>
          <w:trHeight w:val="360"/>
        </w:trPr>
        <w:tc>
          <w:tcPr>
            <w:tcW w:w="3896" w:type="dxa"/>
            <w:gridSpan w:val="4"/>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p>
        </w:tc>
        <w:tc>
          <w:tcPr>
            <w:tcW w:w="4303" w:type="dxa"/>
            <w:gridSpan w:val="5"/>
            <w:tcBorders>
              <w:top w:val="nil"/>
              <w:left w:val="nil"/>
              <w:bottom w:val="nil"/>
              <w:right w:val="nil"/>
            </w:tcBorders>
            <w:shd w:val="clear" w:color="FFFFFF" w:fill="FFFFFF"/>
            <w:vAlign w:val="bottom"/>
            <w:hideMark/>
          </w:tcPr>
          <w:p w:rsidR="009D5EB9" w:rsidRPr="009D5EB9" w:rsidRDefault="009D5EB9" w:rsidP="009D5EB9">
            <w:pPr>
              <w:widowControl/>
              <w:jc w:val="left"/>
              <w:rPr>
                <w:rFonts w:ascii="宋体" w:hAnsi="宋体" w:cs="宋体"/>
                <w:color w:val="000000"/>
                <w:kern w:val="0"/>
                <w:sz w:val="18"/>
                <w:szCs w:val="18"/>
              </w:rPr>
            </w:pPr>
          </w:p>
        </w:tc>
        <w:tc>
          <w:tcPr>
            <w:tcW w:w="1738" w:type="dxa"/>
            <w:gridSpan w:val="2"/>
            <w:tcBorders>
              <w:top w:val="nil"/>
              <w:left w:val="nil"/>
              <w:bottom w:val="nil"/>
              <w:right w:val="nil"/>
            </w:tcBorders>
            <w:shd w:val="clear" w:color="FFFFFF" w:fill="FFFFFF"/>
            <w:vAlign w:val="center"/>
            <w:hideMark/>
          </w:tcPr>
          <w:p w:rsidR="009D5EB9" w:rsidRPr="009D5EB9" w:rsidRDefault="009D5EB9" w:rsidP="009D5EB9">
            <w:pPr>
              <w:widowControl/>
              <w:jc w:val="right"/>
              <w:rPr>
                <w:rFonts w:ascii="宋体" w:hAnsi="宋体" w:cs="宋体"/>
                <w:color w:val="000000"/>
                <w:kern w:val="0"/>
                <w:sz w:val="18"/>
                <w:szCs w:val="18"/>
              </w:rPr>
            </w:pPr>
            <w:r w:rsidRPr="009D5EB9">
              <w:rPr>
                <w:rFonts w:ascii="宋体" w:hAnsi="宋体" w:cs="宋体" w:hint="eastAsia"/>
                <w:color w:val="000000"/>
                <w:kern w:val="0"/>
                <w:sz w:val="18"/>
                <w:szCs w:val="18"/>
              </w:rPr>
              <w:t>表-11</w:t>
            </w:r>
          </w:p>
        </w:tc>
      </w:tr>
    </w:tbl>
    <w:p w:rsidR="00FC1CA1" w:rsidRDefault="00FC1CA1" w:rsidP="00FC1CA1"/>
    <w:p w:rsidR="00FC1CA1" w:rsidRDefault="00FC1CA1" w:rsidP="00FC1CA1"/>
    <w:tbl>
      <w:tblPr>
        <w:tblW w:w="9540" w:type="dxa"/>
        <w:tblInd w:w="94" w:type="dxa"/>
        <w:tblLook w:val="04A0"/>
      </w:tblPr>
      <w:tblGrid>
        <w:gridCol w:w="1010"/>
        <w:gridCol w:w="3090"/>
        <w:gridCol w:w="1960"/>
        <w:gridCol w:w="960"/>
        <w:gridCol w:w="690"/>
        <w:gridCol w:w="1830"/>
      </w:tblGrid>
      <w:tr w:rsidR="00AE795D" w:rsidRPr="00AE795D" w:rsidTr="00AE795D">
        <w:trPr>
          <w:trHeight w:val="795"/>
        </w:trPr>
        <w:tc>
          <w:tcPr>
            <w:tcW w:w="9540" w:type="dxa"/>
            <w:gridSpan w:val="6"/>
            <w:tcBorders>
              <w:top w:val="nil"/>
              <w:left w:val="nil"/>
              <w:bottom w:val="nil"/>
              <w:right w:val="nil"/>
            </w:tcBorders>
            <w:shd w:val="clear" w:color="FFFFFF" w:fill="FFFFFF"/>
            <w:vAlign w:val="center"/>
            <w:hideMark/>
          </w:tcPr>
          <w:p w:rsidR="00AE795D" w:rsidRPr="00AE795D" w:rsidRDefault="00AE795D" w:rsidP="00AE795D">
            <w:pPr>
              <w:widowControl/>
              <w:jc w:val="center"/>
              <w:rPr>
                <w:rFonts w:ascii="华文中宋" w:eastAsia="华文中宋" w:hAnsi="华文中宋" w:cs="宋体"/>
                <w:b/>
                <w:bCs/>
                <w:color w:val="000000"/>
                <w:kern w:val="0"/>
                <w:sz w:val="40"/>
                <w:szCs w:val="40"/>
              </w:rPr>
            </w:pPr>
            <w:r w:rsidRPr="00AE795D">
              <w:rPr>
                <w:rFonts w:ascii="华文中宋" w:eastAsia="华文中宋" w:hAnsi="华文中宋" w:cs="宋体" w:hint="eastAsia"/>
                <w:b/>
                <w:bCs/>
                <w:color w:val="000000"/>
                <w:kern w:val="0"/>
                <w:sz w:val="40"/>
                <w:szCs w:val="40"/>
              </w:rPr>
              <w:lastRenderedPageBreak/>
              <w:t>其他项目清单与计价汇总表</w:t>
            </w:r>
          </w:p>
        </w:tc>
      </w:tr>
      <w:tr w:rsidR="00AE795D" w:rsidRPr="00AE795D" w:rsidTr="00AE795D">
        <w:trPr>
          <w:trHeight w:val="825"/>
        </w:trPr>
        <w:tc>
          <w:tcPr>
            <w:tcW w:w="4100" w:type="dxa"/>
            <w:gridSpan w:val="2"/>
            <w:tcBorders>
              <w:top w:val="nil"/>
              <w:left w:val="nil"/>
              <w:bottom w:val="nil"/>
              <w:right w:val="nil"/>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工程名称：电气工程</w:t>
            </w:r>
          </w:p>
        </w:tc>
        <w:tc>
          <w:tcPr>
            <w:tcW w:w="2920" w:type="dxa"/>
            <w:gridSpan w:val="2"/>
            <w:tcBorders>
              <w:top w:val="nil"/>
              <w:left w:val="nil"/>
              <w:bottom w:val="nil"/>
              <w:right w:val="nil"/>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标段：第十九中学校园文化建筑装饰工程</w:t>
            </w:r>
          </w:p>
        </w:tc>
        <w:tc>
          <w:tcPr>
            <w:tcW w:w="2520" w:type="dxa"/>
            <w:gridSpan w:val="2"/>
            <w:tcBorders>
              <w:top w:val="nil"/>
              <w:left w:val="nil"/>
              <w:bottom w:val="nil"/>
              <w:right w:val="nil"/>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r w:rsidRPr="00AE795D">
              <w:rPr>
                <w:rFonts w:ascii="宋体" w:hAnsi="宋体" w:cs="宋体" w:hint="eastAsia"/>
                <w:color w:val="000000"/>
                <w:kern w:val="0"/>
                <w:sz w:val="20"/>
                <w:szCs w:val="20"/>
              </w:rPr>
              <w:t>第 1 页  共 1 页</w:t>
            </w:r>
          </w:p>
        </w:tc>
      </w:tr>
      <w:tr w:rsidR="00AE795D" w:rsidRPr="00AE795D" w:rsidTr="00AE795D">
        <w:trPr>
          <w:trHeight w:val="375"/>
        </w:trPr>
        <w:tc>
          <w:tcPr>
            <w:tcW w:w="101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序号</w:t>
            </w:r>
          </w:p>
        </w:tc>
        <w:tc>
          <w:tcPr>
            <w:tcW w:w="309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项目名称</w:t>
            </w:r>
          </w:p>
        </w:tc>
        <w:tc>
          <w:tcPr>
            <w:tcW w:w="196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金额（元）</w:t>
            </w:r>
          </w:p>
        </w:tc>
        <w:tc>
          <w:tcPr>
            <w:tcW w:w="1650"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结算金额（元）</w:t>
            </w:r>
          </w:p>
        </w:tc>
        <w:tc>
          <w:tcPr>
            <w:tcW w:w="1830"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备注</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1</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暂列金额</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r w:rsidRPr="00AE795D">
              <w:rPr>
                <w:rFonts w:ascii="宋体" w:hAnsi="宋体" w:cs="宋体" w:hint="eastAsia"/>
                <w:color w:val="000000"/>
                <w:kern w:val="0"/>
                <w:sz w:val="20"/>
                <w:szCs w:val="20"/>
              </w:rPr>
              <w:t>3000</w:t>
            </w: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明细详见表-12-1</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2</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2.1</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材料暂估价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r w:rsidRPr="00AE795D">
              <w:rPr>
                <w:rFonts w:ascii="宋体" w:hAnsi="宋体" w:cs="宋体" w:hint="eastAsia"/>
                <w:color w:val="000000"/>
                <w:kern w:val="0"/>
                <w:sz w:val="20"/>
                <w:szCs w:val="20"/>
              </w:rPr>
              <w:t>—</w:t>
            </w: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明细详见表-12-2</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2.2</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专业工程暂估价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明细详见表-12-3</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3</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计日工</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明细详见表-12-4</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4</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总承包服务费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明细详见表-12-5</w:t>
            </w: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5</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提前竣工（赶工）费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6</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优质优价</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7</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住宅工程分户验收费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8</w:t>
            </w: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r w:rsidRPr="00AE795D">
              <w:rPr>
                <w:rFonts w:ascii="宋体" w:hAnsi="宋体" w:cs="宋体" w:hint="eastAsia"/>
                <w:color w:val="000000"/>
                <w:kern w:val="0"/>
                <w:sz w:val="20"/>
                <w:szCs w:val="20"/>
              </w:rPr>
              <w:t>市政工程夜间施工增加费</w:t>
            </w: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101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p>
        </w:tc>
        <w:tc>
          <w:tcPr>
            <w:tcW w:w="309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c>
          <w:tcPr>
            <w:tcW w:w="196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6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20"/>
                <w:szCs w:val="20"/>
              </w:rPr>
            </w:pPr>
          </w:p>
        </w:tc>
      </w:tr>
      <w:tr w:rsidR="00AE795D" w:rsidRPr="00AE795D" w:rsidTr="00AE795D">
        <w:trPr>
          <w:trHeight w:val="360"/>
        </w:trPr>
        <w:tc>
          <w:tcPr>
            <w:tcW w:w="4100" w:type="dxa"/>
            <w:gridSpan w:val="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合    计</w:t>
            </w:r>
          </w:p>
        </w:tc>
        <w:tc>
          <w:tcPr>
            <w:tcW w:w="1960" w:type="dxa"/>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r w:rsidRPr="00AE795D">
              <w:rPr>
                <w:rFonts w:ascii="宋体" w:hAnsi="宋体" w:cs="宋体" w:hint="eastAsia"/>
                <w:color w:val="000000"/>
                <w:kern w:val="0"/>
                <w:sz w:val="20"/>
                <w:szCs w:val="20"/>
              </w:rPr>
              <w:t>3000</w:t>
            </w:r>
          </w:p>
        </w:tc>
        <w:tc>
          <w:tcPr>
            <w:tcW w:w="1650" w:type="dxa"/>
            <w:gridSpan w:val="2"/>
            <w:tcBorders>
              <w:top w:val="single" w:sz="4" w:space="0" w:color="000000"/>
              <w:left w:val="single" w:sz="4" w:space="0" w:color="000000"/>
              <w:bottom w:val="single" w:sz="8"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20"/>
                <w:szCs w:val="20"/>
              </w:rPr>
            </w:pPr>
          </w:p>
        </w:tc>
        <w:tc>
          <w:tcPr>
            <w:tcW w:w="183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20"/>
                <w:szCs w:val="20"/>
              </w:rPr>
            </w:pPr>
            <w:r w:rsidRPr="00AE795D">
              <w:rPr>
                <w:rFonts w:ascii="宋体" w:hAnsi="宋体" w:cs="宋体" w:hint="eastAsia"/>
                <w:color w:val="000000"/>
                <w:kern w:val="0"/>
                <w:sz w:val="20"/>
                <w:szCs w:val="20"/>
              </w:rPr>
              <w:t>—</w:t>
            </w:r>
          </w:p>
        </w:tc>
      </w:tr>
      <w:tr w:rsidR="00AE795D" w:rsidRPr="00AE795D" w:rsidTr="00AE795D">
        <w:trPr>
          <w:trHeight w:val="360"/>
        </w:trPr>
        <w:tc>
          <w:tcPr>
            <w:tcW w:w="9540" w:type="dxa"/>
            <w:gridSpan w:val="6"/>
            <w:tcBorders>
              <w:top w:val="nil"/>
              <w:left w:val="nil"/>
              <w:bottom w:val="nil"/>
              <w:right w:val="nil"/>
            </w:tcBorders>
            <w:shd w:val="clear" w:color="FFFFFF" w:fill="FFFFFF"/>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注：材料（工程设备）暂估单价进入清单项目综合单价，此处不汇总。</w:t>
            </w:r>
          </w:p>
        </w:tc>
      </w:tr>
      <w:tr w:rsidR="00AE795D" w:rsidRPr="00AE795D" w:rsidTr="00AE795D">
        <w:trPr>
          <w:trHeight w:val="360"/>
        </w:trPr>
        <w:tc>
          <w:tcPr>
            <w:tcW w:w="4100" w:type="dxa"/>
            <w:gridSpan w:val="2"/>
            <w:tcBorders>
              <w:top w:val="nil"/>
              <w:left w:val="nil"/>
              <w:bottom w:val="nil"/>
              <w:right w:val="nil"/>
            </w:tcBorders>
            <w:shd w:val="clear" w:color="FFFFFF" w:fill="FFFFFF"/>
            <w:hideMark/>
          </w:tcPr>
          <w:p w:rsidR="00AE795D" w:rsidRPr="00AE795D" w:rsidRDefault="00AE795D" w:rsidP="00AE795D">
            <w:pPr>
              <w:widowControl/>
              <w:jc w:val="left"/>
              <w:rPr>
                <w:rFonts w:ascii="宋体" w:hAnsi="宋体" w:cs="宋体"/>
                <w:color w:val="000000"/>
                <w:kern w:val="0"/>
                <w:sz w:val="18"/>
                <w:szCs w:val="18"/>
              </w:rPr>
            </w:pPr>
          </w:p>
        </w:tc>
        <w:tc>
          <w:tcPr>
            <w:tcW w:w="2920" w:type="dxa"/>
            <w:gridSpan w:val="2"/>
            <w:tcBorders>
              <w:top w:val="nil"/>
              <w:left w:val="nil"/>
              <w:bottom w:val="nil"/>
              <w:right w:val="nil"/>
            </w:tcBorders>
            <w:shd w:val="clear" w:color="FFFFFF" w:fill="FFFFFF"/>
            <w:hideMark/>
          </w:tcPr>
          <w:p w:rsidR="00AE795D" w:rsidRPr="00AE795D" w:rsidRDefault="00AE795D" w:rsidP="00AE795D">
            <w:pPr>
              <w:widowControl/>
              <w:jc w:val="left"/>
              <w:rPr>
                <w:rFonts w:ascii="宋体" w:hAnsi="宋体" w:cs="宋体"/>
                <w:color w:val="000000"/>
                <w:kern w:val="0"/>
                <w:sz w:val="18"/>
                <w:szCs w:val="18"/>
              </w:rPr>
            </w:pPr>
          </w:p>
        </w:tc>
        <w:tc>
          <w:tcPr>
            <w:tcW w:w="2520" w:type="dxa"/>
            <w:gridSpan w:val="2"/>
            <w:tcBorders>
              <w:top w:val="nil"/>
              <w:left w:val="nil"/>
              <w:bottom w:val="nil"/>
              <w:right w:val="nil"/>
            </w:tcBorders>
            <w:shd w:val="clear" w:color="FFFFFF" w:fill="FFFFFF"/>
            <w:hideMark/>
          </w:tcPr>
          <w:p w:rsidR="00AE795D" w:rsidRPr="00AE795D" w:rsidRDefault="00AE795D" w:rsidP="00AE795D">
            <w:pPr>
              <w:widowControl/>
              <w:jc w:val="right"/>
              <w:rPr>
                <w:rFonts w:ascii="宋体" w:hAnsi="宋体" w:cs="宋体"/>
                <w:color w:val="000000"/>
                <w:kern w:val="0"/>
                <w:sz w:val="18"/>
                <w:szCs w:val="18"/>
              </w:rPr>
            </w:pPr>
            <w:r w:rsidRPr="00AE795D">
              <w:rPr>
                <w:rFonts w:ascii="宋体" w:hAnsi="宋体" w:cs="宋体" w:hint="eastAsia"/>
                <w:color w:val="000000"/>
                <w:kern w:val="0"/>
                <w:sz w:val="18"/>
                <w:szCs w:val="18"/>
              </w:rPr>
              <w:t>表—12</w:t>
            </w:r>
          </w:p>
        </w:tc>
      </w:tr>
    </w:tbl>
    <w:p w:rsidR="00FC1CA1" w:rsidRDefault="00FC1CA1" w:rsidP="00FC1CA1"/>
    <w:p w:rsidR="00FC1CA1" w:rsidRDefault="00FC1CA1" w:rsidP="00FC1CA1"/>
    <w:p w:rsidR="00FC1CA1" w:rsidRDefault="00FC1CA1" w:rsidP="00FC1CA1"/>
    <w:tbl>
      <w:tblPr>
        <w:tblW w:w="9573" w:type="dxa"/>
        <w:tblInd w:w="94" w:type="dxa"/>
        <w:tblLook w:val="04A0"/>
      </w:tblPr>
      <w:tblGrid>
        <w:gridCol w:w="650"/>
        <w:gridCol w:w="2483"/>
        <w:gridCol w:w="507"/>
        <w:gridCol w:w="2353"/>
        <w:gridCol w:w="1330"/>
        <w:gridCol w:w="20"/>
        <w:gridCol w:w="1080"/>
        <w:gridCol w:w="1150"/>
      </w:tblGrid>
      <w:tr w:rsidR="00AE795D" w:rsidRPr="00AE795D" w:rsidTr="00AE795D">
        <w:trPr>
          <w:trHeight w:val="585"/>
        </w:trPr>
        <w:tc>
          <w:tcPr>
            <w:tcW w:w="9573" w:type="dxa"/>
            <w:gridSpan w:val="8"/>
            <w:tcBorders>
              <w:top w:val="nil"/>
              <w:left w:val="nil"/>
              <w:bottom w:val="nil"/>
              <w:right w:val="nil"/>
            </w:tcBorders>
            <w:shd w:val="clear" w:color="FFFFFF" w:fill="FFFFFF"/>
            <w:vAlign w:val="center"/>
            <w:hideMark/>
          </w:tcPr>
          <w:p w:rsidR="00AE795D" w:rsidRPr="00AE795D" w:rsidRDefault="00AE795D" w:rsidP="00AE795D">
            <w:pPr>
              <w:widowControl/>
              <w:jc w:val="center"/>
              <w:rPr>
                <w:rFonts w:ascii="宋体" w:hAnsi="宋体" w:cs="宋体"/>
                <w:b/>
                <w:bCs/>
                <w:color w:val="000000"/>
                <w:kern w:val="0"/>
                <w:sz w:val="40"/>
                <w:szCs w:val="40"/>
              </w:rPr>
            </w:pPr>
            <w:r w:rsidRPr="00AE795D">
              <w:rPr>
                <w:rFonts w:ascii="宋体" w:hAnsi="宋体" w:cs="宋体" w:hint="eastAsia"/>
                <w:b/>
                <w:bCs/>
                <w:color w:val="000000"/>
                <w:kern w:val="0"/>
                <w:sz w:val="40"/>
                <w:szCs w:val="40"/>
              </w:rPr>
              <w:lastRenderedPageBreak/>
              <w:t>规费、税金项目计价表</w:t>
            </w:r>
          </w:p>
        </w:tc>
      </w:tr>
      <w:tr w:rsidR="00AE795D" w:rsidRPr="00AE795D" w:rsidTr="00AE795D">
        <w:trPr>
          <w:trHeight w:val="735"/>
        </w:trPr>
        <w:tc>
          <w:tcPr>
            <w:tcW w:w="3640" w:type="dxa"/>
            <w:gridSpan w:val="3"/>
            <w:tcBorders>
              <w:top w:val="nil"/>
              <w:left w:val="nil"/>
              <w:bottom w:val="nil"/>
              <w:right w:val="nil"/>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工程名称：电气工程</w:t>
            </w:r>
          </w:p>
        </w:tc>
        <w:tc>
          <w:tcPr>
            <w:tcW w:w="3683" w:type="dxa"/>
            <w:gridSpan w:val="2"/>
            <w:tcBorders>
              <w:top w:val="nil"/>
              <w:left w:val="nil"/>
              <w:bottom w:val="nil"/>
              <w:right w:val="nil"/>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标段：第十九中学校园文化建筑装饰工程</w:t>
            </w:r>
          </w:p>
        </w:tc>
        <w:tc>
          <w:tcPr>
            <w:tcW w:w="2250" w:type="dxa"/>
            <w:gridSpan w:val="3"/>
            <w:tcBorders>
              <w:top w:val="nil"/>
              <w:left w:val="nil"/>
              <w:bottom w:val="nil"/>
              <w:right w:val="nil"/>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r w:rsidRPr="00AE795D">
              <w:rPr>
                <w:rFonts w:ascii="宋体" w:hAnsi="宋体" w:cs="宋体" w:hint="eastAsia"/>
                <w:color w:val="000000"/>
                <w:kern w:val="0"/>
                <w:sz w:val="18"/>
                <w:szCs w:val="18"/>
              </w:rPr>
              <w:t>第  1  页  共  1  页</w:t>
            </w:r>
          </w:p>
        </w:tc>
      </w:tr>
      <w:tr w:rsidR="00AE795D" w:rsidRPr="00AE795D" w:rsidTr="00AE795D">
        <w:trPr>
          <w:trHeight w:val="330"/>
        </w:trPr>
        <w:tc>
          <w:tcPr>
            <w:tcW w:w="65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序号</w:t>
            </w:r>
          </w:p>
        </w:tc>
        <w:tc>
          <w:tcPr>
            <w:tcW w:w="2483"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项目名称</w:t>
            </w:r>
          </w:p>
        </w:tc>
        <w:tc>
          <w:tcPr>
            <w:tcW w:w="2860"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计算基础</w:t>
            </w:r>
          </w:p>
        </w:tc>
        <w:tc>
          <w:tcPr>
            <w:tcW w:w="1350" w:type="dxa"/>
            <w:gridSpan w:val="2"/>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计算基数</w:t>
            </w:r>
          </w:p>
        </w:tc>
        <w:tc>
          <w:tcPr>
            <w:tcW w:w="1080" w:type="dxa"/>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计算费率(%)</w:t>
            </w:r>
          </w:p>
        </w:tc>
        <w:tc>
          <w:tcPr>
            <w:tcW w:w="1150"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金额（元）</w:t>
            </w: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1</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规费</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1.1+1.2+1.3+1.4</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1.1</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社会保险费</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人工费×费率</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1.2</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残疾人就业保障金</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人工费×费率</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1.3</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防洪基础设施建设资金</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人工费×费率</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1.4</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其他规费</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按规定计取</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510"/>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2</w:t>
            </w: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税金</w:t>
            </w: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分部分项工程量清单合计+措施项目清单合计+其他项目清单合计+规费</w:t>
            </w: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285"/>
        </w:trPr>
        <w:tc>
          <w:tcPr>
            <w:tcW w:w="650" w:type="dxa"/>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2483"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286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p>
        </w:tc>
        <w:tc>
          <w:tcPr>
            <w:tcW w:w="1150"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p>
        </w:tc>
      </w:tr>
      <w:tr w:rsidR="00AE795D" w:rsidRPr="00AE795D" w:rsidTr="00AE795D">
        <w:trPr>
          <w:trHeight w:val="390"/>
        </w:trPr>
        <w:tc>
          <w:tcPr>
            <w:tcW w:w="8423" w:type="dxa"/>
            <w:gridSpan w:val="7"/>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合计</w:t>
            </w:r>
          </w:p>
        </w:tc>
        <w:tc>
          <w:tcPr>
            <w:tcW w:w="1150" w:type="dxa"/>
            <w:tcBorders>
              <w:top w:val="single" w:sz="4" w:space="0" w:color="000000"/>
              <w:left w:val="single" w:sz="4" w:space="0" w:color="000000"/>
              <w:bottom w:val="single" w:sz="8" w:space="0" w:color="000000"/>
              <w:right w:val="single" w:sz="8" w:space="0" w:color="000000"/>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r w:rsidRPr="00AE795D">
              <w:rPr>
                <w:rFonts w:ascii="宋体" w:hAnsi="宋体" w:cs="宋体" w:hint="eastAsia"/>
                <w:color w:val="000000"/>
                <w:kern w:val="0"/>
                <w:sz w:val="18"/>
                <w:szCs w:val="18"/>
              </w:rPr>
              <w:t>6253.93</w:t>
            </w:r>
          </w:p>
        </w:tc>
      </w:tr>
      <w:tr w:rsidR="00AE795D" w:rsidRPr="00AE795D" w:rsidTr="00AE795D">
        <w:trPr>
          <w:trHeight w:val="285"/>
        </w:trPr>
        <w:tc>
          <w:tcPr>
            <w:tcW w:w="3640" w:type="dxa"/>
            <w:gridSpan w:val="3"/>
            <w:tcBorders>
              <w:top w:val="nil"/>
              <w:left w:val="nil"/>
              <w:bottom w:val="nil"/>
              <w:right w:val="nil"/>
            </w:tcBorders>
            <w:shd w:val="clear" w:color="FFFFFF" w:fill="FFFFFF"/>
            <w:vAlign w:val="center"/>
            <w:hideMark/>
          </w:tcPr>
          <w:p w:rsidR="00AE795D" w:rsidRPr="00AE795D" w:rsidRDefault="00AE795D" w:rsidP="00AE795D">
            <w:pPr>
              <w:widowControl/>
              <w:jc w:val="left"/>
              <w:rPr>
                <w:rFonts w:ascii="宋体" w:hAnsi="宋体" w:cs="宋体"/>
                <w:color w:val="000000"/>
                <w:kern w:val="0"/>
                <w:sz w:val="18"/>
                <w:szCs w:val="18"/>
              </w:rPr>
            </w:pPr>
            <w:r w:rsidRPr="00AE795D">
              <w:rPr>
                <w:rFonts w:ascii="宋体" w:hAnsi="宋体" w:cs="宋体" w:hint="eastAsia"/>
                <w:color w:val="000000"/>
                <w:kern w:val="0"/>
                <w:sz w:val="18"/>
                <w:szCs w:val="18"/>
              </w:rPr>
              <w:t xml:space="preserve"> 编制人（造价人员）：</w:t>
            </w:r>
          </w:p>
        </w:tc>
        <w:tc>
          <w:tcPr>
            <w:tcW w:w="5933" w:type="dxa"/>
            <w:gridSpan w:val="5"/>
            <w:tcBorders>
              <w:top w:val="nil"/>
              <w:left w:val="nil"/>
              <w:bottom w:val="nil"/>
              <w:right w:val="nil"/>
            </w:tcBorders>
            <w:shd w:val="clear" w:color="FFFFFF" w:fill="FFFFFF"/>
            <w:vAlign w:val="center"/>
            <w:hideMark/>
          </w:tcPr>
          <w:p w:rsidR="00AE795D" w:rsidRPr="00AE795D" w:rsidRDefault="00AE795D" w:rsidP="00AE795D">
            <w:pPr>
              <w:widowControl/>
              <w:jc w:val="center"/>
              <w:rPr>
                <w:rFonts w:ascii="宋体" w:hAnsi="宋体" w:cs="宋体"/>
                <w:color w:val="000000"/>
                <w:kern w:val="0"/>
                <w:sz w:val="18"/>
                <w:szCs w:val="18"/>
              </w:rPr>
            </w:pPr>
            <w:r w:rsidRPr="00AE795D">
              <w:rPr>
                <w:rFonts w:ascii="宋体" w:hAnsi="宋体" w:cs="宋体" w:hint="eastAsia"/>
                <w:color w:val="000000"/>
                <w:kern w:val="0"/>
                <w:sz w:val="18"/>
                <w:szCs w:val="18"/>
              </w:rPr>
              <w:t>复核人（造价工程师）：</w:t>
            </w:r>
          </w:p>
        </w:tc>
      </w:tr>
      <w:tr w:rsidR="00AE795D" w:rsidRPr="00AE795D" w:rsidTr="00AE795D">
        <w:trPr>
          <w:trHeight w:val="285"/>
        </w:trPr>
        <w:tc>
          <w:tcPr>
            <w:tcW w:w="3640" w:type="dxa"/>
            <w:gridSpan w:val="3"/>
            <w:tcBorders>
              <w:top w:val="nil"/>
              <w:left w:val="nil"/>
              <w:bottom w:val="nil"/>
              <w:right w:val="nil"/>
            </w:tcBorders>
            <w:shd w:val="clear" w:color="FFFFFF" w:fill="FFFFFF"/>
            <w:vAlign w:val="bottom"/>
            <w:hideMark/>
          </w:tcPr>
          <w:p w:rsidR="00AE795D" w:rsidRPr="00AE795D" w:rsidRDefault="00AE795D" w:rsidP="00AE795D">
            <w:pPr>
              <w:widowControl/>
              <w:jc w:val="left"/>
              <w:rPr>
                <w:rFonts w:ascii="宋体" w:hAnsi="宋体" w:cs="宋体"/>
                <w:color w:val="000000"/>
                <w:kern w:val="0"/>
                <w:sz w:val="18"/>
                <w:szCs w:val="18"/>
              </w:rPr>
            </w:pPr>
          </w:p>
        </w:tc>
        <w:tc>
          <w:tcPr>
            <w:tcW w:w="3683" w:type="dxa"/>
            <w:gridSpan w:val="2"/>
            <w:tcBorders>
              <w:top w:val="nil"/>
              <w:left w:val="nil"/>
              <w:bottom w:val="nil"/>
              <w:right w:val="nil"/>
            </w:tcBorders>
            <w:shd w:val="clear" w:color="FFFFFF" w:fill="FFFFFF"/>
            <w:vAlign w:val="bottom"/>
            <w:hideMark/>
          </w:tcPr>
          <w:p w:rsidR="00AE795D" w:rsidRPr="00AE795D" w:rsidRDefault="00AE795D" w:rsidP="00AE795D">
            <w:pPr>
              <w:widowControl/>
              <w:jc w:val="left"/>
              <w:rPr>
                <w:rFonts w:ascii="宋体" w:hAnsi="宋体" w:cs="宋体"/>
                <w:color w:val="000000"/>
                <w:kern w:val="0"/>
                <w:sz w:val="18"/>
                <w:szCs w:val="18"/>
              </w:rPr>
            </w:pPr>
          </w:p>
        </w:tc>
        <w:tc>
          <w:tcPr>
            <w:tcW w:w="2250" w:type="dxa"/>
            <w:gridSpan w:val="3"/>
            <w:tcBorders>
              <w:top w:val="nil"/>
              <w:left w:val="nil"/>
              <w:bottom w:val="nil"/>
              <w:right w:val="nil"/>
            </w:tcBorders>
            <w:shd w:val="clear" w:color="FFFFFF" w:fill="FFFFFF"/>
            <w:vAlign w:val="center"/>
            <w:hideMark/>
          </w:tcPr>
          <w:p w:rsidR="00AE795D" w:rsidRPr="00AE795D" w:rsidRDefault="00AE795D" w:rsidP="00AE795D">
            <w:pPr>
              <w:widowControl/>
              <w:jc w:val="right"/>
              <w:rPr>
                <w:rFonts w:ascii="宋体" w:hAnsi="宋体" w:cs="宋体"/>
                <w:color w:val="000000"/>
                <w:kern w:val="0"/>
                <w:sz w:val="18"/>
                <w:szCs w:val="18"/>
              </w:rPr>
            </w:pPr>
            <w:r w:rsidRPr="00AE795D">
              <w:rPr>
                <w:rFonts w:ascii="宋体" w:hAnsi="宋体" w:cs="宋体" w:hint="eastAsia"/>
                <w:color w:val="000000"/>
                <w:kern w:val="0"/>
                <w:sz w:val="18"/>
                <w:szCs w:val="18"/>
              </w:rPr>
              <w:t>表-13</w:t>
            </w:r>
          </w:p>
        </w:tc>
      </w:tr>
    </w:tbl>
    <w:p w:rsidR="00FC1CA1" w:rsidRDefault="00FC1CA1" w:rsidP="00FC1CA1"/>
    <w:p w:rsidR="00FC1CA1" w:rsidRDefault="00FC1CA1" w:rsidP="00FC1CA1"/>
    <w:p w:rsidR="00FC1CA1" w:rsidRDefault="00FC1CA1" w:rsidP="00FC1CA1"/>
    <w:p w:rsidR="00C42C38" w:rsidRDefault="00C42C38">
      <w:pPr>
        <w:widowControl/>
        <w:jc w:val="left"/>
      </w:pPr>
      <w:bookmarkStart w:id="86" w:name="_Toc2039"/>
    </w:p>
    <w:p w:rsidR="00546430" w:rsidRDefault="00546430">
      <w:pPr>
        <w:pStyle w:val="2"/>
        <w:adjustRightInd w:val="0"/>
        <w:snapToGrid w:val="0"/>
        <w:spacing w:before="0" w:after="0" w:line="240" w:lineRule="auto"/>
        <w:jc w:val="center"/>
        <w:rPr>
          <w:rFonts w:ascii="Times New Roman" w:eastAsia="微软雅黑" w:hAnsi="Times New Roman"/>
          <w:b w:val="0"/>
          <w:kern w:val="0"/>
          <w:sz w:val="44"/>
          <w:szCs w:val="44"/>
        </w:rPr>
      </w:pPr>
    </w:p>
    <w:p w:rsidR="0084020F" w:rsidRDefault="008547F1">
      <w:pPr>
        <w:pStyle w:val="2"/>
        <w:adjustRightInd w:val="0"/>
        <w:snapToGrid w:val="0"/>
        <w:spacing w:before="0" w:after="0" w:line="240" w:lineRule="auto"/>
        <w:jc w:val="center"/>
        <w:rPr>
          <w:rFonts w:ascii="Times New Roman" w:eastAsia="微软雅黑" w:hAnsi="Times New Roman"/>
          <w:b w:val="0"/>
          <w:kern w:val="0"/>
          <w:sz w:val="44"/>
          <w:szCs w:val="44"/>
        </w:rPr>
      </w:pPr>
      <w:r>
        <w:rPr>
          <w:rFonts w:ascii="Times New Roman" w:eastAsia="微软雅黑" w:hAnsi="Times New Roman"/>
          <w:b w:val="0"/>
          <w:kern w:val="0"/>
          <w:sz w:val="44"/>
          <w:szCs w:val="44"/>
        </w:rPr>
        <w:t>第六章</w:t>
      </w:r>
      <w:r>
        <w:rPr>
          <w:rFonts w:ascii="Times New Roman" w:eastAsia="微软雅黑" w:hAnsi="Times New Roman"/>
          <w:b w:val="0"/>
          <w:kern w:val="0"/>
          <w:sz w:val="44"/>
          <w:szCs w:val="44"/>
        </w:rPr>
        <w:t xml:space="preserve">  </w:t>
      </w:r>
      <w:r>
        <w:rPr>
          <w:rFonts w:ascii="Times New Roman" w:eastAsia="微软雅黑" w:hAnsi="Times New Roman"/>
          <w:b w:val="0"/>
          <w:kern w:val="0"/>
          <w:sz w:val="44"/>
          <w:szCs w:val="44"/>
        </w:rPr>
        <w:t>技术标准和采购人要求</w:t>
      </w:r>
      <w:bookmarkEnd w:id="85"/>
      <w:bookmarkEnd w:id="86"/>
    </w:p>
    <w:p w:rsidR="0084020F" w:rsidRDefault="0084020F"/>
    <w:p w:rsidR="0084020F" w:rsidRDefault="008547F1">
      <w:pPr>
        <w:jc w:val="center"/>
        <w:rPr>
          <w:rFonts w:ascii="宋体" w:hAnsi="宋体"/>
          <w:spacing w:val="6"/>
          <w:szCs w:val="21"/>
        </w:rPr>
      </w:pPr>
      <w:bookmarkStart w:id="87" w:name="_Toc85095206"/>
      <w:r>
        <w:rPr>
          <w:rFonts w:ascii="宋体" w:hAnsi="宋体" w:hint="eastAsia"/>
          <w:spacing w:val="6"/>
          <w:szCs w:val="21"/>
        </w:rPr>
        <w:t>符合国家现行相关规范的标准。</w:t>
      </w:r>
    </w:p>
    <w:p w:rsidR="0084020F" w:rsidRDefault="008547F1" w:rsidP="00C72055">
      <w:pPr>
        <w:spacing w:line="360" w:lineRule="auto"/>
        <w:jc w:val="center"/>
        <w:outlineLvl w:val="1"/>
        <w:rPr>
          <w:kern w:val="0"/>
          <w:sz w:val="18"/>
          <w:szCs w:val="18"/>
        </w:rPr>
      </w:pPr>
      <w:r>
        <w:rPr>
          <w:rFonts w:eastAsia="黑体"/>
          <w:kern w:val="0"/>
          <w:sz w:val="32"/>
          <w:szCs w:val="32"/>
        </w:rPr>
        <w:br w:type="page"/>
      </w:r>
      <w:bookmarkStart w:id="88" w:name="_Toc18361"/>
      <w:r>
        <w:rPr>
          <w:rFonts w:eastAsia="微软雅黑"/>
          <w:kern w:val="0"/>
          <w:sz w:val="44"/>
          <w:szCs w:val="44"/>
        </w:rPr>
        <w:lastRenderedPageBreak/>
        <w:t>第七章</w:t>
      </w:r>
      <w:r>
        <w:rPr>
          <w:rFonts w:eastAsia="微软雅黑"/>
          <w:kern w:val="0"/>
          <w:sz w:val="44"/>
          <w:szCs w:val="44"/>
        </w:rPr>
        <w:t xml:space="preserve"> </w:t>
      </w:r>
      <w:r>
        <w:rPr>
          <w:rFonts w:eastAsia="微软雅黑"/>
          <w:kern w:val="0"/>
          <w:sz w:val="44"/>
          <w:szCs w:val="44"/>
        </w:rPr>
        <w:t>响应文件格式</w:t>
      </w:r>
      <w:bookmarkEnd w:id="87"/>
      <w:bookmarkEnd w:id="88"/>
    </w:p>
    <w:p w:rsidR="0084020F" w:rsidRDefault="0084020F">
      <w:pPr>
        <w:autoSpaceDE w:val="0"/>
        <w:autoSpaceDN w:val="0"/>
        <w:adjustRightInd w:val="0"/>
        <w:spacing w:line="360" w:lineRule="auto"/>
        <w:jc w:val="center"/>
        <w:rPr>
          <w:rFonts w:eastAsia="黑体"/>
          <w:kern w:val="0"/>
          <w:sz w:val="28"/>
          <w:szCs w:val="28"/>
          <w:u w:val="single"/>
        </w:rPr>
      </w:pPr>
    </w:p>
    <w:p w:rsidR="0084020F" w:rsidRDefault="008547F1">
      <w:pPr>
        <w:autoSpaceDE w:val="0"/>
        <w:autoSpaceDN w:val="0"/>
        <w:adjustRightInd w:val="0"/>
        <w:spacing w:line="360" w:lineRule="auto"/>
        <w:jc w:val="center"/>
        <w:rPr>
          <w:rFonts w:eastAsia="黑体"/>
          <w:kern w:val="0"/>
          <w:sz w:val="28"/>
          <w:szCs w:val="28"/>
        </w:rPr>
      </w:pPr>
      <w:r>
        <w:rPr>
          <w:rFonts w:eastAsia="黑体"/>
          <w:kern w:val="0"/>
          <w:sz w:val="28"/>
          <w:szCs w:val="28"/>
          <w:u w:val="single"/>
        </w:rPr>
        <w:t>（项目名称）</w:t>
      </w:r>
      <w:r>
        <w:rPr>
          <w:rFonts w:eastAsia="黑体"/>
          <w:kern w:val="0"/>
          <w:sz w:val="28"/>
          <w:szCs w:val="28"/>
        </w:rPr>
        <w:t>项目</w:t>
      </w:r>
    </w:p>
    <w:p w:rsidR="0084020F" w:rsidRDefault="0084020F">
      <w:pPr>
        <w:autoSpaceDE w:val="0"/>
        <w:autoSpaceDN w:val="0"/>
        <w:adjustRightInd w:val="0"/>
        <w:spacing w:line="360" w:lineRule="auto"/>
        <w:jc w:val="left"/>
        <w:rPr>
          <w:kern w:val="0"/>
          <w:sz w:val="44"/>
          <w:szCs w:val="44"/>
        </w:rPr>
      </w:pPr>
    </w:p>
    <w:p w:rsidR="0084020F" w:rsidRDefault="0084020F">
      <w:pPr>
        <w:autoSpaceDE w:val="0"/>
        <w:autoSpaceDN w:val="0"/>
        <w:adjustRightInd w:val="0"/>
        <w:spacing w:line="360" w:lineRule="auto"/>
        <w:jc w:val="left"/>
        <w:rPr>
          <w:kern w:val="0"/>
          <w:sz w:val="44"/>
          <w:szCs w:val="44"/>
        </w:rPr>
      </w:pPr>
    </w:p>
    <w:p w:rsidR="0084020F" w:rsidRDefault="0084020F">
      <w:pPr>
        <w:autoSpaceDE w:val="0"/>
        <w:autoSpaceDN w:val="0"/>
        <w:adjustRightInd w:val="0"/>
        <w:spacing w:line="360" w:lineRule="auto"/>
        <w:jc w:val="left"/>
        <w:rPr>
          <w:kern w:val="0"/>
          <w:sz w:val="44"/>
          <w:szCs w:val="44"/>
        </w:rPr>
      </w:pPr>
    </w:p>
    <w:p w:rsidR="0084020F" w:rsidRDefault="0084020F">
      <w:pPr>
        <w:autoSpaceDE w:val="0"/>
        <w:autoSpaceDN w:val="0"/>
        <w:adjustRightInd w:val="0"/>
        <w:spacing w:line="360" w:lineRule="auto"/>
        <w:jc w:val="left"/>
        <w:rPr>
          <w:kern w:val="0"/>
          <w:sz w:val="44"/>
          <w:szCs w:val="44"/>
        </w:rPr>
      </w:pPr>
    </w:p>
    <w:p w:rsidR="0084020F" w:rsidRDefault="008547F1">
      <w:pPr>
        <w:autoSpaceDE w:val="0"/>
        <w:autoSpaceDN w:val="0"/>
        <w:adjustRightInd w:val="0"/>
        <w:spacing w:line="360" w:lineRule="auto"/>
        <w:jc w:val="center"/>
        <w:rPr>
          <w:rFonts w:eastAsia="黑体"/>
          <w:kern w:val="0"/>
          <w:sz w:val="96"/>
          <w:szCs w:val="44"/>
        </w:rPr>
      </w:pPr>
      <w:r>
        <w:rPr>
          <w:rFonts w:eastAsia="黑体" w:hint="eastAsia"/>
          <w:kern w:val="0"/>
          <w:sz w:val="96"/>
          <w:szCs w:val="44"/>
        </w:rPr>
        <w:t>响</w:t>
      </w:r>
      <w:r>
        <w:rPr>
          <w:rFonts w:eastAsia="黑体" w:hint="eastAsia"/>
          <w:kern w:val="0"/>
          <w:sz w:val="96"/>
          <w:szCs w:val="44"/>
        </w:rPr>
        <w:t xml:space="preserve"> </w:t>
      </w:r>
      <w:r>
        <w:rPr>
          <w:rFonts w:eastAsia="黑体" w:hint="eastAsia"/>
          <w:kern w:val="0"/>
          <w:sz w:val="96"/>
          <w:szCs w:val="44"/>
        </w:rPr>
        <w:t>应</w:t>
      </w:r>
      <w:r>
        <w:rPr>
          <w:rFonts w:eastAsia="黑体"/>
          <w:kern w:val="0"/>
          <w:sz w:val="96"/>
          <w:szCs w:val="44"/>
        </w:rPr>
        <w:t xml:space="preserve"> </w:t>
      </w:r>
      <w:r>
        <w:rPr>
          <w:rFonts w:eastAsia="黑体"/>
          <w:kern w:val="0"/>
          <w:sz w:val="96"/>
          <w:szCs w:val="44"/>
        </w:rPr>
        <w:t>文</w:t>
      </w:r>
      <w:r>
        <w:rPr>
          <w:rFonts w:eastAsia="黑体"/>
          <w:kern w:val="0"/>
          <w:sz w:val="96"/>
          <w:szCs w:val="44"/>
        </w:rPr>
        <w:t xml:space="preserve"> </w:t>
      </w:r>
      <w:r>
        <w:rPr>
          <w:rFonts w:eastAsia="黑体"/>
          <w:kern w:val="0"/>
          <w:sz w:val="96"/>
          <w:szCs w:val="44"/>
        </w:rPr>
        <w:t>件</w:t>
      </w:r>
    </w:p>
    <w:p w:rsidR="0084020F" w:rsidRDefault="0084020F">
      <w:pPr>
        <w:autoSpaceDE w:val="0"/>
        <w:autoSpaceDN w:val="0"/>
        <w:adjustRightInd w:val="0"/>
        <w:spacing w:line="360" w:lineRule="auto"/>
        <w:jc w:val="center"/>
        <w:rPr>
          <w:rFonts w:ascii="黑体" w:eastAsia="黑体" w:hAnsi="黑体"/>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4020F">
      <w:pPr>
        <w:autoSpaceDE w:val="0"/>
        <w:autoSpaceDN w:val="0"/>
        <w:adjustRightInd w:val="0"/>
        <w:spacing w:line="360" w:lineRule="auto"/>
        <w:jc w:val="left"/>
        <w:rPr>
          <w:kern w:val="0"/>
          <w:sz w:val="28"/>
          <w:szCs w:val="28"/>
        </w:rPr>
      </w:pPr>
    </w:p>
    <w:p w:rsidR="0084020F" w:rsidRDefault="008547F1" w:rsidP="00CA20BF">
      <w:pPr>
        <w:wordWrap w:val="0"/>
        <w:autoSpaceDE w:val="0"/>
        <w:autoSpaceDN w:val="0"/>
        <w:adjustRightInd w:val="0"/>
        <w:spacing w:line="360" w:lineRule="auto"/>
        <w:ind w:right="1400"/>
        <w:jc w:val="right"/>
        <w:rPr>
          <w:rFonts w:eastAsia="黑体"/>
          <w:kern w:val="0"/>
          <w:sz w:val="28"/>
          <w:szCs w:val="28"/>
        </w:rPr>
      </w:pPr>
      <w:r>
        <w:rPr>
          <w:rFonts w:eastAsia="黑体"/>
          <w:kern w:val="0"/>
          <w:sz w:val="28"/>
          <w:szCs w:val="28"/>
        </w:rPr>
        <w:t>供应商：</w:t>
      </w:r>
      <w:r>
        <w:rPr>
          <w:rFonts w:eastAsia="黑体" w:hint="eastAsia"/>
          <w:kern w:val="0"/>
          <w:sz w:val="28"/>
          <w:szCs w:val="28"/>
          <w:u w:val="single"/>
        </w:rPr>
        <w:t xml:space="preserve">                      </w:t>
      </w:r>
      <w:r>
        <w:rPr>
          <w:rFonts w:eastAsia="黑体"/>
          <w:kern w:val="0"/>
          <w:sz w:val="28"/>
          <w:szCs w:val="28"/>
        </w:rPr>
        <w:t>（盖单位章）</w:t>
      </w:r>
    </w:p>
    <w:p w:rsidR="0084020F" w:rsidRDefault="008547F1" w:rsidP="00CA20BF">
      <w:pPr>
        <w:wordWrap w:val="0"/>
        <w:autoSpaceDE w:val="0"/>
        <w:autoSpaceDN w:val="0"/>
        <w:adjustRightInd w:val="0"/>
        <w:spacing w:line="360" w:lineRule="auto"/>
        <w:ind w:right="1400"/>
        <w:jc w:val="right"/>
        <w:rPr>
          <w:rFonts w:eastAsia="黑体"/>
          <w:kern w:val="0"/>
          <w:sz w:val="28"/>
          <w:szCs w:val="28"/>
        </w:rPr>
      </w:pPr>
      <w:r>
        <w:rPr>
          <w:rFonts w:eastAsia="黑体"/>
          <w:kern w:val="0"/>
          <w:sz w:val="28"/>
          <w:szCs w:val="28"/>
        </w:rPr>
        <w:t>法定代表人或其委托代理人：</w:t>
      </w:r>
      <w:r>
        <w:rPr>
          <w:rFonts w:eastAsia="黑体" w:hint="eastAsia"/>
          <w:kern w:val="0"/>
          <w:sz w:val="28"/>
          <w:szCs w:val="28"/>
          <w:u w:val="single"/>
        </w:rPr>
        <w:t xml:space="preserve">        </w:t>
      </w:r>
      <w:r>
        <w:rPr>
          <w:rFonts w:eastAsia="黑体"/>
          <w:kern w:val="0"/>
          <w:sz w:val="28"/>
          <w:szCs w:val="28"/>
        </w:rPr>
        <w:t>（签字）</w:t>
      </w:r>
    </w:p>
    <w:p w:rsidR="0084020F" w:rsidRDefault="008547F1" w:rsidP="00C72055">
      <w:pPr>
        <w:autoSpaceDE w:val="0"/>
        <w:autoSpaceDN w:val="0"/>
        <w:adjustRightInd w:val="0"/>
        <w:spacing w:line="360" w:lineRule="auto"/>
        <w:ind w:right="1960" w:firstLineChars="1411" w:firstLine="3951"/>
        <w:rPr>
          <w:rFonts w:eastAsia="黑体"/>
          <w:kern w:val="0"/>
          <w:sz w:val="28"/>
          <w:szCs w:val="28"/>
        </w:rPr>
      </w:pPr>
      <w:r>
        <w:rPr>
          <w:rFonts w:eastAsia="黑体" w:hint="eastAsia"/>
          <w:kern w:val="0"/>
          <w:sz w:val="28"/>
          <w:szCs w:val="28"/>
          <w:u w:val="single"/>
        </w:rPr>
        <w:t xml:space="preserve"> </w:t>
      </w:r>
      <w:r w:rsidR="00665FB4">
        <w:rPr>
          <w:rFonts w:eastAsia="黑体" w:hint="eastAsia"/>
          <w:kern w:val="0"/>
          <w:sz w:val="28"/>
          <w:szCs w:val="28"/>
          <w:u w:val="single"/>
        </w:rPr>
        <w:t xml:space="preserve">   </w:t>
      </w:r>
      <w:r>
        <w:rPr>
          <w:rFonts w:eastAsia="黑体" w:hint="eastAsia"/>
          <w:kern w:val="0"/>
          <w:sz w:val="28"/>
          <w:szCs w:val="28"/>
          <w:u w:val="single"/>
        </w:rPr>
        <w:t xml:space="preserve"> </w:t>
      </w:r>
      <w:r>
        <w:rPr>
          <w:rFonts w:eastAsia="黑体" w:hint="eastAsia"/>
          <w:kern w:val="0"/>
          <w:sz w:val="28"/>
          <w:szCs w:val="28"/>
        </w:rPr>
        <w:t>年</w:t>
      </w:r>
      <w:r>
        <w:rPr>
          <w:rFonts w:eastAsia="黑体" w:hint="eastAsia"/>
          <w:kern w:val="0"/>
          <w:sz w:val="28"/>
          <w:szCs w:val="28"/>
          <w:u w:val="single"/>
        </w:rPr>
        <w:t xml:space="preserve">  </w:t>
      </w:r>
      <w:r>
        <w:rPr>
          <w:rFonts w:eastAsia="黑体"/>
          <w:kern w:val="0"/>
          <w:sz w:val="28"/>
          <w:szCs w:val="28"/>
        </w:rPr>
        <w:t>月</w:t>
      </w:r>
      <w:r>
        <w:rPr>
          <w:rFonts w:eastAsia="黑体" w:hint="eastAsia"/>
          <w:kern w:val="0"/>
          <w:sz w:val="28"/>
          <w:szCs w:val="28"/>
          <w:u w:val="single"/>
        </w:rPr>
        <w:t xml:space="preserve">  </w:t>
      </w:r>
      <w:r>
        <w:rPr>
          <w:rFonts w:eastAsia="黑体"/>
          <w:kern w:val="0"/>
          <w:sz w:val="28"/>
          <w:szCs w:val="28"/>
        </w:rPr>
        <w:t>日</w:t>
      </w:r>
    </w:p>
    <w:p w:rsidR="0084020F" w:rsidRDefault="0084020F">
      <w:pPr>
        <w:autoSpaceDE w:val="0"/>
        <w:autoSpaceDN w:val="0"/>
        <w:adjustRightInd w:val="0"/>
        <w:spacing w:line="360" w:lineRule="auto"/>
        <w:ind w:right="1960"/>
        <w:jc w:val="center"/>
        <w:rPr>
          <w:rFonts w:eastAsia="黑体"/>
          <w:kern w:val="0"/>
          <w:sz w:val="28"/>
          <w:szCs w:val="28"/>
        </w:rPr>
      </w:pPr>
    </w:p>
    <w:p w:rsidR="0084020F" w:rsidRDefault="008547F1">
      <w:pPr>
        <w:autoSpaceDE w:val="0"/>
        <w:autoSpaceDN w:val="0"/>
        <w:adjustRightInd w:val="0"/>
        <w:spacing w:line="360" w:lineRule="auto"/>
        <w:ind w:right="-2"/>
        <w:jc w:val="center"/>
        <w:rPr>
          <w:rFonts w:eastAsia="黑体"/>
          <w:kern w:val="0"/>
          <w:sz w:val="28"/>
          <w:szCs w:val="28"/>
        </w:rPr>
      </w:pPr>
      <w:r>
        <w:rPr>
          <w:rFonts w:eastAsia="黑体"/>
          <w:kern w:val="0"/>
          <w:sz w:val="28"/>
          <w:szCs w:val="28"/>
        </w:rPr>
        <w:lastRenderedPageBreak/>
        <w:t>目</w:t>
      </w:r>
      <w:r>
        <w:rPr>
          <w:rFonts w:eastAsia="黑体"/>
          <w:kern w:val="0"/>
          <w:sz w:val="28"/>
          <w:szCs w:val="28"/>
        </w:rPr>
        <w:t xml:space="preserve"> </w:t>
      </w:r>
      <w:r>
        <w:rPr>
          <w:rFonts w:eastAsia="黑体"/>
          <w:kern w:val="0"/>
          <w:sz w:val="28"/>
          <w:szCs w:val="28"/>
        </w:rPr>
        <w:t>录</w:t>
      </w:r>
    </w:p>
    <w:p w:rsidR="0084020F" w:rsidRDefault="0084020F">
      <w:pPr>
        <w:autoSpaceDE w:val="0"/>
        <w:autoSpaceDN w:val="0"/>
        <w:adjustRightInd w:val="0"/>
        <w:spacing w:line="360" w:lineRule="auto"/>
        <w:jc w:val="left"/>
        <w:rPr>
          <w:kern w:val="0"/>
          <w:szCs w:val="21"/>
        </w:rPr>
      </w:pPr>
    </w:p>
    <w:p w:rsidR="0084020F" w:rsidRDefault="008547F1">
      <w:pPr>
        <w:numPr>
          <w:ilvl w:val="0"/>
          <w:numId w:val="7"/>
        </w:numPr>
        <w:autoSpaceDE w:val="0"/>
        <w:autoSpaceDN w:val="0"/>
        <w:adjustRightInd w:val="0"/>
        <w:spacing w:line="360" w:lineRule="auto"/>
        <w:jc w:val="left"/>
        <w:rPr>
          <w:kern w:val="0"/>
          <w:szCs w:val="21"/>
        </w:rPr>
      </w:pPr>
      <w:r>
        <w:rPr>
          <w:kern w:val="0"/>
          <w:szCs w:val="21"/>
        </w:rPr>
        <w:t>投标函</w:t>
      </w:r>
    </w:p>
    <w:p w:rsidR="0084020F" w:rsidRDefault="008547F1">
      <w:pPr>
        <w:numPr>
          <w:ilvl w:val="0"/>
          <w:numId w:val="7"/>
        </w:numPr>
        <w:autoSpaceDE w:val="0"/>
        <w:autoSpaceDN w:val="0"/>
        <w:adjustRightInd w:val="0"/>
        <w:spacing w:line="360" w:lineRule="auto"/>
        <w:jc w:val="left"/>
        <w:rPr>
          <w:kern w:val="0"/>
          <w:szCs w:val="21"/>
        </w:rPr>
      </w:pPr>
      <w:r>
        <w:rPr>
          <w:kern w:val="0"/>
          <w:szCs w:val="21"/>
        </w:rPr>
        <w:t>法定代表人身份证明</w:t>
      </w:r>
    </w:p>
    <w:p w:rsidR="0084020F" w:rsidRDefault="008547F1">
      <w:pPr>
        <w:autoSpaceDE w:val="0"/>
        <w:autoSpaceDN w:val="0"/>
        <w:adjustRightInd w:val="0"/>
        <w:spacing w:line="360" w:lineRule="auto"/>
        <w:jc w:val="left"/>
        <w:rPr>
          <w:kern w:val="0"/>
          <w:szCs w:val="21"/>
        </w:rPr>
      </w:pPr>
      <w:r>
        <w:rPr>
          <w:rFonts w:hint="eastAsia"/>
          <w:kern w:val="0"/>
          <w:szCs w:val="21"/>
        </w:rPr>
        <w:t>二、</w:t>
      </w:r>
      <w:r>
        <w:rPr>
          <w:kern w:val="0"/>
          <w:szCs w:val="21"/>
        </w:rPr>
        <w:t>授权委托书</w:t>
      </w:r>
    </w:p>
    <w:p w:rsidR="0084020F" w:rsidRDefault="008547F1">
      <w:pPr>
        <w:numPr>
          <w:ilvl w:val="0"/>
          <w:numId w:val="7"/>
        </w:numPr>
        <w:autoSpaceDE w:val="0"/>
        <w:autoSpaceDN w:val="0"/>
        <w:adjustRightInd w:val="0"/>
        <w:spacing w:line="360" w:lineRule="auto"/>
        <w:jc w:val="left"/>
        <w:rPr>
          <w:kern w:val="0"/>
          <w:szCs w:val="21"/>
        </w:rPr>
      </w:pPr>
      <w:r>
        <w:rPr>
          <w:rFonts w:hint="eastAsia"/>
          <w:kern w:val="0"/>
          <w:szCs w:val="21"/>
        </w:rPr>
        <w:t>联合体协议书（不适用）</w:t>
      </w:r>
    </w:p>
    <w:p w:rsidR="0084020F" w:rsidRDefault="008547F1">
      <w:pPr>
        <w:numPr>
          <w:ilvl w:val="0"/>
          <w:numId w:val="7"/>
        </w:numPr>
        <w:autoSpaceDE w:val="0"/>
        <w:autoSpaceDN w:val="0"/>
        <w:adjustRightInd w:val="0"/>
        <w:spacing w:line="360" w:lineRule="auto"/>
        <w:jc w:val="left"/>
        <w:rPr>
          <w:kern w:val="0"/>
          <w:szCs w:val="21"/>
        </w:rPr>
      </w:pPr>
      <w:r>
        <w:rPr>
          <w:kern w:val="0"/>
          <w:szCs w:val="21"/>
        </w:rPr>
        <w:t>磋商保证金</w:t>
      </w:r>
    </w:p>
    <w:p w:rsidR="0084020F" w:rsidRDefault="008547F1">
      <w:pPr>
        <w:numPr>
          <w:ilvl w:val="0"/>
          <w:numId w:val="7"/>
        </w:numPr>
        <w:autoSpaceDE w:val="0"/>
        <w:autoSpaceDN w:val="0"/>
        <w:adjustRightInd w:val="0"/>
        <w:spacing w:line="360" w:lineRule="auto"/>
        <w:jc w:val="left"/>
        <w:rPr>
          <w:kern w:val="0"/>
          <w:szCs w:val="21"/>
        </w:rPr>
      </w:pPr>
      <w:r>
        <w:rPr>
          <w:kern w:val="0"/>
          <w:szCs w:val="21"/>
        </w:rPr>
        <w:t>已标价采购清单</w:t>
      </w:r>
    </w:p>
    <w:p w:rsidR="0084020F" w:rsidRDefault="008547F1">
      <w:pPr>
        <w:numPr>
          <w:ilvl w:val="0"/>
          <w:numId w:val="7"/>
        </w:numPr>
        <w:autoSpaceDE w:val="0"/>
        <w:autoSpaceDN w:val="0"/>
        <w:adjustRightInd w:val="0"/>
        <w:spacing w:line="360" w:lineRule="auto"/>
        <w:jc w:val="left"/>
        <w:rPr>
          <w:kern w:val="0"/>
          <w:szCs w:val="21"/>
        </w:rPr>
      </w:pPr>
      <w:r>
        <w:rPr>
          <w:kern w:val="0"/>
          <w:szCs w:val="21"/>
        </w:rPr>
        <w:t>技术部分</w:t>
      </w:r>
    </w:p>
    <w:p w:rsidR="0084020F" w:rsidRDefault="008547F1">
      <w:pPr>
        <w:numPr>
          <w:ilvl w:val="0"/>
          <w:numId w:val="7"/>
        </w:numPr>
        <w:autoSpaceDE w:val="0"/>
        <w:autoSpaceDN w:val="0"/>
        <w:adjustRightInd w:val="0"/>
        <w:spacing w:line="360" w:lineRule="auto"/>
        <w:jc w:val="left"/>
        <w:rPr>
          <w:kern w:val="0"/>
          <w:szCs w:val="21"/>
        </w:rPr>
      </w:pPr>
      <w:r>
        <w:rPr>
          <w:kern w:val="0"/>
          <w:szCs w:val="21"/>
        </w:rPr>
        <w:t>资格审查资料</w:t>
      </w:r>
    </w:p>
    <w:p w:rsidR="0084020F" w:rsidRDefault="008547F1">
      <w:pPr>
        <w:numPr>
          <w:ilvl w:val="0"/>
          <w:numId w:val="7"/>
        </w:numPr>
        <w:autoSpaceDE w:val="0"/>
        <w:autoSpaceDN w:val="0"/>
        <w:adjustRightInd w:val="0"/>
        <w:spacing w:line="360" w:lineRule="auto"/>
        <w:jc w:val="left"/>
        <w:rPr>
          <w:kern w:val="0"/>
          <w:szCs w:val="21"/>
        </w:rPr>
      </w:pPr>
      <w:r>
        <w:rPr>
          <w:kern w:val="0"/>
          <w:szCs w:val="21"/>
        </w:rPr>
        <w:t>其他材料</w:t>
      </w:r>
    </w:p>
    <w:p w:rsidR="0084020F" w:rsidRDefault="0084020F">
      <w:pPr>
        <w:tabs>
          <w:tab w:val="left" w:pos="420"/>
        </w:tabs>
        <w:autoSpaceDE w:val="0"/>
        <w:autoSpaceDN w:val="0"/>
        <w:adjustRightInd w:val="0"/>
        <w:spacing w:line="360" w:lineRule="auto"/>
        <w:jc w:val="left"/>
        <w:rPr>
          <w:kern w:val="0"/>
          <w:szCs w:val="21"/>
        </w:rPr>
      </w:pPr>
    </w:p>
    <w:p w:rsidR="0084020F" w:rsidRDefault="0084020F">
      <w:pPr>
        <w:tabs>
          <w:tab w:val="left" w:pos="420"/>
        </w:tabs>
        <w:autoSpaceDE w:val="0"/>
        <w:autoSpaceDN w:val="0"/>
        <w:adjustRightInd w:val="0"/>
        <w:spacing w:line="360" w:lineRule="auto"/>
        <w:jc w:val="left"/>
        <w:rPr>
          <w:kern w:val="0"/>
          <w:szCs w:val="21"/>
        </w:rPr>
      </w:pPr>
    </w:p>
    <w:p w:rsidR="0084020F" w:rsidRDefault="0084020F">
      <w:pPr>
        <w:tabs>
          <w:tab w:val="left" w:pos="420"/>
        </w:tabs>
        <w:autoSpaceDE w:val="0"/>
        <w:autoSpaceDN w:val="0"/>
        <w:adjustRightInd w:val="0"/>
        <w:spacing w:line="360" w:lineRule="auto"/>
        <w:jc w:val="left"/>
        <w:rPr>
          <w:kern w:val="0"/>
          <w:szCs w:val="21"/>
        </w:rPr>
      </w:pPr>
    </w:p>
    <w:p w:rsidR="0084020F" w:rsidRDefault="0084020F">
      <w:pPr>
        <w:tabs>
          <w:tab w:val="left" w:pos="420"/>
        </w:tabs>
        <w:autoSpaceDE w:val="0"/>
        <w:autoSpaceDN w:val="0"/>
        <w:adjustRightInd w:val="0"/>
        <w:spacing w:line="360" w:lineRule="auto"/>
        <w:jc w:val="left"/>
        <w:rPr>
          <w:kern w:val="0"/>
          <w:szCs w:val="21"/>
        </w:rPr>
      </w:pPr>
    </w:p>
    <w:p w:rsidR="0084020F" w:rsidRDefault="008547F1">
      <w:pPr>
        <w:pStyle w:val="3"/>
        <w:jc w:val="center"/>
        <w:rPr>
          <w:rFonts w:eastAsia="黑体"/>
          <w:b w:val="0"/>
          <w:kern w:val="0"/>
          <w:sz w:val="28"/>
          <w:szCs w:val="28"/>
        </w:rPr>
      </w:pPr>
      <w:r>
        <w:rPr>
          <w:rFonts w:eastAsia="黑体"/>
          <w:b w:val="0"/>
          <w:kern w:val="0"/>
          <w:sz w:val="28"/>
          <w:szCs w:val="28"/>
        </w:rPr>
        <w:br w:type="page"/>
      </w:r>
      <w:bookmarkStart w:id="89" w:name="_Toc385937191"/>
      <w:bookmarkStart w:id="90" w:name="_Toc11671"/>
      <w:r>
        <w:rPr>
          <w:rFonts w:eastAsia="黑体"/>
          <w:b w:val="0"/>
          <w:kern w:val="0"/>
          <w:sz w:val="28"/>
          <w:szCs w:val="28"/>
        </w:rPr>
        <w:lastRenderedPageBreak/>
        <w:t>一、投标函</w:t>
      </w:r>
      <w:bookmarkEnd w:id="89"/>
      <w:bookmarkEnd w:id="90"/>
    </w:p>
    <w:p w:rsidR="0084020F" w:rsidRDefault="008547F1">
      <w:pPr>
        <w:autoSpaceDE w:val="0"/>
        <w:autoSpaceDN w:val="0"/>
        <w:adjustRightInd w:val="0"/>
        <w:spacing w:line="360" w:lineRule="auto"/>
        <w:jc w:val="left"/>
        <w:rPr>
          <w:kern w:val="0"/>
          <w:szCs w:val="21"/>
        </w:rPr>
      </w:pPr>
      <w:r>
        <w:rPr>
          <w:kern w:val="0"/>
          <w:szCs w:val="21"/>
        </w:rPr>
        <w:t>致</w:t>
      </w:r>
      <w:r>
        <w:rPr>
          <w:kern w:val="0"/>
          <w:szCs w:val="21"/>
        </w:rPr>
        <w:t>:</w:t>
      </w:r>
      <w:r>
        <w:rPr>
          <w:kern w:val="0"/>
          <w:szCs w:val="21"/>
          <w:u w:val="single"/>
        </w:rPr>
        <w:t>（采购人名称）</w:t>
      </w:r>
      <w:r>
        <w:rPr>
          <w:kern w:val="0"/>
          <w:szCs w:val="21"/>
        </w:rPr>
        <w:t>：</w:t>
      </w:r>
    </w:p>
    <w:p w:rsidR="0084020F" w:rsidRDefault="008547F1">
      <w:pPr>
        <w:autoSpaceDE w:val="0"/>
        <w:autoSpaceDN w:val="0"/>
        <w:adjustRightInd w:val="0"/>
        <w:spacing w:line="360" w:lineRule="auto"/>
        <w:ind w:firstLineChars="200" w:firstLine="420"/>
        <w:jc w:val="left"/>
        <w:rPr>
          <w:kern w:val="0"/>
          <w:szCs w:val="21"/>
        </w:rPr>
      </w:pPr>
      <w:r>
        <w:rPr>
          <w:kern w:val="0"/>
          <w:szCs w:val="21"/>
        </w:rPr>
        <w:t>在考察现场并充分研究</w:t>
      </w:r>
      <w:r>
        <w:rPr>
          <w:kern w:val="0"/>
          <w:szCs w:val="21"/>
          <w:u w:val="single"/>
        </w:rPr>
        <w:t>（项目名称）</w:t>
      </w:r>
      <w:r>
        <w:rPr>
          <w:kern w:val="0"/>
          <w:szCs w:val="21"/>
        </w:rPr>
        <w:t>项目竞争性磋商文件的全部内容后，我方兹以：</w:t>
      </w:r>
    </w:p>
    <w:p w:rsidR="0084020F" w:rsidRDefault="008547F1">
      <w:pPr>
        <w:autoSpaceDE w:val="0"/>
        <w:autoSpaceDN w:val="0"/>
        <w:adjustRightInd w:val="0"/>
        <w:spacing w:line="360" w:lineRule="auto"/>
        <w:ind w:firstLineChars="200" w:firstLine="420"/>
        <w:jc w:val="left"/>
        <w:rPr>
          <w:kern w:val="0"/>
          <w:szCs w:val="21"/>
        </w:rPr>
      </w:pPr>
      <w:r>
        <w:rPr>
          <w:kern w:val="0"/>
          <w:szCs w:val="21"/>
        </w:rPr>
        <w:t>人民币</w:t>
      </w:r>
      <w:r>
        <w:rPr>
          <w:rFonts w:hint="eastAsia"/>
          <w:kern w:val="0"/>
          <w:szCs w:val="21"/>
          <w:u w:val="single"/>
        </w:rPr>
        <w:t xml:space="preserve">                     </w:t>
      </w:r>
      <w:r>
        <w:rPr>
          <w:kern w:val="0"/>
          <w:szCs w:val="21"/>
        </w:rPr>
        <w:t>（大写）元</w:t>
      </w:r>
      <w:r>
        <w:rPr>
          <w:rFonts w:hint="eastAsia"/>
          <w:kern w:val="0"/>
          <w:szCs w:val="21"/>
        </w:rPr>
        <w:t xml:space="preserve"> </w:t>
      </w:r>
      <w:r>
        <w:rPr>
          <w:rFonts w:hint="eastAsia"/>
          <w:kern w:val="0"/>
          <w:szCs w:val="21"/>
          <w:u w:val="single"/>
        </w:rPr>
        <w:t xml:space="preserve">                       </w:t>
      </w:r>
      <w:r>
        <w:rPr>
          <w:rFonts w:hint="eastAsia"/>
          <w:kern w:val="0"/>
          <w:szCs w:val="21"/>
        </w:rPr>
        <w:t>（￥</w:t>
      </w:r>
      <w:r>
        <w:rPr>
          <w:kern w:val="0"/>
          <w:szCs w:val="21"/>
        </w:rPr>
        <w:t>元</w:t>
      </w:r>
      <w:r>
        <w:rPr>
          <w:rFonts w:hint="eastAsia"/>
          <w:kern w:val="0"/>
          <w:szCs w:val="21"/>
        </w:rPr>
        <w:t>）</w:t>
      </w:r>
    </w:p>
    <w:p w:rsidR="0084020F" w:rsidRDefault="008547F1">
      <w:pPr>
        <w:autoSpaceDE w:val="0"/>
        <w:autoSpaceDN w:val="0"/>
        <w:adjustRightInd w:val="0"/>
        <w:spacing w:line="360" w:lineRule="auto"/>
        <w:ind w:firstLineChars="200" w:firstLine="420"/>
        <w:jc w:val="left"/>
        <w:rPr>
          <w:kern w:val="0"/>
          <w:szCs w:val="21"/>
        </w:rPr>
      </w:pPr>
      <w:r>
        <w:rPr>
          <w:kern w:val="0"/>
          <w:szCs w:val="21"/>
        </w:rPr>
        <w:t>的价格，并严格按照合同约定和采购人要求，完成本项目全部工作。</w:t>
      </w:r>
    </w:p>
    <w:p w:rsidR="0084020F" w:rsidRDefault="008547F1">
      <w:pPr>
        <w:autoSpaceDE w:val="0"/>
        <w:autoSpaceDN w:val="0"/>
        <w:adjustRightInd w:val="0"/>
        <w:spacing w:line="360" w:lineRule="auto"/>
        <w:ind w:firstLineChars="200" w:firstLine="420"/>
        <w:jc w:val="left"/>
        <w:rPr>
          <w:kern w:val="0"/>
          <w:szCs w:val="21"/>
        </w:rPr>
      </w:pPr>
      <w:r>
        <w:rPr>
          <w:szCs w:val="21"/>
        </w:rPr>
        <w:t>合同履行期限：</w:t>
      </w:r>
      <w:r>
        <w:rPr>
          <w:rFonts w:hint="eastAsia"/>
          <w:szCs w:val="21"/>
          <w:u w:val="single"/>
        </w:rPr>
        <w:t xml:space="preserve">                           </w:t>
      </w:r>
      <w:r>
        <w:rPr>
          <w:rFonts w:hint="eastAsia"/>
          <w:szCs w:val="21"/>
        </w:rPr>
        <w:t>。</w:t>
      </w:r>
    </w:p>
    <w:p w:rsidR="0084020F" w:rsidRDefault="008547F1">
      <w:pPr>
        <w:autoSpaceDE w:val="0"/>
        <w:autoSpaceDN w:val="0"/>
        <w:adjustRightInd w:val="0"/>
        <w:spacing w:line="360" w:lineRule="auto"/>
        <w:ind w:firstLineChars="200" w:firstLine="420"/>
        <w:jc w:val="left"/>
        <w:rPr>
          <w:kern w:val="0"/>
          <w:szCs w:val="21"/>
        </w:rPr>
      </w:pPr>
      <w:r>
        <w:rPr>
          <w:kern w:val="0"/>
          <w:szCs w:val="21"/>
        </w:rPr>
        <w:t>如果我方成交，我方同意本投标函在</w:t>
      </w:r>
      <w:bookmarkStart w:id="91" w:name="OLE_LINK1"/>
      <w:r>
        <w:rPr>
          <w:kern w:val="0"/>
          <w:szCs w:val="21"/>
        </w:rPr>
        <w:t>竞争性磋商文件规定的</w:t>
      </w:r>
      <w:bookmarkEnd w:id="91"/>
      <w:r>
        <w:rPr>
          <w:kern w:val="0"/>
          <w:szCs w:val="21"/>
        </w:rPr>
        <w:t>响应文件提交截止时间后对我方具有约束力，且随时准备接受你方发出的成交结果通知书。</w:t>
      </w:r>
    </w:p>
    <w:p w:rsidR="0084020F" w:rsidRDefault="008547F1">
      <w:pPr>
        <w:autoSpaceDE w:val="0"/>
        <w:autoSpaceDN w:val="0"/>
        <w:adjustRightInd w:val="0"/>
        <w:spacing w:line="360" w:lineRule="auto"/>
        <w:ind w:firstLineChars="200" w:firstLine="420"/>
        <w:jc w:val="left"/>
        <w:rPr>
          <w:kern w:val="0"/>
          <w:szCs w:val="21"/>
        </w:rPr>
      </w:pPr>
      <w:r>
        <w:rPr>
          <w:kern w:val="0"/>
          <w:szCs w:val="21"/>
        </w:rPr>
        <w:t>随本投标函递交的投标函附录是本投标函的组成部分，对我方构成约束力。</w:t>
      </w:r>
    </w:p>
    <w:p w:rsidR="0084020F" w:rsidRDefault="008547F1">
      <w:pPr>
        <w:autoSpaceDE w:val="0"/>
        <w:autoSpaceDN w:val="0"/>
        <w:adjustRightInd w:val="0"/>
        <w:spacing w:line="360" w:lineRule="auto"/>
        <w:ind w:firstLineChars="200" w:firstLine="420"/>
        <w:jc w:val="left"/>
        <w:rPr>
          <w:kern w:val="0"/>
          <w:szCs w:val="21"/>
        </w:rPr>
      </w:pPr>
      <w:r>
        <w:rPr>
          <w:kern w:val="0"/>
          <w:szCs w:val="21"/>
        </w:rPr>
        <w:t>随同本投标函提交磋商保证金一份，金额为人民币</w:t>
      </w:r>
      <w:r>
        <w:rPr>
          <w:rFonts w:hint="eastAsia"/>
          <w:kern w:val="0"/>
          <w:szCs w:val="21"/>
          <w:u w:val="single"/>
        </w:rPr>
        <w:t xml:space="preserve">         </w:t>
      </w:r>
      <w:r>
        <w:rPr>
          <w:kern w:val="0"/>
          <w:szCs w:val="21"/>
        </w:rPr>
        <w:t>（大写）元</w:t>
      </w:r>
      <w:r>
        <w:rPr>
          <w:rFonts w:hint="eastAsia"/>
          <w:kern w:val="0"/>
          <w:szCs w:val="21"/>
          <w:u w:val="single"/>
        </w:rPr>
        <w:t xml:space="preserve">         </w:t>
      </w:r>
      <w:r>
        <w:rPr>
          <w:kern w:val="0"/>
          <w:szCs w:val="21"/>
        </w:rPr>
        <w:t>（￥：元）。</w:t>
      </w:r>
    </w:p>
    <w:p w:rsidR="0084020F" w:rsidRDefault="008547F1">
      <w:pPr>
        <w:autoSpaceDE w:val="0"/>
        <w:autoSpaceDN w:val="0"/>
        <w:adjustRightInd w:val="0"/>
        <w:spacing w:line="360" w:lineRule="auto"/>
        <w:ind w:firstLineChars="200" w:firstLine="420"/>
        <w:jc w:val="left"/>
        <w:rPr>
          <w:kern w:val="0"/>
          <w:szCs w:val="21"/>
        </w:rPr>
      </w:pPr>
      <w:r>
        <w:rPr>
          <w:kern w:val="0"/>
          <w:szCs w:val="21"/>
        </w:rPr>
        <w:t>在签署协议书之前，你方的成交结果通知书连同本投标函，包括投标函附录，对双方具有约束力。</w:t>
      </w:r>
    </w:p>
    <w:p w:rsidR="0084020F" w:rsidRDefault="0084020F">
      <w:pPr>
        <w:autoSpaceDE w:val="0"/>
        <w:autoSpaceDN w:val="0"/>
        <w:adjustRightInd w:val="0"/>
        <w:spacing w:line="360" w:lineRule="auto"/>
        <w:jc w:val="left"/>
        <w:rPr>
          <w:kern w:val="0"/>
          <w:szCs w:val="21"/>
        </w:rPr>
      </w:pPr>
    </w:p>
    <w:p w:rsidR="0084020F" w:rsidRDefault="0084020F">
      <w:pPr>
        <w:autoSpaceDE w:val="0"/>
        <w:autoSpaceDN w:val="0"/>
        <w:adjustRightInd w:val="0"/>
        <w:spacing w:line="360" w:lineRule="auto"/>
        <w:jc w:val="left"/>
        <w:rPr>
          <w:kern w:val="0"/>
          <w:szCs w:val="21"/>
        </w:rPr>
      </w:pPr>
    </w:p>
    <w:p w:rsidR="0084020F" w:rsidRDefault="008547F1">
      <w:pPr>
        <w:wordWrap w:val="0"/>
        <w:autoSpaceDE w:val="0"/>
        <w:autoSpaceDN w:val="0"/>
        <w:adjustRightInd w:val="0"/>
        <w:spacing w:line="360" w:lineRule="auto"/>
        <w:ind w:right="840" w:firstLineChars="171" w:firstLine="359"/>
        <w:rPr>
          <w:kern w:val="0"/>
          <w:szCs w:val="21"/>
        </w:rPr>
      </w:pPr>
      <w:r>
        <w:rPr>
          <w:kern w:val="0"/>
          <w:szCs w:val="21"/>
        </w:rPr>
        <w:t>供应商（盖章）：</w:t>
      </w:r>
    </w:p>
    <w:p w:rsidR="0084020F" w:rsidRDefault="008547F1">
      <w:pPr>
        <w:wordWrap w:val="0"/>
        <w:autoSpaceDE w:val="0"/>
        <w:autoSpaceDN w:val="0"/>
        <w:adjustRightInd w:val="0"/>
        <w:spacing w:line="360" w:lineRule="auto"/>
        <w:ind w:right="840" w:firstLineChars="171" w:firstLine="359"/>
        <w:rPr>
          <w:kern w:val="0"/>
          <w:szCs w:val="21"/>
        </w:rPr>
      </w:pPr>
      <w:r>
        <w:rPr>
          <w:kern w:val="0"/>
          <w:szCs w:val="21"/>
        </w:rPr>
        <w:t>法定代表人或其委托代理人（签字）：</w:t>
      </w:r>
    </w:p>
    <w:p w:rsidR="0084020F" w:rsidRDefault="008547F1">
      <w:pPr>
        <w:wordWrap w:val="0"/>
        <w:autoSpaceDE w:val="0"/>
        <w:autoSpaceDN w:val="0"/>
        <w:adjustRightInd w:val="0"/>
        <w:spacing w:line="360" w:lineRule="auto"/>
        <w:ind w:right="840" w:firstLineChars="171" w:firstLine="359"/>
        <w:rPr>
          <w:kern w:val="0"/>
          <w:szCs w:val="21"/>
        </w:rPr>
      </w:pPr>
      <w:r>
        <w:rPr>
          <w:kern w:val="0"/>
          <w:szCs w:val="21"/>
        </w:rPr>
        <w:t>日期</w:t>
      </w:r>
      <w:r>
        <w:rPr>
          <w:rFonts w:hint="eastAsia"/>
          <w:kern w:val="0"/>
          <w:szCs w:val="21"/>
        </w:rPr>
        <w:t>：</w:t>
      </w:r>
      <w:r>
        <w:rPr>
          <w:rFonts w:hint="eastAsia"/>
          <w:kern w:val="0"/>
          <w:szCs w:val="21"/>
        </w:rPr>
        <w:t xml:space="preserve">  </w:t>
      </w:r>
      <w:r>
        <w:rPr>
          <w:kern w:val="0"/>
          <w:szCs w:val="21"/>
        </w:rPr>
        <w:t>年</w:t>
      </w:r>
      <w:r>
        <w:rPr>
          <w:rFonts w:hint="eastAsia"/>
          <w:kern w:val="0"/>
          <w:szCs w:val="21"/>
        </w:rPr>
        <w:t xml:space="preserve">  </w:t>
      </w:r>
      <w:r>
        <w:rPr>
          <w:kern w:val="0"/>
          <w:szCs w:val="21"/>
        </w:rPr>
        <w:t>月</w:t>
      </w:r>
      <w:r>
        <w:rPr>
          <w:rFonts w:hint="eastAsia"/>
          <w:kern w:val="0"/>
          <w:szCs w:val="21"/>
        </w:rPr>
        <w:t xml:space="preserve">  </w:t>
      </w:r>
      <w:r>
        <w:rPr>
          <w:kern w:val="0"/>
          <w:szCs w:val="21"/>
        </w:rPr>
        <w:t>日</w:t>
      </w:r>
    </w:p>
    <w:p w:rsidR="0084020F" w:rsidRDefault="008547F1">
      <w:pPr>
        <w:wordWrap w:val="0"/>
        <w:autoSpaceDE w:val="0"/>
        <w:autoSpaceDN w:val="0"/>
        <w:adjustRightInd w:val="0"/>
        <w:spacing w:line="360" w:lineRule="auto"/>
        <w:ind w:right="840" w:firstLineChars="171" w:firstLine="410"/>
        <w:rPr>
          <w:kern w:val="0"/>
          <w:szCs w:val="21"/>
        </w:rPr>
      </w:pPr>
      <w:r>
        <w:rPr>
          <w:rFonts w:eastAsia="黑体"/>
          <w:kern w:val="0"/>
          <w:sz w:val="24"/>
        </w:rPr>
        <w:br w:type="page"/>
      </w:r>
    </w:p>
    <w:p w:rsidR="0084020F" w:rsidRDefault="008547F1">
      <w:pPr>
        <w:pStyle w:val="3"/>
        <w:jc w:val="center"/>
        <w:rPr>
          <w:rFonts w:eastAsia="黑体"/>
          <w:b w:val="0"/>
          <w:kern w:val="0"/>
          <w:sz w:val="28"/>
          <w:szCs w:val="28"/>
        </w:rPr>
      </w:pPr>
      <w:bookmarkStart w:id="92" w:name="_Toc385937192"/>
      <w:bookmarkStart w:id="93" w:name="_Toc9340"/>
      <w:r>
        <w:rPr>
          <w:rFonts w:eastAsia="黑体"/>
          <w:b w:val="0"/>
          <w:kern w:val="0"/>
          <w:sz w:val="28"/>
          <w:szCs w:val="28"/>
        </w:rPr>
        <w:lastRenderedPageBreak/>
        <w:t>二、法定代表人身份证明</w:t>
      </w:r>
      <w:bookmarkEnd w:id="92"/>
      <w:bookmarkEnd w:id="93"/>
    </w:p>
    <w:p w:rsidR="0084020F" w:rsidRDefault="008547F1">
      <w:pPr>
        <w:autoSpaceDE w:val="0"/>
        <w:autoSpaceDN w:val="0"/>
        <w:adjustRightInd w:val="0"/>
        <w:spacing w:line="360" w:lineRule="auto"/>
        <w:jc w:val="left"/>
        <w:rPr>
          <w:kern w:val="0"/>
          <w:szCs w:val="21"/>
          <w:u w:val="single"/>
        </w:rPr>
      </w:pPr>
      <w:r>
        <w:rPr>
          <w:kern w:val="0"/>
          <w:szCs w:val="21"/>
        </w:rPr>
        <w:t>供应商：</w:t>
      </w:r>
    </w:p>
    <w:p w:rsidR="0084020F" w:rsidRDefault="008547F1">
      <w:pPr>
        <w:autoSpaceDE w:val="0"/>
        <w:autoSpaceDN w:val="0"/>
        <w:adjustRightInd w:val="0"/>
        <w:spacing w:line="360" w:lineRule="auto"/>
        <w:jc w:val="left"/>
        <w:rPr>
          <w:kern w:val="0"/>
          <w:szCs w:val="21"/>
          <w:u w:val="single"/>
        </w:rPr>
      </w:pPr>
      <w:r>
        <w:rPr>
          <w:kern w:val="0"/>
          <w:szCs w:val="21"/>
        </w:rPr>
        <w:t>单位性质：</w:t>
      </w:r>
    </w:p>
    <w:p w:rsidR="0084020F" w:rsidRDefault="008547F1">
      <w:pPr>
        <w:autoSpaceDE w:val="0"/>
        <w:autoSpaceDN w:val="0"/>
        <w:adjustRightInd w:val="0"/>
        <w:spacing w:line="360" w:lineRule="auto"/>
        <w:jc w:val="left"/>
        <w:rPr>
          <w:kern w:val="0"/>
          <w:szCs w:val="21"/>
          <w:u w:val="single"/>
        </w:rPr>
      </w:pPr>
      <w:r>
        <w:rPr>
          <w:kern w:val="0"/>
          <w:szCs w:val="21"/>
        </w:rPr>
        <w:t>地</w:t>
      </w:r>
      <w:r>
        <w:rPr>
          <w:kern w:val="0"/>
          <w:szCs w:val="21"/>
        </w:rPr>
        <w:t xml:space="preserve">    </w:t>
      </w:r>
      <w:r>
        <w:rPr>
          <w:kern w:val="0"/>
          <w:szCs w:val="21"/>
        </w:rPr>
        <w:t>址：</w:t>
      </w:r>
    </w:p>
    <w:p w:rsidR="0084020F" w:rsidRDefault="008547F1">
      <w:pPr>
        <w:autoSpaceDE w:val="0"/>
        <w:autoSpaceDN w:val="0"/>
        <w:adjustRightInd w:val="0"/>
        <w:spacing w:line="360" w:lineRule="auto"/>
        <w:jc w:val="left"/>
        <w:rPr>
          <w:kern w:val="0"/>
          <w:szCs w:val="21"/>
        </w:rPr>
      </w:pPr>
      <w:r>
        <w:rPr>
          <w:kern w:val="0"/>
          <w:szCs w:val="21"/>
        </w:rPr>
        <w:t>成立时间：</w:t>
      </w:r>
      <w:r>
        <w:rPr>
          <w:rFonts w:hint="eastAsia"/>
          <w:kern w:val="0"/>
          <w:szCs w:val="21"/>
        </w:rPr>
        <w:t xml:space="preserve">  </w:t>
      </w:r>
      <w:r>
        <w:rPr>
          <w:kern w:val="0"/>
          <w:szCs w:val="21"/>
        </w:rPr>
        <w:t>年</w:t>
      </w:r>
      <w:r>
        <w:rPr>
          <w:rFonts w:hint="eastAsia"/>
          <w:kern w:val="0"/>
          <w:szCs w:val="21"/>
        </w:rPr>
        <w:t xml:space="preserve">  </w:t>
      </w:r>
      <w:r>
        <w:rPr>
          <w:kern w:val="0"/>
          <w:szCs w:val="21"/>
        </w:rPr>
        <w:t>月</w:t>
      </w:r>
      <w:r>
        <w:rPr>
          <w:rFonts w:hint="eastAsia"/>
          <w:kern w:val="0"/>
          <w:szCs w:val="21"/>
        </w:rPr>
        <w:t xml:space="preserve">  </w:t>
      </w:r>
      <w:r>
        <w:rPr>
          <w:kern w:val="0"/>
          <w:szCs w:val="21"/>
        </w:rPr>
        <w:t>日</w:t>
      </w:r>
    </w:p>
    <w:p w:rsidR="0084020F" w:rsidRDefault="008547F1">
      <w:pPr>
        <w:autoSpaceDE w:val="0"/>
        <w:autoSpaceDN w:val="0"/>
        <w:adjustRightInd w:val="0"/>
        <w:spacing w:line="360" w:lineRule="auto"/>
        <w:jc w:val="left"/>
        <w:rPr>
          <w:kern w:val="0"/>
          <w:szCs w:val="21"/>
          <w:u w:val="single"/>
        </w:rPr>
      </w:pPr>
      <w:r>
        <w:rPr>
          <w:kern w:val="0"/>
          <w:szCs w:val="21"/>
        </w:rPr>
        <w:t>经营期限：</w:t>
      </w:r>
    </w:p>
    <w:p w:rsidR="0084020F" w:rsidRDefault="008547F1">
      <w:pPr>
        <w:autoSpaceDE w:val="0"/>
        <w:autoSpaceDN w:val="0"/>
        <w:adjustRightInd w:val="0"/>
        <w:spacing w:line="360" w:lineRule="auto"/>
        <w:jc w:val="left"/>
        <w:rPr>
          <w:kern w:val="0"/>
          <w:sz w:val="28"/>
          <w:szCs w:val="28"/>
          <w:u w:val="single"/>
        </w:rPr>
      </w:pPr>
      <w:r>
        <w:rPr>
          <w:kern w:val="0"/>
          <w:szCs w:val="21"/>
        </w:rPr>
        <w:t>姓</w:t>
      </w:r>
      <w:r>
        <w:rPr>
          <w:kern w:val="0"/>
          <w:szCs w:val="21"/>
        </w:rPr>
        <w:t xml:space="preserve">    </w:t>
      </w:r>
      <w:r>
        <w:rPr>
          <w:kern w:val="0"/>
          <w:szCs w:val="21"/>
        </w:rPr>
        <w:t>名：</w:t>
      </w:r>
      <w:r w:rsidR="00CA5A69">
        <w:rPr>
          <w:rFonts w:hint="eastAsia"/>
          <w:kern w:val="0"/>
          <w:szCs w:val="21"/>
        </w:rPr>
        <w:t xml:space="preserve">                </w:t>
      </w:r>
      <w:r>
        <w:rPr>
          <w:kern w:val="0"/>
          <w:szCs w:val="21"/>
        </w:rPr>
        <w:t xml:space="preserve"> </w:t>
      </w:r>
      <w:r>
        <w:rPr>
          <w:kern w:val="0"/>
          <w:szCs w:val="21"/>
        </w:rPr>
        <w:t>性</w:t>
      </w:r>
      <w:r>
        <w:rPr>
          <w:kern w:val="0"/>
          <w:szCs w:val="21"/>
        </w:rPr>
        <w:t xml:space="preserve">   </w:t>
      </w:r>
      <w:r>
        <w:rPr>
          <w:kern w:val="0"/>
          <w:szCs w:val="21"/>
        </w:rPr>
        <w:t>别：</w:t>
      </w:r>
    </w:p>
    <w:p w:rsidR="0084020F" w:rsidRDefault="008547F1">
      <w:pPr>
        <w:autoSpaceDE w:val="0"/>
        <w:autoSpaceDN w:val="0"/>
        <w:adjustRightInd w:val="0"/>
        <w:spacing w:line="360" w:lineRule="auto"/>
        <w:jc w:val="left"/>
        <w:rPr>
          <w:kern w:val="0"/>
          <w:szCs w:val="21"/>
          <w:u w:val="single"/>
        </w:rPr>
      </w:pPr>
      <w:r>
        <w:rPr>
          <w:kern w:val="0"/>
          <w:szCs w:val="21"/>
        </w:rPr>
        <w:t>年</w:t>
      </w:r>
      <w:r>
        <w:rPr>
          <w:kern w:val="0"/>
          <w:szCs w:val="21"/>
        </w:rPr>
        <w:t xml:space="preserve">    </w:t>
      </w:r>
      <w:r>
        <w:rPr>
          <w:kern w:val="0"/>
          <w:szCs w:val="21"/>
        </w:rPr>
        <w:t>龄：</w:t>
      </w:r>
      <w:r>
        <w:rPr>
          <w:kern w:val="0"/>
          <w:szCs w:val="21"/>
        </w:rPr>
        <w:t xml:space="preserve"> </w:t>
      </w:r>
      <w:r w:rsidR="00CA5A69">
        <w:rPr>
          <w:rFonts w:hint="eastAsia"/>
          <w:kern w:val="0"/>
          <w:szCs w:val="21"/>
        </w:rPr>
        <w:t xml:space="preserve">                </w:t>
      </w:r>
      <w:r>
        <w:rPr>
          <w:kern w:val="0"/>
          <w:szCs w:val="21"/>
        </w:rPr>
        <w:t>职</w:t>
      </w:r>
      <w:r>
        <w:rPr>
          <w:kern w:val="0"/>
          <w:szCs w:val="21"/>
        </w:rPr>
        <w:t xml:space="preserve">   </w:t>
      </w:r>
      <w:r>
        <w:rPr>
          <w:kern w:val="0"/>
          <w:szCs w:val="21"/>
        </w:rPr>
        <w:t>务：</w:t>
      </w:r>
    </w:p>
    <w:p w:rsidR="0084020F" w:rsidRDefault="008547F1">
      <w:pPr>
        <w:autoSpaceDE w:val="0"/>
        <w:autoSpaceDN w:val="0"/>
        <w:adjustRightInd w:val="0"/>
        <w:spacing w:line="360" w:lineRule="auto"/>
        <w:jc w:val="left"/>
        <w:rPr>
          <w:kern w:val="0"/>
          <w:szCs w:val="21"/>
        </w:rPr>
      </w:pPr>
      <w:r>
        <w:rPr>
          <w:kern w:val="0"/>
          <w:szCs w:val="21"/>
        </w:rPr>
        <w:t>系</w:t>
      </w:r>
      <w:r w:rsidR="00CA5A69" w:rsidRPr="00CA5A69">
        <w:rPr>
          <w:rFonts w:hint="eastAsia"/>
          <w:kern w:val="0"/>
          <w:szCs w:val="21"/>
          <w:u w:val="single"/>
        </w:rPr>
        <w:t xml:space="preserve">      </w:t>
      </w:r>
      <w:r>
        <w:rPr>
          <w:kern w:val="0"/>
          <w:szCs w:val="21"/>
          <w:u w:val="single"/>
        </w:rPr>
        <w:t>（供应商名称）</w:t>
      </w:r>
      <w:r w:rsidR="00CA5A69">
        <w:rPr>
          <w:rFonts w:hint="eastAsia"/>
          <w:kern w:val="0"/>
          <w:szCs w:val="21"/>
          <w:u w:val="single"/>
        </w:rPr>
        <w:t xml:space="preserve">     </w:t>
      </w:r>
      <w:r>
        <w:rPr>
          <w:kern w:val="0"/>
          <w:szCs w:val="21"/>
        </w:rPr>
        <w:t>的法定代表人。</w:t>
      </w:r>
    </w:p>
    <w:p w:rsidR="0084020F" w:rsidRDefault="008547F1">
      <w:pPr>
        <w:autoSpaceDE w:val="0"/>
        <w:autoSpaceDN w:val="0"/>
        <w:adjustRightInd w:val="0"/>
        <w:spacing w:line="360" w:lineRule="auto"/>
        <w:jc w:val="left"/>
        <w:rPr>
          <w:kern w:val="0"/>
          <w:szCs w:val="21"/>
        </w:rPr>
      </w:pPr>
      <w:r>
        <w:rPr>
          <w:kern w:val="0"/>
          <w:szCs w:val="21"/>
        </w:rPr>
        <w:t>特此证明。</w:t>
      </w:r>
    </w:p>
    <w:p w:rsidR="0084020F" w:rsidRDefault="008547F1">
      <w:pPr>
        <w:wordWrap w:val="0"/>
        <w:autoSpaceDE w:val="0"/>
        <w:autoSpaceDN w:val="0"/>
        <w:adjustRightInd w:val="0"/>
        <w:spacing w:line="360" w:lineRule="auto"/>
        <w:jc w:val="right"/>
        <w:rPr>
          <w:kern w:val="0"/>
          <w:szCs w:val="21"/>
        </w:rPr>
      </w:pPr>
      <w:r>
        <w:rPr>
          <w:kern w:val="0"/>
          <w:szCs w:val="21"/>
        </w:rPr>
        <w:t>供应商：（盖单位章）</w:t>
      </w:r>
    </w:p>
    <w:p w:rsidR="0084020F" w:rsidRDefault="008547F1">
      <w:pPr>
        <w:wordWrap w:val="0"/>
        <w:autoSpaceDE w:val="0"/>
        <w:autoSpaceDN w:val="0"/>
        <w:adjustRightInd w:val="0"/>
        <w:spacing w:line="360" w:lineRule="auto"/>
        <w:jc w:val="right"/>
        <w:rPr>
          <w:kern w:val="0"/>
          <w:szCs w:val="21"/>
        </w:rPr>
      </w:pPr>
      <w:r>
        <w:rPr>
          <w:kern w:val="0"/>
          <w:szCs w:val="21"/>
        </w:rPr>
        <w:t>年</w:t>
      </w:r>
      <w:r>
        <w:rPr>
          <w:rFonts w:hint="eastAsia"/>
          <w:kern w:val="0"/>
          <w:szCs w:val="21"/>
        </w:rPr>
        <w:t xml:space="preserve">  </w:t>
      </w:r>
      <w:r>
        <w:rPr>
          <w:kern w:val="0"/>
          <w:szCs w:val="21"/>
        </w:rPr>
        <w:t>月</w:t>
      </w:r>
      <w:r>
        <w:rPr>
          <w:rFonts w:hint="eastAsia"/>
          <w:kern w:val="0"/>
          <w:szCs w:val="21"/>
        </w:rPr>
        <w:t xml:space="preserve">  </w:t>
      </w:r>
      <w:r>
        <w:rPr>
          <w:kern w:val="0"/>
          <w:szCs w:val="21"/>
        </w:rPr>
        <w:t>日</w:t>
      </w:r>
    </w:p>
    <w:p w:rsidR="0084020F" w:rsidRDefault="0084020F">
      <w:pPr>
        <w:autoSpaceDE w:val="0"/>
        <w:autoSpaceDN w:val="0"/>
        <w:adjustRightInd w:val="0"/>
        <w:spacing w:line="360" w:lineRule="auto"/>
        <w:jc w:val="right"/>
        <w:rPr>
          <w:kern w:val="0"/>
          <w:szCs w:val="21"/>
        </w:rPr>
      </w:pPr>
    </w:p>
    <w:p w:rsidR="0084020F" w:rsidRDefault="008547F1">
      <w:pPr>
        <w:pStyle w:val="3"/>
        <w:jc w:val="center"/>
        <w:rPr>
          <w:rFonts w:eastAsia="黑体"/>
          <w:b w:val="0"/>
          <w:kern w:val="0"/>
          <w:sz w:val="28"/>
          <w:szCs w:val="28"/>
        </w:rPr>
      </w:pPr>
      <w:bookmarkStart w:id="94" w:name="_Toc385937193"/>
      <w:bookmarkStart w:id="95" w:name="_Toc15998"/>
      <w:r>
        <w:rPr>
          <w:rFonts w:eastAsia="黑体"/>
          <w:b w:val="0"/>
          <w:kern w:val="0"/>
          <w:sz w:val="28"/>
          <w:szCs w:val="28"/>
        </w:rPr>
        <w:t>二、授权委托书</w:t>
      </w:r>
      <w:bookmarkEnd w:id="94"/>
      <w:bookmarkEnd w:id="95"/>
    </w:p>
    <w:p w:rsidR="0084020F" w:rsidRDefault="008547F1">
      <w:pPr>
        <w:autoSpaceDE w:val="0"/>
        <w:autoSpaceDN w:val="0"/>
        <w:adjustRightInd w:val="0"/>
        <w:spacing w:line="360" w:lineRule="auto"/>
        <w:ind w:firstLineChars="200" w:firstLine="420"/>
        <w:jc w:val="left"/>
        <w:rPr>
          <w:kern w:val="0"/>
          <w:szCs w:val="21"/>
        </w:rPr>
      </w:pPr>
      <w:r>
        <w:rPr>
          <w:kern w:val="0"/>
          <w:szCs w:val="21"/>
        </w:rPr>
        <w:t>本人</w:t>
      </w:r>
      <w:r>
        <w:rPr>
          <w:kern w:val="0"/>
          <w:szCs w:val="21"/>
          <w:u w:val="single"/>
        </w:rPr>
        <w:t xml:space="preserve"> </w:t>
      </w:r>
      <w:r>
        <w:rPr>
          <w:kern w:val="0"/>
          <w:szCs w:val="21"/>
          <w:u w:val="single"/>
        </w:rPr>
        <w:t>（姓名）</w:t>
      </w:r>
      <w:r>
        <w:rPr>
          <w:kern w:val="0"/>
          <w:szCs w:val="21"/>
        </w:rPr>
        <w:t>系</w:t>
      </w:r>
      <w:r>
        <w:rPr>
          <w:kern w:val="0"/>
          <w:szCs w:val="21"/>
          <w:u w:val="single"/>
        </w:rPr>
        <w:t xml:space="preserve"> </w:t>
      </w:r>
      <w:r>
        <w:rPr>
          <w:kern w:val="0"/>
          <w:szCs w:val="21"/>
          <w:u w:val="single"/>
        </w:rPr>
        <w:t>（供应商名称）</w:t>
      </w:r>
      <w:r>
        <w:rPr>
          <w:kern w:val="0"/>
          <w:szCs w:val="21"/>
        </w:rPr>
        <w:t>的法定代表人，现委托</w:t>
      </w:r>
      <w:r>
        <w:rPr>
          <w:kern w:val="0"/>
          <w:szCs w:val="21"/>
          <w:u w:val="single"/>
        </w:rPr>
        <w:t xml:space="preserve"> </w:t>
      </w:r>
      <w:r>
        <w:rPr>
          <w:kern w:val="0"/>
          <w:szCs w:val="21"/>
          <w:u w:val="single"/>
        </w:rPr>
        <w:t>（姓名）</w:t>
      </w:r>
      <w:r>
        <w:rPr>
          <w:kern w:val="0"/>
          <w:szCs w:val="21"/>
        </w:rPr>
        <w:t>为我方代理人。代理人根据授权，以我方名义签署、澄清、说明、补正、递交、撤回、修改</w:t>
      </w:r>
      <w:r>
        <w:rPr>
          <w:kern w:val="0"/>
          <w:szCs w:val="21"/>
          <w:u w:val="single"/>
        </w:rPr>
        <w:t xml:space="preserve"> </w:t>
      </w:r>
      <w:r>
        <w:rPr>
          <w:kern w:val="0"/>
          <w:szCs w:val="21"/>
          <w:u w:val="single"/>
        </w:rPr>
        <w:t>（项目名称）</w:t>
      </w:r>
      <w:r>
        <w:rPr>
          <w:kern w:val="0"/>
          <w:szCs w:val="21"/>
          <w:u w:val="single"/>
        </w:rPr>
        <w:t xml:space="preserve"> </w:t>
      </w:r>
      <w:r>
        <w:rPr>
          <w:kern w:val="0"/>
          <w:szCs w:val="21"/>
        </w:rPr>
        <w:t>项目响应文件、签订合同和处理有关事宜，其法律后果由我方承担。</w:t>
      </w:r>
    </w:p>
    <w:p w:rsidR="0084020F" w:rsidRDefault="008547F1">
      <w:pPr>
        <w:autoSpaceDE w:val="0"/>
        <w:autoSpaceDN w:val="0"/>
        <w:adjustRightInd w:val="0"/>
        <w:spacing w:line="360" w:lineRule="auto"/>
        <w:ind w:firstLineChars="200" w:firstLine="420"/>
        <w:jc w:val="left"/>
        <w:rPr>
          <w:kern w:val="0"/>
          <w:szCs w:val="21"/>
        </w:rPr>
      </w:pPr>
      <w:r>
        <w:rPr>
          <w:kern w:val="0"/>
          <w:szCs w:val="21"/>
        </w:rPr>
        <w:t>委托期限：</w:t>
      </w:r>
      <w:r>
        <w:rPr>
          <w:kern w:val="0"/>
          <w:szCs w:val="21"/>
        </w:rPr>
        <w:t xml:space="preserve"> </w:t>
      </w:r>
      <w:r>
        <w:rPr>
          <w:kern w:val="0"/>
          <w:szCs w:val="21"/>
        </w:rPr>
        <w:t>。</w:t>
      </w:r>
    </w:p>
    <w:p w:rsidR="0084020F" w:rsidRDefault="008547F1">
      <w:pPr>
        <w:autoSpaceDE w:val="0"/>
        <w:autoSpaceDN w:val="0"/>
        <w:adjustRightInd w:val="0"/>
        <w:spacing w:line="360" w:lineRule="auto"/>
        <w:ind w:firstLineChars="200" w:firstLine="420"/>
        <w:jc w:val="left"/>
        <w:rPr>
          <w:kern w:val="0"/>
          <w:szCs w:val="21"/>
        </w:rPr>
      </w:pPr>
      <w:r>
        <w:rPr>
          <w:kern w:val="0"/>
          <w:szCs w:val="21"/>
        </w:rPr>
        <w:t>代理人无转委托权。</w:t>
      </w:r>
    </w:p>
    <w:p w:rsidR="0084020F" w:rsidRDefault="008547F1">
      <w:pPr>
        <w:autoSpaceDE w:val="0"/>
        <w:autoSpaceDN w:val="0"/>
        <w:adjustRightInd w:val="0"/>
        <w:spacing w:line="360" w:lineRule="auto"/>
        <w:ind w:firstLineChars="200" w:firstLine="420"/>
        <w:jc w:val="left"/>
        <w:rPr>
          <w:kern w:val="0"/>
          <w:szCs w:val="21"/>
        </w:rPr>
      </w:pPr>
      <w:r>
        <w:rPr>
          <w:kern w:val="0"/>
          <w:szCs w:val="21"/>
        </w:rPr>
        <w:t>附：法定代表人身份证明</w:t>
      </w:r>
    </w:p>
    <w:p w:rsidR="0084020F" w:rsidRDefault="008547F1">
      <w:pPr>
        <w:tabs>
          <w:tab w:val="left" w:pos="4320"/>
          <w:tab w:val="left" w:pos="4500"/>
          <w:tab w:val="left" w:pos="5220"/>
        </w:tabs>
        <w:wordWrap w:val="0"/>
        <w:autoSpaceDE w:val="0"/>
        <w:autoSpaceDN w:val="0"/>
        <w:adjustRightInd w:val="0"/>
        <w:spacing w:line="360" w:lineRule="auto"/>
        <w:ind w:right="420" w:firstLineChars="1800" w:firstLine="3780"/>
        <w:rPr>
          <w:kern w:val="0"/>
          <w:szCs w:val="21"/>
        </w:rPr>
      </w:pPr>
      <w:r>
        <w:rPr>
          <w:kern w:val="0"/>
          <w:szCs w:val="21"/>
        </w:rPr>
        <w:t>供应商：（盖单位章）</w:t>
      </w:r>
    </w:p>
    <w:p w:rsidR="0084020F" w:rsidRDefault="008547F1">
      <w:pPr>
        <w:tabs>
          <w:tab w:val="left" w:pos="4320"/>
          <w:tab w:val="left" w:pos="4500"/>
          <w:tab w:val="left" w:pos="5220"/>
        </w:tabs>
        <w:autoSpaceDE w:val="0"/>
        <w:autoSpaceDN w:val="0"/>
        <w:adjustRightInd w:val="0"/>
        <w:spacing w:line="360" w:lineRule="auto"/>
        <w:ind w:right="420" w:firstLineChars="1800" w:firstLine="3780"/>
        <w:rPr>
          <w:kern w:val="0"/>
          <w:szCs w:val="21"/>
        </w:rPr>
      </w:pPr>
      <w:r>
        <w:rPr>
          <w:kern w:val="0"/>
          <w:szCs w:val="21"/>
        </w:rPr>
        <w:t>法定代表人：（签字）</w:t>
      </w:r>
    </w:p>
    <w:p w:rsidR="0084020F" w:rsidRDefault="008547F1">
      <w:pPr>
        <w:tabs>
          <w:tab w:val="left" w:pos="4320"/>
          <w:tab w:val="left" w:pos="4500"/>
          <w:tab w:val="left" w:pos="5220"/>
        </w:tabs>
        <w:autoSpaceDE w:val="0"/>
        <w:autoSpaceDN w:val="0"/>
        <w:adjustRightInd w:val="0"/>
        <w:spacing w:line="360" w:lineRule="auto"/>
        <w:ind w:right="420" w:firstLineChars="1800" w:firstLine="3780"/>
        <w:rPr>
          <w:kern w:val="0"/>
          <w:szCs w:val="21"/>
          <w:u w:val="single"/>
        </w:rPr>
      </w:pPr>
      <w:r>
        <w:rPr>
          <w:kern w:val="0"/>
          <w:szCs w:val="21"/>
        </w:rPr>
        <w:t>身份证号码：</w:t>
      </w:r>
    </w:p>
    <w:p w:rsidR="0084020F" w:rsidRDefault="008547F1">
      <w:pPr>
        <w:tabs>
          <w:tab w:val="left" w:pos="4320"/>
          <w:tab w:val="left" w:pos="4500"/>
          <w:tab w:val="left" w:pos="5220"/>
        </w:tabs>
        <w:autoSpaceDE w:val="0"/>
        <w:autoSpaceDN w:val="0"/>
        <w:adjustRightInd w:val="0"/>
        <w:spacing w:line="360" w:lineRule="auto"/>
        <w:ind w:right="420" w:firstLineChars="1800" w:firstLine="3780"/>
        <w:rPr>
          <w:kern w:val="0"/>
          <w:szCs w:val="21"/>
        </w:rPr>
      </w:pPr>
      <w:r>
        <w:rPr>
          <w:kern w:val="0"/>
          <w:szCs w:val="21"/>
        </w:rPr>
        <w:t>委托代理人：（签字）</w:t>
      </w:r>
    </w:p>
    <w:p w:rsidR="0084020F" w:rsidRDefault="008547F1">
      <w:pPr>
        <w:tabs>
          <w:tab w:val="left" w:pos="4320"/>
          <w:tab w:val="left" w:pos="4500"/>
          <w:tab w:val="left" w:pos="5220"/>
        </w:tabs>
        <w:autoSpaceDE w:val="0"/>
        <w:autoSpaceDN w:val="0"/>
        <w:adjustRightInd w:val="0"/>
        <w:spacing w:line="360" w:lineRule="auto"/>
        <w:ind w:right="420" w:firstLineChars="1800" w:firstLine="3780"/>
        <w:rPr>
          <w:kern w:val="0"/>
          <w:szCs w:val="21"/>
          <w:u w:val="single"/>
        </w:rPr>
      </w:pPr>
      <w:r>
        <w:rPr>
          <w:kern w:val="0"/>
          <w:szCs w:val="21"/>
        </w:rPr>
        <w:t>身份证号码：</w:t>
      </w:r>
    </w:p>
    <w:p w:rsidR="0084020F" w:rsidRDefault="008547F1">
      <w:pPr>
        <w:tabs>
          <w:tab w:val="left" w:pos="4320"/>
          <w:tab w:val="left" w:pos="4500"/>
          <w:tab w:val="left" w:pos="5220"/>
        </w:tabs>
        <w:autoSpaceDE w:val="0"/>
        <w:autoSpaceDN w:val="0"/>
        <w:adjustRightInd w:val="0"/>
        <w:spacing w:line="360" w:lineRule="auto"/>
        <w:ind w:right="420" w:firstLineChars="2050" w:firstLine="4305"/>
        <w:rPr>
          <w:kern w:val="0"/>
          <w:szCs w:val="21"/>
        </w:rPr>
      </w:pPr>
      <w:r>
        <w:rPr>
          <w:kern w:val="0"/>
          <w:szCs w:val="21"/>
        </w:rPr>
        <w:t>年</w:t>
      </w:r>
      <w:r>
        <w:rPr>
          <w:rFonts w:hint="eastAsia"/>
          <w:kern w:val="0"/>
          <w:szCs w:val="21"/>
        </w:rPr>
        <w:t xml:space="preserve">  </w:t>
      </w:r>
      <w:r>
        <w:rPr>
          <w:kern w:val="0"/>
          <w:szCs w:val="21"/>
        </w:rPr>
        <w:t>月</w:t>
      </w:r>
      <w:r>
        <w:rPr>
          <w:rFonts w:hint="eastAsia"/>
          <w:kern w:val="0"/>
          <w:szCs w:val="21"/>
        </w:rPr>
        <w:t xml:space="preserve">  </w:t>
      </w:r>
      <w:r>
        <w:rPr>
          <w:kern w:val="0"/>
          <w:szCs w:val="21"/>
        </w:rPr>
        <w:t>日</w:t>
      </w:r>
      <w:r>
        <w:rPr>
          <w:rFonts w:eastAsia="黑体"/>
          <w:b/>
          <w:bCs/>
          <w:kern w:val="0"/>
          <w:sz w:val="28"/>
          <w:szCs w:val="28"/>
        </w:rPr>
        <w:br w:type="page"/>
      </w:r>
      <w:bookmarkStart w:id="96" w:name="_Toc385937194"/>
    </w:p>
    <w:p w:rsidR="0084020F" w:rsidRDefault="008547F1">
      <w:pPr>
        <w:spacing w:before="100" w:beforeAutospacing="1" w:after="100" w:afterAutospacing="1"/>
        <w:jc w:val="center"/>
        <w:outlineLvl w:val="2"/>
        <w:rPr>
          <w:rFonts w:ascii="黑体" w:eastAsia="黑体" w:hAnsi="黑体"/>
          <w:bCs/>
          <w:kern w:val="0"/>
          <w:sz w:val="32"/>
          <w:szCs w:val="32"/>
        </w:rPr>
      </w:pPr>
      <w:bookmarkStart w:id="97" w:name="_Toc8194700"/>
      <w:bookmarkStart w:id="98" w:name="_Toc493009081"/>
      <w:bookmarkStart w:id="99" w:name="_Toc19418"/>
      <w:r>
        <w:rPr>
          <w:rFonts w:ascii="黑体" w:eastAsia="黑体" w:hAnsi="黑体" w:hint="eastAsia"/>
          <w:bCs/>
          <w:kern w:val="0"/>
          <w:sz w:val="32"/>
          <w:szCs w:val="32"/>
        </w:rPr>
        <w:lastRenderedPageBreak/>
        <w:t>三、联合体协议书</w:t>
      </w:r>
      <w:bookmarkEnd w:id="97"/>
      <w:bookmarkEnd w:id="98"/>
      <w:r>
        <w:rPr>
          <w:rFonts w:ascii="黑体" w:eastAsia="黑体" w:hAnsi="黑体" w:hint="eastAsia"/>
          <w:bCs/>
          <w:kern w:val="0"/>
          <w:sz w:val="32"/>
          <w:szCs w:val="32"/>
        </w:rPr>
        <w:t>（不适用）</w:t>
      </w:r>
      <w:bookmarkEnd w:id="99"/>
    </w:p>
    <w:bookmarkEnd w:id="96"/>
    <w:p w:rsidR="0084020F" w:rsidRDefault="0084020F"/>
    <w:p w:rsidR="0084020F" w:rsidRDefault="0084020F">
      <w:pPr>
        <w:widowControl/>
        <w:jc w:val="left"/>
        <w:rPr>
          <w:rFonts w:eastAsia="黑体"/>
          <w:kern w:val="0"/>
          <w:sz w:val="28"/>
          <w:szCs w:val="28"/>
        </w:rPr>
      </w:pPr>
      <w:bookmarkStart w:id="100" w:name="_Toc385937195"/>
    </w:p>
    <w:p w:rsidR="0084020F" w:rsidRDefault="008547F1">
      <w:pPr>
        <w:pStyle w:val="3"/>
        <w:jc w:val="center"/>
        <w:rPr>
          <w:rFonts w:eastAsia="黑体"/>
          <w:b w:val="0"/>
          <w:bCs w:val="0"/>
          <w:kern w:val="0"/>
          <w:sz w:val="28"/>
        </w:rPr>
      </w:pPr>
      <w:bookmarkStart w:id="101" w:name="_Toc19278"/>
      <w:r>
        <w:rPr>
          <w:rFonts w:eastAsia="黑体" w:hint="eastAsia"/>
          <w:b w:val="0"/>
          <w:bCs w:val="0"/>
          <w:kern w:val="0"/>
          <w:sz w:val="28"/>
          <w:szCs w:val="28"/>
        </w:rPr>
        <w:t>四</w:t>
      </w:r>
      <w:r>
        <w:rPr>
          <w:rFonts w:eastAsia="黑体"/>
          <w:b w:val="0"/>
          <w:bCs w:val="0"/>
          <w:kern w:val="0"/>
          <w:sz w:val="28"/>
          <w:szCs w:val="28"/>
        </w:rPr>
        <w:t>、</w:t>
      </w:r>
      <w:r>
        <w:rPr>
          <w:rFonts w:eastAsia="黑体"/>
          <w:b w:val="0"/>
          <w:bCs w:val="0"/>
          <w:kern w:val="0"/>
          <w:sz w:val="28"/>
        </w:rPr>
        <w:t>磋商保证金</w:t>
      </w:r>
      <w:bookmarkEnd w:id="100"/>
      <w:bookmarkEnd w:id="101"/>
    </w:p>
    <w:p w:rsidR="00CA5A69" w:rsidRDefault="00CA5A69" w:rsidP="00CA5A69">
      <w:r>
        <w:t>附</w:t>
      </w:r>
      <w:r w:rsidRPr="00CA5A69">
        <w:t>“</w:t>
      </w:r>
      <w:r w:rsidRPr="00CA5A69">
        <w:t>信用中国</w:t>
      </w:r>
      <w:r w:rsidRPr="00CA5A69">
        <w:t>”</w:t>
      </w:r>
      <w:r w:rsidRPr="00CA5A69">
        <w:t>网站</w:t>
      </w:r>
      <w:r w:rsidR="00CA20BF" w:rsidRPr="00CA20BF">
        <w:t>行政处罚信息</w:t>
      </w:r>
      <w:r w:rsidRPr="00CA5A69">
        <w:t>查询</w:t>
      </w:r>
      <w:r>
        <w:t>截图。</w:t>
      </w:r>
    </w:p>
    <w:p w:rsidR="00CA5A69" w:rsidRDefault="00CA5A69" w:rsidP="00CA5A69"/>
    <w:p w:rsidR="00CA5A69" w:rsidRDefault="00CA5A69" w:rsidP="00CA5A69"/>
    <w:p w:rsidR="00CA5A69" w:rsidRDefault="00CA5A69" w:rsidP="00CA5A69"/>
    <w:p w:rsidR="00CA5A69" w:rsidRDefault="00CA5A69" w:rsidP="00CA5A69"/>
    <w:p w:rsidR="00CA5A69" w:rsidRPr="00CA5A69" w:rsidRDefault="00CA5A69" w:rsidP="00CA5A69"/>
    <w:p w:rsidR="0084020F" w:rsidRDefault="0084020F">
      <w:pPr>
        <w:pStyle w:val="3"/>
        <w:jc w:val="center"/>
        <w:rPr>
          <w:rFonts w:eastAsia="黑体"/>
          <w:b w:val="0"/>
          <w:kern w:val="0"/>
          <w:sz w:val="28"/>
          <w:szCs w:val="28"/>
        </w:rPr>
      </w:pPr>
      <w:bookmarkStart w:id="102" w:name="_Toc385937196"/>
    </w:p>
    <w:p w:rsidR="0084020F" w:rsidRDefault="0084020F">
      <w:pPr>
        <w:pStyle w:val="3"/>
        <w:jc w:val="center"/>
        <w:rPr>
          <w:rFonts w:eastAsia="黑体"/>
          <w:b w:val="0"/>
          <w:kern w:val="0"/>
          <w:sz w:val="28"/>
          <w:szCs w:val="28"/>
        </w:rPr>
      </w:pPr>
    </w:p>
    <w:p w:rsidR="0084020F" w:rsidRDefault="008547F1">
      <w:pPr>
        <w:widowControl/>
        <w:jc w:val="left"/>
        <w:rPr>
          <w:rFonts w:eastAsia="黑体"/>
          <w:bCs/>
          <w:kern w:val="0"/>
          <w:sz w:val="28"/>
          <w:szCs w:val="28"/>
        </w:rPr>
      </w:pPr>
      <w:r>
        <w:rPr>
          <w:rFonts w:eastAsia="黑体"/>
          <w:b/>
          <w:kern w:val="0"/>
          <w:sz w:val="28"/>
          <w:szCs w:val="28"/>
        </w:rPr>
        <w:br w:type="page"/>
      </w:r>
    </w:p>
    <w:p w:rsidR="0084020F" w:rsidRDefault="008547F1">
      <w:pPr>
        <w:pStyle w:val="3"/>
        <w:jc w:val="center"/>
        <w:rPr>
          <w:rFonts w:eastAsia="黑体"/>
          <w:b w:val="0"/>
          <w:kern w:val="0"/>
          <w:sz w:val="28"/>
          <w:szCs w:val="28"/>
        </w:rPr>
      </w:pPr>
      <w:bookmarkStart w:id="103" w:name="_Toc26953"/>
      <w:r>
        <w:rPr>
          <w:rFonts w:eastAsia="黑体" w:hint="eastAsia"/>
          <w:b w:val="0"/>
          <w:kern w:val="0"/>
          <w:sz w:val="28"/>
          <w:szCs w:val="28"/>
        </w:rPr>
        <w:lastRenderedPageBreak/>
        <w:t>五</w:t>
      </w:r>
      <w:r>
        <w:rPr>
          <w:rFonts w:eastAsia="黑体"/>
          <w:b w:val="0"/>
          <w:kern w:val="0"/>
          <w:sz w:val="28"/>
          <w:szCs w:val="28"/>
        </w:rPr>
        <w:t>、已标价</w:t>
      </w:r>
      <w:r w:rsidR="00F35DDD">
        <w:rPr>
          <w:rFonts w:eastAsia="黑体"/>
          <w:b w:val="0"/>
          <w:kern w:val="0"/>
          <w:sz w:val="28"/>
          <w:szCs w:val="28"/>
        </w:rPr>
        <w:t>工程量</w:t>
      </w:r>
      <w:r>
        <w:rPr>
          <w:rFonts w:eastAsia="黑体"/>
          <w:b w:val="0"/>
          <w:kern w:val="0"/>
          <w:sz w:val="28"/>
          <w:szCs w:val="28"/>
        </w:rPr>
        <w:t>清单</w:t>
      </w:r>
      <w:bookmarkEnd w:id="102"/>
      <w:bookmarkEnd w:id="103"/>
    </w:p>
    <w:p w:rsidR="0084020F" w:rsidRDefault="008547F1">
      <w:pPr>
        <w:autoSpaceDE w:val="0"/>
        <w:autoSpaceDN w:val="0"/>
        <w:adjustRightInd w:val="0"/>
        <w:spacing w:line="360" w:lineRule="auto"/>
        <w:ind w:firstLineChars="200" w:firstLine="420"/>
        <w:rPr>
          <w:rFonts w:ascii="宋体" w:hAnsi="宋体"/>
          <w:szCs w:val="21"/>
        </w:rPr>
      </w:pPr>
      <w:r>
        <w:rPr>
          <w:rFonts w:ascii="宋体" w:hAnsi="宋体" w:hint="eastAsia"/>
          <w:szCs w:val="21"/>
        </w:rPr>
        <w:t>说明：本部分内容除投标总价表外按竞争性磋商文件第五章采购清单给定的格式编写。</w:t>
      </w:r>
      <w:r>
        <w:rPr>
          <w:rFonts w:hint="eastAsia"/>
        </w:rPr>
        <w:t>已标价采购清单后须附注册造价师的注册证书复印件。否则其投标将被否决。非本单位的注册造价师，响应文件中须同时附供应商与其注册造价师所在的注册单位（工程造价咨询服务机构）签订的造价委托合同复印件，否则将否决其投标。</w:t>
      </w:r>
    </w:p>
    <w:p w:rsidR="0084020F" w:rsidRDefault="008547F1">
      <w:pPr>
        <w:spacing w:line="380" w:lineRule="exact"/>
        <w:jc w:val="center"/>
        <w:rPr>
          <w:rFonts w:eastAsia="黑体"/>
          <w:sz w:val="24"/>
        </w:rPr>
      </w:pPr>
      <w:r>
        <w:rPr>
          <w:rFonts w:eastAsia="黑体"/>
          <w:sz w:val="24"/>
        </w:rPr>
        <w:t>投标总价表</w:t>
      </w:r>
    </w:p>
    <w:p w:rsidR="0084020F" w:rsidRDefault="0084020F">
      <w:pPr>
        <w:spacing w:line="380" w:lineRule="exact"/>
        <w:ind w:firstLineChars="200" w:firstLine="480"/>
        <w:rPr>
          <w:rFonts w:eastAsia="黑体"/>
          <w:sz w:val="24"/>
        </w:rPr>
      </w:pPr>
    </w:p>
    <w:p w:rsidR="0084020F" w:rsidRDefault="0084020F">
      <w:pPr>
        <w:spacing w:line="380" w:lineRule="exact"/>
        <w:ind w:firstLineChars="200" w:firstLine="480"/>
        <w:rPr>
          <w:rFonts w:eastAsia="黑体"/>
          <w:sz w:val="24"/>
        </w:rPr>
      </w:pPr>
    </w:p>
    <w:p w:rsidR="0084020F" w:rsidRDefault="008547F1" w:rsidP="00A81168">
      <w:pPr>
        <w:spacing w:afterLines="200" w:line="380" w:lineRule="exact"/>
        <w:ind w:firstLineChars="200" w:firstLine="560"/>
        <w:jc w:val="center"/>
        <w:rPr>
          <w:rFonts w:eastAsia="黑体"/>
          <w:spacing w:val="20"/>
          <w:sz w:val="24"/>
        </w:rPr>
      </w:pPr>
      <w:r>
        <w:rPr>
          <w:rFonts w:eastAsia="黑体"/>
          <w:spacing w:val="20"/>
          <w:sz w:val="24"/>
        </w:rPr>
        <w:t>投标总价</w:t>
      </w:r>
    </w:p>
    <w:p w:rsidR="0084020F" w:rsidRDefault="008547F1">
      <w:pPr>
        <w:spacing w:line="600" w:lineRule="exact"/>
        <w:ind w:firstLineChars="200" w:firstLine="420"/>
        <w:rPr>
          <w:rFonts w:eastAsia="黑体"/>
          <w:u w:val="single"/>
        </w:rPr>
      </w:pPr>
      <w:r>
        <w:rPr>
          <w:rFonts w:eastAsia="黑体"/>
        </w:rPr>
        <w:t>招</w:t>
      </w:r>
      <w:r>
        <w:rPr>
          <w:rFonts w:eastAsia="黑体"/>
        </w:rPr>
        <w:t xml:space="preserve"> </w:t>
      </w:r>
      <w:r>
        <w:rPr>
          <w:rFonts w:eastAsia="黑体"/>
        </w:rPr>
        <w:t>标</w:t>
      </w:r>
      <w:r>
        <w:rPr>
          <w:rFonts w:eastAsia="黑体"/>
        </w:rPr>
        <w:t xml:space="preserve"> </w:t>
      </w:r>
      <w:r>
        <w:rPr>
          <w:rFonts w:eastAsia="黑体"/>
        </w:rPr>
        <w:t>人：</w:t>
      </w:r>
    </w:p>
    <w:p w:rsidR="0084020F" w:rsidRDefault="008547F1">
      <w:pPr>
        <w:spacing w:line="600" w:lineRule="exact"/>
        <w:ind w:firstLineChars="200" w:firstLine="420"/>
        <w:rPr>
          <w:rFonts w:eastAsia="黑体"/>
        </w:rPr>
      </w:pPr>
      <w:r>
        <w:rPr>
          <w:rFonts w:eastAsia="黑体"/>
        </w:rPr>
        <w:t>工程名称：</w:t>
      </w:r>
    </w:p>
    <w:p w:rsidR="0084020F" w:rsidRDefault="008547F1">
      <w:pPr>
        <w:spacing w:line="600" w:lineRule="exact"/>
        <w:ind w:firstLineChars="200" w:firstLine="420"/>
        <w:rPr>
          <w:rFonts w:ascii="黑体" w:eastAsia="黑体"/>
        </w:rPr>
      </w:pPr>
      <w:r>
        <w:rPr>
          <w:rFonts w:ascii="黑体" w:eastAsia="黑体" w:hint="eastAsia"/>
        </w:rPr>
        <w:t>投标总价(小写) ：</w:t>
      </w:r>
    </w:p>
    <w:p w:rsidR="0084020F" w:rsidRDefault="008547F1">
      <w:pPr>
        <w:spacing w:line="600" w:lineRule="exact"/>
        <w:ind w:firstLineChars="600" w:firstLine="1260"/>
        <w:rPr>
          <w:rFonts w:ascii="黑体" w:eastAsia="黑体"/>
          <w:u w:val="single"/>
        </w:rPr>
      </w:pPr>
      <w:r>
        <w:rPr>
          <w:rFonts w:ascii="黑体" w:eastAsia="黑体" w:hint="eastAsia"/>
        </w:rPr>
        <w:t>(大写) ：</w:t>
      </w:r>
    </w:p>
    <w:p w:rsidR="0084020F" w:rsidRDefault="0084020F">
      <w:pPr>
        <w:spacing w:line="600" w:lineRule="exact"/>
        <w:ind w:firstLineChars="600" w:firstLine="1260"/>
        <w:rPr>
          <w:rFonts w:eastAsia="黑体"/>
        </w:rPr>
      </w:pPr>
    </w:p>
    <w:p w:rsidR="0084020F" w:rsidRDefault="0084020F">
      <w:pPr>
        <w:spacing w:line="600" w:lineRule="exact"/>
        <w:ind w:firstLineChars="600" w:firstLine="1260"/>
        <w:rPr>
          <w:rFonts w:eastAsia="黑体"/>
        </w:rPr>
      </w:pPr>
    </w:p>
    <w:p w:rsidR="0084020F" w:rsidRDefault="008547F1">
      <w:pPr>
        <w:spacing w:line="320" w:lineRule="exact"/>
        <w:ind w:firstLineChars="200" w:firstLine="420"/>
        <w:rPr>
          <w:rFonts w:eastAsia="黑体"/>
        </w:rPr>
      </w:pPr>
      <w:r>
        <w:rPr>
          <w:rFonts w:eastAsia="黑体"/>
        </w:rPr>
        <w:t>投</w:t>
      </w:r>
      <w:r>
        <w:rPr>
          <w:rFonts w:eastAsia="黑体"/>
        </w:rPr>
        <w:t xml:space="preserve"> </w:t>
      </w:r>
      <w:r>
        <w:rPr>
          <w:rFonts w:eastAsia="黑体"/>
        </w:rPr>
        <w:t>标</w:t>
      </w:r>
      <w:r>
        <w:rPr>
          <w:rFonts w:eastAsia="黑体"/>
        </w:rPr>
        <w:t xml:space="preserve"> </w:t>
      </w:r>
      <w:r>
        <w:rPr>
          <w:rFonts w:eastAsia="黑体"/>
        </w:rPr>
        <w:t>人：</w:t>
      </w:r>
    </w:p>
    <w:p w:rsidR="0084020F" w:rsidRDefault="008547F1">
      <w:pPr>
        <w:spacing w:line="320" w:lineRule="exact"/>
        <w:ind w:firstLineChars="2000" w:firstLine="4200"/>
        <w:rPr>
          <w:rFonts w:eastAsia="黑体"/>
        </w:rPr>
      </w:pPr>
      <w:r>
        <w:rPr>
          <w:rFonts w:eastAsia="黑体"/>
        </w:rPr>
        <w:t>(</w:t>
      </w:r>
      <w:r>
        <w:rPr>
          <w:rFonts w:eastAsia="黑体"/>
        </w:rPr>
        <w:t>单位盖章</w:t>
      </w:r>
      <w:r>
        <w:rPr>
          <w:rFonts w:eastAsia="黑体"/>
        </w:rPr>
        <w:t>)</w:t>
      </w:r>
    </w:p>
    <w:p w:rsidR="0084020F" w:rsidRDefault="0084020F">
      <w:pPr>
        <w:spacing w:line="380" w:lineRule="exact"/>
        <w:ind w:firstLineChars="200" w:firstLine="420"/>
        <w:rPr>
          <w:rFonts w:eastAsia="黑体"/>
        </w:rPr>
      </w:pPr>
    </w:p>
    <w:p w:rsidR="0084020F" w:rsidRDefault="008547F1" w:rsidP="00A81168">
      <w:pPr>
        <w:spacing w:afterLines="30" w:line="380" w:lineRule="exact"/>
        <w:ind w:firstLineChars="200" w:firstLine="420"/>
        <w:rPr>
          <w:rFonts w:eastAsia="黑体"/>
        </w:rPr>
      </w:pPr>
      <w:r>
        <w:rPr>
          <w:rFonts w:eastAsia="黑体"/>
        </w:rPr>
        <w:t>法定代表人</w:t>
      </w:r>
    </w:p>
    <w:p w:rsidR="0084020F" w:rsidRDefault="008547F1">
      <w:pPr>
        <w:spacing w:line="320" w:lineRule="exact"/>
        <w:ind w:firstLineChars="200" w:firstLine="420"/>
        <w:rPr>
          <w:rFonts w:eastAsia="黑体"/>
        </w:rPr>
      </w:pPr>
      <w:r>
        <w:rPr>
          <w:rFonts w:eastAsia="黑体"/>
        </w:rPr>
        <w:t>或其授权人：</w:t>
      </w:r>
    </w:p>
    <w:p w:rsidR="0084020F" w:rsidRDefault="008547F1">
      <w:pPr>
        <w:spacing w:line="320" w:lineRule="exact"/>
        <w:ind w:firstLineChars="1900" w:firstLine="3990"/>
        <w:rPr>
          <w:rFonts w:eastAsia="黑体"/>
        </w:rPr>
      </w:pPr>
      <w:r>
        <w:rPr>
          <w:rFonts w:eastAsia="黑体"/>
        </w:rPr>
        <w:t>(</w:t>
      </w:r>
      <w:r>
        <w:rPr>
          <w:rFonts w:eastAsia="黑体"/>
        </w:rPr>
        <w:t>签字或盖章</w:t>
      </w:r>
      <w:r>
        <w:rPr>
          <w:rFonts w:eastAsia="黑体"/>
        </w:rPr>
        <w:t>)</w:t>
      </w:r>
    </w:p>
    <w:p w:rsidR="0084020F" w:rsidRDefault="0084020F">
      <w:pPr>
        <w:spacing w:line="320" w:lineRule="exact"/>
        <w:ind w:firstLineChars="1900" w:firstLine="3990"/>
        <w:rPr>
          <w:rFonts w:eastAsia="黑体"/>
        </w:rPr>
      </w:pPr>
    </w:p>
    <w:p w:rsidR="0084020F" w:rsidRDefault="0084020F">
      <w:pPr>
        <w:spacing w:line="320" w:lineRule="exact"/>
        <w:ind w:firstLineChars="1900" w:firstLine="3990"/>
        <w:rPr>
          <w:rFonts w:eastAsia="黑体"/>
        </w:rPr>
      </w:pPr>
    </w:p>
    <w:p w:rsidR="0084020F" w:rsidRDefault="008547F1">
      <w:pPr>
        <w:spacing w:line="320" w:lineRule="exact"/>
        <w:ind w:firstLineChars="200" w:firstLine="420"/>
        <w:rPr>
          <w:rFonts w:eastAsia="黑体"/>
        </w:rPr>
      </w:pPr>
      <w:r>
        <w:rPr>
          <w:rFonts w:eastAsia="黑体"/>
        </w:rPr>
        <w:t>编制人：</w:t>
      </w:r>
    </w:p>
    <w:p w:rsidR="0084020F" w:rsidRDefault="008547F1">
      <w:pPr>
        <w:spacing w:line="320" w:lineRule="exact"/>
        <w:ind w:firstLineChars="1700" w:firstLine="3570"/>
        <w:rPr>
          <w:rFonts w:ascii="黑体" w:eastAsia="黑体" w:hAnsi="黑体"/>
        </w:rPr>
      </w:pPr>
      <w:r>
        <w:rPr>
          <w:rFonts w:ascii="黑体" w:eastAsia="黑体" w:hAnsi="黑体"/>
        </w:rPr>
        <w:t>(注册造价工程师签字盖专用章)</w:t>
      </w:r>
    </w:p>
    <w:p w:rsidR="0084020F" w:rsidRDefault="0084020F">
      <w:pPr>
        <w:spacing w:line="380" w:lineRule="exact"/>
        <w:ind w:firstLineChars="200" w:firstLine="420"/>
        <w:rPr>
          <w:rFonts w:eastAsia="黑体"/>
        </w:rPr>
      </w:pPr>
    </w:p>
    <w:p w:rsidR="0084020F" w:rsidRDefault="008547F1">
      <w:pPr>
        <w:spacing w:line="380" w:lineRule="exact"/>
        <w:ind w:firstLineChars="200" w:firstLine="420"/>
        <w:rPr>
          <w:kern w:val="0"/>
          <w:sz w:val="10"/>
          <w:szCs w:val="10"/>
        </w:rPr>
      </w:pPr>
      <w:r>
        <w:rPr>
          <w:rFonts w:eastAsia="黑体"/>
        </w:rPr>
        <w:t>编制时间：</w:t>
      </w:r>
      <w:r>
        <w:rPr>
          <w:rFonts w:eastAsia="黑体"/>
        </w:rPr>
        <w:t xml:space="preserve">        </w:t>
      </w:r>
      <w:r>
        <w:t>年</w:t>
      </w:r>
      <w:r>
        <w:rPr>
          <w:rFonts w:hint="eastAsia"/>
        </w:rPr>
        <w:t xml:space="preserve">  </w:t>
      </w:r>
      <w:r>
        <w:t>月</w:t>
      </w:r>
      <w:r>
        <w:t xml:space="preserve"> </w:t>
      </w:r>
      <w:r w:rsidR="00CA4E32">
        <w:rPr>
          <w:rFonts w:hint="eastAsia"/>
        </w:rPr>
        <w:t xml:space="preserve">  </w:t>
      </w:r>
      <w:r>
        <w:t>日</w:t>
      </w:r>
    </w:p>
    <w:p w:rsidR="0084020F" w:rsidRDefault="0084020F">
      <w:pPr>
        <w:autoSpaceDE w:val="0"/>
        <w:autoSpaceDN w:val="0"/>
        <w:adjustRightInd w:val="0"/>
        <w:spacing w:line="360" w:lineRule="auto"/>
        <w:ind w:firstLineChars="200" w:firstLine="420"/>
        <w:rPr>
          <w:szCs w:val="21"/>
        </w:rPr>
      </w:pPr>
    </w:p>
    <w:p w:rsidR="0084020F" w:rsidRDefault="0084020F">
      <w:pPr>
        <w:autoSpaceDE w:val="0"/>
        <w:autoSpaceDN w:val="0"/>
        <w:adjustRightInd w:val="0"/>
        <w:snapToGrid w:val="0"/>
        <w:rPr>
          <w:kern w:val="0"/>
          <w:sz w:val="10"/>
          <w:szCs w:val="10"/>
        </w:rPr>
      </w:pPr>
    </w:p>
    <w:p w:rsidR="0084020F" w:rsidRDefault="0084020F">
      <w:pPr>
        <w:autoSpaceDE w:val="0"/>
        <w:autoSpaceDN w:val="0"/>
        <w:adjustRightInd w:val="0"/>
        <w:snapToGrid w:val="0"/>
        <w:rPr>
          <w:kern w:val="0"/>
          <w:sz w:val="10"/>
          <w:szCs w:val="10"/>
        </w:rPr>
      </w:pPr>
    </w:p>
    <w:p w:rsidR="0084020F" w:rsidRDefault="0084020F">
      <w:pPr>
        <w:autoSpaceDE w:val="0"/>
        <w:autoSpaceDN w:val="0"/>
        <w:adjustRightInd w:val="0"/>
        <w:snapToGrid w:val="0"/>
        <w:rPr>
          <w:kern w:val="0"/>
          <w:sz w:val="10"/>
          <w:szCs w:val="10"/>
        </w:rPr>
      </w:pPr>
    </w:p>
    <w:p w:rsidR="0084020F" w:rsidRDefault="0084020F">
      <w:pPr>
        <w:autoSpaceDE w:val="0"/>
        <w:autoSpaceDN w:val="0"/>
        <w:adjustRightInd w:val="0"/>
        <w:spacing w:line="360" w:lineRule="auto"/>
        <w:ind w:firstLineChars="200" w:firstLine="420"/>
        <w:rPr>
          <w:szCs w:val="21"/>
        </w:rPr>
      </w:pPr>
    </w:p>
    <w:p w:rsidR="0084020F" w:rsidRDefault="008547F1">
      <w:pPr>
        <w:pStyle w:val="3"/>
        <w:jc w:val="center"/>
        <w:rPr>
          <w:rFonts w:eastAsia="黑体"/>
          <w:b w:val="0"/>
          <w:kern w:val="0"/>
          <w:sz w:val="28"/>
          <w:szCs w:val="28"/>
        </w:rPr>
      </w:pPr>
      <w:r>
        <w:rPr>
          <w:rFonts w:eastAsia="黑体"/>
          <w:b w:val="0"/>
          <w:kern w:val="0"/>
          <w:sz w:val="28"/>
          <w:szCs w:val="28"/>
        </w:rPr>
        <w:br w:type="page"/>
      </w:r>
      <w:bookmarkStart w:id="104" w:name="_Toc385937197"/>
      <w:bookmarkStart w:id="105" w:name="_Toc16767"/>
      <w:r>
        <w:rPr>
          <w:rFonts w:eastAsia="黑体" w:hint="eastAsia"/>
          <w:b w:val="0"/>
          <w:kern w:val="0"/>
          <w:sz w:val="28"/>
          <w:szCs w:val="28"/>
        </w:rPr>
        <w:lastRenderedPageBreak/>
        <w:t>六</w:t>
      </w:r>
      <w:r>
        <w:rPr>
          <w:rFonts w:eastAsia="黑体"/>
          <w:b w:val="0"/>
          <w:kern w:val="0"/>
          <w:sz w:val="28"/>
          <w:szCs w:val="28"/>
        </w:rPr>
        <w:t>、</w:t>
      </w:r>
      <w:bookmarkEnd w:id="104"/>
      <w:r>
        <w:rPr>
          <w:rFonts w:eastAsia="黑体"/>
          <w:b w:val="0"/>
          <w:kern w:val="0"/>
          <w:sz w:val="28"/>
          <w:szCs w:val="28"/>
        </w:rPr>
        <w:t>技术部分</w:t>
      </w:r>
      <w:bookmarkEnd w:id="105"/>
    </w:p>
    <w:p w:rsidR="0084020F" w:rsidRDefault="008547F1">
      <w:pPr>
        <w:adjustRightInd w:val="0"/>
        <w:snapToGrid w:val="0"/>
        <w:spacing w:line="360" w:lineRule="auto"/>
        <w:ind w:firstLineChars="200" w:firstLine="420"/>
        <w:rPr>
          <w:szCs w:val="21"/>
        </w:rPr>
      </w:pPr>
      <w:r>
        <w:rPr>
          <w:szCs w:val="21"/>
        </w:rPr>
        <w:t>供应商应根据竞争性磋商文件和对现场的勘察情况，采用文字并结合图表形式，参考</w:t>
      </w:r>
      <w:r>
        <w:rPr>
          <w:rFonts w:hint="eastAsia"/>
          <w:szCs w:val="21"/>
        </w:rPr>
        <w:t>以下</w:t>
      </w:r>
      <w:r>
        <w:rPr>
          <w:szCs w:val="21"/>
        </w:rPr>
        <w:t>要点编制本</w:t>
      </w:r>
      <w:r>
        <w:rPr>
          <w:rFonts w:hint="eastAsia"/>
          <w:szCs w:val="21"/>
        </w:rPr>
        <w:t>项目</w:t>
      </w:r>
      <w:r>
        <w:rPr>
          <w:szCs w:val="21"/>
        </w:rPr>
        <w:t>的技术部分。</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施工方案与技术措施；</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质量管理体系与措施；</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安全管理体系与措施；</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环境保护管理体系与措施；</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工程进度计划与措施</w:t>
      </w:r>
      <w:r>
        <w:rPr>
          <w:rFonts w:hint="eastAsia"/>
          <w:szCs w:val="21"/>
        </w:rPr>
        <w:t>；</w:t>
      </w:r>
    </w:p>
    <w:p w:rsidR="0084020F" w:rsidRDefault="008547F1">
      <w:pPr>
        <w:pStyle w:val="aff0"/>
        <w:numPr>
          <w:ilvl w:val="1"/>
          <w:numId w:val="8"/>
        </w:numPr>
        <w:adjustRightInd w:val="0"/>
        <w:snapToGrid w:val="0"/>
        <w:spacing w:line="360" w:lineRule="auto"/>
        <w:ind w:left="0" w:firstLineChars="0" w:firstLine="426"/>
        <w:rPr>
          <w:szCs w:val="21"/>
        </w:rPr>
      </w:pPr>
      <w:r>
        <w:rPr>
          <w:szCs w:val="21"/>
        </w:rPr>
        <w:t>资源配备计划。</w:t>
      </w:r>
    </w:p>
    <w:p w:rsidR="0084020F" w:rsidRDefault="0084020F">
      <w:pPr>
        <w:adjustRightInd w:val="0"/>
        <w:snapToGrid w:val="0"/>
        <w:spacing w:line="360" w:lineRule="auto"/>
        <w:ind w:firstLineChars="200" w:firstLine="420"/>
        <w:rPr>
          <w:rFonts w:ascii="宋体" w:hAnsi="宋体"/>
          <w:szCs w:val="21"/>
        </w:rPr>
      </w:pPr>
    </w:p>
    <w:p w:rsidR="0084020F" w:rsidRDefault="0084020F">
      <w:pPr>
        <w:adjustRightInd w:val="0"/>
        <w:snapToGrid w:val="0"/>
        <w:spacing w:line="360" w:lineRule="auto"/>
        <w:ind w:firstLineChars="200" w:firstLine="420"/>
        <w:rPr>
          <w:rFonts w:ascii="宋体" w:hAnsi="宋体"/>
          <w:szCs w:val="21"/>
        </w:rPr>
      </w:pPr>
    </w:p>
    <w:p w:rsidR="0084020F" w:rsidRDefault="0084020F">
      <w:pPr>
        <w:adjustRightInd w:val="0"/>
        <w:snapToGrid w:val="0"/>
        <w:spacing w:line="360" w:lineRule="auto"/>
        <w:ind w:firstLineChars="200" w:firstLine="420"/>
        <w:rPr>
          <w:rFonts w:ascii="宋体" w:hAnsi="宋体"/>
          <w:szCs w:val="21"/>
        </w:rPr>
      </w:pPr>
    </w:p>
    <w:p w:rsidR="0084020F" w:rsidRDefault="0084020F">
      <w:pPr>
        <w:spacing w:line="320" w:lineRule="exact"/>
        <w:ind w:firstLineChars="200" w:firstLine="420"/>
        <w:rPr>
          <w:rFonts w:ascii="宋体" w:hAnsi="宋体"/>
          <w:szCs w:val="21"/>
        </w:rPr>
      </w:pPr>
    </w:p>
    <w:p w:rsidR="0084020F" w:rsidRDefault="0084020F">
      <w:pPr>
        <w:spacing w:line="320" w:lineRule="exact"/>
        <w:ind w:firstLineChars="200" w:firstLine="420"/>
        <w:rPr>
          <w:rFonts w:ascii="宋体" w:hAnsi="宋体"/>
          <w:szCs w:val="21"/>
        </w:rPr>
      </w:pPr>
    </w:p>
    <w:p w:rsidR="0084020F" w:rsidRDefault="0084020F">
      <w:pPr>
        <w:spacing w:line="320" w:lineRule="exact"/>
        <w:ind w:firstLineChars="200" w:firstLine="420"/>
        <w:rPr>
          <w:rFonts w:ascii="宋体" w:hAnsi="宋体"/>
          <w:szCs w:val="21"/>
        </w:rPr>
      </w:pPr>
    </w:p>
    <w:p w:rsidR="0084020F" w:rsidRDefault="0084020F">
      <w:pPr>
        <w:spacing w:line="320" w:lineRule="exact"/>
        <w:ind w:firstLineChars="200" w:firstLine="420"/>
        <w:rPr>
          <w:rFonts w:ascii="宋体" w:hAnsi="宋体"/>
          <w:szCs w:val="21"/>
        </w:rPr>
      </w:pPr>
    </w:p>
    <w:p w:rsidR="0084020F" w:rsidRDefault="0084020F">
      <w:pPr>
        <w:spacing w:line="320" w:lineRule="exact"/>
        <w:ind w:firstLineChars="200" w:firstLine="420"/>
        <w:rPr>
          <w:rFonts w:ascii="宋体" w:hAnsi="宋体"/>
          <w:szCs w:val="21"/>
        </w:rPr>
      </w:pPr>
    </w:p>
    <w:p w:rsidR="0084020F" w:rsidRDefault="0084020F">
      <w:pPr>
        <w:autoSpaceDE w:val="0"/>
        <w:autoSpaceDN w:val="0"/>
        <w:adjustRightInd w:val="0"/>
        <w:spacing w:line="400" w:lineRule="exact"/>
        <w:jc w:val="left"/>
        <w:outlineLvl w:val="3"/>
        <w:rPr>
          <w:rFonts w:eastAsia="黑体"/>
          <w:sz w:val="32"/>
          <w:szCs w:val="32"/>
        </w:rPr>
      </w:pPr>
      <w:bookmarkStart w:id="106" w:name="_Toc385937198"/>
    </w:p>
    <w:p w:rsidR="0084020F" w:rsidRDefault="008547F1">
      <w:pPr>
        <w:widowControl/>
        <w:jc w:val="left"/>
        <w:rPr>
          <w:rFonts w:eastAsia="黑体"/>
          <w:sz w:val="32"/>
          <w:szCs w:val="32"/>
        </w:rPr>
      </w:pPr>
      <w:r>
        <w:rPr>
          <w:rFonts w:eastAsia="黑体"/>
          <w:sz w:val="32"/>
          <w:szCs w:val="32"/>
        </w:rPr>
        <w:br w:type="page"/>
      </w:r>
    </w:p>
    <w:p w:rsidR="0084020F" w:rsidRDefault="008547F1">
      <w:pPr>
        <w:autoSpaceDE w:val="0"/>
        <w:autoSpaceDN w:val="0"/>
        <w:adjustRightInd w:val="0"/>
        <w:spacing w:line="400" w:lineRule="exact"/>
        <w:jc w:val="center"/>
        <w:outlineLvl w:val="2"/>
        <w:rPr>
          <w:rFonts w:eastAsia="黑体"/>
          <w:sz w:val="32"/>
          <w:szCs w:val="32"/>
        </w:rPr>
      </w:pPr>
      <w:bookmarkStart w:id="107" w:name="_Toc19670"/>
      <w:r>
        <w:rPr>
          <w:rFonts w:eastAsia="黑体" w:hint="eastAsia"/>
          <w:sz w:val="32"/>
          <w:szCs w:val="32"/>
        </w:rPr>
        <w:lastRenderedPageBreak/>
        <w:t>七</w:t>
      </w:r>
      <w:r>
        <w:rPr>
          <w:rFonts w:eastAsia="黑体"/>
          <w:sz w:val="32"/>
          <w:szCs w:val="32"/>
        </w:rPr>
        <w:t>、</w:t>
      </w:r>
      <w:bookmarkEnd w:id="106"/>
      <w:r>
        <w:rPr>
          <w:rFonts w:eastAsia="黑体"/>
          <w:sz w:val="32"/>
          <w:szCs w:val="32"/>
        </w:rPr>
        <w:t>资格审查资料</w:t>
      </w:r>
      <w:bookmarkEnd w:id="107"/>
    </w:p>
    <w:p w:rsidR="0084020F" w:rsidRDefault="008547F1" w:rsidP="00A81168">
      <w:pPr>
        <w:spacing w:beforeLines="50" w:afterLines="100" w:line="440" w:lineRule="exact"/>
        <w:rPr>
          <w:rFonts w:eastAsia="黑体"/>
          <w:sz w:val="24"/>
        </w:rPr>
      </w:pPr>
      <w:r>
        <w:rPr>
          <w:rFonts w:eastAsia="黑体"/>
          <w:sz w:val="24"/>
        </w:rPr>
        <w:t>（一）供应商基本情况表</w:t>
      </w:r>
    </w:p>
    <w:p w:rsidR="0084020F" w:rsidRDefault="0084020F">
      <w:pPr>
        <w:spacing w:line="440" w:lineRule="exact"/>
        <w:rPr>
          <w:rFonts w:eastAsia="黑体"/>
          <w:szCs w:val="21"/>
        </w:rPr>
      </w:pPr>
    </w:p>
    <w:tbl>
      <w:tblPr>
        <w:tblW w:w="9113" w:type="dxa"/>
        <w:tblInd w:w="106" w:type="dxa"/>
        <w:tblLayout w:type="fixed"/>
        <w:tblCellMar>
          <w:left w:w="0" w:type="dxa"/>
          <w:right w:w="0" w:type="dxa"/>
        </w:tblCellMar>
        <w:tblLook w:val="04A0"/>
      </w:tblPr>
      <w:tblGrid>
        <w:gridCol w:w="2734"/>
        <w:gridCol w:w="1134"/>
        <w:gridCol w:w="2127"/>
        <w:gridCol w:w="1135"/>
        <w:gridCol w:w="1983"/>
      </w:tblGrid>
      <w:tr w:rsidR="0084020F">
        <w:trPr>
          <w:trHeight w:hRule="exact" w:val="451"/>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556" w:right="-20"/>
              <w:jc w:val="left"/>
              <w:rPr>
                <w:rFonts w:ascii="宋体" w:hAnsi="宋体" w:cs="宋体"/>
                <w:kern w:val="0"/>
                <w:szCs w:val="21"/>
                <w:lang w:eastAsia="en-US"/>
              </w:rPr>
            </w:pPr>
            <w:r>
              <w:rPr>
                <w:rFonts w:ascii="宋体" w:hAnsi="宋体" w:cs="宋体"/>
                <w:kern w:val="0"/>
                <w:szCs w:val="21"/>
                <w:lang w:eastAsia="en-US"/>
              </w:rPr>
              <w:t>供应商名称</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49"/>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661" w:right="-20"/>
              <w:jc w:val="left"/>
              <w:rPr>
                <w:rFonts w:ascii="宋体" w:hAnsi="宋体" w:cs="宋体"/>
                <w:kern w:val="0"/>
                <w:szCs w:val="21"/>
                <w:lang w:eastAsia="en-US"/>
              </w:rPr>
            </w:pPr>
            <w:r>
              <w:rPr>
                <w:rFonts w:ascii="宋体" w:hAnsi="宋体" w:cs="宋体"/>
                <w:kern w:val="0"/>
                <w:szCs w:val="21"/>
                <w:lang w:eastAsia="en-US"/>
              </w:rPr>
              <w:t>注册</w:t>
            </w:r>
            <w:r>
              <w:rPr>
                <w:rFonts w:ascii="宋体" w:hAnsi="宋体" w:cs="宋体"/>
                <w:spacing w:val="-2"/>
                <w:kern w:val="0"/>
                <w:szCs w:val="21"/>
                <w:lang w:eastAsia="en-US"/>
              </w:rPr>
              <w:t>资金</w:t>
            </w:r>
          </w:p>
        </w:tc>
        <w:tc>
          <w:tcPr>
            <w:tcW w:w="3261" w:type="dxa"/>
            <w:gridSpan w:val="2"/>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c>
          <w:tcPr>
            <w:tcW w:w="1135"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141" w:right="-20"/>
              <w:jc w:val="left"/>
              <w:rPr>
                <w:rFonts w:ascii="宋体" w:hAnsi="宋体" w:cs="宋体"/>
                <w:kern w:val="0"/>
                <w:szCs w:val="21"/>
                <w:lang w:eastAsia="en-US"/>
              </w:rPr>
            </w:pPr>
            <w:r>
              <w:rPr>
                <w:rFonts w:ascii="宋体" w:hAnsi="宋体" w:cs="宋体"/>
                <w:kern w:val="0"/>
                <w:szCs w:val="21"/>
                <w:lang w:eastAsia="en-US"/>
              </w:rPr>
              <w:t>成立</w:t>
            </w:r>
            <w:r>
              <w:rPr>
                <w:rFonts w:ascii="宋体" w:hAnsi="宋体" w:cs="宋体"/>
                <w:spacing w:val="-2"/>
                <w:kern w:val="0"/>
                <w:szCs w:val="21"/>
                <w:lang w:eastAsia="en-US"/>
              </w:rPr>
              <w:t>时</w:t>
            </w:r>
            <w:r>
              <w:rPr>
                <w:rFonts w:ascii="宋体" w:hAnsi="宋体" w:cs="宋体"/>
                <w:kern w:val="0"/>
                <w:szCs w:val="21"/>
                <w:lang w:eastAsia="en-US"/>
              </w:rPr>
              <w:t>间</w:t>
            </w:r>
          </w:p>
        </w:tc>
        <w:tc>
          <w:tcPr>
            <w:tcW w:w="1983" w:type="dxa"/>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51"/>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661" w:right="-20"/>
              <w:jc w:val="left"/>
              <w:rPr>
                <w:rFonts w:ascii="宋体" w:hAnsi="宋体" w:cs="宋体"/>
                <w:kern w:val="0"/>
                <w:szCs w:val="21"/>
                <w:lang w:eastAsia="en-US"/>
              </w:rPr>
            </w:pPr>
            <w:r>
              <w:rPr>
                <w:rFonts w:ascii="宋体" w:hAnsi="宋体" w:cs="宋体"/>
                <w:kern w:val="0"/>
                <w:szCs w:val="21"/>
                <w:lang w:eastAsia="en-US"/>
              </w:rPr>
              <w:t>注册</w:t>
            </w:r>
            <w:r>
              <w:rPr>
                <w:rFonts w:ascii="宋体" w:hAnsi="宋体" w:cs="宋体"/>
                <w:spacing w:val="-2"/>
                <w:kern w:val="0"/>
                <w:szCs w:val="21"/>
                <w:lang w:eastAsia="en-US"/>
              </w:rPr>
              <w:t>地</w:t>
            </w:r>
            <w:r>
              <w:rPr>
                <w:rFonts w:ascii="宋体" w:hAnsi="宋体" w:cs="宋体"/>
                <w:kern w:val="0"/>
                <w:szCs w:val="21"/>
                <w:lang w:eastAsia="en-US"/>
              </w:rPr>
              <w:t>址</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49"/>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2"/>
              <w:ind w:left="661" w:right="-20"/>
              <w:jc w:val="left"/>
              <w:rPr>
                <w:rFonts w:ascii="宋体" w:hAnsi="宋体" w:cs="宋体"/>
                <w:kern w:val="0"/>
                <w:szCs w:val="21"/>
                <w:lang w:eastAsia="en-US"/>
              </w:rPr>
            </w:pPr>
            <w:r>
              <w:rPr>
                <w:rFonts w:ascii="宋体" w:hAnsi="宋体" w:cs="宋体"/>
                <w:kern w:val="0"/>
                <w:szCs w:val="21"/>
                <w:lang w:eastAsia="en-US"/>
              </w:rPr>
              <w:t>邮政</w:t>
            </w:r>
            <w:r>
              <w:rPr>
                <w:rFonts w:ascii="宋体" w:hAnsi="宋体" w:cs="宋体"/>
                <w:spacing w:val="-2"/>
                <w:kern w:val="0"/>
                <w:szCs w:val="21"/>
                <w:lang w:eastAsia="en-US"/>
              </w:rPr>
              <w:t>编</w:t>
            </w:r>
            <w:r>
              <w:rPr>
                <w:rFonts w:ascii="宋体" w:hAnsi="宋体" w:cs="宋体"/>
                <w:kern w:val="0"/>
                <w:szCs w:val="21"/>
                <w:lang w:eastAsia="en-US"/>
              </w:rPr>
              <w:t>码</w:t>
            </w:r>
          </w:p>
        </w:tc>
        <w:tc>
          <w:tcPr>
            <w:tcW w:w="3261" w:type="dxa"/>
            <w:gridSpan w:val="2"/>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c>
          <w:tcPr>
            <w:tcW w:w="1135" w:type="dxa"/>
            <w:tcBorders>
              <w:top w:val="single" w:sz="4" w:space="0" w:color="000000"/>
              <w:left w:val="single" w:sz="4" w:space="0" w:color="000000"/>
              <w:bottom w:val="single" w:sz="4" w:space="0" w:color="000000"/>
              <w:right w:val="single" w:sz="4" w:space="0" w:color="000000"/>
            </w:tcBorders>
          </w:tcPr>
          <w:p w:rsidR="0084020F" w:rsidRDefault="008547F1">
            <w:pPr>
              <w:spacing w:before="72"/>
              <w:ind w:left="141" w:right="-20"/>
              <w:jc w:val="left"/>
              <w:rPr>
                <w:rFonts w:ascii="宋体" w:hAnsi="宋体" w:cs="宋体"/>
                <w:kern w:val="0"/>
                <w:szCs w:val="21"/>
                <w:lang w:eastAsia="en-US"/>
              </w:rPr>
            </w:pPr>
            <w:r>
              <w:rPr>
                <w:rFonts w:ascii="宋体" w:hAnsi="宋体" w:cs="宋体"/>
                <w:kern w:val="0"/>
                <w:szCs w:val="21"/>
                <w:lang w:eastAsia="en-US"/>
              </w:rPr>
              <w:t>员工</w:t>
            </w:r>
            <w:r>
              <w:rPr>
                <w:rFonts w:ascii="宋体" w:hAnsi="宋体" w:cs="宋体"/>
                <w:spacing w:val="-2"/>
                <w:kern w:val="0"/>
                <w:szCs w:val="21"/>
                <w:lang w:eastAsia="en-US"/>
              </w:rPr>
              <w:t>总</w:t>
            </w:r>
            <w:r>
              <w:rPr>
                <w:rFonts w:ascii="宋体" w:hAnsi="宋体" w:cs="宋体"/>
                <w:kern w:val="0"/>
                <w:szCs w:val="21"/>
                <w:lang w:eastAsia="en-US"/>
              </w:rPr>
              <w:t>数</w:t>
            </w:r>
          </w:p>
        </w:tc>
        <w:tc>
          <w:tcPr>
            <w:tcW w:w="1983" w:type="dxa"/>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51"/>
        </w:trPr>
        <w:tc>
          <w:tcPr>
            <w:tcW w:w="2734" w:type="dxa"/>
            <w:vMerge w:val="restart"/>
            <w:tcBorders>
              <w:top w:val="single" w:sz="4" w:space="0" w:color="000000"/>
              <w:left w:val="single" w:sz="4" w:space="0" w:color="000000"/>
              <w:right w:val="single" w:sz="4" w:space="0" w:color="000000"/>
            </w:tcBorders>
          </w:tcPr>
          <w:p w:rsidR="0084020F" w:rsidRDefault="0084020F">
            <w:pPr>
              <w:spacing w:before="17" w:line="280" w:lineRule="exact"/>
              <w:jc w:val="left"/>
              <w:rPr>
                <w:rFonts w:ascii="Calibri" w:hAnsi="Calibri" w:hint="eastAsia"/>
                <w:kern w:val="0"/>
                <w:sz w:val="28"/>
                <w:szCs w:val="28"/>
                <w:lang w:eastAsia="en-US"/>
              </w:rPr>
            </w:pPr>
          </w:p>
          <w:p w:rsidR="0084020F" w:rsidRDefault="008547F1">
            <w:pPr>
              <w:ind w:left="661" w:right="-20"/>
              <w:jc w:val="left"/>
              <w:rPr>
                <w:rFonts w:ascii="宋体" w:hAnsi="宋体" w:cs="宋体"/>
                <w:kern w:val="0"/>
                <w:szCs w:val="21"/>
                <w:lang w:eastAsia="en-US"/>
              </w:rPr>
            </w:pPr>
            <w:r>
              <w:rPr>
                <w:rFonts w:ascii="宋体" w:hAnsi="宋体" w:cs="宋体"/>
                <w:kern w:val="0"/>
                <w:szCs w:val="21"/>
                <w:lang w:eastAsia="en-US"/>
              </w:rPr>
              <w:t>联系</w:t>
            </w:r>
            <w:r>
              <w:rPr>
                <w:rFonts w:ascii="宋体" w:hAnsi="宋体" w:cs="宋体"/>
                <w:spacing w:val="-2"/>
                <w:kern w:val="0"/>
                <w:szCs w:val="21"/>
                <w:lang w:eastAsia="en-US"/>
              </w:rPr>
              <w:t>方</w:t>
            </w:r>
            <w:r>
              <w:rPr>
                <w:rFonts w:ascii="宋体" w:hAnsi="宋体" w:cs="宋体"/>
                <w:kern w:val="0"/>
                <w:szCs w:val="21"/>
                <w:lang w:eastAsia="en-US"/>
              </w:rPr>
              <w:t>式</w:t>
            </w:r>
          </w:p>
        </w:tc>
        <w:tc>
          <w:tcPr>
            <w:tcW w:w="1134" w:type="dxa"/>
            <w:tcBorders>
              <w:top w:val="single" w:sz="4" w:space="0" w:color="000000"/>
              <w:left w:val="single" w:sz="4" w:space="0" w:color="000000"/>
              <w:bottom w:val="single" w:sz="4" w:space="0" w:color="000000"/>
              <w:right w:val="single" w:sz="4" w:space="0" w:color="000000"/>
            </w:tcBorders>
            <w:vAlign w:val="center"/>
          </w:tcPr>
          <w:p w:rsidR="0084020F" w:rsidRDefault="008547F1">
            <w:pPr>
              <w:spacing w:before="71"/>
              <w:ind w:left="148" w:right="-20"/>
              <w:jc w:val="center"/>
              <w:rPr>
                <w:rFonts w:ascii="宋体" w:hAnsi="宋体" w:cs="宋体"/>
                <w:kern w:val="0"/>
                <w:szCs w:val="21"/>
                <w:lang w:eastAsia="en-US"/>
              </w:rPr>
            </w:pPr>
            <w:r>
              <w:rPr>
                <w:rFonts w:ascii="宋体" w:hAnsi="宋体" w:cs="宋体"/>
                <w:kern w:val="0"/>
                <w:szCs w:val="21"/>
                <w:lang w:eastAsia="en-US"/>
              </w:rPr>
              <w:t>联系人</w:t>
            </w:r>
          </w:p>
        </w:tc>
        <w:tc>
          <w:tcPr>
            <w:tcW w:w="2127" w:type="dxa"/>
            <w:tcBorders>
              <w:top w:val="single" w:sz="4" w:space="0" w:color="000000"/>
              <w:left w:val="single" w:sz="4" w:space="0" w:color="000000"/>
              <w:bottom w:val="single" w:sz="4" w:space="0" w:color="000000"/>
              <w:right w:val="single" w:sz="4" w:space="0" w:color="000000"/>
            </w:tcBorders>
            <w:vAlign w:val="center"/>
          </w:tcPr>
          <w:p w:rsidR="0084020F" w:rsidRDefault="0084020F">
            <w:pPr>
              <w:spacing w:after="200" w:line="276" w:lineRule="auto"/>
              <w:jc w:val="center"/>
              <w:rPr>
                <w:rFonts w:ascii="Calibri" w:hAnsi="Calibri" w:hint="eastAsia"/>
                <w:kern w:val="0"/>
                <w:sz w:val="22"/>
                <w:szCs w:val="22"/>
                <w:lang w:eastAsia="en-US"/>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84020F" w:rsidRDefault="008547F1">
            <w:pPr>
              <w:spacing w:before="71"/>
              <w:ind w:left="352" w:right="-20"/>
              <w:jc w:val="center"/>
              <w:rPr>
                <w:rFonts w:ascii="宋体" w:hAnsi="宋体" w:cs="宋体"/>
                <w:kern w:val="0"/>
                <w:szCs w:val="21"/>
                <w:lang w:eastAsia="en-US"/>
              </w:rPr>
            </w:pPr>
            <w:r>
              <w:rPr>
                <w:rFonts w:ascii="宋体" w:hAnsi="宋体" w:cs="宋体"/>
                <w:kern w:val="0"/>
                <w:szCs w:val="21"/>
                <w:lang w:eastAsia="en-US"/>
              </w:rPr>
              <w:t>电话</w:t>
            </w:r>
          </w:p>
        </w:tc>
        <w:tc>
          <w:tcPr>
            <w:tcW w:w="1983" w:type="dxa"/>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49"/>
        </w:trPr>
        <w:tc>
          <w:tcPr>
            <w:tcW w:w="2734" w:type="dxa"/>
            <w:vMerge/>
            <w:tcBorders>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4020F" w:rsidRDefault="008547F1">
            <w:pPr>
              <w:spacing w:before="71"/>
              <w:ind w:left="253" w:right="-20"/>
              <w:jc w:val="center"/>
              <w:rPr>
                <w:rFonts w:ascii="宋体" w:hAnsi="宋体" w:cs="宋体"/>
                <w:kern w:val="0"/>
                <w:szCs w:val="21"/>
                <w:lang w:eastAsia="en-US"/>
              </w:rPr>
            </w:pPr>
            <w:r>
              <w:rPr>
                <w:rFonts w:ascii="宋体" w:hAnsi="宋体" w:cs="宋体"/>
                <w:kern w:val="0"/>
                <w:szCs w:val="21"/>
                <w:lang w:eastAsia="en-US"/>
              </w:rPr>
              <w:t>网址</w:t>
            </w:r>
          </w:p>
        </w:tc>
        <w:tc>
          <w:tcPr>
            <w:tcW w:w="2127" w:type="dxa"/>
            <w:tcBorders>
              <w:top w:val="single" w:sz="4" w:space="0" w:color="000000"/>
              <w:left w:val="single" w:sz="4" w:space="0" w:color="000000"/>
              <w:bottom w:val="single" w:sz="4" w:space="0" w:color="000000"/>
              <w:right w:val="single" w:sz="4" w:space="0" w:color="000000"/>
            </w:tcBorders>
            <w:vAlign w:val="center"/>
          </w:tcPr>
          <w:p w:rsidR="0084020F" w:rsidRDefault="0084020F">
            <w:pPr>
              <w:spacing w:after="200" w:line="276" w:lineRule="auto"/>
              <w:jc w:val="center"/>
              <w:rPr>
                <w:rFonts w:ascii="Calibri" w:hAnsi="Calibri" w:hint="eastAsia"/>
                <w:kern w:val="0"/>
                <w:sz w:val="22"/>
                <w:szCs w:val="22"/>
                <w:lang w:eastAsia="en-US"/>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84020F" w:rsidRDefault="008547F1">
            <w:pPr>
              <w:spacing w:before="71"/>
              <w:ind w:left="352" w:right="-20"/>
              <w:jc w:val="center"/>
              <w:rPr>
                <w:rFonts w:ascii="宋体" w:hAnsi="宋体" w:cs="宋体"/>
                <w:kern w:val="0"/>
                <w:szCs w:val="21"/>
                <w:lang w:eastAsia="en-US"/>
              </w:rPr>
            </w:pPr>
            <w:r>
              <w:rPr>
                <w:rFonts w:ascii="宋体" w:hAnsi="宋体" w:cs="宋体"/>
                <w:kern w:val="0"/>
                <w:szCs w:val="21"/>
                <w:lang w:eastAsia="en-US"/>
              </w:rPr>
              <w:t>传真</w:t>
            </w:r>
          </w:p>
        </w:tc>
        <w:tc>
          <w:tcPr>
            <w:tcW w:w="1983" w:type="dxa"/>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655"/>
        </w:trPr>
        <w:tc>
          <w:tcPr>
            <w:tcW w:w="2734" w:type="dxa"/>
            <w:tcBorders>
              <w:top w:val="single" w:sz="4" w:space="0" w:color="000000"/>
              <w:left w:val="single" w:sz="4" w:space="0" w:color="000000"/>
              <w:bottom w:val="single" w:sz="4" w:space="0" w:color="000000"/>
              <w:right w:val="single" w:sz="4" w:space="0" w:color="000000"/>
            </w:tcBorders>
            <w:vAlign w:val="center"/>
          </w:tcPr>
          <w:p w:rsidR="0084020F" w:rsidRDefault="008547F1">
            <w:pPr>
              <w:autoSpaceDE w:val="0"/>
              <w:autoSpaceDN w:val="0"/>
              <w:adjustRightInd w:val="0"/>
              <w:snapToGrid w:val="0"/>
              <w:jc w:val="center"/>
              <w:rPr>
                <w:rFonts w:ascii="宋体" w:hAnsi="宋体"/>
                <w:szCs w:val="21"/>
              </w:rPr>
            </w:pPr>
            <w:r>
              <w:rPr>
                <w:rFonts w:ascii="宋体" w:hAnsi="宋体"/>
                <w:szCs w:val="21"/>
              </w:rPr>
              <w:t>法定代表人</w:t>
            </w:r>
          </w:p>
          <w:p w:rsidR="0084020F" w:rsidRDefault="008547F1">
            <w:pPr>
              <w:autoSpaceDE w:val="0"/>
              <w:autoSpaceDN w:val="0"/>
              <w:adjustRightInd w:val="0"/>
              <w:snapToGrid w:val="0"/>
              <w:jc w:val="center"/>
              <w:rPr>
                <w:rFonts w:ascii="宋体" w:hAnsi="宋体"/>
                <w:szCs w:val="21"/>
              </w:rPr>
            </w:pPr>
            <w:r>
              <w:rPr>
                <w:rFonts w:ascii="宋体" w:hAnsi="宋体"/>
                <w:szCs w:val="21"/>
              </w:rPr>
              <w:t>（单位负责人）</w:t>
            </w:r>
          </w:p>
        </w:tc>
        <w:tc>
          <w:tcPr>
            <w:tcW w:w="1134" w:type="dxa"/>
            <w:tcBorders>
              <w:top w:val="single" w:sz="4" w:space="0" w:color="000000"/>
              <w:left w:val="single" w:sz="4" w:space="0" w:color="000000"/>
              <w:bottom w:val="single" w:sz="4" w:space="0" w:color="000000"/>
              <w:right w:val="single" w:sz="4" w:space="0" w:color="000000"/>
            </w:tcBorders>
            <w:vAlign w:val="center"/>
          </w:tcPr>
          <w:p w:rsidR="0084020F" w:rsidRDefault="008547F1">
            <w:pPr>
              <w:ind w:left="253" w:right="-20"/>
              <w:jc w:val="center"/>
              <w:rPr>
                <w:rFonts w:ascii="宋体" w:hAnsi="宋体" w:cs="宋体"/>
                <w:kern w:val="0"/>
                <w:szCs w:val="21"/>
                <w:lang w:eastAsia="en-US"/>
              </w:rPr>
            </w:pPr>
            <w:r>
              <w:rPr>
                <w:rFonts w:ascii="宋体" w:hAnsi="宋体" w:cs="宋体"/>
                <w:kern w:val="0"/>
                <w:szCs w:val="21"/>
                <w:lang w:eastAsia="en-US"/>
              </w:rPr>
              <w:t>姓名</w:t>
            </w:r>
          </w:p>
        </w:tc>
        <w:tc>
          <w:tcPr>
            <w:tcW w:w="2127" w:type="dxa"/>
            <w:tcBorders>
              <w:top w:val="single" w:sz="4" w:space="0" w:color="000000"/>
              <w:left w:val="single" w:sz="4" w:space="0" w:color="000000"/>
              <w:bottom w:val="single" w:sz="4" w:space="0" w:color="000000"/>
              <w:right w:val="single" w:sz="4" w:space="0" w:color="000000"/>
            </w:tcBorders>
            <w:vAlign w:val="center"/>
          </w:tcPr>
          <w:p w:rsidR="0084020F" w:rsidRDefault="0084020F">
            <w:pPr>
              <w:spacing w:after="200" w:line="276" w:lineRule="auto"/>
              <w:jc w:val="center"/>
              <w:rPr>
                <w:rFonts w:ascii="Calibri" w:hAnsi="Calibri" w:hint="eastAsia"/>
                <w:kern w:val="0"/>
                <w:sz w:val="22"/>
                <w:szCs w:val="22"/>
                <w:lang w:eastAsia="en-US"/>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84020F" w:rsidRDefault="008547F1">
            <w:pPr>
              <w:ind w:left="352" w:right="-20"/>
              <w:jc w:val="center"/>
              <w:rPr>
                <w:rFonts w:ascii="宋体" w:hAnsi="宋体" w:cs="宋体"/>
                <w:kern w:val="0"/>
                <w:szCs w:val="21"/>
                <w:lang w:eastAsia="en-US"/>
              </w:rPr>
            </w:pPr>
            <w:r>
              <w:rPr>
                <w:rFonts w:ascii="宋体" w:hAnsi="宋体" w:cs="宋体"/>
                <w:kern w:val="0"/>
                <w:szCs w:val="21"/>
                <w:lang w:eastAsia="en-US"/>
              </w:rPr>
              <w:t>电话</w:t>
            </w:r>
          </w:p>
        </w:tc>
        <w:tc>
          <w:tcPr>
            <w:tcW w:w="1983" w:type="dxa"/>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51"/>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241" w:right="-20"/>
              <w:jc w:val="left"/>
              <w:rPr>
                <w:rFonts w:ascii="宋体" w:hAnsi="宋体" w:cs="宋体"/>
                <w:kern w:val="0"/>
                <w:szCs w:val="21"/>
                <w:lang w:eastAsia="en-US"/>
              </w:rPr>
            </w:pPr>
            <w:r>
              <w:rPr>
                <w:rFonts w:ascii="宋体" w:hAnsi="宋体" w:cs="宋体"/>
                <w:kern w:val="0"/>
                <w:szCs w:val="21"/>
                <w:lang w:eastAsia="en-US"/>
              </w:rPr>
              <w:t>基本</w:t>
            </w:r>
            <w:r>
              <w:rPr>
                <w:rFonts w:ascii="宋体" w:hAnsi="宋体" w:cs="宋体"/>
                <w:spacing w:val="-2"/>
                <w:kern w:val="0"/>
                <w:szCs w:val="21"/>
                <w:lang w:eastAsia="en-US"/>
              </w:rPr>
              <w:t>账</w:t>
            </w:r>
            <w:r>
              <w:rPr>
                <w:rFonts w:ascii="宋体" w:hAnsi="宋体" w:cs="宋体"/>
                <w:kern w:val="0"/>
                <w:szCs w:val="21"/>
                <w:lang w:eastAsia="en-US"/>
              </w:rPr>
              <w:t>户</w:t>
            </w:r>
            <w:r>
              <w:rPr>
                <w:rFonts w:ascii="宋体" w:hAnsi="宋体" w:cs="宋体"/>
                <w:spacing w:val="-2"/>
                <w:kern w:val="0"/>
                <w:szCs w:val="21"/>
                <w:lang w:eastAsia="en-US"/>
              </w:rPr>
              <w:t>开</w:t>
            </w:r>
            <w:r>
              <w:rPr>
                <w:rFonts w:ascii="宋体" w:hAnsi="宋体" w:cs="宋体"/>
                <w:kern w:val="0"/>
                <w:szCs w:val="21"/>
                <w:lang w:eastAsia="en-US"/>
              </w:rPr>
              <w:t>户</w:t>
            </w:r>
            <w:r>
              <w:rPr>
                <w:rFonts w:ascii="宋体" w:hAnsi="宋体" w:cs="宋体"/>
                <w:spacing w:val="-2"/>
                <w:kern w:val="0"/>
                <w:szCs w:val="21"/>
                <w:lang w:eastAsia="en-US"/>
              </w:rPr>
              <w:t>银</w:t>
            </w:r>
            <w:r>
              <w:rPr>
                <w:rFonts w:ascii="宋体" w:hAnsi="宋体" w:cs="宋体"/>
                <w:kern w:val="0"/>
                <w:szCs w:val="21"/>
                <w:lang w:eastAsia="en-US"/>
              </w:rPr>
              <w:t>行</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449"/>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241" w:right="-20"/>
              <w:jc w:val="left"/>
              <w:rPr>
                <w:rFonts w:ascii="宋体" w:hAnsi="宋体" w:cs="宋体"/>
                <w:kern w:val="0"/>
                <w:szCs w:val="21"/>
                <w:lang w:eastAsia="en-US"/>
              </w:rPr>
            </w:pPr>
            <w:r>
              <w:rPr>
                <w:rFonts w:ascii="宋体" w:hAnsi="宋体" w:cs="宋体"/>
                <w:kern w:val="0"/>
                <w:szCs w:val="21"/>
                <w:lang w:eastAsia="en-US"/>
              </w:rPr>
              <w:t>基本</w:t>
            </w:r>
            <w:r>
              <w:rPr>
                <w:rFonts w:ascii="宋体" w:hAnsi="宋体" w:cs="宋体"/>
                <w:spacing w:val="-2"/>
                <w:kern w:val="0"/>
                <w:szCs w:val="21"/>
                <w:lang w:eastAsia="en-US"/>
              </w:rPr>
              <w:t>账</w:t>
            </w:r>
            <w:r>
              <w:rPr>
                <w:rFonts w:ascii="宋体" w:hAnsi="宋体" w:cs="宋体"/>
                <w:kern w:val="0"/>
                <w:szCs w:val="21"/>
                <w:lang w:eastAsia="en-US"/>
              </w:rPr>
              <w:t>户</w:t>
            </w:r>
            <w:r>
              <w:rPr>
                <w:rFonts w:ascii="宋体" w:hAnsi="宋体" w:cs="宋体"/>
                <w:spacing w:val="-2"/>
                <w:kern w:val="0"/>
                <w:szCs w:val="21"/>
                <w:lang w:eastAsia="en-US"/>
              </w:rPr>
              <w:t>银</w:t>
            </w:r>
            <w:r>
              <w:rPr>
                <w:rFonts w:ascii="宋体" w:hAnsi="宋体" w:cs="宋体"/>
                <w:kern w:val="0"/>
                <w:szCs w:val="21"/>
                <w:lang w:eastAsia="en-US"/>
              </w:rPr>
              <w:t>行</w:t>
            </w:r>
            <w:r>
              <w:rPr>
                <w:rFonts w:ascii="宋体" w:hAnsi="宋体" w:cs="宋体"/>
                <w:spacing w:val="-2"/>
                <w:kern w:val="0"/>
                <w:szCs w:val="21"/>
                <w:lang w:eastAsia="en-US"/>
              </w:rPr>
              <w:t>账</w:t>
            </w:r>
            <w:r>
              <w:rPr>
                <w:rFonts w:ascii="宋体" w:hAnsi="宋体" w:cs="宋体"/>
                <w:kern w:val="0"/>
                <w:szCs w:val="21"/>
                <w:lang w:eastAsia="en-US"/>
              </w:rPr>
              <w:t>号</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1774"/>
        </w:trPr>
        <w:tc>
          <w:tcPr>
            <w:tcW w:w="2734" w:type="dxa"/>
            <w:tcBorders>
              <w:top w:val="single" w:sz="4" w:space="0" w:color="000000"/>
              <w:left w:val="single" w:sz="4" w:space="0" w:color="000000"/>
              <w:bottom w:val="single" w:sz="4" w:space="0" w:color="000000"/>
              <w:right w:val="single" w:sz="4" w:space="0" w:color="000000"/>
            </w:tcBorders>
            <w:vAlign w:val="center"/>
          </w:tcPr>
          <w:p w:rsidR="0084020F" w:rsidRDefault="008547F1">
            <w:pPr>
              <w:autoSpaceDE w:val="0"/>
              <w:autoSpaceDN w:val="0"/>
              <w:adjustRightInd w:val="0"/>
              <w:snapToGrid w:val="0"/>
              <w:jc w:val="center"/>
              <w:rPr>
                <w:rFonts w:ascii="宋体" w:hAnsi="宋体"/>
                <w:szCs w:val="21"/>
              </w:rPr>
            </w:pPr>
            <w:r>
              <w:rPr>
                <w:rFonts w:ascii="宋体" w:hAnsi="宋体"/>
                <w:szCs w:val="21"/>
              </w:rPr>
              <w:t>供应商关联企业情况（包括但不限于与供应商法定代表人（单位负责人）为同一人或者存在控股、管理</w:t>
            </w:r>
          </w:p>
          <w:p w:rsidR="0084020F" w:rsidRDefault="008547F1">
            <w:pPr>
              <w:autoSpaceDE w:val="0"/>
              <w:autoSpaceDN w:val="0"/>
              <w:adjustRightInd w:val="0"/>
              <w:snapToGrid w:val="0"/>
              <w:jc w:val="center"/>
              <w:rPr>
                <w:rFonts w:ascii="宋体" w:hAnsi="宋体"/>
                <w:szCs w:val="21"/>
              </w:rPr>
            </w:pPr>
            <w:r>
              <w:rPr>
                <w:rFonts w:ascii="宋体" w:hAnsi="宋体"/>
                <w:szCs w:val="21"/>
              </w:rPr>
              <w:t>关系的不同单位）</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r w:rsidR="0084020F">
        <w:trPr>
          <w:trHeight w:hRule="exact" w:val="956"/>
        </w:trPr>
        <w:tc>
          <w:tcPr>
            <w:tcW w:w="2734" w:type="dxa"/>
            <w:tcBorders>
              <w:top w:val="single" w:sz="4" w:space="0" w:color="000000"/>
              <w:left w:val="single" w:sz="4" w:space="0" w:color="000000"/>
              <w:bottom w:val="single" w:sz="4" w:space="0" w:color="000000"/>
              <w:right w:val="single" w:sz="4" w:space="0" w:color="000000"/>
            </w:tcBorders>
            <w:vAlign w:val="center"/>
          </w:tcPr>
          <w:p w:rsidR="0084020F" w:rsidRDefault="008547F1">
            <w:pPr>
              <w:autoSpaceDE w:val="0"/>
              <w:autoSpaceDN w:val="0"/>
              <w:adjustRightInd w:val="0"/>
              <w:snapToGrid w:val="0"/>
              <w:jc w:val="center"/>
              <w:rPr>
                <w:rFonts w:ascii="宋体" w:hAnsi="宋体"/>
                <w:szCs w:val="21"/>
              </w:rPr>
            </w:pPr>
            <w:r>
              <w:rPr>
                <w:rFonts w:ascii="宋体" w:hAnsi="宋体"/>
                <w:szCs w:val="21"/>
              </w:rPr>
              <w:t>供应商须知要求的资质证书</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rPr>
            </w:pPr>
          </w:p>
        </w:tc>
      </w:tr>
      <w:tr w:rsidR="0084020F">
        <w:trPr>
          <w:trHeight w:hRule="exact" w:val="449"/>
        </w:trPr>
        <w:tc>
          <w:tcPr>
            <w:tcW w:w="2734" w:type="dxa"/>
            <w:tcBorders>
              <w:top w:val="single" w:sz="4" w:space="0" w:color="000000"/>
              <w:left w:val="single" w:sz="4" w:space="0" w:color="000000"/>
              <w:bottom w:val="single" w:sz="4" w:space="0" w:color="000000"/>
              <w:right w:val="single" w:sz="4" w:space="0" w:color="000000"/>
            </w:tcBorders>
          </w:tcPr>
          <w:p w:rsidR="0084020F" w:rsidRDefault="008547F1">
            <w:pPr>
              <w:spacing w:before="71"/>
              <w:ind w:left="834" w:right="814"/>
              <w:jc w:val="center"/>
              <w:rPr>
                <w:rFonts w:ascii="宋体" w:hAnsi="宋体" w:cs="宋体"/>
                <w:kern w:val="0"/>
                <w:szCs w:val="21"/>
                <w:lang w:eastAsia="en-US"/>
              </w:rPr>
            </w:pPr>
            <w:r>
              <w:rPr>
                <w:rFonts w:ascii="宋体" w:hAnsi="宋体" w:cs="宋体"/>
                <w:kern w:val="0"/>
                <w:szCs w:val="21"/>
                <w:lang w:eastAsia="en-US"/>
              </w:rPr>
              <w:t>备注</w:t>
            </w:r>
          </w:p>
        </w:tc>
        <w:tc>
          <w:tcPr>
            <w:tcW w:w="6379" w:type="dxa"/>
            <w:gridSpan w:val="4"/>
            <w:tcBorders>
              <w:top w:val="single" w:sz="4" w:space="0" w:color="000000"/>
              <w:left w:val="single" w:sz="4" w:space="0" w:color="000000"/>
              <w:bottom w:val="single" w:sz="4" w:space="0" w:color="000000"/>
              <w:right w:val="single" w:sz="4" w:space="0" w:color="000000"/>
            </w:tcBorders>
          </w:tcPr>
          <w:p w:rsidR="0084020F" w:rsidRDefault="0084020F">
            <w:pPr>
              <w:spacing w:after="200" w:line="276" w:lineRule="auto"/>
              <w:jc w:val="left"/>
              <w:rPr>
                <w:rFonts w:ascii="Calibri" w:hAnsi="Calibri" w:hint="eastAsia"/>
                <w:kern w:val="0"/>
                <w:sz w:val="22"/>
                <w:szCs w:val="22"/>
                <w:lang w:eastAsia="en-US"/>
              </w:rPr>
            </w:pPr>
          </w:p>
        </w:tc>
      </w:tr>
    </w:tbl>
    <w:p w:rsidR="0084020F" w:rsidRDefault="0084020F">
      <w:pPr>
        <w:spacing w:line="383" w:lineRule="exact"/>
        <w:ind w:left="237" w:right="-20"/>
        <w:jc w:val="center"/>
        <w:rPr>
          <w:rFonts w:ascii="宋体" w:hAnsi="宋体" w:cs="宋体"/>
          <w:kern w:val="0"/>
          <w:position w:val="-4"/>
          <w:sz w:val="28"/>
          <w:szCs w:val="28"/>
        </w:rPr>
      </w:pPr>
    </w:p>
    <w:p w:rsidR="0084020F" w:rsidRDefault="0084020F">
      <w:pPr>
        <w:spacing w:line="383" w:lineRule="exact"/>
        <w:ind w:left="237" w:right="-20"/>
        <w:jc w:val="center"/>
        <w:rPr>
          <w:rFonts w:ascii="宋体" w:hAnsi="宋体" w:cs="宋体"/>
          <w:kern w:val="0"/>
          <w:position w:val="-4"/>
          <w:sz w:val="28"/>
          <w:szCs w:val="28"/>
        </w:rPr>
      </w:pPr>
    </w:p>
    <w:p w:rsidR="0084020F" w:rsidRDefault="008547F1">
      <w:pPr>
        <w:spacing w:before="13" w:line="360" w:lineRule="auto"/>
        <w:jc w:val="left"/>
        <w:rPr>
          <w:rFonts w:ascii="宋体" w:hAnsi="宋体" w:cs="宋体"/>
          <w:kern w:val="0"/>
          <w:position w:val="-1"/>
          <w:szCs w:val="21"/>
        </w:rPr>
      </w:pPr>
      <w:r>
        <w:rPr>
          <w:rFonts w:ascii="宋体" w:hAnsi="宋体" w:cs="宋体"/>
          <w:spacing w:val="-2"/>
          <w:kern w:val="0"/>
          <w:position w:val="-1"/>
          <w:szCs w:val="21"/>
        </w:rPr>
        <w:t>备注：供应商</w:t>
      </w:r>
      <w:r>
        <w:rPr>
          <w:rFonts w:ascii="宋体" w:hAnsi="宋体" w:cs="宋体"/>
          <w:kern w:val="0"/>
          <w:position w:val="-1"/>
          <w:szCs w:val="21"/>
        </w:rPr>
        <w:t>应</w:t>
      </w:r>
      <w:r>
        <w:rPr>
          <w:rFonts w:ascii="宋体" w:hAnsi="宋体" w:cs="宋体"/>
          <w:spacing w:val="-2"/>
          <w:kern w:val="0"/>
          <w:position w:val="-1"/>
          <w:szCs w:val="21"/>
        </w:rPr>
        <w:t>根</w:t>
      </w:r>
      <w:r>
        <w:rPr>
          <w:rFonts w:ascii="宋体" w:hAnsi="宋体" w:cs="宋体"/>
          <w:kern w:val="0"/>
          <w:position w:val="-1"/>
          <w:szCs w:val="21"/>
        </w:rPr>
        <w:t>据</w:t>
      </w:r>
      <w:r>
        <w:rPr>
          <w:rFonts w:ascii="宋体" w:hAnsi="宋体" w:cs="宋体"/>
          <w:spacing w:val="-2"/>
          <w:kern w:val="0"/>
          <w:position w:val="-1"/>
          <w:szCs w:val="21"/>
        </w:rPr>
        <w:t>供应商</w:t>
      </w:r>
      <w:r>
        <w:rPr>
          <w:rFonts w:ascii="宋体" w:hAnsi="宋体" w:cs="宋体"/>
          <w:kern w:val="0"/>
          <w:position w:val="-1"/>
          <w:szCs w:val="21"/>
        </w:rPr>
        <w:t>须</w:t>
      </w:r>
      <w:r>
        <w:rPr>
          <w:rFonts w:ascii="宋体" w:hAnsi="宋体" w:cs="宋体"/>
          <w:spacing w:val="-2"/>
          <w:kern w:val="0"/>
          <w:position w:val="-1"/>
          <w:szCs w:val="21"/>
        </w:rPr>
        <w:t>知</w:t>
      </w:r>
      <w:r>
        <w:rPr>
          <w:rFonts w:ascii="宋体" w:hAnsi="宋体" w:cs="宋体"/>
          <w:kern w:val="0"/>
          <w:position w:val="-1"/>
          <w:szCs w:val="21"/>
        </w:rPr>
        <w:t>第</w:t>
      </w:r>
      <w:r>
        <w:rPr>
          <w:rFonts w:eastAsia="Times New Roman"/>
          <w:kern w:val="0"/>
          <w:position w:val="-1"/>
          <w:szCs w:val="21"/>
        </w:rPr>
        <w:t>3</w:t>
      </w:r>
      <w:r>
        <w:rPr>
          <w:rFonts w:eastAsia="Times New Roman"/>
          <w:spacing w:val="-2"/>
          <w:kern w:val="0"/>
          <w:position w:val="-1"/>
          <w:szCs w:val="21"/>
        </w:rPr>
        <w:t>.</w:t>
      </w:r>
      <w:r>
        <w:rPr>
          <w:rFonts w:eastAsia="Times New Roman"/>
          <w:kern w:val="0"/>
          <w:position w:val="-1"/>
          <w:szCs w:val="21"/>
        </w:rPr>
        <w:t>5.</w:t>
      </w:r>
      <w:r>
        <w:rPr>
          <w:rFonts w:hint="eastAsia"/>
          <w:kern w:val="0"/>
          <w:position w:val="-1"/>
          <w:szCs w:val="21"/>
        </w:rPr>
        <w:t>1</w:t>
      </w:r>
      <w:r>
        <w:rPr>
          <w:rFonts w:ascii="宋体" w:hAnsi="宋体" w:cs="宋体"/>
          <w:kern w:val="0"/>
          <w:position w:val="-1"/>
          <w:szCs w:val="21"/>
        </w:rPr>
        <w:t>项</w:t>
      </w:r>
      <w:r>
        <w:rPr>
          <w:rFonts w:ascii="宋体" w:hAnsi="宋体" w:cs="宋体"/>
          <w:spacing w:val="-2"/>
          <w:kern w:val="0"/>
          <w:position w:val="-1"/>
          <w:szCs w:val="21"/>
        </w:rPr>
        <w:t>的</w:t>
      </w:r>
      <w:r>
        <w:rPr>
          <w:rFonts w:ascii="宋体" w:hAnsi="宋体" w:cs="宋体"/>
          <w:kern w:val="0"/>
          <w:position w:val="-1"/>
          <w:szCs w:val="21"/>
        </w:rPr>
        <w:t>要</w:t>
      </w:r>
      <w:r>
        <w:rPr>
          <w:rFonts w:ascii="宋体" w:hAnsi="宋体" w:cs="宋体"/>
          <w:spacing w:val="-2"/>
          <w:kern w:val="0"/>
          <w:position w:val="-1"/>
          <w:szCs w:val="21"/>
        </w:rPr>
        <w:t>求在</w:t>
      </w:r>
      <w:r>
        <w:rPr>
          <w:rFonts w:ascii="宋体" w:hAnsi="宋体" w:cs="宋体"/>
          <w:kern w:val="0"/>
          <w:position w:val="-1"/>
          <w:szCs w:val="21"/>
        </w:rPr>
        <w:t>本表</w:t>
      </w:r>
      <w:r>
        <w:rPr>
          <w:rFonts w:ascii="宋体" w:hAnsi="宋体" w:cs="宋体"/>
          <w:spacing w:val="-2"/>
          <w:kern w:val="0"/>
          <w:position w:val="-1"/>
          <w:szCs w:val="21"/>
        </w:rPr>
        <w:t>后</w:t>
      </w:r>
      <w:r>
        <w:rPr>
          <w:rFonts w:ascii="宋体" w:hAnsi="宋体" w:cs="宋体"/>
          <w:kern w:val="0"/>
          <w:position w:val="-1"/>
          <w:szCs w:val="21"/>
        </w:rPr>
        <w:t>附</w:t>
      </w:r>
      <w:r>
        <w:rPr>
          <w:rFonts w:ascii="宋体" w:hAnsi="宋体" w:cs="宋体"/>
          <w:spacing w:val="-2"/>
          <w:kern w:val="0"/>
          <w:position w:val="-1"/>
          <w:szCs w:val="21"/>
        </w:rPr>
        <w:t>相</w:t>
      </w:r>
      <w:r>
        <w:rPr>
          <w:rFonts w:ascii="宋体" w:hAnsi="宋体" w:cs="宋体"/>
          <w:kern w:val="0"/>
          <w:position w:val="-1"/>
          <w:szCs w:val="21"/>
        </w:rPr>
        <w:t>关</w:t>
      </w:r>
      <w:r>
        <w:rPr>
          <w:rFonts w:ascii="宋体" w:hAnsi="宋体" w:cs="宋体"/>
          <w:spacing w:val="-2"/>
          <w:kern w:val="0"/>
          <w:position w:val="-1"/>
          <w:szCs w:val="21"/>
        </w:rPr>
        <w:t>证明材料</w:t>
      </w:r>
      <w:r>
        <w:rPr>
          <w:rFonts w:ascii="宋体" w:hAnsi="宋体" w:cs="宋体"/>
          <w:kern w:val="0"/>
          <w:position w:val="-1"/>
          <w:szCs w:val="21"/>
        </w:rPr>
        <w:t>。</w:t>
      </w:r>
    </w:p>
    <w:p w:rsidR="0084020F" w:rsidRDefault="0084020F">
      <w:pPr>
        <w:spacing w:line="440" w:lineRule="exact"/>
        <w:rPr>
          <w:rFonts w:eastAsia="黑体"/>
          <w:szCs w:val="21"/>
        </w:rPr>
      </w:pPr>
    </w:p>
    <w:p w:rsidR="0084020F" w:rsidRDefault="0084020F">
      <w:pPr>
        <w:spacing w:line="440" w:lineRule="exact"/>
        <w:rPr>
          <w:rFonts w:eastAsia="黑体"/>
          <w:szCs w:val="21"/>
        </w:rPr>
      </w:pPr>
    </w:p>
    <w:p w:rsidR="0084020F" w:rsidRDefault="0084020F">
      <w:pPr>
        <w:spacing w:line="440" w:lineRule="exact"/>
        <w:rPr>
          <w:rFonts w:eastAsia="黑体"/>
          <w:szCs w:val="21"/>
        </w:rPr>
      </w:pPr>
    </w:p>
    <w:p w:rsidR="0084020F" w:rsidRDefault="0084020F">
      <w:pPr>
        <w:spacing w:line="440" w:lineRule="exact"/>
        <w:rPr>
          <w:rFonts w:eastAsia="黑体"/>
          <w:szCs w:val="21"/>
        </w:rPr>
      </w:pPr>
    </w:p>
    <w:p w:rsidR="0084020F" w:rsidRDefault="008547F1">
      <w:pPr>
        <w:widowControl/>
        <w:jc w:val="left"/>
        <w:rPr>
          <w:rFonts w:eastAsia="黑体"/>
          <w:sz w:val="24"/>
        </w:rPr>
      </w:pPr>
      <w:r>
        <w:rPr>
          <w:rFonts w:eastAsia="黑体"/>
          <w:sz w:val="24"/>
        </w:rPr>
        <w:br w:type="page"/>
      </w:r>
    </w:p>
    <w:p w:rsidR="0084020F" w:rsidRDefault="008547F1" w:rsidP="00A81168">
      <w:pPr>
        <w:spacing w:beforeLines="50" w:afterLines="100" w:line="440" w:lineRule="exact"/>
        <w:rPr>
          <w:rFonts w:eastAsia="黑体"/>
          <w:sz w:val="24"/>
        </w:rPr>
      </w:pPr>
      <w:r>
        <w:rPr>
          <w:rFonts w:eastAsia="黑体"/>
          <w:sz w:val="24"/>
        </w:rPr>
        <w:lastRenderedPageBreak/>
        <w:t>（二）近年财务状况表</w:t>
      </w:r>
    </w:p>
    <w:p w:rsidR="0084020F" w:rsidRDefault="008547F1">
      <w:pPr>
        <w:spacing w:line="440" w:lineRule="exact"/>
        <w:ind w:left="630" w:hangingChars="300" w:hanging="630"/>
        <w:rPr>
          <w:rFonts w:eastAsiaTheme="minorEastAsia"/>
          <w:szCs w:val="21"/>
        </w:rPr>
      </w:pPr>
      <w:r>
        <w:rPr>
          <w:rFonts w:eastAsiaTheme="minorEastAsia" w:hAnsiTheme="minorEastAsia"/>
          <w:szCs w:val="21"/>
        </w:rPr>
        <w:t>备注：</w:t>
      </w:r>
      <w:r>
        <w:rPr>
          <w:rFonts w:eastAsiaTheme="minorEastAsia" w:hAnsiTheme="minorEastAsia"/>
          <w:spacing w:val="-2"/>
          <w:kern w:val="0"/>
          <w:position w:val="-1"/>
          <w:szCs w:val="21"/>
        </w:rPr>
        <w:t>供应商</w:t>
      </w:r>
      <w:r>
        <w:rPr>
          <w:rFonts w:eastAsiaTheme="minorEastAsia" w:hAnsiTheme="minorEastAsia"/>
          <w:kern w:val="0"/>
          <w:position w:val="-1"/>
          <w:szCs w:val="21"/>
        </w:rPr>
        <w:t>应</w:t>
      </w:r>
      <w:r>
        <w:rPr>
          <w:rFonts w:eastAsiaTheme="minorEastAsia" w:hAnsiTheme="minorEastAsia"/>
          <w:spacing w:val="-2"/>
          <w:kern w:val="0"/>
          <w:position w:val="-1"/>
          <w:szCs w:val="21"/>
        </w:rPr>
        <w:t>根</w:t>
      </w:r>
      <w:r>
        <w:rPr>
          <w:rFonts w:eastAsiaTheme="minorEastAsia" w:hAnsiTheme="minorEastAsia"/>
          <w:kern w:val="0"/>
          <w:position w:val="-1"/>
          <w:szCs w:val="21"/>
        </w:rPr>
        <w:t>据</w:t>
      </w:r>
      <w:r>
        <w:rPr>
          <w:rFonts w:eastAsiaTheme="minorEastAsia" w:hAnsiTheme="minorEastAsia"/>
          <w:spacing w:val="-2"/>
          <w:kern w:val="0"/>
          <w:position w:val="-1"/>
          <w:szCs w:val="21"/>
        </w:rPr>
        <w:t>供应商</w:t>
      </w:r>
      <w:r>
        <w:rPr>
          <w:rFonts w:eastAsiaTheme="minorEastAsia" w:hAnsiTheme="minorEastAsia"/>
          <w:kern w:val="0"/>
          <w:position w:val="-1"/>
          <w:szCs w:val="21"/>
        </w:rPr>
        <w:t>须</w:t>
      </w:r>
      <w:r>
        <w:rPr>
          <w:rFonts w:eastAsiaTheme="minorEastAsia" w:hAnsiTheme="minorEastAsia"/>
          <w:spacing w:val="-2"/>
          <w:kern w:val="0"/>
          <w:position w:val="-1"/>
          <w:szCs w:val="21"/>
        </w:rPr>
        <w:t>知</w:t>
      </w:r>
      <w:r>
        <w:rPr>
          <w:rFonts w:eastAsiaTheme="minorEastAsia" w:hAnsiTheme="minorEastAsia"/>
          <w:kern w:val="0"/>
          <w:position w:val="-1"/>
          <w:szCs w:val="21"/>
        </w:rPr>
        <w:t>第</w:t>
      </w:r>
      <w:r>
        <w:rPr>
          <w:rFonts w:eastAsiaTheme="minorEastAsia"/>
          <w:kern w:val="0"/>
          <w:position w:val="-1"/>
          <w:szCs w:val="21"/>
        </w:rPr>
        <w:t>3</w:t>
      </w:r>
      <w:r>
        <w:rPr>
          <w:rFonts w:eastAsiaTheme="minorEastAsia"/>
          <w:spacing w:val="-2"/>
          <w:kern w:val="0"/>
          <w:position w:val="-1"/>
          <w:szCs w:val="21"/>
        </w:rPr>
        <w:t>.</w:t>
      </w:r>
      <w:r>
        <w:rPr>
          <w:rFonts w:eastAsiaTheme="minorEastAsia"/>
          <w:kern w:val="0"/>
          <w:position w:val="-1"/>
          <w:szCs w:val="21"/>
        </w:rPr>
        <w:t>5.2</w:t>
      </w:r>
      <w:r>
        <w:rPr>
          <w:rFonts w:eastAsiaTheme="minorEastAsia" w:hAnsiTheme="minorEastAsia"/>
          <w:kern w:val="0"/>
          <w:position w:val="-1"/>
          <w:szCs w:val="21"/>
        </w:rPr>
        <w:t>项</w:t>
      </w:r>
      <w:r>
        <w:rPr>
          <w:rFonts w:eastAsiaTheme="minorEastAsia" w:hAnsiTheme="minorEastAsia"/>
          <w:spacing w:val="-2"/>
          <w:kern w:val="0"/>
          <w:position w:val="-1"/>
          <w:szCs w:val="21"/>
        </w:rPr>
        <w:t>的</w:t>
      </w:r>
      <w:r>
        <w:rPr>
          <w:rFonts w:eastAsiaTheme="minorEastAsia" w:hAnsiTheme="minorEastAsia"/>
          <w:kern w:val="0"/>
          <w:position w:val="-1"/>
          <w:szCs w:val="21"/>
        </w:rPr>
        <w:t>要</w:t>
      </w:r>
      <w:r>
        <w:rPr>
          <w:rFonts w:eastAsiaTheme="minorEastAsia" w:hAnsiTheme="minorEastAsia"/>
          <w:spacing w:val="-2"/>
          <w:kern w:val="0"/>
          <w:position w:val="-1"/>
          <w:szCs w:val="21"/>
        </w:rPr>
        <w:t>求在</w:t>
      </w:r>
      <w:r>
        <w:rPr>
          <w:rFonts w:eastAsiaTheme="minorEastAsia" w:hAnsiTheme="minorEastAsia"/>
          <w:kern w:val="0"/>
          <w:position w:val="-1"/>
          <w:szCs w:val="21"/>
        </w:rPr>
        <w:t>本表</w:t>
      </w:r>
      <w:r>
        <w:rPr>
          <w:rFonts w:eastAsiaTheme="minorEastAsia" w:hAnsiTheme="minorEastAsia"/>
          <w:spacing w:val="-2"/>
          <w:kern w:val="0"/>
          <w:position w:val="-1"/>
          <w:szCs w:val="21"/>
        </w:rPr>
        <w:t>后</w:t>
      </w:r>
      <w:r>
        <w:rPr>
          <w:rFonts w:eastAsiaTheme="minorEastAsia" w:hAnsiTheme="minorEastAsia"/>
          <w:kern w:val="0"/>
          <w:position w:val="-1"/>
          <w:szCs w:val="21"/>
        </w:rPr>
        <w:t>附</w:t>
      </w:r>
      <w:r>
        <w:rPr>
          <w:rFonts w:eastAsiaTheme="minorEastAsia" w:hAnsiTheme="minorEastAsia"/>
          <w:spacing w:val="-2"/>
          <w:kern w:val="0"/>
          <w:position w:val="-1"/>
          <w:szCs w:val="21"/>
        </w:rPr>
        <w:t>相</w:t>
      </w:r>
      <w:r>
        <w:rPr>
          <w:rFonts w:eastAsiaTheme="minorEastAsia" w:hAnsiTheme="minorEastAsia"/>
          <w:kern w:val="0"/>
          <w:position w:val="-1"/>
          <w:szCs w:val="21"/>
        </w:rPr>
        <w:t>关</w:t>
      </w:r>
      <w:r>
        <w:rPr>
          <w:rFonts w:eastAsiaTheme="minorEastAsia" w:hAnsiTheme="minorEastAsia"/>
          <w:spacing w:val="-2"/>
          <w:kern w:val="0"/>
          <w:position w:val="-1"/>
          <w:szCs w:val="21"/>
        </w:rPr>
        <w:t>证</w:t>
      </w:r>
      <w:r>
        <w:rPr>
          <w:rFonts w:eastAsiaTheme="minorEastAsia" w:hAnsiTheme="minorEastAsia"/>
          <w:kern w:val="0"/>
          <w:position w:val="-1"/>
          <w:szCs w:val="21"/>
        </w:rPr>
        <w:t>明</w:t>
      </w:r>
      <w:r>
        <w:rPr>
          <w:rFonts w:eastAsiaTheme="minorEastAsia" w:hAnsiTheme="minorEastAsia"/>
          <w:spacing w:val="-2"/>
          <w:kern w:val="0"/>
          <w:position w:val="-1"/>
          <w:szCs w:val="21"/>
        </w:rPr>
        <w:t>材料</w:t>
      </w:r>
      <w:r>
        <w:rPr>
          <w:rFonts w:eastAsiaTheme="minorEastAsia" w:hAnsiTheme="minorEastAsia"/>
          <w:kern w:val="0"/>
          <w:position w:val="-1"/>
          <w:szCs w:val="21"/>
        </w:rPr>
        <w:t>。</w:t>
      </w:r>
    </w:p>
    <w:p w:rsidR="0084020F" w:rsidRDefault="0084020F">
      <w:pPr>
        <w:spacing w:line="440" w:lineRule="exact"/>
        <w:ind w:left="630" w:hangingChars="300" w:hanging="630"/>
        <w:rPr>
          <w:szCs w:val="21"/>
        </w:rPr>
      </w:pPr>
    </w:p>
    <w:p w:rsidR="0084020F" w:rsidRDefault="0084020F">
      <w:pPr>
        <w:spacing w:line="440" w:lineRule="exact"/>
        <w:ind w:left="630" w:hangingChars="300" w:hanging="630"/>
        <w:rPr>
          <w:szCs w:val="21"/>
        </w:rPr>
      </w:pPr>
    </w:p>
    <w:p w:rsidR="0084020F" w:rsidRDefault="0084020F">
      <w:pPr>
        <w:spacing w:line="440" w:lineRule="exact"/>
        <w:ind w:left="630" w:hangingChars="300" w:hanging="630"/>
        <w:rPr>
          <w:szCs w:val="21"/>
        </w:rPr>
      </w:pPr>
    </w:p>
    <w:p w:rsidR="0084020F" w:rsidRDefault="0084020F">
      <w:pPr>
        <w:spacing w:line="440" w:lineRule="exact"/>
        <w:ind w:left="630" w:hangingChars="300" w:hanging="630"/>
        <w:rPr>
          <w:szCs w:val="21"/>
        </w:rPr>
      </w:pPr>
    </w:p>
    <w:p w:rsidR="0084020F" w:rsidRDefault="008547F1" w:rsidP="00A81168">
      <w:pPr>
        <w:spacing w:beforeLines="50" w:afterLines="50" w:line="440" w:lineRule="exact"/>
        <w:ind w:left="720" w:hangingChars="300" w:hanging="720"/>
        <w:rPr>
          <w:rFonts w:eastAsia="黑体"/>
          <w:sz w:val="24"/>
        </w:rPr>
      </w:pPr>
      <w:r>
        <w:rPr>
          <w:rFonts w:eastAsia="黑体"/>
          <w:sz w:val="24"/>
        </w:rPr>
        <w:t>（三）近年完成的类似项目情况表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6094"/>
      </w:tblGrid>
      <w:tr w:rsidR="0084020F">
        <w:trPr>
          <w:trHeight w:val="567"/>
          <w:jc w:val="center"/>
        </w:trPr>
        <w:tc>
          <w:tcPr>
            <w:tcW w:w="2411" w:type="dxa"/>
            <w:vAlign w:val="center"/>
          </w:tcPr>
          <w:p w:rsidR="0084020F" w:rsidRDefault="008547F1">
            <w:pPr>
              <w:jc w:val="center"/>
              <w:rPr>
                <w:szCs w:val="21"/>
              </w:rPr>
            </w:pPr>
            <w:r>
              <w:rPr>
                <w:szCs w:val="21"/>
              </w:rPr>
              <w:t>序号</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项目名称</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采购人名称</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采购人地址</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采购人联系人及电话</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合同价格</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合同履行期限</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承担的工作</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项目描述</w:t>
            </w:r>
          </w:p>
        </w:tc>
        <w:tc>
          <w:tcPr>
            <w:tcW w:w="6094" w:type="dxa"/>
            <w:vAlign w:val="center"/>
          </w:tcPr>
          <w:p w:rsidR="0084020F" w:rsidRDefault="0084020F">
            <w:pPr>
              <w:jc w:val="center"/>
              <w:rPr>
                <w:szCs w:val="21"/>
              </w:rPr>
            </w:pPr>
          </w:p>
        </w:tc>
      </w:tr>
      <w:tr w:rsidR="0084020F">
        <w:trPr>
          <w:trHeight w:val="567"/>
          <w:jc w:val="center"/>
        </w:trPr>
        <w:tc>
          <w:tcPr>
            <w:tcW w:w="2411" w:type="dxa"/>
            <w:vAlign w:val="center"/>
          </w:tcPr>
          <w:p w:rsidR="0084020F" w:rsidRDefault="008547F1">
            <w:pPr>
              <w:jc w:val="center"/>
              <w:rPr>
                <w:szCs w:val="21"/>
              </w:rPr>
            </w:pPr>
            <w:r>
              <w:rPr>
                <w:szCs w:val="21"/>
              </w:rPr>
              <w:t>备注</w:t>
            </w:r>
          </w:p>
        </w:tc>
        <w:tc>
          <w:tcPr>
            <w:tcW w:w="6094" w:type="dxa"/>
            <w:vAlign w:val="center"/>
          </w:tcPr>
          <w:p w:rsidR="0084020F" w:rsidRDefault="0084020F">
            <w:pPr>
              <w:jc w:val="center"/>
              <w:rPr>
                <w:szCs w:val="21"/>
              </w:rPr>
            </w:pPr>
          </w:p>
        </w:tc>
      </w:tr>
    </w:tbl>
    <w:p w:rsidR="0084020F" w:rsidRDefault="0084020F">
      <w:pPr>
        <w:ind w:left="630" w:hangingChars="300" w:hanging="630"/>
        <w:rPr>
          <w:rFonts w:eastAsiaTheme="minorEastAsia"/>
          <w:szCs w:val="21"/>
        </w:rPr>
      </w:pPr>
    </w:p>
    <w:p w:rsidR="0084020F" w:rsidRDefault="008547F1">
      <w:pPr>
        <w:ind w:leftChars="100" w:left="630" w:hangingChars="200" w:hanging="420"/>
        <w:rPr>
          <w:rFonts w:eastAsiaTheme="minorEastAsia"/>
          <w:szCs w:val="21"/>
        </w:rPr>
      </w:pPr>
      <w:r>
        <w:rPr>
          <w:rFonts w:eastAsiaTheme="minorEastAsia" w:hAnsiTheme="minorEastAsia"/>
          <w:szCs w:val="21"/>
        </w:rPr>
        <w:t>备注：</w:t>
      </w:r>
      <w:r>
        <w:rPr>
          <w:rFonts w:eastAsiaTheme="minorEastAsia" w:hAnsiTheme="minorEastAsia"/>
          <w:spacing w:val="-2"/>
          <w:kern w:val="0"/>
          <w:position w:val="-1"/>
          <w:szCs w:val="21"/>
        </w:rPr>
        <w:t>供应商</w:t>
      </w:r>
      <w:r>
        <w:rPr>
          <w:rFonts w:eastAsiaTheme="minorEastAsia" w:hAnsiTheme="minorEastAsia"/>
          <w:kern w:val="0"/>
          <w:position w:val="-1"/>
          <w:szCs w:val="21"/>
        </w:rPr>
        <w:t>应</w:t>
      </w:r>
      <w:r>
        <w:rPr>
          <w:rFonts w:eastAsiaTheme="minorEastAsia" w:hAnsiTheme="minorEastAsia"/>
          <w:spacing w:val="-2"/>
          <w:kern w:val="0"/>
          <w:position w:val="-1"/>
          <w:szCs w:val="21"/>
        </w:rPr>
        <w:t>根</w:t>
      </w:r>
      <w:r>
        <w:rPr>
          <w:rFonts w:eastAsiaTheme="minorEastAsia" w:hAnsiTheme="minorEastAsia"/>
          <w:kern w:val="0"/>
          <w:position w:val="-1"/>
          <w:szCs w:val="21"/>
        </w:rPr>
        <w:t>据</w:t>
      </w:r>
      <w:r>
        <w:rPr>
          <w:rFonts w:eastAsiaTheme="minorEastAsia" w:hAnsiTheme="minorEastAsia"/>
          <w:spacing w:val="-2"/>
          <w:kern w:val="0"/>
          <w:position w:val="-1"/>
          <w:szCs w:val="21"/>
        </w:rPr>
        <w:t>供应商</w:t>
      </w:r>
      <w:r>
        <w:rPr>
          <w:rFonts w:eastAsiaTheme="minorEastAsia" w:hAnsiTheme="minorEastAsia"/>
          <w:kern w:val="0"/>
          <w:position w:val="-1"/>
          <w:szCs w:val="21"/>
        </w:rPr>
        <w:t>须</w:t>
      </w:r>
      <w:r>
        <w:rPr>
          <w:rFonts w:eastAsiaTheme="minorEastAsia" w:hAnsiTheme="minorEastAsia"/>
          <w:spacing w:val="-2"/>
          <w:kern w:val="0"/>
          <w:position w:val="-1"/>
          <w:szCs w:val="21"/>
        </w:rPr>
        <w:t>知</w:t>
      </w:r>
      <w:r>
        <w:rPr>
          <w:rFonts w:eastAsiaTheme="minorEastAsia" w:hAnsiTheme="minorEastAsia"/>
          <w:kern w:val="0"/>
          <w:position w:val="-1"/>
          <w:szCs w:val="21"/>
        </w:rPr>
        <w:t>第</w:t>
      </w:r>
      <w:r>
        <w:rPr>
          <w:rFonts w:eastAsiaTheme="minorEastAsia"/>
          <w:kern w:val="0"/>
          <w:position w:val="-1"/>
          <w:szCs w:val="21"/>
        </w:rPr>
        <w:t>3.5</w:t>
      </w:r>
      <w:r>
        <w:rPr>
          <w:rFonts w:eastAsiaTheme="minorEastAsia"/>
          <w:spacing w:val="-2"/>
          <w:kern w:val="0"/>
          <w:position w:val="-1"/>
          <w:szCs w:val="21"/>
        </w:rPr>
        <w:t>.</w:t>
      </w:r>
      <w:r>
        <w:rPr>
          <w:rFonts w:eastAsiaTheme="minorEastAsia"/>
          <w:kern w:val="0"/>
          <w:position w:val="-1"/>
          <w:szCs w:val="21"/>
        </w:rPr>
        <w:t>3</w:t>
      </w:r>
      <w:r>
        <w:rPr>
          <w:rFonts w:eastAsiaTheme="minorEastAsia" w:hAnsiTheme="minorEastAsia"/>
          <w:spacing w:val="-2"/>
          <w:kern w:val="0"/>
          <w:position w:val="-1"/>
          <w:szCs w:val="21"/>
        </w:rPr>
        <w:t>项</w:t>
      </w:r>
      <w:r>
        <w:rPr>
          <w:rFonts w:eastAsiaTheme="minorEastAsia" w:hAnsiTheme="minorEastAsia"/>
          <w:kern w:val="0"/>
          <w:position w:val="-1"/>
          <w:szCs w:val="21"/>
        </w:rPr>
        <w:t>的</w:t>
      </w:r>
      <w:r>
        <w:rPr>
          <w:rFonts w:eastAsiaTheme="minorEastAsia" w:hAnsiTheme="minorEastAsia"/>
          <w:spacing w:val="-2"/>
          <w:kern w:val="0"/>
          <w:position w:val="-1"/>
          <w:szCs w:val="21"/>
        </w:rPr>
        <w:t>要</w:t>
      </w:r>
      <w:r>
        <w:rPr>
          <w:rFonts w:eastAsiaTheme="minorEastAsia" w:hAnsiTheme="minorEastAsia"/>
          <w:kern w:val="0"/>
          <w:position w:val="-1"/>
          <w:szCs w:val="21"/>
        </w:rPr>
        <w:t>求</w:t>
      </w:r>
      <w:r>
        <w:rPr>
          <w:rFonts w:eastAsiaTheme="minorEastAsia" w:hAnsiTheme="minorEastAsia"/>
          <w:spacing w:val="-2"/>
          <w:kern w:val="0"/>
          <w:position w:val="-1"/>
          <w:szCs w:val="21"/>
        </w:rPr>
        <w:t>在本</w:t>
      </w:r>
      <w:r>
        <w:rPr>
          <w:rFonts w:eastAsiaTheme="minorEastAsia" w:hAnsiTheme="minorEastAsia"/>
          <w:kern w:val="0"/>
          <w:position w:val="-1"/>
          <w:szCs w:val="21"/>
        </w:rPr>
        <w:t>表后</w:t>
      </w:r>
      <w:r>
        <w:rPr>
          <w:rFonts w:eastAsiaTheme="minorEastAsia" w:hAnsiTheme="minorEastAsia"/>
          <w:spacing w:val="-2"/>
          <w:kern w:val="0"/>
          <w:position w:val="-1"/>
          <w:szCs w:val="21"/>
        </w:rPr>
        <w:t>附</w:t>
      </w:r>
      <w:r>
        <w:rPr>
          <w:rFonts w:eastAsiaTheme="minorEastAsia" w:hAnsiTheme="minorEastAsia"/>
          <w:kern w:val="0"/>
          <w:position w:val="-1"/>
          <w:szCs w:val="21"/>
        </w:rPr>
        <w:t>相</w:t>
      </w:r>
      <w:r>
        <w:rPr>
          <w:rFonts w:eastAsiaTheme="minorEastAsia" w:hAnsiTheme="minorEastAsia"/>
          <w:spacing w:val="-2"/>
          <w:kern w:val="0"/>
          <w:position w:val="-1"/>
          <w:szCs w:val="21"/>
        </w:rPr>
        <w:t>关</w:t>
      </w:r>
      <w:r>
        <w:rPr>
          <w:rFonts w:eastAsiaTheme="minorEastAsia" w:hAnsiTheme="minorEastAsia"/>
          <w:kern w:val="0"/>
          <w:position w:val="-1"/>
          <w:szCs w:val="21"/>
        </w:rPr>
        <w:t>证明材料。</w:t>
      </w:r>
    </w:p>
    <w:p w:rsidR="0084020F" w:rsidRDefault="0084020F" w:rsidP="00A81168">
      <w:pPr>
        <w:spacing w:beforeLines="50" w:afterLines="100" w:line="440" w:lineRule="exact"/>
        <w:rPr>
          <w:rFonts w:eastAsia="黑体"/>
          <w:sz w:val="24"/>
        </w:rPr>
      </w:pPr>
    </w:p>
    <w:p w:rsidR="0084020F" w:rsidRDefault="0084020F" w:rsidP="00A81168">
      <w:pPr>
        <w:spacing w:beforeLines="50" w:afterLines="100" w:line="440" w:lineRule="exact"/>
        <w:rPr>
          <w:rFonts w:eastAsia="黑体"/>
          <w:sz w:val="24"/>
        </w:rPr>
      </w:pPr>
    </w:p>
    <w:p w:rsidR="0084020F" w:rsidRDefault="008547F1" w:rsidP="00A81168">
      <w:pPr>
        <w:spacing w:beforeLines="50" w:afterLines="100" w:line="440" w:lineRule="exact"/>
        <w:rPr>
          <w:rFonts w:eastAsia="黑体"/>
          <w:sz w:val="24"/>
        </w:rPr>
      </w:pPr>
      <w:r>
        <w:rPr>
          <w:rFonts w:eastAsia="黑体"/>
          <w:sz w:val="24"/>
        </w:rPr>
        <w:t>（四）近年发生的诉讼和仲裁情况</w:t>
      </w:r>
    </w:p>
    <w:p w:rsidR="0084020F" w:rsidRDefault="008547F1">
      <w:pPr>
        <w:spacing w:line="440" w:lineRule="exact"/>
        <w:ind w:left="684" w:hangingChars="300" w:hanging="684"/>
        <w:rPr>
          <w:szCs w:val="21"/>
        </w:rPr>
      </w:pPr>
      <w:r>
        <w:rPr>
          <w:rFonts w:hAnsi="宋体"/>
          <w:w w:val="109"/>
          <w:kern w:val="0"/>
          <w:szCs w:val="21"/>
        </w:rPr>
        <w:t>备注</w:t>
      </w:r>
      <w:r>
        <w:rPr>
          <w:w w:val="109"/>
          <w:kern w:val="0"/>
          <w:szCs w:val="21"/>
        </w:rPr>
        <w:t>:</w:t>
      </w:r>
      <w:r>
        <w:rPr>
          <w:rFonts w:hAnsi="宋体"/>
          <w:w w:val="109"/>
          <w:kern w:val="0"/>
          <w:szCs w:val="21"/>
        </w:rPr>
        <w:t>供应商应根据供应商须知第</w:t>
      </w:r>
      <w:r>
        <w:rPr>
          <w:rFonts w:eastAsia="Arial"/>
          <w:kern w:val="0"/>
          <w:szCs w:val="21"/>
        </w:rPr>
        <w:t>3.5.</w:t>
      </w:r>
      <w:r>
        <w:rPr>
          <w:rFonts w:eastAsiaTheme="minorEastAsia"/>
          <w:kern w:val="0"/>
          <w:szCs w:val="21"/>
        </w:rPr>
        <w:t>4</w:t>
      </w:r>
      <w:r>
        <w:rPr>
          <w:rFonts w:hAnsi="宋体"/>
          <w:w w:val="105"/>
          <w:kern w:val="0"/>
          <w:szCs w:val="21"/>
        </w:rPr>
        <w:t>项的要求附相关证明材料。</w:t>
      </w:r>
    </w:p>
    <w:p w:rsidR="0084020F" w:rsidRDefault="008547F1">
      <w:pPr>
        <w:widowControl/>
        <w:jc w:val="left"/>
        <w:rPr>
          <w:rFonts w:eastAsia="黑体"/>
          <w:sz w:val="28"/>
          <w:szCs w:val="28"/>
        </w:rPr>
      </w:pPr>
      <w:r>
        <w:rPr>
          <w:rFonts w:eastAsia="黑体"/>
          <w:sz w:val="28"/>
          <w:szCs w:val="28"/>
        </w:rPr>
        <w:br w:type="page"/>
      </w:r>
    </w:p>
    <w:p w:rsidR="0084020F" w:rsidRDefault="008547F1">
      <w:pPr>
        <w:autoSpaceDE w:val="0"/>
        <w:autoSpaceDN w:val="0"/>
        <w:adjustRightInd w:val="0"/>
        <w:spacing w:line="400" w:lineRule="exact"/>
        <w:jc w:val="left"/>
        <w:outlineLvl w:val="3"/>
        <w:rPr>
          <w:rFonts w:eastAsia="黑体"/>
          <w:sz w:val="28"/>
          <w:szCs w:val="28"/>
        </w:rPr>
      </w:pPr>
      <w:r>
        <w:rPr>
          <w:rFonts w:eastAsia="黑体" w:hint="eastAsia"/>
          <w:sz w:val="28"/>
          <w:szCs w:val="28"/>
        </w:rPr>
        <w:lastRenderedPageBreak/>
        <w:t>（五）其他资格审查资料</w:t>
      </w:r>
    </w:p>
    <w:p w:rsidR="0084020F" w:rsidRDefault="0084020F">
      <w:pPr>
        <w:autoSpaceDE w:val="0"/>
        <w:autoSpaceDN w:val="0"/>
        <w:adjustRightInd w:val="0"/>
        <w:snapToGrid w:val="0"/>
        <w:jc w:val="left"/>
        <w:rPr>
          <w:sz w:val="10"/>
          <w:szCs w:val="10"/>
        </w:rPr>
      </w:pPr>
    </w:p>
    <w:p w:rsidR="0084020F" w:rsidRDefault="008547F1" w:rsidP="000C1583">
      <w:pPr>
        <w:spacing w:line="420" w:lineRule="exact"/>
        <w:ind w:leftChars="135" w:left="283" w:rightChars="66" w:right="139"/>
        <w:rPr>
          <w:rFonts w:eastAsia="黑体"/>
          <w:szCs w:val="21"/>
        </w:rPr>
      </w:pPr>
      <w:r>
        <w:rPr>
          <w:rFonts w:eastAsia="黑体" w:hint="eastAsia"/>
          <w:szCs w:val="21"/>
        </w:rPr>
        <w:t>附</w:t>
      </w:r>
      <w:r>
        <w:rPr>
          <w:rFonts w:eastAsia="黑体" w:hint="eastAsia"/>
          <w:szCs w:val="21"/>
        </w:rPr>
        <w:t>1</w:t>
      </w:r>
      <w:r>
        <w:rPr>
          <w:rFonts w:eastAsia="黑体" w:hint="eastAsia"/>
          <w:szCs w:val="21"/>
        </w:rPr>
        <w:t>：财务会计制度加盖单位公章</w:t>
      </w:r>
    </w:p>
    <w:p w:rsidR="0084020F" w:rsidRDefault="0084020F" w:rsidP="000C1583">
      <w:pPr>
        <w:spacing w:line="420" w:lineRule="exact"/>
        <w:ind w:leftChars="135" w:left="283" w:rightChars="66" w:right="139"/>
        <w:rPr>
          <w:rFonts w:eastAsia="黑体"/>
          <w:szCs w:val="21"/>
        </w:rPr>
      </w:pPr>
    </w:p>
    <w:p w:rsidR="0084020F" w:rsidRDefault="008547F1" w:rsidP="000C1583">
      <w:pPr>
        <w:spacing w:line="420" w:lineRule="exact"/>
        <w:ind w:leftChars="135" w:left="283" w:rightChars="66" w:right="139"/>
        <w:rPr>
          <w:rFonts w:eastAsia="黑体"/>
          <w:color w:val="000000" w:themeColor="text1"/>
          <w:szCs w:val="21"/>
        </w:rPr>
      </w:pPr>
      <w:r>
        <w:rPr>
          <w:rFonts w:eastAsia="黑体" w:hint="eastAsia"/>
          <w:szCs w:val="21"/>
        </w:rPr>
        <w:t>附</w:t>
      </w:r>
      <w:r>
        <w:rPr>
          <w:rFonts w:eastAsia="黑体" w:hint="eastAsia"/>
          <w:szCs w:val="21"/>
        </w:rPr>
        <w:t>2</w:t>
      </w:r>
      <w:r>
        <w:rPr>
          <w:rFonts w:eastAsia="黑体" w:hint="eastAsia"/>
          <w:color w:val="000000" w:themeColor="text1"/>
          <w:szCs w:val="21"/>
        </w:rPr>
        <w:t>：</w:t>
      </w:r>
      <w:r>
        <w:rPr>
          <w:rFonts w:eastAsia="黑体" w:hint="eastAsia"/>
          <w:color w:val="000000" w:themeColor="text1"/>
          <w:szCs w:val="21"/>
        </w:rPr>
        <w:t>2022</w:t>
      </w:r>
      <w:r>
        <w:rPr>
          <w:rFonts w:eastAsia="黑体" w:hint="eastAsia"/>
          <w:color w:val="000000" w:themeColor="text1"/>
          <w:szCs w:val="21"/>
        </w:rPr>
        <w:t>年任何一个月缴税凭证原件及复印件（如企业</w:t>
      </w:r>
      <w:r>
        <w:rPr>
          <w:rFonts w:eastAsia="黑体" w:hint="eastAsia"/>
          <w:color w:val="000000" w:themeColor="text1"/>
          <w:szCs w:val="21"/>
        </w:rPr>
        <w:t>2022</w:t>
      </w:r>
      <w:r>
        <w:rPr>
          <w:rFonts w:eastAsia="黑体" w:hint="eastAsia"/>
          <w:color w:val="000000" w:themeColor="text1"/>
          <w:szCs w:val="21"/>
        </w:rPr>
        <w:t>年未缴税，需由税务管理部门出具依法纳税证明）</w:t>
      </w:r>
    </w:p>
    <w:p w:rsidR="0084020F" w:rsidRDefault="0084020F" w:rsidP="000C1583">
      <w:pPr>
        <w:spacing w:line="420" w:lineRule="exact"/>
        <w:ind w:leftChars="135" w:left="283" w:rightChars="66" w:right="139"/>
        <w:rPr>
          <w:rFonts w:eastAsia="黑体"/>
          <w:color w:val="000000" w:themeColor="text1"/>
          <w:szCs w:val="21"/>
        </w:rPr>
      </w:pPr>
    </w:p>
    <w:p w:rsidR="0084020F" w:rsidRDefault="008547F1" w:rsidP="000C1583">
      <w:pPr>
        <w:spacing w:line="420" w:lineRule="exact"/>
        <w:ind w:leftChars="135" w:left="283" w:rightChars="66" w:right="139"/>
        <w:rPr>
          <w:rFonts w:eastAsia="黑体"/>
          <w:color w:val="000000" w:themeColor="text1"/>
          <w:szCs w:val="21"/>
        </w:rPr>
      </w:pPr>
      <w:r>
        <w:rPr>
          <w:rFonts w:eastAsia="黑体"/>
          <w:color w:val="000000" w:themeColor="text1"/>
          <w:szCs w:val="21"/>
        </w:rPr>
        <w:t>附</w:t>
      </w:r>
      <w:r>
        <w:rPr>
          <w:rFonts w:eastAsia="黑体" w:hint="eastAsia"/>
          <w:color w:val="000000" w:themeColor="text1"/>
          <w:szCs w:val="21"/>
        </w:rPr>
        <w:t>3</w:t>
      </w:r>
      <w:r>
        <w:rPr>
          <w:rFonts w:eastAsia="黑体"/>
          <w:color w:val="000000" w:themeColor="text1"/>
          <w:szCs w:val="21"/>
        </w:rPr>
        <w:t>：项目</w:t>
      </w:r>
      <w:r>
        <w:rPr>
          <w:rFonts w:eastAsia="黑体" w:hint="eastAsia"/>
          <w:color w:val="000000" w:themeColor="text1"/>
          <w:szCs w:val="21"/>
        </w:rPr>
        <w:t>经理</w:t>
      </w:r>
      <w:r>
        <w:rPr>
          <w:rFonts w:eastAsia="黑体"/>
          <w:color w:val="000000" w:themeColor="text1"/>
          <w:szCs w:val="21"/>
        </w:rPr>
        <w:t>简历表</w:t>
      </w:r>
    </w:p>
    <w:p w:rsidR="0084020F" w:rsidRDefault="008547F1" w:rsidP="000C1583">
      <w:pPr>
        <w:ind w:rightChars="66" w:right="139" w:firstLineChars="134" w:firstLine="281"/>
        <w:rPr>
          <w:color w:val="000000" w:themeColor="text1"/>
          <w:szCs w:val="21"/>
        </w:rPr>
      </w:pPr>
      <w:r>
        <w:rPr>
          <w:color w:val="000000" w:themeColor="text1"/>
          <w:szCs w:val="21"/>
        </w:rPr>
        <w:t>项目经理应附身份证</w:t>
      </w:r>
      <w:r>
        <w:rPr>
          <w:rFonts w:hint="eastAsia"/>
          <w:color w:val="000000" w:themeColor="text1"/>
          <w:szCs w:val="21"/>
        </w:rPr>
        <w:t>（无需提供原件）</w:t>
      </w:r>
      <w:r>
        <w:rPr>
          <w:color w:val="000000" w:themeColor="text1"/>
          <w:szCs w:val="21"/>
        </w:rPr>
        <w:t>、建造师证</w:t>
      </w:r>
      <w:r>
        <w:rPr>
          <w:rFonts w:hint="eastAsia"/>
          <w:color w:val="000000" w:themeColor="text1"/>
          <w:szCs w:val="21"/>
        </w:rPr>
        <w:t>、</w:t>
      </w:r>
      <w:r>
        <w:rPr>
          <w:color w:val="000000" w:themeColor="text1"/>
          <w:szCs w:val="21"/>
        </w:rPr>
        <w:t>职称证、</w:t>
      </w:r>
      <w:r>
        <w:rPr>
          <w:rFonts w:ascii="宋体" w:hAnsi="宋体" w:cs="宋体" w:hint="eastAsia"/>
          <w:szCs w:val="21"/>
          <w:lang w:val="zh-CN"/>
        </w:rPr>
        <w:t>社会保险证明</w:t>
      </w:r>
      <w:r>
        <w:rPr>
          <w:rFonts w:hint="eastAsia"/>
        </w:rPr>
        <w:t>的</w:t>
      </w:r>
      <w:r>
        <w:rPr>
          <w:szCs w:val="21"/>
        </w:rPr>
        <w:t>复印件</w:t>
      </w:r>
      <w:r>
        <w:rPr>
          <w:color w:val="000000" w:themeColor="text1"/>
          <w:szCs w:val="21"/>
        </w:rPr>
        <w:t>，管理过的项目业绩须附合同协议书。类似项目限于以项目经理身份参与的项目。如供应商所附证明材料无法体现竞争性磋商文件要求的条件，将不作为评审依据。</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2"/>
        <w:gridCol w:w="1035"/>
        <w:gridCol w:w="1134"/>
        <w:gridCol w:w="1275"/>
        <w:gridCol w:w="1843"/>
        <w:gridCol w:w="2519"/>
      </w:tblGrid>
      <w:tr w:rsidR="0084020F">
        <w:trPr>
          <w:trHeight w:val="567"/>
          <w:jc w:val="center"/>
        </w:trPr>
        <w:tc>
          <w:tcPr>
            <w:tcW w:w="1092" w:type="dxa"/>
            <w:vAlign w:val="center"/>
          </w:tcPr>
          <w:p w:rsidR="0084020F" w:rsidRDefault="008547F1">
            <w:pPr>
              <w:jc w:val="center"/>
              <w:rPr>
                <w:color w:val="000000" w:themeColor="text1"/>
                <w:szCs w:val="21"/>
              </w:rPr>
            </w:pPr>
            <w:r>
              <w:rPr>
                <w:color w:val="000000" w:themeColor="text1"/>
                <w:szCs w:val="21"/>
              </w:rPr>
              <w:t>姓</w:t>
            </w:r>
            <w:r>
              <w:rPr>
                <w:color w:val="000000" w:themeColor="text1"/>
                <w:szCs w:val="21"/>
              </w:rPr>
              <w:t xml:space="preserve">  </w:t>
            </w:r>
            <w:r>
              <w:rPr>
                <w:color w:val="000000" w:themeColor="text1"/>
                <w:szCs w:val="21"/>
              </w:rPr>
              <w:t>名</w:t>
            </w:r>
          </w:p>
        </w:tc>
        <w:tc>
          <w:tcPr>
            <w:tcW w:w="1035" w:type="dxa"/>
            <w:vAlign w:val="center"/>
          </w:tcPr>
          <w:p w:rsidR="0084020F" w:rsidRDefault="0084020F">
            <w:pPr>
              <w:jc w:val="center"/>
              <w:rPr>
                <w:color w:val="000000" w:themeColor="text1"/>
                <w:szCs w:val="21"/>
              </w:rPr>
            </w:pPr>
          </w:p>
        </w:tc>
        <w:tc>
          <w:tcPr>
            <w:tcW w:w="1134" w:type="dxa"/>
            <w:vAlign w:val="center"/>
          </w:tcPr>
          <w:p w:rsidR="0084020F" w:rsidRDefault="008547F1">
            <w:pPr>
              <w:jc w:val="center"/>
              <w:rPr>
                <w:color w:val="000000" w:themeColor="text1"/>
                <w:szCs w:val="21"/>
              </w:rPr>
            </w:pPr>
            <w:r>
              <w:rPr>
                <w:color w:val="000000" w:themeColor="text1"/>
                <w:szCs w:val="21"/>
              </w:rPr>
              <w:t>年</w:t>
            </w:r>
            <w:r>
              <w:rPr>
                <w:color w:val="000000" w:themeColor="text1"/>
                <w:szCs w:val="21"/>
              </w:rPr>
              <w:t xml:space="preserve">  </w:t>
            </w:r>
            <w:r>
              <w:rPr>
                <w:color w:val="000000" w:themeColor="text1"/>
                <w:szCs w:val="21"/>
              </w:rPr>
              <w:t>龄</w:t>
            </w:r>
          </w:p>
        </w:tc>
        <w:tc>
          <w:tcPr>
            <w:tcW w:w="1275" w:type="dxa"/>
            <w:vAlign w:val="center"/>
          </w:tcPr>
          <w:p w:rsidR="0084020F" w:rsidRDefault="0084020F">
            <w:pPr>
              <w:jc w:val="center"/>
              <w:rPr>
                <w:color w:val="000000" w:themeColor="text1"/>
                <w:szCs w:val="21"/>
              </w:rPr>
            </w:pPr>
          </w:p>
        </w:tc>
        <w:tc>
          <w:tcPr>
            <w:tcW w:w="1843" w:type="dxa"/>
            <w:vAlign w:val="center"/>
          </w:tcPr>
          <w:p w:rsidR="0084020F" w:rsidRDefault="008547F1">
            <w:pPr>
              <w:jc w:val="center"/>
              <w:rPr>
                <w:color w:val="000000" w:themeColor="text1"/>
                <w:szCs w:val="21"/>
              </w:rPr>
            </w:pPr>
            <w:r>
              <w:rPr>
                <w:color w:val="000000" w:themeColor="text1"/>
                <w:szCs w:val="21"/>
              </w:rPr>
              <w:t>学历</w:t>
            </w:r>
          </w:p>
        </w:tc>
        <w:tc>
          <w:tcPr>
            <w:tcW w:w="2519" w:type="dxa"/>
            <w:vAlign w:val="center"/>
          </w:tcPr>
          <w:p w:rsidR="0084020F" w:rsidRDefault="0084020F">
            <w:pPr>
              <w:jc w:val="center"/>
              <w:rPr>
                <w:color w:val="000000" w:themeColor="text1"/>
                <w:szCs w:val="21"/>
              </w:rPr>
            </w:pPr>
          </w:p>
        </w:tc>
      </w:tr>
      <w:tr w:rsidR="0084020F">
        <w:trPr>
          <w:trHeight w:val="567"/>
          <w:jc w:val="center"/>
        </w:trPr>
        <w:tc>
          <w:tcPr>
            <w:tcW w:w="1092" w:type="dxa"/>
            <w:vAlign w:val="center"/>
          </w:tcPr>
          <w:p w:rsidR="0084020F" w:rsidRDefault="008547F1">
            <w:pPr>
              <w:jc w:val="center"/>
              <w:rPr>
                <w:color w:val="000000" w:themeColor="text1"/>
                <w:szCs w:val="21"/>
              </w:rPr>
            </w:pPr>
            <w:r>
              <w:rPr>
                <w:color w:val="000000" w:themeColor="text1"/>
                <w:szCs w:val="21"/>
              </w:rPr>
              <w:t>职</w:t>
            </w:r>
            <w:r>
              <w:rPr>
                <w:color w:val="000000" w:themeColor="text1"/>
                <w:szCs w:val="21"/>
              </w:rPr>
              <w:t xml:space="preserve">  </w:t>
            </w:r>
            <w:r>
              <w:rPr>
                <w:color w:val="000000" w:themeColor="text1"/>
                <w:szCs w:val="21"/>
              </w:rPr>
              <w:t>称</w:t>
            </w:r>
          </w:p>
        </w:tc>
        <w:tc>
          <w:tcPr>
            <w:tcW w:w="1035" w:type="dxa"/>
            <w:vAlign w:val="center"/>
          </w:tcPr>
          <w:p w:rsidR="0084020F" w:rsidRDefault="0084020F">
            <w:pPr>
              <w:jc w:val="center"/>
              <w:rPr>
                <w:color w:val="000000" w:themeColor="text1"/>
                <w:szCs w:val="21"/>
              </w:rPr>
            </w:pPr>
          </w:p>
        </w:tc>
        <w:tc>
          <w:tcPr>
            <w:tcW w:w="1134" w:type="dxa"/>
            <w:vAlign w:val="center"/>
          </w:tcPr>
          <w:p w:rsidR="0084020F" w:rsidRDefault="008547F1">
            <w:pPr>
              <w:jc w:val="center"/>
              <w:rPr>
                <w:color w:val="000000" w:themeColor="text1"/>
                <w:szCs w:val="21"/>
              </w:rPr>
            </w:pPr>
            <w:r>
              <w:rPr>
                <w:color w:val="000000" w:themeColor="text1"/>
                <w:szCs w:val="21"/>
              </w:rPr>
              <w:t>职</w:t>
            </w:r>
            <w:r>
              <w:rPr>
                <w:color w:val="000000" w:themeColor="text1"/>
                <w:szCs w:val="21"/>
              </w:rPr>
              <w:t xml:space="preserve">  </w:t>
            </w:r>
            <w:r>
              <w:rPr>
                <w:color w:val="000000" w:themeColor="text1"/>
                <w:szCs w:val="21"/>
              </w:rPr>
              <w:t>务</w:t>
            </w:r>
          </w:p>
        </w:tc>
        <w:tc>
          <w:tcPr>
            <w:tcW w:w="1275" w:type="dxa"/>
            <w:vAlign w:val="center"/>
          </w:tcPr>
          <w:p w:rsidR="0084020F" w:rsidRDefault="0084020F">
            <w:pPr>
              <w:jc w:val="center"/>
              <w:rPr>
                <w:color w:val="000000" w:themeColor="text1"/>
                <w:szCs w:val="21"/>
              </w:rPr>
            </w:pPr>
          </w:p>
        </w:tc>
        <w:tc>
          <w:tcPr>
            <w:tcW w:w="1843" w:type="dxa"/>
            <w:vAlign w:val="center"/>
          </w:tcPr>
          <w:p w:rsidR="0084020F" w:rsidRDefault="008547F1">
            <w:pPr>
              <w:jc w:val="center"/>
              <w:rPr>
                <w:color w:val="000000" w:themeColor="text1"/>
                <w:szCs w:val="21"/>
              </w:rPr>
            </w:pPr>
            <w:r>
              <w:rPr>
                <w:color w:val="000000" w:themeColor="text1"/>
                <w:szCs w:val="21"/>
              </w:rPr>
              <w:t>拟在本工程任职</w:t>
            </w:r>
          </w:p>
        </w:tc>
        <w:tc>
          <w:tcPr>
            <w:tcW w:w="2519" w:type="dxa"/>
            <w:vAlign w:val="center"/>
          </w:tcPr>
          <w:p w:rsidR="0084020F" w:rsidRDefault="008547F1">
            <w:pPr>
              <w:jc w:val="center"/>
              <w:rPr>
                <w:color w:val="000000" w:themeColor="text1"/>
                <w:szCs w:val="21"/>
              </w:rPr>
            </w:pPr>
            <w:r>
              <w:rPr>
                <w:color w:val="000000" w:themeColor="text1"/>
                <w:szCs w:val="21"/>
              </w:rPr>
              <w:t>项目经理</w:t>
            </w:r>
          </w:p>
        </w:tc>
      </w:tr>
      <w:tr w:rsidR="0084020F">
        <w:trPr>
          <w:trHeight w:val="567"/>
          <w:jc w:val="center"/>
        </w:trPr>
        <w:tc>
          <w:tcPr>
            <w:tcW w:w="3261" w:type="dxa"/>
            <w:gridSpan w:val="3"/>
            <w:vAlign w:val="center"/>
          </w:tcPr>
          <w:p w:rsidR="0084020F" w:rsidRDefault="008547F1">
            <w:pPr>
              <w:jc w:val="center"/>
              <w:rPr>
                <w:color w:val="000000" w:themeColor="text1"/>
                <w:szCs w:val="21"/>
              </w:rPr>
            </w:pPr>
            <w:r>
              <w:rPr>
                <w:rFonts w:hint="eastAsia"/>
                <w:color w:val="000000" w:themeColor="text1"/>
                <w:szCs w:val="21"/>
              </w:rPr>
              <w:t>职称证</w:t>
            </w:r>
          </w:p>
        </w:tc>
        <w:tc>
          <w:tcPr>
            <w:tcW w:w="5637" w:type="dxa"/>
            <w:gridSpan w:val="3"/>
            <w:vAlign w:val="center"/>
          </w:tcPr>
          <w:p w:rsidR="0084020F" w:rsidRDefault="008547F1">
            <w:pPr>
              <w:ind w:firstLineChars="200" w:firstLine="420"/>
              <w:rPr>
                <w:color w:val="000000" w:themeColor="text1"/>
                <w:szCs w:val="21"/>
              </w:rPr>
            </w:pPr>
            <w:r>
              <w:rPr>
                <w:color w:val="000000" w:themeColor="text1"/>
                <w:szCs w:val="21"/>
              </w:rPr>
              <w:t>编号：</w:t>
            </w:r>
          </w:p>
        </w:tc>
      </w:tr>
      <w:tr w:rsidR="0084020F">
        <w:trPr>
          <w:trHeight w:val="567"/>
          <w:jc w:val="center"/>
        </w:trPr>
        <w:tc>
          <w:tcPr>
            <w:tcW w:w="1092" w:type="dxa"/>
            <w:vAlign w:val="center"/>
          </w:tcPr>
          <w:p w:rsidR="0084020F" w:rsidRDefault="008547F1">
            <w:pPr>
              <w:jc w:val="center"/>
              <w:rPr>
                <w:color w:val="000000" w:themeColor="text1"/>
                <w:szCs w:val="21"/>
              </w:rPr>
            </w:pPr>
            <w:r>
              <w:rPr>
                <w:color w:val="000000" w:themeColor="text1"/>
                <w:szCs w:val="21"/>
              </w:rPr>
              <w:t>毕业学校</w:t>
            </w:r>
          </w:p>
        </w:tc>
        <w:tc>
          <w:tcPr>
            <w:tcW w:w="7806" w:type="dxa"/>
            <w:gridSpan w:val="5"/>
            <w:vAlign w:val="center"/>
          </w:tcPr>
          <w:p w:rsidR="0084020F" w:rsidRDefault="008547F1">
            <w:pPr>
              <w:ind w:firstLineChars="400" w:firstLine="840"/>
              <w:rPr>
                <w:color w:val="000000" w:themeColor="text1"/>
                <w:szCs w:val="21"/>
              </w:rPr>
            </w:pPr>
            <w:r>
              <w:rPr>
                <w:color w:val="000000" w:themeColor="text1"/>
                <w:szCs w:val="21"/>
              </w:rPr>
              <w:t>年毕业于</w:t>
            </w:r>
            <w:r>
              <w:rPr>
                <w:color w:val="000000" w:themeColor="text1"/>
                <w:szCs w:val="21"/>
              </w:rPr>
              <w:t xml:space="preserve">                  </w:t>
            </w:r>
            <w:r>
              <w:rPr>
                <w:color w:val="000000" w:themeColor="text1"/>
                <w:szCs w:val="21"/>
              </w:rPr>
              <w:t>学校</w:t>
            </w:r>
            <w:r>
              <w:rPr>
                <w:color w:val="000000" w:themeColor="text1"/>
                <w:szCs w:val="21"/>
              </w:rPr>
              <w:t xml:space="preserve">            </w:t>
            </w:r>
            <w:r>
              <w:rPr>
                <w:color w:val="000000" w:themeColor="text1"/>
                <w:szCs w:val="21"/>
              </w:rPr>
              <w:t>专业</w:t>
            </w:r>
          </w:p>
        </w:tc>
      </w:tr>
      <w:tr w:rsidR="0084020F">
        <w:trPr>
          <w:trHeight w:val="567"/>
          <w:jc w:val="center"/>
        </w:trPr>
        <w:tc>
          <w:tcPr>
            <w:tcW w:w="8898" w:type="dxa"/>
            <w:gridSpan w:val="6"/>
            <w:vAlign w:val="center"/>
          </w:tcPr>
          <w:p w:rsidR="0084020F" w:rsidRDefault="008547F1">
            <w:pPr>
              <w:jc w:val="center"/>
              <w:rPr>
                <w:color w:val="000000" w:themeColor="text1"/>
                <w:szCs w:val="21"/>
              </w:rPr>
            </w:pPr>
            <w:r>
              <w:rPr>
                <w:color w:val="000000" w:themeColor="text1"/>
                <w:szCs w:val="21"/>
              </w:rPr>
              <w:t>主要工作经历</w:t>
            </w:r>
          </w:p>
        </w:tc>
      </w:tr>
      <w:tr w:rsidR="0084020F">
        <w:trPr>
          <w:trHeight w:val="567"/>
          <w:jc w:val="center"/>
        </w:trPr>
        <w:tc>
          <w:tcPr>
            <w:tcW w:w="1092" w:type="dxa"/>
            <w:vAlign w:val="center"/>
          </w:tcPr>
          <w:p w:rsidR="0084020F" w:rsidRDefault="008547F1">
            <w:pPr>
              <w:jc w:val="center"/>
              <w:rPr>
                <w:szCs w:val="21"/>
              </w:rPr>
            </w:pPr>
            <w:r>
              <w:rPr>
                <w:szCs w:val="21"/>
              </w:rPr>
              <w:t>时</w:t>
            </w:r>
            <w:r>
              <w:rPr>
                <w:szCs w:val="21"/>
              </w:rPr>
              <w:t xml:space="preserve">  </w:t>
            </w:r>
            <w:r>
              <w:rPr>
                <w:szCs w:val="21"/>
              </w:rPr>
              <w:t>间</w:t>
            </w:r>
          </w:p>
        </w:tc>
        <w:tc>
          <w:tcPr>
            <w:tcW w:w="3444" w:type="dxa"/>
            <w:gridSpan w:val="3"/>
            <w:vAlign w:val="center"/>
          </w:tcPr>
          <w:p w:rsidR="0084020F" w:rsidRDefault="008547F1">
            <w:pPr>
              <w:jc w:val="center"/>
              <w:rPr>
                <w:szCs w:val="21"/>
              </w:rPr>
            </w:pPr>
            <w:r>
              <w:rPr>
                <w:szCs w:val="21"/>
              </w:rPr>
              <w:t>参加过的类似项目名称</w:t>
            </w:r>
          </w:p>
        </w:tc>
        <w:tc>
          <w:tcPr>
            <w:tcW w:w="1843" w:type="dxa"/>
            <w:vAlign w:val="center"/>
          </w:tcPr>
          <w:p w:rsidR="0084020F" w:rsidRDefault="008547F1">
            <w:pPr>
              <w:jc w:val="center"/>
              <w:rPr>
                <w:szCs w:val="21"/>
              </w:rPr>
            </w:pPr>
            <w:r>
              <w:rPr>
                <w:szCs w:val="21"/>
              </w:rPr>
              <w:t>工程概况说明</w:t>
            </w:r>
          </w:p>
        </w:tc>
        <w:tc>
          <w:tcPr>
            <w:tcW w:w="2519" w:type="dxa"/>
            <w:vAlign w:val="center"/>
          </w:tcPr>
          <w:p w:rsidR="0084020F" w:rsidRDefault="008547F1">
            <w:pPr>
              <w:jc w:val="center"/>
              <w:rPr>
                <w:szCs w:val="21"/>
              </w:rPr>
            </w:pPr>
            <w:r>
              <w:rPr>
                <w:szCs w:val="21"/>
              </w:rPr>
              <w:t>发包人及联系电话</w:t>
            </w:r>
          </w:p>
        </w:tc>
      </w:tr>
      <w:tr w:rsidR="0084020F">
        <w:trPr>
          <w:trHeight w:val="567"/>
          <w:jc w:val="center"/>
        </w:trPr>
        <w:tc>
          <w:tcPr>
            <w:tcW w:w="1092" w:type="dxa"/>
            <w:vAlign w:val="center"/>
          </w:tcPr>
          <w:p w:rsidR="0084020F" w:rsidRDefault="0084020F">
            <w:pPr>
              <w:jc w:val="center"/>
              <w:rPr>
                <w:szCs w:val="21"/>
              </w:rPr>
            </w:pPr>
          </w:p>
        </w:tc>
        <w:tc>
          <w:tcPr>
            <w:tcW w:w="3444" w:type="dxa"/>
            <w:gridSpan w:val="3"/>
            <w:vAlign w:val="center"/>
          </w:tcPr>
          <w:p w:rsidR="0084020F" w:rsidRDefault="0084020F">
            <w:pPr>
              <w:jc w:val="center"/>
              <w:rPr>
                <w:szCs w:val="21"/>
              </w:rPr>
            </w:pPr>
          </w:p>
        </w:tc>
        <w:tc>
          <w:tcPr>
            <w:tcW w:w="1843" w:type="dxa"/>
            <w:vAlign w:val="center"/>
          </w:tcPr>
          <w:p w:rsidR="0084020F" w:rsidRDefault="0084020F">
            <w:pPr>
              <w:jc w:val="center"/>
              <w:rPr>
                <w:szCs w:val="21"/>
              </w:rPr>
            </w:pPr>
          </w:p>
        </w:tc>
        <w:tc>
          <w:tcPr>
            <w:tcW w:w="2519" w:type="dxa"/>
            <w:vAlign w:val="center"/>
          </w:tcPr>
          <w:p w:rsidR="0084020F" w:rsidRDefault="0084020F">
            <w:pPr>
              <w:jc w:val="center"/>
              <w:rPr>
                <w:szCs w:val="21"/>
              </w:rPr>
            </w:pPr>
          </w:p>
        </w:tc>
      </w:tr>
      <w:tr w:rsidR="0084020F">
        <w:trPr>
          <w:trHeight w:val="567"/>
          <w:jc w:val="center"/>
        </w:trPr>
        <w:tc>
          <w:tcPr>
            <w:tcW w:w="1092" w:type="dxa"/>
            <w:vAlign w:val="center"/>
          </w:tcPr>
          <w:p w:rsidR="0084020F" w:rsidRDefault="0084020F">
            <w:pPr>
              <w:jc w:val="center"/>
              <w:rPr>
                <w:szCs w:val="21"/>
              </w:rPr>
            </w:pPr>
          </w:p>
        </w:tc>
        <w:tc>
          <w:tcPr>
            <w:tcW w:w="3444" w:type="dxa"/>
            <w:gridSpan w:val="3"/>
            <w:vAlign w:val="center"/>
          </w:tcPr>
          <w:p w:rsidR="0084020F" w:rsidRDefault="0084020F">
            <w:pPr>
              <w:jc w:val="center"/>
              <w:rPr>
                <w:szCs w:val="21"/>
              </w:rPr>
            </w:pPr>
          </w:p>
        </w:tc>
        <w:tc>
          <w:tcPr>
            <w:tcW w:w="1843" w:type="dxa"/>
            <w:vAlign w:val="center"/>
          </w:tcPr>
          <w:p w:rsidR="0084020F" w:rsidRDefault="0084020F">
            <w:pPr>
              <w:jc w:val="center"/>
              <w:rPr>
                <w:szCs w:val="21"/>
              </w:rPr>
            </w:pPr>
          </w:p>
        </w:tc>
        <w:tc>
          <w:tcPr>
            <w:tcW w:w="2519" w:type="dxa"/>
            <w:vAlign w:val="center"/>
          </w:tcPr>
          <w:p w:rsidR="0084020F" w:rsidRDefault="0084020F">
            <w:pPr>
              <w:jc w:val="center"/>
              <w:rPr>
                <w:szCs w:val="21"/>
              </w:rPr>
            </w:pPr>
          </w:p>
        </w:tc>
      </w:tr>
    </w:tbl>
    <w:p w:rsidR="0084020F" w:rsidRDefault="008547F1" w:rsidP="000C1583">
      <w:pPr>
        <w:spacing w:line="420" w:lineRule="exact"/>
        <w:ind w:leftChars="135" w:left="283" w:rightChars="66" w:right="139"/>
        <w:rPr>
          <w:rFonts w:eastAsia="黑体"/>
          <w:szCs w:val="21"/>
        </w:rPr>
      </w:pPr>
      <w:r>
        <w:rPr>
          <w:rFonts w:eastAsia="黑体"/>
          <w:szCs w:val="21"/>
        </w:rPr>
        <w:t>附</w:t>
      </w:r>
      <w:r>
        <w:rPr>
          <w:rFonts w:eastAsia="黑体" w:hint="eastAsia"/>
          <w:szCs w:val="21"/>
        </w:rPr>
        <w:t>3</w:t>
      </w:r>
      <w:r>
        <w:rPr>
          <w:rFonts w:eastAsia="黑体"/>
          <w:szCs w:val="21"/>
        </w:rPr>
        <w:t>：主要项目管理人员简历表</w:t>
      </w:r>
    </w:p>
    <w:p w:rsidR="0084020F" w:rsidRDefault="008547F1">
      <w:pPr>
        <w:ind w:firstLineChars="134" w:firstLine="281"/>
      </w:pPr>
      <w:r>
        <w:t>主要项目管理人员指</w:t>
      </w:r>
      <w:r>
        <w:rPr>
          <w:rFonts w:hint="eastAsia"/>
          <w:szCs w:val="21"/>
        </w:rPr>
        <w:t>技术负责人、施工员、质量员、安全员</w:t>
      </w:r>
      <w:r>
        <w:t>等岗位人员。应附身份证、毕业证、职称证、岗位证</w:t>
      </w:r>
      <w:r>
        <w:rPr>
          <w:rFonts w:hint="eastAsia"/>
        </w:rPr>
        <w:t>、</w:t>
      </w:r>
      <w:r>
        <w:rPr>
          <w:rFonts w:hint="eastAsia"/>
          <w:szCs w:val="21"/>
        </w:rPr>
        <w:t>建筑市场监管公共服务平台截图、</w:t>
      </w:r>
      <w:r>
        <w:rPr>
          <w:rFonts w:ascii="宋体" w:hAnsi="宋体" w:cs="宋体" w:hint="eastAsia"/>
          <w:szCs w:val="21"/>
          <w:lang w:val="zh-CN"/>
        </w:rPr>
        <w:t>社会保险证明</w:t>
      </w:r>
      <w:r>
        <w:rPr>
          <w:rFonts w:hint="eastAsia"/>
        </w:rPr>
        <w:t>的</w:t>
      </w:r>
      <w:r>
        <w:rPr>
          <w:szCs w:val="21"/>
        </w:rPr>
        <w:t>复印件</w:t>
      </w:r>
      <w:r>
        <w:t>。</w:t>
      </w:r>
      <w:r>
        <w:rPr>
          <w:szCs w:val="21"/>
        </w:rPr>
        <w:t>如投标人所附证明材料无法体现竞争性磋商文件要求的条件，将不作为评审依据。</w:t>
      </w:r>
    </w:p>
    <w:tbl>
      <w:tblPr>
        <w:tblW w:w="89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55"/>
        <w:gridCol w:w="573"/>
        <w:gridCol w:w="2264"/>
        <w:gridCol w:w="423"/>
        <w:gridCol w:w="1843"/>
        <w:gridCol w:w="2488"/>
      </w:tblGrid>
      <w:tr w:rsidR="0084020F">
        <w:trPr>
          <w:trHeight w:val="340"/>
          <w:jc w:val="center"/>
        </w:trPr>
        <w:tc>
          <w:tcPr>
            <w:tcW w:w="1928" w:type="dxa"/>
            <w:gridSpan w:val="2"/>
            <w:vAlign w:val="center"/>
          </w:tcPr>
          <w:p w:rsidR="0084020F" w:rsidRDefault="008547F1">
            <w:pPr>
              <w:jc w:val="center"/>
            </w:pPr>
            <w:r>
              <w:t>岗位名称</w:t>
            </w:r>
          </w:p>
        </w:tc>
        <w:tc>
          <w:tcPr>
            <w:tcW w:w="7018" w:type="dxa"/>
            <w:gridSpan w:val="4"/>
            <w:vAlign w:val="center"/>
          </w:tcPr>
          <w:p w:rsidR="0084020F" w:rsidRDefault="0084020F">
            <w:pPr>
              <w:jc w:val="center"/>
            </w:pPr>
          </w:p>
        </w:tc>
      </w:tr>
      <w:tr w:rsidR="0084020F">
        <w:trPr>
          <w:trHeight w:val="340"/>
          <w:jc w:val="center"/>
        </w:trPr>
        <w:tc>
          <w:tcPr>
            <w:tcW w:w="1928" w:type="dxa"/>
            <w:gridSpan w:val="2"/>
            <w:vAlign w:val="center"/>
          </w:tcPr>
          <w:p w:rsidR="0084020F" w:rsidRDefault="008547F1">
            <w:pPr>
              <w:jc w:val="center"/>
            </w:pPr>
            <w:r>
              <w:t>姓</w:t>
            </w:r>
            <w:r>
              <w:t xml:space="preserve">    </w:t>
            </w:r>
            <w:r>
              <w:t>名</w:t>
            </w:r>
          </w:p>
        </w:tc>
        <w:tc>
          <w:tcPr>
            <w:tcW w:w="2264" w:type="dxa"/>
            <w:vAlign w:val="center"/>
          </w:tcPr>
          <w:p w:rsidR="0084020F" w:rsidRDefault="0084020F">
            <w:pPr>
              <w:jc w:val="center"/>
            </w:pPr>
          </w:p>
        </w:tc>
        <w:tc>
          <w:tcPr>
            <w:tcW w:w="2266" w:type="dxa"/>
            <w:gridSpan w:val="2"/>
            <w:vAlign w:val="center"/>
          </w:tcPr>
          <w:p w:rsidR="0084020F" w:rsidRDefault="008547F1">
            <w:pPr>
              <w:jc w:val="center"/>
            </w:pPr>
            <w:r>
              <w:t>年</w:t>
            </w:r>
            <w:r>
              <w:t xml:space="preserve">    </w:t>
            </w:r>
            <w:r>
              <w:t>龄</w:t>
            </w:r>
          </w:p>
        </w:tc>
        <w:tc>
          <w:tcPr>
            <w:tcW w:w="2488" w:type="dxa"/>
            <w:vAlign w:val="center"/>
          </w:tcPr>
          <w:p w:rsidR="0084020F" w:rsidRDefault="0084020F">
            <w:pPr>
              <w:jc w:val="center"/>
            </w:pPr>
          </w:p>
        </w:tc>
      </w:tr>
      <w:tr w:rsidR="0084020F">
        <w:trPr>
          <w:trHeight w:val="340"/>
          <w:jc w:val="center"/>
        </w:trPr>
        <w:tc>
          <w:tcPr>
            <w:tcW w:w="1928" w:type="dxa"/>
            <w:gridSpan w:val="2"/>
            <w:vAlign w:val="center"/>
          </w:tcPr>
          <w:p w:rsidR="0084020F" w:rsidRDefault="008547F1">
            <w:pPr>
              <w:jc w:val="center"/>
            </w:pPr>
            <w:r>
              <w:t>性</w:t>
            </w:r>
            <w:r>
              <w:t xml:space="preserve">    </w:t>
            </w:r>
            <w:r>
              <w:t>别</w:t>
            </w:r>
          </w:p>
        </w:tc>
        <w:tc>
          <w:tcPr>
            <w:tcW w:w="2264" w:type="dxa"/>
            <w:vAlign w:val="center"/>
          </w:tcPr>
          <w:p w:rsidR="0084020F" w:rsidRDefault="0084020F">
            <w:pPr>
              <w:jc w:val="center"/>
            </w:pPr>
          </w:p>
        </w:tc>
        <w:tc>
          <w:tcPr>
            <w:tcW w:w="2266" w:type="dxa"/>
            <w:gridSpan w:val="2"/>
            <w:vAlign w:val="center"/>
          </w:tcPr>
          <w:p w:rsidR="0084020F" w:rsidRDefault="008547F1">
            <w:pPr>
              <w:jc w:val="center"/>
            </w:pPr>
            <w:r>
              <w:t>毕业学校</w:t>
            </w:r>
          </w:p>
        </w:tc>
        <w:tc>
          <w:tcPr>
            <w:tcW w:w="2488" w:type="dxa"/>
            <w:vAlign w:val="center"/>
          </w:tcPr>
          <w:p w:rsidR="0084020F" w:rsidRDefault="0084020F">
            <w:pPr>
              <w:jc w:val="center"/>
            </w:pPr>
          </w:p>
        </w:tc>
      </w:tr>
      <w:tr w:rsidR="0084020F">
        <w:trPr>
          <w:trHeight w:val="340"/>
          <w:jc w:val="center"/>
        </w:trPr>
        <w:tc>
          <w:tcPr>
            <w:tcW w:w="1928" w:type="dxa"/>
            <w:gridSpan w:val="2"/>
            <w:vAlign w:val="center"/>
          </w:tcPr>
          <w:p w:rsidR="0084020F" w:rsidRDefault="008547F1">
            <w:pPr>
              <w:jc w:val="center"/>
            </w:pPr>
            <w:r>
              <w:t>学历和专业</w:t>
            </w:r>
          </w:p>
        </w:tc>
        <w:tc>
          <w:tcPr>
            <w:tcW w:w="2264" w:type="dxa"/>
            <w:vAlign w:val="center"/>
          </w:tcPr>
          <w:p w:rsidR="0084020F" w:rsidRDefault="0084020F">
            <w:pPr>
              <w:jc w:val="center"/>
            </w:pPr>
          </w:p>
        </w:tc>
        <w:tc>
          <w:tcPr>
            <w:tcW w:w="2266" w:type="dxa"/>
            <w:gridSpan w:val="2"/>
            <w:vAlign w:val="center"/>
          </w:tcPr>
          <w:p w:rsidR="0084020F" w:rsidRDefault="008547F1">
            <w:pPr>
              <w:jc w:val="center"/>
            </w:pPr>
            <w:r>
              <w:t>毕业时间</w:t>
            </w:r>
          </w:p>
        </w:tc>
        <w:tc>
          <w:tcPr>
            <w:tcW w:w="2488" w:type="dxa"/>
            <w:vAlign w:val="center"/>
          </w:tcPr>
          <w:p w:rsidR="0084020F" w:rsidRDefault="0084020F">
            <w:pPr>
              <w:jc w:val="center"/>
            </w:pPr>
          </w:p>
        </w:tc>
      </w:tr>
      <w:tr w:rsidR="0084020F">
        <w:trPr>
          <w:trHeight w:val="340"/>
          <w:jc w:val="center"/>
        </w:trPr>
        <w:tc>
          <w:tcPr>
            <w:tcW w:w="1928" w:type="dxa"/>
            <w:gridSpan w:val="2"/>
            <w:vAlign w:val="center"/>
          </w:tcPr>
          <w:p w:rsidR="0084020F" w:rsidRDefault="008547F1">
            <w:pPr>
              <w:jc w:val="center"/>
            </w:pPr>
            <w:r>
              <w:t>拥有的执业资格</w:t>
            </w:r>
          </w:p>
        </w:tc>
        <w:tc>
          <w:tcPr>
            <w:tcW w:w="2264" w:type="dxa"/>
            <w:vAlign w:val="center"/>
          </w:tcPr>
          <w:p w:rsidR="0084020F" w:rsidRDefault="0084020F">
            <w:pPr>
              <w:jc w:val="center"/>
            </w:pPr>
          </w:p>
        </w:tc>
        <w:tc>
          <w:tcPr>
            <w:tcW w:w="2266" w:type="dxa"/>
            <w:gridSpan w:val="2"/>
            <w:vAlign w:val="center"/>
          </w:tcPr>
          <w:p w:rsidR="0084020F" w:rsidRDefault="008547F1">
            <w:pPr>
              <w:jc w:val="center"/>
            </w:pPr>
            <w:r>
              <w:t>专业职称</w:t>
            </w:r>
          </w:p>
        </w:tc>
        <w:tc>
          <w:tcPr>
            <w:tcW w:w="2488" w:type="dxa"/>
            <w:vAlign w:val="center"/>
          </w:tcPr>
          <w:p w:rsidR="0084020F" w:rsidRDefault="0084020F">
            <w:pPr>
              <w:jc w:val="center"/>
            </w:pPr>
          </w:p>
        </w:tc>
      </w:tr>
      <w:tr w:rsidR="0084020F">
        <w:trPr>
          <w:trHeight w:val="340"/>
          <w:jc w:val="center"/>
        </w:trPr>
        <w:tc>
          <w:tcPr>
            <w:tcW w:w="8946" w:type="dxa"/>
            <w:gridSpan w:val="6"/>
            <w:vAlign w:val="center"/>
          </w:tcPr>
          <w:p w:rsidR="0084020F" w:rsidRDefault="008547F1">
            <w:pPr>
              <w:jc w:val="center"/>
            </w:pPr>
            <w:r>
              <w:t>主要工作经历</w:t>
            </w:r>
          </w:p>
        </w:tc>
      </w:tr>
      <w:tr w:rsidR="0084020F">
        <w:trPr>
          <w:trHeight w:val="340"/>
          <w:jc w:val="center"/>
        </w:trPr>
        <w:tc>
          <w:tcPr>
            <w:tcW w:w="1355" w:type="dxa"/>
            <w:vAlign w:val="center"/>
          </w:tcPr>
          <w:p w:rsidR="0084020F" w:rsidRDefault="008547F1">
            <w:pPr>
              <w:jc w:val="center"/>
            </w:pPr>
            <w:r>
              <w:rPr>
                <w:szCs w:val="21"/>
              </w:rPr>
              <w:t>时</w:t>
            </w:r>
            <w:r>
              <w:rPr>
                <w:szCs w:val="21"/>
              </w:rPr>
              <w:t xml:space="preserve">  </w:t>
            </w:r>
            <w:r>
              <w:rPr>
                <w:szCs w:val="21"/>
              </w:rPr>
              <w:t>间</w:t>
            </w:r>
          </w:p>
        </w:tc>
        <w:tc>
          <w:tcPr>
            <w:tcW w:w="3260" w:type="dxa"/>
            <w:gridSpan w:val="3"/>
            <w:vAlign w:val="center"/>
          </w:tcPr>
          <w:p w:rsidR="0084020F" w:rsidRDefault="008547F1">
            <w:pPr>
              <w:jc w:val="center"/>
            </w:pPr>
            <w:r>
              <w:rPr>
                <w:szCs w:val="21"/>
              </w:rPr>
              <w:t>参加过的类似项目名称</w:t>
            </w:r>
          </w:p>
        </w:tc>
        <w:tc>
          <w:tcPr>
            <w:tcW w:w="1843" w:type="dxa"/>
            <w:vAlign w:val="center"/>
          </w:tcPr>
          <w:p w:rsidR="0084020F" w:rsidRDefault="008547F1">
            <w:pPr>
              <w:jc w:val="center"/>
            </w:pPr>
            <w:r>
              <w:rPr>
                <w:szCs w:val="21"/>
              </w:rPr>
              <w:t>工程概况说明</w:t>
            </w:r>
          </w:p>
        </w:tc>
        <w:tc>
          <w:tcPr>
            <w:tcW w:w="2488" w:type="dxa"/>
            <w:vAlign w:val="center"/>
          </w:tcPr>
          <w:p w:rsidR="0084020F" w:rsidRDefault="008547F1">
            <w:pPr>
              <w:jc w:val="center"/>
            </w:pPr>
            <w:r>
              <w:rPr>
                <w:szCs w:val="21"/>
              </w:rPr>
              <w:t>发包人及联系电话</w:t>
            </w:r>
          </w:p>
        </w:tc>
      </w:tr>
      <w:tr w:rsidR="0084020F">
        <w:trPr>
          <w:trHeight w:val="340"/>
          <w:jc w:val="center"/>
        </w:trPr>
        <w:tc>
          <w:tcPr>
            <w:tcW w:w="1355" w:type="dxa"/>
            <w:vAlign w:val="center"/>
          </w:tcPr>
          <w:p w:rsidR="0084020F" w:rsidRDefault="0084020F">
            <w:pPr>
              <w:jc w:val="center"/>
            </w:pPr>
          </w:p>
        </w:tc>
        <w:tc>
          <w:tcPr>
            <w:tcW w:w="3260" w:type="dxa"/>
            <w:gridSpan w:val="3"/>
            <w:vAlign w:val="center"/>
          </w:tcPr>
          <w:p w:rsidR="0084020F" w:rsidRDefault="0084020F">
            <w:pPr>
              <w:jc w:val="center"/>
            </w:pPr>
          </w:p>
        </w:tc>
        <w:tc>
          <w:tcPr>
            <w:tcW w:w="1843" w:type="dxa"/>
            <w:vAlign w:val="center"/>
          </w:tcPr>
          <w:p w:rsidR="0084020F" w:rsidRDefault="0084020F">
            <w:pPr>
              <w:jc w:val="center"/>
            </w:pPr>
          </w:p>
        </w:tc>
        <w:tc>
          <w:tcPr>
            <w:tcW w:w="2488" w:type="dxa"/>
            <w:vAlign w:val="center"/>
          </w:tcPr>
          <w:p w:rsidR="0084020F" w:rsidRDefault="0084020F">
            <w:pPr>
              <w:jc w:val="center"/>
            </w:pPr>
          </w:p>
        </w:tc>
      </w:tr>
      <w:tr w:rsidR="0084020F">
        <w:trPr>
          <w:trHeight w:val="340"/>
          <w:jc w:val="center"/>
        </w:trPr>
        <w:tc>
          <w:tcPr>
            <w:tcW w:w="1355" w:type="dxa"/>
            <w:vAlign w:val="center"/>
          </w:tcPr>
          <w:p w:rsidR="0084020F" w:rsidRDefault="0084020F">
            <w:pPr>
              <w:jc w:val="center"/>
            </w:pPr>
          </w:p>
        </w:tc>
        <w:tc>
          <w:tcPr>
            <w:tcW w:w="3260" w:type="dxa"/>
            <w:gridSpan w:val="3"/>
            <w:vAlign w:val="center"/>
          </w:tcPr>
          <w:p w:rsidR="0084020F" w:rsidRDefault="0084020F">
            <w:pPr>
              <w:jc w:val="center"/>
            </w:pPr>
          </w:p>
        </w:tc>
        <w:tc>
          <w:tcPr>
            <w:tcW w:w="1843" w:type="dxa"/>
            <w:vAlign w:val="center"/>
          </w:tcPr>
          <w:p w:rsidR="0084020F" w:rsidRDefault="0084020F">
            <w:pPr>
              <w:jc w:val="center"/>
            </w:pPr>
          </w:p>
        </w:tc>
        <w:tc>
          <w:tcPr>
            <w:tcW w:w="2488" w:type="dxa"/>
            <w:vAlign w:val="center"/>
          </w:tcPr>
          <w:p w:rsidR="0084020F" w:rsidRDefault="0084020F">
            <w:pPr>
              <w:jc w:val="center"/>
            </w:pPr>
          </w:p>
        </w:tc>
      </w:tr>
    </w:tbl>
    <w:p w:rsidR="0084020F" w:rsidRDefault="008547F1">
      <w:pPr>
        <w:rPr>
          <w:rFonts w:eastAsia="黑体"/>
          <w:sz w:val="32"/>
          <w:szCs w:val="32"/>
        </w:rPr>
      </w:pPr>
      <w:r>
        <w:rPr>
          <w:rFonts w:eastAsia="黑体"/>
          <w:sz w:val="32"/>
          <w:szCs w:val="32"/>
        </w:rPr>
        <w:br w:type="page"/>
      </w:r>
    </w:p>
    <w:p w:rsidR="0084020F" w:rsidRDefault="008547F1">
      <w:pPr>
        <w:autoSpaceDE w:val="0"/>
        <w:autoSpaceDN w:val="0"/>
        <w:adjustRightInd w:val="0"/>
        <w:spacing w:line="400" w:lineRule="exact"/>
        <w:jc w:val="center"/>
        <w:outlineLvl w:val="2"/>
        <w:rPr>
          <w:rFonts w:eastAsia="黑体"/>
          <w:sz w:val="32"/>
          <w:szCs w:val="32"/>
        </w:rPr>
      </w:pPr>
      <w:bookmarkStart w:id="108" w:name="_Toc12185"/>
      <w:bookmarkStart w:id="109" w:name="_Toc385937201"/>
      <w:r>
        <w:rPr>
          <w:rFonts w:eastAsia="黑体"/>
          <w:sz w:val="32"/>
          <w:szCs w:val="32"/>
        </w:rPr>
        <w:lastRenderedPageBreak/>
        <w:t>八、其他资料</w:t>
      </w:r>
      <w:bookmarkEnd w:id="108"/>
      <w:bookmarkEnd w:id="109"/>
    </w:p>
    <w:p w:rsidR="0084020F" w:rsidRDefault="0084020F">
      <w:pPr>
        <w:jc w:val="center"/>
        <w:outlineLvl w:val="2"/>
        <w:rPr>
          <w:kern w:val="0"/>
          <w:u w:val="single"/>
        </w:rPr>
      </w:pPr>
    </w:p>
    <w:p w:rsidR="0084020F" w:rsidRDefault="0084020F">
      <w:pPr>
        <w:pStyle w:val="a8"/>
        <w:rPr>
          <w:rFonts w:hAnsi="宋体" w:cs="宋体"/>
        </w:rPr>
      </w:pPr>
    </w:p>
    <w:p w:rsidR="0084020F" w:rsidRDefault="0084020F">
      <w:pPr>
        <w:pStyle w:val="a8"/>
        <w:rPr>
          <w:rFonts w:hAnsi="宋体" w:cs="宋体"/>
        </w:rPr>
      </w:pPr>
    </w:p>
    <w:p w:rsidR="0084020F" w:rsidRDefault="0084020F">
      <w:pPr>
        <w:pStyle w:val="a8"/>
        <w:rPr>
          <w:rFonts w:hAnsi="宋体" w:cs="宋体"/>
        </w:rPr>
      </w:pPr>
    </w:p>
    <w:p w:rsidR="0084020F" w:rsidRDefault="0084020F">
      <w:pPr>
        <w:pStyle w:val="a8"/>
        <w:rPr>
          <w:rFonts w:hAnsi="宋体" w:cs="宋体"/>
        </w:rPr>
      </w:pPr>
    </w:p>
    <w:p w:rsidR="0084020F" w:rsidRDefault="0084020F">
      <w:pPr>
        <w:pStyle w:val="a8"/>
        <w:rPr>
          <w:rFonts w:hAnsi="宋体" w:cs="宋体"/>
        </w:rPr>
      </w:pPr>
    </w:p>
    <w:p w:rsidR="0084020F" w:rsidRDefault="0084020F">
      <w:pPr>
        <w:pStyle w:val="a8"/>
        <w:rPr>
          <w:rFonts w:hAnsi="宋体" w:cs="宋体"/>
        </w:rPr>
      </w:pPr>
    </w:p>
    <w:p w:rsidR="0084020F" w:rsidRDefault="0084020F">
      <w:pPr>
        <w:pStyle w:val="a8"/>
        <w:rPr>
          <w:rFonts w:hAnsi="宋体" w:cs="宋体"/>
        </w:rPr>
      </w:pPr>
    </w:p>
    <w:p w:rsidR="0084020F" w:rsidRDefault="0084020F" w:rsidP="00A81168">
      <w:pPr>
        <w:spacing w:beforeLines="100" w:afterLines="50"/>
        <w:jc w:val="center"/>
        <w:rPr>
          <w:rFonts w:ascii="宋体" w:hAnsi="宋体"/>
          <w:szCs w:val="21"/>
        </w:rPr>
      </w:pPr>
    </w:p>
    <w:p w:rsidR="0084020F" w:rsidRDefault="0084020F" w:rsidP="00A81168">
      <w:pPr>
        <w:spacing w:beforeLines="100" w:afterLines="50"/>
        <w:jc w:val="center"/>
        <w:rPr>
          <w:rFonts w:ascii="宋体" w:hAnsi="宋体"/>
          <w:szCs w:val="21"/>
        </w:rPr>
      </w:pPr>
    </w:p>
    <w:p w:rsidR="0084020F" w:rsidRDefault="0084020F" w:rsidP="00A81168">
      <w:pPr>
        <w:spacing w:beforeLines="50" w:afterLines="100" w:line="420" w:lineRule="exact"/>
        <w:rPr>
          <w:rFonts w:ascii="宋体" w:hAnsi="宋体"/>
          <w:b/>
          <w:szCs w:val="21"/>
          <w:u w:val="single"/>
        </w:rPr>
      </w:pPr>
    </w:p>
    <w:p w:rsidR="0084020F" w:rsidRDefault="0084020F">
      <w:pPr>
        <w:spacing w:line="420" w:lineRule="exact"/>
        <w:rPr>
          <w:rFonts w:ascii="宋体" w:hAnsi="宋体"/>
          <w:b/>
          <w:szCs w:val="21"/>
          <w:u w:val="single"/>
        </w:rPr>
      </w:pPr>
    </w:p>
    <w:p w:rsidR="0084020F" w:rsidRDefault="0084020F">
      <w:pPr>
        <w:spacing w:line="420" w:lineRule="exact"/>
        <w:rPr>
          <w:rFonts w:ascii="宋体" w:hAnsi="宋体"/>
          <w:b/>
          <w:szCs w:val="21"/>
          <w:u w:val="single"/>
        </w:rPr>
      </w:pPr>
    </w:p>
    <w:p w:rsidR="0084020F" w:rsidRDefault="0084020F">
      <w:pPr>
        <w:pStyle w:val="a8"/>
        <w:rPr>
          <w:rFonts w:hAnsi="宋体" w:cs="宋体"/>
        </w:rPr>
      </w:pPr>
    </w:p>
    <w:p w:rsidR="0084020F" w:rsidRDefault="0084020F">
      <w:pPr>
        <w:pStyle w:val="a8"/>
        <w:rPr>
          <w:rFonts w:hAnsi="宋体" w:cs="宋体"/>
        </w:rPr>
      </w:pPr>
    </w:p>
    <w:sectPr w:rsidR="0084020F" w:rsidSect="0084020F">
      <w:footnotePr>
        <w:numFmt w:val="decimalEnclosedCircleChinese"/>
        <w:numRestart w:val="eachPage"/>
      </w:footnotePr>
      <w:pgSz w:w="11906" w:h="16838"/>
      <w:pgMar w:top="1440" w:right="1418" w:bottom="1246" w:left="1418"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320" w:rsidRDefault="00B00320" w:rsidP="0084020F">
      <w:r>
        <w:separator/>
      </w:r>
    </w:p>
  </w:endnote>
  <w:endnote w:type="continuationSeparator" w:id="0">
    <w:p w:rsidR="00B00320" w:rsidRDefault="00B00320" w:rsidP="008402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monospace">
    <w:altName w:val="Segoe Prin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华文中宋">
    <w:altName w:val="Microsoft YaHei UI"/>
    <w:charset w:val="86"/>
    <w:family w:val="auto"/>
    <w:pitch w:val="default"/>
    <w:sig w:usb0="00000000" w:usb1="0000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宋体-18030">
    <w:altName w:val="宋体"/>
    <w:charset w:val="86"/>
    <w:family w:val="modern"/>
    <w:pitch w:val="default"/>
    <w:sig w:usb0="00000000" w:usb1="00000000" w:usb2="000A005E" w:usb3="00000000" w:csb0="00040001" w:csb1="00000000"/>
  </w:font>
  <w:font w:name="仿宋_GB2312">
    <w:altName w:val="仿宋"/>
    <w:charset w:val="86"/>
    <w:family w:val="modern"/>
    <w:pitch w:val="default"/>
    <w:sig w:usb0="00000000" w:usb1="00000000" w:usb2="00000010" w:usb3="00000000" w:csb0="00040000" w:csb1="00000000"/>
  </w:font>
  <w:font w:name="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00" w:rsidRDefault="00777C30">
    <w:pPr>
      <w:pStyle w:val="ac"/>
      <w:framePr w:wrap="around" w:vAnchor="text" w:hAnchor="margin" w:xAlign="center" w:y="1"/>
      <w:rPr>
        <w:rStyle w:val="af6"/>
      </w:rPr>
    </w:pPr>
    <w:r>
      <w:rPr>
        <w:rStyle w:val="af6"/>
      </w:rPr>
      <w:fldChar w:fldCharType="begin"/>
    </w:r>
    <w:r w:rsidR="00B13000">
      <w:rPr>
        <w:rStyle w:val="af6"/>
      </w:rPr>
      <w:instrText xml:space="preserve">PAGE  </w:instrText>
    </w:r>
    <w:r>
      <w:rPr>
        <w:rStyle w:val="af6"/>
      </w:rPr>
      <w:fldChar w:fldCharType="end"/>
    </w:r>
  </w:p>
  <w:p w:rsidR="00B13000" w:rsidRDefault="00B1300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00" w:rsidRDefault="00B13000">
    <w:pPr>
      <w:pStyle w:val="ac"/>
      <w:jc w:val="center"/>
    </w:pPr>
  </w:p>
  <w:p w:rsidR="00B13000" w:rsidRDefault="00B13000">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041884"/>
    </w:sdtPr>
    <w:sdtContent>
      <w:p w:rsidR="00B13000" w:rsidRDefault="00777C30">
        <w:pPr>
          <w:pStyle w:val="ac"/>
          <w:jc w:val="center"/>
        </w:pPr>
        <w:r w:rsidRPr="00777C30">
          <w:fldChar w:fldCharType="begin"/>
        </w:r>
        <w:r w:rsidR="00B13000">
          <w:instrText xml:space="preserve"> PAGE   \* MERGEFORMAT </w:instrText>
        </w:r>
        <w:r w:rsidRPr="00777C30">
          <w:fldChar w:fldCharType="separate"/>
        </w:r>
        <w:r w:rsidR="00D47DEA" w:rsidRPr="00D47DEA">
          <w:rPr>
            <w:noProof/>
            <w:lang w:val="zh-CN"/>
          </w:rPr>
          <w:t>17</w:t>
        </w:r>
        <w:r>
          <w:rPr>
            <w:lang w:val="zh-CN"/>
          </w:rPr>
          <w:fldChar w:fldCharType="end"/>
        </w:r>
      </w:p>
    </w:sdtContent>
  </w:sdt>
  <w:p w:rsidR="00B13000" w:rsidRDefault="00B13000">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320" w:rsidRDefault="00B00320" w:rsidP="0084020F">
      <w:r>
        <w:separator/>
      </w:r>
    </w:p>
  </w:footnote>
  <w:footnote w:type="continuationSeparator" w:id="0">
    <w:p w:rsidR="00B00320" w:rsidRDefault="00B00320" w:rsidP="008402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00" w:rsidRDefault="00B13000">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19EF"/>
    <w:multiLevelType w:val="multilevel"/>
    <w:tmpl w:val="05B119EF"/>
    <w:lvl w:ilvl="0">
      <w:start w:val="1"/>
      <w:numFmt w:val="decimal"/>
      <w:lvlText w:val="（%1）"/>
      <w:lvlJc w:val="left"/>
      <w:pPr>
        <w:ind w:left="930" w:hanging="72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0BB41A0F"/>
    <w:multiLevelType w:val="multilevel"/>
    <w:tmpl w:val="0BB41A0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13B4948"/>
    <w:multiLevelType w:val="multilevel"/>
    <w:tmpl w:val="113B4948"/>
    <w:lvl w:ilvl="0">
      <w:start w:val="1"/>
      <w:numFmt w:val="decimal"/>
      <w:lvlText w:val="%1."/>
      <w:lvlJc w:val="left"/>
      <w:pPr>
        <w:ind w:left="840" w:hanging="420"/>
      </w:p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61E2726"/>
    <w:multiLevelType w:val="multilevel"/>
    <w:tmpl w:val="161E272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3ED5159"/>
    <w:multiLevelType w:val="multilevel"/>
    <w:tmpl w:val="33ED5159"/>
    <w:lvl w:ilvl="0">
      <w:start w:val="1"/>
      <w:numFmt w:val="chineseCountingThousand"/>
      <w:lvlText w:val="%1、"/>
      <w:lvlJc w:val="left"/>
      <w:pPr>
        <w:tabs>
          <w:tab w:val="left" w:pos="420"/>
        </w:tabs>
        <w:ind w:left="420" w:hanging="420"/>
      </w:p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47E67B5B"/>
    <w:multiLevelType w:val="multilevel"/>
    <w:tmpl w:val="47E67B5B"/>
    <w:lvl w:ilvl="0">
      <w:start w:val="1"/>
      <w:numFmt w:val="chineseCountingThousand"/>
      <w:lvlText w:val="%1、"/>
      <w:lvlJc w:val="left"/>
      <w:pPr>
        <w:tabs>
          <w:tab w:val="left" w:pos="420"/>
        </w:tabs>
        <w:ind w:left="420" w:hanging="420"/>
      </w:pPr>
      <w:rPr>
        <w:b w:val="0"/>
        <w:sz w:val="28"/>
        <w:szCs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67D17AE9"/>
    <w:multiLevelType w:val="multilevel"/>
    <w:tmpl w:val="67D17AE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E9E6AFB"/>
    <w:multiLevelType w:val="multilevel"/>
    <w:tmpl w:val="6E9E6AF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hideSpellingErrors/>
  <w:defaultTabStop w:val="420"/>
  <w:drawingGridVerticalSpacing w:val="156"/>
  <w:noPunctuationKerning/>
  <w:characterSpacingControl w:val="compressPunctuation"/>
  <w:hdrShapeDefaults>
    <o:shapedefaults v:ext="edit" spidmax="28674"/>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jg3NmNlNWQ4OTMyZGQ5ZDJiM2Y0ZGY0MDVlZGZhZDEifQ=="/>
  </w:docVars>
  <w:rsids>
    <w:rsidRoot w:val="00DC6B00"/>
    <w:rsid w:val="00000C58"/>
    <w:rsid w:val="000033F5"/>
    <w:rsid w:val="000077D0"/>
    <w:rsid w:val="000168DF"/>
    <w:rsid w:val="00017A91"/>
    <w:rsid w:val="00020861"/>
    <w:rsid w:val="00024CF2"/>
    <w:rsid w:val="00027987"/>
    <w:rsid w:val="00030F8A"/>
    <w:rsid w:val="00031C54"/>
    <w:rsid w:val="00031D32"/>
    <w:rsid w:val="00032CD9"/>
    <w:rsid w:val="00036975"/>
    <w:rsid w:val="00040AD1"/>
    <w:rsid w:val="0004240B"/>
    <w:rsid w:val="00042CE4"/>
    <w:rsid w:val="00043E9E"/>
    <w:rsid w:val="00044486"/>
    <w:rsid w:val="000502CE"/>
    <w:rsid w:val="00050BF0"/>
    <w:rsid w:val="00055A2A"/>
    <w:rsid w:val="00055A59"/>
    <w:rsid w:val="00055F09"/>
    <w:rsid w:val="00056F69"/>
    <w:rsid w:val="000615E2"/>
    <w:rsid w:val="00061AB6"/>
    <w:rsid w:val="0006262E"/>
    <w:rsid w:val="000644E2"/>
    <w:rsid w:val="0006692F"/>
    <w:rsid w:val="00067B37"/>
    <w:rsid w:val="00071114"/>
    <w:rsid w:val="00073D3E"/>
    <w:rsid w:val="000752A6"/>
    <w:rsid w:val="00081124"/>
    <w:rsid w:val="00083B86"/>
    <w:rsid w:val="000854C1"/>
    <w:rsid w:val="00087D65"/>
    <w:rsid w:val="00090DA5"/>
    <w:rsid w:val="00091A84"/>
    <w:rsid w:val="000924AC"/>
    <w:rsid w:val="00097FC9"/>
    <w:rsid w:val="000A0C46"/>
    <w:rsid w:val="000A4B9B"/>
    <w:rsid w:val="000B117F"/>
    <w:rsid w:val="000B179E"/>
    <w:rsid w:val="000C0B76"/>
    <w:rsid w:val="000C1583"/>
    <w:rsid w:val="000C4555"/>
    <w:rsid w:val="000D02CD"/>
    <w:rsid w:val="000D2657"/>
    <w:rsid w:val="000D40BB"/>
    <w:rsid w:val="000D6462"/>
    <w:rsid w:val="000E4229"/>
    <w:rsid w:val="000E470A"/>
    <w:rsid w:val="000E4B58"/>
    <w:rsid w:val="000E5871"/>
    <w:rsid w:val="000F4B99"/>
    <w:rsid w:val="000F4C03"/>
    <w:rsid w:val="000F510C"/>
    <w:rsid w:val="000F58C6"/>
    <w:rsid w:val="000F5BEC"/>
    <w:rsid w:val="000F777A"/>
    <w:rsid w:val="00101455"/>
    <w:rsid w:val="00112DE5"/>
    <w:rsid w:val="001137D6"/>
    <w:rsid w:val="00113C53"/>
    <w:rsid w:val="0011758A"/>
    <w:rsid w:val="00120E6A"/>
    <w:rsid w:val="00121AF4"/>
    <w:rsid w:val="00123570"/>
    <w:rsid w:val="00124283"/>
    <w:rsid w:val="00125BDC"/>
    <w:rsid w:val="00127275"/>
    <w:rsid w:val="001344CF"/>
    <w:rsid w:val="00135979"/>
    <w:rsid w:val="00136832"/>
    <w:rsid w:val="00142B67"/>
    <w:rsid w:val="00147C9C"/>
    <w:rsid w:val="00150069"/>
    <w:rsid w:val="00150A54"/>
    <w:rsid w:val="00162B0E"/>
    <w:rsid w:val="00163E3D"/>
    <w:rsid w:val="00166A2E"/>
    <w:rsid w:val="00181BC2"/>
    <w:rsid w:val="001865BC"/>
    <w:rsid w:val="00194495"/>
    <w:rsid w:val="00194D59"/>
    <w:rsid w:val="001A37EE"/>
    <w:rsid w:val="001A3D46"/>
    <w:rsid w:val="001A5F1F"/>
    <w:rsid w:val="001B065E"/>
    <w:rsid w:val="001B2FC5"/>
    <w:rsid w:val="001B35D7"/>
    <w:rsid w:val="001B369B"/>
    <w:rsid w:val="001B4BBD"/>
    <w:rsid w:val="001C43D6"/>
    <w:rsid w:val="001C4BD8"/>
    <w:rsid w:val="001C7283"/>
    <w:rsid w:val="001C745B"/>
    <w:rsid w:val="001D15AF"/>
    <w:rsid w:val="001D32D4"/>
    <w:rsid w:val="001D4F83"/>
    <w:rsid w:val="001E099C"/>
    <w:rsid w:val="001E0C56"/>
    <w:rsid w:val="001E43DC"/>
    <w:rsid w:val="001E5C1B"/>
    <w:rsid w:val="001E6CA5"/>
    <w:rsid w:val="001E6D83"/>
    <w:rsid w:val="001F1541"/>
    <w:rsid w:val="001F3FB5"/>
    <w:rsid w:val="001F5EF3"/>
    <w:rsid w:val="001F767D"/>
    <w:rsid w:val="0020589F"/>
    <w:rsid w:val="002063AB"/>
    <w:rsid w:val="00215E53"/>
    <w:rsid w:val="00224578"/>
    <w:rsid w:val="002255C3"/>
    <w:rsid w:val="00230708"/>
    <w:rsid w:val="00232F85"/>
    <w:rsid w:val="00234416"/>
    <w:rsid w:val="002353EB"/>
    <w:rsid w:val="00235B36"/>
    <w:rsid w:val="00236619"/>
    <w:rsid w:val="00236B70"/>
    <w:rsid w:val="00245033"/>
    <w:rsid w:val="0025362C"/>
    <w:rsid w:val="00255E5E"/>
    <w:rsid w:val="0025654E"/>
    <w:rsid w:val="00257FBA"/>
    <w:rsid w:val="00262431"/>
    <w:rsid w:val="0026287F"/>
    <w:rsid w:val="002633A7"/>
    <w:rsid w:val="00263D23"/>
    <w:rsid w:val="00264034"/>
    <w:rsid w:val="00264608"/>
    <w:rsid w:val="00264ECD"/>
    <w:rsid w:val="00266479"/>
    <w:rsid w:val="0027015B"/>
    <w:rsid w:val="00271F35"/>
    <w:rsid w:val="00273C14"/>
    <w:rsid w:val="00274444"/>
    <w:rsid w:val="0028039F"/>
    <w:rsid w:val="0028108F"/>
    <w:rsid w:val="00282F3E"/>
    <w:rsid w:val="00285C0C"/>
    <w:rsid w:val="00293281"/>
    <w:rsid w:val="00295407"/>
    <w:rsid w:val="00296936"/>
    <w:rsid w:val="0029793B"/>
    <w:rsid w:val="002A2C6F"/>
    <w:rsid w:val="002A433E"/>
    <w:rsid w:val="002A51A2"/>
    <w:rsid w:val="002B0EB0"/>
    <w:rsid w:val="002B55BD"/>
    <w:rsid w:val="002B63F8"/>
    <w:rsid w:val="002B72AD"/>
    <w:rsid w:val="002C1FB1"/>
    <w:rsid w:val="002C27D2"/>
    <w:rsid w:val="002C3105"/>
    <w:rsid w:val="002C54D4"/>
    <w:rsid w:val="002D13CF"/>
    <w:rsid w:val="002D1622"/>
    <w:rsid w:val="002D164B"/>
    <w:rsid w:val="002D2FAA"/>
    <w:rsid w:val="002D612D"/>
    <w:rsid w:val="002D7985"/>
    <w:rsid w:val="002D7C50"/>
    <w:rsid w:val="002E21CB"/>
    <w:rsid w:val="002E3079"/>
    <w:rsid w:val="002E3E39"/>
    <w:rsid w:val="002E6EAF"/>
    <w:rsid w:val="002F1CF0"/>
    <w:rsid w:val="002F5BC9"/>
    <w:rsid w:val="002F5E23"/>
    <w:rsid w:val="002F74D2"/>
    <w:rsid w:val="0030042A"/>
    <w:rsid w:val="00300F7E"/>
    <w:rsid w:val="00301988"/>
    <w:rsid w:val="00305C7A"/>
    <w:rsid w:val="0031562B"/>
    <w:rsid w:val="00315980"/>
    <w:rsid w:val="00317C79"/>
    <w:rsid w:val="00317D04"/>
    <w:rsid w:val="0032013D"/>
    <w:rsid w:val="00321E38"/>
    <w:rsid w:val="003232D2"/>
    <w:rsid w:val="003236D1"/>
    <w:rsid w:val="003259C2"/>
    <w:rsid w:val="003308FB"/>
    <w:rsid w:val="00330CFA"/>
    <w:rsid w:val="00332573"/>
    <w:rsid w:val="003379F2"/>
    <w:rsid w:val="003401FC"/>
    <w:rsid w:val="00343D8C"/>
    <w:rsid w:val="00344595"/>
    <w:rsid w:val="00344982"/>
    <w:rsid w:val="00350099"/>
    <w:rsid w:val="003532F7"/>
    <w:rsid w:val="00354630"/>
    <w:rsid w:val="00356AAF"/>
    <w:rsid w:val="00367780"/>
    <w:rsid w:val="00372DB6"/>
    <w:rsid w:val="003731FF"/>
    <w:rsid w:val="00375E10"/>
    <w:rsid w:val="00390D47"/>
    <w:rsid w:val="0039375B"/>
    <w:rsid w:val="003948CE"/>
    <w:rsid w:val="0039528D"/>
    <w:rsid w:val="003A6197"/>
    <w:rsid w:val="003A664B"/>
    <w:rsid w:val="003A68D0"/>
    <w:rsid w:val="003B09B5"/>
    <w:rsid w:val="003B1A24"/>
    <w:rsid w:val="003C4167"/>
    <w:rsid w:val="003C46E9"/>
    <w:rsid w:val="003C5821"/>
    <w:rsid w:val="003D14CE"/>
    <w:rsid w:val="003D1F63"/>
    <w:rsid w:val="003D64DB"/>
    <w:rsid w:val="003E757B"/>
    <w:rsid w:val="003F57BC"/>
    <w:rsid w:val="003F78B2"/>
    <w:rsid w:val="00400217"/>
    <w:rsid w:val="00402E1E"/>
    <w:rsid w:val="00404888"/>
    <w:rsid w:val="00405A76"/>
    <w:rsid w:val="004105D6"/>
    <w:rsid w:val="00414048"/>
    <w:rsid w:val="004151B2"/>
    <w:rsid w:val="00415470"/>
    <w:rsid w:val="004212D3"/>
    <w:rsid w:val="00421C83"/>
    <w:rsid w:val="004223E4"/>
    <w:rsid w:val="00424400"/>
    <w:rsid w:val="00430CB4"/>
    <w:rsid w:val="00436102"/>
    <w:rsid w:val="004533C9"/>
    <w:rsid w:val="00453498"/>
    <w:rsid w:val="00454DE5"/>
    <w:rsid w:val="00460A16"/>
    <w:rsid w:val="004626A4"/>
    <w:rsid w:val="004628E4"/>
    <w:rsid w:val="00465D3F"/>
    <w:rsid w:val="004707D4"/>
    <w:rsid w:val="00473458"/>
    <w:rsid w:val="00475144"/>
    <w:rsid w:val="00476332"/>
    <w:rsid w:val="0048235C"/>
    <w:rsid w:val="00483CFD"/>
    <w:rsid w:val="00484AB3"/>
    <w:rsid w:val="00491349"/>
    <w:rsid w:val="004922A4"/>
    <w:rsid w:val="00492B6F"/>
    <w:rsid w:val="0049366E"/>
    <w:rsid w:val="004939A8"/>
    <w:rsid w:val="004964C5"/>
    <w:rsid w:val="00496C57"/>
    <w:rsid w:val="004A12B2"/>
    <w:rsid w:val="004A18F8"/>
    <w:rsid w:val="004A2D97"/>
    <w:rsid w:val="004A729C"/>
    <w:rsid w:val="004B05CD"/>
    <w:rsid w:val="004B0C6C"/>
    <w:rsid w:val="004B1A65"/>
    <w:rsid w:val="004B5E45"/>
    <w:rsid w:val="004B7536"/>
    <w:rsid w:val="004C0BF3"/>
    <w:rsid w:val="004C3371"/>
    <w:rsid w:val="004C3753"/>
    <w:rsid w:val="004C3DA7"/>
    <w:rsid w:val="004C3E70"/>
    <w:rsid w:val="004C4197"/>
    <w:rsid w:val="004C60BA"/>
    <w:rsid w:val="004D1304"/>
    <w:rsid w:val="004D5169"/>
    <w:rsid w:val="004D7295"/>
    <w:rsid w:val="004E45ED"/>
    <w:rsid w:val="004E539C"/>
    <w:rsid w:val="004E5960"/>
    <w:rsid w:val="004E61C2"/>
    <w:rsid w:val="004E7C2E"/>
    <w:rsid w:val="004E7DEE"/>
    <w:rsid w:val="004E7E40"/>
    <w:rsid w:val="004F4B2F"/>
    <w:rsid w:val="005002C3"/>
    <w:rsid w:val="00503A28"/>
    <w:rsid w:val="00510EC9"/>
    <w:rsid w:val="00513310"/>
    <w:rsid w:val="005145F9"/>
    <w:rsid w:val="00516044"/>
    <w:rsid w:val="00516B0E"/>
    <w:rsid w:val="00526AF8"/>
    <w:rsid w:val="00526F49"/>
    <w:rsid w:val="00526FB6"/>
    <w:rsid w:val="005274B7"/>
    <w:rsid w:val="005279C5"/>
    <w:rsid w:val="00532F27"/>
    <w:rsid w:val="005344EA"/>
    <w:rsid w:val="00535B6E"/>
    <w:rsid w:val="00535D25"/>
    <w:rsid w:val="005360ED"/>
    <w:rsid w:val="00537CE5"/>
    <w:rsid w:val="00543871"/>
    <w:rsid w:val="0054457B"/>
    <w:rsid w:val="00545045"/>
    <w:rsid w:val="00545E10"/>
    <w:rsid w:val="00546430"/>
    <w:rsid w:val="00547F7E"/>
    <w:rsid w:val="00550C77"/>
    <w:rsid w:val="00554955"/>
    <w:rsid w:val="00555B2C"/>
    <w:rsid w:val="00556B15"/>
    <w:rsid w:val="005577F2"/>
    <w:rsid w:val="00561B90"/>
    <w:rsid w:val="00562119"/>
    <w:rsid w:val="00565F07"/>
    <w:rsid w:val="00567E28"/>
    <w:rsid w:val="00572326"/>
    <w:rsid w:val="005820B6"/>
    <w:rsid w:val="005852FE"/>
    <w:rsid w:val="00585E03"/>
    <w:rsid w:val="00586395"/>
    <w:rsid w:val="0058731A"/>
    <w:rsid w:val="00592232"/>
    <w:rsid w:val="005922FC"/>
    <w:rsid w:val="0059610C"/>
    <w:rsid w:val="005A0FB1"/>
    <w:rsid w:val="005A4334"/>
    <w:rsid w:val="005A63A5"/>
    <w:rsid w:val="005B0438"/>
    <w:rsid w:val="005B2CD7"/>
    <w:rsid w:val="005B2D0D"/>
    <w:rsid w:val="005B2DFF"/>
    <w:rsid w:val="005B481A"/>
    <w:rsid w:val="005B68AF"/>
    <w:rsid w:val="005C235C"/>
    <w:rsid w:val="005D0ABB"/>
    <w:rsid w:val="005D0E16"/>
    <w:rsid w:val="005D37A4"/>
    <w:rsid w:val="005D635C"/>
    <w:rsid w:val="005D6B33"/>
    <w:rsid w:val="005E0205"/>
    <w:rsid w:val="005E02A4"/>
    <w:rsid w:val="005E03D3"/>
    <w:rsid w:val="005E05A4"/>
    <w:rsid w:val="005E3FE7"/>
    <w:rsid w:val="005F2DCB"/>
    <w:rsid w:val="005F2F88"/>
    <w:rsid w:val="005F3238"/>
    <w:rsid w:val="005F71B6"/>
    <w:rsid w:val="00605FE2"/>
    <w:rsid w:val="00611ABD"/>
    <w:rsid w:val="0061584E"/>
    <w:rsid w:val="00615C26"/>
    <w:rsid w:val="00615E54"/>
    <w:rsid w:val="00621634"/>
    <w:rsid w:val="0062221F"/>
    <w:rsid w:val="00623A28"/>
    <w:rsid w:val="00624A2B"/>
    <w:rsid w:val="0062755E"/>
    <w:rsid w:val="0063256F"/>
    <w:rsid w:val="00635D50"/>
    <w:rsid w:val="00636971"/>
    <w:rsid w:val="006374BF"/>
    <w:rsid w:val="00641205"/>
    <w:rsid w:val="00642241"/>
    <w:rsid w:val="00642B64"/>
    <w:rsid w:val="00646170"/>
    <w:rsid w:val="00646413"/>
    <w:rsid w:val="00651554"/>
    <w:rsid w:val="00653D49"/>
    <w:rsid w:val="00654E15"/>
    <w:rsid w:val="00656D67"/>
    <w:rsid w:val="00656E7B"/>
    <w:rsid w:val="006620DA"/>
    <w:rsid w:val="00662DA0"/>
    <w:rsid w:val="00663175"/>
    <w:rsid w:val="00665FB4"/>
    <w:rsid w:val="0067244C"/>
    <w:rsid w:val="006730A8"/>
    <w:rsid w:val="00675B92"/>
    <w:rsid w:val="00681372"/>
    <w:rsid w:val="00682105"/>
    <w:rsid w:val="00682399"/>
    <w:rsid w:val="00686913"/>
    <w:rsid w:val="006A3741"/>
    <w:rsid w:val="006A641E"/>
    <w:rsid w:val="006B11D6"/>
    <w:rsid w:val="006B1E0B"/>
    <w:rsid w:val="006B346C"/>
    <w:rsid w:val="006B5CF3"/>
    <w:rsid w:val="006C12F4"/>
    <w:rsid w:val="006C37DD"/>
    <w:rsid w:val="006C5A1E"/>
    <w:rsid w:val="006C66D1"/>
    <w:rsid w:val="006C7D7E"/>
    <w:rsid w:val="006D2B4B"/>
    <w:rsid w:val="006D6DDB"/>
    <w:rsid w:val="006D719B"/>
    <w:rsid w:val="006E0636"/>
    <w:rsid w:val="006E2F3A"/>
    <w:rsid w:val="006E3E21"/>
    <w:rsid w:val="006E7E0C"/>
    <w:rsid w:val="006F120A"/>
    <w:rsid w:val="006F4C39"/>
    <w:rsid w:val="006F6CED"/>
    <w:rsid w:val="00700EDE"/>
    <w:rsid w:val="00702893"/>
    <w:rsid w:val="007036E7"/>
    <w:rsid w:val="00704401"/>
    <w:rsid w:val="00704D84"/>
    <w:rsid w:val="00706909"/>
    <w:rsid w:val="00707A66"/>
    <w:rsid w:val="00710CCB"/>
    <w:rsid w:val="007151E8"/>
    <w:rsid w:val="00717C3B"/>
    <w:rsid w:val="00720B25"/>
    <w:rsid w:val="00721962"/>
    <w:rsid w:val="00721BD5"/>
    <w:rsid w:val="00723E8B"/>
    <w:rsid w:val="007263EC"/>
    <w:rsid w:val="00726800"/>
    <w:rsid w:val="007269E4"/>
    <w:rsid w:val="0073233B"/>
    <w:rsid w:val="00732DD0"/>
    <w:rsid w:val="0073501F"/>
    <w:rsid w:val="00735C85"/>
    <w:rsid w:val="00736A50"/>
    <w:rsid w:val="007371E7"/>
    <w:rsid w:val="00741515"/>
    <w:rsid w:val="007416A1"/>
    <w:rsid w:val="00742FDD"/>
    <w:rsid w:val="00744CA9"/>
    <w:rsid w:val="0074582A"/>
    <w:rsid w:val="00746490"/>
    <w:rsid w:val="00753589"/>
    <w:rsid w:val="00753895"/>
    <w:rsid w:val="0075528C"/>
    <w:rsid w:val="00755467"/>
    <w:rsid w:val="00757F3C"/>
    <w:rsid w:val="00763BF1"/>
    <w:rsid w:val="00765694"/>
    <w:rsid w:val="00766919"/>
    <w:rsid w:val="00767C97"/>
    <w:rsid w:val="007707A4"/>
    <w:rsid w:val="00771218"/>
    <w:rsid w:val="0077206C"/>
    <w:rsid w:val="00775267"/>
    <w:rsid w:val="00777C30"/>
    <w:rsid w:val="007858A3"/>
    <w:rsid w:val="00792E93"/>
    <w:rsid w:val="00795842"/>
    <w:rsid w:val="007A3214"/>
    <w:rsid w:val="007B10AA"/>
    <w:rsid w:val="007B2AD1"/>
    <w:rsid w:val="007B45E8"/>
    <w:rsid w:val="007B53F5"/>
    <w:rsid w:val="007B611C"/>
    <w:rsid w:val="007B6249"/>
    <w:rsid w:val="007B7D5B"/>
    <w:rsid w:val="007C1312"/>
    <w:rsid w:val="007C58E0"/>
    <w:rsid w:val="007C6B99"/>
    <w:rsid w:val="007D46CD"/>
    <w:rsid w:val="007D5683"/>
    <w:rsid w:val="007D7E12"/>
    <w:rsid w:val="007E0ED1"/>
    <w:rsid w:val="007E23B4"/>
    <w:rsid w:val="007E3AA2"/>
    <w:rsid w:val="007E5AB2"/>
    <w:rsid w:val="007F0B30"/>
    <w:rsid w:val="007F0ED1"/>
    <w:rsid w:val="007F28F9"/>
    <w:rsid w:val="007F2DA4"/>
    <w:rsid w:val="007F6C40"/>
    <w:rsid w:val="007F6FE5"/>
    <w:rsid w:val="007F72A7"/>
    <w:rsid w:val="008039D3"/>
    <w:rsid w:val="00814B38"/>
    <w:rsid w:val="008222AD"/>
    <w:rsid w:val="008231C1"/>
    <w:rsid w:val="0082346C"/>
    <w:rsid w:val="008352B6"/>
    <w:rsid w:val="00836016"/>
    <w:rsid w:val="0084020F"/>
    <w:rsid w:val="00843713"/>
    <w:rsid w:val="0084375A"/>
    <w:rsid w:val="00851189"/>
    <w:rsid w:val="00851E02"/>
    <w:rsid w:val="00853EC3"/>
    <w:rsid w:val="008547F1"/>
    <w:rsid w:val="00855D4D"/>
    <w:rsid w:val="00857D63"/>
    <w:rsid w:val="00862CB3"/>
    <w:rsid w:val="0086364F"/>
    <w:rsid w:val="00863FA9"/>
    <w:rsid w:val="00866655"/>
    <w:rsid w:val="00870640"/>
    <w:rsid w:val="00870CAA"/>
    <w:rsid w:val="00873E94"/>
    <w:rsid w:val="008753E1"/>
    <w:rsid w:val="00876DFD"/>
    <w:rsid w:val="00880C8D"/>
    <w:rsid w:val="00881FEF"/>
    <w:rsid w:val="0088352D"/>
    <w:rsid w:val="008837EE"/>
    <w:rsid w:val="00883BCC"/>
    <w:rsid w:val="008848F0"/>
    <w:rsid w:val="00890914"/>
    <w:rsid w:val="00893D3D"/>
    <w:rsid w:val="00894DFE"/>
    <w:rsid w:val="008A0C21"/>
    <w:rsid w:val="008A12BB"/>
    <w:rsid w:val="008A1B7D"/>
    <w:rsid w:val="008A396C"/>
    <w:rsid w:val="008B2F06"/>
    <w:rsid w:val="008B5BE6"/>
    <w:rsid w:val="008B7EBC"/>
    <w:rsid w:val="008C180F"/>
    <w:rsid w:val="008C2E49"/>
    <w:rsid w:val="008C48E6"/>
    <w:rsid w:val="008C68DB"/>
    <w:rsid w:val="008C7F5E"/>
    <w:rsid w:val="008D44DC"/>
    <w:rsid w:val="008D61D9"/>
    <w:rsid w:val="008D7176"/>
    <w:rsid w:val="008E49D8"/>
    <w:rsid w:val="008F0D65"/>
    <w:rsid w:val="008F273A"/>
    <w:rsid w:val="00900E42"/>
    <w:rsid w:val="009038ED"/>
    <w:rsid w:val="00904CC8"/>
    <w:rsid w:val="0091535B"/>
    <w:rsid w:val="00915995"/>
    <w:rsid w:val="00920246"/>
    <w:rsid w:val="00920306"/>
    <w:rsid w:val="00924FB9"/>
    <w:rsid w:val="00925AA9"/>
    <w:rsid w:val="00926A5C"/>
    <w:rsid w:val="00930D00"/>
    <w:rsid w:val="00931ADA"/>
    <w:rsid w:val="009357F3"/>
    <w:rsid w:val="0093795F"/>
    <w:rsid w:val="00945522"/>
    <w:rsid w:val="0095151D"/>
    <w:rsid w:val="00951A43"/>
    <w:rsid w:val="00954D0B"/>
    <w:rsid w:val="00957BC4"/>
    <w:rsid w:val="00961558"/>
    <w:rsid w:val="00963610"/>
    <w:rsid w:val="00970198"/>
    <w:rsid w:val="00974E0F"/>
    <w:rsid w:val="00975DC0"/>
    <w:rsid w:val="00981C62"/>
    <w:rsid w:val="009826BD"/>
    <w:rsid w:val="00983117"/>
    <w:rsid w:val="0098639F"/>
    <w:rsid w:val="00987338"/>
    <w:rsid w:val="009A23F5"/>
    <w:rsid w:val="009A274A"/>
    <w:rsid w:val="009A541E"/>
    <w:rsid w:val="009A5E94"/>
    <w:rsid w:val="009B3929"/>
    <w:rsid w:val="009C04B9"/>
    <w:rsid w:val="009C45D7"/>
    <w:rsid w:val="009C5683"/>
    <w:rsid w:val="009D536A"/>
    <w:rsid w:val="009D5A9F"/>
    <w:rsid w:val="009D5EB9"/>
    <w:rsid w:val="009D619F"/>
    <w:rsid w:val="009D71FD"/>
    <w:rsid w:val="009E368E"/>
    <w:rsid w:val="009E4C01"/>
    <w:rsid w:val="00A047E0"/>
    <w:rsid w:val="00A05FDE"/>
    <w:rsid w:val="00A116F3"/>
    <w:rsid w:val="00A144C4"/>
    <w:rsid w:val="00A160A0"/>
    <w:rsid w:val="00A1639C"/>
    <w:rsid w:val="00A20832"/>
    <w:rsid w:val="00A219E9"/>
    <w:rsid w:val="00A25B50"/>
    <w:rsid w:val="00A25C5E"/>
    <w:rsid w:val="00A33899"/>
    <w:rsid w:val="00A33D0F"/>
    <w:rsid w:val="00A34EE5"/>
    <w:rsid w:val="00A36565"/>
    <w:rsid w:val="00A371DA"/>
    <w:rsid w:val="00A47CEA"/>
    <w:rsid w:val="00A5328B"/>
    <w:rsid w:val="00A53DC1"/>
    <w:rsid w:val="00A54C9B"/>
    <w:rsid w:val="00A560E9"/>
    <w:rsid w:val="00A57116"/>
    <w:rsid w:val="00A626DE"/>
    <w:rsid w:val="00A650EE"/>
    <w:rsid w:val="00A74AAA"/>
    <w:rsid w:val="00A81168"/>
    <w:rsid w:val="00A83DC5"/>
    <w:rsid w:val="00A8405E"/>
    <w:rsid w:val="00A850E2"/>
    <w:rsid w:val="00A872EB"/>
    <w:rsid w:val="00A90952"/>
    <w:rsid w:val="00A913DB"/>
    <w:rsid w:val="00A9293A"/>
    <w:rsid w:val="00A97ACB"/>
    <w:rsid w:val="00AA02FC"/>
    <w:rsid w:val="00AA266C"/>
    <w:rsid w:val="00AA4716"/>
    <w:rsid w:val="00AB02E0"/>
    <w:rsid w:val="00AB0477"/>
    <w:rsid w:val="00AB0585"/>
    <w:rsid w:val="00AB7683"/>
    <w:rsid w:val="00AC06D3"/>
    <w:rsid w:val="00AC3AB2"/>
    <w:rsid w:val="00AC73B7"/>
    <w:rsid w:val="00AC782E"/>
    <w:rsid w:val="00AC785D"/>
    <w:rsid w:val="00AD2BE1"/>
    <w:rsid w:val="00AD3677"/>
    <w:rsid w:val="00AD61D0"/>
    <w:rsid w:val="00AD7CBE"/>
    <w:rsid w:val="00AE1030"/>
    <w:rsid w:val="00AE2E9B"/>
    <w:rsid w:val="00AE3FBF"/>
    <w:rsid w:val="00AE497E"/>
    <w:rsid w:val="00AE60EF"/>
    <w:rsid w:val="00AE6CB7"/>
    <w:rsid w:val="00AE795D"/>
    <w:rsid w:val="00AF2139"/>
    <w:rsid w:val="00AF582B"/>
    <w:rsid w:val="00AF5988"/>
    <w:rsid w:val="00AF59A7"/>
    <w:rsid w:val="00AF5A51"/>
    <w:rsid w:val="00AF6304"/>
    <w:rsid w:val="00B00320"/>
    <w:rsid w:val="00B043C0"/>
    <w:rsid w:val="00B075F2"/>
    <w:rsid w:val="00B075F4"/>
    <w:rsid w:val="00B07A20"/>
    <w:rsid w:val="00B10B94"/>
    <w:rsid w:val="00B13000"/>
    <w:rsid w:val="00B1520C"/>
    <w:rsid w:val="00B238B9"/>
    <w:rsid w:val="00B248F0"/>
    <w:rsid w:val="00B317DF"/>
    <w:rsid w:val="00B31ACF"/>
    <w:rsid w:val="00B32FFB"/>
    <w:rsid w:val="00B342C2"/>
    <w:rsid w:val="00B3505C"/>
    <w:rsid w:val="00B41482"/>
    <w:rsid w:val="00B424A8"/>
    <w:rsid w:val="00B43F72"/>
    <w:rsid w:val="00B451BC"/>
    <w:rsid w:val="00B45AB7"/>
    <w:rsid w:val="00B52D53"/>
    <w:rsid w:val="00B54D8A"/>
    <w:rsid w:val="00B55212"/>
    <w:rsid w:val="00B56277"/>
    <w:rsid w:val="00B63217"/>
    <w:rsid w:val="00B65379"/>
    <w:rsid w:val="00B66DB1"/>
    <w:rsid w:val="00B67854"/>
    <w:rsid w:val="00B718BF"/>
    <w:rsid w:val="00B755E2"/>
    <w:rsid w:val="00B8211D"/>
    <w:rsid w:val="00B83478"/>
    <w:rsid w:val="00B8553A"/>
    <w:rsid w:val="00B85FC1"/>
    <w:rsid w:val="00B865CE"/>
    <w:rsid w:val="00B905E6"/>
    <w:rsid w:val="00B91180"/>
    <w:rsid w:val="00B92235"/>
    <w:rsid w:val="00B941C9"/>
    <w:rsid w:val="00B97C97"/>
    <w:rsid w:val="00BA79B8"/>
    <w:rsid w:val="00BB49E2"/>
    <w:rsid w:val="00BC1929"/>
    <w:rsid w:val="00BC2304"/>
    <w:rsid w:val="00BD41EC"/>
    <w:rsid w:val="00BD6B72"/>
    <w:rsid w:val="00BD7D5D"/>
    <w:rsid w:val="00BE10E9"/>
    <w:rsid w:val="00BE1489"/>
    <w:rsid w:val="00BF24C4"/>
    <w:rsid w:val="00BF7800"/>
    <w:rsid w:val="00C019CC"/>
    <w:rsid w:val="00C063AA"/>
    <w:rsid w:val="00C06890"/>
    <w:rsid w:val="00C06939"/>
    <w:rsid w:val="00C10091"/>
    <w:rsid w:val="00C10CD4"/>
    <w:rsid w:val="00C140DD"/>
    <w:rsid w:val="00C22779"/>
    <w:rsid w:val="00C2294C"/>
    <w:rsid w:val="00C2701F"/>
    <w:rsid w:val="00C27CD5"/>
    <w:rsid w:val="00C32FE3"/>
    <w:rsid w:val="00C352EE"/>
    <w:rsid w:val="00C35B89"/>
    <w:rsid w:val="00C36C92"/>
    <w:rsid w:val="00C41B43"/>
    <w:rsid w:val="00C41E4F"/>
    <w:rsid w:val="00C42C38"/>
    <w:rsid w:val="00C45A03"/>
    <w:rsid w:val="00C46E28"/>
    <w:rsid w:val="00C5066B"/>
    <w:rsid w:val="00C5224B"/>
    <w:rsid w:val="00C5248B"/>
    <w:rsid w:val="00C53A24"/>
    <w:rsid w:val="00C54DA2"/>
    <w:rsid w:val="00C61DD1"/>
    <w:rsid w:val="00C648BF"/>
    <w:rsid w:val="00C72055"/>
    <w:rsid w:val="00C720C8"/>
    <w:rsid w:val="00C7386F"/>
    <w:rsid w:val="00C77101"/>
    <w:rsid w:val="00C821A8"/>
    <w:rsid w:val="00C82B32"/>
    <w:rsid w:val="00C9081E"/>
    <w:rsid w:val="00C93FF1"/>
    <w:rsid w:val="00C94E35"/>
    <w:rsid w:val="00C96E56"/>
    <w:rsid w:val="00C9776A"/>
    <w:rsid w:val="00CA20BF"/>
    <w:rsid w:val="00CA4E32"/>
    <w:rsid w:val="00CA5A69"/>
    <w:rsid w:val="00CB4738"/>
    <w:rsid w:val="00CB5281"/>
    <w:rsid w:val="00CB61F6"/>
    <w:rsid w:val="00CB67D2"/>
    <w:rsid w:val="00CB67DB"/>
    <w:rsid w:val="00CC15EE"/>
    <w:rsid w:val="00CC35EE"/>
    <w:rsid w:val="00CC478D"/>
    <w:rsid w:val="00CC4ADF"/>
    <w:rsid w:val="00CC63CF"/>
    <w:rsid w:val="00CD14C5"/>
    <w:rsid w:val="00CD1920"/>
    <w:rsid w:val="00CD2EBE"/>
    <w:rsid w:val="00CD56BA"/>
    <w:rsid w:val="00CD59C2"/>
    <w:rsid w:val="00CE04EA"/>
    <w:rsid w:val="00CE21C1"/>
    <w:rsid w:val="00CE5EC5"/>
    <w:rsid w:val="00CE6029"/>
    <w:rsid w:val="00CE7740"/>
    <w:rsid w:val="00CF194F"/>
    <w:rsid w:val="00CF2AE8"/>
    <w:rsid w:val="00CF3349"/>
    <w:rsid w:val="00CF3945"/>
    <w:rsid w:val="00D050DC"/>
    <w:rsid w:val="00D051B9"/>
    <w:rsid w:val="00D06059"/>
    <w:rsid w:val="00D07784"/>
    <w:rsid w:val="00D11470"/>
    <w:rsid w:val="00D11658"/>
    <w:rsid w:val="00D1245E"/>
    <w:rsid w:val="00D13C3E"/>
    <w:rsid w:val="00D142BB"/>
    <w:rsid w:val="00D17268"/>
    <w:rsid w:val="00D279C6"/>
    <w:rsid w:val="00D30DDE"/>
    <w:rsid w:val="00D32E58"/>
    <w:rsid w:val="00D34490"/>
    <w:rsid w:val="00D37074"/>
    <w:rsid w:val="00D370B1"/>
    <w:rsid w:val="00D37545"/>
    <w:rsid w:val="00D42190"/>
    <w:rsid w:val="00D4605B"/>
    <w:rsid w:val="00D47DEA"/>
    <w:rsid w:val="00D50460"/>
    <w:rsid w:val="00D511E3"/>
    <w:rsid w:val="00D51363"/>
    <w:rsid w:val="00D5317A"/>
    <w:rsid w:val="00D55974"/>
    <w:rsid w:val="00D615CF"/>
    <w:rsid w:val="00D629B7"/>
    <w:rsid w:val="00D62EE3"/>
    <w:rsid w:val="00D670EF"/>
    <w:rsid w:val="00D67417"/>
    <w:rsid w:val="00D7029C"/>
    <w:rsid w:val="00D723F5"/>
    <w:rsid w:val="00D7262F"/>
    <w:rsid w:val="00D77D32"/>
    <w:rsid w:val="00D843CF"/>
    <w:rsid w:val="00D85D7E"/>
    <w:rsid w:val="00D8631C"/>
    <w:rsid w:val="00D86F5A"/>
    <w:rsid w:val="00D93C79"/>
    <w:rsid w:val="00D94892"/>
    <w:rsid w:val="00D97991"/>
    <w:rsid w:val="00D97F17"/>
    <w:rsid w:val="00DA01B7"/>
    <w:rsid w:val="00DA1ACC"/>
    <w:rsid w:val="00DA2650"/>
    <w:rsid w:val="00DA2ABE"/>
    <w:rsid w:val="00DB1098"/>
    <w:rsid w:val="00DB2BF8"/>
    <w:rsid w:val="00DB2D61"/>
    <w:rsid w:val="00DB4D54"/>
    <w:rsid w:val="00DC0D3C"/>
    <w:rsid w:val="00DC1F18"/>
    <w:rsid w:val="00DC6271"/>
    <w:rsid w:val="00DC6AEF"/>
    <w:rsid w:val="00DC6B00"/>
    <w:rsid w:val="00DD268B"/>
    <w:rsid w:val="00DD5953"/>
    <w:rsid w:val="00DD5C9D"/>
    <w:rsid w:val="00DD6EF1"/>
    <w:rsid w:val="00DD7798"/>
    <w:rsid w:val="00DD7BEA"/>
    <w:rsid w:val="00DE1DBB"/>
    <w:rsid w:val="00DE2B10"/>
    <w:rsid w:val="00DE30B5"/>
    <w:rsid w:val="00DE4A3D"/>
    <w:rsid w:val="00DE66B7"/>
    <w:rsid w:val="00DE73FD"/>
    <w:rsid w:val="00DF4757"/>
    <w:rsid w:val="00E00D22"/>
    <w:rsid w:val="00E01C61"/>
    <w:rsid w:val="00E0690B"/>
    <w:rsid w:val="00E12E2A"/>
    <w:rsid w:val="00E1359B"/>
    <w:rsid w:val="00E13788"/>
    <w:rsid w:val="00E14581"/>
    <w:rsid w:val="00E14E1D"/>
    <w:rsid w:val="00E1528E"/>
    <w:rsid w:val="00E164A8"/>
    <w:rsid w:val="00E17634"/>
    <w:rsid w:val="00E17BEC"/>
    <w:rsid w:val="00E2213C"/>
    <w:rsid w:val="00E244ED"/>
    <w:rsid w:val="00E25BA6"/>
    <w:rsid w:val="00E30840"/>
    <w:rsid w:val="00E379D6"/>
    <w:rsid w:val="00E408DA"/>
    <w:rsid w:val="00E42D3F"/>
    <w:rsid w:val="00E5144D"/>
    <w:rsid w:val="00E52937"/>
    <w:rsid w:val="00E5488E"/>
    <w:rsid w:val="00E5583E"/>
    <w:rsid w:val="00E5797D"/>
    <w:rsid w:val="00E61FCB"/>
    <w:rsid w:val="00E62154"/>
    <w:rsid w:val="00E65B4E"/>
    <w:rsid w:val="00E65E34"/>
    <w:rsid w:val="00E81BC8"/>
    <w:rsid w:val="00E83D84"/>
    <w:rsid w:val="00E84009"/>
    <w:rsid w:val="00E91A5D"/>
    <w:rsid w:val="00E92034"/>
    <w:rsid w:val="00EA09BE"/>
    <w:rsid w:val="00EB0A72"/>
    <w:rsid w:val="00EB3318"/>
    <w:rsid w:val="00EB6DB9"/>
    <w:rsid w:val="00EB7318"/>
    <w:rsid w:val="00EC4995"/>
    <w:rsid w:val="00EC7217"/>
    <w:rsid w:val="00EC7A3A"/>
    <w:rsid w:val="00ED48B7"/>
    <w:rsid w:val="00ED65C6"/>
    <w:rsid w:val="00EE115F"/>
    <w:rsid w:val="00EE1A05"/>
    <w:rsid w:val="00EE2B24"/>
    <w:rsid w:val="00EE2D68"/>
    <w:rsid w:val="00EE59B1"/>
    <w:rsid w:val="00EE6007"/>
    <w:rsid w:val="00EE6BC9"/>
    <w:rsid w:val="00EF0974"/>
    <w:rsid w:val="00EF0F25"/>
    <w:rsid w:val="00EF25FB"/>
    <w:rsid w:val="00EF2F3A"/>
    <w:rsid w:val="00EF735D"/>
    <w:rsid w:val="00F03114"/>
    <w:rsid w:val="00F036B7"/>
    <w:rsid w:val="00F04708"/>
    <w:rsid w:val="00F04BA8"/>
    <w:rsid w:val="00F06CD7"/>
    <w:rsid w:val="00F226FB"/>
    <w:rsid w:val="00F24E60"/>
    <w:rsid w:val="00F261FB"/>
    <w:rsid w:val="00F26BD7"/>
    <w:rsid w:val="00F3078B"/>
    <w:rsid w:val="00F32ABF"/>
    <w:rsid w:val="00F35708"/>
    <w:rsid w:val="00F35716"/>
    <w:rsid w:val="00F35DDD"/>
    <w:rsid w:val="00F36872"/>
    <w:rsid w:val="00F4549C"/>
    <w:rsid w:val="00F455D9"/>
    <w:rsid w:val="00F50A31"/>
    <w:rsid w:val="00F554A3"/>
    <w:rsid w:val="00F56980"/>
    <w:rsid w:val="00F56D64"/>
    <w:rsid w:val="00F60146"/>
    <w:rsid w:val="00F60CE3"/>
    <w:rsid w:val="00F61EBD"/>
    <w:rsid w:val="00F67012"/>
    <w:rsid w:val="00F71A80"/>
    <w:rsid w:val="00F72762"/>
    <w:rsid w:val="00F73CE3"/>
    <w:rsid w:val="00F86263"/>
    <w:rsid w:val="00F86B7D"/>
    <w:rsid w:val="00F96853"/>
    <w:rsid w:val="00F97691"/>
    <w:rsid w:val="00FA13CB"/>
    <w:rsid w:val="00FA728D"/>
    <w:rsid w:val="00FA7E97"/>
    <w:rsid w:val="00FB0681"/>
    <w:rsid w:val="00FB362F"/>
    <w:rsid w:val="00FB385E"/>
    <w:rsid w:val="00FB4236"/>
    <w:rsid w:val="00FB47DC"/>
    <w:rsid w:val="00FB5772"/>
    <w:rsid w:val="00FB79BD"/>
    <w:rsid w:val="00FC0286"/>
    <w:rsid w:val="00FC1CA1"/>
    <w:rsid w:val="00FC385D"/>
    <w:rsid w:val="00FC76B8"/>
    <w:rsid w:val="00FD5168"/>
    <w:rsid w:val="00FD6BFB"/>
    <w:rsid w:val="00FD74CB"/>
    <w:rsid w:val="00FE1979"/>
    <w:rsid w:val="00FE4F4B"/>
    <w:rsid w:val="00FE749C"/>
    <w:rsid w:val="00FF6911"/>
    <w:rsid w:val="00FF7DCC"/>
    <w:rsid w:val="04F82A64"/>
    <w:rsid w:val="051D5FCB"/>
    <w:rsid w:val="082F0FE3"/>
    <w:rsid w:val="08F528B5"/>
    <w:rsid w:val="0ADD5EE7"/>
    <w:rsid w:val="0AFC2D96"/>
    <w:rsid w:val="0C492C9B"/>
    <w:rsid w:val="116457F1"/>
    <w:rsid w:val="15CB4876"/>
    <w:rsid w:val="168011C1"/>
    <w:rsid w:val="16EC1EF4"/>
    <w:rsid w:val="17B07940"/>
    <w:rsid w:val="1A6C5716"/>
    <w:rsid w:val="1B0F2B0B"/>
    <w:rsid w:val="1EDD5573"/>
    <w:rsid w:val="1FF7299E"/>
    <w:rsid w:val="200A5E06"/>
    <w:rsid w:val="23144B9D"/>
    <w:rsid w:val="248205C6"/>
    <w:rsid w:val="26A95217"/>
    <w:rsid w:val="292228DC"/>
    <w:rsid w:val="2A7E76D6"/>
    <w:rsid w:val="2AF00AEE"/>
    <w:rsid w:val="2AF561AC"/>
    <w:rsid w:val="2B375AFF"/>
    <w:rsid w:val="2B610D75"/>
    <w:rsid w:val="2D382CD8"/>
    <w:rsid w:val="2FAD7552"/>
    <w:rsid w:val="315F198A"/>
    <w:rsid w:val="33062F99"/>
    <w:rsid w:val="343E4211"/>
    <w:rsid w:val="364E4253"/>
    <w:rsid w:val="36B8285A"/>
    <w:rsid w:val="3D1818B6"/>
    <w:rsid w:val="3D5E764C"/>
    <w:rsid w:val="3DED6FD2"/>
    <w:rsid w:val="3E8D0A15"/>
    <w:rsid w:val="3FF01FB3"/>
    <w:rsid w:val="41BE7134"/>
    <w:rsid w:val="44254F9D"/>
    <w:rsid w:val="47552EF8"/>
    <w:rsid w:val="47D45367"/>
    <w:rsid w:val="49B46A52"/>
    <w:rsid w:val="4A021483"/>
    <w:rsid w:val="4A082742"/>
    <w:rsid w:val="4B0951CE"/>
    <w:rsid w:val="4C3E7AB9"/>
    <w:rsid w:val="4D557316"/>
    <w:rsid w:val="51066EE1"/>
    <w:rsid w:val="516B64E8"/>
    <w:rsid w:val="544A0289"/>
    <w:rsid w:val="56426FF1"/>
    <w:rsid w:val="56696CF8"/>
    <w:rsid w:val="56997458"/>
    <w:rsid w:val="587074A0"/>
    <w:rsid w:val="5A0729DB"/>
    <w:rsid w:val="5A1C61F6"/>
    <w:rsid w:val="5AAB5285"/>
    <w:rsid w:val="5DA66C0A"/>
    <w:rsid w:val="5E1E7615"/>
    <w:rsid w:val="5E273E24"/>
    <w:rsid w:val="5F0A368D"/>
    <w:rsid w:val="5F9740A4"/>
    <w:rsid w:val="60214BFA"/>
    <w:rsid w:val="63AA2C24"/>
    <w:rsid w:val="66184393"/>
    <w:rsid w:val="68FF2FEB"/>
    <w:rsid w:val="6B673371"/>
    <w:rsid w:val="6D346794"/>
    <w:rsid w:val="6DAC7DA1"/>
    <w:rsid w:val="6F8A4695"/>
    <w:rsid w:val="6FCA4868"/>
    <w:rsid w:val="71130D7A"/>
    <w:rsid w:val="71175042"/>
    <w:rsid w:val="7185070D"/>
    <w:rsid w:val="71A11822"/>
    <w:rsid w:val="731C2E02"/>
    <w:rsid w:val="74637FE3"/>
    <w:rsid w:val="74BD6D58"/>
    <w:rsid w:val="74C038B8"/>
    <w:rsid w:val="77126FA2"/>
    <w:rsid w:val="7B572D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qFormat="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qFormat="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020F"/>
    <w:pPr>
      <w:widowControl w:val="0"/>
      <w:jc w:val="both"/>
    </w:pPr>
    <w:rPr>
      <w:kern w:val="2"/>
      <w:sz w:val="21"/>
      <w:szCs w:val="24"/>
    </w:rPr>
  </w:style>
  <w:style w:type="paragraph" w:styleId="1">
    <w:name w:val="heading 1"/>
    <w:basedOn w:val="a"/>
    <w:next w:val="a"/>
    <w:link w:val="1Char"/>
    <w:qFormat/>
    <w:rsid w:val="0084020F"/>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84020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4020F"/>
    <w:pPr>
      <w:keepNext/>
      <w:keepLines/>
      <w:spacing w:before="260" w:after="260" w:line="416" w:lineRule="auto"/>
      <w:outlineLvl w:val="2"/>
    </w:pPr>
    <w:rPr>
      <w:b/>
      <w:bCs/>
      <w:sz w:val="32"/>
      <w:szCs w:val="32"/>
    </w:rPr>
  </w:style>
  <w:style w:type="paragraph" w:styleId="4">
    <w:name w:val="heading 4"/>
    <w:basedOn w:val="a"/>
    <w:next w:val="a"/>
    <w:link w:val="4Char"/>
    <w:qFormat/>
    <w:rsid w:val="0084020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84020F"/>
    <w:pPr>
      <w:keepNext/>
      <w:keepLines/>
      <w:spacing w:before="280" w:after="290" w:line="376" w:lineRule="auto"/>
      <w:outlineLvl w:val="4"/>
    </w:pPr>
    <w:rPr>
      <w:b/>
      <w:bCs/>
      <w:sz w:val="28"/>
      <w:szCs w:val="28"/>
    </w:rPr>
  </w:style>
  <w:style w:type="paragraph" w:styleId="6">
    <w:name w:val="heading 6"/>
    <w:basedOn w:val="a"/>
    <w:next w:val="a"/>
    <w:link w:val="6Char"/>
    <w:qFormat/>
    <w:rsid w:val="0084020F"/>
    <w:pPr>
      <w:keepNext/>
      <w:keepLines/>
      <w:widowControl/>
      <w:tabs>
        <w:tab w:val="left" w:pos="1440"/>
      </w:tabs>
      <w:spacing w:before="240" w:after="64" w:line="320" w:lineRule="auto"/>
      <w:ind w:left="1152" w:hanging="1152"/>
      <w:jc w:val="center"/>
      <w:outlineLvl w:val="5"/>
    </w:pPr>
    <w:rPr>
      <w:rFonts w:ascii="Arial" w:eastAsia="黑体" w:hAnsi="Arial"/>
      <w:bCs/>
      <w:kern w:val="0"/>
      <w:sz w:val="24"/>
    </w:rPr>
  </w:style>
  <w:style w:type="paragraph" w:styleId="7">
    <w:name w:val="heading 7"/>
    <w:basedOn w:val="a"/>
    <w:next w:val="a"/>
    <w:link w:val="7Char"/>
    <w:qFormat/>
    <w:rsid w:val="0084020F"/>
    <w:pPr>
      <w:keepNext/>
      <w:keepLines/>
      <w:widowControl/>
      <w:tabs>
        <w:tab w:val="left" w:pos="2520"/>
      </w:tabs>
      <w:spacing w:before="240" w:after="64" w:line="320" w:lineRule="auto"/>
      <w:ind w:left="1296" w:hanging="1296"/>
      <w:jc w:val="center"/>
      <w:outlineLvl w:val="6"/>
    </w:pPr>
    <w:rPr>
      <w:bCs/>
      <w:kern w:val="0"/>
      <w:sz w:val="24"/>
    </w:rPr>
  </w:style>
  <w:style w:type="paragraph" w:styleId="8">
    <w:name w:val="heading 8"/>
    <w:basedOn w:val="a"/>
    <w:next w:val="a"/>
    <w:link w:val="8Char"/>
    <w:qFormat/>
    <w:rsid w:val="0084020F"/>
    <w:pPr>
      <w:keepNext/>
      <w:keepLines/>
      <w:widowControl/>
      <w:tabs>
        <w:tab w:val="left" w:pos="1440"/>
      </w:tabs>
      <w:spacing w:before="240" w:after="64" w:line="320" w:lineRule="auto"/>
      <w:ind w:left="1440" w:hanging="1440"/>
      <w:jc w:val="center"/>
      <w:outlineLvl w:val="7"/>
    </w:pPr>
    <w:rPr>
      <w:rFonts w:ascii="Arial" w:eastAsia="黑体" w:hAnsi="Arial"/>
      <w:b/>
      <w:kern w:val="0"/>
      <w:sz w:val="24"/>
    </w:rPr>
  </w:style>
  <w:style w:type="paragraph" w:styleId="9">
    <w:name w:val="heading 9"/>
    <w:basedOn w:val="a"/>
    <w:next w:val="a"/>
    <w:link w:val="9Char"/>
    <w:qFormat/>
    <w:rsid w:val="0084020F"/>
    <w:pPr>
      <w:keepNext/>
      <w:keepLines/>
      <w:widowControl/>
      <w:tabs>
        <w:tab w:val="left" w:pos="1584"/>
      </w:tabs>
      <w:spacing w:before="240" w:after="64" w:line="320" w:lineRule="auto"/>
      <w:ind w:left="1584" w:hanging="1584"/>
      <w:jc w:val="center"/>
      <w:outlineLvl w:val="8"/>
    </w:pPr>
    <w:rPr>
      <w:rFonts w:ascii="Arial" w:eastAsia="黑体" w:hAnsi="Arial"/>
      <w:b/>
      <w:kern w:val="0"/>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84020F"/>
    <w:rPr>
      <w:rFonts w:ascii="Times New Roman" w:eastAsia="宋体" w:hAnsi="Times New Roman" w:cs="Times New Roman"/>
      <w:b/>
      <w:bCs/>
      <w:kern w:val="44"/>
      <w:sz w:val="44"/>
      <w:szCs w:val="44"/>
    </w:rPr>
  </w:style>
  <w:style w:type="character" w:customStyle="1" w:styleId="2Char">
    <w:name w:val="标题 2 Char"/>
    <w:basedOn w:val="a0"/>
    <w:link w:val="2"/>
    <w:uiPriority w:val="99"/>
    <w:qFormat/>
    <w:rsid w:val="0084020F"/>
    <w:rPr>
      <w:rFonts w:ascii="Arial" w:eastAsia="黑体" w:hAnsi="Arial" w:cs="Times New Roman"/>
      <w:b/>
      <w:bCs/>
      <w:sz w:val="32"/>
      <w:szCs w:val="32"/>
    </w:rPr>
  </w:style>
  <w:style w:type="character" w:customStyle="1" w:styleId="3Char">
    <w:name w:val="标题 3 Char"/>
    <w:basedOn w:val="a0"/>
    <w:link w:val="3"/>
    <w:qFormat/>
    <w:rsid w:val="0084020F"/>
    <w:rPr>
      <w:rFonts w:ascii="Times New Roman" w:eastAsia="宋体" w:hAnsi="Times New Roman" w:cs="Times New Roman"/>
      <w:b/>
      <w:bCs/>
      <w:sz w:val="32"/>
      <w:szCs w:val="32"/>
    </w:rPr>
  </w:style>
  <w:style w:type="character" w:customStyle="1" w:styleId="4Char">
    <w:name w:val="标题 4 Char"/>
    <w:basedOn w:val="a0"/>
    <w:link w:val="4"/>
    <w:qFormat/>
    <w:rsid w:val="0084020F"/>
    <w:rPr>
      <w:rFonts w:ascii="Arial" w:eastAsia="黑体" w:hAnsi="Arial" w:cs="Times New Roman"/>
      <w:b/>
      <w:bCs/>
      <w:sz w:val="28"/>
      <w:szCs w:val="28"/>
    </w:rPr>
  </w:style>
  <w:style w:type="character" w:customStyle="1" w:styleId="5Char">
    <w:name w:val="标题 5 Char"/>
    <w:basedOn w:val="a0"/>
    <w:link w:val="5"/>
    <w:qFormat/>
    <w:rsid w:val="0084020F"/>
    <w:rPr>
      <w:rFonts w:ascii="Times New Roman" w:eastAsia="宋体" w:hAnsi="Times New Roman" w:cs="Times New Roman"/>
      <w:b/>
      <w:bCs/>
      <w:sz w:val="28"/>
      <w:szCs w:val="28"/>
    </w:rPr>
  </w:style>
  <w:style w:type="character" w:customStyle="1" w:styleId="6Char">
    <w:name w:val="标题 6 Char"/>
    <w:basedOn w:val="a0"/>
    <w:link w:val="6"/>
    <w:qFormat/>
    <w:rsid w:val="0084020F"/>
    <w:rPr>
      <w:rFonts w:ascii="Arial" w:eastAsia="黑体" w:hAnsi="Arial" w:cs="Times New Roman"/>
      <w:bCs/>
      <w:kern w:val="0"/>
      <w:sz w:val="24"/>
      <w:szCs w:val="24"/>
    </w:rPr>
  </w:style>
  <w:style w:type="character" w:customStyle="1" w:styleId="7Char">
    <w:name w:val="标题 7 Char"/>
    <w:basedOn w:val="a0"/>
    <w:link w:val="7"/>
    <w:qFormat/>
    <w:rsid w:val="0084020F"/>
    <w:rPr>
      <w:rFonts w:ascii="Times New Roman" w:eastAsia="宋体" w:hAnsi="Times New Roman" w:cs="Times New Roman"/>
      <w:bCs/>
      <w:kern w:val="0"/>
      <w:sz w:val="24"/>
      <w:szCs w:val="24"/>
    </w:rPr>
  </w:style>
  <w:style w:type="character" w:customStyle="1" w:styleId="8Char">
    <w:name w:val="标题 8 Char"/>
    <w:basedOn w:val="a0"/>
    <w:link w:val="8"/>
    <w:qFormat/>
    <w:rsid w:val="0084020F"/>
    <w:rPr>
      <w:rFonts w:ascii="Arial" w:eastAsia="黑体" w:hAnsi="Arial" w:cs="Times New Roman"/>
      <w:b/>
      <w:kern w:val="0"/>
      <w:sz w:val="24"/>
      <w:szCs w:val="24"/>
    </w:rPr>
  </w:style>
  <w:style w:type="character" w:customStyle="1" w:styleId="9Char">
    <w:name w:val="标题 9 Char"/>
    <w:basedOn w:val="a0"/>
    <w:link w:val="9"/>
    <w:qFormat/>
    <w:rsid w:val="0084020F"/>
    <w:rPr>
      <w:rFonts w:ascii="Arial" w:eastAsia="黑体" w:hAnsi="Arial" w:cs="Times New Roman"/>
      <w:b/>
      <w:kern w:val="0"/>
      <w:szCs w:val="21"/>
    </w:rPr>
  </w:style>
  <w:style w:type="paragraph" w:styleId="80">
    <w:name w:val="index 8"/>
    <w:basedOn w:val="a"/>
    <w:next w:val="a"/>
    <w:semiHidden/>
    <w:qFormat/>
    <w:rsid w:val="0084020F"/>
    <w:pPr>
      <w:ind w:leftChars="1400" w:left="1400"/>
    </w:pPr>
  </w:style>
  <w:style w:type="paragraph" w:styleId="a3">
    <w:name w:val="Normal Indent"/>
    <w:basedOn w:val="a"/>
    <w:qFormat/>
    <w:rsid w:val="0084020F"/>
    <w:pPr>
      <w:widowControl/>
      <w:ind w:firstLine="420"/>
      <w:jc w:val="center"/>
    </w:pPr>
    <w:rPr>
      <w:b/>
      <w:kern w:val="0"/>
      <w:sz w:val="44"/>
      <w:szCs w:val="20"/>
    </w:rPr>
  </w:style>
  <w:style w:type="paragraph" w:styleId="a4">
    <w:name w:val="annotation text"/>
    <w:basedOn w:val="a"/>
    <w:link w:val="Char"/>
    <w:semiHidden/>
    <w:qFormat/>
    <w:rsid w:val="0084020F"/>
    <w:pPr>
      <w:jc w:val="left"/>
    </w:pPr>
  </w:style>
  <w:style w:type="character" w:customStyle="1" w:styleId="Char">
    <w:name w:val="批注文字 Char"/>
    <w:basedOn w:val="a0"/>
    <w:link w:val="a4"/>
    <w:semiHidden/>
    <w:qFormat/>
    <w:rsid w:val="0084020F"/>
    <w:rPr>
      <w:rFonts w:ascii="Times New Roman" w:eastAsia="宋体" w:hAnsi="Times New Roman" w:cs="Times New Roman"/>
      <w:szCs w:val="24"/>
    </w:rPr>
  </w:style>
  <w:style w:type="paragraph" w:styleId="30">
    <w:name w:val="Body Text 3"/>
    <w:basedOn w:val="a"/>
    <w:link w:val="3Char0"/>
    <w:qFormat/>
    <w:rsid w:val="0084020F"/>
    <w:pPr>
      <w:spacing w:after="120"/>
    </w:pPr>
    <w:rPr>
      <w:sz w:val="16"/>
      <w:szCs w:val="16"/>
    </w:rPr>
  </w:style>
  <w:style w:type="character" w:customStyle="1" w:styleId="3Char0">
    <w:name w:val="正文文本 3 Char"/>
    <w:basedOn w:val="a0"/>
    <w:link w:val="30"/>
    <w:qFormat/>
    <w:rsid w:val="0084020F"/>
    <w:rPr>
      <w:rFonts w:ascii="Times New Roman" w:eastAsia="宋体" w:hAnsi="Times New Roman" w:cs="Times New Roman"/>
      <w:sz w:val="16"/>
      <w:szCs w:val="16"/>
    </w:rPr>
  </w:style>
  <w:style w:type="paragraph" w:styleId="a5">
    <w:name w:val="Body Text"/>
    <w:basedOn w:val="a"/>
    <w:link w:val="Char0"/>
    <w:qFormat/>
    <w:rsid w:val="0084020F"/>
    <w:pPr>
      <w:spacing w:line="0" w:lineRule="atLeast"/>
    </w:pPr>
    <w:rPr>
      <w:b/>
      <w:sz w:val="30"/>
      <w:szCs w:val="20"/>
    </w:rPr>
  </w:style>
  <w:style w:type="character" w:customStyle="1" w:styleId="Char0">
    <w:name w:val="正文文本 Char"/>
    <w:basedOn w:val="a0"/>
    <w:link w:val="a5"/>
    <w:qFormat/>
    <w:rsid w:val="0084020F"/>
    <w:rPr>
      <w:rFonts w:ascii="Times New Roman" w:eastAsia="宋体" w:hAnsi="Times New Roman" w:cs="Times New Roman"/>
      <w:b/>
      <w:sz w:val="30"/>
      <w:szCs w:val="20"/>
    </w:rPr>
  </w:style>
  <w:style w:type="paragraph" w:styleId="a6">
    <w:name w:val="Body Text Indent"/>
    <w:basedOn w:val="a"/>
    <w:link w:val="Char1"/>
    <w:qFormat/>
    <w:rsid w:val="0084020F"/>
    <w:pPr>
      <w:widowControl/>
      <w:overflowPunct w:val="0"/>
      <w:autoSpaceDE w:val="0"/>
      <w:autoSpaceDN w:val="0"/>
      <w:adjustRightInd w:val="0"/>
      <w:spacing w:line="360" w:lineRule="auto"/>
      <w:ind w:firstLine="540"/>
      <w:textAlignment w:val="baseline"/>
    </w:pPr>
    <w:rPr>
      <w:rFonts w:ascii="宋体" w:hAnsi="MS Sans Serif"/>
      <w:b/>
      <w:spacing w:val="12"/>
      <w:kern w:val="0"/>
      <w:sz w:val="24"/>
      <w:szCs w:val="20"/>
    </w:rPr>
  </w:style>
  <w:style w:type="character" w:customStyle="1" w:styleId="Char1">
    <w:name w:val="正文文本缩进 Char"/>
    <w:basedOn w:val="a0"/>
    <w:link w:val="a6"/>
    <w:qFormat/>
    <w:rsid w:val="0084020F"/>
    <w:rPr>
      <w:rFonts w:ascii="宋体" w:eastAsia="宋体" w:hAnsi="MS Sans Serif" w:cs="Times New Roman"/>
      <w:b/>
      <w:spacing w:val="12"/>
      <w:kern w:val="0"/>
      <w:sz w:val="24"/>
      <w:szCs w:val="20"/>
    </w:rPr>
  </w:style>
  <w:style w:type="paragraph" w:styleId="a7">
    <w:name w:val="Block Text"/>
    <w:basedOn w:val="a"/>
    <w:qFormat/>
    <w:rsid w:val="0084020F"/>
    <w:pPr>
      <w:adjustRightInd w:val="0"/>
      <w:ind w:left="420" w:right="33"/>
      <w:jc w:val="center"/>
      <w:textAlignment w:val="baseline"/>
    </w:pPr>
    <w:rPr>
      <w:b/>
      <w:kern w:val="0"/>
      <w:sz w:val="24"/>
      <w:szCs w:val="20"/>
    </w:rPr>
  </w:style>
  <w:style w:type="paragraph" w:styleId="31">
    <w:name w:val="toc 3"/>
    <w:basedOn w:val="a"/>
    <w:next w:val="a"/>
    <w:uiPriority w:val="39"/>
    <w:qFormat/>
    <w:rsid w:val="0084020F"/>
    <w:pPr>
      <w:tabs>
        <w:tab w:val="right" w:leader="middleDot" w:pos="9345"/>
      </w:tabs>
      <w:ind w:leftChars="400" w:left="840"/>
    </w:pPr>
  </w:style>
  <w:style w:type="paragraph" w:styleId="a8">
    <w:name w:val="Plain Text"/>
    <w:basedOn w:val="a"/>
    <w:link w:val="Char2"/>
    <w:unhideWhenUsed/>
    <w:qFormat/>
    <w:rsid w:val="0084020F"/>
    <w:rPr>
      <w:rFonts w:ascii="宋体" w:hAnsi="Courier New" w:cs="Courier New"/>
      <w:szCs w:val="21"/>
    </w:rPr>
  </w:style>
  <w:style w:type="character" w:customStyle="1" w:styleId="Char2">
    <w:name w:val="纯文本 Char"/>
    <w:basedOn w:val="a0"/>
    <w:link w:val="a8"/>
    <w:qFormat/>
    <w:rsid w:val="0084020F"/>
    <w:rPr>
      <w:rFonts w:ascii="宋体" w:eastAsia="宋体" w:hAnsi="Courier New" w:cs="Courier New"/>
      <w:szCs w:val="21"/>
    </w:rPr>
  </w:style>
  <w:style w:type="paragraph" w:styleId="a9">
    <w:name w:val="Date"/>
    <w:basedOn w:val="a"/>
    <w:next w:val="a"/>
    <w:link w:val="Char3"/>
    <w:qFormat/>
    <w:rsid w:val="0084020F"/>
    <w:pPr>
      <w:ind w:leftChars="2500" w:left="100"/>
    </w:pPr>
  </w:style>
  <w:style w:type="character" w:customStyle="1" w:styleId="Char3">
    <w:name w:val="日期 Char"/>
    <w:basedOn w:val="a0"/>
    <w:link w:val="a9"/>
    <w:qFormat/>
    <w:rsid w:val="0084020F"/>
    <w:rPr>
      <w:rFonts w:ascii="Times New Roman" w:eastAsia="宋体" w:hAnsi="Times New Roman" w:cs="Times New Roman"/>
      <w:szCs w:val="24"/>
    </w:rPr>
  </w:style>
  <w:style w:type="paragraph" w:styleId="20">
    <w:name w:val="Body Text Indent 2"/>
    <w:basedOn w:val="a"/>
    <w:link w:val="2Char0"/>
    <w:qFormat/>
    <w:rsid w:val="0084020F"/>
    <w:pPr>
      <w:widowControl/>
      <w:overflowPunct w:val="0"/>
      <w:autoSpaceDE w:val="0"/>
      <w:autoSpaceDN w:val="0"/>
      <w:adjustRightInd w:val="0"/>
      <w:spacing w:line="360" w:lineRule="auto"/>
      <w:ind w:firstLine="555"/>
      <w:textAlignment w:val="baseline"/>
    </w:pPr>
    <w:rPr>
      <w:rFonts w:ascii="宋体" w:hAnsi="MS Sans Serif"/>
      <w:b/>
      <w:spacing w:val="12"/>
      <w:kern w:val="0"/>
      <w:sz w:val="24"/>
      <w:szCs w:val="20"/>
    </w:rPr>
  </w:style>
  <w:style w:type="character" w:customStyle="1" w:styleId="2Char0">
    <w:name w:val="正文文本缩进 2 Char"/>
    <w:basedOn w:val="a0"/>
    <w:link w:val="20"/>
    <w:qFormat/>
    <w:rsid w:val="0084020F"/>
    <w:rPr>
      <w:rFonts w:ascii="宋体" w:eastAsia="宋体" w:hAnsi="MS Sans Serif" w:cs="Times New Roman"/>
      <w:b/>
      <w:spacing w:val="12"/>
      <w:kern w:val="0"/>
      <w:sz w:val="24"/>
      <w:szCs w:val="20"/>
    </w:rPr>
  </w:style>
  <w:style w:type="paragraph" w:styleId="aa">
    <w:name w:val="endnote text"/>
    <w:basedOn w:val="a"/>
    <w:link w:val="Char4"/>
    <w:semiHidden/>
    <w:qFormat/>
    <w:rsid w:val="0084020F"/>
    <w:pPr>
      <w:snapToGrid w:val="0"/>
      <w:jc w:val="left"/>
    </w:pPr>
  </w:style>
  <w:style w:type="character" w:customStyle="1" w:styleId="Char4">
    <w:name w:val="尾注文本 Char"/>
    <w:basedOn w:val="a0"/>
    <w:link w:val="aa"/>
    <w:semiHidden/>
    <w:qFormat/>
    <w:rsid w:val="0084020F"/>
    <w:rPr>
      <w:rFonts w:ascii="Times New Roman" w:eastAsia="宋体" w:hAnsi="Times New Roman" w:cs="Times New Roman"/>
      <w:szCs w:val="24"/>
    </w:rPr>
  </w:style>
  <w:style w:type="paragraph" w:styleId="ab">
    <w:name w:val="Balloon Text"/>
    <w:basedOn w:val="a"/>
    <w:link w:val="Char5"/>
    <w:semiHidden/>
    <w:qFormat/>
    <w:rsid w:val="0084020F"/>
    <w:rPr>
      <w:sz w:val="18"/>
      <w:szCs w:val="18"/>
    </w:rPr>
  </w:style>
  <w:style w:type="character" w:customStyle="1" w:styleId="Char5">
    <w:name w:val="批注框文本 Char"/>
    <w:basedOn w:val="a0"/>
    <w:link w:val="ab"/>
    <w:semiHidden/>
    <w:qFormat/>
    <w:rsid w:val="0084020F"/>
    <w:rPr>
      <w:rFonts w:ascii="Times New Roman" w:eastAsia="宋体" w:hAnsi="Times New Roman" w:cs="Times New Roman"/>
      <w:sz w:val="18"/>
      <w:szCs w:val="18"/>
    </w:rPr>
  </w:style>
  <w:style w:type="paragraph" w:styleId="ac">
    <w:name w:val="footer"/>
    <w:basedOn w:val="a"/>
    <w:link w:val="Char6"/>
    <w:uiPriority w:val="99"/>
    <w:unhideWhenUsed/>
    <w:qFormat/>
    <w:rsid w:val="0084020F"/>
    <w:pPr>
      <w:tabs>
        <w:tab w:val="center" w:pos="4153"/>
        <w:tab w:val="right" w:pos="8306"/>
      </w:tabs>
      <w:snapToGrid w:val="0"/>
      <w:jc w:val="left"/>
    </w:pPr>
    <w:rPr>
      <w:sz w:val="18"/>
      <w:szCs w:val="18"/>
    </w:rPr>
  </w:style>
  <w:style w:type="character" w:customStyle="1" w:styleId="Char6">
    <w:name w:val="页脚 Char"/>
    <w:basedOn w:val="a0"/>
    <w:link w:val="ac"/>
    <w:uiPriority w:val="99"/>
    <w:qFormat/>
    <w:rsid w:val="0084020F"/>
    <w:rPr>
      <w:sz w:val="18"/>
      <w:szCs w:val="18"/>
    </w:rPr>
  </w:style>
  <w:style w:type="paragraph" w:styleId="ad">
    <w:name w:val="header"/>
    <w:basedOn w:val="a"/>
    <w:link w:val="Char7"/>
    <w:uiPriority w:val="99"/>
    <w:unhideWhenUsed/>
    <w:qFormat/>
    <w:rsid w:val="0084020F"/>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sid w:val="0084020F"/>
    <w:rPr>
      <w:sz w:val="18"/>
      <w:szCs w:val="18"/>
    </w:rPr>
  </w:style>
  <w:style w:type="paragraph" w:styleId="10">
    <w:name w:val="toc 1"/>
    <w:basedOn w:val="a"/>
    <w:next w:val="a"/>
    <w:uiPriority w:val="39"/>
    <w:qFormat/>
    <w:rsid w:val="0084020F"/>
    <w:pPr>
      <w:tabs>
        <w:tab w:val="right" w:leader="middleDot" w:pos="9345"/>
      </w:tabs>
      <w:ind w:firstLine="426"/>
    </w:pPr>
  </w:style>
  <w:style w:type="paragraph" w:styleId="ae">
    <w:name w:val="footnote text"/>
    <w:basedOn w:val="a"/>
    <w:link w:val="Char8"/>
    <w:semiHidden/>
    <w:qFormat/>
    <w:rsid w:val="0084020F"/>
    <w:pPr>
      <w:snapToGrid w:val="0"/>
      <w:jc w:val="left"/>
    </w:pPr>
    <w:rPr>
      <w:rFonts w:eastAsia="黑体"/>
      <w:sz w:val="18"/>
      <w:szCs w:val="21"/>
    </w:rPr>
  </w:style>
  <w:style w:type="character" w:customStyle="1" w:styleId="Char8">
    <w:name w:val="脚注文本 Char"/>
    <w:basedOn w:val="a0"/>
    <w:link w:val="ae"/>
    <w:semiHidden/>
    <w:qFormat/>
    <w:rsid w:val="0084020F"/>
    <w:rPr>
      <w:rFonts w:ascii="Times New Roman" w:eastAsia="黑体" w:hAnsi="Times New Roman" w:cs="Times New Roman"/>
      <w:sz w:val="18"/>
      <w:szCs w:val="21"/>
    </w:rPr>
  </w:style>
  <w:style w:type="paragraph" w:styleId="32">
    <w:name w:val="Body Text Indent 3"/>
    <w:basedOn w:val="a"/>
    <w:link w:val="3Char1"/>
    <w:qFormat/>
    <w:rsid w:val="0084020F"/>
    <w:pPr>
      <w:widowControl/>
      <w:overflowPunct w:val="0"/>
      <w:autoSpaceDE w:val="0"/>
      <w:autoSpaceDN w:val="0"/>
      <w:adjustRightInd w:val="0"/>
      <w:spacing w:line="360" w:lineRule="auto"/>
      <w:ind w:firstLine="540"/>
      <w:textAlignment w:val="baseline"/>
    </w:pPr>
    <w:rPr>
      <w:rFonts w:ascii="宋体" w:hAnsi="MS Sans Serif"/>
      <w:b/>
      <w:color w:val="000000"/>
      <w:kern w:val="0"/>
      <w:sz w:val="24"/>
      <w:szCs w:val="20"/>
    </w:rPr>
  </w:style>
  <w:style w:type="character" w:customStyle="1" w:styleId="3Char1">
    <w:name w:val="正文文本缩进 3 Char"/>
    <w:basedOn w:val="a0"/>
    <w:link w:val="32"/>
    <w:qFormat/>
    <w:rsid w:val="0084020F"/>
    <w:rPr>
      <w:rFonts w:ascii="宋体" w:eastAsia="宋体" w:hAnsi="MS Sans Serif" w:cs="Times New Roman"/>
      <w:b/>
      <w:color w:val="000000"/>
      <w:kern w:val="0"/>
      <w:sz w:val="24"/>
      <w:szCs w:val="20"/>
    </w:rPr>
  </w:style>
  <w:style w:type="paragraph" w:styleId="21">
    <w:name w:val="toc 2"/>
    <w:basedOn w:val="a"/>
    <w:next w:val="a"/>
    <w:uiPriority w:val="39"/>
    <w:qFormat/>
    <w:rsid w:val="0084020F"/>
    <w:pPr>
      <w:ind w:leftChars="200" w:left="420"/>
    </w:pPr>
  </w:style>
  <w:style w:type="paragraph" w:styleId="22">
    <w:name w:val="Body Text 2"/>
    <w:basedOn w:val="a"/>
    <w:link w:val="2Char1"/>
    <w:qFormat/>
    <w:rsid w:val="0084020F"/>
    <w:pPr>
      <w:spacing w:after="120" w:line="480" w:lineRule="auto"/>
    </w:pPr>
  </w:style>
  <w:style w:type="character" w:customStyle="1" w:styleId="2Char1">
    <w:name w:val="正文文本 2 Char"/>
    <w:basedOn w:val="a0"/>
    <w:link w:val="22"/>
    <w:qFormat/>
    <w:rsid w:val="0084020F"/>
    <w:rPr>
      <w:rFonts w:ascii="Times New Roman" w:eastAsia="宋体" w:hAnsi="Times New Roman" w:cs="Times New Roman"/>
      <w:szCs w:val="24"/>
    </w:rPr>
  </w:style>
  <w:style w:type="paragraph" w:styleId="af">
    <w:name w:val="Normal (Web)"/>
    <w:basedOn w:val="a"/>
    <w:qFormat/>
    <w:rsid w:val="0084020F"/>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rsid w:val="0084020F"/>
  </w:style>
  <w:style w:type="paragraph" w:styleId="af0">
    <w:name w:val="Title"/>
    <w:basedOn w:val="a"/>
    <w:link w:val="Char9"/>
    <w:qFormat/>
    <w:rsid w:val="0084020F"/>
    <w:pPr>
      <w:widowControl/>
      <w:spacing w:before="240" w:after="60"/>
      <w:jc w:val="center"/>
      <w:outlineLvl w:val="0"/>
    </w:pPr>
    <w:rPr>
      <w:rFonts w:ascii="Arial" w:hAnsi="Arial" w:cs="Arial"/>
      <w:b/>
      <w:bCs/>
      <w:kern w:val="0"/>
      <w:sz w:val="44"/>
      <w:szCs w:val="32"/>
    </w:rPr>
  </w:style>
  <w:style w:type="character" w:customStyle="1" w:styleId="Char9">
    <w:name w:val="标题 Char"/>
    <w:basedOn w:val="a0"/>
    <w:link w:val="af0"/>
    <w:qFormat/>
    <w:rsid w:val="0084020F"/>
    <w:rPr>
      <w:rFonts w:ascii="Arial" w:eastAsia="宋体" w:hAnsi="Arial" w:cs="Arial"/>
      <w:b/>
      <w:bCs/>
      <w:kern w:val="0"/>
      <w:sz w:val="44"/>
      <w:szCs w:val="32"/>
    </w:rPr>
  </w:style>
  <w:style w:type="paragraph" w:styleId="af1">
    <w:name w:val="annotation subject"/>
    <w:basedOn w:val="a4"/>
    <w:next w:val="a4"/>
    <w:link w:val="Chara"/>
    <w:semiHidden/>
    <w:qFormat/>
    <w:rsid w:val="0084020F"/>
    <w:rPr>
      <w:b/>
      <w:bCs/>
    </w:rPr>
  </w:style>
  <w:style w:type="character" w:customStyle="1" w:styleId="Chara">
    <w:name w:val="批注主题 Char"/>
    <w:basedOn w:val="Char"/>
    <w:link w:val="af1"/>
    <w:semiHidden/>
    <w:qFormat/>
    <w:rsid w:val="0084020F"/>
    <w:rPr>
      <w:rFonts w:ascii="Times New Roman" w:eastAsia="宋体" w:hAnsi="Times New Roman" w:cs="Times New Roman"/>
      <w:b/>
      <w:bCs/>
      <w:szCs w:val="24"/>
    </w:rPr>
  </w:style>
  <w:style w:type="table" w:styleId="af2">
    <w:name w:val="Table Grid"/>
    <w:basedOn w:val="a1"/>
    <w:qFormat/>
    <w:rsid w:val="008402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Theme"/>
    <w:basedOn w:val="a1"/>
    <w:qFormat/>
    <w:rsid w:val="008402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84020F"/>
    <w:rPr>
      <w:b/>
      <w:bCs/>
    </w:rPr>
  </w:style>
  <w:style w:type="character" w:styleId="af5">
    <w:name w:val="endnote reference"/>
    <w:semiHidden/>
    <w:qFormat/>
    <w:rsid w:val="0084020F"/>
    <w:rPr>
      <w:vertAlign w:val="superscript"/>
    </w:rPr>
  </w:style>
  <w:style w:type="character" w:styleId="af6">
    <w:name w:val="page number"/>
    <w:basedOn w:val="a0"/>
    <w:qFormat/>
    <w:rsid w:val="0084020F"/>
  </w:style>
  <w:style w:type="character" w:styleId="af7">
    <w:name w:val="FollowedHyperlink"/>
    <w:basedOn w:val="a0"/>
    <w:uiPriority w:val="99"/>
    <w:qFormat/>
    <w:rsid w:val="0084020F"/>
    <w:rPr>
      <w:color w:val="800080"/>
      <w:u w:val="none"/>
    </w:rPr>
  </w:style>
  <w:style w:type="character" w:styleId="af8">
    <w:name w:val="Emphasis"/>
    <w:basedOn w:val="a0"/>
    <w:uiPriority w:val="20"/>
    <w:qFormat/>
    <w:rsid w:val="0084020F"/>
    <w:rPr>
      <w:b/>
    </w:rPr>
  </w:style>
  <w:style w:type="character" w:styleId="HTML">
    <w:name w:val="HTML Definition"/>
    <w:basedOn w:val="a0"/>
    <w:uiPriority w:val="99"/>
    <w:semiHidden/>
    <w:unhideWhenUsed/>
    <w:qFormat/>
    <w:rsid w:val="0084020F"/>
  </w:style>
  <w:style w:type="character" w:styleId="HTML0">
    <w:name w:val="HTML Typewriter"/>
    <w:basedOn w:val="a0"/>
    <w:uiPriority w:val="99"/>
    <w:semiHidden/>
    <w:unhideWhenUsed/>
    <w:qFormat/>
    <w:rsid w:val="0084020F"/>
    <w:rPr>
      <w:rFonts w:ascii="monospace" w:eastAsia="monospace" w:hAnsi="monospace" w:cs="monospace" w:hint="default"/>
      <w:sz w:val="20"/>
    </w:rPr>
  </w:style>
  <w:style w:type="character" w:styleId="HTML1">
    <w:name w:val="HTML Acronym"/>
    <w:basedOn w:val="a0"/>
    <w:uiPriority w:val="99"/>
    <w:semiHidden/>
    <w:unhideWhenUsed/>
    <w:qFormat/>
    <w:rsid w:val="0084020F"/>
  </w:style>
  <w:style w:type="character" w:styleId="HTML2">
    <w:name w:val="HTML Variable"/>
    <w:basedOn w:val="a0"/>
    <w:uiPriority w:val="99"/>
    <w:semiHidden/>
    <w:unhideWhenUsed/>
    <w:qFormat/>
    <w:rsid w:val="0084020F"/>
  </w:style>
  <w:style w:type="character" w:styleId="af9">
    <w:name w:val="Hyperlink"/>
    <w:basedOn w:val="a0"/>
    <w:uiPriority w:val="99"/>
    <w:qFormat/>
    <w:rsid w:val="0084020F"/>
    <w:rPr>
      <w:color w:val="0000FF"/>
      <w:u w:val="none"/>
    </w:rPr>
  </w:style>
  <w:style w:type="character" w:styleId="HTML3">
    <w:name w:val="HTML Code"/>
    <w:basedOn w:val="a0"/>
    <w:uiPriority w:val="99"/>
    <w:semiHidden/>
    <w:unhideWhenUsed/>
    <w:qFormat/>
    <w:rsid w:val="0084020F"/>
    <w:rPr>
      <w:rFonts w:ascii="monospace" w:eastAsia="monospace" w:hAnsi="monospace" w:cs="monospace" w:hint="default"/>
      <w:sz w:val="20"/>
    </w:rPr>
  </w:style>
  <w:style w:type="character" w:styleId="afa">
    <w:name w:val="annotation reference"/>
    <w:semiHidden/>
    <w:qFormat/>
    <w:rsid w:val="0084020F"/>
    <w:rPr>
      <w:sz w:val="21"/>
      <w:szCs w:val="21"/>
    </w:rPr>
  </w:style>
  <w:style w:type="character" w:styleId="HTML4">
    <w:name w:val="HTML Cite"/>
    <w:basedOn w:val="a0"/>
    <w:uiPriority w:val="99"/>
    <w:semiHidden/>
    <w:unhideWhenUsed/>
    <w:qFormat/>
    <w:rsid w:val="0084020F"/>
  </w:style>
  <w:style w:type="character" w:styleId="afb">
    <w:name w:val="footnote reference"/>
    <w:qFormat/>
    <w:rsid w:val="0084020F"/>
    <w:rPr>
      <w:vertAlign w:val="superscript"/>
    </w:rPr>
  </w:style>
  <w:style w:type="character" w:styleId="HTML5">
    <w:name w:val="HTML Keyboard"/>
    <w:basedOn w:val="a0"/>
    <w:uiPriority w:val="99"/>
    <w:semiHidden/>
    <w:unhideWhenUsed/>
    <w:qFormat/>
    <w:rsid w:val="0084020F"/>
    <w:rPr>
      <w:rFonts w:ascii="monospace" w:eastAsia="monospace" w:hAnsi="monospace" w:cs="monospace"/>
      <w:sz w:val="20"/>
    </w:rPr>
  </w:style>
  <w:style w:type="character" w:styleId="HTML6">
    <w:name w:val="HTML Sample"/>
    <w:basedOn w:val="a0"/>
    <w:uiPriority w:val="99"/>
    <w:semiHidden/>
    <w:unhideWhenUsed/>
    <w:qFormat/>
    <w:rsid w:val="0084020F"/>
    <w:rPr>
      <w:rFonts w:ascii="monospace" w:eastAsia="monospace" w:hAnsi="monospace" w:cs="monospace" w:hint="default"/>
    </w:rPr>
  </w:style>
  <w:style w:type="paragraph" w:customStyle="1" w:styleId="CharCharCharChar">
    <w:name w:val="Char Char Char Char"/>
    <w:basedOn w:val="a"/>
    <w:qFormat/>
    <w:rsid w:val="0084020F"/>
    <w:pPr>
      <w:spacing w:line="360" w:lineRule="auto"/>
      <w:ind w:firstLineChars="200" w:firstLine="200"/>
    </w:pPr>
    <w:rPr>
      <w:rFonts w:ascii="宋体" w:hAnsi="宋体" w:cs="宋体"/>
      <w:sz w:val="24"/>
    </w:rPr>
  </w:style>
  <w:style w:type="paragraph" w:customStyle="1" w:styleId="Default">
    <w:name w:val="Default"/>
    <w:qFormat/>
    <w:rsid w:val="0084020F"/>
    <w:pPr>
      <w:widowControl w:val="0"/>
      <w:autoSpaceDE w:val="0"/>
      <w:autoSpaceDN w:val="0"/>
      <w:adjustRightInd w:val="0"/>
    </w:pPr>
    <w:rPr>
      <w:rFonts w:ascii="宋体" w:cs="宋体"/>
      <w:color w:val="000000"/>
      <w:sz w:val="24"/>
      <w:szCs w:val="24"/>
    </w:rPr>
  </w:style>
  <w:style w:type="paragraph" w:customStyle="1" w:styleId="Preformatted">
    <w:name w:val="Preformatted"/>
    <w:basedOn w:val="a"/>
    <w:qFormat/>
    <w:rsid w:val="0084020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center"/>
    </w:pPr>
    <w:rPr>
      <w:rFonts w:ascii="Courier New" w:hAnsi="Courier New"/>
      <w:b/>
      <w:kern w:val="0"/>
      <w:sz w:val="44"/>
      <w:szCs w:val="20"/>
    </w:rPr>
  </w:style>
  <w:style w:type="paragraph" w:customStyle="1" w:styleId="12">
    <w:name w:val="正文1"/>
    <w:qFormat/>
    <w:rsid w:val="0084020F"/>
    <w:pPr>
      <w:widowControl w:val="0"/>
      <w:adjustRightInd w:val="0"/>
      <w:spacing w:line="312" w:lineRule="atLeast"/>
      <w:jc w:val="both"/>
      <w:textAlignment w:val="baseline"/>
    </w:pPr>
    <w:rPr>
      <w:rFonts w:ascii="宋体"/>
      <w:sz w:val="34"/>
    </w:rPr>
  </w:style>
  <w:style w:type="character" w:customStyle="1" w:styleId="Parahead">
    <w:name w:val="Para head"/>
    <w:qFormat/>
    <w:rsid w:val="0084020F"/>
    <w:rPr>
      <w:rFonts w:ascii="Arial" w:eastAsia="Times New Roman" w:hAnsi="Arial"/>
      <w:sz w:val="20"/>
    </w:rPr>
  </w:style>
  <w:style w:type="paragraph" w:customStyle="1" w:styleId="23">
    <w:name w:val="菲页2"/>
    <w:basedOn w:val="3"/>
    <w:qFormat/>
    <w:rsid w:val="0084020F"/>
    <w:pPr>
      <w:widowControl/>
      <w:tabs>
        <w:tab w:val="left" w:pos="720"/>
      </w:tabs>
      <w:spacing w:before="120" w:after="120" w:line="360" w:lineRule="auto"/>
      <w:ind w:left="720" w:hanging="720"/>
      <w:jc w:val="center"/>
    </w:pPr>
    <w:rPr>
      <w:rFonts w:ascii="黑体" w:eastAsia="黑体" w:hAnsi="宋体"/>
      <w:bCs w:val="0"/>
      <w:kern w:val="0"/>
      <w:sz w:val="44"/>
      <w:szCs w:val="20"/>
    </w:rPr>
  </w:style>
  <w:style w:type="paragraph" w:customStyle="1" w:styleId="13">
    <w:name w:val="菲页1"/>
    <w:basedOn w:val="2"/>
    <w:qFormat/>
    <w:rsid w:val="0084020F"/>
    <w:pPr>
      <w:keepLines w:val="0"/>
      <w:spacing w:before="0" w:afterLines="50" w:line="240" w:lineRule="auto"/>
      <w:jc w:val="center"/>
    </w:pPr>
    <w:rPr>
      <w:rFonts w:ascii="黑体" w:eastAsia="宋体" w:hAnsi="宋体"/>
      <w:b w:val="0"/>
      <w:sz w:val="52"/>
      <w:szCs w:val="28"/>
    </w:rPr>
  </w:style>
  <w:style w:type="paragraph" w:customStyle="1" w:styleId="14">
    <w:name w:val="样式1"/>
    <w:basedOn w:val="a"/>
    <w:qFormat/>
    <w:rsid w:val="0084020F"/>
    <w:pPr>
      <w:spacing w:before="120" w:after="120" w:line="300" w:lineRule="auto"/>
    </w:pPr>
    <w:rPr>
      <w:rFonts w:ascii="宋体" w:hAnsi="宋体"/>
      <w:sz w:val="24"/>
      <w:szCs w:val="20"/>
    </w:rPr>
  </w:style>
  <w:style w:type="paragraph" w:customStyle="1" w:styleId="afc">
    <w:name w:val="目录"/>
    <w:basedOn w:val="a"/>
    <w:qFormat/>
    <w:rsid w:val="0084020F"/>
    <w:pPr>
      <w:widowControl/>
      <w:jc w:val="center"/>
    </w:pPr>
    <w:rPr>
      <w:rFonts w:ascii="宋体"/>
      <w:kern w:val="0"/>
      <w:sz w:val="36"/>
      <w:szCs w:val="20"/>
    </w:rPr>
  </w:style>
  <w:style w:type="paragraph" w:customStyle="1" w:styleId="afd">
    <w:name w:val="目录文字"/>
    <w:basedOn w:val="a"/>
    <w:qFormat/>
    <w:rsid w:val="0084020F"/>
    <w:pPr>
      <w:widowControl/>
      <w:spacing w:line="480" w:lineRule="auto"/>
      <w:jc w:val="center"/>
    </w:pPr>
    <w:rPr>
      <w:rFonts w:ascii="宋体" w:hAnsi="宋体"/>
      <w:b/>
      <w:kern w:val="0"/>
      <w:sz w:val="24"/>
      <w:szCs w:val="20"/>
    </w:rPr>
  </w:style>
  <w:style w:type="paragraph" w:customStyle="1" w:styleId="afe">
    <w:name w:val="菲页(卷)"/>
    <w:basedOn w:val="1"/>
    <w:next w:val="12"/>
    <w:qFormat/>
    <w:rsid w:val="0084020F"/>
    <w:pPr>
      <w:keepLines w:val="0"/>
      <w:widowControl/>
      <w:tabs>
        <w:tab w:val="left" w:pos="360"/>
      </w:tabs>
      <w:spacing w:before="0" w:after="0" w:line="240" w:lineRule="auto"/>
      <w:ind w:left="360" w:hanging="360"/>
      <w:jc w:val="center"/>
      <w:outlineLvl w:val="1"/>
    </w:pPr>
    <w:rPr>
      <w:rFonts w:ascii="黑体" w:eastAsia="黑体"/>
      <w:bCs w:val="0"/>
      <w:kern w:val="0"/>
      <w:sz w:val="52"/>
      <w:szCs w:val="20"/>
    </w:rPr>
  </w:style>
  <w:style w:type="paragraph" w:customStyle="1" w:styleId="aff">
    <w:name w:val="刊登"/>
    <w:basedOn w:val="a"/>
    <w:qFormat/>
    <w:rsid w:val="0084020F"/>
    <w:pPr>
      <w:ind w:firstLine="588"/>
    </w:pPr>
    <w:rPr>
      <w:sz w:val="30"/>
    </w:rPr>
  </w:style>
  <w:style w:type="character" w:customStyle="1" w:styleId="point121">
    <w:name w:val="point121"/>
    <w:qFormat/>
    <w:rsid w:val="0084020F"/>
    <w:rPr>
      <w:color w:val="000000"/>
      <w:sz w:val="22"/>
      <w:szCs w:val="22"/>
    </w:rPr>
  </w:style>
  <w:style w:type="character" w:customStyle="1" w:styleId="text1">
    <w:name w:val="text1"/>
    <w:qFormat/>
    <w:rsid w:val="0084020F"/>
    <w:rPr>
      <w:spacing w:val="8"/>
      <w:sz w:val="21"/>
      <w:szCs w:val="21"/>
    </w:rPr>
  </w:style>
  <w:style w:type="paragraph" w:customStyle="1" w:styleId="font5">
    <w:name w:val="font5"/>
    <w:basedOn w:val="a"/>
    <w:qFormat/>
    <w:rsid w:val="0084020F"/>
    <w:pPr>
      <w:widowControl/>
      <w:spacing w:before="100" w:beforeAutospacing="1" w:after="100" w:afterAutospacing="1"/>
      <w:jc w:val="left"/>
    </w:pPr>
    <w:rPr>
      <w:rFonts w:ascii="宋体" w:hAnsi="宋体" w:cs="宋体"/>
      <w:kern w:val="0"/>
      <w:sz w:val="24"/>
    </w:rPr>
  </w:style>
  <w:style w:type="paragraph" w:customStyle="1" w:styleId="font6">
    <w:name w:val="font6"/>
    <w:basedOn w:val="a"/>
    <w:qFormat/>
    <w:rsid w:val="0084020F"/>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qFormat/>
    <w:rsid w:val="0084020F"/>
    <w:pPr>
      <w:widowControl/>
      <w:spacing w:before="100" w:beforeAutospacing="1" w:after="100" w:afterAutospacing="1"/>
      <w:jc w:val="left"/>
    </w:pPr>
    <w:rPr>
      <w:rFonts w:ascii="宋体" w:hAnsi="宋体" w:cs="宋体"/>
      <w:kern w:val="0"/>
      <w:sz w:val="20"/>
      <w:szCs w:val="20"/>
    </w:rPr>
  </w:style>
  <w:style w:type="paragraph" w:customStyle="1" w:styleId="font8">
    <w:name w:val="font8"/>
    <w:basedOn w:val="a"/>
    <w:qFormat/>
    <w:rsid w:val="0084020F"/>
    <w:pPr>
      <w:widowControl/>
      <w:spacing w:before="100" w:beforeAutospacing="1" w:after="100" w:afterAutospacing="1"/>
      <w:jc w:val="left"/>
    </w:pPr>
    <w:rPr>
      <w:rFonts w:ascii="宋体" w:hAnsi="宋体" w:cs="宋体"/>
      <w:kern w:val="0"/>
      <w:sz w:val="20"/>
      <w:szCs w:val="20"/>
      <w:u w:val="single"/>
    </w:rPr>
  </w:style>
  <w:style w:type="paragraph" w:customStyle="1" w:styleId="xl24">
    <w:name w:val="xl24"/>
    <w:basedOn w:val="a"/>
    <w:qFormat/>
    <w:rsid w:val="0084020F"/>
    <w:pPr>
      <w:widowControl/>
      <w:spacing w:before="100" w:beforeAutospacing="1" w:after="100" w:afterAutospacing="1"/>
      <w:jc w:val="center"/>
    </w:pPr>
    <w:rPr>
      <w:rFonts w:ascii="宋体" w:hAnsi="宋体" w:cs="宋体"/>
      <w:kern w:val="0"/>
      <w:sz w:val="20"/>
      <w:szCs w:val="20"/>
    </w:rPr>
  </w:style>
  <w:style w:type="paragraph" w:customStyle="1" w:styleId="xl25">
    <w:name w:val="xl25"/>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6">
    <w:name w:val="xl26"/>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
    <w:name w:val="xl27"/>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8">
    <w:name w:val="xl28"/>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
    <w:name w:val="xl29"/>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
    <w:name w:val="xl30"/>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1">
    <w:name w:val="xl31"/>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
    <w:name w:val="xl32"/>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
    <w:name w:val="xl33"/>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4">
    <w:name w:val="xl34"/>
    <w:basedOn w:val="a"/>
    <w:qFormat/>
    <w:rsid w:val="0084020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5">
    <w:name w:val="xl35"/>
    <w:basedOn w:val="a"/>
    <w:qFormat/>
    <w:rsid w:val="0084020F"/>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6">
    <w:name w:val="xl36"/>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37">
    <w:name w:val="xl37"/>
    <w:basedOn w:val="a"/>
    <w:qFormat/>
    <w:rsid w:val="0084020F"/>
    <w:pPr>
      <w:widowControl/>
      <w:pBdr>
        <w:top w:val="single" w:sz="4" w:space="0" w:color="auto"/>
        <w:left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38">
    <w:name w:val="xl38"/>
    <w:basedOn w:val="a"/>
    <w:qFormat/>
    <w:rsid w:val="0084020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9">
    <w:name w:val="xl39"/>
    <w:basedOn w:val="a"/>
    <w:qFormat/>
    <w:rsid w:val="0084020F"/>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0">
    <w:name w:val="xl40"/>
    <w:basedOn w:val="a"/>
    <w:qFormat/>
    <w:rsid w:val="0084020F"/>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1">
    <w:name w:val="xl41"/>
    <w:basedOn w:val="a"/>
    <w:qFormat/>
    <w:rsid w:val="0084020F"/>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2">
    <w:name w:val="xl42"/>
    <w:basedOn w:val="a"/>
    <w:qFormat/>
    <w:rsid w:val="0084020F"/>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3">
    <w:name w:val="xl43"/>
    <w:basedOn w:val="a"/>
    <w:qFormat/>
    <w:rsid w:val="0084020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4">
    <w:name w:val="xl44"/>
    <w:basedOn w:val="a"/>
    <w:qFormat/>
    <w:rsid w:val="0084020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5">
    <w:name w:val="xl45"/>
    <w:basedOn w:val="a"/>
    <w:qFormat/>
    <w:rsid w:val="0084020F"/>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6">
    <w:name w:val="xl46"/>
    <w:basedOn w:val="a"/>
    <w:qFormat/>
    <w:rsid w:val="0084020F"/>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kern w:val="0"/>
      <w:sz w:val="20"/>
      <w:szCs w:val="20"/>
    </w:rPr>
  </w:style>
  <w:style w:type="paragraph" w:customStyle="1" w:styleId="xl47">
    <w:name w:val="xl47"/>
    <w:basedOn w:val="a"/>
    <w:qFormat/>
    <w:rsid w:val="0084020F"/>
    <w:pPr>
      <w:widowControl/>
      <w:pBdr>
        <w:top w:val="single" w:sz="4" w:space="0" w:color="auto"/>
        <w:bottom w:val="single" w:sz="4" w:space="0" w:color="auto"/>
      </w:pBdr>
      <w:spacing w:before="100" w:beforeAutospacing="1" w:after="100" w:afterAutospacing="1"/>
      <w:jc w:val="right"/>
    </w:pPr>
    <w:rPr>
      <w:rFonts w:ascii="宋体" w:hAnsi="宋体" w:cs="宋体"/>
      <w:kern w:val="0"/>
      <w:sz w:val="20"/>
      <w:szCs w:val="20"/>
    </w:rPr>
  </w:style>
  <w:style w:type="paragraph" w:customStyle="1" w:styleId="xl48">
    <w:name w:val="xl48"/>
    <w:basedOn w:val="a"/>
    <w:qFormat/>
    <w:rsid w:val="0084020F"/>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49">
    <w:name w:val="xl49"/>
    <w:basedOn w:val="a"/>
    <w:qFormat/>
    <w:rsid w:val="0084020F"/>
    <w:pPr>
      <w:widowControl/>
      <w:spacing w:before="100" w:beforeAutospacing="1" w:after="100" w:afterAutospacing="1"/>
      <w:jc w:val="center"/>
    </w:pPr>
    <w:rPr>
      <w:rFonts w:ascii="宋体" w:hAnsi="宋体" w:cs="宋体"/>
      <w:kern w:val="0"/>
      <w:sz w:val="36"/>
      <w:szCs w:val="36"/>
    </w:rPr>
  </w:style>
  <w:style w:type="paragraph" w:customStyle="1" w:styleId="xl50">
    <w:name w:val="xl50"/>
    <w:basedOn w:val="a"/>
    <w:qFormat/>
    <w:rsid w:val="0084020F"/>
    <w:pPr>
      <w:widowControl/>
      <w:pBdr>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51">
    <w:name w:val="xl51"/>
    <w:basedOn w:val="a"/>
    <w:qFormat/>
    <w:rsid w:val="00840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
    <w:name w:val="Char Char"/>
    <w:basedOn w:val="a"/>
    <w:qFormat/>
    <w:rsid w:val="0084020F"/>
    <w:rPr>
      <w:rFonts w:ascii="Tahoma" w:hAnsi="Tahoma"/>
      <w:sz w:val="24"/>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84020F"/>
  </w:style>
  <w:style w:type="paragraph" w:customStyle="1" w:styleId="33">
    <w:name w:val="样式3"/>
    <w:basedOn w:val="a"/>
    <w:qFormat/>
    <w:rsid w:val="0084020F"/>
    <w:pPr>
      <w:keepNext/>
      <w:keepLines/>
      <w:spacing w:line="400" w:lineRule="exact"/>
      <w:outlineLvl w:val="0"/>
    </w:pPr>
    <w:rPr>
      <w:b/>
      <w:bCs/>
      <w:kern w:val="44"/>
      <w:sz w:val="28"/>
      <w:szCs w:val="44"/>
    </w:rPr>
  </w:style>
  <w:style w:type="paragraph" w:customStyle="1" w:styleId="378020">
    <w:name w:val="样式 标题 3 + (中文) 黑体 小四 非加粗 段前: 7.8 磅 段后: 0 磅 行距: 固定值 20 磅"/>
    <w:basedOn w:val="3"/>
    <w:qFormat/>
    <w:rsid w:val="0084020F"/>
    <w:pPr>
      <w:spacing w:before="0" w:after="0" w:line="400" w:lineRule="exact"/>
    </w:pPr>
    <w:rPr>
      <w:rFonts w:eastAsia="黑体" w:cs="宋体"/>
      <w:b w:val="0"/>
      <w:bCs w:val="0"/>
      <w:sz w:val="24"/>
      <w:szCs w:val="20"/>
    </w:rPr>
  </w:style>
  <w:style w:type="paragraph" w:customStyle="1" w:styleId="xl22">
    <w:name w:val="xl22"/>
    <w:basedOn w:val="a"/>
    <w:qFormat/>
    <w:rsid w:val="0084020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3">
    <w:name w:val="xl23"/>
    <w:basedOn w:val="a"/>
    <w:qFormat/>
    <w:rsid w:val="0084020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TOC1">
    <w:name w:val="TOC 标题1"/>
    <w:basedOn w:val="1"/>
    <w:next w:val="a"/>
    <w:uiPriority w:val="39"/>
    <w:qFormat/>
    <w:rsid w:val="0084020F"/>
    <w:pPr>
      <w:widowControl/>
      <w:spacing w:before="480" w:after="0" w:line="276" w:lineRule="auto"/>
      <w:jc w:val="left"/>
      <w:outlineLvl w:val="9"/>
    </w:pPr>
    <w:rPr>
      <w:rFonts w:ascii="Cambria" w:hAnsi="Cambria"/>
      <w:color w:val="365F91"/>
      <w:kern w:val="0"/>
      <w:sz w:val="28"/>
      <w:szCs w:val="28"/>
    </w:rPr>
  </w:style>
  <w:style w:type="paragraph" w:styleId="aff0">
    <w:name w:val="List Paragraph"/>
    <w:basedOn w:val="a"/>
    <w:qFormat/>
    <w:rsid w:val="0084020F"/>
    <w:pPr>
      <w:ind w:firstLineChars="200" w:firstLine="420"/>
    </w:pPr>
  </w:style>
  <w:style w:type="paragraph" w:customStyle="1" w:styleId="xl64">
    <w:name w:val="xl64"/>
    <w:basedOn w:val="a"/>
    <w:qFormat/>
    <w:rsid w:val="0084020F"/>
    <w:pPr>
      <w:widowControl/>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65">
    <w:name w:val="xl65"/>
    <w:basedOn w:val="a"/>
    <w:qFormat/>
    <w:rsid w:val="0084020F"/>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66">
    <w:name w:val="xl66"/>
    <w:basedOn w:val="a"/>
    <w:qFormat/>
    <w:rsid w:val="0084020F"/>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ascii="宋体" w:hAnsi="宋体" w:cs="宋体"/>
      <w:kern w:val="0"/>
      <w:sz w:val="20"/>
      <w:szCs w:val="20"/>
    </w:rPr>
  </w:style>
  <w:style w:type="paragraph" w:customStyle="1" w:styleId="xl67">
    <w:name w:val="xl67"/>
    <w:basedOn w:val="a"/>
    <w:qFormat/>
    <w:rsid w:val="0084020F"/>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宋体" w:hAnsi="宋体" w:cs="宋体"/>
      <w:kern w:val="0"/>
      <w:sz w:val="20"/>
      <w:szCs w:val="20"/>
    </w:rPr>
  </w:style>
  <w:style w:type="paragraph" w:customStyle="1" w:styleId="xl68">
    <w:name w:val="xl68"/>
    <w:basedOn w:val="a"/>
    <w:qFormat/>
    <w:rsid w:val="0084020F"/>
    <w:pPr>
      <w:widowControl/>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69">
    <w:name w:val="xl69"/>
    <w:basedOn w:val="a"/>
    <w:qFormat/>
    <w:rsid w:val="0084020F"/>
    <w:pPr>
      <w:widowControl/>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jc w:val="right"/>
      <w:textAlignment w:val="center"/>
    </w:pPr>
    <w:rPr>
      <w:rFonts w:ascii="宋体" w:hAnsi="宋体" w:cs="宋体"/>
      <w:kern w:val="0"/>
      <w:sz w:val="20"/>
      <w:szCs w:val="20"/>
    </w:rPr>
  </w:style>
  <w:style w:type="paragraph" w:customStyle="1" w:styleId="xl70">
    <w:name w:val="xl70"/>
    <w:basedOn w:val="a"/>
    <w:qFormat/>
    <w:rsid w:val="0084020F"/>
    <w:pPr>
      <w:widowControl/>
      <w:pBdr>
        <w:top w:val="single" w:sz="4" w:space="0" w:color="000000"/>
        <w:left w:val="single" w:sz="4" w:space="0" w:color="000000"/>
        <w:bottom w:val="single" w:sz="8" w:space="0" w:color="000000"/>
        <w:right w:val="single" w:sz="8" w:space="0" w:color="000000"/>
      </w:pBdr>
      <w:shd w:val="clear" w:color="FFFFFF" w:fill="FFFFFF"/>
      <w:spacing w:before="100" w:beforeAutospacing="1" w:after="100" w:afterAutospacing="1"/>
      <w:jc w:val="right"/>
      <w:textAlignment w:val="center"/>
    </w:pPr>
    <w:rPr>
      <w:rFonts w:ascii="宋体" w:hAnsi="宋体" w:cs="宋体"/>
      <w:kern w:val="0"/>
      <w:sz w:val="20"/>
      <w:szCs w:val="20"/>
    </w:rPr>
  </w:style>
  <w:style w:type="paragraph" w:customStyle="1" w:styleId="xl71">
    <w:name w:val="xl71"/>
    <w:basedOn w:val="a"/>
    <w:qFormat/>
    <w:rsid w:val="0084020F"/>
    <w:pPr>
      <w:widowControl/>
      <w:shd w:val="clear" w:color="FFFFFF" w:fill="FFFFFF"/>
      <w:spacing w:before="100" w:beforeAutospacing="1" w:after="100" w:afterAutospacing="1"/>
      <w:jc w:val="center"/>
      <w:textAlignment w:val="center"/>
    </w:pPr>
    <w:rPr>
      <w:rFonts w:ascii="华文中宋" w:eastAsia="华文中宋" w:hAnsi="华文中宋" w:cs="宋体"/>
      <w:b/>
      <w:bCs/>
      <w:kern w:val="0"/>
      <w:sz w:val="40"/>
      <w:szCs w:val="40"/>
    </w:rPr>
  </w:style>
  <w:style w:type="paragraph" w:customStyle="1" w:styleId="xl72">
    <w:name w:val="xl72"/>
    <w:basedOn w:val="a"/>
    <w:qFormat/>
    <w:rsid w:val="0084020F"/>
    <w:pPr>
      <w:widowControl/>
      <w:shd w:val="clear" w:color="FFFFFF" w:fill="FFFFFF"/>
      <w:spacing w:before="100" w:beforeAutospacing="1" w:after="100" w:afterAutospacing="1"/>
      <w:jc w:val="right"/>
      <w:textAlignment w:val="center"/>
    </w:pPr>
    <w:rPr>
      <w:rFonts w:ascii="华文中宋" w:eastAsia="华文中宋" w:hAnsi="华文中宋" w:cs="宋体"/>
      <w:b/>
      <w:bCs/>
      <w:kern w:val="0"/>
      <w:sz w:val="40"/>
      <w:szCs w:val="40"/>
    </w:rPr>
  </w:style>
  <w:style w:type="paragraph" w:customStyle="1" w:styleId="xl73">
    <w:name w:val="xl73"/>
    <w:basedOn w:val="a"/>
    <w:qFormat/>
    <w:rsid w:val="0084020F"/>
    <w:pPr>
      <w:widowControl/>
      <w:shd w:val="clear" w:color="FFFFFF" w:fill="FFFFFF"/>
      <w:spacing w:before="100" w:beforeAutospacing="1" w:after="100" w:afterAutospacing="1"/>
      <w:jc w:val="left"/>
    </w:pPr>
    <w:rPr>
      <w:rFonts w:ascii="宋体" w:hAnsi="宋体" w:cs="宋体"/>
      <w:kern w:val="0"/>
      <w:sz w:val="20"/>
      <w:szCs w:val="20"/>
    </w:rPr>
  </w:style>
  <w:style w:type="paragraph" w:customStyle="1" w:styleId="xl74">
    <w:name w:val="xl74"/>
    <w:basedOn w:val="a"/>
    <w:qFormat/>
    <w:rsid w:val="0084020F"/>
    <w:pPr>
      <w:widowControl/>
      <w:shd w:val="clear" w:color="FFFFFF" w:fill="FFFFFF"/>
      <w:spacing w:before="100" w:beforeAutospacing="1" w:after="100" w:afterAutospacing="1"/>
      <w:jc w:val="right"/>
    </w:pPr>
    <w:rPr>
      <w:rFonts w:ascii="宋体" w:hAnsi="宋体" w:cs="宋体"/>
      <w:kern w:val="0"/>
      <w:sz w:val="20"/>
      <w:szCs w:val="20"/>
    </w:rPr>
  </w:style>
  <w:style w:type="paragraph" w:customStyle="1" w:styleId="xl75">
    <w:name w:val="xl75"/>
    <w:basedOn w:val="a"/>
    <w:qFormat/>
    <w:rsid w:val="0084020F"/>
    <w:pPr>
      <w:widowControl/>
      <w:pBdr>
        <w:top w:val="single" w:sz="8" w:space="0" w:color="000000"/>
        <w:left w:val="single" w:sz="8"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
    <w:qFormat/>
    <w:rsid w:val="0084020F"/>
    <w:pPr>
      <w:widowControl/>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77">
    <w:name w:val="xl77"/>
    <w:basedOn w:val="a"/>
    <w:qFormat/>
    <w:rsid w:val="0084020F"/>
    <w:pPr>
      <w:widowControl/>
      <w:pBdr>
        <w:top w:val="single" w:sz="8" w:space="0" w:color="000000"/>
        <w:left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78">
    <w:name w:val="xl78"/>
    <w:basedOn w:val="a"/>
    <w:qFormat/>
    <w:rsid w:val="0084020F"/>
    <w:pPr>
      <w:widowControl/>
      <w:pBdr>
        <w:top w:val="single" w:sz="4" w:space="0" w:color="000000"/>
        <w:left w:val="single" w:sz="8" w:space="0" w:color="000000"/>
        <w:bottom w:val="single" w:sz="8"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79">
    <w:name w:val="xl79"/>
    <w:basedOn w:val="a"/>
    <w:qFormat/>
    <w:rsid w:val="0084020F"/>
    <w:pPr>
      <w:widowControl/>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jc w:val="center"/>
      <w:textAlignment w:val="center"/>
    </w:pPr>
    <w:rPr>
      <w:rFonts w:ascii="黑体" w:eastAsia="黑体" w:hAnsi="黑体" w:cs="宋体"/>
      <w:kern w:val="0"/>
      <w:sz w:val="20"/>
      <w:szCs w:val="20"/>
    </w:rPr>
  </w:style>
  <w:style w:type="paragraph" w:customStyle="1" w:styleId="xl80">
    <w:name w:val="xl80"/>
    <w:basedOn w:val="a"/>
    <w:qFormat/>
    <w:rsid w:val="0084020F"/>
    <w:pPr>
      <w:widowControl/>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jc w:val="center"/>
      <w:textAlignment w:val="center"/>
    </w:pPr>
    <w:rPr>
      <w:rFonts w:ascii="宋体" w:hAnsi="宋体" w:cs="宋体"/>
      <w:kern w:val="0"/>
      <w:sz w:val="20"/>
      <w:szCs w:val="20"/>
    </w:rPr>
  </w:style>
  <w:style w:type="paragraph" w:customStyle="1" w:styleId="xl81">
    <w:name w:val="xl81"/>
    <w:basedOn w:val="a"/>
    <w:qFormat/>
    <w:rsid w:val="0084020F"/>
    <w:pPr>
      <w:widowControl/>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jc w:val="right"/>
      <w:textAlignment w:val="center"/>
    </w:pPr>
    <w:rPr>
      <w:rFonts w:ascii="宋体" w:hAnsi="宋体" w:cs="宋体"/>
      <w:kern w:val="0"/>
      <w:sz w:val="20"/>
      <w:szCs w:val="20"/>
    </w:rPr>
  </w:style>
  <w:style w:type="paragraph" w:customStyle="1" w:styleId="xl82">
    <w:name w:val="xl82"/>
    <w:basedOn w:val="a"/>
    <w:qFormat/>
    <w:rsid w:val="0084020F"/>
    <w:pPr>
      <w:widowControl/>
      <w:shd w:val="clear" w:color="FFFFFF" w:fill="FFFFFF"/>
      <w:spacing w:before="100" w:beforeAutospacing="1" w:after="100" w:afterAutospacing="1"/>
      <w:jc w:val="left"/>
      <w:textAlignment w:val="top"/>
    </w:pPr>
    <w:rPr>
      <w:rFonts w:ascii="宋体" w:hAnsi="宋体" w:cs="宋体"/>
      <w:kern w:val="0"/>
      <w:sz w:val="24"/>
    </w:rPr>
  </w:style>
  <w:style w:type="paragraph" w:customStyle="1" w:styleId="xl83">
    <w:name w:val="xl83"/>
    <w:basedOn w:val="a"/>
    <w:qFormat/>
    <w:rsid w:val="0084020F"/>
    <w:pPr>
      <w:widowControl/>
      <w:shd w:val="clear" w:color="FFFFFF" w:fill="FFFFFF"/>
      <w:spacing w:before="100" w:beforeAutospacing="1" w:after="100" w:afterAutospacing="1"/>
      <w:jc w:val="left"/>
      <w:textAlignment w:val="top"/>
    </w:pPr>
    <w:rPr>
      <w:rFonts w:ascii="宋体" w:hAnsi="宋体" w:cs="宋体"/>
      <w:kern w:val="0"/>
      <w:sz w:val="24"/>
      <w:u w:val="single"/>
    </w:rPr>
  </w:style>
  <w:style w:type="paragraph" w:customStyle="1" w:styleId="xl84">
    <w:name w:val="xl84"/>
    <w:basedOn w:val="a"/>
    <w:qFormat/>
    <w:rsid w:val="0084020F"/>
    <w:pPr>
      <w:widowControl/>
      <w:shd w:val="clear" w:color="FFFFFF" w:fill="FFFFFF"/>
      <w:spacing w:before="100" w:beforeAutospacing="1" w:after="100" w:afterAutospacing="1"/>
      <w:jc w:val="right"/>
      <w:textAlignment w:val="top"/>
    </w:pPr>
    <w:rPr>
      <w:rFonts w:ascii="宋体" w:hAnsi="宋体" w:cs="宋体"/>
      <w:kern w:val="0"/>
      <w:sz w:val="24"/>
    </w:rPr>
  </w:style>
  <w:style w:type="paragraph" w:customStyle="1" w:styleId="xl85">
    <w:name w:val="xl85"/>
    <w:basedOn w:val="a"/>
    <w:qFormat/>
    <w:rsid w:val="0084020F"/>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黑体" w:eastAsia="黑体" w:hAnsi="黑体" w:cs="宋体"/>
      <w:kern w:val="0"/>
      <w:sz w:val="20"/>
      <w:szCs w:val="20"/>
    </w:rPr>
  </w:style>
  <w:style w:type="paragraph" w:customStyle="1" w:styleId="ptextindent2">
    <w:name w:val="p_text_indent_2"/>
    <w:basedOn w:val="a"/>
    <w:qFormat/>
    <w:rsid w:val="0084020F"/>
    <w:pPr>
      <w:widowControl/>
      <w:spacing w:before="100" w:beforeAutospacing="1" w:after="100" w:afterAutospacing="1"/>
      <w:jc w:val="left"/>
    </w:pPr>
    <w:rPr>
      <w:rFonts w:ascii="宋体" w:hAnsi="宋体" w:cs="宋体"/>
      <w:kern w:val="0"/>
      <w:sz w:val="24"/>
    </w:rPr>
  </w:style>
  <w:style w:type="character" w:customStyle="1" w:styleId="hover24">
    <w:name w:val="hover24"/>
    <w:basedOn w:val="a0"/>
    <w:qFormat/>
    <w:rsid w:val="0084020F"/>
  </w:style>
  <w:style w:type="character" w:customStyle="1" w:styleId="hover25">
    <w:name w:val="hover25"/>
    <w:basedOn w:val="a0"/>
    <w:qFormat/>
    <w:rsid w:val="0084020F"/>
    <w:rPr>
      <w:color w:val="315EFB"/>
    </w:rPr>
  </w:style>
  <w:style w:type="character" w:customStyle="1" w:styleId="c-icon27">
    <w:name w:val="c-icon27"/>
    <w:basedOn w:val="a0"/>
    <w:qFormat/>
    <w:rsid w:val="0084020F"/>
  </w:style>
  <w:style w:type="character" w:customStyle="1" w:styleId="c-icon28">
    <w:name w:val="c-icon28"/>
    <w:basedOn w:val="a0"/>
    <w:qFormat/>
    <w:rsid w:val="0084020F"/>
  </w:style>
  <w:style w:type="character" w:customStyle="1" w:styleId="c-icon">
    <w:name w:val="c-icon"/>
    <w:basedOn w:val="a0"/>
    <w:qFormat/>
    <w:rsid w:val="0084020F"/>
  </w:style>
  <w:style w:type="character" w:customStyle="1" w:styleId="hover23">
    <w:name w:val="hover23"/>
    <w:basedOn w:val="a0"/>
    <w:qFormat/>
    <w:rsid w:val="0084020F"/>
  </w:style>
  <w:style w:type="paragraph" w:customStyle="1" w:styleId="xl86">
    <w:name w:val="xl86"/>
    <w:basedOn w:val="a"/>
    <w:rsid w:val="00344982"/>
    <w:pPr>
      <w:widowControl/>
      <w:shd w:val="clear" w:color="FFFFFF" w:fill="FFFFFF"/>
      <w:spacing w:before="100" w:beforeAutospacing="1" w:after="100" w:afterAutospacing="1"/>
      <w:jc w:val="right"/>
      <w:textAlignment w:val="top"/>
    </w:pPr>
    <w:rPr>
      <w:rFonts w:ascii="宋体" w:hAnsi="宋体" w:cs="宋体"/>
      <w:kern w:val="0"/>
      <w:sz w:val="24"/>
    </w:rPr>
  </w:style>
  <w:style w:type="paragraph" w:customStyle="1" w:styleId="xl87">
    <w:name w:val="xl87"/>
    <w:basedOn w:val="a"/>
    <w:rsid w:val="00344982"/>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黑体" w:eastAsia="黑体" w:hAnsi="黑体" w:cs="宋体"/>
      <w:kern w:val="0"/>
      <w:sz w:val="20"/>
      <w:szCs w:val="20"/>
    </w:rPr>
  </w:style>
</w:styles>
</file>

<file path=word/webSettings.xml><?xml version="1.0" encoding="utf-8"?>
<w:webSettings xmlns:r="http://schemas.openxmlformats.org/officeDocument/2006/relationships" xmlns:w="http://schemas.openxmlformats.org/wordprocessingml/2006/main">
  <w:divs>
    <w:div w:id="64449604">
      <w:bodyDiv w:val="1"/>
      <w:marLeft w:val="0"/>
      <w:marRight w:val="0"/>
      <w:marTop w:val="0"/>
      <w:marBottom w:val="0"/>
      <w:divBdr>
        <w:top w:val="none" w:sz="0" w:space="0" w:color="auto"/>
        <w:left w:val="none" w:sz="0" w:space="0" w:color="auto"/>
        <w:bottom w:val="none" w:sz="0" w:space="0" w:color="auto"/>
        <w:right w:val="none" w:sz="0" w:space="0" w:color="auto"/>
      </w:divBdr>
    </w:div>
    <w:div w:id="66652921">
      <w:bodyDiv w:val="1"/>
      <w:marLeft w:val="0"/>
      <w:marRight w:val="0"/>
      <w:marTop w:val="0"/>
      <w:marBottom w:val="0"/>
      <w:divBdr>
        <w:top w:val="none" w:sz="0" w:space="0" w:color="auto"/>
        <w:left w:val="none" w:sz="0" w:space="0" w:color="auto"/>
        <w:bottom w:val="none" w:sz="0" w:space="0" w:color="auto"/>
        <w:right w:val="none" w:sz="0" w:space="0" w:color="auto"/>
      </w:divBdr>
    </w:div>
    <w:div w:id="183787442">
      <w:bodyDiv w:val="1"/>
      <w:marLeft w:val="0"/>
      <w:marRight w:val="0"/>
      <w:marTop w:val="0"/>
      <w:marBottom w:val="0"/>
      <w:divBdr>
        <w:top w:val="none" w:sz="0" w:space="0" w:color="auto"/>
        <w:left w:val="none" w:sz="0" w:space="0" w:color="auto"/>
        <w:bottom w:val="none" w:sz="0" w:space="0" w:color="auto"/>
        <w:right w:val="none" w:sz="0" w:space="0" w:color="auto"/>
      </w:divBdr>
    </w:div>
    <w:div w:id="223881588">
      <w:bodyDiv w:val="1"/>
      <w:marLeft w:val="0"/>
      <w:marRight w:val="0"/>
      <w:marTop w:val="0"/>
      <w:marBottom w:val="0"/>
      <w:divBdr>
        <w:top w:val="none" w:sz="0" w:space="0" w:color="auto"/>
        <w:left w:val="none" w:sz="0" w:space="0" w:color="auto"/>
        <w:bottom w:val="none" w:sz="0" w:space="0" w:color="auto"/>
        <w:right w:val="none" w:sz="0" w:space="0" w:color="auto"/>
      </w:divBdr>
    </w:div>
    <w:div w:id="260602755">
      <w:bodyDiv w:val="1"/>
      <w:marLeft w:val="0"/>
      <w:marRight w:val="0"/>
      <w:marTop w:val="0"/>
      <w:marBottom w:val="0"/>
      <w:divBdr>
        <w:top w:val="none" w:sz="0" w:space="0" w:color="auto"/>
        <w:left w:val="none" w:sz="0" w:space="0" w:color="auto"/>
        <w:bottom w:val="none" w:sz="0" w:space="0" w:color="auto"/>
        <w:right w:val="none" w:sz="0" w:space="0" w:color="auto"/>
      </w:divBdr>
    </w:div>
    <w:div w:id="283922397">
      <w:bodyDiv w:val="1"/>
      <w:marLeft w:val="0"/>
      <w:marRight w:val="0"/>
      <w:marTop w:val="0"/>
      <w:marBottom w:val="0"/>
      <w:divBdr>
        <w:top w:val="none" w:sz="0" w:space="0" w:color="auto"/>
        <w:left w:val="none" w:sz="0" w:space="0" w:color="auto"/>
        <w:bottom w:val="none" w:sz="0" w:space="0" w:color="auto"/>
        <w:right w:val="none" w:sz="0" w:space="0" w:color="auto"/>
      </w:divBdr>
    </w:div>
    <w:div w:id="303123399">
      <w:bodyDiv w:val="1"/>
      <w:marLeft w:val="0"/>
      <w:marRight w:val="0"/>
      <w:marTop w:val="0"/>
      <w:marBottom w:val="0"/>
      <w:divBdr>
        <w:top w:val="none" w:sz="0" w:space="0" w:color="auto"/>
        <w:left w:val="none" w:sz="0" w:space="0" w:color="auto"/>
        <w:bottom w:val="none" w:sz="0" w:space="0" w:color="auto"/>
        <w:right w:val="none" w:sz="0" w:space="0" w:color="auto"/>
      </w:divBdr>
    </w:div>
    <w:div w:id="324358672">
      <w:bodyDiv w:val="1"/>
      <w:marLeft w:val="0"/>
      <w:marRight w:val="0"/>
      <w:marTop w:val="0"/>
      <w:marBottom w:val="0"/>
      <w:divBdr>
        <w:top w:val="none" w:sz="0" w:space="0" w:color="auto"/>
        <w:left w:val="none" w:sz="0" w:space="0" w:color="auto"/>
        <w:bottom w:val="none" w:sz="0" w:space="0" w:color="auto"/>
        <w:right w:val="none" w:sz="0" w:space="0" w:color="auto"/>
      </w:divBdr>
    </w:div>
    <w:div w:id="354230779">
      <w:bodyDiv w:val="1"/>
      <w:marLeft w:val="0"/>
      <w:marRight w:val="0"/>
      <w:marTop w:val="0"/>
      <w:marBottom w:val="0"/>
      <w:divBdr>
        <w:top w:val="none" w:sz="0" w:space="0" w:color="auto"/>
        <w:left w:val="none" w:sz="0" w:space="0" w:color="auto"/>
        <w:bottom w:val="none" w:sz="0" w:space="0" w:color="auto"/>
        <w:right w:val="none" w:sz="0" w:space="0" w:color="auto"/>
      </w:divBdr>
    </w:div>
    <w:div w:id="362754754">
      <w:bodyDiv w:val="1"/>
      <w:marLeft w:val="0"/>
      <w:marRight w:val="0"/>
      <w:marTop w:val="0"/>
      <w:marBottom w:val="0"/>
      <w:divBdr>
        <w:top w:val="none" w:sz="0" w:space="0" w:color="auto"/>
        <w:left w:val="none" w:sz="0" w:space="0" w:color="auto"/>
        <w:bottom w:val="none" w:sz="0" w:space="0" w:color="auto"/>
        <w:right w:val="none" w:sz="0" w:space="0" w:color="auto"/>
      </w:divBdr>
    </w:div>
    <w:div w:id="393771923">
      <w:bodyDiv w:val="1"/>
      <w:marLeft w:val="0"/>
      <w:marRight w:val="0"/>
      <w:marTop w:val="0"/>
      <w:marBottom w:val="0"/>
      <w:divBdr>
        <w:top w:val="none" w:sz="0" w:space="0" w:color="auto"/>
        <w:left w:val="none" w:sz="0" w:space="0" w:color="auto"/>
        <w:bottom w:val="none" w:sz="0" w:space="0" w:color="auto"/>
        <w:right w:val="none" w:sz="0" w:space="0" w:color="auto"/>
      </w:divBdr>
    </w:div>
    <w:div w:id="611859271">
      <w:bodyDiv w:val="1"/>
      <w:marLeft w:val="0"/>
      <w:marRight w:val="0"/>
      <w:marTop w:val="0"/>
      <w:marBottom w:val="0"/>
      <w:divBdr>
        <w:top w:val="none" w:sz="0" w:space="0" w:color="auto"/>
        <w:left w:val="none" w:sz="0" w:space="0" w:color="auto"/>
        <w:bottom w:val="none" w:sz="0" w:space="0" w:color="auto"/>
        <w:right w:val="none" w:sz="0" w:space="0" w:color="auto"/>
      </w:divBdr>
    </w:div>
    <w:div w:id="613903305">
      <w:bodyDiv w:val="1"/>
      <w:marLeft w:val="0"/>
      <w:marRight w:val="0"/>
      <w:marTop w:val="0"/>
      <w:marBottom w:val="0"/>
      <w:divBdr>
        <w:top w:val="none" w:sz="0" w:space="0" w:color="auto"/>
        <w:left w:val="none" w:sz="0" w:space="0" w:color="auto"/>
        <w:bottom w:val="none" w:sz="0" w:space="0" w:color="auto"/>
        <w:right w:val="none" w:sz="0" w:space="0" w:color="auto"/>
      </w:divBdr>
    </w:div>
    <w:div w:id="614871563">
      <w:bodyDiv w:val="1"/>
      <w:marLeft w:val="0"/>
      <w:marRight w:val="0"/>
      <w:marTop w:val="0"/>
      <w:marBottom w:val="0"/>
      <w:divBdr>
        <w:top w:val="none" w:sz="0" w:space="0" w:color="auto"/>
        <w:left w:val="none" w:sz="0" w:space="0" w:color="auto"/>
        <w:bottom w:val="none" w:sz="0" w:space="0" w:color="auto"/>
        <w:right w:val="none" w:sz="0" w:space="0" w:color="auto"/>
      </w:divBdr>
    </w:div>
    <w:div w:id="622423231">
      <w:bodyDiv w:val="1"/>
      <w:marLeft w:val="0"/>
      <w:marRight w:val="0"/>
      <w:marTop w:val="0"/>
      <w:marBottom w:val="0"/>
      <w:divBdr>
        <w:top w:val="none" w:sz="0" w:space="0" w:color="auto"/>
        <w:left w:val="none" w:sz="0" w:space="0" w:color="auto"/>
        <w:bottom w:val="none" w:sz="0" w:space="0" w:color="auto"/>
        <w:right w:val="none" w:sz="0" w:space="0" w:color="auto"/>
      </w:divBdr>
    </w:div>
    <w:div w:id="648822426">
      <w:bodyDiv w:val="1"/>
      <w:marLeft w:val="0"/>
      <w:marRight w:val="0"/>
      <w:marTop w:val="0"/>
      <w:marBottom w:val="0"/>
      <w:divBdr>
        <w:top w:val="none" w:sz="0" w:space="0" w:color="auto"/>
        <w:left w:val="none" w:sz="0" w:space="0" w:color="auto"/>
        <w:bottom w:val="none" w:sz="0" w:space="0" w:color="auto"/>
        <w:right w:val="none" w:sz="0" w:space="0" w:color="auto"/>
      </w:divBdr>
    </w:div>
    <w:div w:id="657615758">
      <w:bodyDiv w:val="1"/>
      <w:marLeft w:val="0"/>
      <w:marRight w:val="0"/>
      <w:marTop w:val="0"/>
      <w:marBottom w:val="0"/>
      <w:divBdr>
        <w:top w:val="none" w:sz="0" w:space="0" w:color="auto"/>
        <w:left w:val="none" w:sz="0" w:space="0" w:color="auto"/>
        <w:bottom w:val="none" w:sz="0" w:space="0" w:color="auto"/>
        <w:right w:val="none" w:sz="0" w:space="0" w:color="auto"/>
      </w:divBdr>
    </w:div>
    <w:div w:id="672609647">
      <w:bodyDiv w:val="1"/>
      <w:marLeft w:val="0"/>
      <w:marRight w:val="0"/>
      <w:marTop w:val="0"/>
      <w:marBottom w:val="0"/>
      <w:divBdr>
        <w:top w:val="none" w:sz="0" w:space="0" w:color="auto"/>
        <w:left w:val="none" w:sz="0" w:space="0" w:color="auto"/>
        <w:bottom w:val="none" w:sz="0" w:space="0" w:color="auto"/>
        <w:right w:val="none" w:sz="0" w:space="0" w:color="auto"/>
      </w:divBdr>
    </w:div>
    <w:div w:id="761149065">
      <w:bodyDiv w:val="1"/>
      <w:marLeft w:val="0"/>
      <w:marRight w:val="0"/>
      <w:marTop w:val="0"/>
      <w:marBottom w:val="0"/>
      <w:divBdr>
        <w:top w:val="none" w:sz="0" w:space="0" w:color="auto"/>
        <w:left w:val="none" w:sz="0" w:space="0" w:color="auto"/>
        <w:bottom w:val="none" w:sz="0" w:space="0" w:color="auto"/>
        <w:right w:val="none" w:sz="0" w:space="0" w:color="auto"/>
      </w:divBdr>
    </w:div>
    <w:div w:id="767696899">
      <w:bodyDiv w:val="1"/>
      <w:marLeft w:val="0"/>
      <w:marRight w:val="0"/>
      <w:marTop w:val="0"/>
      <w:marBottom w:val="0"/>
      <w:divBdr>
        <w:top w:val="none" w:sz="0" w:space="0" w:color="auto"/>
        <w:left w:val="none" w:sz="0" w:space="0" w:color="auto"/>
        <w:bottom w:val="none" w:sz="0" w:space="0" w:color="auto"/>
        <w:right w:val="none" w:sz="0" w:space="0" w:color="auto"/>
      </w:divBdr>
    </w:div>
    <w:div w:id="783882429">
      <w:bodyDiv w:val="1"/>
      <w:marLeft w:val="0"/>
      <w:marRight w:val="0"/>
      <w:marTop w:val="0"/>
      <w:marBottom w:val="0"/>
      <w:divBdr>
        <w:top w:val="none" w:sz="0" w:space="0" w:color="auto"/>
        <w:left w:val="none" w:sz="0" w:space="0" w:color="auto"/>
        <w:bottom w:val="none" w:sz="0" w:space="0" w:color="auto"/>
        <w:right w:val="none" w:sz="0" w:space="0" w:color="auto"/>
      </w:divBdr>
    </w:div>
    <w:div w:id="786657043">
      <w:bodyDiv w:val="1"/>
      <w:marLeft w:val="0"/>
      <w:marRight w:val="0"/>
      <w:marTop w:val="0"/>
      <w:marBottom w:val="0"/>
      <w:divBdr>
        <w:top w:val="none" w:sz="0" w:space="0" w:color="auto"/>
        <w:left w:val="none" w:sz="0" w:space="0" w:color="auto"/>
        <w:bottom w:val="none" w:sz="0" w:space="0" w:color="auto"/>
        <w:right w:val="none" w:sz="0" w:space="0" w:color="auto"/>
      </w:divBdr>
    </w:div>
    <w:div w:id="809052543">
      <w:bodyDiv w:val="1"/>
      <w:marLeft w:val="0"/>
      <w:marRight w:val="0"/>
      <w:marTop w:val="0"/>
      <w:marBottom w:val="0"/>
      <w:divBdr>
        <w:top w:val="none" w:sz="0" w:space="0" w:color="auto"/>
        <w:left w:val="none" w:sz="0" w:space="0" w:color="auto"/>
        <w:bottom w:val="none" w:sz="0" w:space="0" w:color="auto"/>
        <w:right w:val="none" w:sz="0" w:space="0" w:color="auto"/>
      </w:divBdr>
    </w:div>
    <w:div w:id="817918595">
      <w:bodyDiv w:val="1"/>
      <w:marLeft w:val="0"/>
      <w:marRight w:val="0"/>
      <w:marTop w:val="0"/>
      <w:marBottom w:val="0"/>
      <w:divBdr>
        <w:top w:val="none" w:sz="0" w:space="0" w:color="auto"/>
        <w:left w:val="none" w:sz="0" w:space="0" w:color="auto"/>
        <w:bottom w:val="none" w:sz="0" w:space="0" w:color="auto"/>
        <w:right w:val="none" w:sz="0" w:space="0" w:color="auto"/>
      </w:divBdr>
    </w:div>
    <w:div w:id="894124958">
      <w:bodyDiv w:val="1"/>
      <w:marLeft w:val="0"/>
      <w:marRight w:val="0"/>
      <w:marTop w:val="0"/>
      <w:marBottom w:val="0"/>
      <w:divBdr>
        <w:top w:val="none" w:sz="0" w:space="0" w:color="auto"/>
        <w:left w:val="none" w:sz="0" w:space="0" w:color="auto"/>
        <w:bottom w:val="none" w:sz="0" w:space="0" w:color="auto"/>
        <w:right w:val="none" w:sz="0" w:space="0" w:color="auto"/>
      </w:divBdr>
    </w:div>
    <w:div w:id="908267951">
      <w:bodyDiv w:val="1"/>
      <w:marLeft w:val="0"/>
      <w:marRight w:val="0"/>
      <w:marTop w:val="0"/>
      <w:marBottom w:val="0"/>
      <w:divBdr>
        <w:top w:val="none" w:sz="0" w:space="0" w:color="auto"/>
        <w:left w:val="none" w:sz="0" w:space="0" w:color="auto"/>
        <w:bottom w:val="none" w:sz="0" w:space="0" w:color="auto"/>
        <w:right w:val="none" w:sz="0" w:space="0" w:color="auto"/>
      </w:divBdr>
    </w:div>
    <w:div w:id="910232356">
      <w:bodyDiv w:val="1"/>
      <w:marLeft w:val="0"/>
      <w:marRight w:val="0"/>
      <w:marTop w:val="0"/>
      <w:marBottom w:val="0"/>
      <w:divBdr>
        <w:top w:val="none" w:sz="0" w:space="0" w:color="auto"/>
        <w:left w:val="none" w:sz="0" w:space="0" w:color="auto"/>
        <w:bottom w:val="none" w:sz="0" w:space="0" w:color="auto"/>
        <w:right w:val="none" w:sz="0" w:space="0" w:color="auto"/>
      </w:divBdr>
    </w:div>
    <w:div w:id="920673049">
      <w:bodyDiv w:val="1"/>
      <w:marLeft w:val="0"/>
      <w:marRight w:val="0"/>
      <w:marTop w:val="0"/>
      <w:marBottom w:val="0"/>
      <w:divBdr>
        <w:top w:val="none" w:sz="0" w:space="0" w:color="auto"/>
        <w:left w:val="none" w:sz="0" w:space="0" w:color="auto"/>
        <w:bottom w:val="none" w:sz="0" w:space="0" w:color="auto"/>
        <w:right w:val="none" w:sz="0" w:space="0" w:color="auto"/>
      </w:divBdr>
    </w:div>
    <w:div w:id="926815977">
      <w:bodyDiv w:val="1"/>
      <w:marLeft w:val="0"/>
      <w:marRight w:val="0"/>
      <w:marTop w:val="0"/>
      <w:marBottom w:val="0"/>
      <w:divBdr>
        <w:top w:val="none" w:sz="0" w:space="0" w:color="auto"/>
        <w:left w:val="none" w:sz="0" w:space="0" w:color="auto"/>
        <w:bottom w:val="none" w:sz="0" w:space="0" w:color="auto"/>
        <w:right w:val="none" w:sz="0" w:space="0" w:color="auto"/>
      </w:divBdr>
    </w:div>
    <w:div w:id="930161772">
      <w:bodyDiv w:val="1"/>
      <w:marLeft w:val="0"/>
      <w:marRight w:val="0"/>
      <w:marTop w:val="0"/>
      <w:marBottom w:val="0"/>
      <w:divBdr>
        <w:top w:val="none" w:sz="0" w:space="0" w:color="auto"/>
        <w:left w:val="none" w:sz="0" w:space="0" w:color="auto"/>
        <w:bottom w:val="none" w:sz="0" w:space="0" w:color="auto"/>
        <w:right w:val="none" w:sz="0" w:space="0" w:color="auto"/>
      </w:divBdr>
    </w:div>
    <w:div w:id="947354982">
      <w:bodyDiv w:val="1"/>
      <w:marLeft w:val="0"/>
      <w:marRight w:val="0"/>
      <w:marTop w:val="0"/>
      <w:marBottom w:val="0"/>
      <w:divBdr>
        <w:top w:val="none" w:sz="0" w:space="0" w:color="auto"/>
        <w:left w:val="none" w:sz="0" w:space="0" w:color="auto"/>
        <w:bottom w:val="none" w:sz="0" w:space="0" w:color="auto"/>
        <w:right w:val="none" w:sz="0" w:space="0" w:color="auto"/>
      </w:divBdr>
    </w:div>
    <w:div w:id="960455416">
      <w:bodyDiv w:val="1"/>
      <w:marLeft w:val="0"/>
      <w:marRight w:val="0"/>
      <w:marTop w:val="0"/>
      <w:marBottom w:val="0"/>
      <w:divBdr>
        <w:top w:val="none" w:sz="0" w:space="0" w:color="auto"/>
        <w:left w:val="none" w:sz="0" w:space="0" w:color="auto"/>
        <w:bottom w:val="none" w:sz="0" w:space="0" w:color="auto"/>
        <w:right w:val="none" w:sz="0" w:space="0" w:color="auto"/>
      </w:divBdr>
    </w:div>
    <w:div w:id="992298420">
      <w:bodyDiv w:val="1"/>
      <w:marLeft w:val="0"/>
      <w:marRight w:val="0"/>
      <w:marTop w:val="0"/>
      <w:marBottom w:val="0"/>
      <w:divBdr>
        <w:top w:val="none" w:sz="0" w:space="0" w:color="auto"/>
        <w:left w:val="none" w:sz="0" w:space="0" w:color="auto"/>
        <w:bottom w:val="none" w:sz="0" w:space="0" w:color="auto"/>
        <w:right w:val="none" w:sz="0" w:space="0" w:color="auto"/>
      </w:divBdr>
    </w:div>
    <w:div w:id="1014377519">
      <w:bodyDiv w:val="1"/>
      <w:marLeft w:val="0"/>
      <w:marRight w:val="0"/>
      <w:marTop w:val="0"/>
      <w:marBottom w:val="0"/>
      <w:divBdr>
        <w:top w:val="none" w:sz="0" w:space="0" w:color="auto"/>
        <w:left w:val="none" w:sz="0" w:space="0" w:color="auto"/>
        <w:bottom w:val="none" w:sz="0" w:space="0" w:color="auto"/>
        <w:right w:val="none" w:sz="0" w:space="0" w:color="auto"/>
      </w:divBdr>
    </w:div>
    <w:div w:id="1047878811">
      <w:bodyDiv w:val="1"/>
      <w:marLeft w:val="0"/>
      <w:marRight w:val="0"/>
      <w:marTop w:val="0"/>
      <w:marBottom w:val="0"/>
      <w:divBdr>
        <w:top w:val="none" w:sz="0" w:space="0" w:color="auto"/>
        <w:left w:val="none" w:sz="0" w:space="0" w:color="auto"/>
        <w:bottom w:val="none" w:sz="0" w:space="0" w:color="auto"/>
        <w:right w:val="none" w:sz="0" w:space="0" w:color="auto"/>
      </w:divBdr>
    </w:div>
    <w:div w:id="1064332766">
      <w:bodyDiv w:val="1"/>
      <w:marLeft w:val="0"/>
      <w:marRight w:val="0"/>
      <w:marTop w:val="0"/>
      <w:marBottom w:val="0"/>
      <w:divBdr>
        <w:top w:val="none" w:sz="0" w:space="0" w:color="auto"/>
        <w:left w:val="none" w:sz="0" w:space="0" w:color="auto"/>
        <w:bottom w:val="none" w:sz="0" w:space="0" w:color="auto"/>
        <w:right w:val="none" w:sz="0" w:space="0" w:color="auto"/>
      </w:divBdr>
    </w:div>
    <w:div w:id="1067918350">
      <w:bodyDiv w:val="1"/>
      <w:marLeft w:val="0"/>
      <w:marRight w:val="0"/>
      <w:marTop w:val="0"/>
      <w:marBottom w:val="0"/>
      <w:divBdr>
        <w:top w:val="none" w:sz="0" w:space="0" w:color="auto"/>
        <w:left w:val="none" w:sz="0" w:space="0" w:color="auto"/>
        <w:bottom w:val="none" w:sz="0" w:space="0" w:color="auto"/>
        <w:right w:val="none" w:sz="0" w:space="0" w:color="auto"/>
      </w:divBdr>
    </w:div>
    <w:div w:id="1110780622">
      <w:bodyDiv w:val="1"/>
      <w:marLeft w:val="0"/>
      <w:marRight w:val="0"/>
      <w:marTop w:val="0"/>
      <w:marBottom w:val="0"/>
      <w:divBdr>
        <w:top w:val="none" w:sz="0" w:space="0" w:color="auto"/>
        <w:left w:val="none" w:sz="0" w:space="0" w:color="auto"/>
        <w:bottom w:val="none" w:sz="0" w:space="0" w:color="auto"/>
        <w:right w:val="none" w:sz="0" w:space="0" w:color="auto"/>
      </w:divBdr>
    </w:div>
    <w:div w:id="1158182982">
      <w:bodyDiv w:val="1"/>
      <w:marLeft w:val="0"/>
      <w:marRight w:val="0"/>
      <w:marTop w:val="0"/>
      <w:marBottom w:val="0"/>
      <w:divBdr>
        <w:top w:val="none" w:sz="0" w:space="0" w:color="auto"/>
        <w:left w:val="none" w:sz="0" w:space="0" w:color="auto"/>
        <w:bottom w:val="none" w:sz="0" w:space="0" w:color="auto"/>
        <w:right w:val="none" w:sz="0" w:space="0" w:color="auto"/>
      </w:divBdr>
    </w:div>
    <w:div w:id="1251505297">
      <w:bodyDiv w:val="1"/>
      <w:marLeft w:val="0"/>
      <w:marRight w:val="0"/>
      <w:marTop w:val="0"/>
      <w:marBottom w:val="0"/>
      <w:divBdr>
        <w:top w:val="none" w:sz="0" w:space="0" w:color="auto"/>
        <w:left w:val="none" w:sz="0" w:space="0" w:color="auto"/>
        <w:bottom w:val="none" w:sz="0" w:space="0" w:color="auto"/>
        <w:right w:val="none" w:sz="0" w:space="0" w:color="auto"/>
      </w:divBdr>
    </w:div>
    <w:div w:id="1268275314">
      <w:bodyDiv w:val="1"/>
      <w:marLeft w:val="0"/>
      <w:marRight w:val="0"/>
      <w:marTop w:val="0"/>
      <w:marBottom w:val="0"/>
      <w:divBdr>
        <w:top w:val="none" w:sz="0" w:space="0" w:color="auto"/>
        <w:left w:val="none" w:sz="0" w:space="0" w:color="auto"/>
        <w:bottom w:val="none" w:sz="0" w:space="0" w:color="auto"/>
        <w:right w:val="none" w:sz="0" w:space="0" w:color="auto"/>
      </w:divBdr>
    </w:div>
    <w:div w:id="1288244892">
      <w:bodyDiv w:val="1"/>
      <w:marLeft w:val="0"/>
      <w:marRight w:val="0"/>
      <w:marTop w:val="0"/>
      <w:marBottom w:val="0"/>
      <w:divBdr>
        <w:top w:val="none" w:sz="0" w:space="0" w:color="auto"/>
        <w:left w:val="none" w:sz="0" w:space="0" w:color="auto"/>
        <w:bottom w:val="none" w:sz="0" w:space="0" w:color="auto"/>
        <w:right w:val="none" w:sz="0" w:space="0" w:color="auto"/>
      </w:divBdr>
    </w:div>
    <w:div w:id="1545093386">
      <w:bodyDiv w:val="1"/>
      <w:marLeft w:val="0"/>
      <w:marRight w:val="0"/>
      <w:marTop w:val="0"/>
      <w:marBottom w:val="0"/>
      <w:divBdr>
        <w:top w:val="none" w:sz="0" w:space="0" w:color="auto"/>
        <w:left w:val="none" w:sz="0" w:space="0" w:color="auto"/>
        <w:bottom w:val="none" w:sz="0" w:space="0" w:color="auto"/>
        <w:right w:val="none" w:sz="0" w:space="0" w:color="auto"/>
      </w:divBdr>
    </w:div>
    <w:div w:id="1559516356">
      <w:bodyDiv w:val="1"/>
      <w:marLeft w:val="0"/>
      <w:marRight w:val="0"/>
      <w:marTop w:val="0"/>
      <w:marBottom w:val="0"/>
      <w:divBdr>
        <w:top w:val="none" w:sz="0" w:space="0" w:color="auto"/>
        <w:left w:val="none" w:sz="0" w:space="0" w:color="auto"/>
        <w:bottom w:val="none" w:sz="0" w:space="0" w:color="auto"/>
        <w:right w:val="none" w:sz="0" w:space="0" w:color="auto"/>
      </w:divBdr>
    </w:div>
    <w:div w:id="1616061649">
      <w:bodyDiv w:val="1"/>
      <w:marLeft w:val="0"/>
      <w:marRight w:val="0"/>
      <w:marTop w:val="0"/>
      <w:marBottom w:val="0"/>
      <w:divBdr>
        <w:top w:val="none" w:sz="0" w:space="0" w:color="auto"/>
        <w:left w:val="none" w:sz="0" w:space="0" w:color="auto"/>
        <w:bottom w:val="none" w:sz="0" w:space="0" w:color="auto"/>
        <w:right w:val="none" w:sz="0" w:space="0" w:color="auto"/>
      </w:divBdr>
    </w:div>
    <w:div w:id="1617911296">
      <w:bodyDiv w:val="1"/>
      <w:marLeft w:val="0"/>
      <w:marRight w:val="0"/>
      <w:marTop w:val="0"/>
      <w:marBottom w:val="0"/>
      <w:divBdr>
        <w:top w:val="none" w:sz="0" w:space="0" w:color="auto"/>
        <w:left w:val="none" w:sz="0" w:space="0" w:color="auto"/>
        <w:bottom w:val="none" w:sz="0" w:space="0" w:color="auto"/>
        <w:right w:val="none" w:sz="0" w:space="0" w:color="auto"/>
      </w:divBdr>
    </w:div>
    <w:div w:id="1656256955">
      <w:bodyDiv w:val="1"/>
      <w:marLeft w:val="0"/>
      <w:marRight w:val="0"/>
      <w:marTop w:val="0"/>
      <w:marBottom w:val="0"/>
      <w:divBdr>
        <w:top w:val="none" w:sz="0" w:space="0" w:color="auto"/>
        <w:left w:val="none" w:sz="0" w:space="0" w:color="auto"/>
        <w:bottom w:val="none" w:sz="0" w:space="0" w:color="auto"/>
        <w:right w:val="none" w:sz="0" w:space="0" w:color="auto"/>
      </w:divBdr>
    </w:div>
    <w:div w:id="1661273409">
      <w:bodyDiv w:val="1"/>
      <w:marLeft w:val="0"/>
      <w:marRight w:val="0"/>
      <w:marTop w:val="0"/>
      <w:marBottom w:val="0"/>
      <w:divBdr>
        <w:top w:val="none" w:sz="0" w:space="0" w:color="auto"/>
        <w:left w:val="none" w:sz="0" w:space="0" w:color="auto"/>
        <w:bottom w:val="none" w:sz="0" w:space="0" w:color="auto"/>
        <w:right w:val="none" w:sz="0" w:space="0" w:color="auto"/>
      </w:divBdr>
    </w:div>
    <w:div w:id="1664161949">
      <w:bodyDiv w:val="1"/>
      <w:marLeft w:val="0"/>
      <w:marRight w:val="0"/>
      <w:marTop w:val="0"/>
      <w:marBottom w:val="0"/>
      <w:divBdr>
        <w:top w:val="none" w:sz="0" w:space="0" w:color="auto"/>
        <w:left w:val="none" w:sz="0" w:space="0" w:color="auto"/>
        <w:bottom w:val="none" w:sz="0" w:space="0" w:color="auto"/>
        <w:right w:val="none" w:sz="0" w:space="0" w:color="auto"/>
      </w:divBdr>
    </w:div>
    <w:div w:id="1840582346">
      <w:bodyDiv w:val="1"/>
      <w:marLeft w:val="0"/>
      <w:marRight w:val="0"/>
      <w:marTop w:val="0"/>
      <w:marBottom w:val="0"/>
      <w:divBdr>
        <w:top w:val="none" w:sz="0" w:space="0" w:color="auto"/>
        <w:left w:val="none" w:sz="0" w:space="0" w:color="auto"/>
        <w:bottom w:val="none" w:sz="0" w:space="0" w:color="auto"/>
        <w:right w:val="none" w:sz="0" w:space="0" w:color="auto"/>
      </w:divBdr>
    </w:div>
    <w:div w:id="1879010115">
      <w:bodyDiv w:val="1"/>
      <w:marLeft w:val="0"/>
      <w:marRight w:val="0"/>
      <w:marTop w:val="0"/>
      <w:marBottom w:val="0"/>
      <w:divBdr>
        <w:top w:val="none" w:sz="0" w:space="0" w:color="auto"/>
        <w:left w:val="none" w:sz="0" w:space="0" w:color="auto"/>
        <w:bottom w:val="none" w:sz="0" w:space="0" w:color="auto"/>
        <w:right w:val="none" w:sz="0" w:space="0" w:color="auto"/>
      </w:divBdr>
    </w:div>
    <w:div w:id="1944990833">
      <w:bodyDiv w:val="1"/>
      <w:marLeft w:val="0"/>
      <w:marRight w:val="0"/>
      <w:marTop w:val="0"/>
      <w:marBottom w:val="0"/>
      <w:divBdr>
        <w:top w:val="none" w:sz="0" w:space="0" w:color="auto"/>
        <w:left w:val="none" w:sz="0" w:space="0" w:color="auto"/>
        <w:bottom w:val="none" w:sz="0" w:space="0" w:color="auto"/>
        <w:right w:val="none" w:sz="0" w:space="0" w:color="auto"/>
      </w:divBdr>
    </w:div>
    <w:div w:id="1950353647">
      <w:bodyDiv w:val="1"/>
      <w:marLeft w:val="0"/>
      <w:marRight w:val="0"/>
      <w:marTop w:val="0"/>
      <w:marBottom w:val="0"/>
      <w:divBdr>
        <w:top w:val="none" w:sz="0" w:space="0" w:color="auto"/>
        <w:left w:val="none" w:sz="0" w:space="0" w:color="auto"/>
        <w:bottom w:val="none" w:sz="0" w:space="0" w:color="auto"/>
        <w:right w:val="none" w:sz="0" w:space="0" w:color="auto"/>
      </w:divBdr>
    </w:div>
    <w:div w:id="1988514890">
      <w:bodyDiv w:val="1"/>
      <w:marLeft w:val="0"/>
      <w:marRight w:val="0"/>
      <w:marTop w:val="0"/>
      <w:marBottom w:val="0"/>
      <w:divBdr>
        <w:top w:val="none" w:sz="0" w:space="0" w:color="auto"/>
        <w:left w:val="none" w:sz="0" w:space="0" w:color="auto"/>
        <w:bottom w:val="none" w:sz="0" w:space="0" w:color="auto"/>
        <w:right w:val="none" w:sz="0" w:space="0" w:color="auto"/>
      </w:divBdr>
    </w:div>
    <w:div w:id="2051489667">
      <w:bodyDiv w:val="1"/>
      <w:marLeft w:val="0"/>
      <w:marRight w:val="0"/>
      <w:marTop w:val="0"/>
      <w:marBottom w:val="0"/>
      <w:divBdr>
        <w:top w:val="none" w:sz="0" w:space="0" w:color="auto"/>
        <w:left w:val="none" w:sz="0" w:space="0" w:color="auto"/>
        <w:bottom w:val="none" w:sz="0" w:space="0" w:color="auto"/>
        <w:right w:val="none" w:sz="0" w:space="0" w:color="auto"/>
      </w:divBdr>
    </w:div>
    <w:div w:id="2088186710">
      <w:bodyDiv w:val="1"/>
      <w:marLeft w:val="0"/>
      <w:marRight w:val="0"/>
      <w:marTop w:val="0"/>
      <w:marBottom w:val="0"/>
      <w:divBdr>
        <w:top w:val="none" w:sz="0" w:space="0" w:color="auto"/>
        <w:left w:val="none" w:sz="0" w:space="0" w:color="auto"/>
        <w:bottom w:val="none" w:sz="0" w:space="0" w:color="auto"/>
        <w:right w:val="none" w:sz="0" w:space="0" w:color="auto"/>
      </w:divBdr>
    </w:div>
    <w:div w:id="213779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18063-099E-4C05-9738-A9482BC8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71</Pages>
  <Words>5039</Words>
  <Characters>28728</Characters>
  <Application>Microsoft Office Word</Application>
  <DocSecurity>0</DocSecurity>
  <Lines>239</Lines>
  <Paragraphs>67</Paragraphs>
  <ScaleCrop>false</ScaleCrop>
  <Company>Microsoft</Company>
  <LinksUpToDate>false</LinksUpToDate>
  <CharactersWithSpaces>33700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cp:lastPrinted>2023-01-06T02:07:00Z</cp:lastPrinted>
  <dcterms:created xsi:type="dcterms:W3CDTF">2023-01-28T06:42:00Z</dcterms:created>
  <dcterms:modified xsi:type="dcterms:W3CDTF">2023-01-28T08:31:00Z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232EE533F5954AF497711C96153402E2</vt:lpwstr>
  </property>
</Properties>
</file>