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971" w:rsidRDefault="00E36971" w:rsidP="00E36971">
      <w:pPr>
        <w:widowControl/>
        <w:spacing w:after="75" w:line="440" w:lineRule="exact"/>
        <w:jc w:val="center"/>
        <w:outlineLvl w:val="3"/>
        <w:rPr>
          <w:rFonts w:ascii="宋体" w:hAnsi="宋体"/>
          <w:b/>
          <w:sz w:val="44"/>
          <w:szCs w:val="44"/>
        </w:rPr>
      </w:pPr>
    </w:p>
    <w:p w:rsidR="00E36971" w:rsidRPr="008549C7" w:rsidRDefault="00E36971" w:rsidP="00E36971">
      <w:pPr>
        <w:widowControl/>
        <w:spacing w:after="75" w:line="440" w:lineRule="exact"/>
        <w:jc w:val="center"/>
        <w:outlineLvl w:val="3"/>
        <w:rPr>
          <w:rFonts w:ascii="宋体" w:hAnsi="宋体"/>
          <w:b/>
          <w:sz w:val="44"/>
          <w:szCs w:val="44"/>
        </w:rPr>
      </w:pPr>
      <w:r w:rsidRPr="008549C7">
        <w:rPr>
          <w:rFonts w:ascii="宋体" w:hAnsi="宋体" w:hint="eastAsia"/>
          <w:b/>
          <w:sz w:val="44"/>
          <w:szCs w:val="44"/>
        </w:rPr>
        <w:t>技术需求说明书</w:t>
      </w:r>
    </w:p>
    <w:p w:rsidR="00E36971" w:rsidRPr="008549C7" w:rsidRDefault="00E36971" w:rsidP="00E36971">
      <w:pPr>
        <w:widowControl/>
        <w:spacing w:after="75" w:line="440" w:lineRule="exact"/>
        <w:jc w:val="center"/>
        <w:outlineLvl w:val="3"/>
        <w:rPr>
          <w:rFonts w:ascii="宋体" w:hAnsi="宋体" w:hint="eastAsia"/>
          <w:b/>
          <w:sz w:val="44"/>
          <w:szCs w:val="44"/>
        </w:rPr>
      </w:pPr>
    </w:p>
    <w:p w:rsidR="00E36971" w:rsidRPr="008549C7" w:rsidRDefault="00E36971" w:rsidP="00E36971">
      <w:pPr>
        <w:widowControl/>
        <w:spacing w:after="75" w:line="440" w:lineRule="exact"/>
        <w:ind w:firstLineChars="200" w:firstLine="562"/>
        <w:outlineLvl w:val="3"/>
        <w:rPr>
          <w:rFonts w:ascii="宋体" w:hAnsi="宋体"/>
          <w:b/>
          <w:sz w:val="28"/>
          <w:szCs w:val="28"/>
        </w:rPr>
      </w:pPr>
      <w:r w:rsidRPr="008549C7">
        <w:rPr>
          <w:rFonts w:ascii="宋体" w:hAnsi="宋体"/>
          <w:b/>
          <w:bCs/>
          <w:kern w:val="44"/>
          <w:sz w:val="28"/>
          <w:szCs w:val="28"/>
          <w:lang w:val="x-none"/>
        </w:rPr>
        <w:t>一</w:t>
      </w:r>
      <w:r w:rsidRPr="008549C7">
        <w:rPr>
          <w:rFonts w:ascii="宋体" w:hAnsi="宋体" w:hint="eastAsia"/>
          <w:b/>
          <w:bCs/>
          <w:kern w:val="44"/>
          <w:sz w:val="28"/>
          <w:szCs w:val="28"/>
          <w:lang w:val="x-none"/>
        </w:rPr>
        <w:t>、</w:t>
      </w:r>
      <w:r w:rsidRPr="008549C7">
        <w:rPr>
          <w:rFonts w:ascii="宋体" w:hAnsi="宋体" w:hint="eastAsia"/>
          <w:b/>
          <w:bCs/>
          <w:kern w:val="44"/>
          <w:sz w:val="28"/>
          <w:szCs w:val="28"/>
        </w:rPr>
        <w:t>背景及目标</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呼吸道传染病病原种类多、传播速度快，是人民群众健康的重要威胁之一。尤其是新型病毒的出现可能导致全球大流行，不仅对人的健康和生命产生威胁，还会严重影响正常的社会经济生活。20世纪以来已发生的4次流感大流行和我们正在经历的新型冠状病毒大流行给我们带来灾难的同时，也促进我们对疾病预防控制有新的认识。疾病防控如何适应社会经济发展，哪些新的技术能够应用并提升我们的防控能力。</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目前病原检测、监测是及时发现传染源、精准防控的关键。但现有技术仍存在样本需手动采集，前处理过程复杂，质量不稳定，交叉感染风险大；现场检测自动化程度低、时间长，无法同时筛查多种病原，采用核酸或免疫单靶标模式，准确度差；病原检测结果报送慢，预警能力弱等科技问题。针对以上问题，开展“病原多场景实时检测关键技术平台的建立和应用”项目研究。集成与开发智能化一体化样本采集与病原检测装置，实现接口标准化，研发配套的信息综合管理软件，建立标准化数据采集程序，对17种已知病原核酸与免疫的双重标志物检测；建立全平台运行质量控制保证体系，进行一体化样本采集与病原检测装置的比对实验与验证；构建基于体征数据的患病预测预警模型；整合检测数据、体征指标、流行病学调查数据等搭建多点触发智慧化监测预警管理平台，大幅提升检测监测预警能力。最终创建多场景“智能化采样-多指标检测-自动化监测-智慧化预警”的呼吸道传染病防控新模式，大幅提升检测监测预警的及时性和准确性，提高基层防疫相关部</w:t>
      </w:r>
      <w:r w:rsidRPr="008549C7">
        <w:rPr>
          <w:rFonts w:ascii="宋体" w:hAnsi="宋体" w:hint="eastAsia"/>
          <w:kern w:val="2"/>
          <w:sz w:val="28"/>
          <w:szCs w:val="28"/>
        </w:rPr>
        <w:lastRenderedPageBreak/>
        <w:t>门的病原发现能力，决策部门的信息快速获取，提高疫情防控能力。</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kern w:val="2"/>
          <w:sz w:val="28"/>
          <w:szCs w:val="28"/>
        </w:rPr>
        <w:t>本项目</w:t>
      </w:r>
      <w:r w:rsidRPr="008549C7">
        <w:rPr>
          <w:rFonts w:ascii="宋体" w:hAnsi="宋体" w:hint="eastAsia"/>
          <w:kern w:val="2"/>
          <w:sz w:val="28"/>
          <w:szCs w:val="28"/>
        </w:rPr>
        <w:t>“呼吸道病毒传染病预警模型软件化项目”</w:t>
      </w:r>
      <w:r w:rsidRPr="008549C7">
        <w:rPr>
          <w:rFonts w:ascii="宋体" w:hAnsi="宋体"/>
          <w:kern w:val="2"/>
          <w:sz w:val="28"/>
          <w:szCs w:val="28"/>
        </w:rPr>
        <w:t>建设内容</w:t>
      </w:r>
      <w:r w:rsidRPr="008549C7">
        <w:rPr>
          <w:rFonts w:ascii="宋体" w:hAnsi="宋体" w:hint="eastAsia"/>
          <w:kern w:val="2"/>
          <w:sz w:val="28"/>
          <w:szCs w:val="28"/>
        </w:rPr>
        <w:t>聚焦于预警能力建设，基于检测设备数据的呼吸道病毒传染病预警模型算法软件化。作为融合自动化采检和体征监测的智慧化监测预警平台</w:t>
      </w:r>
      <w:r w:rsidRPr="008549C7">
        <w:rPr>
          <w:rFonts w:ascii="宋体" w:hAnsi="宋体"/>
          <w:kern w:val="2"/>
          <w:sz w:val="28"/>
          <w:szCs w:val="28"/>
        </w:rPr>
        <w:t>的重要组成部分</w:t>
      </w:r>
      <w:r w:rsidRPr="008549C7">
        <w:rPr>
          <w:rFonts w:ascii="宋体" w:hAnsi="宋体" w:hint="eastAsia"/>
          <w:kern w:val="2"/>
          <w:sz w:val="28"/>
          <w:szCs w:val="28"/>
        </w:rPr>
        <w:t>，</w:t>
      </w:r>
      <w:r w:rsidRPr="008549C7">
        <w:rPr>
          <w:rFonts w:ascii="宋体" w:hAnsi="宋体"/>
          <w:kern w:val="2"/>
          <w:sz w:val="28"/>
          <w:szCs w:val="28"/>
        </w:rPr>
        <w:t>通过</w:t>
      </w:r>
      <w:r w:rsidRPr="008549C7">
        <w:rPr>
          <w:rFonts w:ascii="宋体" w:hAnsi="宋体" w:hint="eastAsia"/>
          <w:kern w:val="2"/>
          <w:sz w:val="28"/>
          <w:szCs w:val="28"/>
        </w:rPr>
        <w:t>数据交换</w:t>
      </w:r>
      <w:r w:rsidRPr="008549C7">
        <w:rPr>
          <w:rFonts w:ascii="宋体" w:hAnsi="宋体"/>
          <w:kern w:val="2"/>
          <w:sz w:val="28"/>
          <w:szCs w:val="28"/>
        </w:rPr>
        <w:t>方式完成与平台的对接获取标准规范的呼吸道传染病病原检测结果数据，应用各类预警模型对检测结果进行分析挖掘，实现生成预警信息结果后能够反馈，</w:t>
      </w:r>
      <w:r w:rsidRPr="008549C7">
        <w:rPr>
          <w:rFonts w:ascii="宋体" w:hAnsi="宋体" w:hint="eastAsia"/>
          <w:kern w:val="2"/>
          <w:sz w:val="28"/>
          <w:szCs w:val="28"/>
        </w:rPr>
        <w:t>并提供图表</w:t>
      </w:r>
      <w:r w:rsidRPr="008549C7">
        <w:rPr>
          <w:rFonts w:ascii="宋体" w:hAnsi="宋体"/>
          <w:kern w:val="2"/>
          <w:sz w:val="28"/>
          <w:szCs w:val="28"/>
        </w:rPr>
        <w:t>展示。</w:t>
      </w:r>
      <w:bookmarkStart w:id="0" w:name="_Toc119492388"/>
    </w:p>
    <w:p w:rsidR="00E36971" w:rsidRPr="008549C7" w:rsidRDefault="00E36971" w:rsidP="00E36971">
      <w:pPr>
        <w:adjustRightInd/>
        <w:spacing w:line="360" w:lineRule="auto"/>
        <w:jc w:val="both"/>
        <w:textAlignment w:val="auto"/>
        <w:rPr>
          <w:rFonts w:ascii="宋体" w:hAnsi="宋体"/>
          <w:kern w:val="2"/>
          <w:sz w:val="28"/>
          <w:szCs w:val="28"/>
        </w:rPr>
      </w:pPr>
    </w:p>
    <w:p w:rsidR="00E36971" w:rsidRPr="008549C7" w:rsidRDefault="00E36971" w:rsidP="00E36971">
      <w:pPr>
        <w:numPr>
          <w:ilvl w:val="0"/>
          <w:numId w:val="2"/>
        </w:numPr>
        <w:adjustRightInd/>
        <w:spacing w:line="360" w:lineRule="auto"/>
        <w:jc w:val="both"/>
        <w:textAlignment w:val="auto"/>
        <w:rPr>
          <w:rFonts w:ascii="宋体" w:hAnsi="宋体"/>
          <w:kern w:val="2"/>
          <w:sz w:val="28"/>
          <w:szCs w:val="28"/>
        </w:rPr>
      </w:pPr>
      <w:r w:rsidRPr="008549C7">
        <w:rPr>
          <w:rFonts w:ascii="宋体" w:hAnsi="宋体" w:hint="eastAsia"/>
          <w:b/>
          <w:bCs/>
          <w:kern w:val="44"/>
          <w:sz w:val="28"/>
          <w:szCs w:val="28"/>
        </w:rPr>
        <w:t>建设内容</w:t>
      </w:r>
      <w:bookmarkStart w:id="1" w:name="_Toc119492389"/>
      <w:bookmarkEnd w:id="0"/>
    </w:p>
    <w:p w:rsidR="00E36971" w:rsidRPr="008549C7" w:rsidRDefault="00E36971" w:rsidP="00E36971">
      <w:pPr>
        <w:adjustRightInd/>
        <w:spacing w:line="360" w:lineRule="auto"/>
        <w:ind w:firstLineChars="200" w:firstLine="562"/>
        <w:jc w:val="both"/>
        <w:textAlignment w:val="auto"/>
        <w:rPr>
          <w:rFonts w:ascii="宋体" w:hAnsi="宋体"/>
          <w:kern w:val="2"/>
          <w:sz w:val="28"/>
          <w:szCs w:val="28"/>
        </w:rPr>
      </w:pPr>
      <w:r>
        <w:rPr>
          <w:rFonts w:ascii="宋体" w:hAnsi="宋体" w:hint="eastAsia"/>
          <w:b/>
          <w:bCs/>
          <w:sz w:val="28"/>
          <w:szCs w:val="28"/>
        </w:rPr>
        <w:t>（一）</w:t>
      </w:r>
      <w:r w:rsidRPr="008549C7">
        <w:rPr>
          <w:rFonts w:ascii="宋体" w:hAnsi="宋体" w:hint="eastAsia"/>
          <w:b/>
          <w:bCs/>
          <w:sz w:val="28"/>
          <w:szCs w:val="28"/>
        </w:rPr>
        <w:t>功能需求</w:t>
      </w:r>
      <w:bookmarkEnd w:id="1"/>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kern w:val="2"/>
          <w:sz w:val="28"/>
          <w:szCs w:val="28"/>
        </w:rPr>
        <w:t>建设</w:t>
      </w:r>
      <w:r w:rsidRPr="008549C7">
        <w:rPr>
          <w:rFonts w:ascii="宋体" w:hAnsi="宋体" w:hint="eastAsia"/>
          <w:kern w:val="2"/>
          <w:sz w:val="28"/>
          <w:szCs w:val="28"/>
        </w:rPr>
        <w:t>呼吸道病毒传染病预警软件</w:t>
      </w:r>
      <w:r w:rsidRPr="008549C7">
        <w:rPr>
          <w:rFonts w:ascii="宋体" w:hAnsi="宋体"/>
          <w:kern w:val="2"/>
          <w:sz w:val="28"/>
          <w:szCs w:val="28"/>
        </w:rPr>
        <w:t>，</w:t>
      </w:r>
      <w:r w:rsidRPr="008549C7">
        <w:rPr>
          <w:rFonts w:ascii="宋体" w:hAnsi="宋体" w:hint="eastAsia"/>
          <w:kern w:val="2"/>
          <w:sz w:val="28"/>
          <w:szCs w:val="28"/>
        </w:rPr>
        <w:t>实现国家对呼吸道传染病疫情的实时动态早期预警及传染病传播风险预测，使传染病预警的关口大大前移，提高我国应对重要呼吸道传染病的快速反应与科学决策能力。</w:t>
      </w:r>
      <w:r w:rsidRPr="008549C7">
        <w:rPr>
          <w:rFonts w:ascii="宋体" w:hAnsi="宋体"/>
          <w:kern w:val="2"/>
          <w:sz w:val="28"/>
          <w:szCs w:val="28"/>
        </w:rPr>
        <w:t>系统功能需求包括检测结果数据对接、数据预警分析、预警信号结果管理、预警结果反馈、系统集成</w:t>
      </w:r>
      <w:r w:rsidRPr="008549C7">
        <w:rPr>
          <w:rFonts w:ascii="宋体" w:hAnsi="宋体" w:hint="eastAsia"/>
          <w:kern w:val="2"/>
          <w:sz w:val="28"/>
          <w:szCs w:val="28"/>
        </w:rPr>
        <w:t>展示</w:t>
      </w:r>
      <w:r w:rsidRPr="008549C7">
        <w:rPr>
          <w:rFonts w:ascii="宋体" w:hAnsi="宋体"/>
          <w:kern w:val="2"/>
          <w:sz w:val="28"/>
          <w:szCs w:val="28"/>
        </w:rPr>
        <w:t>功能</w:t>
      </w:r>
      <w:r w:rsidRPr="008549C7">
        <w:rPr>
          <w:rFonts w:ascii="宋体" w:hAnsi="宋体" w:hint="eastAsia"/>
          <w:kern w:val="2"/>
          <w:sz w:val="28"/>
          <w:szCs w:val="28"/>
        </w:rPr>
        <w:t>。</w:t>
      </w:r>
      <w:bookmarkStart w:id="2" w:name="_Toc119492390"/>
    </w:p>
    <w:p w:rsidR="00E36971" w:rsidRPr="008549C7" w:rsidRDefault="00E36971" w:rsidP="00E36971">
      <w:pPr>
        <w:adjustRightInd/>
        <w:spacing w:line="360" w:lineRule="auto"/>
        <w:ind w:firstLineChars="200" w:firstLine="562"/>
        <w:jc w:val="both"/>
        <w:textAlignment w:val="auto"/>
        <w:rPr>
          <w:rFonts w:ascii="宋体" w:hAnsi="宋体"/>
          <w:kern w:val="2"/>
          <w:sz w:val="28"/>
          <w:szCs w:val="28"/>
        </w:rPr>
      </w:pPr>
      <w:r>
        <w:rPr>
          <w:rFonts w:ascii="宋体" w:hAnsi="宋体"/>
          <w:b/>
          <w:bCs/>
          <w:sz w:val="28"/>
          <w:szCs w:val="28"/>
        </w:rPr>
        <w:t>1</w:t>
      </w:r>
      <w:r>
        <w:rPr>
          <w:rFonts w:ascii="宋体" w:hAnsi="宋体" w:hint="eastAsia"/>
          <w:b/>
          <w:bCs/>
          <w:sz w:val="28"/>
          <w:szCs w:val="28"/>
        </w:rPr>
        <w:t>．</w:t>
      </w:r>
      <w:r w:rsidRPr="008549C7">
        <w:rPr>
          <w:rFonts w:ascii="宋体" w:hAnsi="宋体"/>
          <w:b/>
          <w:bCs/>
          <w:sz w:val="28"/>
          <w:szCs w:val="28"/>
        </w:rPr>
        <w:t>检测结果数据对接</w:t>
      </w:r>
      <w:bookmarkEnd w:id="2"/>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建立与“智慧化监测预警平台”（以下简称平台）之间数据资源的数据交换机制，制定数据交换的标准格式内容。</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支持数据接口或数据库表对接方式从平台获取呼吸道传染病密切相关的模型计算数据，对获取的原始数据提供存储和管理，建立病原数据库，支撑数据预警分析计算。数据采集内容包括</w:t>
      </w:r>
      <w:r w:rsidRPr="008549C7">
        <w:rPr>
          <w:rFonts w:ascii="宋体" w:hAnsi="宋体"/>
          <w:kern w:val="2"/>
          <w:sz w:val="28"/>
          <w:szCs w:val="28"/>
        </w:rPr>
        <w:t>地区、地区经度、地区</w:t>
      </w:r>
      <w:r w:rsidRPr="008549C7">
        <w:rPr>
          <w:rFonts w:ascii="宋体" w:hAnsi="宋体" w:hint="eastAsia"/>
          <w:kern w:val="2"/>
          <w:sz w:val="28"/>
          <w:szCs w:val="28"/>
        </w:rPr>
        <w:t>纬度</w:t>
      </w:r>
      <w:r w:rsidRPr="008549C7">
        <w:rPr>
          <w:rFonts w:ascii="宋体" w:hAnsi="宋体"/>
          <w:kern w:val="2"/>
          <w:sz w:val="28"/>
          <w:szCs w:val="28"/>
        </w:rPr>
        <w:t>、病原种类、检测日期、检测结果等。</w:t>
      </w:r>
      <w:r w:rsidRPr="008549C7">
        <w:rPr>
          <w:rFonts w:ascii="宋体" w:hAnsi="宋体" w:hint="eastAsia"/>
          <w:kern w:val="2"/>
          <w:sz w:val="28"/>
          <w:szCs w:val="28"/>
        </w:rPr>
        <w:t>支持字典表存储数据。</w:t>
      </w:r>
      <w:bookmarkStart w:id="3" w:name="_Toc119492391"/>
    </w:p>
    <w:p w:rsidR="00E36971" w:rsidRPr="008549C7" w:rsidRDefault="00E36971" w:rsidP="00E36971">
      <w:pPr>
        <w:adjustRightInd/>
        <w:spacing w:line="360" w:lineRule="auto"/>
        <w:ind w:firstLineChars="200" w:firstLine="562"/>
        <w:jc w:val="both"/>
        <w:textAlignment w:val="auto"/>
        <w:rPr>
          <w:rFonts w:ascii="宋体" w:hAnsi="宋体"/>
          <w:kern w:val="2"/>
          <w:sz w:val="28"/>
          <w:szCs w:val="28"/>
        </w:rPr>
      </w:pPr>
      <w:r>
        <w:rPr>
          <w:rFonts w:ascii="宋体" w:hAnsi="宋体"/>
          <w:b/>
          <w:bCs/>
          <w:sz w:val="28"/>
          <w:szCs w:val="28"/>
        </w:rPr>
        <w:t>2</w:t>
      </w:r>
      <w:r>
        <w:rPr>
          <w:rFonts w:ascii="宋体" w:hAnsi="宋体" w:hint="eastAsia"/>
          <w:b/>
          <w:bCs/>
          <w:sz w:val="28"/>
          <w:szCs w:val="28"/>
        </w:rPr>
        <w:t>．</w:t>
      </w:r>
      <w:r w:rsidRPr="008549C7">
        <w:rPr>
          <w:rFonts w:ascii="宋体" w:hAnsi="宋体"/>
          <w:b/>
          <w:bCs/>
          <w:sz w:val="28"/>
          <w:szCs w:val="28"/>
        </w:rPr>
        <w:t>数据预警分析</w:t>
      </w:r>
      <w:bookmarkEnd w:id="3"/>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lastRenderedPageBreak/>
        <w:t>针对新冠、流感、腺病毒、呼吸道合胞病毒、副流感等多</w:t>
      </w:r>
      <w:r w:rsidRPr="008549C7">
        <w:rPr>
          <w:rFonts w:ascii="宋体" w:hAnsi="宋体"/>
          <w:kern w:val="2"/>
          <w:sz w:val="28"/>
          <w:szCs w:val="28"/>
        </w:rPr>
        <w:t>种病原检测结果数据，提供固定阈值预警、时间预警模型等各类传染病预警模型算法管理功能，包括预警模型相关参数动态维护、预警阈值设置、预警模型关联数据的处理等，实现</w:t>
      </w:r>
      <w:r w:rsidRPr="008549C7">
        <w:rPr>
          <w:rFonts w:ascii="宋体" w:hAnsi="宋体" w:hint="eastAsia"/>
          <w:kern w:val="2"/>
          <w:sz w:val="28"/>
          <w:szCs w:val="28"/>
        </w:rPr>
        <w:t>多层级的</w:t>
      </w:r>
      <w:r w:rsidRPr="008549C7">
        <w:rPr>
          <w:rFonts w:ascii="宋体" w:hAnsi="宋体"/>
          <w:kern w:val="2"/>
          <w:sz w:val="28"/>
          <w:szCs w:val="28"/>
        </w:rPr>
        <w:t>基于检测结果数据自动进行预警分析计算。</w:t>
      </w:r>
    </w:p>
    <w:p w:rsidR="00E36971" w:rsidRPr="008549C7" w:rsidRDefault="00E36971" w:rsidP="00E36971">
      <w:pPr>
        <w:adjustRightInd/>
        <w:spacing w:line="360" w:lineRule="auto"/>
        <w:ind w:firstLineChars="200" w:firstLine="560"/>
        <w:jc w:val="both"/>
        <w:textAlignment w:val="auto"/>
        <w:rPr>
          <w:rFonts w:ascii="宋体" w:hAnsi="宋体" w:hint="eastAsia"/>
          <w:kern w:val="2"/>
          <w:sz w:val="28"/>
          <w:szCs w:val="28"/>
        </w:rPr>
      </w:pPr>
      <w:r w:rsidRPr="008549C7">
        <w:rPr>
          <w:rFonts w:ascii="宋体" w:hAnsi="宋体"/>
          <w:kern w:val="2"/>
          <w:sz w:val="28"/>
          <w:szCs w:val="28"/>
        </w:rPr>
        <w:t>预警数据：以平台采集的病原检测结果数据作为预警分析的数据来源；</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kern w:val="2"/>
          <w:sz w:val="28"/>
          <w:szCs w:val="28"/>
        </w:rPr>
        <w:t>预警方法：根据不同病原的检测结果</w:t>
      </w:r>
      <w:r w:rsidRPr="008549C7">
        <w:rPr>
          <w:rFonts w:ascii="宋体" w:hAnsi="宋体" w:hint="eastAsia"/>
          <w:kern w:val="2"/>
          <w:sz w:val="28"/>
          <w:szCs w:val="28"/>
        </w:rPr>
        <w:t>、</w:t>
      </w:r>
      <w:r w:rsidRPr="008549C7">
        <w:rPr>
          <w:rFonts w:ascii="宋体" w:hAnsi="宋体"/>
          <w:kern w:val="2"/>
          <w:sz w:val="28"/>
          <w:szCs w:val="28"/>
        </w:rPr>
        <w:t>关注程度</w:t>
      </w:r>
      <w:r w:rsidRPr="008549C7">
        <w:rPr>
          <w:rFonts w:ascii="宋体" w:hAnsi="宋体" w:hint="eastAsia"/>
          <w:kern w:val="2"/>
          <w:sz w:val="28"/>
          <w:szCs w:val="28"/>
        </w:rPr>
        <w:t>及数据情况选定预</w:t>
      </w:r>
      <w:r w:rsidRPr="008549C7">
        <w:rPr>
          <w:rFonts w:ascii="宋体" w:hAnsi="宋体"/>
          <w:kern w:val="2"/>
          <w:sz w:val="28"/>
          <w:szCs w:val="28"/>
        </w:rPr>
        <w:t>警方法</w:t>
      </w:r>
      <w:r w:rsidRPr="008549C7">
        <w:rPr>
          <w:rFonts w:ascii="宋体" w:hAnsi="宋体" w:hint="eastAsia"/>
          <w:kern w:val="2"/>
          <w:sz w:val="28"/>
          <w:szCs w:val="28"/>
        </w:rPr>
        <w:t>和</w:t>
      </w:r>
      <w:r w:rsidRPr="008549C7">
        <w:rPr>
          <w:rFonts w:ascii="宋体" w:hAnsi="宋体"/>
          <w:kern w:val="2"/>
          <w:sz w:val="28"/>
          <w:szCs w:val="28"/>
        </w:rPr>
        <w:t>模型。其中较为高度关注的结果采用固定阈值法；对于其余的检测结果数据采用时间预警模型，通过维护预警阈值优化预警结果，提高预警分析的及时性和预警结果的准确性。</w:t>
      </w:r>
      <w:bookmarkStart w:id="4" w:name="_Toc119492392"/>
    </w:p>
    <w:p w:rsidR="00E36971" w:rsidRPr="008549C7" w:rsidRDefault="00E36971" w:rsidP="00E36971">
      <w:pPr>
        <w:adjustRightInd/>
        <w:spacing w:line="360" w:lineRule="auto"/>
        <w:ind w:firstLineChars="200" w:firstLine="562"/>
        <w:jc w:val="both"/>
        <w:textAlignment w:val="auto"/>
        <w:rPr>
          <w:rFonts w:ascii="宋体" w:hAnsi="宋体"/>
          <w:kern w:val="2"/>
          <w:sz w:val="28"/>
          <w:szCs w:val="28"/>
        </w:rPr>
      </w:pPr>
      <w:r>
        <w:rPr>
          <w:rFonts w:ascii="宋体" w:hAnsi="宋体"/>
          <w:b/>
          <w:bCs/>
          <w:sz w:val="28"/>
          <w:szCs w:val="28"/>
        </w:rPr>
        <w:t>3</w:t>
      </w:r>
      <w:r>
        <w:rPr>
          <w:rFonts w:ascii="宋体" w:hAnsi="宋体" w:hint="eastAsia"/>
          <w:b/>
          <w:bCs/>
          <w:sz w:val="28"/>
          <w:szCs w:val="28"/>
        </w:rPr>
        <w:t>．</w:t>
      </w:r>
      <w:r w:rsidRPr="008549C7">
        <w:rPr>
          <w:rFonts w:ascii="宋体" w:hAnsi="宋体"/>
          <w:b/>
          <w:bCs/>
          <w:sz w:val="28"/>
          <w:szCs w:val="28"/>
        </w:rPr>
        <w:t>预警信号结果管理</w:t>
      </w:r>
      <w:bookmarkEnd w:id="4"/>
    </w:p>
    <w:p w:rsidR="00E36971"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系统对自动预警分析计算的结果提供数据统一</w:t>
      </w:r>
      <w:r w:rsidRPr="008549C7">
        <w:rPr>
          <w:rFonts w:ascii="宋体" w:hAnsi="宋体"/>
          <w:kern w:val="2"/>
          <w:sz w:val="28"/>
          <w:szCs w:val="28"/>
        </w:rPr>
        <w:t>存储和管理功能，通过预警信号结果管理，方便用户全面掌握各类预警模型计算的结果值，能够对预警结果值进行核实，</w:t>
      </w:r>
      <w:r w:rsidRPr="008549C7">
        <w:rPr>
          <w:rFonts w:ascii="宋体" w:hAnsi="宋体" w:hint="eastAsia"/>
          <w:kern w:val="2"/>
          <w:sz w:val="28"/>
          <w:szCs w:val="28"/>
        </w:rPr>
        <w:t>定期评估预警信号的准确性和及时性，完善各类预警模型的准确性和性能，提高预警的精准性。</w:t>
      </w:r>
      <w:bookmarkStart w:id="5" w:name="_Toc119492393"/>
    </w:p>
    <w:p w:rsidR="00E36971" w:rsidRPr="00555A36" w:rsidRDefault="00E36971" w:rsidP="00E36971">
      <w:pPr>
        <w:adjustRightInd/>
        <w:spacing w:line="360" w:lineRule="auto"/>
        <w:ind w:firstLineChars="200" w:firstLine="562"/>
        <w:jc w:val="both"/>
        <w:textAlignment w:val="auto"/>
        <w:rPr>
          <w:rFonts w:ascii="宋体" w:hAnsi="宋体"/>
          <w:b/>
          <w:bCs/>
          <w:sz w:val="28"/>
          <w:szCs w:val="28"/>
        </w:rPr>
      </w:pPr>
      <w:r w:rsidRPr="00555A36">
        <w:rPr>
          <w:rFonts w:ascii="宋体" w:hAnsi="宋体" w:hint="eastAsia"/>
          <w:b/>
          <w:bCs/>
          <w:sz w:val="28"/>
          <w:szCs w:val="28"/>
        </w:rPr>
        <w:t>4</w:t>
      </w:r>
      <w:r>
        <w:rPr>
          <w:rFonts w:ascii="宋体" w:hAnsi="宋体" w:hint="eastAsia"/>
          <w:b/>
          <w:bCs/>
          <w:sz w:val="28"/>
          <w:szCs w:val="28"/>
        </w:rPr>
        <w:t>．</w:t>
      </w:r>
      <w:r w:rsidRPr="008549C7">
        <w:rPr>
          <w:rFonts w:ascii="宋体" w:hAnsi="宋体"/>
          <w:b/>
          <w:bCs/>
          <w:sz w:val="28"/>
          <w:szCs w:val="28"/>
        </w:rPr>
        <w:t>预警结果反馈</w:t>
      </w:r>
      <w:bookmarkEnd w:id="5"/>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系统提供预警信号结果共享接口，供平台调用获取预警信号结果，为平台进行预警综合展示应用提供基础数据支撑。</w:t>
      </w:r>
      <w:bookmarkStart w:id="6" w:name="_Toc119492394"/>
    </w:p>
    <w:p w:rsidR="00E36971" w:rsidRPr="008549C7" w:rsidRDefault="00E36971" w:rsidP="00E36971">
      <w:pPr>
        <w:adjustRightInd/>
        <w:spacing w:line="360" w:lineRule="auto"/>
        <w:ind w:firstLineChars="200" w:firstLine="562"/>
        <w:jc w:val="both"/>
        <w:textAlignment w:val="auto"/>
        <w:rPr>
          <w:rFonts w:ascii="宋体" w:hAnsi="宋体"/>
          <w:kern w:val="2"/>
          <w:sz w:val="28"/>
          <w:szCs w:val="28"/>
        </w:rPr>
      </w:pPr>
      <w:r w:rsidRPr="008549C7">
        <w:rPr>
          <w:rFonts w:ascii="宋体" w:hAnsi="宋体"/>
          <w:b/>
          <w:bCs/>
          <w:sz w:val="28"/>
          <w:szCs w:val="28"/>
        </w:rPr>
        <w:t>5</w:t>
      </w:r>
      <w:r>
        <w:rPr>
          <w:rFonts w:ascii="宋体" w:hAnsi="宋体" w:hint="eastAsia"/>
          <w:b/>
          <w:bCs/>
          <w:sz w:val="28"/>
          <w:szCs w:val="28"/>
        </w:rPr>
        <w:t>．</w:t>
      </w:r>
      <w:r w:rsidRPr="008549C7">
        <w:rPr>
          <w:rFonts w:ascii="宋体" w:hAnsi="宋体"/>
          <w:b/>
          <w:bCs/>
          <w:sz w:val="28"/>
          <w:szCs w:val="28"/>
        </w:rPr>
        <w:t>系统集成</w:t>
      </w:r>
      <w:bookmarkEnd w:id="6"/>
    </w:p>
    <w:p w:rsidR="00E36971" w:rsidRPr="008549C7" w:rsidRDefault="00E36971" w:rsidP="00E36971">
      <w:pPr>
        <w:adjustRightInd/>
        <w:spacing w:line="360" w:lineRule="auto"/>
        <w:ind w:firstLineChars="200" w:firstLine="560"/>
        <w:jc w:val="both"/>
        <w:textAlignment w:val="auto"/>
        <w:rPr>
          <w:rFonts w:ascii="宋体" w:hAnsi="宋体" w:hint="eastAsia"/>
          <w:kern w:val="2"/>
          <w:sz w:val="28"/>
          <w:szCs w:val="28"/>
        </w:rPr>
      </w:pPr>
      <w:r>
        <w:rPr>
          <w:rFonts w:ascii="宋体" w:hAnsi="宋体" w:hint="eastAsia"/>
          <w:kern w:val="2"/>
          <w:sz w:val="28"/>
          <w:szCs w:val="28"/>
        </w:rPr>
        <w:t>（</w:t>
      </w:r>
      <w:r w:rsidRPr="008549C7">
        <w:rPr>
          <w:rFonts w:ascii="宋体" w:hAnsi="宋体"/>
          <w:kern w:val="2"/>
          <w:sz w:val="28"/>
          <w:szCs w:val="28"/>
        </w:rPr>
        <w:t>1</w:t>
      </w:r>
      <w:r w:rsidRPr="008549C7">
        <w:rPr>
          <w:rFonts w:ascii="宋体" w:hAnsi="宋体" w:hint="eastAsia"/>
          <w:kern w:val="2"/>
          <w:sz w:val="28"/>
          <w:szCs w:val="28"/>
        </w:rPr>
        <w:t>）单点登录集成</w:t>
      </w:r>
    </w:p>
    <w:p w:rsidR="00E36971"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完成与平台单点登录集成，集成用户认证，实现所有用户的统一通过大课题平台访问、认证及进入预警系统。</w:t>
      </w:r>
      <w:r>
        <w:rPr>
          <w:rFonts w:ascii="宋体" w:hAnsi="宋体" w:hint="eastAsia"/>
          <w:kern w:val="2"/>
          <w:sz w:val="28"/>
          <w:szCs w:val="28"/>
        </w:rPr>
        <w:t>、</w:t>
      </w:r>
    </w:p>
    <w:p w:rsidR="00E36971" w:rsidRPr="008549C7" w:rsidRDefault="00E36971" w:rsidP="00E36971">
      <w:pPr>
        <w:adjustRightInd/>
        <w:spacing w:line="360" w:lineRule="auto"/>
        <w:ind w:firstLineChars="200" w:firstLine="560"/>
        <w:jc w:val="both"/>
        <w:textAlignment w:val="auto"/>
        <w:rPr>
          <w:rFonts w:ascii="宋体" w:hAnsi="宋体" w:hint="eastAsia"/>
          <w:kern w:val="2"/>
          <w:sz w:val="28"/>
          <w:szCs w:val="28"/>
        </w:rPr>
      </w:pPr>
      <w:r>
        <w:rPr>
          <w:rFonts w:ascii="宋体" w:hAnsi="宋体" w:hint="eastAsia"/>
          <w:kern w:val="2"/>
          <w:sz w:val="28"/>
          <w:szCs w:val="28"/>
        </w:rPr>
        <w:t>（</w:t>
      </w:r>
      <w:r w:rsidRPr="008549C7">
        <w:rPr>
          <w:rFonts w:ascii="宋体" w:hAnsi="宋体" w:hint="eastAsia"/>
          <w:kern w:val="2"/>
          <w:sz w:val="28"/>
          <w:szCs w:val="28"/>
        </w:rPr>
        <w:t>2）用户授权管理集成</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完成与平台的用户授权管理的集成，实现用户统一认证和授权，提供用</w:t>
      </w:r>
      <w:r w:rsidRPr="008549C7">
        <w:rPr>
          <w:rFonts w:ascii="宋体" w:hAnsi="宋体" w:hint="eastAsia"/>
          <w:kern w:val="2"/>
          <w:sz w:val="28"/>
          <w:szCs w:val="28"/>
        </w:rPr>
        <w:lastRenderedPageBreak/>
        <w:t>户、角色、权限配置功能，采用统一的身份标识分配，能够控制到系统各功能的菜单和按钮。</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Pr>
          <w:rFonts w:ascii="宋体" w:hAnsi="宋体" w:hint="eastAsia"/>
          <w:kern w:val="2"/>
          <w:sz w:val="28"/>
          <w:szCs w:val="28"/>
        </w:rPr>
        <w:t>（3）</w:t>
      </w:r>
      <w:r w:rsidRPr="008549C7">
        <w:rPr>
          <w:rFonts w:ascii="宋体" w:hAnsi="宋体" w:hint="eastAsia"/>
          <w:kern w:val="2"/>
          <w:sz w:val="28"/>
          <w:szCs w:val="28"/>
        </w:rPr>
        <w:t>应用展示集成</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提供用户交互展示接口供平台调用。</w:t>
      </w:r>
      <w:bookmarkStart w:id="7" w:name="_Toc119492395"/>
    </w:p>
    <w:p w:rsidR="00E36971" w:rsidRPr="008549C7" w:rsidRDefault="00E36971" w:rsidP="00E36971">
      <w:pPr>
        <w:adjustRightInd/>
        <w:spacing w:line="360" w:lineRule="auto"/>
        <w:ind w:firstLineChars="200" w:firstLine="562"/>
        <w:jc w:val="both"/>
        <w:textAlignment w:val="auto"/>
        <w:rPr>
          <w:rFonts w:ascii="宋体" w:hAnsi="宋体"/>
          <w:kern w:val="2"/>
          <w:sz w:val="28"/>
          <w:szCs w:val="28"/>
        </w:rPr>
      </w:pPr>
      <w:r w:rsidRPr="008549C7">
        <w:rPr>
          <w:rFonts w:ascii="宋体" w:hAnsi="宋体" w:hint="eastAsia"/>
          <w:b/>
          <w:bCs/>
          <w:sz w:val="28"/>
          <w:szCs w:val="28"/>
        </w:rPr>
        <w:t>（二）非功能需求</w:t>
      </w:r>
      <w:bookmarkStart w:id="8" w:name="_Toc119492396"/>
      <w:bookmarkEnd w:id="7"/>
    </w:p>
    <w:p w:rsidR="00E36971" w:rsidRPr="008549C7" w:rsidRDefault="00E36971" w:rsidP="00E36971">
      <w:pPr>
        <w:adjustRightInd/>
        <w:spacing w:line="360" w:lineRule="auto"/>
        <w:ind w:firstLineChars="200" w:firstLine="562"/>
        <w:jc w:val="both"/>
        <w:textAlignment w:val="auto"/>
        <w:rPr>
          <w:rFonts w:ascii="宋体" w:hAnsi="宋体"/>
          <w:kern w:val="2"/>
          <w:sz w:val="28"/>
          <w:szCs w:val="28"/>
        </w:rPr>
      </w:pPr>
      <w:r w:rsidRPr="008549C7">
        <w:rPr>
          <w:rFonts w:ascii="宋体" w:hAnsi="宋体"/>
          <w:b/>
          <w:bCs/>
          <w:sz w:val="28"/>
          <w:szCs w:val="28"/>
        </w:rPr>
        <w:t>1</w:t>
      </w:r>
      <w:r>
        <w:rPr>
          <w:rFonts w:ascii="宋体" w:hAnsi="宋体" w:hint="eastAsia"/>
          <w:b/>
          <w:bCs/>
          <w:sz w:val="28"/>
          <w:szCs w:val="28"/>
        </w:rPr>
        <w:t>．</w:t>
      </w:r>
      <w:r w:rsidRPr="008549C7">
        <w:rPr>
          <w:rFonts w:ascii="宋体" w:hAnsi="宋体" w:hint="eastAsia"/>
          <w:b/>
          <w:bCs/>
          <w:sz w:val="28"/>
          <w:szCs w:val="28"/>
        </w:rPr>
        <w:t>性能要求</w:t>
      </w:r>
      <w:bookmarkEnd w:id="8"/>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kern w:val="2"/>
          <w:sz w:val="28"/>
          <w:szCs w:val="28"/>
        </w:rPr>
        <w:t>处理大数据时不出现内存溢出，</w:t>
      </w:r>
      <w:r w:rsidRPr="008549C7">
        <w:rPr>
          <w:rFonts w:ascii="宋体" w:hAnsi="宋体" w:hint="eastAsia"/>
          <w:kern w:val="2"/>
          <w:sz w:val="28"/>
          <w:szCs w:val="28"/>
        </w:rPr>
        <w:t>在物理服务器资源空闲&gt;60%，中心网络空闲率&gt;60％的条件下，</w:t>
      </w:r>
      <w:r w:rsidRPr="008549C7">
        <w:rPr>
          <w:rFonts w:ascii="宋体" w:hAnsi="宋体"/>
          <w:kern w:val="2"/>
          <w:sz w:val="28"/>
          <w:szCs w:val="28"/>
        </w:rPr>
        <w:t>具有较好的响应速度。响应时间指用户按下确认键至系统返回成功信息的时间间隔</w:t>
      </w:r>
      <w:r w:rsidRPr="008549C7">
        <w:rPr>
          <w:rFonts w:ascii="宋体" w:hAnsi="宋体" w:hint="eastAsia"/>
          <w:kern w:val="2"/>
          <w:sz w:val="28"/>
          <w:szCs w:val="28"/>
        </w:rPr>
        <w:t>，详见下表。</w:t>
      </w:r>
    </w:p>
    <w:p w:rsidR="00E36971" w:rsidRPr="008549C7" w:rsidRDefault="00E36971" w:rsidP="00E36971">
      <w:pPr>
        <w:adjustRightInd/>
        <w:spacing w:line="360" w:lineRule="auto"/>
        <w:ind w:firstLineChars="200" w:firstLine="560"/>
        <w:jc w:val="center"/>
        <w:textAlignment w:val="auto"/>
        <w:rPr>
          <w:rFonts w:ascii="宋体" w:hAnsi="宋体"/>
          <w:kern w:val="2"/>
          <w:sz w:val="28"/>
          <w:szCs w:val="28"/>
        </w:rPr>
      </w:pPr>
      <w:r w:rsidRPr="008549C7">
        <w:rPr>
          <w:rFonts w:ascii="宋体" w:hAnsi="宋体" w:hint="eastAsia"/>
          <w:kern w:val="2"/>
          <w:sz w:val="28"/>
          <w:szCs w:val="28"/>
        </w:rPr>
        <w:t>表1</w:t>
      </w:r>
      <w:r w:rsidRPr="008549C7">
        <w:rPr>
          <w:rFonts w:ascii="宋体" w:hAnsi="宋体"/>
          <w:kern w:val="2"/>
          <w:sz w:val="28"/>
          <w:szCs w:val="28"/>
        </w:rPr>
        <w:t xml:space="preserve">  </w:t>
      </w:r>
      <w:r w:rsidRPr="008549C7">
        <w:rPr>
          <w:rFonts w:ascii="宋体" w:hAnsi="宋体" w:hint="eastAsia"/>
          <w:kern w:val="2"/>
          <w:sz w:val="28"/>
          <w:szCs w:val="28"/>
        </w:rPr>
        <w:t>性能指标要求表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1"/>
        <w:gridCol w:w="3261"/>
        <w:gridCol w:w="2470"/>
      </w:tblGrid>
      <w:tr w:rsidR="00E36971" w:rsidRPr="008549C7" w:rsidTr="00032CD7">
        <w:trPr>
          <w:trHeight w:val="375"/>
          <w:jc w:val="center"/>
        </w:trPr>
        <w:tc>
          <w:tcPr>
            <w:tcW w:w="2671" w:type="dxa"/>
            <w:tcBorders>
              <w:bottom w:val="single" w:sz="4" w:space="0" w:color="auto"/>
            </w:tcBorders>
            <w:vAlign w:val="center"/>
          </w:tcPr>
          <w:p w:rsidR="00E36971" w:rsidRPr="008549C7" w:rsidRDefault="00E36971" w:rsidP="00032CD7">
            <w:pPr>
              <w:widowControl/>
              <w:adjustRightInd/>
              <w:snapToGrid w:val="0"/>
              <w:spacing w:line="276" w:lineRule="auto"/>
              <w:jc w:val="center"/>
              <w:textAlignment w:val="auto"/>
              <w:rPr>
                <w:rFonts w:ascii="宋体" w:hAnsi="宋体"/>
                <w:b/>
                <w:bCs/>
                <w:noProof/>
                <w:sz w:val="28"/>
                <w:szCs w:val="28"/>
                <w:lang w:val="en-US" w:eastAsia="zh-CN" w:bidi="en-US"/>
              </w:rPr>
            </w:pPr>
            <w:r w:rsidRPr="008549C7">
              <w:rPr>
                <w:rFonts w:ascii="宋体" w:hAnsi="宋体" w:hint="eastAsia"/>
                <w:b/>
                <w:bCs/>
                <w:noProof/>
                <w:sz w:val="28"/>
                <w:szCs w:val="28"/>
                <w:lang w:val="en-US" w:eastAsia="zh-CN" w:bidi="en-US"/>
              </w:rPr>
              <w:t>类别</w:t>
            </w:r>
          </w:p>
        </w:tc>
        <w:tc>
          <w:tcPr>
            <w:tcW w:w="3261" w:type="dxa"/>
            <w:tcBorders>
              <w:bottom w:val="single" w:sz="4" w:space="0" w:color="auto"/>
            </w:tcBorders>
            <w:vAlign w:val="center"/>
          </w:tcPr>
          <w:p w:rsidR="00E36971" w:rsidRPr="008549C7" w:rsidRDefault="00E36971" w:rsidP="00032CD7">
            <w:pPr>
              <w:widowControl/>
              <w:adjustRightInd/>
              <w:snapToGrid w:val="0"/>
              <w:spacing w:line="276" w:lineRule="auto"/>
              <w:jc w:val="center"/>
              <w:textAlignment w:val="auto"/>
              <w:rPr>
                <w:rFonts w:ascii="宋体" w:hAnsi="宋体"/>
                <w:b/>
                <w:bCs/>
                <w:noProof/>
                <w:sz w:val="28"/>
                <w:szCs w:val="28"/>
                <w:lang w:val="en-US" w:eastAsia="zh-CN" w:bidi="en-US"/>
              </w:rPr>
            </w:pPr>
            <w:r w:rsidRPr="008549C7">
              <w:rPr>
                <w:rFonts w:ascii="宋体" w:hAnsi="宋体" w:hint="eastAsia"/>
                <w:b/>
                <w:bCs/>
                <w:noProof/>
                <w:sz w:val="28"/>
                <w:szCs w:val="28"/>
                <w:lang w:val="en-US" w:eastAsia="zh-CN" w:bidi="en-US"/>
              </w:rPr>
              <w:t>性能指标</w:t>
            </w:r>
          </w:p>
        </w:tc>
        <w:tc>
          <w:tcPr>
            <w:tcW w:w="2470" w:type="dxa"/>
            <w:tcBorders>
              <w:bottom w:val="single" w:sz="4" w:space="0" w:color="auto"/>
            </w:tcBorders>
            <w:vAlign w:val="center"/>
          </w:tcPr>
          <w:p w:rsidR="00E36971" w:rsidRPr="008549C7" w:rsidRDefault="00E36971" w:rsidP="00032CD7">
            <w:pPr>
              <w:widowControl/>
              <w:adjustRightInd/>
              <w:snapToGrid w:val="0"/>
              <w:spacing w:line="276" w:lineRule="auto"/>
              <w:jc w:val="center"/>
              <w:textAlignment w:val="auto"/>
              <w:rPr>
                <w:rFonts w:ascii="宋体" w:hAnsi="宋体"/>
                <w:b/>
                <w:bCs/>
                <w:noProof/>
                <w:sz w:val="28"/>
                <w:szCs w:val="28"/>
                <w:lang w:val="en-US" w:eastAsia="zh-CN" w:bidi="en-US"/>
              </w:rPr>
            </w:pPr>
            <w:r w:rsidRPr="008549C7">
              <w:rPr>
                <w:rFonts w:ascii="宋体" w:hAnsi="宋体" w:hint="eastAsia"/>
                <w:b/>
                <w:bCs/>
                <w:noProof/>
                <w:sz w:val="28"/>
                <w:szCs w:val="28"/>
                <w:lang w:val="en-US" w:eastAsia="zh-CN" w:bidi="en-US"/>
              </w:rPr>
              <w:t>参数要求</w:t>
            </w:r>
          </w:p>
        </w:tc>
      </w:tr>
      <w:tr w:rsidR="00E36971" w:rsidRPr="008549C7" w:rsidTr="00032CD7">
        <w:trPr>
          <w:trHeight w:val="960"/>
          <w:jc w:val="center"/>
        </w:trPr>
        <w:tc>
          <w:tcPr>
            <w:tcW w:w="2671" w:type="dxa"/>
            <w:vMerge w:val="restart"/>
            <w:vAlign w:val="center"/>
          </w:tcPr>
          <w:p w:rsidR="00E36971" w:rsidRPr="008549C7" w:rsidRDefault="00E36971" w:rsidP="00032CD7">
            <w:pPr>
              <w:adjustRightInd/>
              <w:snapToGrid w:val="0"/>
              <w:spacing w:line="276" w:lineRule="auto"/>
              <w:jc w:val="both"/>
              <w:textAlignment w:val="auto"/>
              <w:rPr>
                <w:rFonts w:ascii="宋体" w:hAnsi="宋体" w:cs="宋体"/>
                <w:b/>
                <w:bCs/>
                <w:kern w:val="2"/>
                <w:sz w:val="28"/>
                <w:szCs w:val="28"/>
                <w:lang w:val="en-US" w:eastAsia="zh-CN" w:bidi="th-TH"/>
              </w:rPr>
            </w:pPr>
            <w:r w:rsidRPr="008549C7">
              <w:rPr>
                <w:rFonts w:ascii="宋体" w:hAnsi="宋体" w:hint="eastAsia"/>
                <w:kern w:val="2"/>
                <w:sz w:val="28"/>
                <w:szCs w:val="28"/>
              </w:rPr>
              <w:t>系统响应时间（不考虑Internet网络传输条件的情况下，以局域网为基准），并发数=</w:t>
            </w:r>
            <w:r w:rsidRPr="008549C7">
              <w:rPr>
                <w:rFonts w:ascii="宋体" w:hAnsi="宋体"/>
                <w:kern w:val="2"/>
                <w:sz w:val="28"/>
                <w:szCs w:val="28"/>
              </w:rPr>
              <w:t>3</w:t>
            </w:r>
            <w:r w:rsidRPr="008549C7">
              <w:rPr>
                <w:rFonts w:ascii="宋体" w:hAnsi="宋体" w:hint="eastAsia"/>
                <w:kern w:val="2"/>
                <w:sz w:val="28"/>
                <w:szCs w:val="28"/>
              </w:rPr>
              <w:t>00人时</w:t>
            </w:r>
          </w:p>
        </w:tc>
        <w:tc>
          <w:tcPr>
            <w:tcW w:w="3261" w:type="dxa"/>
            <w:vAlign w:val="center"/>
          </w:tcPr>
          <w:p w:rsidR="00E36971" w:rsidRPr="008549C7" w:rsidRDefault="00E36971" w:rsidP="00032CD7">
            <w:pPr>
              <w:adjustRightInd/>
              <w:snapToGrid w:val="0"/>
              <w:spacing w:line="276" w:lineRule="auto"/>
              <w:jc w:val="both"/>
              <w:textAlignment w:val="auto"/>
              <w:rPr>
                <w:rFonts w:ascii="宋体" w:hAnsi="宋体" w:cs="宋体"/>
                <w:bCs/>
                <w:kern w:val="2"/>
                <w:sz w:val="28"/>
                <w:szCs w:val="28"/>
                <w:lang w:val="en-US" w:eastAsia="zh-CN" w:bidi="th-TH"/>
              </w:rPr>
            </w:pPr>
            <w:r w:rsidRPr="008549C7">
              <w:rPr>
                <w:rFonts w:ascii="宋体" w:hAnsi="宋体" w:hint="eastAsia"/>
                <w:kern w:val="2"/>
                <w:sz w:val="28"/>
                <w:szCs w:val="28"/>
              </w:rPr>
              <w:t>数据查询响应时间，要求同时支持</w:t>
            </w:r>
            <w:r w:rsidRPr="008549C7">
              <w:rPr>
                <w:rFonts w:ascii="宋体" w:hAnsi="宋体"/>
                <w:kern w:val="2"/>
                <w:sz w:val="28"/>
                <w:szCs w:val="28"/>
              </w:rPr>
              <w:t>100</w:t>
            </w:r>
            <w:r w:rsidRPr="008549C7">
              <w:rPr>
                <w:rFonts w:ascii="宋体" w:hAnsi="宋体" w:hint="eastAsia"/>
                <w:kern w:val="2"/>
                <w:sz w:val="28"/>
                <w:szCs w:val="28"/>
              </w:rPr>
              <w:t>人在线访问</w:t>
            </w:r>
          </w:p>
        </w:tc>
        <w:tc>
          <w:tcPr>
            <w:tcW w:w="2470" w:type="dxa"/>
            <w:vAlign w:val="center"/>
          </w:tcPr>
          <w:p w:rsidR="00E36971" w:rsidRPr="008549C7" w:rsidRDefault="00E36971" w:rsidP="00032CD7">
            <w:pPr>
              <w:adjustRightInd/>
              <w:snapToGrid w:val="0"/>
              <w:spacing w:line="276" w:lineRule="auto"/>
              <w:ind w:firstLine="480"/>
              <w:jc w:val="both"/>
              <w:textAlignment w:val="auto"/>
              <w:rPr>
                <w:rFonts w:ascii="宋体" w:hAnsi="宋体"/>
                <w:kern w:val="2"/>
                <w:sz w:val="28"/>
                <w:szCs w:val="28"/>
                <w:lang w:val="en-US" w:eastAsia="zh-CN" w:bidi="th-TH"/>
              </w:rPr>
            </w:pPr>
            <w:r w:rsidRPr="008549C7">
              <w:rPr>
                <w:rFonts w:ascii="宋体" w:hAnsi="宋体" w:hint="eastAsia"/>
                <w:kern w:val="2"/>
                <w:sz w:val="28"/>
                <w:szCs w:val="28"/>
                <w:lang w:val="en-US" w:eastAsia="zh-CN" w:bidi="th-TH"/>
              </w:rPr>
              <w:t>&lt;3秒</w:t>
            </w:r>
          </w:p>
        </w:tc>
      </w:tr>
      <w:tr w:rsidR="00E36971" w:rsidRPr="008549C7" w:rsidTr="00032CD7">
        <w:trPr>
          <w:trHeight w:val="841"/>
          <w:jc w:val="center"/>
        </w:trPr>
        <w:tc>
          <w:tcPr>
            <w:tcW w:w="2671" w:type="dxa"/>
            <w:vMerge/>
            <w:vAlign w:val="center"/>
          </w:tcPr>
          <w:p w:rsidR="00E36971" w:rsidRPr="008549C7" w:rsidRDefault="00E36971" w:rsidP="00032CD7">
            <w:pPr>
              <w:adjustRightInd/>
              <w:snapToGrid w:val="0"/>
              <w:spacing w:line="276" w:lineRule="auto"/>
              <w:ind w:firstLine="482"/>
              <w:jc w:val="both"/>
              <w:textAlignment w:val="auto"/>
              <w:rPr>
                <w:rFonts w:ascii="宋体" w:hAnsi="宋体" w:cs="宋体"/>
                <w:b/>
                <w:bCs/>
                <w:kern w:val="2"/>
                <w:sz w:val="28"/>
                <w:szCs w:val="28"/>
                <w:lang w:val="en-US" w:eastAsia="zh-CN" w:bidi="th-TH"/>
              </w:rPr>
            </w:pPr>
          </w:p>
        </w:tc>
        <w:tc>
          <w:tcPr>
            <w:tcW w:w="3261" w:type="dxa"/>
            <w:vAlign w:val="center"/>
          </w:tcPr>
          <w:p w:rsidR="00E36971" w:rsidRPr="008549C7" w:rsidRDefault="00E36971" w:rsidP="00032CD7">
            <w:pPr>
              <w:adjustRightInd/>
              <w:snapToGrid w:val="0"/>
              <w:spacing w:line="276" w:lineRule="auto"/>
              <w:jc w:val="both"/>
              <w:textAlignment w:val="auto"/>
              <w:rPr>
                <w:rFonts w:ascii="宋体" w:hAnsi="宋体"/>
                <w:kern w:val="2"/>
                <w:sz w:val="28"/>
                <w:szCs w:val="28"/>
                <w:lang w:val="en-US" w:eastAsia="zh-CN" w:bidi="th-TH"/>
              </w:rPr>
            </w:pPr>
            <w:r w:rsidRPr="008549C7">
              <w:rPr>
                <w:rFonts w:ascii="宋体" w:hAnsi="宋体" w:hint="eastAsia"/>
                <w:kern w:val="2"/>
                <w:sz w:val="28"/>
                <w:szCs w:val="28"/>
                <w:lang w:val="en-US" w:eastAsia="zh-CN" w:bidi="th-TH"/>
              </w:rPr>
              <w:t>报表</w:t>
            </w:r>
            <w:r w:rsidRPr="008549C7">
              <w:rPr>
                <w:rFonts w:ascii="宋体" w:hAnsi="宋体" w:hint="eastAsia"/>
                <w:kern w:val="2"/>
                <w:sz w:val="28"/>
                <w:szCs w:val="28"/>
              </w:rPr>
              <w:t>响应</w:t>
            </w:r>
            <w:r w:rsidRPr="008549C7">
              <w:rPr>
                <w:rFonts w:ascii="宋体" w:hAnsi="宋体" w:hint="eastAsia"/>
                <w:kern w:val="2"/>
                <w:sz w:val="28"/>
                <w:szCs w:val="28"/>
                <w:lang w:val="en-US" w:eastAsia="zh-CN" w:bidi="th-TH"/>
              </w:rPr>
              <w:t>时间</w:t>
            </w:r>
            <w:r w:rsidRPr="008549C7">
              <w:rPr>
                <w:rFonts w:ascii="宋体" w:hAnsi="宋体" w:hint="eastAsia"/>
                <w:kern w:val="2"/>
                <w:sz w:val="28"/>
                <w:szCs w:val="28"/>
                <w:lang w:val="en-US" w:bidi="th-TH"/>
              </w:rPr>
              <w:t>，</w:t>
            </w:r>
            <w:r w:rsidRPr="008549C7">
              <w:rPr>
                <w:rFonts w:ascii="宋体" w:hAnsi="宋体" w:hint="eastAsia"/>
                <w:kern w:val="2"/>
                <w:sz w:val="28"/>
                <w:szCs w:val="28"/>
                <w:lang w:val="en-US" w:eastAsia="zh-CN" w:bidi="th-TH"/>
              </w:rPr>
              <w:t>要求同时</w:t>
            </w:r>
            <w:r w:rsidRPr="008549C7">
              <w:rPr>
                <w:rFonts w:ascii="宋体" w:hAnsi="宋体" w:hint="eastAsia"/>
                <w:kern w:val="2"/>
                <w:sz w:val="28"/>
                <w:szCs w:val="28"/>
              </w:rPr>
              <w:t>支持</w:t>
            </w:r>
            <w:r w:rsidRPr="008549C7">
              <w:rPr>
                <w:rFonts w:ascii="宋体" w:hAnsi="宋体"/>
                <w:kern w:val="2"/>
                <w:sz w:val="28"/>
                <w:szCs w:val="28"/>
              </w:rPr>
              <w:t>1</w:t>
            </w:r>
            <w:r w:rsidRPr="008549C7">
              <w:rPr>
                <w:rFonts w:ascii="宋体" w:hAnsi="宋体" w:hint="eastAsia"/>
                <w:kern w:val="2"/>
                <w:sz w:val="28"/>
                <w:szCs w:val="28"/>
              </w:rPr>
              <w:t>00人在线访问</w:t>
            </w:r>
          </w:p>
        </w:tc>
        <w:tc>
          <w:tcPr>
            <w:tcW w:w="2470" w:type="dxa"/>
            <w:vAlign w:val="center"/>
          </w:tcPr>
          <w:p w:rsidR="00E36971" w:rsidRPr="008549C7" w:rsidRDefault="00E36971" w:rsidP="00032CD7">
            <w:pPr>
              <w:adjustRightInd/>
              <w:snapToGrid w:val="0"/>
              <w:spacing w:line="276" w:lineRule="auto"/>
              <w:jc w:val="center"/>
              <w:textAlignment w:val="auto"/>
              <w:rPr>
                <w:rFonts w:ascii="宋体" w:hAnsi="宋体"/>
                <w:kern w:val="2"/>
                <w:sz w:val="28"/>
                <w:szCs w:val="28"/>
                <w:lang w:val="en-US" w:eastAsia="zh-CN" w:bidi="th-TH"/>
              </w:rPr>
            </w:pPr>
            <w:r w:rsidRPr="008549C7">
              <w:rPr>
                <w:rFonts w:ascii="宋体" w:hAnsi="宋体" w:hint="eastAsia"/>
                <w:kern w:val="2"/>
                <w:sz w:val="28"/>
                <w:szCs w:val="28"/>
                <w:lang w:val="en-US" w:eastAsia="zh-CN" w:bidi="th-TH"/>
              </w:rPr>
              <w:t>80%情况&lt;8秒</w:t>
            </w:r>
          </w:p>
          <w:p w:rsidR="00E36971" w:rsidRPr="008549C7" w:rsidRDefault="00E36971" w:rsidP="00032CD7">
            <w:pPr>
              <w:adjustRightInd/>
              <w:snapToGrid w:val="0"/>
              <w:spacing w:line="276" w:lineRule="auto"/>
              <w:jc w:val="center"/>
              <w:textAlignment w:val="auto"/>
              <w:rPr>
                <w:rFonts w:ascii="宋体" w:hAnsi="宋体"/>
                <w:kern w:val="2"/>
                <w:sz w:val="28"/>
                <w:szCs w:val="28"/>
                <w:lang w:val="en-US" w:eastAsia="zh-CN" w:bidi="th-TH"/>
              </w:rPr>
            </w:pPr>
            <w:r w:rsidRPr="008549C7">
              <w:rPr>
                <w:rFonts w:ascii="宋体" w:hAnsi="宋体" w:hint="eastAsia"/>
                <w:kern w:val="2"/>
                <w:sz w:val="28"/>
                <w:szCs w:val="28"/>
                <w:lang w:val="en-US" w:eastAsia="zh-CN" w:bidi="th-TH"/>
              </w:rPr>
              <w:t>90%情况&lt;15秒</w:t>
            </w:r>
          </w:p>
        </w:tc>
      </w:tr>
      <w:tr w:rsidR="00E36971" w:rsidRPr="008549C7" w:rsidTr="00032CD7">
        <w:trPr>
          <w:trHeight w:val="409"/>
          <w:jc w:val="center"/>
        </w:trPr>
        <w:tc>
          <w:tcPr>
            <w:tcW w:w="2671" w:type="dxa"/>
            <w:vMerge w:val="restart"/>
            <w:vAlign w:val="center"/>
          </w:tcPr>
          <w:p w:rsidR="00E36971" w:rsidRPr="008549C7" w:rsidRDefault="00E36971" w:rsidP="00032CD7">
            <w:pPr>
              <w:widowControl/>
              <w:adjustRightInd/>
              <w:snapToGrid w:val="0"/>
              <w:spacing w:line="276" w:lineRule="auto"/>
              <w:textAlignment w:val="auto"/>
              <w:rPr>
                <w:rFonts w:ascii="宋体" w:hAnsi="宋体"/>
                <w:bCs/>
                <w:noProof/>
                <w:sz w:val="28"/>
                <w:szCs w:val="28"/>
                <w:lang w:bidi="en-US"/>
              </w:rPr>
            </w:pPr>
            <w:r w:rsidRPr="008549C7">
              <w:rPr>
                <w:rFonts w:ascii="宋体" w:hAnsi="宋体" w:hint="eastAsia"/>
                <w:noProof/>
                <w:kern w:val="2"/>
                <w:sz w:val="28"/>
                <w:szCs w:val="28"/>
              </w:rPr>
              <w:t>运行与停机时间</w:t>
            </w:r>
          </w:p>
        </w:tc>
        <w:tc>
          <w:tcPr>
            <w:tcW w:w="3261" w:type="dxa"/>
            <w:vAlign w:val="center"/>
          </w:tcPr>
          <w:p w:rsidR="00E36971" w:rsidRPr="008549C7" w:rsidRDefault="00E36971" w:rsidP="00032CD7">
            <w:pPr>
              <w:widowControl/>
              <w:adjustRightInd/>
              <w:snapToGrid w:val="0"/>
              <w:spacing w:line="276" w:lineRule="auto"/>
              <w:textAlignment w:val="auto"/>
              <w:rPr>
                <w:rFonts w:ascii="宋体" w:hAnsi="宋体"/>
                <w:bCs/>
                <w:noProof/>
                <w:sz w:val="28"/>
                <w:szCs w:val="28"/>
                <w:lang w:bidi="en-US"/>
              </w:rPr>
            </w:pPr>
            <w:r w:rsidRPr="008549C7">
              <w:rPr>
                <w:rFonts w:ascii="宋体" w:hAnsi="宋体" w:hint="eastAsia"/>
                <w:bCs/>
                <w:noProof/>
                <w:sz w:val="28"/>
                <w:szCs w:val="28"/>
                <w:lang w:bidi="en-US"/>
              </w:rPr>
              <w:t>运行时间</w:t>
            </w:r>
          </w:p>
        </w:tc>
        <w:tc>
          <w:tcPr>
            <w:tcW w:w="2470" w:type="dxa"/>
            <w:vAlign w:val="center"/>
          </w:tcPr>
          <w:p w:rsidR="00E36971" w:rsidRPr="008549C7" w:rsidRDefault="00E36971" w:rsidP="00032CD7">
            <w:pPr>
              <w:adjustRightInd/>
              <w:snapToGrid w:val="0"/>
              <w:spacing w:line="276" w:lineRule="auto"/>
              <w:jc w:val="both"/>
              <w:textAlignment w:val="auto"/>
              <w:rPr>
                <w:rFonts w:ascii="宋体" w:hAnsi="宋体"/>
                <w:kern w:val="2"/>
                <w:sz w:val="28"/>
                <w:szCs w:val="28"/>
                <w:lang w:val="en-US" w:eastAsia="zh-CN" w:bidi="th-TH"/>
              </w:rPr>
            </w:pPr>
            <w:r w:rsidRPr="008549C7">
              <w:rPr>
                <w:rFonts w:ascii="宋体" w:hAnsi="宋体" w:hint="eastAsia"/>
                <w:kern w:val="2"/>
                <w:sz w:val="28"/>
                <w:szCs w:val="28"/>
                <w:lang w:val="en-US" w:eastAsia="zh-CN" w:bidi="th-TH"/>
              </w:rPr>
              <w:t>7*24小时，全年不间断</w:t>
            </w:r>
          </w:p>
        </w:tc>
      </w:tr>
      <w:tr w:rsidR="00E36971" w:rsidRPr="008549C7" w:rsidTr="00032CD7">
        <w:trPr>
          <w:trHeight w:val="205"/>
          <w:jc w:val="center"/>
        </w:trPr>
        <w:tc>
          <w:tcPr>
            <w:tcW w:w="2671" w:type="dxa"/>
            <w:vMerge/>
            <w:vAlign w:val="center"/>
          </w:tcPr>
          <w:p w:rsidR="00E36971" w:rsidRPr="008549C7" w:rsidRDefault="00E36971" w:rsidP="00032CD7">
            <w:pPr>
              <w:widowControl/>
              <w:adjustRightInd/>
              <w:snapToGrid w:val="0"/>
              <w:spacing w:line="276" w:lineRule="auto"/>
              <w:ind w:firstLine="420"/>
              <w:textAlignment w:val="auto"/>
              <w:rPr>
                <w:rFonts w:ascii="宋体" w:hAnsi="宋体"/>
                <w:bCs/>
                <w:noProof/>
                <w:sz w:val="28"/>
                <w:szCs w:val="28"/>
                <w:lang w:bidi="en-US"/>
              </w:rPr>
            </w:pPr>
          </w:p>
        </w:tc>
        <w:tc>
          <w:tcPr>
            <w:tcW w:w="3261" w:type="dxa"/>
            <w:vAlign w:val="center"/>
          </w:tcPr>
          <w:p w:rsidR="00E36971" w:rsidRPr="008549C7" w:rsidRDefault="00E36971" w:rsidP="00032CD7">
            <w:pPr>
              <w:widowControl/>
              <w:adjustRightInd/>
              <w:snapToGrid w:val="0"/>
              <w:spacing w:line="276" w:lineRule="auto"/>
              <w:textAlignment w:val="auto"/>
              <w:rPr>
                <w:rFonts w:ascii="宋体" w:hAnsi="宋体"/>
                <w:bCs/>
                <w:noProof/>
                <w:sz w:val="28"/>
                <w:szCs w:val="28"/>
                <w:lang w:bidi="en-US"/>
              </w:rPr>
            </w:pPr>
            <w:r w:rsidRPr="008549C7">
              <w:rPr>
                <w:rFonts w:ascii="宋体" w:hAnsi="宋体" w:hint="eastAsia"/>
                <w:bCs/>
                <w:noProof/>
                <w:sz w:val="28"/>
                <w:szCs w:val="28"/>
                <w:lang w:bidi="en-US"/>
              </w:rPr>
              <w:t>每次允许可停机时间</w:t>
            </w:r>
          </w:p>
        </w:tc>
        <w:tc>
          <w:tcPr>
            <w:tcW w:w="2470" w:type="dxa"/>
            <w:vAlign w:val="center"/>
          </w:tcPr>
          <w:p w:rsidR="00E36971" w:rsidRPr="008549C7" w:rsidRDefault="00E36971" w:rsidP="00032CD7">
            <w:pPr>
              <w:adjustRightInd/>
              <w:snapToGrid w:val="0"/>
              <w:spacing w:line="276" w:lineRule="auto"/>
              <w:ind w:firstLine="480"/>
              <w:jc w:val="both"/>
              <w:textAlignment w:val="auto"/>
              <w:rPr>
                <w:rFonts w:ascii="宋体" w:hAnsi="宋体"/>
                <w:kern w:val="2"/>
                <w:sz w:val="28"/>
                <w:szCs w:val="28"/>
                <w:lang w:val="en-US" w:eastAsia="zh-CN" w:bidi="th-TH"/>
              </w:rPr>
            </w:pPr>
            <w:r w:rsidRPr="008549C7">
              <w:rPr>
                <w:rFonts w:ascii="宋体" w:hAnsi="宋体" w:hint="eastAsia"/>
                <w:kern w:val="2"/>
                <w:sz w:val="28"/>
                <w:szCs w:val="28"/>
                <w:lang w:val="en-US" w:eastAsia="zh-CN" w:bidi="th-TH"/>
              </w:rPr>
              <w:t>&lt;2小时</w:t>
            </w:r>
          </w:p>
        </w:tc>
      </w:tr>
      <w:tr w:rsidR="00E36971" w:rsidRPr="008549C7" w:rsidTr="00032CD7">
        <w:trPr>
          <w:trHeight w:val="70"/>
          <w:jc w:val="center"/>
        </w:trPr>
        <w:tc>
          <w:tcPr>
            <w:tcW w:w="2671" w:type="dxa"/>
            <w:vMerge/>
            <w:vAlign w:val="center"/>
          </w:tcPr>
          <w:p w:rsidR="00E36971" w:rsidRPr="008549C7" w:rsidRDefault="00E36971" w:rsidP="00032CD7">
            <w:pPr>
              <w:widowControl/>
              <w:adjustRightInd/>
              <w:snapToGrid w:val="0"/>
              <w:spacing w:line="276" w:lineRule="auto"/>
              <w:ind w:firstLine="420"/>
              <w:textAlignment w:val="auto"/>
              <w:rPr>
                <w:rFonts w:ascii="宋体" w:hAnsi="宋体"/>
                <w:bCs/>
                <w:noProof/>
                <w:sz w:val="28"/>
                <w:szCs w:val="28"/>
                <w:lang w:bidi="en-US"/>
              </w:rPr>
            </w:pPr>
          </w:p>
        </w:tc>
        <w:tc>
          <w:tcPr>
            <w:tcW w:w="3261" w:type="dxa"/>
            <w:vAlign w:val="center"/>
          </w:tcPr>
          <w:p w:rsidR="00E36971" w:rsidRPr="008549C7" w:rsidRDefault="00E36971" w:rsidP="00032CD7">
            <w:pPr>
              <w:widowControl/>
              <w:adjustRightInd/>
              <w:snapToGrid w:val="0"/>
              <w:spacing w:line="276" w:lineRule="auto"/>
              <w:textAlignment w:val="auto"/>
              <w:rPr>
                <w:rFonts w:ascii="宋体" w:hAnsi="宋体"/>
                <w:bCs/>
                <w:noProof/>
                <w:sz w:val="28"/>
                <w:szCs w:val="28"/>
                <w:lang w:bidi="en-US"/>
              </w:rPr>
            </w:pPr>
            <w:r w:rsidRPr="008549C7">
              <w:rPr>
                <w:rFonts w:ascii="宋体" w:hAnsi="宋体" w:hint="eastAsia"/>
                <w:bCs/>
                <w:noProof/>
                <w:sz w:val="28"/>
                <w:szCs w:val="28"/>
                <w:lang w:bidi="en-US"/>
              </w:rPr>
              <w:t>每年允许停机次数</w:t>
            </w:r>
          </w:p>
        </w:tc>
        <w:tc>
          <w:tcPr>
            <w:tcW w:w="2470" w:type="dxa"/>
            <w:vAlign w:val="center"/>
          </w:tcPr>
          <w:p w:rsidR="00E36971" w:rsidRPr="008549C7" w:rsidRDefault="00E36971" w:rsidP="00032CD7">
            <w:pPr>
              <w:adjustRightInd/>
              <w:snapToGrid w:val="0"/>
              <w:spacing w:line="276" w:lineRule="auto"/>
              <w:ind w:firstLine="480"/>
              <w:jc w:val="both"/>
              <w:textAlignment w:val="auto"/>
              <w:rPr>
                <w:rFonts w:ascii="宋体" w:hAnsi="宋体"/>
                <w:kern w:val="2"/>
                <w:sz w:val="28"/>
                <w:szCs w:val="28"/>
                <w:lang w:val="en-US" w:eastAsia="zh-CN" w:bidi="th-TH"/>
              </w:rPr>
            </w:pPr>
            <w:r w:rsidRPr="008549C7">
              <w:rPr>
                <w:rFonts w:ascii="宋体" w:hAnsi="宋体" w:hint="eastAsia"/>
                <w:kern w:val="2"/>
                <w:sz w:val="28"/>
                <w:szCs w:val="28"/>
                <w:lang w:val="en-US" w:eastAsia="zh-CN" w:bidi="th-TH"/>
              </w:rPr>
              <w:t>&lt;4次</w:t>
            </w:r>
          </w:p>
        </w:tc>
      </w:tr>
    </w:tbl>
    <w:p w:rsidR="00E36971" w:rsidRPr="008549C7" w:rsidRDefault="00E36971" w:rsidP="00E36971">
      <w:pPr>
        <w:keepNext/>
        <w:keepLines/>
        <w:adjustRightInd/>
        <w:spacing w:before="240" w:after="120" w:line="300" w:lineRule="auto"/>
        <w:ind w:firstLineChars="200" w:firstLine="562"/>
        <w:jc w:val="both"/>
        <w:textAlignment w:val="auto"/>
        <w:outlineLvl w:val="2"/>
        <w:rPr>
          <w:rFonts w:ascii="宋体" w:hAnsi="宋体"/>
          <w:b/>
          <w:bCs/>
          <w:sz w:val="28"/>
          <w:szCs w:val="28"/>
        </w:rPr>
      </w:pPr>
      <w:bookmarkStart w:id="9" w:name="_Toc119492397"/>
      <w:r>
        <w:rPr>
          <w:rFonts w:ascii="宋体" w:hAnsi="宋体"/>
          <w:b/>
          <w:bCs/>
          <w:sz w:val="28"/>
          <w:szCs w:val="28"/>
        </w:rPr>
        <w:t>2</w:t>
      </w:r>
      <w:r>
        <w:rPr>
          <w:rFonts w:ascii="宋体" w:hAnsi="宋体" w:hint="eastAsia"/>
          <w:b/>
          <w:bCs/>
          <w:sz w:val="28"/>
          <w:szCs w:val="28"/>
        </w:rPr>
        <w:t>．</w:t>
      </w:r>
      <w:r w:rsidRPr="008549C7">
        <w:rPr>
          <w:rFonts w:ascii="宋体" w:hAnsi="宋体" w:hint="eastAsia"/>
          <w:b/>
          <w:bCs/>
          <w:sz w:val="28"/>
          <w:szCs w:val="28"/>
        </w:rPr>
        <w:t>限制条件</w:t>
      </w:r>
      <w:bookmarkEnd w:id="9"/>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kern w:val="2"/>
          <w:sz w:val="28"/>
          <w:szCs w:val="28"/>
        </w:rPr>
        <w:t>服务器</w:t>
      </w:r>
      <w:proofErr w:type="gramStart"/>
      <w:r w:rsidRPr="008549C7">
        <w:rPr>
          <w:rFonts w:ascii="宋体" w:hAnsi="宋体"/>
          <w:kern w:val="2"/>
          <w:sz w:val="28"/>
          <w:szCs w:val="28"/>
        </w:rPr>
        <w:t>端</w:t>
      </w:r>
      <w:r w:rsidRPr="008549C7">
        <w:rPr>
          <w:rFonts w:ascii="宋体" w:hAnsi="宋体" w:hint="eastAsia"/>
          <w:kern w:val="2"/>
          <w:sz w:val="28"/>
          <w:szCs w:val="28"/>
        </w:rPr>
        <w:t>支持</w:t>
      </w:r>
      <w:proofErr w:type="gramEnd"/>
      <w:r w:rsidRPr="008549C7">
        <w:rPr>
          <w:rFonts w:ascii="宋体" w:hAnsi="宋体" w:hint="eastAsia"/>
          <w:kern w:val="2"/>
          <w:sz w:val="28"/>
          <w:szCs w:val="28"/>
        </w:rPr>
        <w:t>L</w:t>
      </w:r>
      <w:r w:rsidRPr="008549C7">
        <w:rPr>
          <w:rFonts w:ascii="宋体" w:hAnsi="宋体"/>
          <w:kern w:val="2"/>
          <w:sz w:val="28"/>
          <w:szCs w:val="28"/>
        </w:rPr>
        <w:t>inux</w:t>
      </w:r>
      <w:r w:rsidRPr="008549C7">
        <w:rPr>
          <w:rFonts w:ascii="宋体" w:hAnsi="宋体" w:hint="eastAsia"/>
          <w:kern w:val="2"/>
          <w:sz w:val="28"/>
          <w:szCs w:val="28"/>
        </w:rPr>
        <w:t>操作系统</w:t>
      </w:r>
      <w:r w:rsidRPr="008549C7">
        <w:rPr>
          <w:rFonts w:ascii="宋体" w:hAnsi="宋体"/>
          <w:kern w:val="2"/>
          <w:sz w:val="28"/>
          <w:szCs w:val="28"/>
        </w:rPr>
        <w:t>且支持集群部署。</w:t>
      </w:r>
      <w:r w:rsidRPr="008549C7">
        <w:rPr>
          <w:rFonts w:ascii="宋体" w:hAnsi="宋体" w:hint="eastAsia"/>
          <w:kern w:val="2"/>
          <w:sz w:val="28"/>
          <w:szCs w:val="28"/>
        </w:rPr>
        <w:br/>
        <w:t xml:space="preserve"> </w:t>
      </w:r>
      <w:r w:rsidRPr="008549C7">
        <w:rPr>
          <w:rFonts w:ascii="宋体" w:hAnsi="宋体"/>
          <w:kern w:val="2"/>
          <w:sz w:val="28"/>
          <w:szCs w:val="28"/>
        </w:rPr>
        <w:t xml:space="preserve">   开发语言：JAVA。</w:t>
      </w:r>
      <w:r w:rsidRPr="008549C7">
        <w:rPr>
          <w:rFonts w:ascii="宋体" w:hAnsi="宋体" w:hint="eastAsia"/>
          <w:kern w:val="2"/>
          <w:sz w:val="28"/>
          <w:szCs w:val="28"/>
        </w:rPr>
        <w:br/>
      </w:r>
      <w:r w:rsidRPr="008549C7">
        <w:rPr>
          <w:rFonts w:ascii="宋体" w:hAnsi="宋体"/>
          <w:kern w:val="2"/>
          <w:sz w:val="28"/>
          <w:szCs w:val="28"/>
        </w:rPr>
        <w:t xml:space="preserve">    基础软件：</w:t>
      </w:r>
      <w:r w:rsidRPr="008549C7">
        <w:rPr>
          <w:rFonts w:ascii="宋体" w:hAnsi="宋体" w:hint="eastAsia"/>
          <w:kern w:val="2"/>
          <w:sz w:val="28"/>
          <w:szCs w:val="28"/>
        </w:rPr>
        <w:t>支持云数据库部署</w:t>
      </w:r>
      <w:r w:rsidRPr="008549C7">
        <w:rPr>
          <w:rFonts w:ascii="宋体" w:hAnsi="宋体"/>
          <w:kern w:val="2"/>
          <w:sz w:val="28"/>
          <w:szCs w:val="28"/>
        </w:rPr>
        <w:t>。</w:t>
      </w:r>
      <w:bookmarkStart w:id="10" w:name="_Toc119492398"/>
    </w:p>
    <w:p w:rsidR="00E36971" w:rsidRPr="008549C7" w:rsidRDefault="00E36971" w:rsidP="00E36971">
      <w:pPr>
        <w:adjustRightInd/>
        <w:spacing w:line="360" w:lineRule="auto"/>
        <w:ind w:firstLineChars="200" w:firstLine="562"/>
        <w:jc w:val="both"/>
        <w:textAlignment w:val="auto"/>
        <w:rPr>
          <w:rFonts w:ascii="宋体" w:hAnsi="宋体"/>
          <w:kern w:val="2"/>
          <w:sz w:val="28"/>
          <w:szCs w:val="28"/>
        </w:rPr>
      </w:pPr>
      <w:r>
        <w:rPr>
          <w:rFonts w:ascii="宋体" w:hAnsi="宋体"/>
          <w:b/>
          <w:bCs/>
          <w:sz w:val="28"/>
          <w:szCs w:val="28"/>
        </w:rPr>
        <w:t>3</w:t>
      </w:r>
      <w:r>
        <w:rPr>
          <w:rFonts w:ascii="宋体" w:hAnsi="宋体" w:hint="eastAsia"/>
          <w:b/>
          <w:bCs/>
          <w:sz w:val="28"/>
          <w:szCs w:val="28"/>
        </w:rPr>
        <w:t>．</w:t>
      </w:r>
      <w:r w:rsidRPr="008549C7">
        <w:rPr>
          <w:rFonts w:ascii="宋体" w:hAnsi="宋体" w:hint="eastAsia"/>
          <w:b/>
          <w:bCs/>
          <w:sz w:val="28"/>
          <w:szCs w:val="28"/>
        </w:rPr>
        <w:t>技术要求</w:t>
      </w:r>
      <w:bookmarkEnd w:id="10"/>
    </w:p>
    <w:p w:rsidR="00E36971" w:rsidRPr="008549C7" w:rsidRDefault="00E36971" w:rsidP="00E36971">
      <w:pPr>
        <w:adjustRightInd/>
        <w:spacing w:line="360" w:lineRule="auto"/>
        <w:ind w:firstLineChars="200" w:firstLine="560"/>
        <w:jc w:val="both"/>
        <w:textAlignment w:val="auto"/>
        <w:rPr>
          <w:rFonts w:ascii="宋体" w:hAnsi="宋体" w:hint="eastAsia"/>
          <w:kern w:val="2"/>
          <w:sz w:val="28"/>
          <w:szCs w:val="28"/>
        </w:rPr>
      </w:pPr>
      <w:r w:rsidRPr="008549C7">
        <w:rPr>
          <w:rFonts w:ascii="宋体" w:hAnsi="宋体" w:hint="eastAsia"/>
          <w:kern w:val="2"/>
          <w:sz w:val="28"/>
          <w:szCs w:val="28"/>
        </w:rPr>
        <w:lastRenderedPageBreak/>
        <w:t>（1）系统应采用分层的数据架构：表现层、业务逻辑层、持久</w:t>
      </w:r>
      <w:proofErr w:type="gramStart"/>
      <w:r w:rsidRPr="008549C7">
        <w:rPr>
          <w:rFonts w:ascii="宋体" w:hAnsi="宋体" w:hint="eastAsia"/>
          <w:kern w:val="2"/>
          <w:sz w:val="28"/>
          <w:szCs w:val="28"/>
        </w:rPr>
        <w:t>层良好</w:t>
      </w:r>
      <w:proofErr w:type="gramEnd"/>
      <w:r w:rsidRPr="008549C7">
        <w:rPr>
          <w:rFonts w:ascii="宋体" w:hAnsi="宋体" w:hint="eastAsia"/>
          <w:kern w:val="2"/>
          <w:sz w:val="28"/>
          <w:szCs w:val="28"/>
        </w:rPr>
        <w:t>分离，保证数据模型的扩展性以及适应性。</w:t>
      </w:r>
    </w:p>
    <w:p w:rsidR="00E36971" w:rsidRPr="008549C7" w:rsidRDefault="00E36971" w:rsidP="00E36971">
      <w:pPr>
        <w:adjustRightInd/>
        <w:spacing w:line="360" w:lineRule="auto"/>
        <w:ind w:firstLineChars="200" w:firstLine="560"/>
        <w:jc w:val="both"/>
        <w:textAlignment w:val="auto"/>
        <w:rPr>
          <w:rFonts w:ascii="宋体" w:hAnsi="宋体" w:hint="eastAsia"/>
          <w:kern w:val="2"/>
          <w:sz w:val="28"/>
          <w:szCs w:val="28"/>
        </w:rPr>
      </w:pPr>
      <w:r w:rsidRPr="008549C7">
        <w:rPr>
          <w:rFonts w:ascii="宋体" w:hAnsi="宋体" w:hint="eastAsia"/>
          <w:kern w:val="2"/>
          <w:sz w:val="28"/>
          <w:szCs w:val="28"/>
        </w:rPr>
        <w:t>（2）应基于面向服务架构（SOA）的思想进行设计与构建，结合Web Service技术、XML等技术。</w:t>
      </w:r>
    </w:p>
    <w:p w:rsidR="00E36971" w:rsidRPr="008549C7" w:rsidRDefault="00E36971" w:rsidP="00E36971">
      <w:pPr>
        <w:adjustRightInd/>
        <w:spacing w:line="360" w:lineRule="auto"/>
        <w:ind w:firstLineChars="200" w:firstLine="560"/>
        <w:jc w:val="both"/>
        <w:textAlignment w:val="auto"/>
        <w:rPr>
          <w:rFonts w:ascii="宋体" w:hAnsi="宋体" w:hint="eastAsia"/>
          <w:kern w:val="2"/>
          <w:sz w:val="28"/>
          <w:szCs w:val="28"/>
        </w:rPr>
      </w:pPr>
      <w:r w:rsidRPr="008549C7">
        <w:rPr>
          <w:rFonts w:ascii="宋体" w:hAnsi="宋体"/>
          <w:kern w:val="2"/>
          <w:sz w:val="28"/>
          <w:szCs w:val="28"/>
        </w:rPr>
        <w:t>（</w:t>
      </w:r>
      <w:r w:rsidRPr="008549C7">
        <w:rPr>
          <w:rFonts w:ascii="宋体" w:hAnsi="宋体" w:hint="eastAsia"/>
          <w:kern w:val="2"/>
          <w:sz w:val="28"/>
          <w:szCs w:val="28"/>
        </w:rPr>
        <w:t>3</w:t>
      </w:r>
      <w:r w:rsidRPr="008549C7">
        <w:rPr>
          <w:rFonts w:ascii="宋体" w:hAnsi="宋体"/>
          <w:kern w:val="2"/>
          <w:sz w:val="28"/>
          <w:szCs w:val="28"/>
        </w:rPr>
        <w:t>）</w:t>
      </w:r>
      <w:r w:rsidRPr="008549C7">
        <w:rPr>
          <w:rFonts w:ascii="宋体" w:hAnsi="宋体" w:hint="eastAsia"/>
          <w:kern w:val="2"/>
          <w:sz w:val="28"/>
          <w:szCs w:val="28"/>
        </w:rPr>
        <w:t>系统应基于模块化设计，各功能模块符合高内聚、低耦合的特征。</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（4）采用通用、成熟、可靠的开发框架和工具组件，核心开发框架应具有开放性，不得采用供货商独有技术，特定模型的图层、工具、中间件等按具体要求提供。</w:t>
      </w:r>
      <w:bookmarkStart w:id="11" w:name="_Toc119492399"/>
    </w:p>
    <w:p w:rsidR="00E36971" w:rsidRPr="008549C7" w:rsidRDefault="00E36971" w:rsidP="00E36971">
      <w:pPr>
        <w:adjustRightInd/>
        <w:spacing w:line="360" w:lineRule="auto"/>
        <w:ind w:firstLineChars="200" w:firstLine="562"/>
        <w:jc w:val="both"/>
        <w:textAlignment w:val="auto"/>
        <w:rPr>
          <w:rFonts w:ascii="宋体" w:hAnsi="宋体"/>
          <w:kern w:val="2"/>
          <w:sz w:val="28"/>
          <w:szCs w:val="28"/>
        </w:rPr>
      </w:pPr>
      <w:r>
        <w:rPr>
          <w:rFonts w:ascii="宋体" w:hAnsi="宋体"/>
          <w:b/>
          <w:bCs/>
          <w:sz w:val="28"/>
          <w:szCs w:val="28"/>
        </w:rPr>
        <w:t>4</w:t>
      </w:r>
      <w:r>
        <w:rPr>
          <w:rFonts w:ascii="宋体" w:hAnsi="宋体" w:hint="eastAsia"/>
          <w:b/>
          <w:bCs/>
          <w:sz w:val="28"/>
          <w:szCs w:val="28"/>
        </w:rPr>
        <w:t>．</w:t>
      </w:r>
      <w:r w:rsidRPr="008549C7">
        <w:rPr>
          <w:rFonts w:ascii="宋体" w:hAnsi="宋体" w:hint="eastAsia"/>
          <w:b/>
          <w:bCs/>
          <w:sz w:val="28"/>
          <w:szCs w:val="28"/>
        </w:rPr>
        <w:t>质量要求</w:t>
      </w:r>
      <w:bookmarkEnd w:id="11"/>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系统开发符合软件工程规范。</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w:t>
      </w:r>
      <w:r w:rsidRPr="008549C7">
        <w:rPr>
          <w:rFonts w:ascii="宋体" w:hAnsi="宋体"/>
          <w:kern w:val="2"/>
          <w:sz w:val="28"/>
          <w:szCs w:val="28"/>
        </w:rPr>
        <w:t>1</w:t>
      </w:r>
      <w:r w:rsidRPr="008549C7">
        <w:rPr>
          <w:rFonts w:ascii="宋体" w:hAnsi="宋体" w:hint="eastAsia"/>
          <w:kern w:val="2"/>
          <w:sz w:val="28"/>
          <w:szCs w:val="28"/>
        </w:rPr>
        <w:t>）</w:t>
      </w:r>
      <w:r w:rsidRPr="008549C7">
        <w:rPr>
          <w:rFonts w:ascii="宋体" w:hAnsi="宋体"/>
          <w:kern w:val="2"/>
          <w:sz w:val="28"/>
          <w:szCs w:val="28"/>
        </w:rPr>
        <w:t>易操作性。提供简洁、美观、直白的用户界面。符合windows标准以及浏览器通用方式。</w:t>
      </w:r>
    </w:p>
    <w:p w:rsidR="00E36971" w:rsidRPr="008549C7" w:rsidRDefault="00E36971" w:rsidP="00E36971">
      <w:pPr>
        <w:adjustRightInd/>
        <w:spacing w:line="360" w:lineRule="auto"/>
        <w:ind w:firstLineChars="200" w:firstLine="560"/>
        <w:jc w:val="both"/>
        <w:textAlignment w:val="auto"/>
        <w:rPr>
          <w:rFonts w:ascii="宋体" w:hAnsi="宋体" w:hint="eastAsia"/>
          <w:kern w:val="2"/>
          <w:sz w:val="28"/>
          <w:szCs w:val="28"/>
        </w:rPr>
      </w:pPr>
      <w:r w:rsidRPr="008549C7">
        <w:rPr>
          <w:rFonts w:ascii="宋体" w:hAnsi="宋体" w:hint="eastAsia"/>
          <w:kern w:val="2"/>
          <w:sz w:val="28"/>
          <w:szCs w:val="28"/>
        </w:rPr>
        <w:t>（</w:t>
      </w:r>
      <w:r w:rsidRPr="008549C7">
        <w:rPr>
          <w:rFonts w:ascii="宋体" w:hAnsi="宋体"/>
          <w:kern w:val="2"/>
          <w:sz w:val="28"/>
          <w:szCs w:val="28"/>
        </w:rPr>
        <w:t>2</w:t>
      </w:r>
      <w:r w:rsidRPr="008549C7">
        <w:rPr>
          <w:rFonts w:ascii="宋体" w:hAnsi="宋体" w:hint="eastAsia"/>
          <w:kern w:val="2"/>
          <w:sz w:val="28"/>
          <w:szCs w:val="28"/>
        </w:rPr>
        <w:t>）可靠性</w:t>
      </w:r>
      <w:r w:rsidRPr="008549C7">
        <w:rPr>
          <w:rFonts w:ascii="宋体" w:hAnsi="宋体"/>
          <w:kern w:val="2"/>
          <w:sz w:val="28"/>
          <w:szCs w:val="28"/>
        </w:rPr>
        <w:t>。系统全年稳定运行，</w:t>
      </w:r>
      <w:r w:rsidRPr="008549C7">
        <w:rPr>
          <w:rFonts w:ascii="宋体" w:hAnsi="宋体" w:hint="eastAsia"/>
          <w:kern w:val="2"/>
          <w:sz w:val="28"/>
          <w:szCs w:val="28"/>
        </w:rPr>
        <w:t>7×24小时，核心功能全年不间断，</w:t>
      </w:r>
      <w:r w:rsidRPr="008549C7">
        <w:rPr>
          <w:rFonts w:ascii="宋体" w:hAnsi="宋体"/>
          <w:kern w:val="2"/>
          <w:sz w:val="28"/>
          <w:szCs w:val="28"/>
        </w:rPr>
        <w:t>避免因升级而影响系统正常运行。</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w:t>
      </w:r>
      <w:r w:rsidRPr="008549C7">
        <w:rPr>
          <w:rFonts w:ascii="宋体" w:hAnsi="宋体"/>
          <w:kern w:val="2"/>
          <w:sz w:val="28"/>
          <w:szCs w:val="28"/>
        </w:rPr>
        <w:t>3</w:t>
      </w:r>
      <w:r w:rsidRPr="008549C7">
        <w:rPr>
          <w:rFonts w:ascii="宋体" w:hAnsi="宋体" w:hint="eastAsia"/>
          <w:kern w:val="2"/>
          <w:sz w:val="28"/>
          <w:szCs w:val="28"/>
        </w:rPr>
        <w:t>）</w:t>
      </w:r>
      <w:r w:rsidRPr="008549C7">
        <w:rPr>
          <w:rFonts w:ascii="宋体" w:hAnsi="宋体"/>
          <w:kern w:val="2"/>
          <w:sz w:val="28"/>
          <w:szCs w:val="28"/>
        </w:rPr>
        <w:t>安全性。系统应支持数据存储、数据传输、密钥管理等安全功能。提供所有系统操作日志记录，具备防止篡改的审计追踪功能，包括对系统参数、用户数据的增删操作，以及系统登录等其他重要操作，确保系统安全运行。</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w:t>
      </w:r>
      <w:r w:rsidRPr="008549C7">
        <w:rPr>
          <w:rFonts w:ascii="宋体" w:hAnsi="宋体"/>
          <w:kern w:val="2"/>
          <w:sz w:val="28"/>
          <w:szCs w:val="28"/>
        </w:rPr>
        <w:t>4</w:t>
      </w:r>
      <w:r w:rsidRPr="008549C7">
        <w:rPr>
          <w:rFonts w:ascii="宋体" w:hAnsi="宋体" w:hint="eastAsia"/>
          <w:kern w:val="2"/>
          <w:sz w:val="28"/>
          <w:szCs w:val="28"/>
        </w:rPr>
        <w:t>）</w:t>
      </w:r>
      <w:r w:rsidRPr="008549C7">
        <w:rPr>
          <w:rFonts w:ascii="宋体" w:hAnsi="宋体"/>
          <w:kern w:val="2"/>
          <w:sz w:val="28"/>
          <w:szCs w:val="28"/>
        </w:rPr>
        <w:t>保障性。在系统因硬件、自然灾害或人为因素造成瘫痪情况下，要预先制定应急方案，可有效应对紧急情况，快速恢复系统运行。</w:t>
      </w:r>
      <w:bookmarkStart w:id="12" w:name="_Toc119492400"/>
    </w:p>
    <w:p w:rsidR="00E36971" w:rsidRPr="008549C7" w:rsidRDefault="00E36971" w:rsidP="00E36971">
      <w:pPr>
        <w:adjustRightInd/>
        <w:spacing w:line="360" w:lineRule="auto"/>
        <w:ind w:firstLineChars="200" w:firstLine="562"/>
        <w:jc w:val="both"/>
        <w:textAlignment w:val="auto"/>
        <w:rPr>
          <w:rFonts w:ascii="宋体" w:hAnsi="宋体"/>
          <w:kern w:val="2"/>
          <w:sz w:val="28"/>
          <w:szCs w:val="28"/>
        </w:rPr>
      </w:pPr>
      <w:r>
        <w:rPr>
          <w:rFonts w:ascii="宋体" w:hAnsi="宋体"/>
          <w:b/>
          <w:bCs/>
          <w:sz w:val="28"/>
          <w:szCs w:val="28"/>
        </w:rPr>
        <w:t>5</w:t>
      </w:r>
      <w:r>
        <w:rPr>
          <w:rFonts w:ascii="宋体" w:hAnsi="宋体" w:hint="eastAsia"/>
          <w:b/>
          <w:bCs/>
          <w:sz w:val="28"/>
          <w:szCs w:val="28"/>
        </w:rPr>
        <w:t>．</w:t>
      </w:r>
      <w:r w:rsidRPr="008549C7">
        <w:rPr>
          <w:rFonts w:ascii="宋体" w:hAnsi="宋体" w:hint="eastAsia"/>
          <w:b/>
          <w:bCs/>
          <w:sz w:val="28"/>
          <w:szCs w:val="28"/>
        </w:rPr>
        <w:t>安全要求</w:t>
      </w:r>
      <w:bookmarkEnd w:id="12"/>
    </w:p>
    <w:p w:rsidR="00E36971" w:rsidRPr="008549C7" w:rsidRDefault="00E36971" w:rsidP="00E36971">
      <w:pPr>
        <w:adjustRightInd/>
        <w:spacing w:line="360" w:lineRule="auto"/>
        <w:ind w:firstLineChars="200" w:firstLine="560"/>
        <w:jc w:val="both"/>
        <w:textAlignment w:val="auto"/>
        <w:rPr>
          <w:rFonts w:ascii="宋体" w:hAnsi="宋体" w:hint="eastAsia"/>
          <w:kern w:val="2"/>
          <w:sz w:val="28"/>
          <w:szCs w:val="28"/>
        </w:rPr>
      </w:pPr>
      <w:bookmarkStart w:id="13" w:name="_Toc53664699"/>
      <w:r w:rsidRPr="008549C7">
        <w:rPr>
          <w:rFonts w:ascii="宋体" w:hAnsi="宋体" w:hint="eastAsia"/>
          <w:kern w:val="2"/>
          <w:sz w:val="28"/>
          <w:szCs w:val="28"/>
        </w:rPr>
        <w:t>系统安全要求包括如下但不限如下内容：</w:t>
      </w:r>
    </w:p>
    <w:p w:rsidR="00E36971" w:rsidRPr="008549C7" w:rsidRDefault="00E36971" w:rsidP="00E36971">
      <w:pPr>
        <w:adjustRightInd/>
        <w:spacing w:line="360" w:lineRule="auto"/>
        <w:ind w:firstLineChars="200" w:firstLine="560"/>
        <w:jc w:val="both"/>
        <w:textAlignment w:val="auto"/>
        <w:rPr>
          <w:rFonts w:ascii="宋体" w:hAnsi="宋体" w:hint="eastAsia"/>
          <w:kern w:val="2"/>
          <w:sz w:val="28"/>
          <w:szCs w:val="28"/>
        </w:rPr>
      </w:pPr>
      <w:r w:rsidRPr="008549C7">
        <w:rPr>
          <w:rFonts w:ascii="宋体" w:hAnsi="宋体" w:hint="eastAsia"/>
          <w:kern w:val="2"/>
          <w:sz w:val="28"/>
          <w:szCs w:val="28"/>
        </w:rPr>
        <w:t>输入信息的合法性检查：用户输入的信息都需要进行合法性检查，超出</w:t>
      </w:r>
      <w:r w:rsidRPr="008549C7">
        <w:rPr>
          <w:rFonts w:ascii="宋体" w:hAnsi="宋体" w:hint="eastAsia"/>
          <w:kern w:val="2"/>
          <w:sz w:val="28"/>
          <w:szCs w:val="28"/>
        </w:rPr>
        <w:lastRenderedPageBreak/>
        <w:t>系统要求之外的内容都被过滤；</w:t>
      </w:r>
    </w:p>
    <w:p w:rsidR="00E36971" w:rsidRPr="008549C7" w:rsidRDefault="00E36971" w:rsidP="00E36971">
      <w:pPr>
        <w:adjustRightInd/>
        <w:spacing w:line="360" w:lineRule="auto"/>
        <w:ind w:firstLineChars="200" w:firstLine="560"/>
        <w:jc w:val="both"/>
        <w:textAlignment w:val="auto"/>
        <w:rPr>
          <w:rFonts w:ascii="宋体" w:hAnsi="宋体" w:hint="eastAsia"/>
          <w:kern w:val="2"/>
          <w:sz w:val="28"/>
          <w:szCs w:val="28"/>
        </w:rPr>
      </w:pPr>
      <w:r w:rsidRPr="008549C7">
        <w:rPr>
          <w:rFonts w:ascii="宋体" w:hAnsi="宋体" w:hint="eastAsia"/>
          <w:kern w:val="2"/>
          <w:sz w:val="28"/>
          <w:szCs w:val="28"/>
        </w:rPr>
        <w:t>系统数据库中用户定义的敏感数据应使用国产密码进行加密保护，不能通过浏览器进行泄露；</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数据自动备份，当系统出现故障时能快速恢复且不丢失重要数据。</w:t>
      </w:r>
      <w:bookmarkStart w:id="14" w:name="_Toc119492401"/>
      <w:bookmarkEnd w:id="13"/>
    </w:p>
    <w:p w:rsidR="00E36971" w:rsidRPr="008549C7" w:rsidRDefault="00E36971" w:rsidP="00E36971">
      <w:pPr>
        <w:adjustRightInd/>
        <w:spacing w:line="360" w:lineRule="auto"/>
        <w:jc w:val="both"/>
        <w:textAlignment w:val="auto"/>
        <w:rPr>
          <w:rFonts w:ascii="宋体" w:hAnsi="宋体"/>
          <w:kern w:val="2"/>
          <w:sz w:val="28"/>
          <w:szCs w:val="28"/>
        </w:rPr>
      </w:pPr>
    </w:p>
    <w:p w:rsidR="00E36971" w:rsidRPr="008549C7" w:rsidRDefault="00E36971" w:rsidP="00E36971">
      <w:pPr>
        <w:adjustRightInd/>
        <w:spacing w:line="360" w:lineRule="auto"/>
        <w:ind w:firstLineChars="200" w:firstLine="562"/>
        <w:jc w:val="both"/>
        <w:textAlignment w:val="auto"/>
        <w:rPr>
          <w:rFonts w:ascii="宋体" w:hAnsi="宋体"/>
          <w:kern w:val="2"/>
          <w:sz w:val="28"/>
          <w:szCs w:val="28"/>
        </w:rPr>
      </w:pPr>
      <w:r w:rsidRPr="008549C7">
        <w:rPr>
          <w:rFonts w:ascii="宋体" w:hAnsi="宋体" w:hint="eastAsia"/>
          <w:b/>
          <w:bCs/>
          <w:kern w:val="44"/>
          <w:sz w:val="28"/>
          <w:szCs w:val="28"/>
        </w:rPr>
        <w:t>三、实施与服务要求</w:t>
      </w:r>
      <w:bookmarkStart w:id="15" w:name="_Toc119492402"/>
      <w:bookmarkEnd w:id="14"/>
    </w:p>
    <w:p w:rsidR="00E36971" w:rsidRPr="008549C7" w:rsidRDefault="00E36971" w:rsidP="00E36971">
      <w:pPr>
        <w:adjustRightInd/>
        <w:spacing w:line="360" w:lineRule="auto"/>
        <w:ind w:firstLineChars="200" w:firstLine="562"/>
        <w:jc w:val="both"/>
        <w:textAlignment w:val="auto"/>
        <w:rPr>
          <w:rFonts w:ascii="宋体" w:hAnsi="宋体"/>
          <w:kern w:val="2"/>
          <w:sz w:val="28"/>
          <w:szCs w:val="28"/>
        </w:rPr>
      </w:pPr>
      <w:r>
        <w:rPr>
          <w:rFonts w:ascii="宋体" w:hAnsi="宋体" w:hint="eastAsia"/>
          <w:b/>
          <w:bCs/>
          <w:sz w:val="28"/>
          <w:szCs w:val="28"/>
        </w:rPr>
        <w:t>（一</w:t>
      </w:r>
      <w:r>
        <w:rPr>
          <w:rFonts w:ascii="宋体" w:hAnsi="宋体"/>
          <w:b/>
          <w:bCs/>
          <w:sz w:val="28"/>
          <w:szCs w:val="28"/>
        </w:rPr>
        <w:t>）</w:t>
      </w:r>
      <w:r w:rsidRPr="008549C7">
        <w:rPr>
          <w:rFonts w:ascii="宋体" w:hAnsi="宋体" w:hint="eastAsia"/>
          <w:b/>
          <w:bCs/>
          <w:sz w:val="28"/>
          <w:szCs w:val="28"/>
        </w:rPr>
        <w:t>总体要求</w:t>
      </w:r>
      <w:bookmarkEnd w:id="15"/>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kern w:val="2"/>
          <w:sz w:val="28"/>
          <w:szCs w:val="28"/>
        </w:rPr>
        <w:t>制定项目实施方案</w:t>
      </w:r>
      <w:r w:rsidRPr="008549C7">
        <w:rPr>
          <w:rFonts w:ascii="宋体" w:hAnsi="宋体" w:hint="eastAsia"/>
          <w:kern w:val="2"/>
          <w:sz w:val="28"/>
          <w:szCs w:val="28"/>
        </w:rPr>
        <w:t>，至少包括</w:t>
      </w:r>
      <w:r w:rsidRPr="008549C7">
        <w:rPr>
          <w:rFonts w:ascii="宋体" w:hAnsi="宋体"/>
          <w:kern w:val="2"/>
          <w:sz w:val="28"/>
          <w:szCs w:val="28"/>
        </w:rPr>
        <w:t>项目管理、需求确认、系统设计、系统开发、系统测试、系统部署等策略。</w:t>
      </w:r>
      <w:bookmarkStart w:id="16" w:name="_Toc67311764"/>
      <w:bookmarkStart w:id="17" w:name="_Toc288831510"/>
      <w:bookmarkStart w:id="18" w:name="_Toc265583872"/>
      <w:bookmarkStart w:id="19" w:name="_Toc265583296"/>
      <w:bookmarkStart w:id="20" w:name="_Toc67311766"/>
      <w:bookmarkStart w:id="21" w:name="_Toc288831512"/>
      <w:bookmarkStart w:id="22" w:name="_Toc265583874"/>
      <w:bookmarkStart w:id="23" w:name="_Toc265583298"/>
      <w:bookmarkStart w:id="24" w:name="_Toc240199706"/>
      <w:bookmarkStart w:id="25" w:name="_Toc240104843"/>
      <w:bookmarkStart w:id="26" w:name="_Toc239909320"/>
      <w:bookmarkStart w:id="27" w:name="_Toc67311767"/>
      <w:bookmarkStart w:id="28" w:name="_Toc288831513"/>
      <w:bookmarkStart w:id="29" w:name="_Toc265583875"/>
      <w:bookmarkStart w:id="30" w:name="_Toc265583299"/>
      <w:bookmarkStart w:id="31" w:name="_Toc240199707"/>
      <w:bookmarkStart w:id="32" w:name="_Toc240104844"/>
      <w:bookmarkStart w:id="33" w:name="_Toc239909321"/>
      <w:bookmarkStart w:id="34" w:name="_Toc119492403"/>
    </w:p>
    <w:p w:rsidR="00E36971" w:rsidRPr="008549C7" w:rsidRDefault="00E36971" w:rsidP="00E36971">
      <w:pPr>
        <w:adjustRightInd/>
        <w:spacing w:line="360" w:lineRule="auto"/>
        <w:ind w:firstLineChars="200" w:firstLine="562"/>
        <w:jc w:val="both"/>
        <w:textAlignment w:val="auto"/>
        <w:rPr>
          <w:rFonts w:ascii="宋体" w:hAnsi="宋体"/>
          <w:kern w:val="2"/>
          <w:sz w:val="28"/>
          <w:szCs w:val="28"/>
        </w:rPr>
      </w:pPr>
      <w:r>
        <w:rPr>
          <w:rFonts w:ascii="宋体" w:hAnsi="宋体" w:hint="eastAsia"/>
          <w:b/>
          <w:bCs/>
          <w:sz w:val="28"/>
          <w:szCs w:val="28"/>
        </w:rPr>
        <w:t>（二</w:t>
      </w:r>
      <w:r>
        <w:rPr>
          <w:rFonts w:ascii="宋体" w:hAnsi="宋体"/>
          <w:b/>
          <w:bCs/>
          <w:sz w:val="28"/>
          <w:szCs w:val="28"/>
        </w:rPr>
        <w:t>）</w:t>
      </w:r>
      <w:r w:rsidRPr="008549C7">
        <w:rPr>
          <w:rFonts w:ascii="宋体" w:hAnsi="宋体" w:hint="eastAsia"/>
          <w:b/>
          <w:bCs/>
          <w:sz w:val="28"/>
          <w:szCs w:val="28"/>
        </w:rPr>
        <w:t>进度要求</w:t>
      </w:r>
      <w:bookmarkEnd w:id="27"/>
      <w:bookmarkEnd w:id="28"/>
      <w:bookmarkEnd w:id="29"/>
      <w:bookmarkEnd w:id="30"/>
      <w:bookmarkEnd w:id="31"/>
      <w:bookmarkEnd w:id="32"/>
      <w:bookmarkEnd w:id="33"/>
      <w:bookmarkEnd w:id="34"/>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根据项目进展的要求，建设周期原则上为自合同签订之日起</w:t>
      </w:r>
      <w:r w:rsidRPr="008549C7">
        <w:rPr>
          <w:rFonts w:ascii="宋体" w:hAnsi="宋体"/>
          <w:kern w:val="2"/>
          <w:sz w:val="28"/>
          <w:szCs w:val="28"/>
        </w:rPr>
        <w:t>12</w:t>
      </w:r>
      <w:r w:rsidRPr="008549C7">
        <w:rPr>
          <w:rFonts w:ascii="宋体" w:hAnsi="宋体" w:hint="eastAsia"/>
          <w:kern w:val="2"/>
          <w:sz w:val="28"/>
          <w:szCs w:val="28"/>
        </w:rPr>
        <w:t>个月内完成验收。</w:t>
      </w:r>
      <w:bookmarkStart w:id="35" w:name="_Toc119492404"/>
    </w:p>
    <w:p w:rsidR="00E36971" w:rsidRPr="008549C7" w:rsidRDefault="00E36971" w:rsidP="00E36971">
      <w:pPr>
        <w:adjustRightInd/>
        <w:spacing w:line="360" w:lineRule="auto"/>
        <w:ind w:firstLineChars="200" w:firstLine="562"/>
        <w:jc w:val="both"/>
        <w:textAlignment w:val="auto"/>
        <w:rPr>
          <w:rFonts w:ascii="宋体" w:hAnsi="宋体"/>
          <w:kern w:val="2"/>
          <w:sz w:val="28"/>
          <w:szCs w:val="28"/>
        </w:rPr>
      </w:pPr>
      <w:r w:rsidRPr="008549C7">
        <w:rPr>
          <w:rFonts w:ascii="宋体" w:hAnsi="宋体" w:hint="eastAsia"/>
          <w:b/>
          <w:bCs/>
          <w:sz w:val="28"/>
          <w:szCs w:val="28"/>
        </w:rPr>
        <w:t>（三）</w:t>
      </w:r>
      <w:hyperlink w:anchor="_Toc231046257" w:history="1">
        <w:bookmarkStart w:id="36" w:name="_Toc67311765"/>
        <w:bookmarkStart w:id="37" w:name="_Toc288831511"/>
        <w:bookmarkStart w:id="38" w:name="_Toc265583873"/>
        <w:bookmarkStart w:id="39" w:name="_Toc265583297"/>
        <w:r w:rsidRPr="008549C7">
          <w:rPr>
            <w:rFonts w:ascii="宋体" w:hAnsi="宋体" w:hint="eastAsia"/>
            <w:b/>
            <w:bCs/>
            <w:sz w:val="28"/>
            <w:szCs w:val="28"/>
          </w:rPr>
          <w:t>实施人员要求</w:t>
        </w:r>
        <w:bookmarkEnd w:id="35"/>
        <w:bookmarkEnd w:id="36"/>
        <w:bookmarkEnd w:id="37"/>
        <w:bookmarkEnd w:id="38"/>
        <w:bookmarkEnd w:id="39"/>
        <w:r w:rsidRPr="008549C7">
          <w:rPr>
            <w:rFonts w:ascii="宋体" w:hAnsi="宋体"/>
            <w:b/>
            <w:bCs/>
            <w:webHidden/>
            <w:sz w:val="28"/>
            <w:szCs w:val="28"/>
          </w:rPr>
          <w:tab/>
        </w:r>
      </w:hyperlink>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项目团队需要分别配备对集成和开发任务有优势的项目经理、总体架构设计师（技术总监）等人员。具体要求如下：</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1．投标人需要</w:t>
      </w:r>
      <w:r w:rsidRPr="008549C7">
        <w:rPr>
          <w:rFonts w:ascii="宋体" w:hAnsi="宋体"/>
          <w:kern w:val="2"/>
          <w:sz w:val="28"/>
          <w:szCs w:val="28"/>
        </w:rPr>
        <w:t>提供</w:t>
      </w:r>
      <w:r w:rsidRPr="008549C7">
        <w:rPr>
          <w:rFonts w:ascii="宋体" w:hAnsi="宋体" w:hint="eastAsia"/>
          <w:kern w:val="2"/>
          <w:sz w:val="28"/>
          <w:szCs w:val="28"/>
        </w:rPr>
        <w:t>人员配置</w:t>
      </w:r>
      <w:r w:rsidRPr="008549C7">
        <w:rPr>
          <w:rFonts w:ascii="宋体" w:hAnsi="宋体"/>
          <w:kern w:val="2"/>
          <w:sz w:val="28"/>
          <w:szCs w:val="28"/>
        </w:rPr>
        <w:t>方案</w:t>
      </w:r>
      <w:r w:rsidRPr="008549C7">
        <w:rPr>
          <w:rFonts w:ascii="宋体" w:hAnsi="宋体" w:hint="eastAsia"/>
          <w:kern w:val="2"/>
          <w:sz w:val="28"/>
          <w:szCs w:val="28"/>
        </w:rPr>
        <w:t>，形成</w:t>
      </w:r>
      <w:r w:rsidRPr="008549C7">
        <w:rPr>
          <w:rFonts w:ascii="宋体" w:hAnsi="宋体"/>
          <w:kern w:val="2"/>
          <w:sz w:val="28"/>
          <w:szCs w:val="28"/>
        </w:rPr>
        <w:t>项目经验丰富、配合默契且稳定的专业化团队</w:t>
      </w:r>
      <w:r w:rsidRPr="008549C7">
        <w:rPr>
          <w:rFonts w:ascii="宋体" w:hAnsi="宋体" w:hint="eastAsia"/>
          <w:kern w:val="2"/>
          <w:sz w:val="28"/>
          <w:szCs w:val="28"/>
        </w:rPr>
        <w:t>。投标人应明确各岗位的职责和任职资格，应配备经验丰富的</w:t>
      </w:r>
      <w:r w:rsidRPr="008549C7">
        <w:rPr>
          <w:rFonts w:ascii="宋体" w:hAnsi="宋体"/>
          <w:kern w:val="2"/>
          <w:sz w:val="28"/>
          <w:szCs w:val="28"/>
        </w:rPr>
        <w:t>项目经理、系统架构师、系统分析人员、系统设计人员、软件开发人员、测试人员、部署实施等</w:t>
      </w:r>
      <w:r w:rsidRPr="008549C7">
        <w:rPr>
          <w:rFonts w:ascii="宋体" w:hAnsi="宋体" w:hint="eastAsia"/>
          <w:kern w:val="2"/>
          <w:sz w:val="28"/>
          <w:szCs w:val="28"/>
        </w:rPr>
        <w:t>人员</w:t>
      </w:r>
      <w:r w:rsidRPr="008549C7">
        <w:rPr>
          <w:rFonts w:ascii="宋体" w:hAnsi="宋体"/>
          <w:kern w:val="2"/>
          <w:sz w:val="28"/>
          <w:szCs w:val="28"/>
        </w:rPr>
        <w:t>。</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2．投标人要提供人员配备方案及项目团队人员的学历、资质证明。并提供项目经理和技术负责人与投标人的长期劳动合同，劳动合同有效时间须覆盖本项目实施周期。在项目实施周期中，项目经理和技术负责人未经招标人同意不得变更，其他人员变更不超过20%。</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lastRenderedPageBreak/>
        <w:t>3．项目实施过程中，投标人须保证项目经理、技术负责人和核心人员参加由招标方组织的例会及其它与项目开发相关的会议，项目负责人须参加由招标方组织的各里程碑阶段会议。</w:t>
      </w:r>
      <w:bookmarkStart w:id="40" w:name="_Toc119492405"/>
    </w:p>
    <w:p w:rsidR="00E36971" w:rsidRPr="008549C7" w:rsidRDefault="00E36971" w:rsidP="00E36971">
      <w:pPr>
        <w:adjustRightInd/>
        <w:spacing w:line="360" w:lineRule="auto"/>
        <w:ind w:firstLineChars="200" w:firstLine="562"/>
        <w:jc w:val="both"/>
        <w:textAlignment w:val="auto"/>
        <w:rPr>
          <w:rFonts w:ascii="宋体" w:hAnsi="宋体"/>
          <w:kern w:val="2"/>
          <w:sz w:val="28"/>
          <w:szCs w:val="28"/>
        </w:rPr>
      </w:pPr>
      <w:r w:rsidRPr="008549C7">
        <w:rPr>
          <w:rFonts w:ascii="宋体" w:hAnsi="宋体" w:hint="eastAsia"/>
          <w:b/>
          <w:bCs/>
          <w:sz w:val="28"/>
          <w:szCs w:val="28"/>
        </w:rPr>
        <w:t>（四）实施过程要求</w:t>
      </w:r>
      <w:bookmarkStart w:id="41" w:name="_Toc119492406"/>
      <w:bookmarkEnd w:id="20"/>
      <w:bookmarkEnd w:id="21"/>
      <w:bookmarkEnd w:id="22"/>
      <w:bookmarkEnd w:id="23"/>
      <w:bookmarkEnd w:id="24"/>
      <w:bookmarkEnd w:id="25"/>
      <w:bookmarkEnd w:id="26"/>
      <w:bookmarkEnd w:id="40"/>
    </w:p>
    <w:p w:rsidR="00E36971" w:rsidRPr="008549C7" w:rsidRDefault="00E36971" w:rsidP="00E36971">
      <w:pPr>
        <w:adjustRightInd/>
        <w:spacing w:line="360" w:lineRule="auto"/>
        <w:ind w:firstLineChars="200" w:firstLine="562"/>
        <w:jc w:val="both"/>
        <w:textAlignment w:val="auto"/>
        <w:rPr>
          <w:rFonts w:ascii="宋体" w:hAnsi="宋体"/>
          <w:kern w:val="2"/>
          <w:sz w:val="28"/>
          <w:szCs w:val="28"/>
        </w:rPr>
      </w:pPr>
      <w:r w:rsidRPr="008549C7">
        <w:rPr>
          <w:rFonts w:ascii="宋体" w:hAnsi="宋体"/>
          <w:b/>
          <w:bCs/>
          <w:sz w:val="28"/>
          <w:szCs w:val="28"/>
        </w:rPr>
        <w:t>1</w:t>
      </w:r>
      <w:r w:rsidRPr="008549C7">
        <w:rPr>
          <w:rFonts w:ascii="宋体" w:hAnsi="宋体" w:hint="eastAsia"/>
          <w:b/>
          <w:bCs/>
          <w:sz w:val="28"/>
          <w:szCs w:val="28"/>
        </w:rPr>
        <w:t>.开发阶段要求</w:t>
      </w:r>
      <w:bookmarkEnd w:id="41"/>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（1）</w:t>
      </w:r>
      <w:r w:rsidRPr="008549C7">
        <w:rPr>
          <w:rFonts w:ascii="宋体" w:hAnsi="宋体"/>
          <w:kern w:val="2"/>
          <w:sz w:val="28"/>
          <w:szCs w:val="28"/>
        </w:rPr>
        <w:t>系统的开发要严格按照软件工程的方法进行</w:t>
      </w:r>
      <w:r w:rsidRPr="008549C7">
        <w:rPr>
          <w:rFonts w:ascii="宋体" w:hAnsi="宋体" w:hint="eastAsia"/>
          <w:kern w:val="2"/>
          <w:sz w:val="28"/>
          <w:szCs w:val="28"/>
        </w:rPr>
        <w:t>，严格管理按照软件生命周期各阶段成果产出的质量。</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（2）</w:t>
      </w:r>
      <w:r w:rsidRPr="008549C7">
        <w:rPr>
          <w:rFonts w:ascii="宋体" w:hAnsi="宋体"/>
          <w:kern w:val="2"/>
          <w:sz w:val="28"/>
          <w:szCs w:val="28"/>
        </w:rPr>
        <w:t>系统开发过程至少</w:t>
      </w:r>
      <w:proofErr w:type="gramStart"/>
      <w:r w:rsidRPr="008549C7">
        <w:rPr>
          <w:rFonts w:ascii="宋体" w:hAnsi="宋体"/>
          <w:kern w:val="2"/>
          <w:sz w:val="28"/>
          <w:szCs w:val="28"/>
        </w:rPr>
        <w:t>应经历</w:t>
      </w:r>
      <w:proofErr w:type="gramEnd"/>
      <w:r w:rsidRPr="008549C7">
        <w:rPr>
          <w:rFonts w:ascii="宋体" w:hAnsi="宋体"/>
          <w:kern w:val="2"/>
          <w:sz w:val="28"/>
          <w:szCs w:val="28"/>
        </w:rPr>
        <w:t>制定实施计划、用户需求调研、</w:t>
      </w:r>
      <w:r w:rsidRPr="008549C7">
        <w:rPr>
          <w:rFonts w:ascii="宋体" w:hAnsi="宋体" w:hint="eastAsia"/>
          <w:kern w:val="2"/>
          <w:sz w:val="28"/>
          <w:szCs w:val="28"/>
        </w:rPr>
        <w:t>撰写需求规格说明书、概要设计、系统开发、系统测试、验收等里程</w:t>
      </w:r>
      <w:r w:rsidRPr="008549C7">
        <w:rPr>
          <w:rFonts w:ascii="宋体" w:hAnsi="宋体"/>
          <w:kern w:val="2"/>
          <w:sz w:val="28"/>
          <w:szCs w:val="28"/>
        </w:rPr>
        <w:t>碑</w:t>
      </w:r>
      <w:r w:rsidRPr="008549C7">
        <w:rPr>
          <w:rFonts w:ascii="宋体" w:hAnsi="宋体" w:hint="eastAsia"/>
          <w:kern w:val="2"/>
          <w:sz w:val="28"/>
          <w:szCs w:val="28"/>
        </w:rPr>
        <w:t>。</w:t>
      </w:r>
      <w:r w:rsidRPr="008549C7">
        <w:rPr>
          <w:rFonts w:ascii="宋体" w:hAnsi="宋体"/>
          <w:kern w:val="2"/>
          <w:sz w:val="28"/>
          <w:szCs w:val="28"/>
        </w:rPr>
        <w:t>在整个开发过程中，</w:t>
      </w:r>
      <w:r w:rsidRPr="008549C7">
        <w:rPr>
          <w:rFonts w:ascii="宋体" w:hAnsi="宋体" w:hint="eastAsia"/>
          <w:kern w:val="2"/>
          <w:sz w:val="28"/>
          <w:szCs w:val="28"/>
        </w:rPr>
        <w:t>投标人</w:t>
      </w:r>
      <w:r w:rsidRPr="008549C7">
        <w:rPr>
          <w:rFonts w:ascii="宋体" w:hAnsi="宋体"/>
          <w:kern w:val="2"/>
          <w:sz w:val="28"/>
          <w:szCs w:val="28"/>
        </w:rPr>
        <w:t>应</w:t>
      </w:r>
      <w:r w:rsidRPr="008549C7">
        <w:rPr>
          <w:rFonts w:ascii="宋体" w:hAnsi="宋体" w:hint="eastAsia"/>
          <w:kern w:val="2"/>
          <w:sz w:val="28"/>
          <w:szCs w:val="28"/>
        </w:rPr>
        <w:t>积极开展工作，</w:t>
      </w:r>
      <w:r w:rsidRPr="008549C7">
        <w:rPr>
          <w:rFonts w:ascii="宋体" w:hAnsi="宋体"/>
          <w:kern w:val="2"/>
          <w:sz w:val="28"/>
          <w:szCs w:val="28"/>
        </w:rPr>
        <w:t>应加大与</w:t>
      </w:r>
      <w:r w:rsidRPr="008549C7">
        <w:rPr>
          <w:rFonts w:ascii="宋体" w:hAnsi="宋体" w:hint="eastAsia"/>
          <w:kern w:val="2"/>
          <w:sz w:val="28"/>
          <w:szCs w:val="28"/>
        </w:rPr>
        <w:t>招标人</w:t>
      </w:r>
      <w:r w:rsidRPr="008549C7">
        <w:rPr>
          <w:rFonts w:ascii="宋体" w:hAnsi="宋体"/>
          <w:kern w:val="2"/>
          <w:sz w:val="28"/>
          <w:szCs w:val="28"/>
        </w:rPr>
        <w:t>的沟通并及时根据用户需求进行改进</w:t>
      </w:r>
      <w:r w:rsidRPr="008549C7">
        <w:rPr>
          <w:rFonts w:ascii="宋体" w:hAnsi="宋体" w:hint="eastAsia"/>
          <w:kern w:val="2"/>
          <w:sz w:val="28"/>
          <w:szCs w:val="28"/>
        </w:rPr>
        <w:t>。</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w:t>
      </w:r>
      <w:r w:rsidRPr="008549C7">
        <w:rPr>
          <w:rFonts w:ascii="宋体" w:hAnsi="宋体"/>
          <w:kern w:val="2"/>
          <w:sz w:val="28"/>
          <w:szCs w:val="28"/>
        </w:rPr>
        <w:t>3</w:t>
      </w:r>
      <w:r w:rsidRPr="008549C7">
        <w:rPr>
          <w:rFonts w:ascii="宋体" w:hAnsi="宋体" w:hint="eastAsia"/>
          <w:kern w:val="2"/>
          <w:sz w:val="28"/>
          <w:szCs w:val="28"/>
        </w:rPr>
        <w:t>）</w:t>
      </w:r>
      <w:r w:rsidRPr="008549C7">
        <w:rPr>
          <w:rFonts w:ascii="宋体" w:hAnsi="宋体"/>
          <w:kern w:val="2"/>
          <w:sz w:val="28"/>
          <w:szCs w:val="28"/>
        </w:rPr>
        <w:t>招标人有权在项目开发过程中指派人员到开发单位进行监督和定期检查，</w:t>
      </w:r>
      <w:r w:rsidRPr="008549C7">
        <w:rPr>
          <w:rFonts w:ascii="宋体" w:hAnsi="宋体" w:hint="eastAsia"/>
          <w:kern w:val="2"/>
          <w:sz w:val="28"/>
          <w:szCs w:val="28"/>
        </w:rPr>
        <w:t>投标人</w:t>
      </w:r>
      <w:r w:rsidRPr="008549C7">
        <w:rPr>
          <w:rFonts w:ascii="宋体" w:hAnsi="宋体"/>
          <w:kern w:val="2"/>
          <w:sz w:val="28"/>
          <w:szCs w:val="28"/>
        </w:rPr>
        <w:t>有义务为监督人员提供工作方便。</w:t>
      </w:r>
      <w:bookmarkStart w:id="42" w:name="_Toc119492407"/>
    </w:p>
    <w:p w:rsidR="00E36971" w:rsidRPr="008549C7" w:rsidRDefault="00E36971" w:rsidP="00E36971">
      <w:pPr>
        <w:adjustRightInd/>
        <w:spacing w:line="360" w:lineRule="auto"/>
        <w:ind w:firstLineChars="200" w:firstLine="562"/>
        <w:jc w:val="both"/>
        <w:textAlignment w:val="auto"/>
        <w:rPr>
          <w:rFonts w:ascii="宋体" w:hAnsi="宋体"/>
          <w:kern w:val="2"/>
          <w:sz w:val="28"/>
          <w:szCs w:val="28"/>
        </w:rPr>
      </w:pPr>
      <w:r w:rsidRPr="008549C7">
        <w:rPr>
          <w:rFonts w:ascii="宋体" w:hAnsi="宋体" w:hint="eastAsia"/>
          <w:b/>
          <w:bCs/>
          <w:sz w:val="28"/>
          <w:szCs w:val="28"/>
        </w:rPr>
        <w:t>2.</w:t>
      </w:r>
      <w:r w:rsidRPr="008549C7">
        <w:rPr>
          <w:rFonts w:ascii="宋体" w:hAnsi="宋体"/>
          <w:b/>
          <w:bCs/>
          <w:sz w:val="28"/>
          <w:szCs w:val="28"/>
        </w:rPr>
        <w:t>部署实施阶段要求</w:t>
      </w:r>
      <w:bookmarkEnd w:id="42"/>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kern w:val="2"/>
          <w:sz w:val="28"/>
          <w:szCs w:val="28"/>
        </w:rPr>
        <w:t>投标人按照工作计划和技术方案进行应用系统的安装部署及配套基础软件的适配，完成本项目中包含所有的开发、测试工作</w:t>
      </w:r>
      <w:r w:rsidRPr="008549C7">
        <w:rPr>
          <w:rFonts w:ascii="宋体" w:hAnsi="宋体" w:hint="eastAsia"/>
          <w:kern w:val="2"/>
          <w:sz w:val="28"/>
          <w:szCs w:val="28"/>
        </w:rPr>
        <w:t>。</w:t>
      </w:r>
      <w:bookmarkStart w:id="43" w:name="_Toc507966719"/>
      <w:bookmarkStart w:id="44" w:name="_Toc119492408"/>
    </w:p>
    <w:p w:rsidR="00E36971" w:rsidRPr="008549C7" w:rsidRDefault="00E36971" w:rsidP="00E36971">
      <w:pPr>
        <w:adjustRightInd/>
        <w:spacing w:line="360" w:lineRule="auto"/>
        <w:ind w:firstLineChars="200" w:firstLine="562"/>
        <w:jc w:val="both"/>
        <w:textAlignment w:val="auto"/>
        <w:rPr>
          <w:rFonts w:ascii="宋体" w:hAnsi="宋体"/>
          <w:kern w:val="2"/>
          <w:sz w:val="28"/>
          <w:szCs w:val="28"/>
        </w:rPr>
      </w:pPr>
      <w:r w:rsidRPr="008549C7">
        <w:rPr>
          <w:rFonts w:ascii="宋体" w:hAnsi="宋体"/>
          <w:b/>
          <w:bCs/>
          <w:sz w:val="28"/>
          <w:szCs w:val="28"/>
        </w:rPr>
        <w:t>3</w:t>
      </w:r>
      <w:r w:rsidRPr="008549C7">
        <w:rPr>
          <w:rFonts w:ascii="宋体" w:hAnsi="宋体" w:hint="eastAsia"/>
          <w:b/>
          <w:bCs/>
          <w:sz w:val="28"/>
          <w:szCs w:val="28"/>
        </w:rPr>
        <w:t>．</w:t>
      </w:r>
      <w:r w:rsidRPr="008549C7">
        <w:rPr>
          <w:rFonts w:ascii="宋体" w:hAnsi="宋体"/>
          <w:b/>
          <w:bCs/>
          <w:sz w:val="28"/>
          <w:szCs w:val="28"/>
        </w:rPr>
        <w:t>验收阶段要求</w:t>
      </w:r>
      <w:bookmarkEnd w:id="43"/>
      <w:bookmarkEnd w:id="44"/>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在验收阶段，将按照招标人和投标人均认可的《系统需求规格说明书》，由招标人组织验收小组，进行功能和性能的验收测试。从系统的实用性、稳定性、可维护性、灵活性、可操作性、安全性，以及系统文档、代码、规范及注释说明等方面组织全面验收。系统测试合格后，经双方确认后形成验收文件作为验收依据。</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（1）系统终验标准</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lastRenderedPageBreak/>
        <w:t>测试结束后由投标方提出终验书面申请，招标方成立项目验收小组，由招标人、投标人、有关部门以及其他人员（最终用户、业务专家及技术顾问）等组成，对项目进行全面验收。</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投标人的建设内容符合《系统需求规格说明书》的要求，功能齐备、运行平稳，满足业务需求和安全要求方可终验。</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（2）系统终验内容</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系统实用性：验收关键指标，检查系统是否符合当前业务的需要，特别是业务流的整体性和数据流的一致性，并前瞻性提供未来业务接口。</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系统稳定性：硬件环境的稳定性、软件运行异常处理和正常运行情况。</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系统可维护性：含网络系统管理与维护、服务器系统平台管理与维护、操作系统管理与维护、应用系统软件管理与维护、数据库管理与维护以及数据库备份、应用系统备份，灾难事件处理与解决实施方案等。</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系统文档：验收文档是否齐全、规范、准确、详细，主要的文档包括：需求规格说明书、测试报告、系统部署、用户使用手册等。</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代码规范及注释说明：程序代码编写是否规范；注释说明或代码文档是否详细全面；接口定义是否符合信息系统规划一致性的要求。</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系统安全性：是否有完善的安全机制保证系统的安全性，如软件方面的安全防范（加密措施、相关认证、数据库安全防范）的安全设置，符合</w:t>
      </w:r>
      <w:proofErr w:type="gramStart"/>
      <w:r w:rsidRPr="008549C7">
        <w:rPr>
          <w:rFonts w:ascii="宋体" w:hAnsi="宋体" w:hint="eastAsia"/>
          <w:kern w:val="2"/>
          <w:sz w:val="28"/>
          <w:szCs w:val="28"/>
        </w:rPr>
        <w:t>等保应用</w:t>
      </w:r>
      <w:proofErr w:type="gramEnd"/>
      <w:r w:rsidRPr="008549C7">
        <w:rPr>
          <w:rFonts w:ascii="宋体" w:hAnsi="宋体" w:hint="eastAsia"/>
          <w:kern w:val="2"/>
          <w:sz w:val="28"/>
          <w:szCs w:val="28"/>
        </w:rPr>
        <w:t>安全和数据安全的要求。</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（3）</w:t>
      </w:r>
      <w:bookmarkStart w:id="45" w:name="_Toc240199714"/>
      <w:bookmarkStart w:id="46" w:name="_Toc240104851"/>
      <w:r w:rsidRPr="008549C7">
        <w:rPr>
          <w:rFonts w:ascii="宋体" w:hAnsi="宋体" w:hint="eastAsia"/>
          <w:kern w:val="2"/>
          <w:sz w:val="28"/>
          <w:szCs w:val="28"/>
        </w:rPr>
        <w:t>系统</w:t>
      </w:r>
      <w:proofErr w:type="gramStart"/>
      <w:r w:rsidRPr="008549C7">
        <w:rPr>
          <w:rFonts w:ascii="宋体" w:hAnsi="宋体" w:hint="eastAsia"/>
          <w:kern w:val="2"/>
          <w:sz w:val="28"/>
          <w:szCs w:val="28"/>
        </w:rPr>
        <w:t>终验须提交</w:t>
      </w:r>
      <w:proofErr w:type="gramEnd"/>
      <w:r w:rsidRPr="008549C7">
        <w:rPr>
          <w:rFonts w:ascii="宋体" w:hAnsi="宋体" w:hint="eastAsia"/>
          <w:kern w:val="2"/>
          <w:sz w:val="28"/>
          <w:szCs w:val="28"/>
        </w:rPr>
        <w:t>的技术文档</w:t>
      </w:r>
      <w:bookmarkEnd w:id="45"/>
      <w:bookmarkEnd w:id="46"/>
      <w:r w:rsidRPr="008549C7">
        <w:rPr>
          <w:rFonts w:ascii="宋体" w:hAnsi="宋体" w:hint="eastAsia"/>
          <w:kern w:val="2"/>
          <w:sz w:val="28"/>
          <w:szCs w:val="28"/>
        </w:rPr>
        <w:t>和源代码</w:t>
      </w:r>
    </w:p>
    <w:bookmarkEnd w:id="16"/>
    <w:bookmarkEnd w:id="17"/>
    <w:bookmarkEnd w:id="18"/>
    <w:bookmarkEnd w:id="19"/>
    <w:p w:rsidR="00E36971"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验收的技术文档至少包含以下内容：</w:t>
      </w:r>
    </w:p>
    <w:p w:rsidR="00E36971" w:rsidRDefault="00E36971" w:rsidP="00E36971">
      <w:pPr>
        <w:adjustRightInd/>
        <w:spacing w:line="360" w:lineRule="auto"/>
        <w:ind w:firstLineChars="200" w:firstLine="560"/>
        <w:jc w:val="both"/>
        <w:textAlignment w:val="auto"/>
        <w:rPr>
          <w:rFonts w:ascii="宋体" w:hAnsi="宋体"/>
          <w:kern w:val="2"/>
          <w:sz w:val="28"/>
          <w:szCs w:val="28"/>
        </w:rPr>
      </w:pPr>
    </w:p>
    <w:p w:rsidR="00E36971" w:rsidRPr="008549C7" w:rsidRDefault="00E36971" w:rsidP="00E36971">
      <w:pPr>
        <w:adjustRightInd/>
        <w:spacing w:line="360" w:lineRule="auto"/>
        <w:ind w:firstLineChars="200" w:firstLine="560"/>
        <w:jc w:val="both"/>
        <w:textAlignment w:val="auto"/>
        <w:rPr>
          <w:rFonts w:ascii="宋体" w:hAnsi="宋体" w:hint="eastAsia"/>
          <w:kern w:val="2"/>
          <w:sz w:val="28"/>
          <w:szCs w:val="28"/>
        </w:rPr>
      </w:pPr>
      <w:bookmarkStart w:id="47" w:name="_GoBack"/>
      <w:bookmarkEnd w:id="47"/>
    </w:p>
    <w:p w:rsidR="00E36971" w:rsidRPr="008549C7" w:rsidRDefault="00E36971" w:rsidP="00E36971">
      <w:pPr>
        <w:adjustRightInd/>
        <w:spacing w:line="360" w:lineRule="auto"/>
        <w:ind w:firstLineChars="1100" w:firstLine="3080"/>
        <w:textAlignment w:val="auto"/>
        <w:rPr>
          <w:rFonts w:ascii="宋体" w:hAnsi="宋体"/>
          <w:kern w:val="2"/>
          <w:sz w:val="28"/>
          <w:szCs w:val="28"/>
        </w:rPr>
      </w:pPr>
      <w:r w:rsidRPr="008549C7">
        <w:rPr>
          <w:rFonts w:ascii="宋体" w:hAnsi="宋体" w:hint="eastAsia"/>
          <w:kern w:val="2"/>
          <w:sz w:val="28"/>
          <w:szCs w:val="28"/>
        </w:rPr>
        <w:lastRenderedPageBreak/>
        <w:t>表2 提供文档清单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7"/>
        <w:gridCol w:w="2732"/>
        <w:gridCol w:w="3470"/>
        <w:gridCol w:w="2105"/>
      </w:tblGrid>
      <w:tr w:rsidR="00E36971" w:rsidRPr="008549C7" w:rsidTr="00032CD7">
        <w:trPr>
          <w:trHeight w:val="419"/>
        </w:trPr>
        <w:tc>
          <w:tcPr>
            <w:tcW w:w="472" w:type="pct"/>
          </w:tcPr>
          <w:p w:rsidR="00E36971" w:rsidRPr="008549C7" w:rsidRDefault="00E36971" w:rsidP="00032CD7">
            <w:pPr>
              <w:widowControl/>
              <w:adjustRightInd/>
              <w:spacing w:before="156" w:after="156" w:line="360" w:lineRule="auto"/>
              <w:jc w:val="center"/>
              <w:textAlignment w:val="auto"/>
              <w:rPr>
                <w:rFonts w:ascii="宋体" w:hAnsi="宋体"/>
                <w:kern w:val="2"/>
                <w:sz w:val="24"/>
                <w:szCs w:val="24"/>
              </w:rPr>
            </w:pPr>
            <w:r w:rsidRPr="008549C7">
              <w:rPr>
                <w:rFonts w:ascii="宋体" w:hAnsi="宋体" w:hint="eastAsia"/>
                <w:kern w:val="2"/>
                <w:sz w:val="24"/>
                <w:szCs w:val="24"/>
              </w:rPr>
              <w:t>序号</w:t>
            </w:r>
          </w:p>
        </w:tc>
        <w:tc>
          <w:tcPr>
            <w:tcW w:w="1489" w:type="pct"/>
          </w:tcPr>
          <w:p w:rsidR="00E36971" w:rsidRPr="008549C7" w:rsidRDefault="00E36971" w:rsidP="00032CD7">
            <w:pPr>
              <w:widowControl/>
              <w:adjustRightInd/>
              <w:spacing w:before="156" w:after="156" w:line="360" w:lineRule="auto"/>
              <w:jc w:val="center"/>
              <w:textAlignment w:val="auto"/>
              <w:rPr>
                <w:rFonts w:ascii="宋体" w:hAnsi="宋体"/>
                <w:kern w:val="2"/>
                <w:sz w:val="24"/>
                <w:szCs w:val="24"/>
              </w:rPr>
            </w:pPr>
            <w:r w:rsidRPr="008549C7">
              <w:rPr>
                <w:rFonts w:ascii="宋体" w:hAnsi="宋体" w:hint="eastAsia"/>
                <w:kern w:val="2"/>
                <w:sz w:val="24"/>
                <w:szCs w:val="24"/>
              </w:rPr>
              <w:t>名称</w:t>
            </w:r>
          </w:p>
        </w:tc>
        <w:tc>
          <w:tcPr>
            <w:tcW w:w="1891" w:type="pct"/>
          </w:tcPr>
          <w:p w:rsidR="00E36971" w:rsidRPr="008549C7" w:rsidRDefault="00E36971" w:rsidP="00032CD7">
            <w:pPr>
              <w:widowControl/>
              <w:adjustRightInd/>
              <w:spacing w:before="156" w:after="156" w:line="360" w:lineRule="auto"/>
              <w:jc w:val="center"/>
              <w:textAlignment w:val="auto"/>
              <w:rPr>
                <w:rFonts w:ascii="宋体" w:hAnsi="宋体"/>
                <w:kern w:val="2"/>
                <w:sz w:val="24"/>
                <w:szCs w:val="24"/>
              </w:rPr>
            </w:pPr>
            <w:r w:rsidRPr="008549C7">
              <w:rPr>
                <w:rFonts w:ascii="宋体" w:hAnsi="宋体" w:hint="eastAsia"/>
                <w:kern w:val="2"/>
                <w:sz w:val="24"/>
                <w:szCs w:val="24"/>
              </w:rPr>
              <w:t>内容</w:t>
            </w:r>
          </w:p>
        </w:tc>
        <w:tc>
          <w:tcPr>
            <w:tcW w:w="1147" w:type="pct"/>
          </w:tcPr>
          <w:p w:rsidR="00E36971" w:rsidRPr="008549C7" w:rsidRDefault="00E36971" w:rsidP="00032CD7">
            <w:pPr>
              <w:widowControl/>
              <w:adjustRightInd/>
              <w:spacing w:before="156" w:after="156" w:line="360" w:lineRule="auto"/>
              <w:jc w:val="center"/>
              <w:textAlignment w:val="auto"/>
              <w:rPr>
                <w:rFonts w:ascii="宋体" w:hAnsi="宋体"/>
                <w:kern w:val="2"/>
                <w:sz w:val="24"/>
                <w:szCs w:val="24"/>
              </w:rPr>
            </w:pPr>
            <w:r w:rsidRPr="008549C7">
              <w:rPr>
                <w:rFonts w:ascii="宋体" w:hAnsi="宋体" w:hint="eastAsia"/>
                <w:kern w:val="2"/>
                <w:sz w:val="24"/>
                <w:szCs w:val="24"/>
              </w:rPr>
              <w:t>提交时间</w:t>
            </w:r>
          </w:p>
        </w:tc>
      </w:tr>
      <w:tr w:rsidR="00E36971" w:rsidRPr="008549C7" w:rsidTr="00032CD7">
        <w:trPr>
          <w:trHeight w:val="756"/>
        </w:trPr>
        <w:tc>
          <w:tcPr>
            <w:tcW w:w="472" w:type="pct"/>
            <w:vAlign w:val="center"/>
          </w:tcPr>
          <w:p w:rsidR="00E36971" w:rsidRPr="008549C7" w:rsidRDefault="00E36971" w:rsidP="00032CD7">
            <w:pPr>
              <w:widowControl/>
              <w:adjustRightInd/>
              <w:spacing w:before="156" w:after="156" w:line="360" w:lineRule="auto"/>
              <w:jc w:val="center"/>
              <w:textAlignment w:val="auto"/>
              <w:rPr>
                <w:rFonts w:ascii="宋体" w:hAnsi="宋体"/>
                <w:kern w:val="2"/>
                <w:sz w:val="24"/>
                <w:szCs w:val="24"/>
              </w:rPr>
            </w:pPr>
            <w:r w:rsidRPr="008549C7">
              <w:rPr>
                <w:rFonts w:ascii="宋体" w:hAnsi="宋体" w:hint="eastAsia"/>
                <w:kern w:val="2"/>
                <w:sz w:val="24"/>
                <w:szCs w:val="24"/>
              </w:rPr>
              <w:t>1</w:t>
            </w:r>
          </w:p>
        </w:tc>
        <w:tc>
          <w:tcPr>
            <w:tcW w:w="1489" w:type="pct"/>
          </w:tcPr>
          <w:p w:rsidR="00E36971" w:rsidRPr="008549C7" w:rsidRDefault="00E36971" w:rsidP="00032CD7">
            <w:pPr>
              <w:widowControl/>
              <w:adjustRightInd/>
              <w:spacing w:before="156" w:after="156" w:line="360" w:lineRule="auto"/>
              <w:textAlignment w:val="auto"/>
              <w:rPr>
                <w:rFonts w:ascii="宋体" w:hAnsi="宋体"/>
                <w:kern w:val="2"/>
                <w:sz w:val="24"/>
                <w:szCs w:val="24"/>
              </w:rPr>
            </w:pPr>
            <w:r w:rsidRPr="008549C7">
              <w:rPr>
                <w:rFonts w:ascii="宋体" w:hAnsi="宋体" w:hint="eastAsia"/>
                <w:kern w:val="2"/>
                <w:sz w:val="24"/>
                <w:szCs w:val="24"/>
              </w:rPr>
              <w:t>系统需求规格说明书</w:t>
            </w:r>
          </w:p>
        </w:tc>
        <w:tc>
          <w:tcPr>
            <w:tcW w:w="1891" w:type="pct"/>
          </w:tcPr>
          <w:p w:rsidR="00E36971" w:rsidRPr="008549C7" w:rsidRDefault="00E36971" w:rsidP="00032CD7">
            <w:pPr>
              <w:widowControl/>
              <w:adjustRightInd/>
              <w:spacing w:before="156" w:after="156" w:line="360" w:lineRule="auto"/>
              <w:textAlignment w:val="auto"/>
              <w:rPr>
                <w:rFonts w:ascii="宋体" w:hAnsi="宋体"/>
                <w:kern w:val="2"/>
                <w:sz w:val="24"/>
                <w:szCs w:val="24"/>
              </w:rPr>
            </w:pPr>
            <w:r w:rsidRPr="008549C7">
              <w:rPr>
                <w:rFonts w:ascii="宋体" w:hAnsi="宋体" w:hint="eastAsia"/>
                <w:kern w:val="2"/>
                <w:sz w:val="24"/>
                <w:szCs w:val="24"/>
              </w:rPr>
              <w:t>详细描述总体集成商所开发的全部软件系统的需求规格</w:t>
            </w:r>
          </w:p>
        </w:tc>
        <w:tc>
          <w:tcPr>
            <w:tcW w:w="1147" w:type="pct"/>
          </w:tcPr>
          <w:p w:rsidR="00E36971" w:rsidRPr="008549C7" w:rsidRDefault="00E36971" w:rsidP="00032CD7">
            <w:pPr>
              <w:widowControl/>
              <w:adjustRightInd/>
              <w:spacing w:before="156" w:after="156" w:line="360" w:lineRule="auto"/>
              <w:textAlignment w:val="auto"/>
              <w:rPr>
                <w:rFonts w:ascii="宋体" w:hAnsi="宋体"/>
                <w:kern w:val="2"/>
                <w:sz w:val="24"/>
                <w:szCs w:val="24"/>
              </w:rPr>
            </w:pPr>
            <w:r w:rsidRPr="008549C7">
              <w:rPr>
                <w:rFonts w:ascii="宋体" w:hAnsi="宋体" w:hint="eastAsia"/>
                <w:kern w:val="2"/>
                <w:sz w:val="24"/>
                <w:szCs w:val="24"/>
              </w:rPr>
              <w:t>需求分析结束</w:t>
            </w:r>
          </w:p>
        </w:tc>
      </w:tr>
      <w:tr w:rsidR="00E36971" w:rsidRPr="008549C7" w:rsidTr="00032CD7">
        <w:trPr>
          <w:trHeight w:val="902"/>
        </w:trPr>
        <w:tc>
          <w:tcPr>
            <w:tcW w:w="472" w:type="pct"/>
            <w:vAlign w:val="center"/>
          </w:tcPr>
          <w:p w:rsidR="00E36971" w:rsidRPr="008549C7" w:rsidRDefault="00E36971" w:rsidP="00032CD7">
            <w:pPr>
              <w:widowControl/>
              <w:adjustRightInd/>
              <w:spacing w:before="156" w:after="156" w:line="360" w:lineRule="auto"/>
              <w:jc w:val="center"/>
              <w:textAlignment w:val="auto"/>
              <w:rPr>
                <w:rFonts w:ascii="宋体" w:hAnsi="宋体"/>
                <w:kern w:val="2"/>
                <w:sz w:val="24"/>
                <w:szCs w:val="24"/>
              </w:rPr>
            </w:pPr>
            <w:r w:rsidRPr="008549C7">
              <w:rPr>
                <w:rFonts w:ascii="宋体" w:hAnsi="宋体"/>
                <w:kern w:val="2"/>
                <w:sz w:val="24"/>
                <w:szCs w:val="24"/>
              </w:rPr>
              <w:t>2</w:t>
            </w:r>
          </w:p>
        </w:tc>
        <w:tc>
          <w:tcPr>
            <w:tcW w:w="1489" w:type="pct"/>
          </w:tcPr>
          <w:p w:rsidR="00E36971" w:rsidRPr="008549C7" w:rsidRDefault="00E36971" w:rsidP="00032CD7">
            <w:pPr>
              <w:widowControl/>
              <w:adjustRightInd/>
              <w:spacing w:before="156" w:after="156" w:line="360" w:lineRule="auto"/>
              <w:textAlignment w:val="auto"/>
              <w:rPr>
                <w:rFonts w:ascii="宋体" w:hAnsi="宋体"/>
                <w:kern w:val="2"/>
                <w:sz w:val="24"/>
                <w:szCs w:val="24"/>
              </w:rPr>
            </w:pPr>
            <w:r w:rsidRPr="008549C7">
              <w:rPr>
                <w:rFonts w:ascii="宋体" w:hAnsi="宋体" w:hint="eastAsia"/>
                <w:kern w:val="2"/>
                <w:sz w:val="24"/>
                <w:szCs w:val="24"/>
              </w:rPr>
              <w:t>系统概要设计说明书</w:t>
            </w:r>
          </w:p>
        </w:tc>
        <w:tc>
          <w:tcPr>
            <w:tcW w:w="1891" w:type="pct"/>
          </w:tcPr>
          <w:p w:rsidR="00E36971" w:rsidRPr="008549C7" w:rsidRDefault="00E36971" w:rsidP="00032CD7">
            <w:pPr>
              <w:widowControl/>
              <w:adjustRightInd/>
              <w:spacing w:before="156" w:after="156" w:line="360" w:lineRule="auto"/>
              <w:textAlignment w:val="auto"/>
              <w:rPr>
                <w:rFonts w:ascii="宋体" w:hAnsi="宋体"/>
                <w:kern w:val="2"/>
                <w:sz w:val="24"/>
                <w:szCs w:val="24"/>
              </w:rPr>
            </w:pPr>
            <w:r w:rsidRPr="008549C7">
              <w:rPr>
                <w:rFonts w:ascii="宋体" w:hAnsi="宋体" w:hint="eastAsia"/>
                <w:kern w:val="2"/>
                <w:sz w:val="24"/>
                <w:szCs w:val="24"/>
              </w:rPr>
              <w:t>描述系统模型及系统体系架构等初步设计内容</w:t>
            </w:r>
          </w:p>
        </w:tc>
        <w:tc>
          <w:tcPr>
            <w:tcW w:w="1147" w:type="pct"/>
          </w:tcPr>
          <w:p w:rsidR="00E36971" w:rsidRPr="008549C7" w:rsidRDefault="00E36971" w:rsidP="00032CD7">
            <w:pPr>
              <w:widowControl/>
              <w:adjustRightInd/>
              <w:spacing w:before="156" w:after="156" w:line="360" w:lineRule="auto"/>
              <w:textAlignment w:val="auto"/>
              <w:rPr>
                <w:rFonts w:ascii="宋体" w:hAnsi="宋体"/>
                <w:kern w:val="2"/>
                <w:sz w:val="24"/>
                <w:szCs w:val="24"/>
              </w:rPr>
            </w:pPr>
            <w:r w:rsidRPr="008549C7">
              <w:rPr>
                <w:rFonts w:ascii="宋体" w:hAnsi="宋体" w:hint="eastAsia"/>
                <w:kern w:val="2"/>
                <w:sz w:val="24"/>
                <w:szCs w:val="24"/>
              </w:rPr>
              <w:t>概要设计结束</w:t>
            </w:r>
          </w:p>
        </w:tc>
      </w:tr>
      <w:tr w:rsidR="00E36971" w:rsidRPr="008549C7" w:rsidTr="00032CD7">
        <w:trPr>
          <w:trHeight w:val="792"/>
        </w:trPr>
        <w:tc>
          <w:tcPr>
            <w:tcW w:w="472" w:type="pct"/>
            <w:vAlign w:val="center"/>
          </w:tcPr>
          <w:p w:rsidR="00E36971" w:rsidRPr="008549C7" w:rsidRDefault="00E36971" w:rsidP="00032CD7">
            <w:pPr>
              <w:widowControl/>
              <w:adjustRightInd/>
              <w:spacing w:before="156" w:after="156" w:line="360" w:lineRule="auto"/>
              <w:jc w:val="center"/>
              <w:textAlignment w:val="auto"/>
              <w:rPr>
                <w:rFonts w:ascii="宋体" w:hAnsi="宋体"/>
                <w:kern w:val="2"/>
                <w:sz w:val="24"/>
                <w:szCs w:val="24"/>
              </w:rPr>
            </w:pPr>
            <w:r w:rsidRPr="008549C7">
              <w:rPr>
                <w:rFonts w:ascii="宋体" w:hAnsi="宋体"/>
                <w:kern w:val="2"/>
                <w:sz w:val="24"/>
                <w:szCs w:val="24"/>
              </w:rPr>
              <w:t>3</w:t>
            </w:r>
          </w:p>
        </w:tc>
        <w:tc>
          <w:tcPr>
            <w:tcW w:w="1489" w:type="pct"/>
          </w:tcPr>
          <w:p w:rsidR="00E36971" w:rsidRPr="008549C7" w:rsidRDefault="00E36971" w:rsidP="00032CD7">
            <w:pPr>
              <w:widowControl/>
              <w:adjustRightInd/>
              <w:spacing w:before="156" w:after="156" w:line="360" w:lineRule="auto"/>
              <w:textAlignment w:val="auto"/>
              <w:rPr>
                <w:rFonts w:ascii="宋体" w:hAnsi="宋体"/>
                <w:kern w:val="2"/>
                <w:sz w:val="24"/>
                <w:szCs w:val="24"/>
              </w:rPr>
            </w:pPr>
            <w:r w:rsidRPr="008549C7">
              <w:rPr>
                <w:rFonts w:ascii="宋体" w:hAnsi="宋体" w:hint="eastAsia"/>
                <w:kern w:val="2"/>
                <w:sz w:val="24"/>
                <w:szCs w:val="24"/>
              </w:rPr>
              <w:t>系统测试大纲</w:t>
            </w:r>
          </w:p>
        </w:tc>
        <w:tc>
          <w:tcPr>
            <w:tcW w:w="1891" w:type="pct"/>
          </w:tcPr>
          <w:p w:rsidR="00E36971" w:rsidRPr="008549C7" w:rsidRDefault="00E36971" w:rsidP="00032CD7">
            <w:pPr>
              <w:widowControl/>
              <w:adjustRightInd/>
              <w:spacing w:before="156" w:after="156" w:line="360" w:lineRule="auto"/>
              <w:textAlignment w:val="auto"/>
              <w:rPr>
                <w:rFonts w:ascii="宋体" w:hAnsi="宋体"/>
                <w:kern w:val="2"/>
                <w:sz w:val="24"/>
                <w:szCs w:val="24"/>
              </w:rPr>
            </w:pPr>
            <w:r w:rsidRPr="008549C7">
              <w:rPr>
                <w:rFonts w:ascii="宋体" w:hAnsi="宋体" w:hint="eastAsia"/>
                <w:kern w:val="2"/>
                <w:sz w:val="24"/>
                <w:szCs w:val="24"/>
              </w:rPr>
              <w:t>描述系统测试的详细测试用例和测试方法</w:t>
            </w:r>
          </w:p>
        </w:tc>
        <w:tc>
          <w:tcPr>
            <w:tcW w:w="1147" w:type="pct"/>
          </w:tcPr>
          <w:p w:rsidR="00E36971" w:rsidRPr="008549C7" w:rsidRDefault="00E36971" w:rsidP="00032CD7">
            <w:pPr>
              <w:widowControl/>
              <w:adjustRightInd/>
              <w:spacing w:before="156" w:after="156" w:line="360" w:lineRule="auto"/>
              <w:textAlignment w:val="auto"/>
              <w:rPr>
                <w:rFonts w:ascii="宋体" w:hAnsi="宋体"/>
                <w:kern w:val="2"/>
                <w:sz w:val="24"/>
                <w:szCs w:val="24"/>
              </w:rPr>
            </w:pPr>
            <w:r w:rsidRPr="008549C7">
              <w:rPr>
                <w:rFonts w:ascii="宋体" w:hAnsi="宋体" w:hint="eastAsia"/>
                <w:kern w:val="2"/>
                <w:sz w:val="24"/>
                <w:szCs w:val="24"/>
              </w:rPr>
              <w:t>详细设计结束</w:t>
            </w:r>
          </w:p>
        </w:tc>
      </w:tr>
      <w:tr w:rsidR="00E36971" w:rsidRPr="008549C7" w:rsidTr="00032CD7">
        <w:trPr>
          <w:trHeight w:val="948"/>
        </w:trPr>
        <w:tc>
          <w:tcPr>
            <w:tcW w:w="472" w:type="pct"/>
            <w:vAlign w:val="center"/>
          </w:tcPr>
          <w:p w:rsidR="00E36971" w:rsidRPr="008549C7" w:rsidRDefault="00E36971" w:rsidP="00032CD7">
            <w:pPr>
              <w:widowControl/>
              <w:adjustRightInd/>
              <w:spacing w:before="156" w:after="156" w:line="360" w:lineRule="auto"/>
              <w:jc w:val="center"/>
              <w:textAlignment w:val="auto"/>
              <w:rPr>
                <w:rFonts w:ascii="宋体" w:hAnsi="宋体"/>
                <w:kern w:val="2"/>
                <w:sz w:val="24"/>
                <w:szCs w:val="24"/>
              </w:rPr>
            </w:pPr>
            <w:r w:rsidRPr="008549C7">
              <w:rPr>
                <w:rFonts w:ascii="宋体" w:hAnsi="宋体"/>
                <w:kern w:val="2"/>
                <w:sz w:val="24"/>
                <w:szCs w:val="24"/>
              </w:rPr>
              <w:t>4</w:t>
            </w:r>
          </w:p>
        </w:tc>
        <w:tc>
          <w:tcPr>
            <w:tcW w:w="1489" w:type="pct"/>
          </w:tcPr>
          <w:p w:rsidR="00E36971" w:rsidRPr="008549C7" w:rsidRDefault="00E36971" w:rsidP="00032CD7">
            <w:pPr>
              <w:widowControl/>
              <w:adjustRightInd/>
              <w:spacing w:before="156" w:after="156" w:line="360" w:lineRule="auto"/>
              <w:textAlignment w:val="auto"/>
              <w:rPr>
                <w:rFonts w:ascii="宋体" w:hAnsi="宋体"/>
                <w:kern w:val="2"/>
                <w:sz w:val="24"/>
                <w:szCs w:val="24"/>
              </w:rPr>
            </w:pPr>
            <w:r w:rsidRPr="008549C7">
              <w:rPr>
                <w:rFonts w:ascii="宋体" w:hAnsi="宋体" w:hint="eastAsia"/>
                <w:kern w:val="2"/>
                <w:sz w:val="24"/>
                <w:szCs w:val="24"/>
              </w:rPr>
              <w:t>系统测试报告</w:t>
            </w:r>
          </w:p>
        </w:tc>
        <w:tc>
          <w:tcPr>
            <w:tcW w:w="1891" w:type="pct"/>
          </w:tcPr>
          <w:p w:rsidR="00E36971" w:rsidRPr="008549C7" w:rsidRDefault="00E36971" w:rsidP="00032CD7">
            <w:pPr>
              <w:widowControl/>
              <w:adjustRightInd/>
              <w:spacing w:before="156" w:after="156" w:line="360" w:lineRule="auto"/>
              <w:textAlignment w:val="auto"/>
              <w:rPr>
                <w:rFonts w:ascii="宋体" w:hAnsi="宋体"/>
                <w:kern w:val="2"/>
                <w:sz w:val="24"/>
                <w:szCs w:val="24"/>
              </w:rPr>
            </w:pPr>
            <w:r w:rsidRPr="008549C7">
              <w:rPr>
                <w:rFonts w:ascii="宋体" w:hAnsi="宋体" w:hint="eastAsia"/>
                <w:kern w:val="2"/>
                <w:sz w:val="24"/>
                <w:szCs w:val="24"/>
              </w:rPr>
              <w:t>描述系统各类测试的详细测试结果和分析</w:t>
            </w:r>
          </w:p>
        </w:tc>
        <w:tc>
          <w:tcPr>
            <w:tcW w:w="1147" w:type="pct"/>
          </w:tcPr>
          <w:p w:rsidR="00E36971" w:rsidRPr="008549C7" w:rsidRDefault="00E36971" w:rsidP="00032CD7">
            <w:pPr>
              <w:widowControl/>
              <w:adjustRightInd/>
              <w:spacing w:before="156" w:after="156" w:line="360" w:lineRule="auto"/>
              <w:textAlignment w:val="auto"/>
              <w:rPr>
                <w:rFonts w:ascii="宋体" w:hAnsi="宋体"/>
                <w:kern w:val="2"/>
                <w:sz w:val="24"/>
                <w:szCs w:val="24"/>
              </w:rPr>
            </w:pPr>
            <w:r w:rsidRPr="008549C7">
              <w:rPr>
                <w:rFonts w:ascii="宋体" w:hAnsi="宋体" w:hint="eastAsia"/>
                <w:kern w:val="2"/>
                <w:sz w:val="24"/>
                <w:szCs w:val="24"/>
              </w:rPr>
              <w:t>测试结束</w:t>
            </w:r>
          </w:p>
        </w:tc>
      </w:tr>
      <w:tr w:rsidR="00E36971" w:rsidRPr="008549C7" w:rsidTr="00032CD7">
        <w:trPr>
          <w:trHeight w:val="544"/>
        </w:trPr>
        <w:tc>
          <w:tcPr>
            <w:tcW w:w="472" w:type="pct"/>
            <w:vAlign w:val="center"/>
          </w:tcPr>
          <w:p w:rsidR="00E36971" w:rsidRPr="008549C7" w:rsidRDefault="00E36971" w:rsidP="00032CD7">
            <w:pPr>
              <w:widowControl/>
              <w:adjustRightInd/>
              <w:spacing w:before="156" w:after="156" w:line="360" w:lineRule="auto"/>
              <w:jc w:val="center"/>
              <w:textAlignment w:val="auto"/>
              <w:rPr>
                <w:rFonts w:ascii="宋体" w:hAnsi="宋体"/>
                <w:kern w:val="2"/>
                <w:sz w:val="24"/>
                <w:szCs w:val="24"/>
              </w:rPr>
            </w:pPr>
            <w:r w:rsidRPr="008549C7">
              <w:rPr>
                <w:rFonts w:ascii="宋体" w:hAnsi="宋体"/>
                <w:color w:val="000000"/>
                <w:sz w:val="24"/>
                <w:szCs w:val="24"/>
                <w:lang w:val="en-US" w:eastAsia="en-US"/>
              </w:rPr>
              <w:t>5</w:t>
            </w:r>
          </w:p>
        </w:tc>
        <w:tc>
          <w:tcPr>
            <w:tcW w:w="1489" w:type="pct"/>
          </w:tcPr>
          <w:p w:rsidR="00E36971" w:rsidRPr="008549C7" w:rsidRDefault="00E36971" w:rsidP="00032CD7">
            <w:pPr>
              <w:widowControl/>
              <w:adjustRightInd/>
              <w:spacing w:before="156" w:after="156" w:line="360" w:lineRule="auto"/>
              <w:textAlignment w:val="auto"/>
              <w:rPr>
                <w:rFonts w:ascii="宋体" w:hAnsi="宋体"/>
                <w:kern w:val="2"/>
                <w:sz w:val="24"/>
                <w:szCs w:val="24"/>
              </w:rPr>
            </w:pPr>
            <w:r w:rsidRPr="008549C7">
              <w:rPr>
                <w:rFonts w:ascii="宋体" w:hAnsi="宋体" w:hint="eastAsia"/>
                <w:kern w:val="2"/>
                <w:sz w:val="24"/>
                <w:szCs w:val="24"/>
              </w:rPr>
              <w:t>系统用户使用手册</w:t>
            </w:r>
          </w:p>
        </w:tc>
        <w:tc>
          <w:tcPr>
            <w:tcW w:w="1891" w:type="pct"/>
          </w:tcPr>
          <w:p w:rsidR="00E36971" w:rsidRPr="008549C7" w:rsidRDefault="00E36971" w:rsidP="00032CD7">
            <w:pPr>
              <w:widowControl/>
              <w:adjustRightInd/>
              <w:spacing w:before="156" w:after="156" w:line="360" w:lineRule="auto"/>
              <w:textAlignment w:val="auto"/>
              <w:rPr>
                <w:rFonts w:ascii="宋体" w:hAnsi="宋体"/>
                <w:kern w:val="2"/>
                <w:sz w:val="24"/>
                <w:szCs w:val="24"/>
              </w:rPr>
            </w:pPr>
            <w:r w:rsidRPr="008549C7">
              <w:rPr>
                <w:rFonts w:ascii="宋体" w:hAnsi="宋体" w:hint="eastAsia"/>
                <w:kern w:val="2"/>
                <w:sz w:val="24"/>
                <w:szCs w:val="24"/>
              </w:rPr>
              <w:t>描述系统详细使用说明</w:t>
            </w:r>
          </w:p>
        </w:tc>
        <w:tc>
          <w:tcPr>
            <w:tcW w:w="1147" w:type="pct"/>
          </w:tcPr>
          <w:p w:rsidR="00E36971" w:rsidRPr="008549C7" w:rsidRDefault="00E36971" w:rsidP="00032CD7">
            <w:pPr>
              <w:widowControl/>
              <w:adjustRightInd/>
              <w:spacing w:before="156" w:after="156" w:line="360" w:lineRule="auto"/>
              <w:textAlignment w:val="auto"/>
              <w:rPr>
                <w:rFonts w:ascii="宋体" w:hAnsi="宋体"/>
                <w:kern w:val="2"/>
                <w:sz w:val="24"/>
                <w:szCs w:val="24"/>
              </w:rPr>
            </w:pPr>
            <w:r w:rsidRPr="008549C7">
              <w:rPr>
                <w:rFonts w:ascii="宋体" w:hAnsi="宋体" w:hint="eastAsia"/>
                <w:kern w:val="2"/>
                <w:sz w:val="24"/>
                <w:szCs w:val="24"/>
              </w:rPr>
              <w:t>应用集成结束</w:t>
            </w:r>
          </w:p>
        </w:tc>
      </w:tr>
      <w:tr w:rsidR="00E36971" w:rsidRPr="008549C7" w:rsidTr="00032CD7">
        <w:tc>
          <w:tcPr>
            <w:tcW w:w="472" w:type="pct"/>
            <w:vAlign w:val="center"/>
          </w:tcPr>
          <w:p w:rsidR="00E36971" w:rsidRPr="008549C7" w:rsidRDefault="00E36971" w:rsidP="00032CD7">
            <w:pPr>
              <w:widowControl/>
              <w:adjustRightInd/>
              <w:spacing w:before="156" w:after="156" w:line="360" w:lineRule="auto"/>
              <w:jc w:val="center"/>
              <w:textAlignment w:val="auto"/>
              <w:rPr>
                <w:rFonts w:ascii="宋体" w:hAnsi="宋体"/>
                <w:kern w:val="2"/>
                <w:sz w:val="24"/>
                <w:szCs w:val="24"/>
              </w:rPr>
            </w:pPr>
            <w:r w:rsidRPr="008549C7">
              <w:rPr>
                <w:rFonts w:ascii="宋体" w:hAnsi="宋体"/>
                <w:kern w:val="2"/>
                <w:sz w:val="24"/>
                <w:szCs w:val="24"/>
              </w:rPr>
              <w:t>6</w:t>
            </w:r>
          </w:p>
        </w:tc>
        <w:tc>
          <w:tcPr>
            <w:tcW w:w="1489" w:type="pct"/>
          </w:tcPr>
          <w:p w:rsidR="00E36971" w:rsidRPr="008549C7" w:rsidRDefault="00E36971" w:rsidP="00032CD7">
            <w:pPr>
              <w:widowControl/>
              <w:adjustRightInd/>
              <w:spacing w:before="156" w:after="156" w:line="360" w:lineRule="auto"/>
              <w:textAlignment w:val="auto"/>
              <w:rPr>
                <w:rFonts w:ascii="宋体" w:hAnsi="宋体"/>
                <w:kern w:val="2"/>
                <w:sz w:val="24"/>
                <w:szCs w:val="24"/>
              </w:rPr>
            </w:pPr>
            <w:r w:rsidRPr="008549C7">
              <w:rPr>
                <w:rFonts w:ascii="宋体" w:hAnsi="宋体" w:hint="eastAsia"/>
                <w:kern w:val="2"/>
                <w:sz w:val="24"/>
                <w:szCs w:val="24"/>
              </w:rPr>
              <w:t>系统安装维护管理手册</w:t>
            </w:r>
          </w:p>
        </w:tc>
        <w:tc>
          <w:tcPr>
            <w:tcW w:w="1891" w:type="pct"/>
          </w:tcPr>
          <w:p w:rsidR="00E36971" w:rsidRPr="008549C7" w:rsidRDefault="00E36971" w:rsidP="00032CD7">
            <w:pPr>
              <w:widowControl/>
              <w:adjustRightInd/>
              <w:spacing w:before="156" w:after="156" w:line="360" w:lineRule="auto"/>
              <w:textAlignment w:val="auto"/>
              <w:rPr>
                <w:rFonts w:ascii="宋体" w:hAnsi="宋体"/>
                <w:kern w:val="2"/>
                <w:sz w:val="24"/>
                <w:szCs w:val="24"/>
              </w:rPr>
            </w:pPr>
            <w:r w:rsidRPr="008549C7">
              <w:rPr>
                <w:rFonts w:ascii="宋体" w:hAnsi="宋体" w:hint="eastAsia"/>
                <w:kern w:val="2"/>
                <w:sz w:val="24"/>
                <w:szCs w:val="24"/>
              </w:rPr>
              <w:t>描述系统日常管理和维护的详细内容</w:t>
            </w:r>
          </w:p>
        </w:tc>
        <w:tc>
          <w:tcPr>
            <w:tcW w:w="1147" w:type="pct"/>
          </w:tcPr>
          <w:p w:rsidR="00E36971" w:rsidRPr="008549C7" w:rsidRDefault="00E36971" w:rsidP="00032CD7">
            <w:pPr>
              <w:widowControl/>
              <w:adjustRightInd/>
              <w:spacing w:before="156" w:after="156" w:line="360" w:lineRule="auto"/>
              <w:textAlignment w:val="auto"/>
              <w:rPr>
                <w:rFonts w:ascii="宋体" w:hAnsi="宋体"/>
                <w:kern w:val="2"/>
                <w:sz w:val="24"/>
                <w:szCs w:val="24"/>
              </w:rPr>
            </w:pPr>
            <w:r w:rsidRPr="008549C7">
              <w:rPr>
                <w:rFonts w:ascii="宋体" w:hAnsi="宋体" w:hint="eastAsia"/>
                <w:kern w:val="2"/>
                <w:sz w:val="24"/>
                <w:szCs w:val="24"/>
              </w:rPr>
              <w:t>系统测试结束</w:t>
            </w:r>
          </w:p>
        </w:tc>
      </w:tr>
    </w:tbl>
    <w:p w:rsidR="00E36971" w:rsidRPr="008549C7" w:rsidRDefault="00E36971" w:rsidP="00E36971">
      <w:pPr>
        <w:widowControl/>
        <w:numPr>
          <w:ilvl w:val="0"/>
          <w:numId w:val="1"/>
        </w:numPr>
        <w:adjustRightInd/>
        <w:spacing w:before="156" w:after="156" w:line="360" w:lineRule="auto"/>
        <w:textAlignment w:val="auto"/>
        <w:rPr>
          <w:rFonts w:ascii="宋体" w:hAnsi="宋体"/>
          <w:kern w:val="2"/>
          <w:sz w:val="28"/>
          <w:szCs w:val="28"/>
          <w:lang w:val="en-US"/>
        </w:rPr>
      </w:pPr>
      <w:bookmarkStart w:id="48" w:name="_Toc240199715"/>
      <w:bookmarkStart w:id="49" w:name="_Toc240104852"/>
      <w:r w:rsidRPr="008549C7">
        <w:rPr>
          <w:rFonts w:ascii="宋体" w:hAnsi="宋体" w:hint="eastAsia"/>
          <w:kern w:val="2"/>
          <w:sz w:val="28"/>
          <w:szCs w:val="28"/>
          <w:lang w:val="en-US"/>
        </w:rPr>
        <w:t>终验报告</w:t>
      </w:r>
      <w:bookmarkEnd w:id="48"/>
      <w:bookmarkEnd w:id="49"/>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验收小组须在终</w:t>
      </w:r>
      <w:proofErr w:type="gramStart"/>
      <w:r w:rsidRPr="008549C7">
        <w:rPr>
          <w:rFonts w:ascii="宋体" w:hAnsi="宋体" w:hint="eastAsia"/>
          <w:kern w:val="2"/>
          <w:sz w:val="28"/>
          <w:szCs w:val="28"/>
        </w:rPr>
        <w:t>验结束</w:t>
      </w:r>
      <w:proofErr w:type="gramEnd"/>
      <w:r w:rsidRPr="008549C7">
        <w:rPr>
          <w:rFonts w:ascii="宋体" w:hAnsi="宋体" w:hint="eastAsia"/>
          <w:kern w:val="2"/>
          <w:sz w:val="28"/>
          <w:szCs w:val="28"/>
        </w:rPr>
        <w:t>后形成一份由专家成员签名的验收报告，明确给出验收合格或验收不合格，视情况严重程度给予拒收、整改后进行复验的结论。如复验后仍然不能全部通过，招标人有权终止合同，并要求投标人承担违约责任。</w:t>
      </w:r>
      <w:bookmarkStart w:id="50" w:name="_Toc53664711"/>
      <w:bookmarkStart w:id="51" w:name="_Toc507966723"/>
      <w:bookmarkStart w:id="52" w:name="_Toc453158531"/>
      <w:bookmarkStart w:id="53" w:name="_Toc119492409"/>
    </w:p>
    <w:p w:rsidR="00E36971" w:rsidRPr="008549C7" w:rsidRDefault="00E36971" w:rsidP="00E36971">
      <w:pPr>
        <w:adjustRightInd/>
        <w:spacing w:line="360" w:lineRule="auto"/>
        <w:ind w:firstLineChars="200" w:firstLine="562"/>
        <w:jc w:val="both"/>
        <w:textAlignment w:val="auto"/>
        <w:rPr>
          <w:rFonts w:ascii="宋体" w:hAnsi="宋体" w:hint="eastAsia"/>
          <w:kern w:val="2"/>
          <w:sz w:val="28"/>
          <w:szCs w:val="28"/>
        </w:rPr>
      </w:pPr>
      <w:r w:rsidRPr="008549C7">
        <w:rPr>
          <w:rFonts w:ascii="宋体" w:hAnsi="宋体" w:hint="eastAsia"/>
          <w:b/>
          <w:bCs/>
          <w:sz w:val="28"/>
          <w:szCs w:val="28"/>
        </w:rPr>
        <w:t>（五）培训要求</w:t>
      </w:r>
      <w:bookmarkEnd w:id="53"/>
      <w:r w:rsidRPr="008549C7">
        <w:rPr>
          <w:rFonts w:ascii="宋体" w:hAnsi="宋体" w:hint="eastAsia"/>
          <w:b/>
          <w:bCs/>
          <w:sz w:val="28"/>
          <w:szCs w:val="28"/>
        </w:rPr>
        <w:tab/>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投标人应安排经验丰富的培训人员，为招标人进行系统培训。</w:t>
      </w:r>
    </w:p>
    <w:p w:rsidR="00E36971" w:rsidRPr="008549C7"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投标人应提供详细的培训方案。培训方案主要包括培训内容、培训大纲、培训计划、培训对象、师资资质等，并按照上述要求进行详细说明。</w:t>
      </w:r>
      <w:bookmarkStart w:id="54" w:name="_Toc119492410"/>
    </w:p>
    <w:p w:rsidR="00E36971" w:rsidRPr="008549C7" w:rsidRDefault="00E36971" w:rsidP="00E36971">
      <w:pPr>
        <w:adjustRightInd/>
        <w:spacing w:line="360" w:lineRule="auto"/>
        <w:ind w:firstLineChars="200" w:firstLine="562"/>
        <w:jc w:val="both"/>
        <w:textAlignment w:val="auto"/>
        <w:rPr>
          <w:rFonts w:ascii="宋体" w:hAnsi="宋体"/>
          <w:kern w:val="2"/>
          <w:sz w:val="28"/>
          <w:szCs w:val="28"/>
        </w:rPr>
      </w:pPr>
      <w:r w:rsidRPr="008549C7">
        <w:rPr>
          <w:rFonts w:ascii="宋体" w:hAnsi="宋体" w:hint="eastAsia"/>
          <w:b/>
          <w:bCs/>
          <w:sz w:val="28"/>
          <w:szCs w:val="28"/>
        </w:rPr>
        <w:lastRenderedPageBreak/>
        <w:t>（六）保密要求</w:t>
      </w:r>
      <w:bookmarkEnd w:id="50"/>
      <w:bookmarkEnd w:id="51"/>
      <w:bookmarkEnd w:id="52"/>
      <w:bookmarkEnd w:id="54"/>
    </w:p>
    <w:p w:rsidR="00E36971"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投标人必须提供对本项目的保密承诺，保证对工程实施过程中产生的各类技术文件、</w:t>
      </w:r>
      <w:r w:rsidRPr="008549C7">
        <w:rPr>
          <w:rFonts w:ascii="宋体" w:hAnsi="宋体"/>
          <w:kern w:val="2"/>
          <w:sz w:val="28"/>
          <w:szCs w:val="28"/>
        </w:rPr>
        <w:t>数据和</w:t>
      </w:r>
      <w:r w:rsidRPr="008549C7">
        <w:rPr>
          <w:rFonts w:ascii="宋体" w:hAnsi="宋体" w:hint="eastAsia"/>
          <w:kern w:val="2"/>
          <w:sz w:val="28"/>
          <w:szCs w:val="28"/>
        </w:rPr>
        <w:t>信息以及招标人提供的所有内部资料、技术文档和信息予以保密；未经用户方书面许可，投标人不得以任何形式向第三方透露本工程标书、</w:t>
      </w:r>
      <w:r w:rsidRPr="008549C7">
        <w:rPr>
          <w:rFonts w:ascii="宋体" w:hAnsi="宋体"/>
          <w:kern w:val="2"/>
          <w:sz w:val="28"/>
          <w:szCs w:val="28"/>
        </w:rPr>
        <w:t>本项目内容及本项目涉及的所有数据</w:t>
      </w:r>
      <w:r w:rsidRPr="008549C7">
        <w:rPr>
          <w:rFonts w:ascii="宋体" w:hAnsi="宋体" w:hint="eastAsia"/>
          <w:kern w:val="2"/>
          <w:sz w:val="28"/>
          <w:szCs w:val="28"/>
        </w:rPr>
        <w:t>。</w:t>
      </w:r>
      <w:r w:rsidRPr="008549C7">
        <w:rPr>
          <w:rFonts w:ascii="宋体" w:hAnsi="宋体"/>
          <w:kern w:val="2"/>
          <w:sz w:val="28"/>
          <w:szCs w:val="28"/>
        </w:rPr>
        <w:t>一旦因投标人的原因造成泄密，应承担相应责任。</w:t>
      </w:r>
    </w:p>
    <w:p w:rsidR="00E36971" w:rsidRPr="006548F4" w:rsidRDefault="00E36971" w:rsidP="00E36971">
      <w:pPr>
        <w:adjustRightInd/>
        <w:spacing w:line="360" w:lineRule="auto"/>
        <w:ind w:firstLineChars="200" w:firstLine="560"/>
        <w:jc w:val="both"/>
        <w:textAlignment w:val="auto"/>
        <w:rPr>
          <w:rFonts w:ascii="宋体" w:hAnsi="宋体"/>
          <w:kern w:val="2"/>
          <w:sz w:val="28"/>
          <w:szCs w:val="28"/>
        </w:rPr>
      </w:pPr>
      <w:r w:rsidRPr="008549C7">
        <w:rPr>
          <w:rFonts w:ascii="宋体" w:hAnsi="宋体" w:hint="eastAsia"/>
          <w:kern w:val="2"/>
          <w:sz w:val="28"/>
          <w:szCs w:val="28"/>
        </w:rPr>
        <w:t>投标人在应答时必须说明具体的安全保密管理措施和技术方案，确保安全保密承诺得以落实</w:t>
      </w:r>
      <w:r>
        <w:rPr>
          <w:rFonts w:ascii="宋体" w:hAnsi="宋体" w:hint="eastAsia"/>
          <w:kern w:val="2"/>
          <w:sz w:val="28"/>
          <w:szCs w:val="28"/>
        </w:rPr>
        <w:t>。</w:t>
      </w:r>
    </w:p>
    <w:p w:rsidR="00E36971" w:rsidRPr="006548F4" w:rsidRDefault="00E36971" w:rsidP="00E36971">
      <w:pPr>
        <w:widowControl/>
        <w:spacing w:after="75" w:line="440" w:lineRule="exact"/>
        <w:outlineLvl w:val="3"/>
        <w:rPr>
          <w:rFonts w:ascii="宋体" w:hAnsi="宋体"/>
          <w:kern w:val="2"/>
          <w:sz w:val="28"/>
          <w:szCs w:val="28"/>
        </w:rPr>
      </w:pPr>
    </w:p>
    <w:p w:rsidR="00E36971" w:rsidRPr="008549C7" w:rsidRDefault="00E36971" w:rsidP="00E36971">
      <w:pPr>
        <w:widowControl/>
        <w:spacing w:after="75" w:line="440" w:lineRule="exact"/>
        <w:outlineLvl w:val="3"/>
        <w:rPr>
          <w:rFonts w:ascii="宋体" w:hAnsi="宋体"/>
          <w:b/>
          <w:sz w:val="28"/>
          <w:szCs w:val="28"/>
        </w:rPr>
      </w:pPr>
    </w:p>
    <w:p w:rsidR="00E36971" w:rsidRPr="008549C7" w:rsidRDefault="00E36971" w:rsidP="00E36971">
      <w:pPr>
        <w:widowControl/>
        <w:spacing w:after="75" w:line="440" w:lineRule="exact"/>
        <w:outlineLvl w:val="3"/>
        <w:rPr>
          <w:rFonts w:ascii="宋体" w:hAnsi="宋体"/>
          <w:b/>
          <w:sz w:val="28"/>
          <w:szCs w:val="28"/>
        </w:rPr>
      </w:pPr>
    </w:p>
    <w:p w:rsidR="00E36971" w:rsidRPr="008549C7" w:rsidRDefault="00E36971" w:rsidP="00E36971">
      <w:pPr>
        <w:widowControl/>
        <w:spacing w:after="75" w:line="440" w:lineRule="exact"/>
        <w:outlineLvl w:val="3"/>
        <w:rPr>
          <w:rFonts w:ascii="宋体" w:hAnsi="宋体"/>
          <w:b/>
          <w:sz w:val="28"/>
          <w:szCs w:val="28"/>
        </w:rPr>
      </w:pPr>
    </w:p>
    <w:p w:rsidR="00694B38" w:rsidRPr="00E36971" w:rsidRDefault="00694B38"/>
    <w:sectPr w:rsidR="00694B38" w:rsidRPr="00E36971" w:rsidSect="00E36971">
      <w:pgSz w:w="11906" w:h="16838"/>
      <w:pgMar w:top="1247" w:right="1361" w:bottom="1247"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9B1B7F"/>
    <w:multiLevelType w:val="hybridMultilevel"/>
    <w:tmpl w:val="A9AE0A98"/>
    <w:lvl w:ilvl="0" w:tplc="975E8708">
      <w:start w:val="4"/>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3FA07F2"/>
    <w:multiLevelType w:val="hybridMultilevel"/>
    <w:tmpl w:val="B9FEFA9C"/>
    <w:lvl w:ilvl="0" w:tplc="C9F6954A">
      <w:start w:val="2"/>
      <w:numFmt w:val="japaneseCounting"/>
      <w:lvlText w:val="%1、"/>
      <w:lvlJc w:val="left"/>
      <w:pPr>
        <w:ind w:left="1282" w:hanging="720"/>
      </w:pPr>
      <w:rPr>
        <w:rFonts w:hint="default"/>
        <w:b/>
      </w:rPr>
    </w:lvl>
    <w:lvl w:ilvl="1" w:tplc="B41E6E04">
      <w:start w:val="1"/>
      <w:numFmt w:val="japaneseCounting"/>
      <w:lvlText w:val="（%2）"/>
      <w:lvlJc w:val="left"/>
      <w:pPr>
        <w:ind w:left="1867" w:hanging="885"/>
      </w:pPr>
      <w:rPr>
        <w:rFonts w:hint="default"/>
        <w:b/>
      </w:r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971"/>
    <w:rsid w:val="00034AD8"/>
    <w:rsid w:val="00051620"/>
    <w:rsid w:val="00060052"/>
    <w:rsid w:val="000B3133"/>
    <w:rsid w:val="000B52CA"/>
    <w:rsid w:val="000B6B5F"/>
    <w:rsid w:val="000D5DB5"/>
    <w:rsid w:val="000D609C"/>
    <w:rsid w:val="000D75B3"/>
    <w:rsid w:val="00122C83"/>
    <w:rsid w:val="00140868"/>
    <w:rsid w:val="00161CF6"/>
    <w:rsid w:val="001955F1"/>
    <w:rsid w:val="001B3042"/>
    <w:rsid w:val="001B5CA0"/>
    <w:rsid w:val="001B5D69"/>
    <w:rsid w:val="001E7687"/>
    <w:rsid w:val="001F5C3A"/>
    <w:rsid w:val="00274022"/>
    <w:rsid w:val="00274872"/>
    <w:rsid w:val="00280259"/>
    <w:rsid w:val="002B4A78"/>
    <w:rsid w:val="002F35BD"/>
    <w:rsid w:val="003053DC"/>
    <w:rsid w:val="00305A19"/>
    <w:rsid w:val="00333834"/>
    <w:rsid w:val="00341DF1"/>
    <w:rsid w:val="00361FD8"/>
    <w:rsid w:val="00367C43"/>
    <w:rsid w:val="00374364"/>
    <w:rsid w:val="003A4DD4"/>
    <w:rsid w:val="003B3399"/>
    <w:rsid w:val="003C2FFE"/>
    <w:rsid w:val="003F6A97"/>
    <w:rsid w:val="0042224F"/>
    <w:rsid w:val="0042482A"/>
    <w:rsid w:val="00431DA2"/>
    <w:rsid w:val="00433166"/>
    <w:rsid w:val="0044399B"/>
    <w:rsid w:val="004463D8"/>
    <w:rsid w:val="00457E9F"/>
    <w:rsid w:val="0049604D"/>
    <w:rsid w:val="004A387A"/>
    <w:rsid w:val="004B060F"/>
    <w:rsid w:val="004E0673"/>
    <w:rsid w:val="00517E8B"/>
    <w:rsid w:val="00524109"/>
    <w:rsid w:val="0054278C"/>
    <w:rsid w:val="00550985"/>
    <w:rsid w:val="0056093C"/>
    <w:rsid w:val="00571358"/>
    <w:rsid w:val="006007CA"/>
    <w:rsid w:val="0066401E"/>
    <w:rsid w:val="00694B38"/>
    <w:rsid w:val="006E22E5"/>
    <w:rsid w:val="006E46E4"/>
    <w:rsid w:val="00705A15"/>
    <w:rsid w:val="00712047"/>
    <w:rsid w:val="00750802"/>
    <w:rsid w:val="00751652"/>
    <w:rsid w:val="00773ACE"/>
    <w:rsid w:val="0077477B"/>
    <w:rsid w:val="007F312C"/>
    <w:rsid w:val="007F693F"/>
    <w:rsid w:val="008432BD"/>
    <w:rsid w:val="008A47AD"/>
    <w:rsid w:val="008E19DA"/>
    <w:rsid w:val="008E6F2A"/>
    <w:rsid w:val="008F40BA"/>
    <w:rsid w:val="008F7E94"/>
    <w:rsid w:val="00914EE7"/>
    <w:rsid w:val="009319D0"/>
    <w:rsid w:val="009526AB"/>
    <w:rsid w:val="00965522"/>
    <w:rsid w:val="009B1E1D"/>
    <w:rsid w:val="009C5880"/>
    <w:rsid w:val="009F2CE8"/>
    <w:rsid w:val="009F55E9"/>
    <w:rsid w:val="00A1592E"/>
    <w:rsid w:val="00A1706A"/>
    <w:rsid w:val="00A3171B"/>
    <w:rsid w:val="00A34B93"/>
    <w:rsid w:val="00A432EA"/>
    <w:rsid w:val="00A83A5C"/>
    <w:rsid w:val="00A84852"/>
    <w:rsid w:val="00A915D6"/>
    <w:rsid w:val="00A92B4D"/>
    <w:rsid w:val="00AA0592"/>
    <w:rsid w:val="00AB5C55"/>
    <w:rsid w:val="00AC023E"/>
    <w:rsid w:val="00B0253F"/>
    <w:rsid w:val="00B0401B"/>
    <w:rsid w:val="00B07871"/>
    <w:rsid w:val="00B13AE6"/>
    <w:rsid w:val="00B37D4C"/>
    <w:rsid w:val="00B416F3"/>
    <w:rsid w:val="00B56C56"/>
    <w:rsid w:val="00B66A56"/>
    <w:rsid w:val="00B92524"/>
    <w:rsid w:val="00BB1D11"/>
    <w:rsid w:val="00BE728B"/>
    <w:rsid w:val="00BF0EEA"/>
    <w:rsid w:val="00C2429D"/>
    <w:rsid w:val="00C36903"/>
    <w:rsid w:val="00C6756A"/>
    <w:rsid w:val="00C7621F"/>
    <w:rsid w:val="00C876F7"/>
    <w:rsid w:val="00C973D3"/>
    <w:rsid w:val="00CB4DEF"/>
    <w:rsid w:val="00CB6894"/>
    <w:rsid w:val="00CC118B"/>
    <w:rsid w:val="00CD223E"/>
    <w:rsid w:val="00CE62D9"/>
    <w:rsid w:val="00D458EC"/>
    <w:rsid w:val="00D501F2"/>
    <w:rsid w:val="00D569C0"/>
    <w:rsid w:val="00D7152B"/>
    <w:rsid w:val="00DC3742"/>
    <w:rsid w:val="00E36971"/>
    <w:rsid w:val="00E51D0E"/>
    <w:rsid w:val="00E52048"/>
    <w:rsid w:val="00E627D5"/>
    <w:rsid w:val="00E66A10"/>
    <w:rsid w:val="00E93202"/>
    <w:rsid w:val="00E97E23"/>
    <w:rsid w:val="00EC787F"/>
    <w:rsid w:val="00ED066D"/>
    <w:rsid w:val="00EF341C"/>
    <w:rsid w:val="00F3425D"/>
    <w:rsid w:val="00F4396E"/>
    <w:rsid w:val="00F60E4E"/>
    <w:rsid w:val="00F65E3B"/>
    <w:rsid w:val="00F75BDE"/>
    <w:rsid w:val="00FA7498"/>
    <w:rsid w:val="00FE051B"/>
    <w:rsid w:val="00FE7549"/>
    <w:rsid w:val="00FF5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F9094-5D2E-41C0-AC5A-8033FA5A1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971"/>
    <w:pPr>
      <w:widowControl w:val="0"/>
      <w:adjustRightInd w:val="0"/>
      <w:spacing w:line="360" w:lineRule="atLeast"/>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749</Words>
  <Characters>4272</Characters>
  <Application>Microsoft Office Word</Application>
  <DocSecurity>0</DocSecurity>
  <Lines>35</Lines>
  <Paragraphs>10</Paragraphs>
  <ScaleCrop>false</ScaleCrop>
  <Company>神州网信技术有限公司</Company>
  <LinksUpToDate>false</LinksUpToDate>
  <CharactersWithSpaces>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2023-01-28T07:17:00Z</dcterms:created>
  <dcterms:modified xsi:type="dcterms:W3CDTF">2023-01-28T07:19:00Z</dcterms:modified>
</cp:coreProperties>
</file>