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5"/>
          <w:tab w:val="center" w:pos="4195"/>
        </w:tabs>
        <w:spacing w:line="360" w:lineRule="auto"/>
        <w:jc w:val="center"/>
        <w:rPr>
          <w:rFonts w:ascii="宋体" w:hAnsi="宋体" w:cs="宋体"/>
          <w:b/>
          <w:bCs/>
          <w:color w:val="auto"/>
          <w:kern w:val="36"/>
          <w:sz w:val="36"/>
          <w:szCs w:val="36"/>
        </w:rPr>
      </w:pPr>
      <w:r>
        <w:rPr>
          <w:rFonts w:hint="eastAsia" w:ascii="宋体" w:hAnsi="宋体" w:cs="宋体"/>
          <w:b/>
          <w:bCs/>
          <w:color w:val="auto"/>
          <w:kern w:val="0"/>
          <w:sz w:val="36"/>
          <w:szCs w:val="36"/>
          <w:lang w:eastAsia="zh-CN"/>
        </w:rPr>
        <w:t>宁城县公办学校原材料集中采购项目</w:t>
      </w:r>
      <w:r>
        <w:rPr>
          <w:rFonts w:hint="eastAsia" w:ascii="宋体" w:hAnsi="宋体" w:cs="宋体"/>
          <w:b/>
          <w:bCs/>
          <w:color w:val="auto"/>
          <w:kern w:val="36"/>
          <w:sz w:val="36"/>
          <w:szCs w:val="36"/>
        </w:rPr>
        <w:t>竞争性磋商公告</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内蒙古盖仑工程项目管理有限公司受</w:t>
      </w:r>
      <w:r>
        <w:rPr>
          <w:rFonts w:hint="eastAsia" w:ascii="宋体" w:hAnsi="宋体" w:cs="宋体"/>
          <w:color w:val="auto"/>
          <w:sz w:val="28"/>
          <w:szCs w:val="28"/>
          <w:lang w:eastAsia="zh-CN"/>
        </w:rPr>
        <w:t>宁城县教育局</w:t>
      </w:r>
      <w:r>
        <w:rPr>
          <w:rFonts w:hint="eastAsia" w:ascii="宋体" w:hAnsi="宋体" w:cs="宋体"/>
          <w:color w:val="auto"/>
          <w:sz w:val="28"/>
          <w:szCs w:val="28"/>
        </w:rPr>
        <w:t>委托，采用竞争性磋商采购</w:t>
      </w:r>
      <w:r>
        <w:rPr>
          <w:rFonts w:hint="eastAsia" w:ascii="宋体" w:hAnsi="宋体" w:cs="宋体"/>
          <w:color w:val="auto"/>
          <w:sz w:val="28"/>
          <w:szCs w:val="28"/>
          <w:lang w:eastAsia="zh-CN"/>
        </w:rPr>
        <w:t>宁城县公办学校原材料集中采购项目</w:t>
      </w:r>
      <w:r>
        <w:rPr>
          <w:rFonts w:hint="eastAsia" w:ascii="宋体" w:hAnsi="宋体" w:cs="宋体"/>
          <w:color w:val="auto"/>
          <w:sz w:val="28"/>
          <w:szCs w:val="28"/>
        </w:rPr>
        <w:t>。欢迎符合资格条件的供应商前来报名参加。</w:t>
      </w:r>
    </w:p>
    <w:p>
      <w:pPr>
        <w:spacing w:line="360" w:lineRule="auto"/>
        <w:ind w:firstLine="413" w:firstLineChars="147"/>
        <w:rPr>
          <w:rFonts w:ascii="宋体" w:hAnsi="宋体" w:cs="宋体"/>
          <w:b/>
          <w:bCs/>
          <w:color w:val="auto"/>
          <w:sz w:val="28"/>
          <w:szCs w:val="28"/>
        </w:rPr>
      </w:pPr>
      <w:r>
        <w:rPr>
          <w:rFonts w:hint="eastAsia" w:ascii="宋体" w:hAnsi="宋体" w:cs="宋体"/>
          <w:b/>
          <w:bCs/>
          <w:color w:val="auto"/>
          <w:sz w:val="28"/>
          <w:szCs w:val="28"/>
        </w:rPr>
        <w:t>一、项目概述</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采购文件编号：</w:t>
      </w:r>
      <w:r>
        <w:rPr>
          <w:rFonts w:hint="eastAsia" w:ascii="宋体" w:hAnsi="宋体" w:eastAsia="宋体" w:cs="宋体"/>
          <w:color w:val="auto"/>
          <w:sz w:val="28"/>
          <w:szCs w:val="28"/>
          <w:lang w:eastAsia="zh-CN"/>
        </w:rPr>
        <w:t>GLZB2023-07</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采购项目名称：</w:t>
      </w:r>
      <w:r>
        <w:rPr>
          <w:rFonts w:hint="eastAsia" w:ascii="宋体" w:hAnsi="宋体" w:eastAsia="宋体" w:cs="宋体"/>
          <w:color w:val="auto"/>
          <w:sz w:val="28"/>
          <w:szCs w:val="28"/>
          <w:lang w:eastAsia="zh-CN"/>
        </w:rPr>
        <w:t>宁城县公办学校原材料集中采购项目</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采购预算：根据各公办学校实际发生量确定采购金额（本项目金额为实际发生量，根据各公办学校实际发生量确定采购金额为整体收入的 65%）</w:t>
      </w:r>
    </w:p>
    <w:p>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4.服务地点：采购人指定地点。</w:t>
      </w:r>
    </w:p>
    <w:p>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5.服务期</w:t>
      </w:r>
      <w:r>
        <w:rPr>
          <w:rFonts w:hint="eastAsia" w:ascii="宋体" w:hAnsi="宋体" w:cs="宋体"/>
          <w:color w:val="auto"/>
          <w:sz w:val="28"/>
          <w:szCs w:val="28"/>
          <w:lang w:val="en-US" w:eastAsia="zh-CN"/>
        </w:rPr>
        <w:t>限</w:t>
      </w:r>
      <w:r>
        <w:rPr>
          <w:rFonts w:hint="eastAsia" w:ascii="宋体" w:hAnsi="宋体" w:eastAsia="宋体" w:cs="宋体"/>
          <w:color w:val="auto"/>
          <w:sz w:val="28"/>
          <w:szCs w:val="28"/>
          <w:lang w:val="en-US" w:eastAsia="zh-CN"/>
        </w:rPr>
        <w:t>：自签订合同之日起三年（合同一年一签,前一年服务期满后经考核合格并在保证预算充足的前提下可续签）</w:t>
      </w:r>
      <w:r>
        <w:rPr>
          <w:rFonts w:hint="eastAsia" w:ascii="宋体" w:hAnsi="宋体" w:cs="宋体"/>
          <w:color w:val="auto"/>
          <w:sz w:val="28"/>
          <w:szCs w:val="28"/>
          <w:lang w:val="en-US" w:eastAsia="zh-CN"/>
        </w:rPr>
        <w:t>。</w:t>
      </w:r>
    </w:p>
    <w:p>
      <w:pPr>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6.采购技术参数：详见磋商文件。</w:t>
      </w:r>
    </w:p>
    <w:p>
      <w:pPr>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二、供应商的资格要求</w:t>
      </w:r>
    </w:p>
    <w:p>
      <w:pPr>
        <w:spacing w:line="360" w:lineRule="auto"/>
        <w:ind w:firstLine="560" w:firstLineChars="200"/>
        <w:rPr>
          <w:rFonts w:hint="eastAsia" w:ascii="宋体" w:hAnsi="宋体"/>
          <w:color w:val="auto"/>
          <w:sz w:val="28"/>
          <w:szCs w:val="28"/>
        </w:rPr>
      </w:pPr>
      <w:bookmarkStart w:id="0" w:name="_Toc509908672"/>
      <w:r>
        <w:rPr>
          <w:rFonts w:hint="eastAsia" w:ascii="宋体" w:hAnsi="宋体"/>
          <w:color w:val="auto"/>
          <w:sz w:val="28"/>
          <w:szCs w:val="28"/>
        </w:rPr>
        <w:t>1、符合《中华人民共和国政府采购法》第二十二条的规定；</w:t>
      </w:r>
    </w:p>
    <w:p>
      <w:pPr>
        <w:spacing w:line="360" w:lineRule="auto"/>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1.1 具有在中华人民共和国境内注册的有效的独立法人营业执照，具有独立承担民事责任的能力。</w:t>
      </w:r>
    </w:p>
    <w:p>
      <w:pPr>
        <w:spacing w:line="360" w:lineRule="auto"/>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1.2 具有良好的商业信誉和健全的财务会计制度；</w:t>
      </w:r>
    </w:p>
    <w:p>
      <w:pPr>
        <w:spacing w:line="360" w:lineRule="auto"/>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1.3 具有履行合同所必需的设备和专业技术能力；</w:t>
      </w:r>
    </w:p>
    <w:p>
      <w:pPr>
        <w:spacing w:line="360" w:lineRule="auto"/>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1.4 有依法缴纳税收和社会保障资金的良好记录；</w:t>
      </w:r>
    </w:p>
    <w:p>
      <w:pPr>
        <w:spacing w:line="360" w:lineRule="auto"/>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1.5 参加政府采购活动前三年内，在经营活动中没有重大违法记录；</w:t>
      </w:r>
    </w:p>
    <w:p>
      <w:pPr>
        <w:spacing w:line="360" w:lineRule="auto"/>
        <w:ind w:firstLine="560" w:firstLineChars="200"/>
        <w:rPr>
          <w:rFonts w:hint="eastAsia" w:ascii="宋体" w:hAnsi="宋体" w:eastAsia="宋体" w:cs="Times New Roman"/>
          <w:color w:val="auto"/>
          <w:sz w:val="28"/>
          <w:szCs w:val="28"/>
        </w:rPr>
      </w:pPr>
      <w:r>
        <w:rPr>
          <w:rFonts w:hint="eastAsia" w:ascii="宋体" w:hAnsi="宋体" w:eastAsia="宋体" w:cs="Times New Roman"/>
          <w:color w:val="auto"/>
          <w:sz w:val="28"/>
          <w:szCs w:val="28"/>
        </w:rPr>
        <w:t>1.6 法律、行政法规规定的其他条件；</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2、具</w:t>
      </w:r>
      <w:r>
        <w:rPr>
          <w:rFonts w:hint="eastAsia" w:ascii="宋体" w:hAnsi="宋体"/>
          <w:color w:val="auto"/>
          <w:sz w:val="28"/>
          <w:szCs w:val="28"/>
          <w:lang w:val="en-US" w:eastAsia="zh-CN"/>
        </w:rPr>
        <w:t>备在</w:t>
      </w:r>
      <w:r>
        <w:rPr>
          <w:rFonts w:hint="eastAsia" w:ascii="宋体" w:hAnsi="宋体"/>
          <w:color w:val="auto"/>
          <w:sz w:val="28"/>
          <w:szCs w:val="28"/>
        </w:rPr>
        <w:t>有效</w:t>
      </w:r>
      <w:r>
        <w:rPr>
          <w:rFonts w:hint="eastAsia" w:ascii="宋体" w:hAnsi="宋体"/>
          <w:color w:val="auto"/>
          <w:sz w:val="28"/>
          <w:szCs w:val="28"/>
          <w:lang w:val="en-US" w:eastAsia="zh-CN"/>
        </w:rPr>
        <w:t>期内</w:t>
      </w:r>
      <w:r>
        <w:rPr>
          <w:rFonts w:hint="eastAsia" w:ascii="宋体" w:hAnsi="宋体"/>
          <w:color w:val="auto"/>
          <w:sz w:val="28"/>
          <w:szCs w:val="28"/>
        </w:rPr>
        <w:t>的食品经营许可证</w:t>
      </w:r>
      <w:r>
        <w:rPr>
          <w:rFonts w:hint="eastAsia" w:ascii="宋体" w:hAnsi="宋体"/>
          <w:color w:val="auto"/>
          <w:sz w:val="28"/>
          <w:szCs w:val="28"/>
          <w:lang w:eastAsia="zh-CN"/>
        </w:rPr>
        <w:t>；</w:t>
      </w:r>
    </w:p>
    <w:p>
      <w:pPr>
        <w:spacing w:line="360" w:lineRule="auto"/>
        <w:ind w:firstLine="560" w:firstLineChars="200"/>
        <w:rPr>
          <w:rFonts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未被列入</w:t>
      </w:r>
      <w:r>
        <w:rPr>
          <w:rFonts w:hint="eastAsia" w:ascii="宋体" w:hAnsi="宋体" w:cs="宋体"/>
          <w:color w:val="auto"/>
          <w:sz w:val="28"/>
          <w:szCs w:val="28"/>
        </w:rPr>
        <w:t>“信用中国”网站(www.creditchina.gov.cn)失信被执行人、</w:t>
      </w:r>
      <w:r>
        <w:rPr>
          <w:rFonts w:hint="eastAsia" w:ascii="宋体" w:hAnsi="宋体" w:cs="宋体"/>
          <w:color w:val="auto"/>
          <w:sz w:val="28"/>
          <w:szCs w:val="28"/>
          <w:lang w:eastAsia="zh-CN"/>
        </w:rPr>
        <w:t>重大税收违法失信</w:t>
      </w:r>
      <w:r>
        <w:rPr>
          <w:rFonts w:hint="eastAsia" w:ascii="宋体" w:hAnsi="宋体" w:cs="宋体"/>
          <w:color w:val="auto"/>
          <w:sz w:val="28"/>
          <w:szCs w:val="28"/>
          <w:lang w:val="en-US" w:eastAsia="zh-CN"/>
        </w:rPr>
        <w:t>主体</w:t>
      </w:r>
      <w:r>
        <w:rPr>
          <w:rFonts w:hint="eastAsia" w:ascii="宋体" w:hAnsi="宋体" w:cs="宋体"/>
          <w:color w:val="auto"/>
          <w:sz w:val="28"/>
          <w:szCs w:val="28"/>
        </w:rPr>
        <w:t>、政府采购严重违法失信名单；中国政府采购网(www.ccgp.gov.cn)政府采购严重违法失信行为</w:t>
      </w:r>
      <w:r>
        <w:rPr>
          <w:rFonts w:hint="eastAsia" w:ascii="宋体" w:hAnsi="宋体" w:cs="宋体"/>
          <w:color w:val="auto"/>
          <w:sz w:val="28"/>
          <w:szCs w:val="28"/>
          <w:lang w:val="en-US" w:eastAsia="zh-CN"/>
        </w:rPr>
        <w:t>的</w:t>
      </w:r>
      <w:r>
        <w:rPr>
          <w:rFonts w:hint="eastAsia" w:ascii="宋体" w:hAnsi="宋体" w:cs="宋体"/>
          <w:color w:val="auto"/>
          <w:sz w:val="28"/>
          <w:szCs w:val="28"/>
        </w:rPr>
        <w:t>；</w:t>
      </w:r>
    </w:p>
    <w:p>
      <w:pPr>
        <w:pStyle w:val="2"/>
        <w:spacing w:line="360" w:lineRule="auto"/>
        <w:ind w:firstLine="560"/>
        <w:rPr>
          <w:rFonts w:hint="eastAsia" w:ascii="宋体" w:hAnsi="宋体" w:cs="宋体"/>
          <w:color w:val="auto"/>
          <w:sz w:val="28"/>
          <w:szCs w:val="28"/>
        </w:rPr>
      </w:pPr>
      <w:r>
        <w:rPr>
          <w:rFonts w:hint="eastAsia" w:ascii="宋体" w:hAnsi="宋体"/>
          <w:color w:val="auto"/>
          <w:kern w:val="2"/>
          <w:sz w:val="28"/>
          <w:szCs w:val="28"/>
          <w:lang w:val="en-US" w:eastAsia="zh-CN"/>
        </w:rPr>
        <w:t>4</w:t>
      </w:r>
      <w:r>
        <w:rPr>
          <w:rFonts w:hint="eastAsia" w:ascii="宋体" w:hAnsi="宋体"/>
          <w:color w:val="auto"/>
          <w:kern w:val="2"/>
          <w:sz w:val="28"/>
          <w:szCs w:val="28"/>
        </w:rPr>
        <w:t>、</w:t>
      </w:r>
      <w:r>
        <w:rPr>
          <w:rFonts w:hint="eastAsia" w:ascii="宋体" w:hAnsi="宋体" w:cs="宋体"/>
          <w:color w:val="auto"/>
          <w:sz w:val="28"/>
          <w:szCs w:val="28"/>
        </w:rPr>
        <w:t>参加政府采购活动前3年内在经营活动中没有重大违法记录的书面声明（格式自拟）；</w:t>
      </w:r>
    </w:p>
    <w:p>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5、</w:t>
      </w:r>
      <w:r>
        <w:rPr>
          <w:rFonts w:hint="eastAsia" w:ascii="宋体" w:hAnsi="宋体" w:cs="宋体"/>
          <w:color w:val="auto"/>
          <w:sz w:val="28"/>
          <w:szCs w:val="28"/>
        </w:rPr>
        <w:t>未受过财政部门禁止参加政府采购活动的行政处罚或受过行政处罚但期限届满的书面声明（格式自拟）</w:t>
      </w:r>
      <w:r>
        <w:rPr>
          <w:rFonts w:hint="eastAsia" w:ascii="宋体" w:hAnsi="宋体" w:cs="宋体"/>
          <w:color w:val="auto"/>
          <w:sz w:val="28"/>
          <w:szCs w:val="28"/>
          <w:lang w:eastAsia="zh-CN"/>
        </w:rPr>
        <w:t>；</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单位负责人为同一人或者存在直接控股、管理关系供应商，不得参加同一项下的政府采购活动；为采购项目提供整体设计、规范编制或者项目管理、监理、检测等服务的供应商，不得再参加该采购项目的其他采购活动；</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7</w:t>
      </w:r>
      <w:r>
        <w:rPr>
          <w:rFonts w:hint="eastAsia" w:ascii="宋体" w:hAnsi="宋体" w:cs="宋体"/>
          <w:color w:val="auto"/>
          <w:sz w:val="28"/>
          <w:szCs w:val="28"/>
        </w:rPr>
        <w:t>、本项目不接受联合体投标。</w:t>
      </w:r>
    </w:p>
    <w:p>
      <w:pPr>
        <w:spacing w:line="360" w:lineRule="auto"/>
        <w:ind w:firstLine="560" w:firstLineChars="200"/>
        <w:rPr>
          <w:rFonts w:ascii="宋体" w:cs="宋体"/>
          <w:color w:val="auto"/>
          <w:sz w:val="28"/>
          <w:szCs w:val="28"/>
        </w:rPr>
      </w:pPr>
      <w:r>
        <w:rPr>
          <w:rFonts w:hint="eastAsia" w:ascii="宋体" w:cs="宋体"/>
          <w:color w:val="auto"/>
          <w:sz w:val="28"/>
          <w:szCs w:val="28"/>
        </w:rPr>
        <w:t>注：本项目需要落实的政府采购政策详见竞争性磋商文件。</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三、获取磋商文件的时间、地点、方式</w:t>
      </w:r>
    </w:p>
    <w:p>
      <w:pPr>
        <w:spacing w:line="360" w:lineRule="auto"/>
        <w:ind w:firstLine="560" w:firstLineChars="200"/>
        <w:rPr>
          <w:rFonts w:ascii="宋体" w:hAnsi="宋体"/>
          <w:color w:val="auto"/>
          <w:sz w:val="28"/>
          <w:szCs w:val="28"/>
        </w:rPr>
      </w:pPr>
      <w:r>
        <w:rPr>
          <w:rFonts w:hint="eastAsia" w:ascii="宋体" w:hAnsi="宋体"/>
          <w:color w:val="auto"/>
          <w:sz w:val="28"/>
          <w:szCs w:val="28"/>
        </w:rPr>
        <w:t>符合上述条件的投标人可在202</w:t>
      </w:r>
      <w:r>
        <w:rPr>
          <w:rFonts w:hint="eastAsia" w:ascii="宋体" w:hAnsi="宋体"/>
          <w:color w:val="auto"/>
          <w:sz w:val="28"/>
          <w:szCs w:val="28"/>
          <w:lang w:val="en-US" w:eastAsia="zh-CN"/>
        </w:rPr>
        <w:t>3</w:t>
      </w:r>
      <w:r>
        <w:rPr>
          <w:rFonts w:hint="eastAsia" w:ascii="宋体" w:hAnsi="宋体"/>
          <w:color w:val="auto"/>
          <w:sz w:val="28"/>
          <w:szCs w:val="28"/>
        </w:rPr>
        <w:t>年</w:t>
      </w:r>
      <w:r>
        <w:rPr>
          <w:rFonts w:hint="eastAsia" w:ascii="宋体" w:hAnsi="宋体"/>
          <w:color w:val="auto"/>
          <w:sz w:val="28"/>
          <w:szCs w:val="28"/>
          <w:lang w:val="en-US" w:eastAsia="zh-CN"/>
        </w:rPr>
        <w:t>01</w:t>
      </w:r>
      <w:r>
        <w:rPr>
          <w:rFonts w:hint="eastAsia" w:ascii="宋体" w:hAnsi="宋体"/>
          <w:color w:val="auto"/>
          <w:sz w:val="28"/>
          <w:szCs w:val="28"/>
        </w:rPr>
        <w:t>月</w:t>
      </w:r>
      <w:r>
        <w:rPr>
          <w:rFonts w:hint="eastAsia" w:ascii="宋体" w:hAnsi="宋体"/>
          <w:color w:val="auto"/>
          <w:sz w:val="28"/>
          <w:szCs w:val="28"/>
          <w:lang w:val="en-US" w:eastAsia="zh-CN"/>
        </w:rPr>
        <w:t>20</w:t>
      </w:r>
      <w:r>
        <w:rPr>
          <w:rFonts w:hint="eastAsia" w:ascii="宋体" w:hAnsi="宋体"/>
          <w:color w:val="auto"/>
          <w:sz w:val="28"/>
          <w:szCs w:val="28"/>
        </w:rPr>
        <w:t>日至202</w:t>
      </w:r>
      <w:r>
        <w:rPr>
          <w:rFonts w:hint="eastAsia" w:ascii="宋体" w:hAnsi="宋体"/>
          <w:color w:val="auto"/>
          <w:sz w:val="28"/>
          <w:szCs w:val="28"/>
          <w:lang w:val="en-US" w:eastAsia="zh-CN"/>
        </w:rPr>
        <w:t>3</w:t>
      </w:r>
      <w:r>
        <w:rPr>
          <w:rFonts w:hint="eastAsia" w:ascii="宋体" w:hAnsi="宋体"/>
          <w:color w:val="auto"/>
          <w:sz w:val="28"/>
          <w:szCs w:val="28"/>
        </w:rPr>
        <w:t>年</w:t>
      </w:r>
      <w:r>
        <w:rPr>
          <w:rFonts w:hint="eastAsia" w:ascii="宋体" w:hAnsi="宋体"/>
          <w:color w:val="auto"/>
          <w:sz w:val="28"/>
          <w:szCs w:val="28"/>
          <w:lang w:val="en-US" w:eastAsia="zh-CN"/>
        </w:rPr>
        <w:t>01</w:t>
      </w:r>
      <w:r>
        <w:rPr>
          <w:rFonts w:hint="eastAsia" w:ascii="宋体" w:hAnsi="宋体"/>
          <w:color w:val="auto"/>
          <w:sz w:val="28"/>
          <w:szCs w:val="28"/>
        </w:rPr>
        <w:t>月</w:t>
      </w:r>
      <w:r>
        <w:rPr>
          <w:rFonts w:hint="eastAsia" w:ascii="宋体" w:hAnsi="宋体"/>
          <w:color w:val="auto"/>
          <w:sz w:val="28"/>
          <w:szCs w:val="28"/>
          <w:lang w:val="en-US" w:eastAsia="zh-CN"/>
        </w:rPr>
        <w:t>31</w:t>
      </w:r>
      <w:r>
        <w:rPr>
          <w:rFonts w:hint="eastAsia" w:ascii="宋体" w:hAnsi="宋体"/>
          <w:color w:val="auto"/>
          <w:sz w:val="28"/>
          <w:szCs w:val="28"/>
        </w:rPr>
        <w:t>日，每个工作日上午8:30-11:30时,下午2:30-5:30时到详见下方“4.其他资料”递交报名材料，经初审合格后，填写《报名供应商登记表》。报名审核合格的供应商可以从内蒙古盖仑工程项目管理有限公司获取磋商文件。</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投标人需要提供以下材料：</w:t>
      </w:r>
    </w:p>
    <w:p>
      <w:pPr>
        <w:spacing w:line="360" w:lineRule="auto"/>
        <w:ind w:firstLine="560" w:firstLineChars="200"/>
        <w:rPr>
          <w:rFonts w:ascii="宋体" w:hAnsi="宋体"/>
          <w:color w:val="auto"/>
          <w:sz w:val="28"/>
          <w:szCs w:val="28"/>
        </w:rPr>
      </w:pPr>
      <w:r>
        <w:rPr>
          <w:rFonts w:hint="eastAsia" w:ascii="宋体" w:hAnsi="宋体"/>
          <w:color w:val="auto"/>
          <w:sz w:val="28"/>
          <w:szCs w:val="28"/>
        </w:rPr>
        <w:t>1.出示身份证原件，提供复印件；</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2.出具经法定代表人签字、公司盖章的“授权委托书”；</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3.提供经国家工商机关年检合格有效并加盖投标企业公章的营业执照副本原件及复印件；</w:t>
      </w:r>
    </w:p>
    <w:p>
      <w:pPr>
        <w:spacing w:line="360" w:lineRule="auto"/>
        <w:ind w:firstLine="560" w:firstLineChars="200"/>
        <w:rPr>
          <w:rFonts w:ascii="宋体" w:hAnsi="宋体"/>
          <w:color w:val="auto"/>
          <w:sz w:val="28"/>
          <w:szCs w:val="28"/>
        </w:rPr>
      </w:pPr>
      <w:r>
        <w:rPr>
          <w:rFonts w:hint="eastAsia" w:ascii="宋体" w:hAnsi="宋体"/>
          <w:color w:val="auto"/>
          <w:sz w:val="28"/>
          <w:szCs w:val="28"/>
        </w:rPr>
        <w:t>4.其他资料：</w:t>
      </w:r>
      <w:r>
        <w:rPr>
          <w:rFonts w:hint="eastAsia" w:ascii="宋体" w:hAnsi="宋体"/>
          <w:b/>
          <w:bCs/>
          <w:color w:val="auto"/>
          <w:sz w:val="28"/>
          <w:szCs w:val="28"/>
        </w:rPr>
        <w:t>需携带以下资料加盖供应商公章的复印件</w:t>
      </w:r>
      <w:r>
        <w:rPr>
          <w:rFonts w:hint="eastAsia" w:ascii="宋体" w:hAnsi="宋体"/>
          <w:b/>
          <w:bCs/>
          <w:color w:val="auto"/>
          <w:sz w:val="28"/>
          <w:szCs w:val="28"/>
          <w:lang w:val="en-US" w:eastAsia="zh-CN"/>
        </w:rPr>
        <w:t>1</w:t>
      </w:r>
      <w:r>
        <w:rPr>
          <w:rFonts w:hint="eastAsia" w:ascii="宋体" w:hAnsi="宋体"/>
          <w:b/>
          <w:bCs/>
          <w:color w:val="auto"/>
          <w:sz w:val="28"/>
          <w:szCs w:val="28"/>
        </w:rPr>
        <w:t>份：</w:t>
      </w:r>
    </w:p>
    <w:p>
      <w:pPr>
        <w:numPr>
          <w:ilvl w:val="0"/>
          <w:numId w:val="1"/>
        </w:numPr>
        <w:spacing w:line="360" w:lineRule="auto"/>
        <w:ind w:firstLine="560" w:firstLineChars="200"/>
        <w:rPr>
          <w:rFonts w:ascii="宋体" w:hAnsi="宋体"/>
          <w:color w:val="auto"/>
          <w:sz w:val="28"/>
          <w:szCs w:val="28"/>
        </w:rPr>
      </w:pPr>
      <w:r>
        <w:rPr>
          <w:rFonts w:hint="eastAsia" w:ascii="宋体" w:hAnsi="宋体"/>
          <w:color w:val="auto"/>
          <w:sz w:val="28"/>
          <w:szCs w:val="28"/>
        </w:rPr>
        <w:t>《参与磋商确认函》（见附件）；</w:t>
      </w:r>
    </w:p>
    <w:p>
      <w:pPr>
        <w:spacing w:line="360" w:lineRule="auto"/>
        <w:ind w:firstLine="560" w:firstLineChars="200"/>
        <w:rPr>
          <w:rFonts w:ascii="宋体" w:hAnsi="宋体"/>
          <w:color w:val="auto"/>
          <w:sz w:val="28"/>
          <w:szCs w:val="28"/>
        </w:rPr>
      </w:pPr>
      <w:r>
        <w:rPr>
          <w:rFonts w:hint="eastAsia" w:ascii="宋体" w:hAnsi="宋体"/>
          <w:color w:val="auto"/>
          <w:sz w:val="28"/>
          <w:szCs w:val="28"/>
        </w:rPr>
        <w:t>（2）法定代表人或自然人身份证明或授权委托书；</w:t>
      </w:r>
    </w:p>
    <w:p>
      <w:pPr>
        <w:spacing w:line="360" w:lineRule="auto"/>
        <w:ind w:firstLine="560" w:firstLineChars="200"/>
        <w:rPr>
          <w:rFonts w:ascii="宋体" w:hAnsi="宋体"/>
          <w:color w:val="auto"/>
          <w:sz w:val="28"/>
          <w:szCs w:val="28"/>
        </w:rPr>
      </w:pPr>
      <w:r>
        <w:rPr>
          <w:rFonts w:hint="eastAsia" w:ascii="宋体" w:hAnsi="宋体"/>
          <w:color w:val="auto"/>
          <w:sz w:val="28"/>
          <w:szCs w:val="28"/>
        </w:rPr>
        <w:t>（3）法人或其他组织的营业执照或事业单位法人证书；</w:t>
      </w:r>
    </w:p>
    <w:p>
      <w:pPr>
        <w:spacing w:line="360" w:lineRule="auto"/>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（4）</w:t>
      </w:r>
      <w:r>
        <w:rPr>
          <w:rFonts w:hint="eastAsia" w:ascii="宋体" w:hAnsi="宋体"/>
          <w:color w:val="auto"/>
          <w:sz w:val="28"/>
          <w:szCs w:val="28"/>
          <w:lang w:val="en-US" w:eastAsia="zh-CN"/>
        </w:rPr>
        <w:t>在</w:t>
      </w:r>
      <w:r>
        <w:rPr>
          <w:rFonts w:hint="eastAsia" w:ascii="宋体" w:hAnsi="宋体"/>
          <w:color w:val="auto"/>
          <w:sz w:val="28"/>
          <w:szCs w:val="28"/>
        </w:rPr>
        <w:t>有效</w:t>
      </w:r>
      <w:r>
        <w:rPr>
          <w:rFonts w:hint="eastAsia" w:ascii="宋体" w:hAnsi="宋体"/>
          <w:color w:val="auto"/>
          <w:sz w:val="28"/>
          <w:szCs w:val="28"/>
          <w:lang w:val="en-US" w:eastAsia="zh-CN"/>
        </w:rPr>
        <w:t>期内</w:t>
      </w:r>
      <w:r>
        <w:rPr>
          <w:rFonts w:hint="eastAsia" w:ascii="宋体" w:hAnsi="宋体"/>
          <w:color w:val="auto"/>
          <w:sz w:val="28"/>
          <w:szCs w:val="28"/>
        </w:rPr>
        <w:t>的食品经营许可证</w:t>
      </w:r>
      <w:r>
        <w:rPr>
          <w:rFonts w:hint="eastAsia" w:ascii="宋体" w:hAnsi="宋体"/>
          <w:color w:val="auto"/>
          <w:sz w:val="28"/>
          <w:szCs w:val="28"/>
          <w:lang w:eastAsia="zh-CN"/>
        </w:rPr>
        <w:t>；</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（5）未被列入</w:t>
      </w:r>
      <w:r>
        <w:rPr>
          <w:rFonts w:hint="eastAsia" w:ascii="宋体" w:hAnsi="宋体" w:cs="宋体"/>
          <w:color w:val="auto"/>
          <w:sz w:val="28"/>
          <w:szCs w:val="28"/>
        </w:rPr>
        <w:t>“信用中国”网站(www.creditchina.gov.cn)失信被执行人、</w:t>
      </w:r>
      <w:r>
        <w:rPr>
          <w:rFonts w:hint="eastAsia" w:ascii="宋体" w:hAnsi="宋体" w:cs="宋体"/>
          <w:color w:val="auto"/>
          <w:sz w:val="28"/>
          <w:szCs w:val="28"/>
          <w:lang w:eastAsia="zh-CN"/>
        </w:rPr>
        <w:t>重大税收违法失信</w:t>
      </w:r>
      <w:r>
        <w:rPr>
          <w:rFonts w:hint="eastAsia" w:ascii="宋体" w:hAnsi="宋体" w:cs="宋体"/>
          <w:color w:val="auto"/>
          <w:sz w:val="28"/>
          <w:szCs w:val="28"/>
          <w:lang w:val="en-US" w:eastAsia="zh-CN"/>
        </w:rPr>
        <w:t>主体</w:t>
      </w:r>
      <w:r>
        <w:rPr>
          <w:rFonts w:hint="eastAsia" w:ascii="宋体" w:hAnsi="宋体" w:cs="宋体"/>
          <w:color w:val="auto"/>
          <w:sz w:val="28"/>
          <w:szCs w:val="28"/>
        </w:rPr>
        <w:t>、政府采购严重违法失信名单；中国政府采购网(www.ccgp.gov.cn)政府采购严重违法失信行为</w:t>
      </w:r>
      <w:r>
        <w:rPr>
          <w:rFonts w:hint="eastAsia" w:ascii="宋体" w:hAnsi="宋体" w:cs="宋体"/>
          <w:color w:val="auto"/>
          <w:sz w:val="28"/>
          <w:szCs w:val="28"/>
          <w:lang w:val="en-US" w:eastAsia="zh-CN"/>
        </w:rPr>
        <w:t>的</w:t>
      </w:r>
      <w:r>
        <w:rPr>
          <w:rFonts w:hint="eastAsia" w:ascii="宋体" w:hAnsi="宋体"/>
          <w:color w:val="auto"/>
          <w:sz w:val="28"/>
          <w:szCs w:val="28"/>
        </w:rPr>
        <w:t>（提供网页截图并加盖投标人公章）；</w:t>
      </w:r>
    </w:p>
    <w:p>
      <w:pPr>
        <w:spacing w:line="360" w:lineRule="auto"/>
        <w:ind w:firstLine="560" w:firstLineChars="200"/>
        <w:rPr>
          <w:rFonts w:ascii="宋体" w:hAnsi="宋体"/>
          <w:color w:val="auto"/>
          <w:sz w:val="28"/>
          <w:szCs w:val="28"/>
        </w:rPr>
      </w:pPr>
      <w:r>
        <w:rPr>
          <w:rFonts w:hint="eastAsia" w:ascii="宋体" w:hAnsi="宋体"/>
          <w:color w:val="auto"/>
          <w:sz w:val="28"/>
          <w:szCs w:val="28"/>
        </w:rPr>
        <w:t>（6）参加政府采购活动前3年内在经营活动中没有重大违法记录的书面声明</w:t>
      </w:r>
      <w:r>
        <w:rPr>
          <w:rFonts w:hint="eastAsia" w:ascii="宋体" w:hAnsi="宋体" w:cs="宋体"/>
          <w:color w:val="auto"/>
          <w:sz w:val="28"/>
          <w:szCs w:val="28"/>
        </w:rPr>
        <w:t>（格式自拟）</w:t>
      </w:r>
      <w:r>
        <w:rPr>
          <w:rFonts w:hint="eastAsia" w:ascii="宋体" w:hAnsi="宋体"/>
          <w:color w:val="auto"/>
          <w:sz w:val="28"/>
          <w:szCs w:val="28"/>
        </w:rPr>
        <w:t>；</w:t>
      </w:r>
    </w:p>
    <w:p>
      <w:pPr>
        <w:spacing w:line="360" w:lineRule="auto"/>
        <w:ind w:firstLine="560" w:firstLineChars="200"/>
        <w:rPr>
          <w:rFonts w:ascii="宋体" w:hAnsi="宋体"/>
          <w:color w:val="auto"/>
          <w:sz w:val="28"/>
          <w:szCs w:val="28"/>
        </w:rPr>
      </w:pPr>
      <w:r>
        <w:rPr>
          <w:rFonts w:hint="eastAsia" w:ascii="宋体" w:hAnsi="宋体"/>
          <w:color w:val="auto"/>
          <w:sz w:val="28"/>
          <w:szCs w:val="28"/>
        </w:rPr>
        <w:t>（7）</w:t>
      </w:r>
      <w:r>
        <w:rPr>
          <w:rFonts w:hint="eastAsia" w:ascii="宋体" w:hAnsi="宋体" w:cs="宋体"/>
          <w:color w:val="auto"/>
          <w:sz w:val="28"/>
          <w:szCs w:val="28"/>
        </w:rPr>
        <w:t>未受过财政部门禁止参加政府采购活动的行政处罚或受过行政处罚但期限届满的书面声明（格式自拟）</w:t>
      </w:r>
      <w:r>
        <w:rPr>
          <w:rFonts w:hint="eastAsia" w:ascii="宋体" w:hAnsi="宋体"/>
          <w:color w:val="auto"/>
          <w:sz w:val="28"/>
          <w:szCs w:val="28"/>
        </w:rPr>
        <w:t>；</w:t>
      </w:r>
    </w:p>
    <w:p>
      <w:pPr>
        <w:spacing w:line="360" w:lineRule="auto"/>
        <w:ind w:firstLine="560" w:firstLineChars="200"/>
        <w:rPr>
          <w:rFonts w:ascii="宋体" w:hAnsi="宋体"/>
          <w:color w:val="auto"/>
          <w:sz w:val="28"/>
          <w:szCs w:val="28"/>
        </w:rPr>
      </w:pPr>
      <w:r>
        <w:rPr>
          <w:rFonts w:hint="eastAsia" w:ascii="宋体" w:hAnsi="宋体"/>
          <w:color w:val="auto"/>
          <w:sz w:val="28"/>
          <w:szCs w:val="28"/>
        </w:rPr>
        <w:t>供应商到内蒙古盖仑工程项目管理有限公司，由采购人或采购代理机构进行现场受理、核对确认参与材料，材料齐全后领取竞争性磋商文件</w:t>
      </w:r>
      <w:r>
        <w:rPr>
          <w:rFonts w:hint="eastAsia" w:ascii="宋体" w:hAnsi="宋体" w:cs="宋体"/>
          <w:color w:val="auto"/>
          <w:sz w:val="28"/>
          <w:szCs w:val="28"/>
        </w:rPr>
        <w:t>。</w:t>
      </w:r>
      <w:r>
        <w:rPr>
          <w:rFonts w:hint="eastAsia" w:ascii="宋体" w:hAnsi="宋体"/>
          <w:color w:val="auto"/>
          <w:sz w:val="28"/>
          <w:szCs w:val="28"/>
        </w:rPr>
        <w:t>超过确认参与截止时间再递交的材料，不予接收。</w:t>
      </w:r>
    </w:p>
    <w:p>
      <w:pPr>
        <w:spacing w:line="360" w:lineRule="auto"/>
        <w:ind w:firstLine="281" w:firstLineChars="100"/>
        <w:rPr>
          <w:rFonts w:ascii="宋体" w:hAnsi="宋体"/>
          <w:b/>
          <w:color w:val="auto"/>
          <w:sz w:val="28"/>
          <w:szCs w:val="28"/>
        </w:rPr>
      </w:pPr>
      <w:r>
        <w:rPr>
          <w:rFonts w:hint="eastAsia" w:ascii="宋体" w:hAnsi="宋体"/>
          <w:b/>
          <w:color w:val="auto"/>
          <w:sz w:val="28"/>
          <w:szCs w:val="28"/>
        </w:rPr>
        <w:t>四、磋商文件售价</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本次磋商文件售价为</w:t>
      </w:r>
      <w:r>
        <w:rPr>
          <w:rFonts w:hint="eastAsia" w:ascii="宋体" w:hAnsi="宋体"/>
          <w:color w:val="auto"/>
          <w:sz w:val="28"/>
          <w:szCs w:val="28"/>
          <w:lang w:val="en-US" w:eastAsia="zh-CN"/>
        </w:rPr>
        <w:t>0</w:t>
      </w:r>
      <w:r>
        <w:rPr>
          <w:rFonts w:hint="eastAsia" w:ascii="宋体" w:hAnsi="宋体"/>
          <w:color w:val="auto"/>
          <w:sz w:val="28"/>
          <w:szCs w:val="28"/>
        </w:rPr>
        <w:t>元人民币。</w:t>
      </w:r>
    </w:p>
    <w:p>
      <w:pPr>
        <w:spacing w:line="360" w:lineRule="auto"/>
        <w:ind w:firstLine="281" w:firstLineChars="100"/>
        <w:rPr>
          <w:rFonts w:ascii="宋体" w:hAnsi="宋体"/>
          <w:b/>
          <w:color w:val="auto"/>
          <w:sz w:val="28"/>
          <w:szCs w:val="28"/>
        </w:rPr>
      </w:pPr>
      <w:r>
        <w:rPr>
          <w:rFonts w:hint="eastAsia" w:ascii="宋体" w:hAnsi="宋体"/>
          <w:b/>
          <w:color w:val="auto"/>
          <w:sz w:val="28"/>
          <w:szCs w:val="28"/>
        </w:rPr>
        <w:t>五、递交投标文件截止时间、开标时间及地点</w:t>
      </w:r>
    </w:p>
    <w:p>
      <w:pPr>
        <w:spacing w:line="360" w:lineRule="auto"/>
        <w:ind w:firstLine="560" w:firstLineChars="200"/>
        <w:rPr>
          <w:rFonts w:ascii="宋体" w:hAnsi="宋体"/>
          <w:color w:val="auto"/>
          <w:sz w:val="28"/>
          <w:szCs w:val="28"/>
        </w:rPr>
      </w:pPr>
      <w:r>
        <w:rPr>
          <w:rFonts w:hint="eastAsia" w:ascii="宋体" w:hAnsi="宋体"/>
          <w:color w:val="auto"/>
          <w:sz w:val="28"/>
          <w:szCs w:val="28"/>
        </w:rPr>
        <w:t>递交投标文件截止时间：</w:t>
      </w:r>
      <w:r>
        <w:rPr>
          <w:rFonts w:hint="eastAsia" w:ascii="宋体" w:hAnsi="宋体"/>
          <w:color w:val="auto"/>
          <w:sz w:val="28"/>
          <w:szCs w:val="28"/>
          <w:lang w:eastAsia="zh-CN"/>
        </w:rPr>
        <w:t>2023年2月</w:t>
      </w:r>
      <w:r>
        <w:rPr>
          <w:rFonts w:hint="eastAsia" w:ascii="宋体" w:hAnsi="宋体"/>
          <w:color w:val="auto"/>
          <w:sz w:val="28"/>
          <w:szCs w:val="28"/>
          <w:lang w:val="en-US" w:eastAsia="zh-CN"/>
        </w:rPr>
        <w:t>2</w:t>
      </w:r>
      <w:r>
        <w:rPr>
          <w:rFonts w:hint="eastAsia" w:ascii="宋体" w:hAnsi="宋体"/>
          <w:color w:val="auto"/>
          <w:sz w:val="28"/>
          <w:szCs w:val="28"/>
          <w:lang w:eastAsia="zh-CN"/>
        </w:rPr>
        <w:t>日</w:t>
      </w:r>
      <w:r>
        <w:rPr>
          <w:rFonts w:hint="eastAsia" w:ascii="宋体" w:hAnsi="宋体"/>
          <w:color w:val="auto"/>
          <w:sz w:val="28"/>
          <w:szCs w:val="28"/>
        </w:rPr>
        <w:t>9时00分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投标地点：赤峰市松山区临潢大街六和大厦四楼会议室</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开标时间：</w:t>
      </w:r>
      <w:r>
        <w:rPr>
          <w:rFonts w:hint="eastAsia" w:ascii="宋体" w:hAnsi="宋体"/>
          <w:color w:val="auto"/>
          <w:sz w:val="28"/>
          <w:szCs w:val="28"/>
          <w:lang w:eastAsia="zh-CN"/>
        </w:rPr>
        <w:t>2023年2月</w:t>
      </w:r>
      <w:r>
        <w:rPr>
          <w:rFonts w:hint="eastAsia" w:ascii="宋体" w:hAnsi="宋体"/>
          <w:color w:val="auto"/>
          <w:sz w:val="28"/>
          <w:szCs w:val="28"/>
          <w:lang w:val="en-US" w:eastAsia="zh-CN"/>
        </w:rPr>
        <w:t>2</w:t>
      </w:r>
      <w:r>
        <w:rPr>
          <w:rFonts w:hint="eastAsia" w:ascii="宋体" w:hAnsi="宋体"/>
          <w:color w:val="auto"/>
          <w:sz w:val="28"/>
          <w:szCs w:val="28"/>
          <w:lang w:eastAsia="zh-CN"/>
        </w:rPr>
        <w:t>日</w:t>
      </w:r>
      <w:r>
        <w:rPr>
          <w:rFonts w:hint="eastAsia" w:ascii="宋体" w:hAnsi="宋体"/>
          <w:color w:val="auto"/>
          <w:sz w:val="28"/>
          <w:szCs w:val="28"/>
        </w:rPr>
        <w:t>9时00分</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开标地点：赤峰市松山区</w:t>
      </w:r>
      <w:bookmarkStart w:id="2" w:name="_GoBack"/>
      <w:bookmarkEnd w:id="2"/>
      <w:r>
        <w:rPr>
          <w:rFonts w:hint="eastAsia" w:ascii="宋体" w:hAnsi="宋体"/>
          <w:color w:val="auto"/>
          <w:sz w:val="28"/>
          <w:szCs w:val="28"/>
        </w:rPr>
        <w:t>临潢大街六和大厦四楼会议室</w:t>
      </w:r>
    </w:p>
    <w:p>
      <w:pPr>
        <w:spacing w:line="360" w:lineRule="auto"/>
        <w:ind w:firstLine="281" w:firstLineChars="100"/>
        <w:rPr>
          <w:rFonts w:ascii="宋体" w:hAnsi="宋体"/>
          <w:b/>
          <w:color w:val="auto"/>
          <w:sz w:val="28"/>
          <w:szCs w:val="28"/>
        </w:rPr>
      </w:pPr>
      <w:bookmarkStart w:id="1" w:name="_Toc509908675"/>
      <w:r>
        <w:rPr>
          <w:rFonts w:hint="eastAsia" w:ascii="宋体" w:hAnsi="宋体"/>
          <w:b/>
          <w:color w:val="auto"/>
          <w:sz w:val="28"/>
          <w:szCs w:val="28"/>
        </w:rPr>
        <w:t>六、联系方式</w:t>
      </w:r>
      <w:bookmarkEnd w:id="1"/>
    </w:p>
    <w:p>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rPr>
        <w:t>采购代理机构名称：内蒙古盖仑工程项目管理有限公司</w:t>
      </w:r>
    </w:p>
    <w:p>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rPr>
        <w:t>地址：赤峰市新城区临潢大街六和大厦四楼</w:t>
      </w:r>
    </w:p>
    <w:p>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rPr>
        <w:t>邮政编码：024000</w:t>
      </w:r>
    </w:p>
    <w:p>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项目负责人：王连胜       </w:t>
      </w:r>
    </w:p>
    <w:p>
      <w:pPr>
        <w:spacing w:line="60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联系电话：0476-8282655</w:t>
      </w:r>
      <w:r>
        <w:rPr>
          <w:rFonts w:hint="eastAsia" w:ascii="宋体" w:hAnsi="宋体" w:cs="宋体"/>
          <w:color w:val="auto"/>
          <w:sz w:val="28"/>
          <w:szCs w:val="28"/>
          <w:lang w:val="en-US" w:eastAsia="zh-CN"/>
        </w:rPr>
        <w:t>/15148303978</w:t>
      </w:r>
    </w:p>
    <w:p>
      <w:pPr>
        <w:spacing w:line="60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采购单位名称：</w:t>
      </w:r>
      <w:r>
        <w:rPr>
          <w:rFonts w:hint="eastAsia" w:ascii="宋体" w:hAnsi="宋体" w:cs="宋体"/>
          <w:color w:val="auto"/>
          <w:sz w:val="28"/>
          <w:szCs w:val="28"/>
          <w:lang w:eastAsia="zh-CN"/>
        </w:rPr>
        <w:t>宁城县教育局</w:t>
      </w:r>
    </w:p>
    <w:p>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lang w:eastAsia="zh-CN"/>
        </w:rPr>
        <w:t>宁城县天义镇</w:t>
      </w:r>
    </w:p>
    <w:p>
      <w:pPr>
        <w:spacing w:line="600" w:lineRule="exact"/>
        <w:ind w:firstLine="560" w:firstLineChars="200"/>
        <w:rPr>
          <w:rFonts w:ascii="宋体" w:hAnsi="宋体" w:cs="宋体"/>
          <w:color w:val="auto"/>
          <w:sz w:val="28"/>
          <w:szCs w:val="28"/>
        </w:rPr>
      </w:pPr>
      <w:r>
        <w:rPr>
          <w:rFonts w:hint="eastAsia" w:ascii="宋体" w:hAnsi="宋体" w:cs="宋体"/>
          <w:color w:val="auto"/>
          <w:sz w:val="28"/>
          <w:szCs w:val="28"/>
        </w:rPr>
        <w:t>邮政编码：024299</w:t>
      </w:r>
    </w:p>
    <w:bookmarkEnd w:id="0"/>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lang w:val="en-US" w:eastAsia="zh-CN"/>
        </w:rPr>
        <w:t>赵主任</w:t>
      </w:r>
      <w:r>
        <w:rPr>
          <w:rFonts w:hint="eastAsia" w:ascii="宋体" w:hAnsi="宋体" w:cs="宋体"/>
          <w:color w:val="auto"/>
          <w:sz w:val="28"/>
          <w:szCs w:val="28"/>
          <w:highlight w:val="none"/>
        </w:rPr>
        <w:t xml:space="preserve">           </w:t>
      </w:r>
    </w:p>
    <w:p>
      <w:pPr>
        <w:spacing w:line="600" w:lineRule="exact"/>
        <w:ind w:firstLine="560" w:firstLineChars="200"/>
        <w:rPr>
          <w:rFonts w:hint="default" w:eastAsia="宋体" w:cs="宋体"/>
          <w:b/>
          <w:bCs/>
          <w:color w:val="auto"/>
          <w:sz w:val="28"/>
          <w:szCs w:val="28"/>
          <w:highlight w:val="none"/>
          <w:lang w:val="en-US" w:eastAsia="zh-CN"/>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lang w:val="en-US" w:eastAsia="zh-CN"/>
        </w:rPr>
        <w:t>13948563118</w:t>
      </w:r>
    </w:p>
    <w:p>
      <w:pPr>
        <w:spacing w:line="360" w:lineRule="auto"/>
        <w:ind w:firstLine="560" w:firstLineChars="200"/>
        <w:rPr>
          <w:rFonts w:ascii="宋体" w:hAnsi="宋体"/>
          <w:color w:val="auto"/>
          <w:sz w:val="28"/>
          <w:szCs w:val="28"/>
        </w:rPr>
      </w:pPr>
    </w:p>
    <w:p>
      <w:pPr>
        <w:spacing w:line="360" w:lineRule="auto"/>
        <w:ind w:firstLine="560" w:firstLineChars="200"/>
        <w:jc w:val="right"/>
        <w:rPr>
          <w:rFonts w:hint="eastAsia" w:ascii="宋体" w:hAnsi="宋体" w:eastAsia="宋体"/>
          <w:color w:val="auto"/>
          <w:sz w:val="28"/>
          <w:szCs w:val="28"/>
          <w:lang w:eastAsia="zh-CN"/>
        </w:rPr>
      </w:pPr>
      <w:r>
        <w:rPr>
          <w:rFonts w:hint="eastAsia" w:ascii="宋体" w:hAnsi="宋体"/>
          <w:color w:val="auto"/>
          <w:sz w:val="28"/>
          <w:szCs w:val="28"/>
        </w:rPr>
        <w:t xml:space="preserve"> </w:t>
      </w:r>
      <w:r>
        <w:rPr>
          <w:rFonts w:hint="eastAsia" w:ascii="宋体" w:hAnsi="宋体"/>
          <w:color w:val="auto"/>
          <w:sz w:val="28"/>
          <w:szCs w:val="28"/>
          <w:lang w:eastAsia="zh-CN"/>
        </w:rPr>
        <w:t>宁城县教育局</w:t>
      </w:r>
    </w:p>
    <w:p>
      <w:pPr>
        <w:spacing w:line="360" w:lineRule="auto"/>
        <w:ind w:firstLine="560" w:firstLineChars="200"/>
        <w:jc w:val="right"/>
        <w:rPr>
          <w:rFonts w:hint="default" w:ascii="宋体" w:hAnsi="宋体" w:eastAsia="宋体"/>
          <w:color w:val="auto"/>
          <w:sz w:val="28"/>
          <w:szCs w:val="28"/>
          <w:highlight w:val="yellow"/>
          <w:lang w:val="en-US" w:eastAsia="zh-CN"/>
        </w:rPr>
      </w:pPr>
      <w:r>
        <w:rPr>
          <w:rFonts w:hint="eastAsia" w:ascii="宋体" w:hAnsi="宋体"/>
          <w:color w:val="auto"/>
          <w:sz w:val="28"/>
          <w:szCs w:val="28"/>
          <w:lang w:val="en-US" w:eastAsia="zh-CN"/>
        </w:rPr>
        <w:t>2023年1月19日</w:t>
      </w:r>
    </w:p>
    <w:p>
      <w:pPr>
        <w:rPr>
          <w:rFonts w:hint="eastAsia" w:ascii="宋体" w:hAnsi="宋体"/>
          <w:color w:val="auto"/>
          <w:sz w:val="28"/>
          <w:szCs w:val="28"/>
        </w:rPr>
      </w:pPr>
      <w:r>
        <w:rPr>
          <w:rFonts w:hint="eastAsia" w:ascii="宋体" w:hAnsi="宋体"/>
          <w:color w:val="auto"/>
          <w:sz w:val="28"/>
          <w:szCs w:val="28"/>
        </w:rPr>
        <w:br w:type="page"/>
      </w:r>
    </w:p>
    <w:p>
      <w:pPr>
        <w:spacing w:line="360" w:lineRule="auto"/>
        <w:ind w:firstLine="560" w:firstLineChars="200"/>
        <w:rPr>
          <w:rFonts w:ascii="宋体" w:hAnsi="宋体"/>
          <w:color w:val="auto"/>
          <w:sz w:val="28"/>
          <w:szCs w:val="28"/>
        </w:rPr>
      </w:pPr>
      <w:r>
        <w:rPr>
          <w:rFonts w:hint="eastAsia" w:ascii="宋体" w:hAnsi="宋体"/>
          <w:color w:val="auto"/>
          <w:sz w:val="28"/>
          <w:szCs w:val="28"/>
        </w:rPr>
        <w:t>附件1</w:t>
      </w:r>
    </w:p>
    <w:p>
      <w:pPr>
        <w:spacing w:line="460" w:lineRule="exact"/>
        <w:ind w:firstLine="542" w:firstLineChars="150"/>
        <w:jc w:val="center"/>
        <w:rPr>
          <w:rFonts w:ascii="宋体" w:hAnsi="宋体" w:cs="宋体"/>
          <w:b/>
          <w:color w:val="auto"/>
          <w:sz w:val="36"/>
          <w:szCs w:val="36"/>
        </w:rPr>
      </w:pPr>
      <w:r>
        <w:rPr>
          <w:rFonts w:hint="eastAsia" w:ascii="宋体" w:hAnsi="宋体" w:cs="宋体"/>
          <w:b/>
          <w:color w:val="auto"/>
          <w:sz w:val="36"/>
          <w:szCs w:val="36"/>
        </w:rPr>
        <w:t xml:space="preserve">参 与 </w:t>
      </w:r>
      <w:r>
        <w:rPr>
          <w:rFonts w:ascii="宋体" w:hAnsi="宋体" w:cs="宋体"/>
          <w:b/>
          <w:color w:val="auto"/>
          <w:sz w:val="36"/>
          <w:szCs w:val="36"/>
        </w:rPr>
        <w:t>磋</w:t>
      </w:r>
      <w:r>
        <w:rPr>
          <w:rFonts w:hint="eastAsia" w:ascii="宋体" w:hAnsi="宋体" w:cs="宋体"/>
          <w:b/>
          <w:color w:val="auto"/>
          <w:sz w:val="36"/>
          <w:szCs w:val="36"/>
        </w:rPr>
        <w:t xml:space="preserve"> </w:t>
      </w:r>
      <w:r>
        <w:rPr>
          <w:rFonts w:ascii="宋体" w:hAnsi="宋体" w:cs="宋体"/>
          <w:b/>
          <w:color w:val="auto"/>
          <w:sz w:val="36"/>
          <w:szCs w:val="36"/>
        </w:rPr>
        <w:t>商</w:t>
      </w:r>
      <w:r>
        <w:rPr>
          <w:rFonts w:hint="eastAsia" w:ascii="宋体" w:hAnsi="宋体" w:cs="宋体"/>
          <w:b/>
          <w:color w:val="auto"/>
          <w:sz w:val="36"/>
          <w:szCs w:val="36"/>
        </w:rPr>
        <w:t xml:space="preserve"> 确 认 </w:t>
      </w:r>
      <w:r>
        <w:rPr>
          <w:rFonts w:ascii="宋体" w:hAnsi="宋体" w:cs="宋体"/>
          <w:b/>
          <w:color w:val="auto"/>
          <w:sz w:val="36"/>
          <w:szCs w:val="36"/>
        </w:rPr>
        <w:t>函</w:t>
      </w:r>
    </w:p>
    <w:p>
      <w:pPr>
        <w:spacing w:line="460" w:lineRule="exact"/>
        <w:rPr>
          <w:rFonts w:ascii="宋体" w:hAnsi="宋体" w:cs="宋体"/>
          <w:color w:val="auto"/>
          <w:sz w:val="28"/>
          <w:szCs w:val="28"/>
          <w:u w:val="single"/>
        </w:rPr>
      </w:pPr>
    </w:p>
    <w:p>
      <w:pPr>
        <w:spacing w:line="360" w:lineRule="auto"/>
        <w:rPr>
          <w:rFonts w:ascii="宋体" w:hAnsi="宋体" w:cs="宋体"/>
          <w:color w:val="auto"/>
          <w:sz w:val="28"/>
          <w:szCs w:val="28"/>
          <w:u w:val="single"/>
        </w:rPr>
      </w:pPr>
      <w:r>
        <w:rPr>
          <w:rFonts w:hint="eastAsia" w:ascii="宋体" w:hAnsi="宋体" w:cs="宋体"/>
          <w:color w:val="auto"/>
          <w:sz w:val="28"/>
          <w:szCs w:val="28"/>
          <w:u w:val="single"/>
          <w:lang w:eastAsia="zh-CN"/>
        </w:rPr>
        <w:t>宁城县教育局</w:t>
      </w:r>
      <w:r>
        <w:rPr>
          <w:rFonts w:hint="eastAsia" w:ascii="宋体" w:hAnsi="宋体" w:cs="宋体"/>
          <w:color w:val="auto"/>
          <w:sz w:val="28"/>
          <w:szCs w:val="28"/>
          <w:u w:val="single"/>
        </w:rPr>
        <w:t>：</w:t>
      </w:r>
    </w:p>
    <w:p>
      <w:pPr>
        <w:spacing w:line="360" w:lineRule="auto"/>
        <w:ind w:firstLine="420" w:firstLineChars="150"/>
        <w:rPr>
          <w:rFonts w:ascii="宋体" w:hAnsi="宋体" w:cs="宋体"/>
          <w:color w:val="auto"/>
          <w:sz w:val="28"/>
          <w:szCs w:val="28"/>
        </w:rPr>
      </w:pPr>
      <w:r>
        <w:rPr>
          <w:rFonts w:hint="eastAsia" w:ascii="宋体" w:hAnsi="宋体" w:cs="宋体"/>
          <w:color w:val="auto"/>
          <w:sz w:val="28"/>
          <w:szCs w:val="28"/>
        </w:rPr>
        <w:t xml:space="preserve">  ____________________（供应商全称）参加贵方组织的</w:t>
      </w:r>
      <w:r>
        <w:rPr>
          <w:rFonts w:hint="eastAsia" w:ascii="宋体" w:hAnsi="宋体" w:cs="宋体"/>
          <w:bCs/>
          <w:color w:val="auto"/>
          <w:kern w:val="0"/>
          <w:sz w:val="28"/>
          <w:szCs w:val="28"/>
          <w:u w:val="single"/>
        </w:rPr>
        <w:t xml:space="preserve">      项目名称           </w:t>
      </w:r>
      <w:r>
        <w:rPr>
          <w:rFonts w:hint="eastAsia" w:ascii="宋体" w:hAnsi="宋体" w:cs="宋体"/>
          <w:color w:val="auto"/>
          <w:sz w:val="28"/>
          <w:szCs w:val="28"/>
          <w:u w:val="single"/>
        </w:rPr>
        <w:t>（项目编号：</w:t>
      </w:r>
      <w:r>
        <w:rPr>
          <w:rFonts w:hint="eastAsia" w:ascii="宋体" w:hAnsi="宋体" w:cs="宋体"/>
          <w:bCs/>
          <w:color w:val="auto"/>
          <w:kern w:val="0"/>
          <w:sz w:val="28"/>
          <w:szCs w:val="28"/>
          <w:u w:val="single"/>
        </w:rPr>
        <w:t xml:space="preserve">      </w:t>
      </w:r>
      <w:r>
        <w:rPr>
          <w:rFonts w:hint="eastAsia" w:ascii="宋体" w:hAnsi="宋体" w:cs="宋体"/>
          <w:color w:val="auto"/>
          <w:sz w:val="28"/>
          <w:szCs w:val="28"/>
          <w:u w:val="single"/>
        </w:rPr>
        <w:t>）</w:t>
      </w:r>
      <w:r>
        <w:rPr>
          <w:rFonts w:hint="eastAsia" w:ascii="宋体" w:hAnsi="宋体" w:cs="宋体"/>
          <w:color w:val="auto"/>
          <w:sz w:val="28"/>
          <w:szCs w:val="28"/>
        </w:rPr>
        <w:t>竞争性磋商的有关活动，为此我方</w:t>
      </w:r>
      <w:r>
        <w:rPr>
          <w:rFonts w:ascii="宋体" w:hAnsi="宋体" w:cs="宋体"/>
          <w:color w:val="auto"/>
          <w:sz w:val="28"/>
          <w:szCs w:val="28"/>
        </w:rPr>
        <w:t>承诺</w:t>
      </w:r>
      <w:r>
        <w:rPr>
          <w:rFonts w:hint="eastAsia" w:ascii="宋体" w:hAnsi="宋体" w:cs="宋体"/>
          <w:color w:val="auto"/>
          <w:sz w:val="28"/>
          <w:szCs w:val="28"/>
        </w:rPr>
        <w:t>：</w:t>
      </w:r>
    </w:p>
    <w:p>
      <w:pPr>
        <w:spacing w:line="360" w:lineRule="auto"/>
        <w:ind w:firstLine="420" w:firstLineChars="150"/>
        <w:rPr>
          <w:rFonts w:ascii="宋体" w:hAnsi="宋体" w:cs="宋体"/>
          <w:color w:val="auto"/>
          <w:sz w:val="28"/>
          <w:szCs w:val="28"/>
        </w:rPr>
      </w:pPr>
      <w:r>
        <w:rPr>
          <w:rFonts w:hint="eastAsia" w:ascii="宋体" w:hAnsi="宋体" w:cs="宋体"/>
          <w:color w:val="auto"/>
          <w:sz w:val="28"/>
          <w:szCs w:val="28"/>
        </w:rPr>
        <w:t>1、具备《中华人民共和国政府采购法》中第二十二条中规定的条件；</w:t>
      </w:r>
    </w:p>
    <w:p>
      <w:pPr>
        <w:spacing w:line="360" w:lineRule="auto"/>
        <w:ind w:firstLine="420" w:firstLineChars="150"/>
        <w:rPr>
          <w:rFonts w:ascii="宋体" w:hAnsi="宋体" w:cs="宋体"/>
          <w:color w:val="auto"/>
          <w:sz w:val="28"/>
          <w:szCs w:val="28"/>
        </w:rPr>
      </w:pPr>
      <w:r>
        <w:rPr>
          <w:rFonts w:hint="eastAsia" w:ascii="宋体" w:hAnsi="宋体" w:cs="宋体"/>
          <w:color w:val="auto"/>
          <w:sz w:val="28"/>
          <w:szCs w:val="28"/>
        </w:rPr>
        <w:t>2、具备磋商公告中写明的资格要求；</w:t>
      </w:r>
    </w:p>
    <w:p>
      <w:pPr>
        <w:spacing w:line="360" w:lineRule="auto"/>
        <w:ind w:firstLine="420" w:firstLineChars="150"/>
        <w:rPr>
          <w:rFonts w:ascii="宋体" w:hAnsi="宋体" w:cs="宋体"/>
          <w:color w:val="auto"/>
          <w:sz w:val="28"/>
          <w:szCs w:val="28"/>
        </w:rPr>
      </w:pPr>
      <w:r>
        <w:rPr>
          <w:rFonts w:hint="eastAsia" w:ascii="宋体" w:hAnsi="宋体" w:cs="宋体"/>
          <w:color w:val="auto"/>
          <w:sz w:val="28"/>
          <w:szCs w:val="28"/>
        </w:rPr>
        <w:t>3、严格遵守《中华人民共和国政府采购法》的有关规定；</w:t>
      </w:r>
    </w:p>
    <w:p>
      <w:pPr>
        <w:spacing w:line="360" w:lineRule="auto"/>
        <w:ind w:firstLine="420" w:firstLineChars="150"/>
        <w:rPr>
          <w:rFonts w:ascii="宋体" w:hAnsi="宋体" w:cs="宋体"/>
          <w:color w:val="auto"/>
          <w:sz w:val="28"/>
          <w:szCs w:val="28"/>
        </w:rPr>
      </w:pPr>
      <w:r>
        <w:rPr>
          <w:rFonts w:hint="eastAsia" w:ascii="宋体" w:hAnsi="宋体" w:cs="宋体"/>
          <w:color w:val="auto"/>
          <w:sz w:val="28"/>
          <w:szCs w:val="28"/>
        </w:rPr>
        <w:t>4、愿意提供任何与本次磋商有关的资料、情况和技术资料。</w:t>
      </w:r>
    </w:p>
    <w:p>
      <w:pPr>
        <w:spacing w:line="360" w:lineRule="auto"/>
        <w:ind w:firstLine="5180" w:firstLineChars="1850"/>
        <w:rPr>
          <w:rFonts w:ascii="宋体" w:hAnsi="宋体" w:cs="宋体"/>
          <w:color w:val="auto"/>
          <w:sz w:val="28"/>
          <w:szCs w:val="28"/>
        </w:rPr>
      </w:pPr>
    </w:p>
    <w:p>
      <w:pPr>
        <w:spacing w:line="360" w:lineRule="auto"/>
        <w:ind w:firstLine="425" w:firstLineChars="152"/>
        <w:jc w:val="left"/>
        <w:rPr>
          <w:rFonts w:ascii="宋体" w:hAnsi="宋体" w:cs="宋体"/>
          <w:color w:val="auto"/>
          <w:sz w:val="28"/>
          <w:szCs w:val="28"/>
        </w:rPr>
      </w:pPr>
      <w:r>
        <w:rPr>
          <w:rFonts w:hint="eastAsia" w:ascii="宋体" w:hAnsi="宋体" w:cs="宋体"/>
          <w:color w:val="auto"/>
          <w:sz w:val="28"/>
          <w:szCs w:val="28"/>
        </w:rPr>
        <w:t>供应商全称（公章）：_____________________________</w:t>
      </w:r>
    </w:p>
    <w:p>
      <w:pPr>
        <w:spacing w:line="360" w:lineRule="auto"/>
        <w:ind w:firstLine="425" w:firstLineChars="152"/>
        <w:jc w:val="left"/>
        <w:rPr>
          <w:rFonts w:ascii="宋体" w:hAnsi="宋体" w:cs="宋体"/>
          <w:color w:val="auto"/>
          <w:sz w:val="28"/>
          <w:szCs w:val="28"/>
        </w:rPr>
      </w:pPr>
      <w:r>
        <w:rPr>
          <w:rFonts w:hint="eastAsia" w:ascii="宋体" w:hAnsi="宋体" w:cs="宋体"/>
          <w:color w:val="auto"/>
          <w:sz w:val="28"/>
          <w:szCs w:val="28"/>
        </w:rPr>
        <w:t>法定代表人（签字或盖章）：____________________</w:t>
      </w:r>
    </w:p>
    <w:p>
      <w:pPr>
        <w:spacing w:line="360" w:lineRule="auto"/>
        <w:ind w:firstLine="425" w:firstLineChars="152"/>
        <w:jc w:val="left"/>
        <w:rPr>
          <w:rFonts w:ascii="宋体" w:hAnsi="宋体" w:cs="宋体"/>
          <w:color w:val="auto"/>
          <w:sz w:val="28"/>
          <w:szCs w:val="28"/>
        </w:rPr>
      </w:pPr>
      <w:r>
        <w:rPr>
          <w:rFonts w:hint="eastAsia" w:ascii="宋体" w:hAnsi="宋体" w:cs="宋体"/>
          <w:color w:val="auto"/>
          <w:sz w:val="28"/>
          <w:szCs w:val="28"/>
        </w:rPr>
        <w:t>联系人：_______________________</w:t>
      </w:r>
    </w:p>
    <w:p>
      <w:pPr>
        <w:spacing w:line="360" w:lineRule="auto"/>
        <w:ind w:firstLine="425" w:firstLineChars="152"/>
        <w:jc w:val="left"/>
        <w:rPr>
          <w:rFonts w:ascii="宋体" w:hAnsi="宋体" w:cs="宋体"/>
          <w:color w:val="auto"/>
          <w:sz w:val="28"/>
          <w:szCs w:val="28"/>
        </w:rPr>
      </w:pPr>
      <w:r>
        <w:rPr>
          <w:rFonts w:hint="eastAsia" w:ascii="宋体" w:hAnsi="宋体" w:cs="宋体"/>
          <w:color w:val="auto"/>
          <w:sz w:val="28"/>
          <w:szCs w:val="28"/>
        </w:rPr>
        <w:t>联系电话：_____________________</w:t>
      </w:r>
    </w:p>
    <w:p>
      <w:pPr>
        <w:spacing w:line="360" w:lineRule="auto"/>
        <w:ind w:firstLine="425" w:firstLineChars="152"/>
        <w:jc w:val="left"/>
        <w:rPr>
          <w:rFonts w:ascii="宋体" w:hAnsi="宋体" w:cs="宋体"/>
          <w:color w:val="auto"/>
          <w:sz w:val="28"/>
          <w:szCs w:val="28"/>
        </w:rPr>
      </w:pPr>
      <w:r>
        <w:rPr>
          <w:rFonts w:hint="eastAsia" w:ascii="宋体" w:hAnsi="宋体" w:cs="宋体"/>
          <w:color w:val="auto"/>
          <w:sz w:val="28"/>
          <w:szCs w:val="28"/>
        </w:rPr>
        <w:t>日期：______年______月______日</w:t>
      </w:r>
    </w:p>
    <w:p>
      <w:pPr>
        <w:spacing w:line="360" w:lineRule="auto"/>
        <w:ind w:firstLine="560" w:firstLineChars="200"/>
        <w:jc w:val="right"/>
        <w:rPr>
          <w:rFonts w:ascii="宋体" w:hAnsi="宋体"/>
          <w:color w:val="auto"/>
          <w:sz w:val="28"/>
          <w:szCs w:val="28"/>
          <w:highlight w:val="yellow"/>
        </w:rPr>
      </w:pPr>
    </w:p>
    <w:p>
      <w:pPr>
        <w:tabs>
          <w:tab w:val="left" w:pos="1725"/>
          <w:tab w:val="center" w:pos="4195"/>
        </w:tabs>
        <w:spacing w:line="360" w:lineRule="auto"/>
        <w:rPr>
          <w:rFonts w:ascii="宋体" w:hAnsi="宋体" w:cs="宋体"/>
          <w:b/>
          <w:bCs/>
          <w:color w:val="auto"/>
          <w:sz w:val="84"/>
          <w:szCs w:val="84"/>
        </w:rPr>
      </w:pPr>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47</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52A16"/>
    <w:multiLevelType w:val="singleLevel"/>
    <w:tmpl w:val="8C052A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iNzQwYTZmNDgzMThmYzIwYWY2MmQzODJiOTcwYjcifQ=="/>
  </w:docVars>
  <w:rsids>
    <w:rsidRoot w:val="00BA448E"/>
    <w:rsid w:val="00070F4E"/>
    <w:rsid w:val="000D0E3A"/>
    <w:rsid w:val="000E0EF7"/>
    <w:rsid w:val="0010065A"/>
    <w:rsid w:val="00117CC6"/>
    <w:rsid w:val="001448B2"/>
    <w:rsid w:val="001633F0"/>
    <w:rsid w:val="001635BF"/>
    <w:rsid w:val="001F70A9"/>
    <w:rsid w:val="00202D52"/>
    <w:rsid w:val="002A2CF7"/>
    <w:rsid w:val="002C26FD"/>
    <w:rsid w:val="003028ED"/>
    <w:rsid w:val="003B07E6"/>
    <w:rsid w:val="003D0F73"/>
    <w:rsid w:val="003E30ED"/>
    <w:rsid w:val="004529CF"/>
    <w:rsid w:val="00452BCA"/>
    <w:rsid w:val="0045596D"/>
    <w:rsid w:val="005162EB"/>
    <w:rsid w:val="005166EC"/>
    <w:rsid w:val="00525250"/>
    <w:rsid w:val="005425DD"/>
    <w:rsid w:val="005437D5"/>
    <w:rsid w:val="00590E25"/>
    <w:rsid w:val="00662ABB"/>
    <w:rsid w:val="00684660"/>
    <w:rsid w:val="00721F53"/>
    <w:rsid w:val="00733DFE"/>
    <w:rsid w:val="00744236"/>
    <w:rsid w:val="00782360"/>
    <w:rsid w:val="007D735E"/>
    <w:rsid w:val="00865DDB"/>
    <w:rsid w:val="00883AF0"/>
    <w:rsid w:val="008E19D3"/>
    <w:rsid w:val="00942D69"/>
    <w:rsid w:val="009D515A"/>
    <w:rsid w:val="00A354DB"/>
    <w:rsid w:val="00AA7068"/>
    <w:rsid w:val="00AA7A6A"/>
    <w:rsid w:val="00AB3FB9"/>
    <w:rsid w:val="00AC5F1C"/>
    <w:rsid w:val="00AD197A"/>
    <w:rsid w:val="00B650D2"/>
    <w:rsid w:val="00BA448E"/>
    <w:rsid w:val="00C647C6"/>
    <w:rsid w:val="00C64ACD"/>
    <w:rsid w:val="00C76A35"/>
    <w:rsid w:val="00CF15CA"/>
    <w:rsid w:val="00D36617"/>
    <w:rsid w:val="00DD1A39"/>
    <w:rsid w:val="00DD4FE2"/>
    <w:rsid w:val="00DE2F94"/>
    <w:rsid w:val="00EC34EF"/>
    <w:rsid w:val="00EF7513"/>
    <w:rsid w:val="00F11AAB"/>
    <w:rsid w:val="00F21DE0"/>
    <w:rsid w:val="00F53FC6"/>
    <w:rsid w:val="00F55690"/>
    <w:rsid w:val="00FB3B3F"/>
    <w:rsid w:val="00FC25F1"/>
    <w:rsid w:val="01200D28"/>
    <w:rsid w:val="025052F3"/>
    <w:rsid w:val="02CC42EB"/>
    <w:rsid w:val="03AB401E"/>
    <w:rsid w:val="03BF5C31"/>
    <w:rsid w:val="03C905BA"/>
    <w:rsid w:val="040E7829"/>
    <w:rsid w:val="043D5DF4"/>
    <w:rsid w:val="045031A9"/>
    <w:rsid w:val="046C2C4D"/>
    <w:rsid w:val="04D4732A"/>
    <w:rsid w:val="04E602AE"/>
    <w:rsid w:val="050C1E6B"/>
    <w:rsid w:val="053206A0"/>
    <w:rsid w:val="06081544"/>
    <w:rsid w:val="06AC04A8"/>
    <w:rsid w:val="06B223DD"/>
    <w:rsid w:val="06FD15EC"/>
    <w:rsid w:val="071513F3"/>
    <w:rsid w:val="072B6E09"/>
    <w:rsid w:val="07D83898"/>
    <w:rsid w:val="08312D5D"/>
    <w:rsid w:val="087512AF"/>
    <w:rsid w:val="08A02596"/>
    <w:rsid w:val="08D631A4"/>
    <w:rsid w:val="08F546F3"/>
    <w:rsid w:val="09011BAB"/>
    <w:rsid w:val="0A29423F"/>
    <w:rsid w:val="0A525AE1"/>
    <w:rsid w:val="0BA46E8A"/>
    <w:rsid w:val="0C040028"/>
    <w:rsid w:val="0C1B5A9E"/>
    <w:rsid w:val="0C9A2955"/>
    <w:rsid w:val="0CAA6E21"/>
    <w:rsid w:val="0CCA1DE6"/>
    <w:rsid w:val="0CCE3F94"/>
    <w:rsid w:val="0DE3260F"/>
    <w:rsid w:val="0E400E9C"/>
    <w:rsid w:val="0E6A1301"/>
    <w:rsid w:val="0F2733BC"/>
    <w:rsid w:val="0F76748F"/>
    <w:rsid w:val="0F9C2184"/>
    <w:rsid w:val="0FED3F88"/>
    <w:rsid w:val="11592E00"/>
    <w:rsid w:val="118C378F"/>
    <w:rsid w:val="12B5207C"/>
    <w:rsid w:val="146A0452"/>
    <w:rsid w:val="1483621E"/>
    <w:rsid w:val="14BB7AAD"/>
    <w:rsid w:val="150A4901"/>
    <w:rsid w:val="15DD77C3"/>
    <w:rsid w:val="15F63999"/>
    <w:rsid w:val="16046405"/>
    <w:rsid w:val="165C73DE"/>
    <w:rsid w:val="169E164B"/>
    <w:rsid w:val="177600F6"/>
    <w:rsid w:val="178346BD"/>
    <w:rsid w:val="17E13C8D"/>
    <w:rsid w:val="17E97722"/>
    <w:rsid w:val="18312DBA"/>
    <w:rsid w:val="18D370BA"/>
    <w:rsid w:val="18EB2634"/>
    <w:rsid w:val="19477DC6"/>
    <w:rsid w:val="19A56413"/>
    <w:rsid w:val="1A1200A3"/>
    <w:rsid w:val="1A143B2C"/>
    <w:rsid w:val="1A6530F2"/>
    <w:rsid w:val="1AC00047"/>
    <w:rsid w:val="1B72171F"/>
    <w:rsid w:val="1BEC7583"/>
    <w:rsid w:val="1BF474C9"/>
    <w:rsid w:val="1BFE2688"/>
    <w:rsid w:val="1C011AD0"/>
    <w:rsid w:val="1C066FCF"/>
    <w:rsid w:val="1C122BE8"/>
    <w:rsid w:val="1C346A7F"/>
    <w:rsid w:val="1D3C1E83"/>
    <w:rsid w:val="1E4335AC"/>
    <w:rsid w:val="1E494C89"/>
    <w:rsid w:val="1E9062D6"/>
    <w:rsid w:val="1EFB52BB"/>
    <w:rsid w:val="1F332D35"/>
    <w:rsid w:val="201E1DBC"/>
    <w:rsid w:val="202D1EB9"/>
    <w:rsid w:val="20C64617"/>
    <w:rsid w:val="216E60D3"/>
    <w:rsid w:val="219D168E"/>
    <w:rsid w:val="221602EA"/>
    <w:rsid w:val="222A4D23"/>
    <w:rsid w:val="226466DC"/>
    <w:rsid w:val="226B3EB6"/>
    <w:rsid w:val="229121BE"/>
    <w:rsid w:val="232C11C4"/>
    <w:rsid w:val="234115EA"/>
    <w:rsid w:val="239406FE"/>
    <w:rsid w:val="24684578"/>
    <w:rsid w:val="24DA62E6"/>
    <w:rsid w:val="2502031E"/>
    <w:rsid w:val="252C0894"/>
    <w:rsid w:val="253C0176"/>
    <w:rsid w:val="257A6C4B"/>
    <w:rsid w:val="26B171FA"/>
    <w:rsid w:val="26E2247E"/>
    <w:rsid w:val="27B95961"/>
    <w:rsid w:val="2824214D"/>
    <w:rsid w:val="28A055A4"/>
    <w:rsid w:val="28DB0637"/>
    <w:rsid w:val="29887B25"/>
    <w:rsid w:val="29A35061"/>
    <w:rsid w:val="2A04596B"/>
    <w:rsid w:val="2AA170D3"/>
    <w:rsid w:val="2AD01CF1"/>
    <w:rsid w:val="2AF9465D"/>
    <w:rsid w:val="2B9D5B85"/>
    <w:rsid w:val="2C6B5C77"/>
    <w:rsid w:val="2D01460A"/>
    <w:rsid w:val="2D323F64"/>
    <w:rsid w:val="2DAA6135"/>
    <w:rsid w:val="2DC43C47"/>
    <w:rsid w:val="2E29229E"/>
    <w:rsid w:val="2E541CE2"/>
    <w:rsid w:val="2F3F02A9"/>
    <w:rsid w:val="2FDF2C77"/>
    <w:rsid w:val="300E61BC"/>
    <w:rsid w:val="30247D84"/>
    <w:rsid w:val="308968EA"/>
    <w:rsid w:val="30931CAB"/>
    <w:rsid w:val="30E859F4"/>
    <w:rsid w:val="30EB6009"/>
    <w:rsid w:val="30FF7A7C"/>
    <w:rsid w:val="31BC3748"/>
    <w:rsid w:val="31C626DB"/>
    <w:rsid w:val="31DA5D70"/>
    <w:rsid w:val="324C0297"/>
    <w:rsid w:val="32792158"/>
    <w:rsid w:val="32911D66"/>
    <w:rsid w:val="32F95B01"/>
    <w:rsid w:val="338A536B"/>
    <w:rsid w:val="33DF3386"/>
    <w:rsid w:val="34194FC6"/>
    <w:rsid w:val="343611CF"/>
    <w:rsid w:val="34B41D3C"/>
    <w:rsid w:val="34EA39B0"/>
    <w:rsid w:val="3510796B"/>
    <w:rsid w:val="35121BA0"/>
    <w:rsid w:val="35680BD6"/>
    <w:rsid w:val="3579597E"/>
    <w:rsid w:val="35977358"/>
    <w:rsid w:val="367B3C98"/>
    <w:rsid w:val="36CB4372"/>
    <w:rsid w:val="37123683"/>
    <w:rsid w:val="37A53E7F"/>
    <w:rsid w:val="37BE6474"/>
    <w:rsid w:val="37E73667"/>
    <w:rsid w:val="3807667F"/>
    <w:rsid w:val="386F38FF"/>
    <w:rsid w:val="38704E1B"/>
    <w:rsid w:val="38D3399D"/>
    <w:rsid w:val="39391705"/>
    <w:rsid w:val="3A0D548E"/>
    <w:rsid w:val="3A5E59FD"/>
    <w:rsid w:val="3B8B2A88"/>
    <w:rsid w:val="3C682509"/>
    <w:rsid w:val="3CB86BFE"/>
    <w:rsid w:val="3D6F188A"/>
    <w:rsid w:val="3D74683E"/>
    <w:rsid w:val="3D9372DA"/>
    <w:rsid w:val="3DA457ED"/>
    <w:rsid w:val="3DCC61FE"/>
    <w:rsid w:val="3DEB1E61"/>
    <w:rsid w:val="3E0C56F2"/>
    <w:rsid w:val="3E5872A0"/>
    <w:rsid w:val="3F6C1B91"/>
    <w:rsid w:val="3F7F029C"/>
    <w:rsid w:val="400C5CB1"/>
    <w:rsid w:val="418A5B0A"/>
    <w:rsid w:val="424F1B7E"/>
    <w:rsid w:val="4270017A"/>
    <w:rsid w:val="42FF2D1C"/>
    <w:rsid w:val="43075B9B"/>
    <w:rsid w:val="434B7D0F"/>
    <w:rsid w:val="43755C09"/>
    <w:rsid w:val="43BD19B2"/>
    <w:rsid w:val="43E44F02"/>
    <w:rsid w:val="442B41D9"/>
    <w:rsid w:val="442E1B0B"/>
    <w:rsid w:val="447C6EDB"/>
    <w:rsid w:val="44D206E8"/>
    <w:rsid w:val="453E5D7D"/>
    <w:rsid w:val="45C81AEB"/>
    <w:rsid w:val="460C19DE"/>
    <w:rsid w:val="462431C5"/>
    <w:rsid w:val="46413E22"/>
    <w:rsid w:val="469B0FAE"/>
    <w:rsid w:val="46BA1434"/>
    <w:rsid w:val="474E4FE5"/>
    <w:rsid w:val="48535E81"/>
    <w:rsid w:val="48CB345F"/>
    <w:rsid w:val="496B6309"/>
    <w:rsid w:val="4A5B2DFB"/>
    <w:rsid w:val="4A8741CA"/>
    <w:rsid w:val="4ACB4D47"/>
    <w:rsid w:val="4ACD50D6"/>
    <w:rsid w:val="4AF17C2F"/>
    <w:rsid w:val="4B2B4F0C"/>
    <w:rsid w:val="4B36799C"/>
    <w:rsid w:val="4B9F433C"/>
    <w:rsid w:val="4BFE6267"/>
    <w:rsid w:val="4C694DCC"/>
    <w:rsid w:val="4CA869AF"/>
    <w:rsid w:val="4CB1666E"/>
    <w:rsid w:val="4D2B23BD"/>
    <w:rsid w:val="4D8B11C1"/>
    <w:rsid w:val="4EF774C4"/>
    <w:rsid w:val="4F4018B2"/>
    <w:rsid w:val="4F460465"/>
    <w:rsid w:val="50523E08"/>
    <w:rsid w:val="50B9485D"/>
    <w:rsid w:val="510C53C5"/>
    <w:rsid w:val="51247B16"/>
    <w:rsid w:val="51BA28D3"/>
    <w:rsid w:val="525075D2"/>
    <w:rsid w:val="5287119F"/>
    <w:rsid w:val="52B21B59"/>
    <w:rsid w:val="53116BC8"/>
    <w:rsid w:val="532E4C1F"/>
    <w:rsid w:val="53701C1D"/>
    <w:rsid w:val="538928BA"/>
    <w:rsid w:val="53AF08BE"/>
    <w:rsid w:val="53B4787C"/>
    <w:rsid w:val="5454166F"/>
    <w:rsid w:val="54705F89"/>
    <w:rsid w:val="54C5598F"/>
    <w:rsid w:val="55683ADA"/>
    <w:rsid w:val="55765483"/>
    <w:rsid w:val="55BB12B5"/>
    <w:rsid w:val="56224B9A"/>
    <w:rsid w:val="563729E9"/>
    <w:rsid w:val="56D9309D"/>
    <w:rsid w:val="57012059"/>
    <w:rsid w:val="573108AD"/>
    <w:rsid w:val="575B5D6F"/>
    <w:rsid w:val="576D42A0"/>
    <w:rsid w:val="58233B6E"/>
    <w:rsid w:val="59756628"/>
    <w:rsid w:val="59CA4C2C"/>
    <w:rsid w:val="5A4E2167"/>
    <w:rsid w:val="5A762E3E"/>
    <w:rsid w:val="5AF266A1"/>
    <w:rsid w:val="5B66354A"/>
    <w:rsid w:val="5B7D2586"/>
    <w:rsid w:val="5B8370CA"/>
    <w:rsid w:val="5BF3792F"/>
    <w:rsid w:val="5D9E1657"/>
    <w:rsid w:val="5E2B39F4"/>
    <w:rsid w:val="5E2C0A11"/>
    <w:rsid w:val="5E6E5C8B"/>
    <w:rsid w:val="5E801BED"/>
    <w:rsid w:val="5E914D18"/>
    <w:rsid w:val="5F0063DC"/>
    <w:rsid w:val="5F5519D3"/>
    <w:rsid w:val="5FEF1F59"/>
    <w:rsid w:val="60563248"/>
    <w:rsid w:val="608471BD"/>
    <w:rsid w:val="6097673F"/>
    <w:rsid w:val="61426602"/>
    <w:rsid w:val="61620555"/>
    <w:rsid w:val="617F715E"/>
    <w:rsid w:val="61B43121"/>
    <w:rsid w:val="62970423"/>
    <w:rsid w:val="631174CB"/>
    <w:rsid w:val="63217178"/>
    <w:rsid w:val="633B5533"/>
    <w:rsid w:val="633D0FCB"/>
    <w:rsid w:val="63AB57ED"/>
    <w:rsid w:val="64023EEB"/>
    <w:rsid w:val="645E1F30"/>
    <w:rsid w:val="651617F5"/>
    <w:rsid w:val="65624D19"/>
    <w:rsid w:val="657B402C"/>
    <w:rsid w:val="65CD0D2C"/>
    <w:rsid w:val="66A441AA"/>
    <w:rsid w:val="66C5446A"/>
    <w:rsid w:val="675863D3"/>
    <w:rsid w:val="67A055CE"/>
    <w:rsid w:val="67D603C5"/>
    <w:rsid w:val="67DE27BC"/>
    <w:rsid w:val="68596CFD"/>
    <w:rsid w:val="686B0388"/>
    <w:rsid w:val="68B446C0"/>
    <w:rsid w:val="68CA13F3"/>
    <w:rsid w:val="68D511B8"/>
    <w:rsid w:val="68F4037D"/>
    <w:rsid w:val="694C273A"/>
    <w:rsid w:val="697848AB"/>
    <w:rsid w:val="6A5F4BBB"/>
    <w:rsid w:val="6B304F07"/>
    <w:rsid w:val="6B4E4A7E"/>
    <w:rsid w:val="6B7D0108"/>
    <w:rsid w:val="6BC54518"/>
    <w:rsid w:val="6C2B2E70"/>
    <w:rsid w:val="6CB84054"/>
    <w:rsid w:val="6D172E8F"/>
    <w:rsid w:val="6DA07D03"/>
    <w:rsid w:val="6DBB6C08"/>
    <w:rsid w:val="6E4757B5"/>
    <w:rsid w:val="6E642B75"/>
    <w:rsid w:val="6EBF4F8A"/>
    <w:rsid w:val="6EF87F34"/>
    <w:rsid w:val="70E94540"/>
    <w:rsid w:val="70F215B8"/>
    <w:rsid w:val="712555A9"/>
    <w:rsid w:val="712A7624"/>
    <w:rsid w:val="7136249B"/>
    <w:rsid w:val="717835AD"/>
    <w:rsid w:val="71A566B9"/>
    <w:rsid w:val="72657B15"/>
    <w:rsid w:val="72AC0091"/>
    <w:rsid w:val="73B406C1"/>
    <w:rsid w:val="73BE456E"/>
    <w:rsid w:val="74122F95"/>
    <w:rsid w:val="741E2752"/>
    <w:rsid w:val="74747806"/>
    <w:rsid w:val="74A470FC"/>
    <w:rsid w:val="74CC659F"/>
    <w:rsid w:val="74CE4179"/>
    <w:rsid w:val="74F16B9B"/>
    <w:rsid w:val="75521AE8"/>
    <w:rsid w:val="76564600"/>
    <w:rsid w:val="76740003"/>
    <w:rsid w:val="76A00F14"/>
    <w:rsid w:val="775139CA"/>
    <w:rsid w:val="77947321"/>
    <w:rsid w:val="779E0686"/>
    <w:rsid w:val="77AB3E76"/>
    <w:rsid w:val="78DD2238"/>
    <w:rsid w:val="797C741B"/>
    <w:rsid w:val="79A61220"/>
    <w:rsid w:val="79D24781"/>
    <w:rsid w:val="7AB91F10"/>
    <w:rsid w:val="7AF81279"/>
    <w:rsid w:val="7AF96A86"/>
    <w:rsid w:val="7B0501C8"/>
    <w:rsid w:val="7B4F06DF"/>
    <w:rsid w:val="7B8E48CE"/>
    <w:rsid w:val="7C28188A"/>
    <w:rsid w:val="7CB407AB"/>
    <w:rsid w:val="7D0F3536"/>
    <w:rsid w:val="7D627D20"/>
    <w:rsid w:val="7D7114A7"/>
    <w:rsid w:val="7D7D498E"/>
    <w:rsid w:val="7D963CA1"/>
    <w:rsid w:val="7D9E030E"/>
    <w:rsid w:val="7E1E44F5"/>
    <w:rsid w:val="7E531A34"/>
    <w:rsid w:val="7E58213C"/>
    <w:rsid w:val="7EB92982"/>
    <w:rsid w:val="7ED52F31"/>
    <w:rsid w:val="7F2C13EE"/>
    <w:rsid w:val="7F580BCD"/>
    <w:rsid w:val="7FB57B30"/>
    <w:rsid w:val="7FEC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3"/>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paragraph" w:styleId="7">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kern w:val="0"/>
    </w:rPr>
  </w:style>
  <w:style w:type="paragraph" w:styleId="3">
    <w:name w:val="header"/>
    <w:basedOn w:val="1"/>
    <w:next w:val="4"/>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Quote1"/>
    <w:basedOn w:val="1"/>
    <w:next w:val="1"/>
    <w:qFormat/>
    <w:uiPriority w:val="99"/>
    <w:pPr>
      <w:widowControl/>
      <w:wordWrap w:val="0"/>
      <w:spacing w:before="200" w:after="160"/>
      <w:ind w:left="864" w:right="864"/>
      <w:jc w:val="center"/>
    </w:pPr>
    <w:rPr>
      <w:i/>
      <w:color w:val="404040"/>
    </w:rPr>
  </w:style>
  <w:style w:type="paragraph" w:styleId="8">
    <w:name w:val="Normal Indent"/>
    <w:basedOn w:val="1"/>
    <w:qFormat/>
    <w:uiPriority w:val="0"/>
    <w:pPr>
      <w:ind w:firstLine="420"/>
    </w:pPr>
  </w:style>
  <w:style w:type="paragraph" w:styleId="9">
    <w:name w:val="Body Text Indent"/>
    <w:basedOn w:val="1"/>
    <w:qFormat/>
    <w:uiPriority w:val="0"/>
    <w:pPr>
      <w:ind w:firstLine="830" w:firstLineChars="352"/>
    </w:pPr>
    <w:rPr>
      <w:rFonts w:ascii="仿宋_GB2312" w:eastAsia="仿宋_GB2312"/>
      <w:kern w:val="0"/>
      <w:sz w:val="32"/>
      <w:szCs w:val="32"/>
    </w:rPr>
  </w:style>
  <w:style w:type="paragraph" w:styleId="10">
    <w:name w:val="toc 3"/>
    <w:basedOn w:val="1"/>
    <w:next w:val="1"/>
    <w:unhideWhenUsed/>
    <w:qFormat/>
    <w:uiPriority w:val="39"/>
    <w:pPr>
      <w:ind w:left="840" w:leftChars="400"/>
    </w:pPr>
  </w:style>
  <w:style w:type="paragraph" w:styleId="11">
    <w:name w:val="Plain Text"/>
    <w:basedOn w:val="1"/>
    <w:link w:val="38"/>
    <w:qFormat/>
    <w:uiPriority w:val="99"/>
    <w:pPr>
      <w:widowControl/>
      <w:spacing w:before="100" w:beforeAutospacing="1" w:after="100" w:afterAutospacing="1"/>
      <w:jc w:val="left"/>
    </w:pPr>
    <w:rPr>
      <w:rFonts w:ascii="宋体" w:hAnsi="宋体" w:cs="宋体"/>
      <w:kern w:val="0"/>
      <w:sz w:val="24"/>
      <w:szCs w:val="24"/>
    </w:rPr>
  </w:style>
  <w:style w:type="paragraph" w:styleId="12">
    <w:name w:val="Balloon Text"/>
    <w:basedOn w:val="1"/>
    <w:link w:val="37"/>
    <w:unhideWhenUsed/>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rFonts w:ascii="Calibri" w:hAnsi="Calibri" w:cs="Calibri"/>
      <w:sz w:val="18"/>
      <w:szCs w:val="18"/>
    </w:rPr>
  </w:style>
  <w:style w:type="paragraph" w:styleId="14">
    <w:name w:val="toc 1"/>
    <w:basedOn w:val="1"/>
    <w:next w:val="1"/>
    <w:unhideWhenUsed/>
    <w:qFormat/>
    <w:uiPriority w:val="39"/>
  </w:style>
  <w:style w:type="paragraph" w:styleId="15">
    <w:name w:val="Subtitle"/>
    <w:basedOn w:val="1"/>
    <w:next w:val="1"/>
    <w:link w:val="39"/>
    <w:qFormat/>
    <w:uiPriority w:val="11"/>
    <w:pPr>
      <w:spacing w:before="240" w:after="60" w:line="312" w:lineRule="auto"/>
      <w:jc w:val="center"/>
      <w:outlineLvl w:val="1"/>
    </w:pPr>
    <w:rPr>
      <w:rFonts w:ascii="等线" w:hAnsi="等线" w:eastAsia="等线" w:cs="黑体"/>
      <w:b/>
      <w:bCs/>
      <w:kern w:val="28"/>
      <w:sz w:val="32"/>
      <w:szCs w:val="32"/>
    </w:rPr>
  </w:style>
  <w:style w:type="paragraph" w:styleId="16">
    <w:name w:val="toc 2"/>
    <w:basedOn w:val="1"/>
    <w:next w:val="1"/>
    <w:unhideWhenUsed/>
    <w:qFormat/>
    <w:uiPriority w:val="39"/>
    <w:pPr>
      <w:ind w:left="420" w:leftChars="200"/>
    </w:pPr>
  </w:style>
  <w:style w:type="paragraph" w:styleId="17">
    <w:name w:val="Body Text 2"/>
    <w:basedOn w:val="1"/>
    <w:link w:val="31"/>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eastAsia="微软雅黑" w:cs="宋体"/>
      <w:kern w:val="0"/>
      <w:sz w:val="24"/>
      <w:szCs w:val="24"/>
    </w:rPr>
  </w:style>
  <w:style w:type="paragraph" w:styleId="19">
    <w:name w:val="Title"/>
    <w:basedOn w:val="1"/>
    <w:next w:val="1"/>
    <w:link w:val="30"/>
    <w:qFormat/>
    <w:uiPriority w:val="10"/>
    <w:pPr>
      <w:spacing w:before="240" w:after="60"/>
      <w:jc w:val="center"/>
      <w:outlineLvl w:val="0"/>
    </w:pPr>
    <w:rPr>
      <w:rFonts w:ascii="等线 Light" w:hAnsi="等线 Light" w:eastAsia="等线 Light" w:cs="黑体"/>
      <w:b/>
      <w:bCs/>
      <w:sz w:val="32"/>
      <w:szCs w:val="32"/>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u w:val="single"/>
    </w:rPr>
  </w:style>
  <w:style w:type="paragraph" w:customStyle="1" w:styleId="24">
    <w:name w:val="列出段落1"/>
    <w:basedOn w:val="1"/>
    <w:qFormat/>
    <w:uiPriority w:val="34"/>
    <w:pPr>
      <w:ind w:firstLine="420" w:firstLineChars="200"/>
    </w:pPr>
  </w:style>
  <w:style w:type="paragraph" w:customStyle="1" w:styleId="25">
    <w:name w:val="样式1"/>
    <w:basedOn w:val="1"/>
    <w:link w:val="34"/>
    <w:qFormat/>
    <w:uiPriority w:val="99"/>
    <w:pPr>
      <w:tabs>
        <w:tab w:val="left" w:pos="709"/>
      </w:tabs>
      <w:adjustRightInd w:val="0"/>
      <w:ind w:left="709" w:hanging="709"/>
      <w:textAlignment w:val="baseline"/>
    </w:pPr>
    <w:rPr>
      <w:rFonts w:ascii="宋体" w:hAnsi="等线" w:cs="黑体"/>
      <w:szCs w:val="22"/>
    </w:rPr>
  </w:style>
  <w:style w:type="paragraph" w:customStyle="1" w:styleId="26">
    <w:name w:val="Table Paragraph"/>
    <w:basedOn w:val="1"/>
    <w:qFormat/>
    <w:uiPriority w:val="1"/>
    <w:rPr>
      <w:rFonts w:ascii="楷体" w:hAnsi="楷体" w:eastAsia="楷体" w:cs="楷体"/>
      <w:lang w:val="zh-CN" w:bidi="zh-CN"/>
    </w:rPr>
  </w:style>
  <w:style w:type="paragraph" w:customStyle="1" w:styleId="27">
    <w:name w:val="列出段落2"/>
    <w:basedOn w:val="1"/>
    <w:qFormat/>
    <w:uiPriority w:val="99"/>
    <w:pPr>
      <w:ind w:firstLine="420" w:firstLineChars="200"/>
    </w:pPr>
    <w:rPr>
      <w:rFonts w:eastAsia="微软雅黑"/>
      <w:szCs w:val="24"/>
    </w:rPr>
  </w:style>
  <w:style w:type="paragraph" w:customStyle="1" w:styleId="28">
    <w:name w:val="p0"/>
    <w:basedOn w:val="1"/>
    <w:qFormat/>
    <w:uiPriority w:val="0"/>
    <w:pPr>
      <w:widowControl/>
    </w:pPr>
    <w:rPr>
      <w:rFonts w:eastAsia="微软雅黑"/>
      <w:kern w:val="0"/>
    </w:rPr>
  </w:style>
  <w:style w:type="paragraph" w:customStyle="1" w:styleId="29">
    <w:name w:val="TOC 标题1"/>
    <w:basedOn w:val="5"/>
    <w:next w:val="1"/>
    <w:unhideWhenUsed/>
    <w:qFormat/>
    <w:uiPriority w:val="39"/>
    <w:pPr>
      <w:widowControl/>
      <w:spacing w:before="240" w:after="0" w:line="259" w:lineRule="auto"/>
      <w:jc w:val="left"/>
      <w:outlineLvl w:val="9"/>
    </w:pPr>
    <w:rPr>
      <w:rFonts w:ascii="等线 Light" w:hAnsi="等线 Light" w:eastAsia="等线 Light" w:cs="黑体"/>
      <w:b w:val="0"/>
      <w:bCs w:val="0"/>
      <w:color w:val="2E5394"/>
      <w:kern w:val="0"/>
      <w:sz w:val="32"/>
      <w:szCs w:val="32"/>
    </w:rPr>
  </w:style>
  <w:style w:type="character" w:customStyle="1" w:styleId="30">
    <w:name w:val="标题 字符"/>
    <w:basedOn w:val="22"/>
    <w:link w:val="19"/>
    <w:qFormat/>
    <w:uiPriority w:val="10"/>
    <w:rPr>
      <w:rFonts w:ascii="等线 Light" w:hAnsi="等线 Light" w:eastAsia="等线 Light" w:cs="黑体"/>
      <w:b/>
      <w:bCs/>
      <w:sz w:val="32"/>
      <w:szCs w:val="32"/>
    </w:rPr>
  </w:style>
  <w:style w:type="character" w:customStyle="1" w:styleId="31">
    <w:name w:val="正文文本 2 字符"/>
    <w:basedOn w:val="22"/>
    <w:link w:val="17"/>
    <w:qFormat/>
    <w:uiPriority w:val="99"/>
    <w:rPr>
      <w:rFonts w:ascii="Times New Roman" w:hAnsi="Times New Roman" w:eastAsia="宋体" w:cs="Times New Roman"/>
      <w:szCs w:val="21"/>
    </w:rPr>
  </w:style>
  <w:style w:type="character" w:customStyle="1" w:styleId="32">
    <w:name w:val="标题 1 字符"/>
    <w:basedOn w:val="22"/>
    <w:link w:val="5"/>
    <w:qFormat/>
    <w:uiPriority w:val="9"/>
    <w:rPr>
      <w:rFonts w:ascii="Times New Roman" w:hAnsi="Times New Roman" w:eastAsia="宋体" w:cs="Times New Roman"/>
      <w:b/>
      <w:bCs/>
      <w:kern w:val="44"/>
      <w:sz w:val="44"/>
      <w:szCs w:val="44"/>
    </w:rPr>
  </w:style>
  <w:style w:type="character" w:customStyle="1" w:styleId="33">
    <w:name w:val="标题 2 字符"/>
    <w:basedOn w:val="22"/>
    <w:link w:val="6"/>
    <w:qFormat/>
    <w:uiPriority w:val="9"/>
    <w:rPr>
      <w:rFonts w:ascii="等线 Light" w:hAnsi="等线 Light" w:eastAsia="等线 Light" w:cs="黑体"/>
      <w:b/>
      <w:bCs/>
      <w:sz w:val="32"/>
      <w:szCs w:val="32"/>
    </w:rPr>
  </w:style>
  <w:style w:type="character" w:customStyle="1" w:styleId="34">
    <w:name w:val="样式1 Char Char"/>
    <w:link w:val="25"/>
    <w:qFormat/>
    <w:locked/>
    <w:uiPriority w:val="99"/>
    <w:rPr>
      <w:rFonts w:ascii="宋体" w:eastAsia="宋体"/>
    </w:rPr>
  </w:style>
  <w:style w:type="character" w:customStyle="1" w:styleId="35">
    <w:name w:val="标题 3 字符"/>
    <w:basedOn w:val="22"/>
    <w:link w:val="7"/>
    <w:qFormat/>
    <w:uiPriority w:val="9"/>
    <w:rPr>
      <w:rFonts w:ascii="Times New Roman" w:hAnsi="Times New Roman" w:eastAsia="宋体" w:cs="Times New Roman"/>
      <w:b/>
      <w:bCs/>
      <w:sz w:val="32"/>
      <w:szCs w:val="32"/>
    </w:rPr>
  </w:style>
  <w:style w:type="character" w:customStyle="1" w:styleId="36">
    <w:name w:val="页脚 字符"/>
    <w:basedOn w:val="22"/>
    <w:link w:val="13"/>
    <w:qFormat/>
    <w:uiPriority w:val="99"/>
    <w:rPr>
      <w:rFonts w:ascii="Calibri" w:hAnsi="Calibri" w:eastAsia="宋体" w:cs="Calibri"/>
      <w:sz w:val="18"/>
      <w:szCs w:val="18"/>
    </w:rPr>
  </w:style>
  <w:style w:type="character" w:customStyle="1" w:styleId="37">
    <w:name w:val="批注框文本 字符"/>
    <w:basedOn w:val="22"/>
    <w:link w:val="12"/>
    <w:semiHidden/>
    <w:qFormat/>
    <w:uiPriority w:val="99"/>
    <w:rPr>
      <w:rFonts w:ascii="Times New Roman" w:hAnsi="Times New Roman" w:eastAsia="宋体" w:cs="Times New Roman"/>
      <w:sz w:val="18"/>
      <w:szCs w:val="18"/>
    </w:rPr>
  </w:style>
  <w:style w:type="character" w:customStyle="1" w:styleId="38">
    <w:name w:val="纯文本 字符"/>
    <w:basedOn w:val="22"/>
    <w:link w:val="11"/>
    <w:qFormat/>
    <w:uiPriority w:val="99"/>
    <w:rPr>
      <w:rFonts w:ascii="宋体" w:hAnsi="宋体" w:eastAsia="宋体" w:cs="宋体"/>
      <w:kern w:val="0"/>
      <w:sz w:val="24"/>
      <w:szCs w:val="24"/>
    </w:rPr>
  </w:style>
  <w:style w:type="character" w:customStyle="1" w:styleId="39">
    <w:name w:val="副标题 字符"/>
    <w:basedOn w:val="22"/>
    <w:link w:val="15"/>
    <w:qFormat/>
    <w:uiPriority w:val="11"/>
    <w:rPr>
      <w:b/>
      <w:bCs/>
      <w:kern w:val="28"/>
      <w:sz w:val="32"/>
      <w:szCs w:val="32"/>
    </w:rPr>
  </w:style>
  <w:style w:type="character" w:customStyle="1" w:styleId="40">
    <w:name w:val="页眉 字符"/>
    <w:basedOn w:val="22"/>
    <w:link w:val="3"/>
    <w:qFormat/>
    <w:uiPriority w:val="99"/>
    <w:rPr>
      <w:rFonts w:ascii="Times New Roman" w:hAnsi="Times New Roman" w:eastAsia="宋体" w:cs="Times New Roman"/>
      <w:sz w:val="18"/>
      <w:szCs w:val="18"/>
    </w:rPr>
  </w:style>
  <w:style w:type="table" w:customStyle="1" w:styleId="4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8A177-22D5-479F-88CA-BC497D7A178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1822</Words>
  <Characters>2140</Characters>
  <Lines>213</Lines>
  <Paragraphs>60</Paragraphs>
  <TotalTime>5</TotalTime>
  <ScaleCrop>false</ScaleCrop>
  <LinksUpToDate>false</LinksUpToDate>
  <CharactersWithSpaces>2197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2020-12-18T00:56:00Z</dcterms:created>
  <dc:creator>Administrator</dc:creator>
  <cp:lastModifiedBy>人生导师金烔完的迷妹</cp:lastModifiedBy>
  <cp:lastPrinted>2020-12-29T03:47:00Z</cp:lastPrinted>
  <dcterms:modified xsi:type="dcterms:W3CDTF">2023-01-19T08:16:09Z</dcterms:modified>
  <dc:title>赤峰市公安局执法办案管理中心建设项目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EE56EC3A9B704062A9F3978D92D744B2</vt:lpwstr>
  </property>
</Properties>
</file>