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“绵阳市殡葬服务能力提升项目”采购项目内容</w:t>
      </w:r>
    </w:p>
    <w:p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u w:val="single"/>
          <w:lang w:eastAsia="zh-CN"/>
        </w:rPr>
        <w:t>四川皓元招标代理有限公司</w:t>
      </w:r>
      <w:r>
        <w:rPr>
          <w:rFonts w:hint="eastAsia" w:ascii="仿宋" w:hAnsi="仿宋" w:eastAsia="仿宋" w:cs="仿宋"/>
        </w:rPr>
        <w:t>（采购代理机构）受</w:t>
      </w:r>
      <w:r>
        <w:rPr>
          <w:rFonts w:hint="eastAsia" w:ascii="仿宋" w:hAnsi="仿宋" w:eastAsia="仿宋" w:cs="仿宋"/>
          <w:u w:val="single"/>
          <w:lang w:eastAsia="zh-CN"/>
        </w:rPr>
        <w:t>绵阳市民政局</w:t>
      </w:r>
      <w:r>
        <w:rPr>
          <w:rFonts w:hint="eastAsia" w:ascii="仿宋" w:hAnsi="仿宋" w:eastAsia="仿宋" w:cs="仿宋"/>
          <w:bCs/>
        </w:rPr>
        <w:t>（采购人）</w:t>
      </w:r>
      <w:r>
        <w:rPr>
          <w:rFonts w:hint="eastAsia" w:ascii="仿宋" w:hAnsi="仿宋" w:eastAsia="仿宋" w:cs="仿宋"/>
        </w:rPr>
        <w:t>委托，拟对</w:t>
      </w:r>
      <w:r>
        <w:rPr>
          <w:rFonts w:hint="eastAsia" w:ascii="仿宋" w:hAnsi="仿宋" w:eastAsia="仿宋" w:cs="仿宋"/>
          <w:u w:val="single"/>
        </w:rPr>
        <w:t>“</w:t>
      </w:r>
      <w:r>
        <w:rPr>
          <w:rFonts w:hint="eastAsia" w:ascii="仿宋" w:hAnsi="仿宋" w:eastAsia="仿宋" w:cs="仿宋"/>
          <w:u w:val="single"/>
          <w:lang w:eastAsia="zh-CN"/>
        </w:rPr>
        <w:t>绵阳市殡葬服务能力提升项目</w:t>
      </w:r>
      <w:r>
        <w:rPr>
          <w:rFonts w:hint="eastAsia" w:ascii="仿宋" w:hAnsi="仿宋" w:eastAsia="仿宋" w:cs="仿宋"/>
          <w:u w:val="single"/>
        </w:rPr>
        <w:t>”</w:t>
      </w:r>
      <w:r>
        <w:rPr>
          <w:rFonts w:hint="eastAsia" w:ascii="仿宋" w:hAnsi="仿宋" w:eastAsia="仿宋" w:cs="仿宋"/>
        </w:rPr>
        <w:t>进行国内公开招标</w:t>
      </w:r>
      <w:r>
        <w:rPr>
          <w:rFonts w:hint="eastAsia" w:ascii="仿宋" w:hAnsi="仿宋" w:eastAsia="仿宋" w:cs="仿宋"/>
          <w:lang w:eastAsia="zh-CN"/>
        </w:rPr>
        <w:t>。采购人根据有关工作要求，委托采购代理机构对本项目所涉及的设备进行紧急采购，</w:t>
      </w:r>
      <w:r>
        <w:rPr>
          <w:rFonts w:hint="eastAsia" w:ascii="仿宋" w:hAnsi="仿宋" w:eastAsia="仿宋" w:cs="仿宋"/>
        </w:rPr>
        <w:t>兹邀请符合本次招标要求的供应商参加投标。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项目基本情况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项目编号：</w:t>
      </w:r>
      <w:r>
        <w:rPr>
          <w:rFonts w:hint="eastAsia"/>
          <w:lang w:eastAsia="zh-CN"/>
        </w:rPr>
        <w:t>SCHY-</w:t>
      </w:r>
      <w:r>
        <w:rPr>
          <w:rFonts w:hint="eastAsia"/>
          <w:lang w:val="en-US" w:eastAsia="zh-CN"/>
        </w:rPr>
        <w:t>GZ</w:t>
      </w:r>
      <w:r>
        <w:rPr>
          <w:rFonts w:hint="eastAsia"/>
          <w:lang w:eastAsia="zh-CN"/>
        </w:rPr>
        <w:t>-2023-001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项目名称：</w:t>
      </w:r>
      <w:r>
        <w:rPr>
          <w:rFonts w:hint="eastAsia"/>
          <w:lang w:eastAsia="zh-CN"/>
        </w:rPr>
        <w:t>绵阳市殡葬服务能力提升项目</w:t>
      </w:r>
      <w:r>
        <w:rPr>
          <w:rFonts w:hint="eastAsia"/>
        </w:rPr>
        <w:t>。</w:t>
      </w:r>
    </w:p>
    <w:p>
      <w:pPr>
        <w:bidi w:val="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采购方式：公开招标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预算金额：</w:t>
      </w:r>
      <w:r>
        <w:rPr>
          <w:rFonts w:hint="eastAsia"/>
          <w:lang w:val="en-US" w:eastAsia="zh-CN"/>
        </w:rPr>
        <w:t>1596.50</w:t>
      </w:r>
      <w:r>
        <w:rPr>
          <w:rFonts w:hint="eastAsia"/>
        </w:rPr>
        <w:t>万元（大写：</w:t>
      </w:r>
      <w:r>
        <w:rPr>
          <w:rFonts w:hint="eastAsia"/>
          <w:lang w:val="en-US" w:eastAsia="zh-CN"/>
        </w:rPr>
        <w:t>人民币</w:t>
      </w:r>
      <w:r>
        <w:rPr>
          <w:rFonts w:hint="eastAsia" w:cs="Times New Roman"/>
          <w:lang w:val="en-US" w:eastAsia="zh-CN"/>
        </w:rPr>
        <w:t>壹仟伍佰玖拾陆万伍仟元整）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其中：</w:t>
      </w:r>
    </w:p>
    <w:p>
      <w:pPr>
        <w:bidi w:val="0"/>
        <w:rPr>
          <w:rFonts w:hint="eastAsia" w:cs="Times New Roman"/>
          <w:lang w:eastAsia="zh-CN"/>
        </w:rPr>
      </w:pPr>
      <w:r>
        <w:rPr>
          <w:rFonts w:hint="eastAsia"/>
          <w:lang w:val="en-US" w:eastAsia="zh-CN"/>
        </w:rPr>
        <w:t>采购</w:t>
      </w:r>
      <w:r>
        <w:rPr>
          <w:rFonts w:hint="eastAsia"/>
          <w:lang w:eastAsia="zh-CN"/>
        </w:rPr>
        <w:t>包1：</w:t>
      </w:r>
      <w:r>
        <w:rPr>
          <w:rFonts w:hint="eastAsia" w:cs="Times New Roman"/>
          <w:lang w:val="en-US" w:eastAsia="zh-CN"/>
        </w:rPr>
        <w:t>250.00</w:t>
      </w:r>
      <w:r>
        <w:rPr>
          <w:rFonts w:hint="eastAsia" w:cs="Times New Roman"/>
          <w:lang w:eastAsia="zh-CN"/>
        </w:rPr>
        <w:t>万元（大写：</w:t>
      </w:r>
      <w:r>
        <w:rPr>
          <w:rFonts w:hint="eastAsia" w:cs="Times New Roman"/>
          <w:lang w:val="en-US" w:eastAsia="zh-CN"/>
        </w:rPr>
        <w:t>人民币贰佰伍拾万</w:t>
      </w:r>
      <w:r>
        <w:rPr>
          <w:rFonts w:hint="eastAsia" w:cs="Times New Roman"/>
          <w:lang w:eastAsia="zh-CN"/>
        </w:rPr>
        <w:t>元整）；</w:t>
      </w:r>
    </w:p>
    <w:p>
      <w:pPr>
        <w:bidi w:val="0"/>
        <w:rPr>
          <w:rFonts w:hint="eastAsia" w:cs="Times New Roman"/>
          <w:lang w:eastAsia="zh-CN"/>
        </w:rPr>
      </w:pPr>
      <w:r>
        <w:rPr>
          <w:rFonts w:hint="eastAsia" w:cs="Times New Roman"/>
          <w:lang w:val="en-US" w:eastAsia="zh-CN"/>
        </w:rPr>
        <w:t>采购</w:t>
      </w:r>
      <w:r>
        <w:rPr>
          <w:rFonts w:hint="eastAsia" w:cs="Times New Roman"/>
          <w:lang w:eastAsia="zh-CN"/>
        </w:rPr>
        <w:t>包2：</w:t>
      </w:r>
      <w:r>
        <w:rPr>
          <w:rFonts w:hint="eastAsia" w:cs="Times New Roman"/>
          <w:lang w:val="en-US" w:eastAsia="zh-CN"/>
        </w:rPr>
        <w:t>120.00</w:t>
      </w:r>
      <w:r>
        <w:rPr>
          <w:rFonts w:hint="eastAsia" w:cs="Times New Roman"/>
          <w:lang w:eastAsia="zh-CN"/>
        </w:rPr>
        <w:t>万元（大写：</w:t>
      </w:r>
      <w:r>
        <w:rPr>
          <w:rFonts w:hint="eastAsia" w:cs="Times New Roman"/>
          <w:lang w:val="en-US" w:eastAsia="zh-CN"/>
        </w:rPr>
        <w:t>人民币壹佰贰拾万</w:t>
      </w:r>
      <w:r>
        <w:rPr>
          <w:rFonts w:hint="eastAsia" w:cs="Times New Roman"/>
          <w:lang w:eastAsia="zh-CN"/>
        </w:rPr>
        <w:t>元整）；</w:t>
      </w:r>
    </w:p>
    <w:p>
      <w:pPr>
        <w:bidi w:val="0"/>
        <w:rPr>
          <w:rFonts w:hint="eastAsia" w:cs="Times New Roman"/>
          <w:lang w:eastAsia="zh-CN"/>
        </w:rPr>
      </w:pPr>
      <w:r>
        <w:rPr>
          <w:rFonts w:hint="eastAsia" w:cs="Times New Roman"/>
          <w:lang w:val="en-US" w:eastAsia="zh-CN"/>
        </w:rPr>
        <w:t>采购</w:t>
      </w:r>
      <w:r>
        <w:rPr>
          <w:rFonts w:hint="eastAsia" w:cs="Times New Roman"/>
          <w:lang w:eastAsia="zh-CN"/>
        </w:rPr>
        <w:t>包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cs="Times New Roman"/>
          <w:lang w:eastAsia="zh-CN"/>
        </w:rPr>
        <w:t>：</w:t>
      </w:r>
      <w:r>
        <w:rPr>
          <w:rFonts w:hint="eastAsia" w:cs="Times New Roman"/>
          <w:lang w:val="en-US" w:eastAsia="zh-CN"/>
        </w:rPr>
        <w:t>226.50</w:t>
      </w:r>
      <w:r>
        <w:rPr>
          <w:rFonts w:hint="eastAsia" w:cs="Times New Roman"/>
          <w:lang w:eastAsia="zh-CN"/>
        </w:rPr>
        <w:t>万元（大写：</w:t>
      </w:r>
      <w:r>
        <w:rPr>
          <w:rFonts w:hint="eastAsia" w:cs="Times New Roman"/>
          <w:lang w:val="en-US" w:eastAsia="zh-CN"/>
        </w:rPr>
        <w:t>人民币贰佰贰拾陆万伍仟</w:t>
      </w:r>
      <w:r>
        <w:rPr>
          <w:rFonts w:hint="eastAsia" w:cs="Times New Roman"/>
          <w:lang w:eastAsia="zh-CN"/>
        </w:rPr>
        <w:t>元整）；</w:t>
      </w:r>
    </w:p>
    <w:p>
      <w:pPr>
        <w:bidi w:val="0"/>
        <w:rPr>
          <w:rFonts w:hint="eastAsia"/>
          <w:lang w:eastAsia="zh-CN"/>
        </w:rPr>
      </w:pPr>
      <w:r>
        <w:rPr>
          <w:rFonts w:hint="eastAsia" w:cs="Times New Roman"/>
          <w:lang w:val="en-US" w:eastAsia="zh-CN"/>
        </w:rPr>
        <w:t>采购</w:t>
      </w:r>
      <w:r>
        <w:rPr>
          <w:rFonts w:hint="eastAsia" w:cs="Times New Roman"/>
          <w:lang w:eastAsia="zh-CN"/>
        </w:rPr>
        <w:t>包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cs="Times New Roman"/>
          <w:lang w:eastAsia="zh-CN"/>
        </w:rPr>
        <w:t>：</w:t>
      </w:r>
      <w:r>
        <w:rPr>
          <w:rFonts w:hint="eastAsia"/>
          <w:lang w:val="en-US" w:eastAsia="zh-CN"/>
        </w:rPr>
        <w:t>1000.00</w:t>
      </w:r>
      <w:r>
        <w:rPr>
          <w:rFonts w:hint="eastAsia" w:cs="Times New Roman"/>
          <w:lang w:eastAsia="zh-CN"/>
        </w:rPr>
        <w:t>万元（大写：</w:t>
      </w:r>
      <w:r>
        <w:rPr>
          <w:rFonts w:hint="eastAsia" w:cs="Times New Roman"/>
          <w:lang w:val="en-US" w:eastAsia="zh-CN"/>
        </w:rPr>
        <w:t>人民币壹仟万元</w:t>
      </w:r>
      <w:r>
        <w:rPr>
          <w:rFonts w:hint="eastAsia" w:cs="Times New Roman"/>
          <w:lang w:eastAsia="zh-CN"/>
        </w:rPr>
        <w:t>整）。</w:t>
      </w:r>
    </w:p>
    <w:p>
      <w:pPr>
        <w:bidi w:val="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采购需求：</w:t>
      </w:r>
      <w:r>
        <w:rPr>
          <w:rFonts w:hint="eastAsia"/>
          <w:lang w:val="en-US" w:eastAsia="zh-CN"/>
        </w:rPr>
        <w:t>采购10台遗体接运车、15套消毒设备、151个遗体冷藏格位、10台火化炉（含2套尾气处理设备）</w:t>
      </w:r>
      <w:r>
        <w:rPr>
          <w:rFonts w:hint="eastAsia"/>
          <w:lang w:eastAsia="zh-CN"/>
        </w:rPr>
        <w:t>。</w:t>
      </w:r>
    </w:p>
    <w:p>
      <w:pPr>
        <w:bidi w:val="0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合同履行期限：</w:t>
      </w:r>
    </w:p>
    <w:p>
      <w:pPr>
        <w:bidi w:val="0"/>
        <w:rPr>
          <w:rFonts w:hint="eastAsia"/>
          <w:color w:val="FF0000"/>
        </w:rPr>
      </w:pPr>
      <w:r>
        <w:rPr>
          <w:rFonts w:hint="eastAsia"/>
          <w:lang w:val="en-US" w:eastAsia="zh-CN"/>
        </w:rPr>
        <w:t>采购包1：合同签订之日起60日内</w:t>
      </w:r>
      <w:r>
        <w:rPr>
          <w:rFonts w:hint="eastAsia" w:cs="Times New Roman"/>
          <w:lang w:val="en-US" w:eastAsia="zh-CN"/>
        </w:rPr>
        <w:t>交货、改装，根据采购人安排协助完成上户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eastAsia" w:cs="Times New Roman"/>
          <w:lang w:val="en-US" w:eastAsia="zh-CN"/>
        </w:rPr>
      </w:pPr>
      <w:r>
        <w:rPr>
          <w:rFonts w:hint="eastAsia"/>
          <w:lang w:val="en-US" w:eastAsia="zh-CN"/>
        </w:rPr>
        <w:t>采购包</w:t>
      </w:r>
      <w:r>
        <w:rPr>
          <w:rFonts w:hint="eastAsia" w:cs="Times New Roman"/>
          <w:lang w:val="en-US" w:eastAsia="zh-CN"/>
        </w:rPr>
        <w:t>2：合同签订之日起60日内</w:t>
      </w:r>
      <w:r>
        <w:rPr>
          <w:rFonts w:hint="eastAsia"/>
          <w:lang w:val="en-US" w:eastAsia="zh-CN"/>
        </w:rPr>
        <w:t>交货、安装完成</w:t>
      </w:r>
      <w:r>
        <w:rPr>
          <w:rFonts w:hint="eastAsia" w:cs="Times New Roman"/>
          <w:lang w:val="en-US" w:eastAsia="zh-CN"/>
        </w:rPr>
        <w:t>。</w:t>
      </w:r>
    </w:p>
    <w:p>
      <w:pPr>
        <w:bidi w:val="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采购包3：合同签订之日起60日内交货、改装完成</w:t>
      </w:r>
    </w:p>
    <w:p>
      <w:pPr>
        <w:bidi w:val="0"/>
      </w:pPr>
      <w:r>
        <w:rPr>
          <w:rFonts w:hint="eastAsia" w:cs="Times New Roman"/>
          <w:lang w:val="en-US" w:eastAsia="zh-CN"/>
        </w:rPr>
        <w:t>采购包4：合同签订之日起60日内交货、改装完成。</w:t>
      </w:r>
    </w:p>
    <w:p>
      <w:pPr>
        <w:bidi w:val="0"/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本项目是否接受联合体投标：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采购包1：不接受联合体投标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eastAsia="仿宋"/>
          <w:lang w:val="en-US" w:eastAsia="zh-CN"/>
        </w:rPr>
      </w:pPr>
      <w:r>
        <w:rPr>
          <w:rFonts w:hint="eastAsia"/>
        </w:rPr>
        <w:t>采购包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：不接受联合体投标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eastAsia="仿宋"/>
          <w:lang w:val="en-US" w:eastAsia="zh-CN"/>
        </w:rPr>
      </w:pPr>
      <w:r>
        <w:rPr>
          <w:rFonts w:hint="eastAsia"/>
        </w:rPr>
        <w:t>采购包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：不接受联合体投标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eastAsia="仿宋"/>
          <w:lang w:val="en-US" w:eastAsia="zh-CN"/>
        </w:rPr>
      </w:pPr>
      <w:r>
        <w:rPr>
          <w:rFonts w:hint="eastAsia"/>
        </w:rPr>
        <w:t>采购包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：不接受联合体投标</w:t>
      </w:r>
      <w:r>
        <w:rPr>
          <w:rFonts w:hint="eastAsia"/>
          <w:lang w:eastAsia="zh-CN"/>
        </w:rPr>
        <w:t>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二、申请人资格要求</w:t>
      </w:r>
      <w:r>
        <w:rPr>
          <w:rFonts w:hint="eastAsia"/>
        </w:rPr>
        <w:t>：</w:t>
      </w:r>
    </w:p>
    <w:p>
      <w:pPr>
        <w:bidi w:val="0"/>
        <w:rPr>
          <w:rFonts w:hint="eastAsia"/>
        </w:rPr>
      </w:pPr>
      <w:r>
        <w:rPr>
          <w:rFonts w:hint="eastAsia"/>
        </w:rPr>
        <w:t>1.具有独立承担民事责任的能力。</w:t>
      </w:r>
    </w:p>
    <w:p>
      <w:pPr>
        <w:bidi w:val="0"/>
        <w:rPr>
          <w:rFonts w:hint="eastAsia"/>
        </w:rPr>
      </w:pPr>
      <w:r>
        <w:rPr>
          <w:rFonts w:hint="eastAsia"/>
        </w:rPr>
        <w:t>2.具有良好的商业信誉和健全的财务会计制度。</w:t>
      </w:r>
    </w:p>
    <w:p>
      <w:pPr>
        <w:bidi w:val="0"/>
        <w:rPr>
          <w:rFonts w:hint="eastAsia"/>
        </w:rPr>
      </w:pPr>
      <w:r>
        <w:rPr>
          <w:rFonts w:hint="eastAsia"/>
        </w:rPr>
        <w:t>3.具有依法缴纳税收和社会保障资金的良好记录。</w:t>
      </w:r>
    </w:p>
    <w:p>
      <w:pPr>
        <w:bidi w:val="0"/>
        <w:rPr>
          <w:rFonts w:hint="eastAsia"/>
        </w:rPr>
      </w:pPr>
      <w:r>
        <w:rPr>
          <w:rFonts w:hint="eastAsia"/>
        </w:rPr>
        <w:t>4.具有履行合同所必须的设备和专业技术能力。</w:t>
      </w:r>
    </w:p>
    <w:p>
      <w:pPr>
        <w:bidi w:val="0"/>
        <w:rPr>
          <w:rFonts w:hint="eastAsia"/>
        </w:rPr>
      </w:pPr>
      <w:r>
        <w:rPr>
          <w:rFonts w:hint="eastAsia"/>
        </w:rPr>
        <w:t>5.参加本次政府采购活动前三年内，在经营活动中没有重大违法记录。</w:t>
      </w:r>
    </w:p>
    <w:p>
      <w:pPr>
        <w:bidi w:val="0"/>
        <w:rPr>
          <w:rFonts w:hint="eastAsia"/>
        </w:rPr>
      </w:pPr>
      <w:r>
        <w:rPr>
          <w:rFonts w:hint="eastAsia"/>
        </w:rPr>
        <w:t>6.法律、行政法规规定的其他条件。</w:t>
      </w:r>
    </w:p>
    <w:p>
      <w:pPr>
        <w:bidi w:val="0"/>
        <w:rPr>
          <w:rFonts w:hint="eastAsia"/>
        </w:rPr>
      </w:pPr>
      <w:r>
        <w:rPr>
          <w:rFonts w:hint="eastAsia"/>
        </w:rPr>
        <w:t>7.参与本项目政府采购活动的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、法定代表人/单位负责人在前3年内不存在行贿犯罪记录。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、招标文件获取时间、地点：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1.获取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文件的时间：</w:t>
      </w: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01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日至202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01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27</w:t>
      </w:r>
      <w:r>
        <w:rPr>
          <w:rFonts w:hint="eastAsia"/>
          <w:highlight w:val="none"/>
        </w:rPr>
        <w:t>日止，</w:t>
      </w:r>
      <w:r>
        <w:rPr>
          <w:rFonts w:hint="eastAsia"/>
        </w:rPr>
        <w:t>每日09:00-12:00，13:00-17:00时（北京时间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本项目系紧急采购项目，节假日接受供应商报名获取招标文件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>
      <w:pPr>
        <w:bidi w:val="0"/>
      </w:pPr>
      <w:r>
        <w:t>2</w:t>
      </w:r>
      <w:r>
        <w:rPr>
          <w:rFonts w:hint="eastAsia"/>
        </w:rPr>
        <w:t>.</w:t>
      </w:r>
      <w:r>
        <w:t>获取</w:t>
      </w:r>
      <w:r>
        <w:rPr>
          <w:rFonts w:hint="eastAsia"/>
          <w:lang w:eastAsia="zh-CN"/>
        </w:rPr>
        <w:t>招标</w:t>
      </w:r>
      <w:r>
        <w:t>文件的地点：</w:t>
      </w:r>
      <w:r>
        <w:rPr>
          <w:rFonts w:hint="eastAsia"/>
        </w:rPr>
        <w:t>四川皓元招标代理有限公司</w:t>
      </w:r>
      <w:r>
        <w:t>（地址：</w:t>
      </w:r>
      <w:r>
        <w:rPr>
          <w:rFonts w:hint="eastAsia"/>
        </w:rPr>
        <w:t>绵阳市科创园区兴隆社区兴隆景苑11-2-2号</w:t>
      </w:r>
      <w:r>
        <w:t>）</w:t>
      </w:r>
      <w:r>
        <w:rPr>
          <w:rFonts w:hint="eastAsia"/>
        </w:rPr>
        <w:t>；</w:t>
      </w:r>
    </w:p>
    <w:p>
      <w:pPr>
        <w:bidi w:val="0"/>
      </w:pPr>
      <w:r>
        <w:t>3</w:t>
      </w:r>
      <w:r>
        <w:rPr>
          <w:rFonts w:hint="eastAsia"/>
        </w:rPr>
        <w:t>.</w:t>
      </w:r>
      <w:r>
        <w:t>获取</w:t>
      </w:r>
      <w:r>
        <w:rPr>
          <w:rFonts w:hint="eastAsia"/>
          <w:lang w:eastAsia="zh-CN"/>
        </w:rPr>
        <w:t>招标</w:t>
      </w:r>
      <w:r>
        <w:t>文件的方式：</w:t>
      </w:r>
    </w:p>
    <w:p>
      <w:pPr>
        <w:bidi w:val="0"/>
      </w:pPr>
      <w:r>
        <w:rPr>
          <w:rFonts w:hint="eastAsia"/>
        </w:rPr>
        <w:t>3.1现场获取：供应商报名获取采购文件时需提供加盖公章（鲜章）的单位介绍信（附联系电话、电子邮箱）、经办人身份证复印件（验原件）；</w:t>
      </w:r>
    </w:p>
    <w:p>
      <w:pPr>
        <w:bidi w:val="0"/>
      </w:pPr>
      <w:r>
        <w:rPr>
          <w:rFonts w:hint="eastAsia"/>
        </w:rPr>
        <w:t>3.2网上获取：供应商将加盖公章（鲜章）的单位介绍信（附联系电话、电子邮箱）、经办人身份证复印件制作成PDF格式文件发送至</w:t>
      </w:r>
      <w:r>
        <w:fldChar w:fldCharType="begin"/>
      </w:r>
      <w:r>
        <w:instrText xml:space="preserve"> HYPERLINK "mailto:2655517087@qq.com" </w:instrText>
      </w:r>
      <w:r>
        <w:fldChar w:fldCharType="separate"/>
      </w:r>
      <w:r>
        <w:rPr>
          <w:rFonts w:hint="eastAsia"/>
        </w:rPr>
        <w:t>2655517087@qq.com</w:t>
      </w:r>
      <w:r>
        <w:rPr>
          <w:rFonts w:hint="eastAsia"/>
        </w:rPr>
        <w:fldChar w:fldCharType="end"/>
      </w:r>
      <w:r>
        <w:rPr>
          <w:rFonts w:hint="eastAsia"/>
        </w:rPr>
        <w:t>进行报名获取采购文件。</w:t>
      </w:r>
      <w:r>
        <w:t>供应商提供的资料须真实、完整、有效，未按要求提供资料的代理机构不予受理，提供资料中出现虚假、错误信息等所带来的后果由供应商自行承担。</w:t>
      </w:r>
    </w:p>
    <w:p>
      <w:pPr>
        <w:bidi w:val="0"/>
      </w:pPr>
      <w:r>
        <w:rPr>
          <w:rFonts w:hint="eastAsia"/>
        </w:rPr>
        <w:t>4.</w:t>
      </w:r>
      <w:r>
        <w:rPr>
          <w:rFonts w:hint="eastAsia"/>
          <w:lang w:eastAsia="zh-CN"/>
        </w:rPr>
        <w:t>招标</w:t>
      </w:r>
      <w:r>
        <w:t>文件售价：人民币</w:t>
      </w:r>
      <w:r>
        <w:rPr>
          <w:rFonts w:hint="eastAsia"/>
          <w:lang w:val="en-US" w:eastAsia="zh-CN"/>
        </w:rPr>
        <w:t>3</w:t>
      </w:r>
      <w:r>
        <w:t>00.00元</w:t>
      </w:r>
      <w:r>
        <w:rPr>
          <w:rFonts w:hint="eastAsia"/>
        </w:rPr>
        <w:t>/份，现金缴纳或银行转账，转账请备注项目名字。</w:t>
      </w:r>
      <w:r>
        <w:rPr>
          <w:rFonts w:hint="eastAsia"/>
          <w:lang w:eastAsia="zh-CN"/>
        </w:rPr>
        <w:t>招标</w:t>
      </w:r>
      <w:r>
        <w:t>文件售后不退,</w:t>
      </w:r>
      <w:r>
        <w:rPr>
          <w:rFonts w:hint="eastAsia"/>
          <w:lang w:eastAsia="zh-CN"/>
        </w:rPr>
        <w:t>招标</w:t>
      </w:r>
      <w:r>
        <w:t>资格不能转让</w:t>
      </w:r>
      <w:r>
        <w:rPr>
          <w:rFonts w:hint="eastAsia"/>
        </w:rPr>
        <w:t>。</w:t>
      </w:r>
    </w:p>
    <w:p>
      <w:pPr>
        <w:bidi w:val="0"/>
      </w:pPr>
      <w:r>
        <w:rPr>
          <w:rFonts w:hint="eastAsia"/>
        </w:rPr>
        <w:t>账户名称：四川皓元招标代理有限公司</w:t>
      </w:r>
    </w:p>
    <w:p>
      <w:pPr>
        <w:bidi w:val="0"/>
      </w:pPr>
      <w:r>
        <w:rPr>
          <w:rFonts w:hint="eastAsia"/>
        </w:rPr>
        <w:t>账号：04111400000107</w:t>
      </w:r>
    </w:p>
    <w:p>
      <w:pPr>
        <w:bidi w:val="0"/>
      </w:pPr>
      <w:r>
        <w:rPr>
          <w:rFonts w:hint="eastAsia"/>
        </w:rPr>
        <w:t>开户行：绵阳市商业银行股份有限公司西山支行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、投标截止</w:t>
      </w:r>
      <w:r>
        <w:rPr>
          <w:rFonts w:hint="eastAsia"/>
          <w:lang w:val="en-US" w:eastAsia="zh-CN"/>
        </w:rPr>
        <w:t>及开标</w:t>
      </w:r>
      <w:r>
        <w:rPr>
          <w:rFonts w:hint="eastAsia"/>
        </w:rPr>
        <w:t>时间：</w:t>
      </w:r>
    </w:p>
    <w:p>
      <w:pPr>
        <w:bidi w:val="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highlight w:val="none"/>
        </w:rPr>
        <w:t>20</w:t>
      </w:r>
      <w:r>
        <w:rPr>
          <w:rFonts w:hint="eastAsia" w:cs="仿宋"/>
          <w:b/>
          <w:bCs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highlight w:val="none"/>
        </w:rPr>
        <w:t>年</w:t>
      </w:r>
      <w:r>
        <w:rPr>
          <w:rFonts w:hint="eastAsia" w:cs="仿宋"/>
          <w:b/>
          <w:bCs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b/>
          <w:bCs/>
          <w:highlight w:val="none"/>
        </w:rPr>
        <w:t>月</w:t>
      </w:r>
      <w:r>
        <w:rPr>
          <w:rFonts w:hint="eastAsia" w:cs="仿宋"/>
          <w:b/>
          <w:bCs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highlight w:val="none"/>
        </w:rPr>
        <w:t>日1</w:t>
      </w:r>
      <w:r>
        <w:rPr>
          <w:rFonts w:hint="eastAsia" w:cs="仿宋"/>
          <w:b/>
          <w:bCs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highlight w:val="none"/>
        </w:rPr>
        <w:t>：00</w:t>
      </w:r>
      <w:r>
        <w:rPr>
          <w:rFonts w:hint="eastAsia" w:ascii="仿宋" w:hAnsi="仿宋" w:eastAsia="仿宋" w:cs="仿宋"/>
          <w:szCs w:val="28"/>
          <w:highlight w:val="none"/>
        </w:rPr>
        <w:t>（北京时间）。</w:t>
      </w:r>
      <w:r>
        <w:rPr>
          <w:rFonts w:hint="eastAsia" w:ascii="仿宋" w:hAnsi="仿宋" w:eastAsia="仿宋" w:cs="仿宋"/>
          <w:sz w:val="24"/>
          <w:szCs w:val="28"/>
        </w:rPr>
        <w:t>投标文件必须在投标截止时间前送达开标地点,逾期送达的投标文件不予接收,本次招标不接受邮寄的投标文件。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投标文件递交及</w:t>
      </w:r>
      <w:r>
        <w:rPr>
          <w:rFonts w:hint="eastAsia"/>
        </w:rPr>
        <w:t>开标地点：</w:t>
      </w:r>
    </w:p>
    <w:p>
      <w:pPr>
        <w:bidi w:val="0"/>
      </w:pPr>
      <w:r>
        <w:rPr>
          <w:rFonts w:hint="eastAsia"/>
        </w:rPr>
        <w:t>四川皓元招标代理有限公司</w:t>
      </w:r>
      <w:r>
        <w:rPr>
          <w:rFonts w:hint="eastAsia"/>
          <w:lang w:val="en-US" w:eastAsia="zh-CN"/>
        </w:rPr>
        <w:t>开标室</w:t>
      </w:r>
      <w:r>
        <w:t>（</w:t>
      </w:r>
      <w:r>
        <w:rPr>
          <w:rFonts w:hint="eastAsia"/>
        </w:rPr>
        <w:t>绵阳市科创园区兴隆社区兴隆景苑11-2-2号</w:t>
      </w:r>
      <w:r>
        <w:t>）。</w:t>
      </w:r>
    </w:p>
    <w:p>
      <w:pPr>
        <w:pStyle w:val="4"/>
        <w:bidi w:val="0"/>
        <w:rPr>
          <w:rFonts w:hint="default" w:cs="仿宋"/>
          <w:lang w:val="en-US" w:eastAsia="zh-CN"/>
        </w:rPr>
      </w:pPr>
      <w:r>
        <w:rPr>
          <w:rFonts w:hint="eastAsia" w:cs="仿宋"/>
          <w:b/>
          <w:lang w:val="en-US" w:eastAsia="zh-CN"/>
        </w:rPr>
        <w:t>六</w:t>
      </w:r>
      <w:r>
        <w:rPr>
          <w:rFonts w:hint="eastAsia" w:ascii="仿宋" w:hAnsi="仿宋" w:eastAsia="仿宋" w:cs="仿宋"/>
          <w:b/>
        </w:rPr>
        <w:t>、</w:t>
      </w:r>
      <w:r>
        <w:rPr>
          <w:rFonts w:hint="eastAsia" w:cs="仿宋"/>
          <w:lang w:val="en-US" w:eastAsia="zh-CN"/>
        </w:rPr>
        <w:t>公告期限及方式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1.公告期限：</w:t>
      </w:r>
      <w:r>
        <w:rPr>
          <w:rFonts w:hint="eastAsia"/>
        </w:rPr>
        <w:t>自本公告发布之日起</w:t>
      </w:r>
      <w:r>
        <w:rPr>
          <w:rFonts w:hint="eastAsia"/>
          <w:lang w:val="en-US" w:eastAsia="zh-CN"/>
        </w:rPr>
        <w:t>8天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2.公告方式：</w:t>
      </w:r>
      <w:r>
        <w:rPr>
          <w:rFonts w:hint="eastAsia"/>
        </w:rPr>
        <w:t>本次</w:t>
      </w:r>
      <w:r>
        <w:rPr>
          <w:rFonts w:hint="eastAsia"/>
          <w:lang w:val="en-US" w:eastAsia="zh-CN"/>
        </w:rPr>
        <w:t>公开招标投标</w:t>
      </w:r>
      <w:r>
        <w:rPr>
          <w:rFonts w:hint="eastAsia"/>
        </w:rPr>
        <w:t>邀请在中国政府采购网以公告形式发布</w:t>
      </w:r>
      <w:r>
        <w:t>。</w:t>
      </w:r>
    </w:p>
    <w:p>
      <w:pPr>
        <w:pStyle w:val="4"/>
        <w:bidi w:val="0"/>
        <w:rPr>
          <w:rFonts w:hint="eastAsia" w:eastAsia="黑体"/>
          <w:lang w:eastAsia="zh-CN"/>
        </w:rPr>
      </w:pPr>
      <w:r>
        <w:rPr>
          <w:rFonts w:hint="eastAsia"/>
        </w:rPr>
        <w:t>七、对本次招标提出询问，请按以下方式联系</w:t>
      </w:r>
      <w:r>
        <w:rPr>
          <w:rFonts w:hint="eastAsia"/>
          <w:lang w:eastAsia="zh-CN"/>
        </w:rPr>
        <w:t>：</w:t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采购人</w:t>
      </w:r>
      <w:r>
        <w:rPr>
          <w:rFonts w:hint="eastAsia"/>
          <w:b/>
          <w:bCs/>
          <w:lang w:val="en-US" w:eastAsia="zh-CN"/>
        </w:rPr>
        <w:t>信息：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名    称：绵阳市民政局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 xml:space="preserve">地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址：绵阳市园艺山政府集中办公区5号楼</w: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联系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0816-2396197</w:t>
      </w: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采购代理机构</w:t>
      </w:r>
      <w:r>
        <w:rPr>
          <w:rFonts w:hint="eastAsia"/>
          <w:b/>
          <w:bCs/>
          <w:lang w:val="en-US" w:eastAsia="zh-CN"/>
        </w:rPr>
        <w:t>信息</w:t>
      </w:r>
      <w:r>
        <w:rPr>
          <w:rFonts w:hint="eastAsia"/>
          <w:b/>
          <w:bCs/>
        </w:rPr>
        <w:t>：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名    称：</w:t>
      </w:r>
      <w:r>
        <w:rPr>
          <w:rFonts w:hint="eastAsia"/>
          <w:lang w:eastAsia="zh-CN"/>
        </w:rPr>
        <w:t>四川皓元招标代理有限公司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地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址：绵阳市科创园区兴隆社区兴隆景苑11-2-2号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联系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：0816-2111880</w: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3.项目联系方式：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项目联系人：邢涛涛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电话：13458311104  15983615831</w:t>
      </w:r>
    </w:p>
    <w:p>
      <w:pPr>
        <w:spacing w:line="420" w:lineRule="exact"/>
        <w:ind w:right="480" w:rightChars="200" w:firstLine="480"/>
        <w:rPr>
          <w:rFonts w:hint="eastAsia" w:ascii="仿宋" w:hAnsi="仿宋" w:eastAsia="仿宋" w:cs="仿宋"/>
          <w:szCs w:val="28"/>
        </w:rPr>
      </w:pPr>
    </w:p>
    <w:p>
      <w:pPr>
        <w:spacing w:line="420" w:lineRule="exact"/>
        <w:ind w:right="480" w:rightChars="200" w:firstLine="480"/>
        <w:rPr>
          <w:rFonts w:hint="eastAsia" w:ascii="仿宋" w:hAnsi="仿宋" w:eastAsia="仿宋" w:cs="仿宋"/>
          <w:szCs w:val="28"/>
        </w:rPr>
      </w:pPr>
    </w:p>
    <w:p>
      <w:pPr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2023年01月19日</w: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2YwOTQ4Nzk4YTZlZmI2YjU3NjNlZTI3MzI5NjYifQ=="/>
  </w:docVars>
  <w:rsids>
    <w:rsidRoot w:val="4DA62D5E"/>
    <w:rsid w:val="00C75F5B"/>
    <w:rsid w:val="016B0CC7"/>
    <w:rsid w:val="01853181"/>
    <w:rsid w:val="01FB0577"/>
    <w:rsid w:val="03BC24D9"/>
    <w:rsid w:val="04F43C6D"/>
    <w:rsid w:val="059A241A"/>
    <w:rsid w:val="086055C9"/>
    <w:rsid w:val="09DB517D"/>
    <w:rsid w:val="0A9E3DEE"/>
    <w:rsid w:val="0B597154"/>
    <w:rsid w:val="0D176CE5"/>
    <w:rsid w:val="10957A1C"/>
    <w:rsid w:val="118D4FA5"/>
    <w:rsid w:val="121D1E44"/>
    <w:rsid w:val="1A0C62DB"/>
    <w:rsid w:val="1B7F46C0"/>
    <w:rsid w:val="21DC1F97"/>
    <w:rsid w:val="23463760"/>
    <w:rsid w:val="24591394"/>
    <w:rsid w:val="24961144"/>
    <w:rsid w:val="25F73DB6"/>
    <w:rsid w:val="268C4582"/>
    <w:rsid w:val="2C3F477A"/>
    <w:rsid w:val="2D7C4955"/>
    <w:rsid w:val="308258EE"/>
    <w:rsid w:val="32830430"/>
    <w:rsid w:val="32941177"/>
    <w:rsid w:val="35EE50B9"/>
    <w:rsid w:val="36BB740B"/>
    <w:rsid w:val="3F8D1306"/>
    <w:rsid w:val="41B314A8"/>
    <w:rsid w:val="43352C7A"/>
    <w:rsid w:val="44DA57EF"/>
    <w:rsid w:val="45772B14"/>
    <w:rsid w:val="46117679"/>
    <w:rsid w:val="467653B5"/>
    <w:rsid w:val="474C2E23"/>
    <w:rsid w:val="4B3B68BB"/>
    <w:rsid w:val="4DA62D5E"/>
    <w:rsid w:val="4EA148AF"/>
    <w:rsid w:val="4EA27608"/>
    <w:rsid w:val="509D2380"/>
    <w:rsid w:val="52FC374D"/>
    <w:rsid w:val="53A27B3A"/>
    <w:rsid w:val="53D108DF"/>
    <w:rsid w:val="575B251A"/>
    <w:rsid w:val="5AEA6D9F"/>
    <w:rsid w:val="5B3A4214"/>
    <w:rsid w:val="5B9248B4"/>
    <w:rsid w:val="5D6778E7"/>
    <w:rsid w:val="5D6E7DCF"/>
    <w:rsid w:val="5E360964"/>
    <w:rsid w:val="5ED54D16"/>
    <w:rsid w:val="5F393E43"/>
    <w:rsid w:val="61354C2B"/>
    <w:rsid w:val="63784DBA"/>
    <w:rsid w:val="63FF565A"/>
    <w:rsid w:val="64824AFA"/>
    <w:rsid w:val="64C97D45"/>
    <w:rsid w:val="65192C98"/>
    <w:rsid w:val="669E5E7A"/>
    <w:rsid w:val="688532AF"/>
    <w:rsid w:val="6B8E5B0A"/>
    <w:rsid w:val="6BAE0CB8"/>
    <w:rsid w:val="6FBF4708"/>
    <w:rsid w:val="72CB589D"/>
    <w:rsid w:val="73213376"/>
    <w:rsid w:val="789978E4"/>
    <w:rsid w:val="7A110B1D"/>
    <w:rsid w:val="7BC0409A"/>
    <w:rsid w:val="7BD94B2B"/>
    <w:rsid w:val="7CA138D1"/>
    <w:rsid w:val="7DAE1FE1"/>
    <w:rsid w:val="7E2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643" w:firstLineChars="200"/>
      <w:jc w:val="both"/>
    </w:pPr>
    <w:rPr>
      <w:rFonts w:ascii="仿宋" w:hAnsi="仿宋" w:eastAsia="仿宋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Autospacing="1" w:afterAutospacing="1" w:line="480" w:lineRule="auto"/>
      <w:ind w:firstLine="0" w:firstLineChars="0"/>
      <w:jc w:val="center"/>
      <w:outlineLvl w:val="0"/>
    </w:pPr>
    <w:rPr>
      <w:rFonts w:ascii="黑体" w:hAnsi="黑体" w:eastAsia="黑体"/>
      <w:b/>
      <w:kern w:val="44"/>
      <w:sz w:val="32"/>
      <w:szCs w:val="48"/>
    </w:rPr>
  </w:style>
  <w:style w:type="paragraph" w:styleId="4">
    <w:name w:val="heading 2"/>
    <w:basedOn w:val="1"/>
    <w:next w:val="1"/>
    <w:link w:val="16"/>
    <w:unhideWhenUsed/>
    <w:qFormat/>
    <w:uiPriority w:val="0"/>
    <w:pPr>
      <w:spacing w:before="0" w:beforeAutospacing="0" w:after="0" w:afterAutospacing="0" w:line="300" w:lineRule="auto"/>
      <w:jc w:val="left"/>
      <w:outlineLvl w:val="1"/>
    </w:pPr>
    <w:rPr>
      <w:rFonts w:ascii="黑体" w:hAnsi="黑体" w:eastAsia="黑体" w:cs="宋体"/>
      <w:b/>
      <w:bCs/>
      <w:kern w:val="0"/>
      <w:szCs w:val="36"/>
      <w:lang w:bidi="ar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tabs>
        <w:tab w:val="left" w:pos="794"/>
      </w:tabs>
      <w:adjustRightInd w:val="0"/>
      <w:snapToGrid w:val="0"/>
      <w:spacing w:before="60" w:after="60" w:line="240" w:lineRule="auto"/>
      <w:ind w:left="0" w:hanging="794"/>
      <w:jc w:val="left"/>
      <w:textAlignment w:val="baseline"/>
      <w:outlineLvl w:val="2"/>
    </w:pPr>
    <w:rPr>
      <w:rFonts w:cs="Times New Roman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6" w:lineRule="auto"/>
      <w:outlineLvl w:val="3"/>
    </w:pPr>
    <w:rPr>
      <w:rFonts w:cs="Times New Roman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宋体" w:hAnsi="宋体" w:eastAsia="宋体"/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11">
    <w:name w:val="Body Text First Indent"/>
    <w:basedOn w:val="2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basedOn w:val="14"/>
    <w:link w:val="3"/>
    <w:qFormat/>
    <w:uiPriority w:val="0"/>
    <w:rPr>
      <w:rFonts w:ascii="黑体" w:hAnsi="黑体" w:eastAsia="黑体" w:cstheme="minorBidi"/>
      <w:b/>
      <w:bCs/>
      <w:kern w:val="36"/>
      <w:sz w:val="36"/>
      <w:szCs w:val="48"/>
    </w:rPr>
  </w:style>
  <w:style w:type="character" w:customStyle="1" w:styleId="16">
    <w:name w:val="标题 2 Char"/>
    <w:basedOn w:val="14"/>
    <w:link w:val="4"/>
    <w:qFormat/>
    <w:uiPriority w:val="0"/>
    <w:rPr>
      <w:rFonts w:hint="default" w:ascii="黑体" w:hAnsi="黑体" w:eastAsia="黑体" w:cstheme="majorBidi"/>
      <w:b/>
      <w:bCs/>
      <w:sz w:val="24"/>
      <w:szCs w:val="32"/>
    </w:rPr>
  </w:style>
  <w:style w:type="character" w:customStyle="1" w:styleId="17">
    <w:name w:val="标题 3 Char"/>
    <w:link w:val="5"/>
    <w:qFormat/>
    <w:uiPriority w:val="0"/>
    <w:rPr>
      <w:rFonts w:ascii="仿宋" w:hAnsi="仿宋" w:eastAsia="仿宋" w:cs="Times New Roman"/>
      <w:b/>
      <w:sz w:val="24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  <w:outlineLvl w:val="8"/>
    </w:pPr>
    <w:rPr>
      <w:rFonts w:eastAsia="宋体" w:cs="Times New Roman"/>
      <w:sz w:val="21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2023-01-19T07:41:00Z</dcterms:created>
  <dc:creator>黑蛋</dc:creator>
  <cp:lastModifiedBy>黑蛋</cp:lastModifiedBy>
  <dcterms:modified xsi:type="dcterms:W3CDTF">2023-01-19T08:02:25Z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F91F4AB02C724C39BB4458E8BC3AA3E6</vt:lpwstr>
  </property>
</Properties>
</file>