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560" w:lineRule="exact"/>
        <w:ind w:firstLine="2860" w:firstLineChars="650"/>
        <w:outlineLvl w:val="0"/>
        <w:rPr>
          <w:rFonts w:eastAsia="方正小标宋简体"/>
          <w:sz w:val="44"/>
          <w:szCs w:val="44"/>
        </w:rPr>
      </w:pPr>
      <w:bookmarkStart w:id="4" w:name="_GoBack"/>
      <w:bookmarkEnd w:id="4"/>
      <w:bookmarkStart w:id="0" w:name="_Toc29730"/>
      <w:bookmarkStart w:id="1" w:name="_Toc1534"/>
      <w:r>
        <w:rPr>
          <w:rFonts w:eastAsia="方正小标宋简体"/>
          <w:sz w:val="44"/>
          <w:szCs w:val="44"/>
        </w:rPr>
        <w:t>招标公告</w:t>
      </w:r>
      <w:bookmarkEnd w:id="0"/>
      <w:bookmarkEnd w:id="1"/>
    </w:p>
    <w:p>
      <w:pPr>
        <w:spacing w:line="560" w:lineRule="exact"/>
        <w:ind w:firstLine="560" w:firstLineChars="200"/>
        <w:rPr>
          <w:sz w:val="28"/>
          <w:szCs w:val="28"/>
        </w:rPr>
      </w:pPr>
    </w:p>
    <w:p>
      <w:pPr>
        <w:spacing w:line="560" w:lineRule="exact"/>
        <w:ind w:firstLine="560" w:firstLineChars="200"/>
        <w:rPr>
          <w:sz w:val="28"/>
          <w:szCs w:val="28"/>
        </w:rPr>
      </w:pPr>
      <w:r>
        <w:rPr>
          <w:rFonts w:hint="eastAsia"/>
          <w:sz w:val="28"/>
          <w:szCs w:val="28"/>
        </w:rPr>
        <w:t>我</w:t>
      </w:r>
      <w:r>
        <w:rPr>
          <w:rFonts w:hint="eastAsia"/>
          <w:sz w:val="28"/>
          <w:szCs w:val="28"/>
          <w:lang w:val="en-US" w:eastAsia="zh-CN"/>
        </w:rPr>
        <w:t>单位</w:t>
      </w:r>
      <w:r>
        <w:rPr>
          <w:sz w:val="28"/>
          <w:szCs w:val="28"/>
        </w:rPr>
        <w:t>就以下项目进行国内公开招标，采购资金已全部落实，欢迎符合条件的供应商参加投标。</w:t>
      </w:r>
    </w:p>
    <w:p>
      <w:pPr>
        <w:numPr>
          <w:ilvl w:val="0"/>
          <w:numId w:val="1"/>
        </w:numPr>
        <w:spacing w:line="560" w:lineRule="exact"/>
        <w:ind w:left="0" w:firstLine="560" w:firstLineChars="200"/>
        <w:rPr>
          <w:rFonts w:eastAsia="黑体"/>
          <w:sz w:val="28"/>
          <w:szCs w:val="28"/>
        </w:rPr>
      </w:pPr>
      <w:r>
        <w:rPr>
          <w:rFonts w:eastAsia="黑体"/>
          <w:sz w:val="28"/>
          <w:szCs w:val="28"/>
        </w:rPr>
        <w:t>项目名称：</w:t>
      </w:r>
      <w:r>
        <w:rPr>
          <w:rFonts w:hint="eastAsia" w:eastAsia="黑体"/>
          <w:sz w:val="28"/>
          <w:szCs w:val="28"/>
          <w:u w:val="single"/>
          <w:lang w:eastAsia="zh-CN"/>
        </w:rPr>
        <w:t>某单位2023年度驻临片副食品采购项目（二次）</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项目编号</w:t>
      </w:r>
      <w:r>
        <w:rPr>
          <w:rFonts w:hint="eastAsia" w:eastAsia="黑体"/>
          <w:sz w:val="28"/>
          <w:szCs w:val="28"/>
        </w:rPr>
        <w:t>：</w:t>
      </w:r>
      <w:r>
        <w:rPr>
          <w:rFonts w:hint="eastAsia" w:eastAsia="黑体"/>
          <w:sz w:val="28"/>
          <w:szCs w:val="28"/>
          <w:u w:val="single"/>
        </w:rPr>
        <w:t xml:space="preserve"> 2022-JWYNLC-F1014 </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项目概况：</w:t>
      </w:r>
    </w:p>
    <w:tbl>
      <w:tblPr>
        <w:tblStyle w:val="8"/>
        <w:tblW w:w="10024" w:type="dxa"/>
        <w:tblInd w:w="-49" w:type="dxa"/>
        <w:tblLayout w:type="fixed"/>
        <w:tblCellMar>
          <w:top w:w="0" w:type="dxa"/>
          <w:left w:w="108" w:type="dxa"/>
          <w:bottom w:w="0" w:type="dxa"/>
          <w:right w:w="108" w:type="dxa"/>
        </w:tblCellMar>
      </w:tblPr>
      <w:tblGrid>
        <w:gridCol w:w="867"/>
        <w:gridCol w:w="1260"/>
        <w:gridCol w:w="850"/>
        <w:gridCol w:w="1631"/>
        <w:gridCol w:w="1608"/>
        <w:gridCol w:w="1720"/>
        <w:gridCol w:w="2088"/>
      </w:tblGrid>
      <w:tr>
        <w:tblPrEx>
          <w:tblCellMar>
            <w:top w:w="0" w:type="dxa"/>
            <w:left w:w="108" w:type="dxa"/>
            <w:bottom w:w="0" w:type="dxa"/>
            <w:right w:w="108" w:type="dxa"/>
          </w:tblCellMar>
        </w:tblPrEx>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snapToGrid w:val="0"/>
              </w:rPr>
            </w:pPr>
            <w:r>
              <w:rPr>
                <w:rFonts w:hint="eastAsia" w:ascii="宋体" w:hAnsi="宋体" w:cs="宋体"/>
                <w:snapToGrid w:val="0"/>
              </w:rPr>
              <w:t>包号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货物名称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snapToGrid w:val="0"/>
              </w:rPr>
            </w:pPr>
            <w:r>
              <w:rPr>
                <w:rFonts w:hint="eastAsia" w:ascii="宋体" w:hAnsi="宋体" w:cs="宋体"/>
                <w:snapToGrid w:val="0"/>
              </w:rPr>
              <w:t>数量</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snapToGrid w:val="0"/>
              </w:rPr>
            </w:pPr>
            <w:r>
              <w:rPr>
                <w:rFonts w:hint="eastAsia" w:ascii="宋体" w:hAnsi="宋体" w:cs="宋体"/>
                <w:snapToGrid w:val="0"/>
              </w:rPr>
              <w:t>技术指标</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暂估预算金额（万元）</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snapToGrid w:val="0"/>
              </w:rPr>
            </w:pPr>
            <w:r>
              <w:rPr>
                <w:rFonts w:hint="eastAsia" w:ascii="宋体" w:hAnsi="宋体" w:cs="宋体"/>
                <w:snapToGrid w:val="0"/>
              </w:rPr>
              <w:t>供货时间</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snapToGrid w:val="0"/>
              </w:rPr>
            </w:pPr>
            <w:r>
              <w:rPr>
                <w:rFonts w:hint="eastAsia" w:ascii="宋体" w:hAnsi="宋体" w:cs="宋体"/>
                <w:snapToGrid w:val="0"/>
              </w:rPr>
              <w:t>供货地点</w:t>
            </w:r>
          </w:p>
        </w:tc>
      </w:tr>
      <w:tr>
        <w:tblPrEx>
          <w:tblCellMar>
            <w:top w:w="0" w:type="dxa"/>
            <w:left w:w="108" w:type="dxa"/>
            <w:bottom w:w="0" w:type="dxa"/>
            <w:right w:w="108" w:type="dxa"/>
          </w:tblCellMar>
        </w:tblPrEx>
        <w:tc>
          <w:tcPr>
            <w:tcW w:w="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肉、蛋、禽、水产品、蔬菜、水果、豆制品、奶制品、干调等农副产品。</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1批</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具体内容</w:t>
            </w:r>
          </w:p>
          <w:p>
            <w:pPr>
              <w:jc w:val="center"/>
              <w:rPr>
                <w:rFonts w:hint="eastAsia" w:ascii="宋体" w:hAnsi="宋体" w:cs="宋体"/>
                <w:snapToGrid w:val="0"/>
              </w:rPr>
            </w:pPr>
            <w:r>
              <w:rPr>
                <w:rFonts w:hint="eastAsia" w:ascii="宋体" w:hAnsi="宋体" w:cs="宋体"/>
                <w:snapToGrid w:val="0"/>
              </w:rPr>
              <w:t>详见招标文件</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napToGrid w:val="0"/>
              </w:rPr>
            </w:pPr>
            <w:r>
              <w:rPr>
                <w:rFonts w:hint="eastAsia" w:ascii="宋体" w:hAnsi="宋体" w:cs="宋体"/>
                <w:snapToGrid w:val="0"/>
              </w:rPr>
              <w:t>350</w:t>
            </w:r>
          </w:p>
        </w:tc>
        <w:tc>
          <w:tcPr>
            <w:tcW w:w="172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snapToGrid w:val="0"/>
              </w:rPr>
            </w:pPr>
            <w:r>
              <w:rPr>
                <w:rFonts w:hint="eastAsia" w:ascii="宋体" w:hAnsi="宋体" w:cs="宋体"/>
                <w:snapToGrid w:val="0"/>
              </w:rPr>
              <w:t>自合同签订之日起一年。</w:t>
            </w:r>
          </w:p>
        </w:tc>
        <w:tc>
          <w:tcPr>
            <w:tcW w:w="2088" w:type="dxa"/>
            <w:tcBorders>
              <w:top w:val="single" w:color="000000" w:sz="4" w:space="0"/>
              <w:left w:val="single" w:color="000000" w:sz="4" w:space="0"/>
              <w:right w:val="single" w:color="000000" w:sz="4" w:space="0"/>
            </w:tcBorders>
            <w:noWrap w:val="0"/>
            <w:vAlign w:val="center"/>
          </w:tcPr>
          <w:p>
            <w:pPr>
              <w:jc w:val="center"/>
              <w:rPr>
                <w:rFonts w:ascii="宋体" w:hAnsi="宋体" w:cs="宋体"/>
                <w:snapToGrid w:val="0"/>
              </w:rPr>
            </w:pPr>
            <w:r>
              <w:rPr>
                <w:rFonts w:hint="eastAsia" w:ascii="宋体" w:hAnsi="宋体" w:cs="宋体"/>
                <w:snapToGrid w:val="0"/>
              </w:rPr>
              <w:t>云南省临沧市临翔区招标人指定地点</w:t>
            </w:r>
          </w:p>
        </w:tc>
      </w:tr>
      <w:tr>
        <w:tblPrEx>
          <w:tblCellMar>
            <w:top w:w="0" w:type="dxa"/>
            <w:left w:w="108" w:type="dxa"/>
            <w:bottom w:w="0" w:type="dxa"/>
            <w:right w:w="108" w:type="dxa"/>
          </w:tblCellMar>
        </w:tblPrEx>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rPr>
            </w:pPr>
            <w:r>
              <w:rPr>
                <w:rFonts w:hint="eastAsia" w:ascii="宋体" w:hAnsi="宋体" w:cs="宋体"/>
                <w:snapToGrid w:val="0"/>
              </w:rPr>
              <w:t>说明</w:t>
            </w:r>
          </w:p>
        </w:tc>
        <w:tc>
          <w:tcPr>
            <w:tcW w:w="9157"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snapToGrid w:val="0"/>
              </w:rPr>
            </w:pPr>
            <w:r>
              <w:rPr>
                <w:rFonts w:hint="eastAsia" w:ascii="宋体" w:hAnsi="宋体" w:cs="宋体"/>
                <w:snapToGrid w:val="0"/>
              </w:rPr>
              <w:t>报价方式：</w:t>
            </w:r>
          </w:p>
          <w:p>
            <w:pPr>
              <w:spacing w:line="560" w:lineRule="exact"/>
              <w:jc w:val="left"/>
              <w:rPr>
                <w:rFonts w:hint="eastAsia" w:ascii="宋体" w:hAnsi="宋体" w:cs="宋体"/>
                <w:snapToGrid w:val="0"/>
              </w:rPr>
            </w:pPr>
            <w:r>
              <w:rPr>
                <w:rFonts w:hint="eastAsia" w:ascii="宋体" w:hAnsi="宋体" w:cs="宋体"/>
                <w:snapToGrid w:val="0"/>
              </w:rPr>
              <w:t>★1、投标报价应包含投标产品的供货、包装、运输、装卸等从生产地至招标人指定交货地点、售后服务及技术服务、税金及招标文件已提及或未提及但为完成本项目应该包括的工作内容的一切费用。还要考虑到合同中可能出现的索赔和变更。一旦中标，投标供应商在整个供货期内不得要求调整（招标人要求调整除外）。本项目具体供货时间以业主正式通知为准，期间不考虑价格涨幅因素。</w:t>
            </w:r>
          </w:p>
          <w:p>
            <w:pPr>
              <w:spacing w:line="560" w:lineRule="exact"/>
              <w:jc w:val="left"/>
              <w:rPr>
                <w:rFonts w:hint="eastAsia" w:ascii="宋体" w:hAnsi="宋体" w:cs="宋体"/>
                <w:snapToGrid w:val="0"/>
              </w:rPr>
            </w:pPr>
            <w:r>
              <w:rPr>
                <w:rFonts w:hint="eastAsia" w:ascii="宋体" w:hAnsi="宋体" w:cs="宋体"/>
                <w:snapToGrid w:val="0"/>
              </w:rPr>
              <w:t>★2、本项目采取下浮率方式进行报价，投标下浮率保留小数点后两位。</w:t>
            </w:r>
          </w:p>
          <w:p>
            <w:pPr>
              <w:spacing w:line="560" w:lineRule="exact"/>
              <w:jc w:val="left"/>
              <w:rPr>
                <w:rFonts w:hint="eastAsia" w:ascii="宋体" w:hAnsi="宋体" w:eastAsia="宋体" w:cs="宋体"/>
                <w:snapToGrid w:val="0"/>
                <w:lang w:eastAsia="zh-CN"/>
              </w:rPr>
            </w:pPr>
            <w:r>
              <w:rPr>
                <w:rFonts w:hint="eastAsia" w:ascii="宋体" w:hAnsi="宋体" w:cs="宋体"/>
                <w:snapToGrid w:val="0"/>
              </w:rPr>
              <w:t>★3、本项目下浮率须≥10%，否则按照无效投标处理。每</w:t>
            </w:r>
            <w:r>
              <w:rPr>
                <w:rFonts w:hint="eastAsia" w:ascii="宋体" w:hAnsi="宋体" w:cs="宋体"/>
                <w:snapToGrid w:val="0"/>
                <w:lang w:val="en-US" w:eastAsia="zh-CN"/>
              </w:rPr>
              <w:t>半月</w:t>
            </w:r>
            <w:r>
              <w:rPr>
                <w:rFonts w:hint="eastAsia" w:ascii="宋体" w:hAnsi="宋体" w:cs="宋体"/>
                <w:snapToGrid w:val="0"/>
              </w:rPr>
              <w:t>做一次询价，询价价格作为定价依据（询价地点：本地各大超市、农贸市场等三家平均价）</w:t>
            </w:r>
            <w:r>
              <w:rPr>
                <w:rFonts w:hint="eastAsia" w:ascii="宋体" w:hAnsi="宋体" w:cs="宋体"/>
                <w:snapToGrid w:val="0"/>
                <w:lang w:eastAsia="zh-CN"/>
              </w:rPr>
              <w:t>。</w:t>
            </w:r>
          </w:p>
        </w:tc>
      </w:tr>
    </w:tbl>
    <w:p>
      <w:pPr>
        <w:spacing w:line="360" w:lineRule="auto"/>
        <w:ind w:firstLine="562" w:firstLineChars="200"/>
        <w:rPr>
          <w:rFonts w:ascii="宋体" w:hAnsi="宋体" w:cs="宋体"/>
          <w:b/>
          <w:bCs/>
          <w:sz w:val="28"/>
          <w:szCs w:val="28"/>
        </w:rPr>
      </w:pPr>
      <w:r>
        <w:rPr>
          <w:rFonts w:hint="eastAsia" w:ascii="宋体" w:hAnsi="宋体" w:cs="宋体"/>
          <w:b/>
          <w:bCs/>
          <w:sz w:val="28"/>
          <w:szCs w:val="28"/>
        </w:rPr>
        <w:t>本项目总预算金额350.00万元（含税），共划分为1个标包，共入围3家供应商。</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投标供应商资格条件</w:t>
      </w:r>
    </w:p>
    <w:p>
      <w:pPr>
        <w:snapToGrid w:val="0"/>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）符合《中华人民共和国政府采购法》第二十二条资格条件</w:t>
      </w:r>
      <w:r>
        <w:rPr>
          <w:rFonts w:hint="eastAsia" w:ascii="宋体" w:hAnsi="宋体"/>
          <w:sz w:val="28"/>
          <w:szCs w:val="28"/>
        </w:rPr>
        <w:t>：</w:t>
      </w:r>
    </w:p>
    <w:p>
      <w:pPr>
        <w:spacing w:line="560" w:lineRule="exact"/>
        <w:ind w:left="560"/>
        <w:rPr>
          <w:rFonts w:ascii="宋体" w:hAnsi="宋体"/>
          <w:sz w:val="28"/>
          <w:szCs w:val="28"/>
        </w:rPr>
      </w:pPr>
      <w:r>
        <w:rPr>
          <w:rFonts w:ascii="宋体" w:hAnsi="宋体"/>
          <w:sz w:val="28"/>
          <w:szCs w:val="28"/>
        </w:rPr>
        <w:t>1.具有独立承担民事责任的能力</w:t>
      </w:r>
      <w:r>
        <w:rPr>
          <w:rFonts w:hint="eastAsia" w:ascii="宋体" w:hAnsi="宋体"/>
          <w:sz w:val="28"/>
          <w:szCs w:val="28"/>
          <w:lang w:eastAsia="zh-CN"/>
        </w:rPr>
        <w:t>（提供法人或者其他组织的营业执照等证明文件；投标人是自然人的，提供自然人身份证明）</w:t>
      </w:r>
      <w:r>
        <w:rPr>
          <w:rFonts w:ascii="宋体" w:hAnsi="宋体"/>
          <w:sz w:val="28"/>
          <w:szCs w:val="28"/>
        </w:rPr>
        <w:t>；</w:t>
      </w:r>
    </w:p>
    <w:p>
      <w:pPr>
        <w:spacing w:line="560" w:lineRule="exact"/>
        <w:ind w:left="560"/>
        <w:rPr>
          <w:rFonts w:ascii="宋体" w:hAnsi="宋体"/>
          <w:sz w:val="28"/>
          <w:szCs w:val="28"/>
        </w:rPr>
      </w:pPr>
      <w:r>
        <w:rPr>
          <w:rFonts w:ascii="宋体" w:hAnsi="宋体"/>
          <w:sz w:val="28"/>
          <w:szCs w:val="28"/>
        </w:rPr>
        <w:t>2.具有良好的商业信誉和健全的财务会计制度；</w:t>
      </w:r>
    </w:p>
    <w:p>
      <w:pPr>
        <w:spacing w:line="560" w:lineRule="exact"/>
        <w:ind w:left="560"/>
        <w:rPr>
          <w:rFonts w:ascii="宋体" w:hAnsi="宋体"/>
          <w:sz w:val="28"/>
          <w:szCs w:val="28"/>
        </w:rPr>
      </w:pPr>
      <w:r>
        <w:rPr>
          <w:rFonts w:ascii="宋体" w:hAnsi="宋体"/>
          <w:sz w:val="28"/>
          <w:szCs w:val="28"/>
        </w:rPr>
        <w:t>3.具有履行合同所必需的设备和专业技术能力；</w:t>
      </w:r>
    </w:p>
    <w:p>
      <w:pPr>
        <w:spacing w:line="560" w:lineRule="exact"/>
        <w:ind w:left="560"/>
        <w:rPr>
          <w:rFonts w:ascii="宋体" w:hAnsi="宋体"/>
          <w:sz w:val="28"/>
          <w:szCs w:val="28"/>
        </w:rPr>
      </w:pPr>
      <w:r>
        <w:rPr>
          <w:rFonts w:ascii="宋体" w:hAnsi="宋体"/>
          <w:sz w:val="28"/>
          <w:szCs w:val="28"/>
        </w:rPr>
        <w:t>4.有依法缴纳税收和社会保障资金的良好记录；</w:t>
      </w:r>
    </w:p>
    <w:p>
      <w:pPr>
        <w:spacing w:line="56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pPr>
        <w:spacing w:line="560" w:lineRule="exact"/>
        <w:ind w:firstLine="560" w:firstLineChars="200"/>
        <w:rPr>
          <w:rFonts w:hint="eastAsia" w:ascii="宋体" w:hAnsi="宋体"/>
          <w:sz w:val="28"/>
          <w:szCs w:val="28"/>
        </w:rPr>
      </w:pPr>
      <w:r>
        <w:rPr>
          <w:rFonts w:ascii="宋体" w:hAnsi="宋体"/>
          <w:sz w:val="28"/>
          <w:szCs w:val="28"/>
        </w:rPr>
        <w:t>6.法律、行政法规规定的其他条件。</w:t>
      </w:r>
    </w:p>
    <w:p>
      <w:pPr>
        <w:snapToGrid w:val="0"/>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成立一年以上的非外资独资或外资控股的企业。</w:t>
      </w:r>
    </w:p>
    <w:p>
      <w:pPr>
        <w:tabs>
          <w:tab w:val="left" w:pos="0"/>
        </w:tabs>
        <w:spacing w:line="560" w:lineRule="exact"/>
        <w:ind w:firstLine="560" w:firstLineChars="200"/>
        <w:rPr>
          <w:rFonts w:ascii="宋体" w:hAnsi="宋体"/>
          <w:sz w:val="28"/>
          <w:szCs w:val="28"/>
        </w:rPr>
      </w:pPr>
      <w:r>
        <w:rPr>
          <w:rFonts w:hint="eastAsia" w:ascii="宋体" w:hAnsi="宋体"/>
          <w:sz w:val="28"/>
          <w:szCs w:val="28"/>
          <w:lang w:eastAsia="zh-CN"/>
        </w:rPr>
        <w:t>（三）</w:t>
      </w:r>
      <w:r>
        <w:rPr>
          <w:rFonts w:hint="eastAsia" w:ascii="宋体" w:hAnsi="宋体"/>
          <w:sz w:val="28"/>
          <w:szCs w:val="28"/>
        </w:rPr>
        <w:t>发售招标文件截止时间，供应商成立、变更符合此次招标的经营范围时间不少于1年；</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lang w:eastAsia="zh-CN"/>
        </w:rPr>
        <w:t>四</w:t>
      </w:r>
      <w:r>
        <w:rPr>
          <w:rFonts w:ascii="宋体" w:hAnsi="宋体"/>
          <w:sz w:val="28"/>
          <w:szCs w:val="28"/>
        </w:rPr>
        <w:t>）单位负责人为同一人或者存在直接控股、管理关系的不同供应商，不得同时参加同一包的采购活动。生产型企业</w:t>
      </w:r>
      <w:r>
        <w:rPr>
          <w:rFonts w:hint="eastAsia" w:ascii="宋体" w:hAnsi="宋体"/>
          <w:sz w:val="28"/>
          <w:szCs w:val="28"/>
        </w:rPr>
        <w:t>的</w:t>
      </w:r>
      <w:r>
        <w:rPr>
          <w:rFonts w:ascii="宋体" w:hAnsi="宋体"/>
          <w:sz w:val="28"/>
          <w:szCs w:val="28"/>
        </w:rPr>
        <w:t>生产场</w:t>
      </w:r>
      <w:r>
        <w:rPr>
          <w:rFonts w:hint="eastAsia" w:ascii="宋体" w:hAnsi="宋体"/>
          <w:sz w:val="28"/>
          <w:szCs w:val="28"/>
        </w:rPr>
        <w:t>经营地址或者注册登记地址</w:t>
      </w:r>
      <w:r>
        <w:rPr>
          <w:rFonts w:ascii="宋体" w:hAnsi="宋体"/>
          <w:sz w:val="28"/>
          <w:szCs w:val="28"/>
        </w:rPr>
        <w:t>为同一地址的，</w:t>
      </w:r>
      <w:r>
        <w:rPr>
          <w:rFonts w:hint="eastAsia" w:ascii="宋体" w:hAnsi="宋体" w:cs="宋体"/>
          <w:sz w:val="28"/>
          <w:szCs w:val="28"/>
          <w:lang w:bidi="ar"/>
        </w:rPr>
        <w:t>非国有销售型企业的股东和管理人员（法定代表人、董事、监事）之间存在近亲属、相互占股等关联的(含不同企业股东在同一企业任职)，历史股东和管理人员存在关联的，也不得</w:t>
      </w:r>
      <w:r>
        <w:rPr>
          <w:rFonts w:ascii="宋体" w:hAnsi="宋体"/>
          <w:sz w:val="28"/>
          <w:szCs w:val="28"/>
        </w:rPr>
        <w:t>同时参加同一包的采购活动</w:t>
      </w:r>
      <w:r>
        <w:rPr>
          <w:rFonts w:hint="eastAsia" w:ascii="宋体" w:hAnsi="宋体"/>
          <w:sz w:val="28"/>
          <w:szCs w:val="28"/>
        </w:rPr>
        <w:t>。近亲属</w:t>
      </w:r>
      <w:r>
        <w:rPr>
          <w:rFonts w:ascii="宋体" w:hAnsi="宋体"/>
          <w:sz w:val="28"/>
          <w:szCs w:val="28"/>
        </w:rPr>
        <w:t>指</w:t>
      </w:r>
      <w:r>
        <w:rPr>
          <w:rFonts w:hint="eastAsia" w:ascii="宋体" w:hAnsi="宋体"/>
          <w:sz w:val="28"/>
          <w:szCs w:val="28"/>
        </w:rPr>
        <w:t>夫妻</w:t>
      </w:r>
      <w:r>
        <w:rPr>
          <w:rFonts w:ascii="宋体" w:hAnsi="宋体"/>
          <w:sz w:val="28"/>
          <w:szCs w:val="28"/>
        </w:rPr>
        <w:t>、直系血亲、三代以内旁系血亲或</w:t>
      </w:r>
      <w:r>
        <w:rPr>
          <w:rFonts w:hint="eastAsia" w:ascii="宋体" w:hAnsi="宋体"/>
          <w:sz w:val="28"/>
          <w:szCs w:val="28"/>
        </w:rPr>
        <w:t>近</w:t>
      </w:r>
      <w:r>
        <w:rPr>
          <w:rFonts w:ascii="宋体" w:hAnsi="宋体"/>
          <w:sz w:val="28"/>
          <w:szCs w:val="28"/>
        </w:rPr>
        <w:t>姻</w:t>
      </w:r>
      <w:r>
        <w:rPr>
          <w:rFonts w:hint="eastAsia" w:ascii="宋体" w:hAnsi="宋体"/>
          <w:sz w:val="28"/>
          <w:szCs w:val="28"/>
        </w:rPr>
        <w:t>亲</w:t>
      </w:r>
      <w:r>
        <w:rPr>
          <w:rFonts w:ascii="宋体" w:hAnsi="宋体"/>
          <w:sz w:val="28"/>
          <w:szCs w:val="28"/>
        </w:rPr>
        <w:t>关系。</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lang w:eastAsia="zh-CN"/>
        </w:rPr>
        <w:t>五</w:t>
      </w:r>
      <w:r>
        <w:rPr>
          <w:rFonts w:ascii="宋体" w:hAnsi="宋体"/>
          <w:sz w:val="28"/>
          <w:szCs w:val="28"/>
        </w:rPr>
        <w:t>）</w:t>
      </w:r>
      <w:r>
        <w:rPr>
          <w:rFonts w:hint="eastAsia" w:ascii="宋体" w:hAnsi="宋体"/>
          <w:sz w:val="28"/>
          <w:szCs w:val="28"/>
        </w:rPr>
        <w:t>未被列入政府采购失信名单、军队供应商暂停名单，未在军队采购失信名单禁入处罚期内（含军队采购网各军兵种处罚通报），未被“信用中国”网站列入失信被执行人、重大税收违法失信主体。</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lang w:eastAsia="zh-CN"/>
        </w:rPr>
        <w:t>六</w:t>
      </w:r>
      <w:r>
        <w:rPr>
          <w:rFonts w:ascii="宋体" w:hAnsi="宋体"/>
          <w:sz w:val="28"/>
          <w:szCs w:val="28"/>
        </w:rPr>
        <w:t>）本项目不接受联合体投标。</w:t>
      </w:r>
    </w:p>
    <w:p>
      <w:pPr>
        <w:spacing w:line="560" w:lineRule="exact"/>
        <w:ind w:firstLine="560" w:firstLineChars="200"/>
        <w:rPr>
          <w:rFonts w:hint="eastAsia" w:ascii="宋体" w:hAnsi="宋体" w:cs="宋体"/>
          <w:sz w:val="28"/>
          <w:szCs w:val="28"/>
        </w:rPr>
      </w:pPr>
      <w:r>
        <w:rPr>
          <w:rFonts w:hint="eastAsia" w:ascii="宋体" w:hAnsi="宋体"/>
          <w:sz w:val="28"/>
          <w:szCs w:val="28"/>
        </w:rPr>
        <w:t>（</w:t>
      </w:r>
      <w:r>
        <w:rPr>
          <w:rFonts w:hint="eastAsia" w:ascii="宋体" w:hAnsi="宋体"/>
          <w:sz w:val="28"/>
          <w:szCs w:val="28"/>
          <w:lang w:eastAsia="zh-CN"/>
        </w:rPr>
        <w:t>七</w:t>
      </w:r>
      <w:r>
        <w:rPr>
          <w:rFonts w:hint="eastAsia" w:ascii="宋体" w:hAnsi="宋体"/>
          <w:sz w:val="28"/>
          <w:szCs w:val="28"/>
        </w:rPr>
        <w:t>）</w:t>
      </w:r>
      <w:r>
        <w:rPr>
          <w:rFonts w:hint="eastAsia" w:ascii="宋体" w:hAnsi="宋体" w:cs="宋体"/>
          <w:sz w:val="28"/>
          <w:szCs w:val="28"/>
        </w:rPr>
        <w:t>具有有效的《食品经营许可证》或《食品预包装证》或《食品生产许可证》。</w:t>
      </w:r>
    </w:p>
    <w:p>
      <w:pPr>
        <w:numPr>
          <w:ilvl w:val="0"/>
          <w:numId w:val="1"/>
        </w:numPr>
        <w:tabs>
          <w:tab w:val="left" w:pos="0"/>
          <w:tab w:val="left" w:pos="1122"/>
        </w:tabs>
        <w:spacing w:line="560" w:lineRule="exact"/>
        <w:ind w:left="0" w:firstLine="560" w:firstLineChars="200"/>
        <w:rPr>
          <w:rFonts w:hint="eastAsia" w:eastAsia="黑体"/>
          <w:sz w:val="28"/>
          <w:szCs w:val="28"/>
        </w:rPr>
      </w:pPr>
      <w:r>
        <w:rPr>
          <w:rFonts w:eastAsia="黑体"/>
          <w:sz w:val="28"/>
          <w:szCs w:val="28"/>
        </w:rPr>
        <w:t>招标文件</w:t>
      </w:r>
      <w:r>
        <w:rPr>
          <w:rFonts w:hint="eastAsia" w:eastAsia="黑体"/>
          <w:sz w:val="28"/>
          <w:szCs w:val="28"/>
        </w:rPr>
        <w:t>申领</w:t>
      </w:r>
      <w:r>
        <w:rPr>
          <w:rFonts w:eastAsia="黑体"/>
          <w:sz w:val="28"/>
          <w:szCs w:val="28"/>
        </w:rPr>
        <w:t>时间、地点、方式</w:t>
      </w:r>
    </w:p>
    <w:p>
      <w:pPr>
        <w:spacing w:line="560" w:lineRule="exact"/>
        <w:ind w:firstLine="560" w:firstLineChars="200"/>
        <w:rPr>
          <w:rFonts w:hint="eastAsia" w:ascii="宋体" w:hAnsi="宋体"/>
          <w:sz w:val="28"/>
          <w:szCs w:val="28"/>
        </w:rPr>
      </w:pPr>
      <w:r>
        <w:rPr>
          <w:rFonts w:ascii="宋体" w:hAnsi="宋体"/>
          <w:sz w:val="28"/>
          <w:szCs w:val="28"/>
        </w:rPr>
        <w:t>（一）</w:t>
      </w:r>
      <w:r>
        <w:rPr>
          <w:rFonts w:hint="eastAsia" w:ascii="宋体" w:hAnsi="宋体"/>
          <w:sz w:val="28"/>
          <w:szCs w:val="28"/>
        </w:rPr>
        <w:t>申领</w:t>
      </w:r>
      <w:r>
        <w:rPr>
          <w:rFonts w:ascii="宋体" w:hAnsi="宋体"/>
          <w:sz w:val="28"/>
          <w:szCs w:val="28"/>
        </w:rPr>
        <w:t>时间</w:t>
      </w:r>
      <w:r>
        <w:rPr>
          <w:rFonts w:hint="eastAsia" w:ascii="宋体" w:hAnsi="宋体"/>
          <w:sz w:val="28"/>
          <w:szCs w:val="28"/>
        </w:rPr>
        <w:t>：</w:t>
      </w:r>
      <w:r>
        <w:rPr>
          <w:rFonts w:ascii="宋体" w:hAnsi="宋体"/>
          <w:sz w:val="28"/>
          <w:szCs w:val="28"/>
          <w:u w:val="single"/>
        </w:rPr>
        <w:t xml:space="preserve"> </w:t>
      </w:r>
      <w:r>
        <w:rPr>
          <w:rFonts w:ascii="宋体" w:hAnsi="宋体"/>
          <w:b/>
          <w:bCs/>
          <w:sz w:val="28"/>
          <w:szCs w:val="28"/>
          <w:u w:val="single"/>
        </w:rPr>
        <w:t>202</w:t>
      </w:r>
      <w:r>
        <w:rPr>
          <w:rFonts w:hint="eastAsia" w:ascii="宋体" w:hAnsi="宋体"/>
          <w:b/>
          <w:bCs/>
          <w:sz w:val="28"/>
          <w:szCs w:val="28"/>
          <w:u w:val="single"/>
          <w:lang w:val="en-US" w:eastAsia="zh-CN"/>
        </w:rPr>
        <w:t>3</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hint="eastAsia" w:ascii="宋体" w:hAnsi="宋体"/>
          <w:b/>
          <w:bCs/>
          <w:sz w:val="28"/>
          <w:szCs w:val="28"/>
          <w:u w:val="single"/>
          <w:lang w:eastAsia="zh-CN"/>
        </w:rPr>
        <w:t>01</w:t>
      </w:r>
      <w:r>
        <w:rPr>
          <w:rFonts w:hint="eastAsia" w:ascii="宋体" w:hAnsi="宋体"/>
          <w:sz w:val="28"/>
          <w:szCs w:val="28"/>
          <w:u w:val="single"/>
          <w:lang w:val="en-US" w:eastAsia="zh-CN"/>
        </w:rPr>
        <w:t xml:space="preserve"> </w:t>
      </w:r>
      <w:r>
        <w:rPr>
          <w:rFonts w:ascii="宋体" w:hAnsi="宋体"/>
          <w:sz w:val="28"/>
          <w:szCs w:val="28"/>
        </w:rPr>
        <w:t>月</w:t>
      </w:r>
      <w:r>
        <w:rPr>
          <w:rFonts w:hint="eastAsia" w:ascii="宋体" w:hAnsi="宋体"/>
          <w:sz w:val="28"/>
          <w:szCs w:val="28"/>
          <w:u w:val="single"/>
        </w:rPr>
        <w:t xml:space="preserve"> </w:t>
      </w:r>
      <w:r>
        <w:rPr>
          <w:rFonts w:hint="eastAsia" w:ascii="宋体" w:hAnsi="宋体"/>
          <w:b/>
          <w:bCs/>
          <w:sz w:val="28"/>
          <w:szCs w:val="28"/>
          <w:u w:val="single"/>
          <w:lang w:val="en-US" w:eastAsia="zh-CN"/>
        </w:rPr>
        <w:t>18</w:t>
      </w:r>
      <w:r>
        <w:rPr>
          <w:rFonts w:hint="eastAsia" w:ascii="宋体" w:hAnsi="宋体"/>
          <w:sz w:val="28"/>
          <w:szCs w:val="28"/>
          <w:u w:val="single"/>
        </w:rPr>
        <w:t xml:space="preserve"> </w:t>
      </w:r>
      <w:r>
        <w:rPr>
          <w:rFonts w:ascii="宋体" w:hAnsi="宋体"/>
          <w:sz w:val="28"/>
          <w:szCs w:val="28"/>
        </w:rPr>
        <w:t>日至</w:t>
      </w:r>
      <w:r>
        <w:rPr>
          <w:rFonts w:ascii="宋体" w:hAnsi="宋体"/>
          <w:b/>
          <w:bCs/>
          <w:sz w:val="28"/>
          <w:szCs w:val="28"/>
          <w:u w:val="single"/>
        </w:rPr>
        <w:t>202</w:t>
      </w:r>
      <w:r>
        <w:rPr>
          <w:rFonts w:hint="eastAsia" w:ascii="宋体" w:hAnsi="宋体"/>
          <w:b/>
          <w:bCs/>
          <w:sz w:val="28"/>
          <w:szCs w:val="28"/>
          <w:u w:val="single"/>
          <w:lang w:val="en-US" w:eastAsia="zh-CN"/>
        </w:rPr>
        <w:t>3</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hint="eastAsia" w:ascii="宋体" w:hAnsi="宋体"/>
          <w:b/>
          <w:bCs/>
          <w:sz w:val="28"/>
          <w:szCs w:val="28"/>
          <w:u w:val="single"/>
          <w:lang w:val="en-US" w:eastAsia="zh-CN"/>
        </w:rPr>
        <w:t>01</w:t>
      </w:r>
      <w:r>
        <w:rPr>
          <w:rFonts w:hint="eastAsia" w:ascii="宋体" w:hAnsi="宋体"/>
          <w:sz w:val="28"/>
          <w:szCs w:val="28"/>
          <w:u w:val="single"/>
          <w:lang w:val="en-US" w:eastAsia="zh-CN"/>
        </w:rPr>
        <w:t xml:space="preserve"> </w:t>
      </w:r>
      <w:r>
        <w:rPr>
          <w:rFonts w:ascii="宋体" w:hAnsi="宋体"/>
          <w:sz w:val="28"/>
          <w:szCs w:val="28"/>
        </w:rPr>
        <w:t>月</w:t>
      </w:r>
      <w:r>
        <w:rPr>
          <w:rFonts w:ascii="宋体" w:hAnsi="宋体"/>
          <w:sz w:val="28"/>
          <w:szCs w:val="28"/>
          <w:u w:val="single"/>
        </w:rPr>
        <w:t xml:space="preserve"> </w:t>
      </w:r>
      <w:r>
        <w:rPr>
          <w:rFonts w:hint="eastAsia" w:ascii="宋体" w:hAnsi="宋体"/>
          <w:b/>
          <w:bCs/>
          <w:sz w:val="28"/>
          <w:szCs w:val="28"/>
          <w:u w:val="single"/>
          <w:lang w:val="en-US" w:eastAsia="zh-CN"/>
        </w:rPr>
        <w:t>29</w:t>
      </w:r>
      <w:r>
        <w:rPr>
          <w:rFonts w:hint="eastAsia" w:ascii="宋体" w:hAnsi="宋体"/>
          <w:b/>
          <w:bCs/>
          <w:sz w:val="28"/>
          <w:szCs w:val="28"/>
          <w:u w:val="single"/>
        </w:rPr>
        <w:t xml:space="preserve"> </w:t>
      </w:r>
      <w:r>
        <w:rPr>
          <w:rFonts w:ascii="宋体" w:hAnsi="宋体"/>
          <w:sz w:val="28"/>
          <w:szCs w:val="28"/>
        </w:rPr>
        <w:t>日</w:t>
      </w:r>
      <w:r>
        <w:rPr>
          <w:rFonts w:hint="eastAsia" w:ascii="宋体" w:hAnsi="宋体"/>
          <w:sz w:val="28"/>
          <w:szCs w:val="28"/>
        </w:rPr>
        <w:t>，每日</w:t>
      </w:r>
      <w:r>
        <w:rPr>
          <w:rFonts w:ascii="宋体" w:hAnsi="宋体"/>
          <w:sz w:val="28"/>
          <w:szCs w:val="28"/>
        </w:rPr>
        <w:t>上午</w:t>
      </w:r>
      <w:r>
        <w:rPr>
          <w:rFonts w:ascii="宋体" w:hAnsi="宋体"/>
          <w:sz w:val="28"/>
          <w:szCs w:val="28"/>
          <w:u w:val="single"/>
        </w:rPr>
        <w:t xml:space="preserve"> </w:t>
      </w:r>
      <w:r>
        <w:rPr>
          <w:rFonts w:ascii="宋体" w:hAnsi="宋体"/>
          <w:b/>
          <w:bCs/>
          <w:sz w:val="28"/>
          <w:szCs w:val="28"/>
          <w:u w:val="single"/>
        </w:rPr>
        <w:t>0</w:t>
      </w:r>
      <w:r>
        <w:rPr>
          <w:rFonts w:hint="eastAsia" w:ascii="宋体" w:hAnsi="宋体"/>
          <w:b/>
          <w:bCs/>
          <w:sz w:val="28"/>
          <w:szCs w:val="28"/>
          <w:u w:val="single"/>
        </w:rPr>
        <w:t>9</w:t>
      </w:r>
      <w:r>
        <w:rPr>
          <w:rFonts w:ascii="宋体" w:hAnsi="宋体"/>
          <w:sz w:val="28"/>
          <w:szCs w:val="28"/>
          <w:u w:val="single"/>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0</w:t>
      </w:r>
      <w:r>
        <w:rPr>
          <w:rFonts w:ascii="宋体" w:hAnsi="宋体"/>
          <w:b/>
          <w:bCs/>
          <w:sz w:val="28"/>
          <w:szCs w:val="28"/>
          <w:u w:val="single"/>
        </w:rPr>
        <w:t>0</w:t>
      </w:r>
      <w:r>
        <w:rPr>
          <w:rFonts w:ascii="宋体" w:hAnsi="宋体"/>
          <w:sz w:val="28"/>
          <w:szCs w:val="28"/>
          <w:u w:val="single"/>
        </w:rPr>
        <w:t xml:space="preserve"> </w:t>
      </w:r>
      <w:r>
        <w:rPr>
          <w:rFonts w:hint="eastAsia" w:ascii="宋体" w:hAnsi="宋体"/>
          <w:sz w:val="28"/>
          <w:szCs w:val="28"/>
        </w:rPr>
        <w:t>至</w:t>
      </w:r>
      <w:r>
        <w:rPr>
          <w:rFonts w:ascii="宋体" w:hAnsi="宋体"/>
          <w:sz w:val="28"/>
          <w:szCs w:val="28"/>
          <w:u w:val="single"/>
        </w:rPr>
        <w:t xml:space="preserve"> </w:t>
      </w:r>
      <w:r>
        <w:rPr>
          <w:rFonts w:ascii="宋体" w:hAnsi="宋体"/>
          <w:b/>
          <w:bCs/>
          <w:sz w:val="28"/>
          <w:szCs w:val="28"/>
          <w:u w:val="single"/>
        </w:rPr>
        <w:t xml:space="preserve">12 </w:t>
      </w:r>
      <w:r>
        <w:rPr>
          <w:rFonts w:hint="eastAsia" w:ascii="宋体" w:hAnsi="宋体"/>
          <w:sz w:val="28"/>
          <w:szCs w:val="28"/>
        </w:rPr>
        <w:t>:</w:t>
      </w:r>
      <w:r>
        <w:rPr>
          <w:rFonts w:ascii="宋体" w:hAnsi="宋体"/>
          <w:sz w:val="28"/>
          <w:szCs w:val="28"/>
          <w:u w:val="single"/>
        </w:rPr>
        <w:t xml:space="preserve"> </w:t>
      </w:r>
      <w:r>
        <w:rPr>
          <w:rFonts w:ascii="宋体" w:hAnsi="宋体"/>
          <w:b/>
          <w:bCs/>
          <w:sz w:val="28"/>
          <w:szCs w:val="28"/>
          <w:u w:val="single"/>
        </w:rPr>
        <w:t xml:space="preserve">00 </w:t>
      </w:r>
      <w:r>
        <w:rPr>
          <w:rFonts w:ascii="宋体" w:hAnsi="宋体"/>
          <w:sz w:val="28"/>
          <w:szCs w:val="28"/>
        </w:rPr>
        <w:t>，下午</w:t>
      </w:r>
      <w:r>
        <w:rPr>
          <w:rFonts w:ascii="宋体" w:hAnsi="宋体"/>
          <w:sz w:val="28"/>
          <w:szCs w:val="28"/>
          <w:u w:val="single"/>
        </w:rPr>
        <w:t xml:space="preserve"> </w:t>
      </w:r>
      <w:r>
        <w:rPr>
          <w:rFonts w:ascii="宋体" w:hAnsi="宋体"/>
          <w:b/>
          <w:bCs/>
          <w:sz w:val="28"/>
          <w:szCs w:val="28"/>
          <w:u w:val="single"/>
        </w:rPr>
        <w:t xml:space="preserve">14 </w:t>
      </w:r>
      <w:r>
        <w:rPr>
          <w:rFonts w:hint="eastAsia" w:ascii="宋体" w:hAnsi="宋体"/>
          <w:sz w:val="28"/>
          <w:szCs w:val="28"/>
        </w:rPr>
        <w:t>:</w:t>
      </w:r>
      <w:r>
        <w:rPr>
          <w:rFonts w:ascii="宋体" w:hAnsi="宋体"/>
          <w:sz w:val="28"/>
          <w:szCs w:val="28"/>
          <w:u w:val="single"/>
        </w:rPr>
        <w:t xml:space="preserve"> </w:t>
      </w:r>
      <w:r>
        <w:rPr>
          <w:rFonts w:hint="eastAsia" w:ascii="宋体" w:hAnsi="宋体"/>
          <w:b/>
          <w:bCs/>
          <w:sz w:val="28"/>
          <w:szCs w:val="28"/>
          <w:u w:val="single"/>
        </w:rPr>
        <w:t>3</w:t>
      </w:r>
      <w:r>
        <w:rPr>
          <w:rFonts w:ascii="宋体" w:hAnsi="宋体"/>
          <w:b/>
          <w:bCs/>
          <w:sz w:val="28"/>
          <w:szCs w:val="28"/>
          <w:u w:val="single"/>
        </w:rPr>
        <w:t xml:space="preserve">0 </w:t>
      </w:r>
      <w:r>
        <w:rPr>
          <w:rFonts w:hint="eastAsia" w:ascii="宋体" w:hAnsi="宋体"/>
          <w:sz w:val="28"/>
          <w:szCs w:val="28"/>
        </w:rPr>
        <w:t>至</w:t>
      </w:r>
      <w:r>
        <w:rPr>
          <w:rFonts w:ascii="宋体" w:hAnsi="宋体"/>
          <w:sz w:val="28"/>
          <w:szCs w:val="28"/>
          <w:u w:val="single"/>
        </w:rPr>
        <w:t xml:space="preserve"> </w:t>
      </w:r>
      <w:r>
        <w:rPr>
          <w:rFonts w:ascii="宋体" w:hAnsi="宋体"/>
          <w:b/>
          <w:bCs/>
          <w:sz w:val="28"/>
          <w:szCs w:val="28"/>
          <w:u w:val="single"/>
        </w:rPr>
        <w:t>1</w:t>
      </w:r>
      <w:r>
        <w:rPr>
          <w:rFonts w:hint="eastAsia" w:ascii="宋体" w:hAnsi="宋体"/>
          <w:b/>
          <w:bCs/>
          <w:sz w:val="28"/>
          <w:szCs w:val="28"/>
          <w:u w:val="single"/>
        </w:rPr>
        <w:t>8</w:t>
      </w:r>
      <w:r>
        <w:rPr>
          <w:rFonts w:ascii="宋体" w:hAnsi="宋体"/>
          <w:b/>
          <w:bCs/>
          <w:sz w:val="28"/>
          <w:szCs w:val="28"/>
          <w:u w:val="single"/>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b/>
          <w:bCs/>
          <w:sz w:val="28"/>
          <w:szCs w:val="28"/>
          <w:u w:val="single"/>
        </w:rPr>
        <w:t>0</w:t>
      </w:r>
      <w:r>
        <w:rPr>
          <w:rFonts w:ascii="宋体" w:hAnsi="宋体"/>
          <w:b/>
          <w:bCs/>
          <w:sz w:val="28"/>
          <w:szCs w:val="28"/>
          <w:u w:val="single"/>
        </w:rPr>
        <w:t>0</w:t>
      </w:r>
      <w:r>
        <w:rPr>
          <w:rFonts w:ascii="宋体" w:hAnsi="宋体"/>
          <w:iCs/>
          <w:sz w:val="28"/>
          <w:szCs w:val="28"/>
        </w:rPr>
        <w:t>（北京</w:t>
      </w:r>
      <w:r>
        <w:rPr>
          <w:rFonts w:hint="eastAsia" w:ascii="宋体" w:hAnsi="宋体"/>
          <w:iCs/>
          <w:sz w:val="28"/>
          <w:szCs w:val="28"/>
        </w:rPr>
        <w:t>时间</w:t>
      </w:r>
      <w:r>
        <w:rPr>
          <w:rFonts w:ascii="宋体" w:hAnsi="宋体"/>
          <w:iCs/>
          <w:sz w:val="28"/>
          <w:szCs w:val="28"/>
        </w:rPr>
        <w:t>）</w:t>
      </w:r>
      <w:r>
        <w:rPr>
          <w:rFonts w:hint="eastAsia" w:ascii="宋体" w:hAnsi="宋体"/>
          <w:sz w:val="28"/>
          <w:szCs w:val="28"/>
        </w:rPr>
        <w:t>。</w:t>
      </w:r>
    </w:p>
    <w:p>
      <w:pPr>
        <w:tabs>
          <w:tab w:val="left" w:pos="0"/>
        </w:tabs>
        <w:spacing w:line="560" w:lineRule="exact"/>
        <w:ind w:firstLine="560" w:firstLineChars="200"/>
        <w:rPr>
          <w:sz w:val="28"/>
          <w:szCs w:val="28"/>
        </w:rPr>
      </w:pPr>
      <w:r>
        <w:rPr>
          <w:rFonts w:ascii="宋体" w:hAnsi="宋体"/>
          <w:sz w:val="28"/>
          <w:szCs w:val="28"/>
        </w:rPr>
        <w:t>（二）</w:t>
      </w:r>
      <w:r>
        <w:rPr>
          <w:rFonts w:hint="eastAsia" w:ascii="宋体" w:hAnsi="宋体"/>
          <w:sz w:val="28"/>
          <w:szCs w:val="28"/>
        </w:rPr>
        <w:t>申领</w:t>
      </w:r>
      <w:r>
        <w:rPr>
          <w:rFonts w:ascii="宋体" w:hAnsi="宋体"/>
          <w:sz w:val="28"/>
          <w:szCs w:val="28"/>
        </w:rPr>
        <w:t>地点：</w:t>
      </w:r>
      <w:r>
        <w:rPr>
          <w:rFonts w:hint="eastAsia"/>
          <w:sz w:val="28"/>
          <w:szCs w:val="28"/>
          <w:u w:val="single"/>
        </w:rPr>
        <w:t>云南省临沧市临翔区忙畔街道忙令西路32号附1号四楼</w:t>
      </w:r>
      <w:r>
        <w:rPr>
          <w:sz w:val="28"/>
          <w:szCs w:val="28"/>
        </w:rPr>
        <w:t>。</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申领招标</w:t>
      </w:r>
      <w:r>
        <w:rPr>
          <w:rFonts w:ascii="宋体" w:hAnsi="宋体"/>
          <w:sz w:val="28"/>
          <w:szCs w:val="28"/>
        </w:rPr>
        <w:t>文件时需提供以下</w:t>
      </w:r>
      <w:r>
        <w:rPr>
          <w:rFonts w:hint="eastAsia" w:ascii="宋体" w:hAnsi="宋体"/>
          <w:sz w:val="28"/>
          <w:szCs w:val="28"/>
        </w:rPr>
        <w:t>资料：</w:t>
      </w:r>
    </w:p>
    <w:p>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营业执照复印件加盖公章</w:t>
      </w:r>
      <w:r>
        <w:rPr>
          <w:rFonts w:ascii="宋体" w:hAnsi="宋体"/>
          <w:sz w:val="28"/>
          <w:szCs w:val="28"/>
        </w:rPr>
        <w:t>；</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2.法定代表人资格证明书原件；</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3.法定代表人授权书原件（法人出席时无需提供）；</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w:t>
      </w:r>
      <w:r>
        <w:rPr>
          <w:rFonts w:hint="eastAsia"/>
        </w:rPr>
        <w:t xml:space="preserve"> </w:t>
      </w:r>
      <w:bookmarkStart w:id="2" w:name="_Hlk112223033"/>
      <w:r>
        <w:rPr>
          <w:rFonts w:hint="eastAsia" w:ascii="宋体" w:hAnsi="宋体"/>
          <w:sz w:val="28"/>
          <w:szCs w:val="28"/>
        </w:rPr>
        <w:t>非外资企业或非外资（控股）企业的书面声明（企业提供，事业单位不需要提供）</w:t>
      </w:r>
      <w:bookmarkEnd w:id="2"/>
      <w:r>
        <w:rPr>
          <w:rFonts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.供应商主要股东或出资人信息</w:t>
      </w:r>
      <w:r>
        <w:rPr>
          <w:rFonts w:hint="eastAsia" w:ascii="宋体" w:hAnsi="宋体"/>
          <w:sz w:val="28"/>
          <w:szCs w:val="28"/>
        </w:rPr>
        <w:t>；</w:t>
      </w:r>
    </w:p>
    <w:p>
      <w:pPr>
        <w:snapToGrid w:val="0"/>
        <w:spacing w:line="560" w:lineRule="exact"/>
        <w:ind w:firstLine="560" w:firstLineChars="200"/>
        <w:rPr>
          <w:rFonts w:ascii="宋体" w:hAnsi="宋体"/>
          <w:sz w:val="28"/>
          <w:szCs w:val="28"/>
        </w:rPr>
      </w:pPr>
      <w:r>
        <w:rPr>
          <w:rFonts w:hint="eastAsia" w:ascii="宋体" w:hAnsi="宋体"/>
          <w:sz w:val="28"/>
          <w:szCs w:val="28"/>
        </w:rPr>
        <w:t>6.未被“信用中国”网站列入失信被执行人、重大税收违法失信主体，未被列入政府采购严重失信行为记录名单，未被列入军队供应商暂停名单，未在军队采购供应商失信名单禁入处罚期内的承诺书；</w:t>
      </w:r>
    </w:p>
    <w:p>
      <w:pPr>
        <w:snapToGrid w:val="0"/>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申领</w:t>
      </w:r>
      <w:r>
        <w:rPr>
          <w:rFonts w:ascii="宋体" w:hAnsi="宋体"/>
          <w:sz w:val="28"/>
          <w:szCs w:val="28"/>
        </w:rPr>
        <w:t>方式</w:t>
      </w:r>
    </w:p>
    <w:p>
      <w:pPr>
        <w:pStyle w:val="7"/>
        <w:spacing w:before="0" w:beforeAutospacing="0" w:after="0" w:afterAutospacing="0" w:line="560" w:lineRule="atLeast"/>
        <w:ind w:firstLine="556"/>
        <w:rPr>
          <w:rFonts w:cs="Times New Roman"/>
          <w:sz w:val="28"/>
          <w:szCs w:val="28"/>
        </w:rPr>
      </w:pPr>
      <w:bookmarkStart w:id="3" w:name="_Hlk91685789"/>
      <w:r>
        <w:rPr>
          <w:rFonts w:hint="eastAsia" w:cs="Times New Roman"/>
          <w:sz w:val="28"/>
          <w:szCs w:val="28"/>
        </w:rPr>
        <w:t>采取现场发售方式。</w:t>
      </w:r>
    </w:p>
    <w:p>
      <w:pPr>
        <w:snapToGrid w:val="0"/>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rPr>
        <w:t>招标</w:t>
      </w:r>
      <w:r>
        <w:rPr>
          <w:rFonts w:ascii="宋体" w:hAnsi="宋体"/>
          <w:sz w:val="28"/>
          <w:szCs w:val="28"/>
        </w:rPr>
        <w:t>文件售价：</w:t>
      </w:r>
      <w:r>
        <w:rPr>
          <w:rFonts w:hint="eastAsia" w:ascii="宋体" w:hAnsi="宋体"/>
          <w:b/>
          <w:bCs/>
          <w:sz w:val="28"/>
          <w:szCs w:val="28"/>
          <w:u w:val="single"/>
        </w:rPr>
        <w:t xml:space="preserve">  8</w:t>
      </w:r>
      <w:r>
        <w:rPr>
          <w:rFonts w:ascii="宋体" w:hAnsi="宋体"/>
          <w:b/>
          <w:bCs/>
          <w:sz w:val="28"/>
          <w:szCs w:val="28"/>
          <w:u w:val="single"/>
        </w:rPr>
        <w:t>00</w:t>
      </w:r>
      <w:r>
        <w:rPr>
          <w:rFonts w:hint="eastAsia" w:ascii="宋体" w:hAnsi="宋体"/>
          <w:b/>
          <w:bCs/>
          <w:sz w:val="28"/>
          <w:szCs w:val="28"/>
          <w:u w:val="single"/>
        </w:rPr>
        <w:t xml:space="preserve">.00  </w:t>
      </w:r>
      <w:r>
        <w:rPr>
          <w:rFonts w:ascii="宋体" w:hAnsi="宋体"/>
          <w:sz w:val="28"/>
          <w:szCs w:val="28"/>
        </w:rPr>
        <w:t>元/份，售后不退。</w:t>
      </w:r>
      <w:bookmarkEnd w:id="3"/>
    </w:p>
    <w:p>
      <w:pPr>
        <w:numPr>
          <w:ilvl w:val="0"/>
          <w:numId w:val="1"/>
        </w:numPr>
        <w:tabs>
          <w:tab w:val="left" w:pos="0"/>
          <w:tab w:val="left" w:pos="1122"/>
        </w:tabs>
        <w:spacing w:line="560" w:lineRule="exact"/>
        <w:ind w:left="0" w:firstLine="560" w:firstLineChars="200"/>
        <w:rPr>
          <w:rFonts w:eastAsia="黑体"/>
          <w:sz w:val="28"/>
          <w:szCs w:val="28"/>
        </w:rPr>
      </w:pPr>
      <w:r>
        <w:rPr>
          <w:rFonts w:hint="eastAsia" w:eastAsia="黑体"/>
          <w:sz w:val="28"/>
          <w:szCs w:val="28"/>
        </w:rPr>
        <w:t>投标</w:t>
      </w:r>
      <w:r>
        <w:rPr>
          <w:rFonts w:eastAsia="黑体"/>
          <w:sz w:val="28"/>
          <w:szCs w:val="28"/>
        </w:rPr>
        <w:t>开始和截止时间及地点、方式</w:t>
      </w:r>
    </w:p>
    <w:p>
      <w:pPr>
        <w:numPr>
          <w:ilvl w:val="0"/>
          <w:numId w:val="2"/>
        </w:numPr>
        <w:spacing w:line="560" w:lineRule="atLeast"/>
        <w:ind w:left="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投标开始时间：</w:t>
      </w:r>
      <w:r>
        <w:rPr>
          <w:rFonts w:hint="eastAsia" w:ascii="宋体" w:hAnsi="宋体" w:eastAsia="宋体" w:cs="宋体"/>
          <w:b w:val="0"/>
          <w:bCs w:val="0"/>
          <w:sz w:val="28"/>
          <w:szCs w:val="28"/>
          <w:u w:val="single"/>
        </w:rPr>
        <w:t>202</w:t>
      </w:r>
      <w:r>
        <w:rPr>
          <w:rFonts w:hint="eastAsia" w:ascii="宋体" w:hAnsi="宋体" w:eastAsia="宋体" w:cs="宋体"/>
          <w:b w:val="0"/>
          <w:bCs w:val="0"/>
          <w:sz w:val="28"/>
          <w:szCs w:val="28"/>
          <w:u w:val="single"/>
          <w:lang w:val="en-US" w:eastAsia="zh-CN"/>
        </w:rPr>
        <w:t>3</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年</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eastAsia="zh-CN"/>
        </w:rPr>
        <w:t>02</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rPr>
        <w:t>月</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07 </w:t>
      </w:r>
      <w:r>
        <w:rPr>
          <w:rFonts w:hint="eastAsia" w:ascii="宋体" w:hAnsi="宋体" w:eastAsia="宋体" w:cs="宋体"/>
          <w:b w:val="0"/>
          <w:bCs w:val="0"/>
          <w:sz w:val="28"/>
          <w:szCs w:val="28"/>
        </w:rPr>
        <w:t>日</w:t>
      </w:r>
      <w:r>
        <w:rPr>
          <w:rFonts w:hint="eastAsia" w:ascii="宋体" w:hAnsi="宋体" w:eastAsia="宋体" w:cs="宋体"/>
          <w:b w:val="0"/>
          <w:bCs w:val="0"/>
          <w:sz w:val="28"/>
          <w:szCs w:val="28"/>
          <w:u w:val="single"/>
        </w:rPr>
        <w:t xml:space="preserve"> 08 </w:t>
      </w:r>
      <w:r>
        <w:rPr>
          <w:rFonts w:hint="eastAsia" w:ascii="宋体" w:hAnsi="宋体" w:eastAsia="宋体" w:cs="宋体"/>
          <w:b w:val="0"/>
          <w:bCs w:val="0"/>
          <w:sz w:val="28"/>
          <w:szCs w:val="28"/>
        </w:rPr>
        <w:t>时</w:t>
      </w:r>
      <w:r>
        <w:rPr>
          <w:rFonts w:hint="eastAsia" w:ascii="宋体" w:hAnsi="宋体" w:eastAsia="宋体" w:cs="宋体"/>
          <w:b w:val="0"/>
          <w:bCs w:val="0"/>
          <w:sz w:val="28"/>
          <w:szCs w:val="28"/>
          <w:u w:val="single"/>
        </w:rPr>
        <w:t xml:space="preserve"> 30 </w:t>
      </w:r>
      <w:r>
        <w:rPr>
          <w:rFonts w:hint="eastAsia" w:ascii="宋体" w:hAnsi="宋体" w:eastAsia="宋体" w:cs="宋体"/>
          <w:b w:val="0"/>
          <w:bCs w:val="0"/>
          <w:sz w:val="28"/>
          <w:szCs w:val="28"/>
        </w:rPr>
        <w:t>分（北京时间）。</w:t>
      </w:r>
    </w:p>
    <w:p>
      <w:pPr>
        <w:numPr>
          <w:ilvl w:val="0"/>
          <w:numId w:val="2"/>
        </w:numPr>
        <w:spacing w:line="560" w:lineRule="exact"/>
        <w:ind w:left="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投标截止时间：</w:t>
      </w:r>
      <w:r>
        <w:rPr>
          <w:rFonts w:hint="eastAsia" w:ascii="宋体" w:hAnsi="宋体" w:eastAsia="宋体" w:cs="宋体"/>
          <w:b w:val="0"/>
          <w:bCs w:val="0"/>
          <w:sz w:val="28"/>
          <w:szCs w:val="28"/>
          <w:u w:val="single"/>
        </w:rPr>
        <w:t>202</w:t>
      </w:r>
      <w:r>
        <w:rPr>
          <w:rFonts w:hint="eastAsia" w:ascii="宋体" w:hAnsi="宋体" w:eastAsia="宋体" w:cs="宋体"/>
          <w:b w:val="0"/>
          <w:bCs w:val="0"/>
          <w:sz w:val="28"/>
          <w:szCs w:val="28"/>
          <w:u w:val="single"/>
          <w:lang w:val="en-US" w:eastAsia="zh-CN"/>
        </w:rPr>
        <w:t>3</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年</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eastAsia="zh-CN"/>
        </w:rPr>
        <w:t>02</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rPr>
        <w:t>月</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eastAsia="zh-CN"/>
        </w:rPr>
        <w:t>07</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rPr>
        <w:t>日</w:t>
      </w:r>
      <w:r>
        <w:rPr>
          <w:rFonts w:hint="eastAsia" w:ascii="宋体" w:hAnsi="宋体" w:eastAsia="宋体" w:cs="宋体"/>
          <w:b w:val="0"/>
          <w:bCs w:val="0"/>
          <w:sz w:val="28"/>
          <w:szCs w:val="28"/>
          <w:u w:val="single"/>
        </w:rPr>
        <w:t xml:space="preserve"> 09 </w:t>
      </w:r>
      <w:r>
        <w:rPr>
          <w:rFonts w:hint="eastAsia" w:ascii="宋体" w:hAnsi="宋体" w:eastAsia="宋体" w:cs="宋体"/>
          <w:b w:val="0"/>
          <w:bCs w:val="0"/>
          <w:sz w:val="28"/>
          <w:szCs w:val="28"/>
        </w:rPr>
        <w:t>时</w:t>
      </w:r>
      <w:r>
        <w:rPr>
          <w:rFonts w:hint="eastAsia" w:ascii="宋体" w:hAnsi="宋体" w:eastAsia="宋体" w:cs="宋体"/>
          <w:b w:val="0"/>
          <w:bCs w:val="0"/>
          <w:sz w:val="28"/>
          <w:szCs w:val="28"/>
          <w:u w:val="single"/>
        </w:rPr>
        <w:t xml:space="preserve"> 00 </w:t>
      </w:r>
      <w:r>
        <w:rPr>
          <w:rFonts w:hint="eastAsia" w:ascii="宋体" w:hAnsi="宋体" w:eastAsia="宋体" w:cs="宋体"/>
          <w:b w:val="0"/>
          <w:bCs w:val="0"/>
          <w:sz w:val="28"/>
          <w:szCs w:val="28"/>
        </w:rPr>
        <w:t>分（北京时间）。</w:t>
      </w:r>
    </w:p>
    <w:p>
      <w:pPr>
        <w:numPr>
          <w:ilvl w:val="0"/>
          <w:numId w:val="2"/>
        </w:numPr>
        <w:spacing w:line="560" w:lineRule="exact"/>
        <w:ind w:left="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投标地点：</w:t>
      </w:r>
      <w:r>
        <w:rPr>
          <w:rFonts w:hint="eastAsia" w:ascii="宋体" w:hAnsi="宋体" w:eastAsia="宋体" w:cs="宋体"/>
          <w:b w:val="0"/>
          <w:bCs w:val="0"/>
          <w:sz w:val="28"/>
          <w:szCs w:val="28"/>
          <w:u w:val="single"/>
        </w:rPr>
        <w:t xml:space="preserve"> 云南榕睿工程咨询有限公司会议室</w:t>
      </w:r>
      <w:r>
        <w:rPr>
          <w:rFonts w:hint="eastAsia" w:ascii="宋体" w:hAnsi="宋体" w:eastAsia="宋体" w:cs="宋体"/>
          <w:b w:val="0"/>
          <w:bCs w:val="0"/>
          <w:sz w:val="28"/>
          <w:szCs w:val="28"/>
          <w:u w:val="single"/>
          <w:lang w:eastAsia="zh-CN"/>
        </w:rPr>
        <w:t>（云南省临沧市临翔区忙畔街道忙令西路32号附1号四楼）</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rPr>
        <w:t>。</w:t>
      </w:r>
    </w:p>
    <w:p>
      <w:pPr>
        <w:pStyle w:val="10"/>
        <w:widowControl w:val="0"/>
        <w:spacing w:line="560" w:lineRule="exact"/>
        <w:ind w:left="11" w:firstLine="560" w:firstLineChars="200"/>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递交方式：由供应商法定代表人或授权代表现场递交投标文件，不接受邮寄等其他方式。</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开标时间、地点</w:t>
      </w:r>
    </w:p>
    <w:p>
      <w:pPr>
        <w:numPr>
          <w:ilvl w:val="0"/>
          <w:numId w:val="3"/>
        </w:numPr>
        <w:spacing w:line="560" w:lineRule="exact"/>
        <w:ind w:left="0" w:firstLine="560" w:firstLineChars="200"/>
        <w:rPr>
          <w:sz w:val="28"/>
          <w:szCs w:val="28"/>
        </w:rPr>
      </w:pPr>
      <w:r>
        <w:rPr>
          <w:sz w:val="28"/>
          <w:szCs w:val="28"/>
        </w:rPr>
        <w:t>开标时间：</w:t>
      </w:r>
      <w:r>
        <w:rPr>
          <w:b/>
          <w:bCs/>
          <w:sz w:val="28"/>
          <w:szCs w:val="28"/>
          <w:u w:val="single"/>
        </w:rPr>
        <w:t>202</w:t>
      </w:r>
      <w:r>
        <w:rPr>
          <w:rFonts w:hint="eastAsia"/>
          <w:b/>
          <w:bCs/>
          <w:sz w:val="28"/>
          <w:szCs w:val="28"/>
          <w:u w:val="single"/>
          <w:lang w:val="en-US" w:eastAsia="zh-CN"/>
        </w:rPr>
        <w:t>3</w:t>
      </w:r>
      <w:r>
        <w:rPr>
          <w:sz w:val="28"/>
          <w:szCs w:val="28"/>
          <w:u w:val="single"/>
        </w:rPr>
        <w:t xml:space="preserve"> </w:t>
      </w:r>
      <w:r>
        <w:rPr>
          <w:sz w:val="28"/>
          <w:szCs w:val="28"/>
        </w:rPr>
        <w:t>年</w:t>
      </w:r>
      <w:r>
        <w:rPr>
          <w:sz w:val="28"/>
          <w:szCs w:val="28"/>
          <w:u w:val="single"/>
        </w:rPr>
        <w:t xml:space="preserve"> </w:t>
      </w:r>
      <w:r>
        <w:rPr>
          <w:rFonts w:hint="eastAsia"/>
          <w:sz w:val="28"/>
          <w:szCs w:val="28"/>
          <w:u w:val="single"/>
          <w:lang w:eastAsia="zh-CN"/>
        </w:rPr>
        <w:t>02</w:t>
      </w:r>
      <w:r>
        <w:rPr>
          <w:rFonts w:hint="eastAsia"/>
          <w:sz w:val="28"/>
          <w:szCs w:val="28"/>
          <w:u w:val="single"/>
          <w:lang w:val="en-US" w:eastAsia="zh-CN"/>
        </w:rPr>
        <w:t xml:space="preserve"> </w:t>
      </w:r>
      <w:r>
        <w:rPr>
          <w:sz w:val="28"/>
          <w:szCs w:val="28"/>
          <w:u w:val="single"/>
        </w:rPr>
        <w:t xml:space="preserve"> </w:t>
      </w:r>
      <w:r>
        <w:rPr>
          <w:sz w:val="28"/>
          <w:szCs w:val="28"/>
        </w:rPr>
        <w:t>月</w:t>
      </w:r>
      <w:r>
        <w:rPr>
          <w:rFonts w:hint="eastAsia" w:ascii="Times New Roman" w:hAnsi="Times New Roman" w:eastAsia="宋体" w:cs="Times New Roman"/>
          <w:b/>
          <w:bCs/>
          <w:sz w:val="28"/>
          <w:szCs w:val="28"/>
          <w:u w:val="single"/>
          <w:lang w:val="en-US" w:eastAsia="zh-CN"/>
        </w:rPr>
        <w:t xml:space="preserve"> 07 </w:t>
      </w:r>
      <w:r>
        <w:rPr>
          <w:sz w:val="28"/>
          <w:szCs w:val="28"/>
        </w:rPr>
        <w:t>日</w:t>
      </w:r>
      <w:r>
        <w:rPr>
          <w:sz w:val="28"/>
          <w:szCs w:val="28"/>
          <w:u w:val="single"/>
        </w:rPr>
        <w:t xml:space="preserve"> </w:t>
      </w:r>
      <w:r>
        <w:rPr>
          <w:rFonts w:hint="eastAsia"/>
          <w:b/>
          <w:bCs/>
          <w:sz w:val="28"/>
          <w:szCs w:val="28"/>
          <w:u w:val="single"/>
        </w:rPr>
        <w:t xml:space="preserve">09 </w:t>
      </w:r>
      <w:r>
        <w:rPr>
          <w:sz w:val="28"/>
          <w:szCs w:val="28"/>
        </w:rPr>
        <w:t>时</w:t>
      </w:r>
      <w:r>
        <w:rPr>
          <w:sz w:val="28"/>
          <w:szCs w:val="28"/>
          <w:u w:val="single"/>
        </w:rPr>
        <w:t xml:space="preserve"> </w:t>
      </w:r>
      <w:r>
        <w:rPr>
          <w:b/>
          <w:bCs/>
          <w:sz w:val="28"/>
          <w:szCs w:val="28"/>
          <w:u w:val="single"/>
        </w:rPr>
        <w:t>00</w:t>
      </w:r>
      <w:r>
        <w:rPr>
          <w:sz w:val="28"/>
          <w:szCs w:val="28"/>
          <w:u w:val="single"/>
        </w:rPr>
        <w:t xml:space="preserve"> </w:t>
      </w:r>
      <w:r>
        <w:rPr>
          <w:sz w:val="28"/>
          <w:szCs w:val="28"/>
        </w:rPr>
        <w:t>分（北京时间）。</w:t>
      </w:r>
    </w:p>
    <w:p>
      <w:pPr>
        <w:numPr>
          <w:ilvl w:val="0"/>
          <w:numId w:val="4"/>
        </w:numPr>
        <w:spacing w:line="560" w:lineRule="exact"/>
        <w:ind w:left="0" w:firstLine="560" w:firstLineChars="200"/>
        <w:rPr>
          <w:sz w:val="28"/>
          <w:szCs w:val="28"/>
        </w:rPr>
      </w:pPr>
      <w:r>
        <w:rPr>
          <w:sz w:val="28"/>
          <w:szCs w:val="28"/>
        </w:rPr>
        <w:t>开标地点：</w:t>
      </w:r>
      <w:r>
        <w:rPr>
          <w:rFonts w:hint="eastAsia"/>
          <w:b/>
          <w:bCs/>
          <w:sz w:val="28"/>
          <w:szCs w:val="28"/>
          <w:u w:val="single"/>
        </w:rPr>
        <w:t>云南榕睿工程咨询有限公司会议室</w:t>
      </w:r>
      <w:r>
        <w:rPr>
          <w:rFonts w:hint="eastAsia"/>
          <w:b/>
          <w:bCs/>
          <w:sz w:val="28"/>
          <w:szCs w:val="28"/>
          <w:u w:val="single"/>
          <w:lang w:eastAsia="zh-CN"/>
        </w:rPr>
        <w:t>（云南省临沧市临翔区忙畔街道忙令西路32号附1号四楼）</w:t>
      </w:r>
      <w:r>
        <w:rPr>
          <w:sz w:val="28"/>
          <w:szCs w:val="28"/>
        </w:rPr>
        <w:t>。</w:t>
      </w:r>
    </w:p>
    <w:p>
      <w:pPr>
        <w:numPr>
          <w:ilvl w:val="0"/>
          <w:numId w:val="1"/>
        </w:numPr>
        <w:tabs>
          <w:tab w:val="left" w:pos="888"/>
        </w:tabs>
        <w:spacing w:line="560" w:lineRule="exact"/>
        <w:ind w:left="0" w:firstLine="560" w:firstLineChars="200"/>
        <w:rPr>
          <w:rFonts w:hint="eastAsia" w:eastAsia="黑体"/>
          <w:sz w:val="28"/>
          <w:szCs w:val="28"/>
        </w:rPr>
      </w:pPr>
      <w:r>
        <w:rPr>
          <w:rFonts w:eastAsia="黑体"/>
          <w:sz w:val="28"/>
          <w:szCs w:val="28"/>
        </w:rPr>
        <w:t>本采购项目相关信息在</w:t>
      </w:r>
      <w:r>
        <w:rPr>
          <w:rFonts w:hint="eastAsia" w:eastAsia="黑体"/>
          <w:sz w:val="28"/>
          <w:szCs w:val="28"/>
        </w:rPr>
        <w:t>中国政府采购网（http://www.ccgp.gov.cn/）”“中国采购与招标网（http://www.chinabidding.com.cn/）、中国招标投标公共服务平台网（http://www.cebpubservice.com/）”</w:t>
      </w:r>
      <w:r>
        <w:rPr>
          <w:rFonts w:eastAsia="黑体"/>
          <w:sz w:val="28"/>
          <w:szCs w:val="28"/>
        </w:rPr>
        <w:t>上发布。</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采购</w:t>
      </w:r>
      <w:r>
        <w:rPr>
          <w:rFonts w:hint="eastAsia" w:eastAsia="黑体"/>
          <w:sz w:val="28"/>
          <w:szCs w:val="28"/>
        </w:rPr>
        <w:t>人联系方式</w:t>
      </w:r>
    </w:p>
    <w:p>
      <w:pPr>
        <w:spacing w:line="560" w:lineRule="exact"/>
        <w:ind w:firstLine="560" w:firstLineChars="200"/>
        <w:rPr>
          <w:iCs/>
          <w:sz w:val="28"/>
          <w:szCs w:val="28"/>
        </w:rPr>
      </w:pPr>
      <w:r>
        <w:rPr>
          <w:rFonts w:hint="eastAsia"/>
          <w:iCs/>
          <w:sz w:val="28"/>
          <w:szCs w:val="28"/>
        </w:rPr>
        <w:t>联系人：</w:t>
      </w:r>
      <w:r>
        <w:rPr>
          <w:rFonts w:hint="eastAsia"/>
          <w:sz w:val="28"/>
          <w:szCs w:val="28"/>
          <w:u w:val="single"/>
        </w:rPr>
        <w:t>孔工</w:t>
      </w:r>
    </w:p>
    <w:p>
      <w:pPr>
        <w:spacing w:line="560" w:lineRule="exact"/>
        <w:ind w:firstLine="560" w:firstLineChars="200"/>
        <w:rPr>
          <w:sz w:val="28"/>
          <w:szCs w:val="28"/>
          <w:u w:val="single"/>
        </w:rPr>
      </w:pPr>
      <w:r>
        <w:rPr>
          <w:rFonts w:hint="eastAsia"/>
          <w:sz w:val="28"/>
          <w:szCs w:val="28"/>
        </w:rPr>
        <w:t>电话</w:t>
      </w:r>
      <w:r>
        <w:rPr>
          <w:sz w:val="28"/>
          <w:szCs w:val="28"/>
        </w:rPr>
        <w:t>：</w:t>
      </w:r>
      <w:r>
        <w:rPr>
          <w:rFonts w:hint="eastAsia"/>
          <w:sz w:val="28"/>
          <w:szCs w:val="28"/>
          <w:u w:val="single"/>
        </w:rPr>
        <w:t>15608832333</w:t>
      </w:r>
    </w:p>
    <w:p>
      <w:pPr>
        <w:numPr>
          <w:ilvl w:val="0"/>
          <w:numId w:val="1"/>
        </w:numPr>
        <w:tabs>
          <w:tab w:val="left" w:pos="0"/>
          <w:tab w:val="left" w:pos="1122"/>
        </w:tabs>
        <w:spacing w:line="560" w:lineRule="exact"/>
        <w:ind w:left="0" w:firstLine="560" w:firstLineChars="200"/>
        <w:rPr>
          <w:rFonts w:eastAsia="黑体"/>
          <w:sz w:val="28"/>
          <w:szCs w:val="28"/>
        </w:rPr>
      </w:pPr>
      <w:r>
        <w:rPr>
          <w:rFonts w:eastAsia="黑体"/>
          <w:sz w:val="28"/>
          <w:szCs w:val="28"/>
        </w:rPr>
        <w:t>采购</w:t>
      </w:r>
      <w:r>
        <w:rPr>
          <w:rFonts w:hint="eastAsia" w:eastAsia="黑体"/>
          <w:sz w:val="28"/>
          <w:szCs w:val="28"/>
        </w:rPr>
        <w:t>代理</w:t>
      </w:r>
      <w:r>
        <w:rPr>
          <w:rFonts w:eastAsia="黑体"/>
          <w:sz w:val="28"/>
          <w:szCs w:val="28"/>
        </w:rPr>
        <w:t>机构</w:t>
      </w:r>
      <w:r>
        <w:rPr>
          <w:rFonts w:hint="eastAsia" w:eastAsia="黑体"/>
          <w:sz w:val="28"/>
          <w:szCs w:val="28"/>
        </w:rPr>
        <w:t>联系方式</w:t>
      </w:r>
    </w:p>
    <w:p>
      <w:pPr>
        <w:spacing w:line="560" w:lineRule="exact"/>
        <w:ind w:firstLine="560" w:firstLineChars="200"/>
        <w:rPr>
          <w:rFonts w:hint="eastAsia"/>
          <w:iCs/>
          <w:sz w:val="28"/>
          <w:szCs w:val="28"/>
        </w:rPr>
      </w:pPr>
      <w:r>
        <w:rPr>
          <w:rFonts w:hint="eastAsia"/>
          <w:iCs/>
          <w:sz w:val="28"/>
          <w:szCs w:val="28"/>
        </w:rPr>
        <w:t>名    称：</w:t>
      </w:r>
      <w:r>
        <w:rPr>
          <w:rFonts w:hint="eastAsia"/>
          <w:iCs/>
          <w:sz w:val="28"/>
          <w:szCs w:val="28"/>
          <w:u w:val="single"/>
        </w:rPr>
        <w:t>云南榕睿工程咨询有限公司</w:t>
      </w:r>
    </w:p>
    <w:p>
      <w:pPr>
        <w:spacing w:line="560" w:lineRule="exact"/>
        <w:ind w:firstLine="560" w:firstLineChars="200"/>
        <w:rPr>
          <w:rFonts w:hint="eastAsia"/>
          <w:iCs/>
          <w:sz w:val="28"/>
          <w:szCs w:val="28"/>
        </w:rPr>
      </w:pPr>
      <w:r>
        <w:rPr>
          <w:rFonts w:hint="eastAsia"/>
          <w:iCs/>
          <w:sz w:val="28"/>
          <w:szCs w:val="28"/>
        </w:rPr>
        <w:t>联系地址：</w:t>
      </w:r>
      <w:r>
        <w:rPr>
          <w:rFonts w:hint="eastAsia"/>
          <w:iCs/>
          <w:sz w:val="28"/>
          <w:szCs w:val="28"/>
          <w:u w:val="single"/>
        </w:rPr>
        <w:t>云南省临沧市临翔区忙畔街道忙令西路32号附1号四楼</w:t>
      </w:r>
    </w:p>
    <w:p>
      <w:pPr>
        <w:spacing w:line="560" w:lineRule="exact"/>
        <w:ind w:firstLine="560" w:firstLineChars="200"/>
        <w:rPr>
          <w:rFonts w:hint="eastAsia"/>
          <w:iCs/>
          <w:sz w:val="28"/>
          <w:szCs w:val="28"/>
        </w:rPr>
      </w:pPr>
      <w:r>
        <w:rPr>
          <w:rFonts w:hint="eastAsia"/>
          <w:iCs/>
          <w:sz w:val="28"/>
          <w:szCs w:val="28"/>
        </w:rPr>
        <w:t>文件获取联系人：</w:t>
      </w:r>
      <w:r>
        <w:rPr>
          <w:rFonts w:hint="eastAsia"/>
          <w:iCs/>
          <w:sz w:val="28"/>
          <w:szCs w:val="28"/>
          <w:u w:val="single"/>
        </w:rPr>
        <w:t>罗军王、李永增</w:t>
      </w:r>
    </w:p>
    <w:p>
      <w:pPr>
        <w:spacing w:line="560" w:lineRule="exact"/>
        <w:ind w:firstLine="560" w:firstLineChars="200"/>
        <w:rPr>
          <w:rFonts w:hint="eastAsia"/>
          <w:iCs/>
          <w:sz w:val="28"/>
          <w:szCs w:val="28"/>
          <w:u w:val="single"/>
        </w:rPr>
      </w:pPr>
      <w:r>
        <w:rPr>
          <w:rFonts w:hint="eastAsia"/>
          <w:iCs/>
          <w:sz w:val="28"/>
          <w:szCs w:val="28"/>
        </w:rPr>
        <w:t>项目负责人：</w:t>
      </w:r>
      <w:r>
        <w:rPr>
          <w:rFonts w:hint="eastAsia"/>
          <w:iCs/>
          <w:sz w:val="28"/>
          <w:szCs w:val="28"/>
          <w:u w:val="single"/>
        </w:rPr>
        <w:t>罗军王、李永增</w:t>
      </w:r>
    </w:p>
    <w:p>
      <w:pPr>
        <w:spacing w:line="560" w:lineRule="exact"/>
        <w:ind w:firstLine="560" w:firstLineChars="200"/>
        <w:rPr>
          <w:rFonts w:hint="eastAsia" w:ascii="Times New Roman" w:hAnsi="Times New Roman" w:eastAsia="宋体" w:cs="Times New Roman"/>
          <w:iCs/>
          <w:sz w:val="28"/>
          <w:szCs w:val="28"/>
        </w:rPr>
      </w:pPr>
      <w:r>
        <w:rPr>
          <w:rFonts w:hint="eastAsia" w:ascii="Times New Roman" w:hAnsi="Times New Roman" w:eastAsia="宋体" w:cs="Times New Roman"/>
          <w:iCs/>
          <w:sz w:val="28"/>
          <w:szCs w:val="28"/>
        </w:rPr>
        <w:t>电子邮件：</w:t>
      </w:r>
      <w:r>
        <w:rPr>
          <w:rFonts w:hint="eastAsia" w:ascii="Times New Roman" w:hAnsi="Times New Roman" w:eastAsia="宋体" w:cs="Times New Roman"/>
          <w:iCs/>
          <w:sz w:val="28"/>
          <w:szCs w:val="28"/>
          <w:u w:val="single"/>
        </w:rPr>
        <w:fldChar w:fldCharType="begin"/>
      </w:r>
      <w:r>
        <w:rPr>
          <w:rFonts w:hint="eastAsia" w:ascii="Times New Roman" w:hAnsi="Times New Roman" w:eastAsia="宋体" w:cs="Times New Roman"/>
          <w:iCs/>
          <w:sz w:val="28"/>
          <w:szCs w:val="28"/>
          <w:u w:val="single"/>
        </w:rPr>
        <w:instrText xml:space="preserve"> HYPERLINK "mailto:lcrcgczzx@163.com" </w:instrText>
      </w:r>
      <w:r>
        <w:rPr>
          <w:rFonts w:hint="eastAsia" w:ascii="Times New Roman" w:hAnsi="Times New Roman" w:eastAsia="宋体" w:cs="Times New Roman"/>
          <w:iCs/>
          <w:sz w:val="28"/>
          <w:szCs w:val="28"/>
          <w:u w:val="single"/>
        </w:rPr>
        <w:fldChar w:fldCharType="separate"/>
      </w:r>
      <w:r>
        <w:rPr>
          <w:rFonts w:hint="eastAsia" w:ascii="Times New Roman" w:hAnsi="Times New Roman" w:eastAsia="宋体" w:cs="Times New Roman"/>
          <w:iCs/>
          <w:sz w:val="28"/>
          <w:szCs w:val="28"/>
          <w:u w:val="single"/>
        </w:rPr>
        <w:t>lcrcgczzx@163.com</w:t>
      </w:r>
      <w:r>
        <w:rPr>
          <w:rFonts w:hint="eastAsia" w:ascii="Times New Roman" w:hAnsi="Times New Roman" w:eastAsia="宋体" w:cs="Times New Roman"/>
          <w:iCs/>
          <w:sz w:val="28"/>
          <w:szCs w:val="28"/>
          <w:u w:val="single"/>
        </w:rPr>
        <w:fldChar w:fldCharType="end"/>
      </w:r>
    </w:p>
    <w:p>
      <w:pPr>
        <w:spacing w:line="560" w:lineRule="exact"/>
        <w:ind w:firstLine="560" w:firstLineChars="200"/>
        <w:rPr>
          <w:rFonts w:hint="default" w:ascii="Times New Roman" w:hAnsi="Times New Roman" w:eastAsia="宋体" w:cs="Times New Roman"/>
          <w:iCs/>
          <w:sz w:val="28"/>
          <w:szCs w:val="28"/>
          <w:u w:val="single"/>
          <w:lang w:val="en-US" w:eastAsia="zh-CN"/>
        </w:rPr>
      </w:pPr>
      <w:r>
        <w:rPr>
          <w:rFonts w:hint="eastAsia" w:ascii="Times New Roman" w:hAnsi="Times New Roman" w:eastAsia="宋体" w:cs="Times New Roman"/>
          <w:iCs/>
          <w:sz w:val="28"/>
          <w:szCs w:val="28"/>
          <w:lang w:eastAsia="zh-CN"/>
        </w:rPr>
        <w:t>电话：</w:t>
      </w:r>
      <w:r>
        <w:rPr>
          <w:rFonts w:hint="eastAsia" w:ascii="Times New Roman" w:hAnsi="Times New Roman" w:eastAsia="宋体" w:cs="Times New Roman"/>
          <w:iCs/>
          <w:sz w:val="28"/>
          <w:szCs w:val="28"/>
          <w:u w:val="single"/>
          <w:lang w:val="en-US" w:eastAsia="zh-CN"/>
        </w:rPr>
        <w:t>15750300826、0883-2122727</w:t>
      </w:r>
    </w:p>
    <w:p>
      <w:pPr>
        <w:numPr>
          <w:ilvl w:val="0"/>
          <w:numId w:val="1"/>
        </w:numPr>
        <w:tabs>
          <w:tab w:val="left" w:pos="0"/>
          <w:tab w:val="left" w:pos="1122"/>
        </w:tabs>
        <w:spacing w:line="560" w:lineRule="exact"/>
        <w:ind w:left="0" w:firstLine="560" w:firstLineChars="200"/>
        <w:rPr>
          <w:rFonts w:eastAsia="黑体"/>
          <w:sz w:val="28"/>
          <w:szCs w:val="28"/>
        </w:rPr>
      </w:pPr>
      <w:r>
        <w:rPr>
          <w:rFonts w:hint="eastAsia" w:eastAsia="黑体"/>
          <w:sz w:val="28"/>
          <w:szCs w:val="28"/>
        </w:rPr>
        <w:t>监督部门</w:t>
      </w:r>
      <w:r>
        <w:rPr>
          <w:rFonts w:eastAsia="黑体"/>
          <w:sz w:val="28"/>
          <w:szCs w:val="28"/>
        </w:rPr>
        <w:t>联系方式</w:t>
      </w:r>
    </w:p>
    <w:p>
      <w:pPr>
        <w:spacing w:line="560" w:lineRule="exact"/>
        <w:ind w:firstLine="560" w:firstLineChars="200"/>
        <w:rPr>
          <w:rFonts w:hint="eastAsia"/>
          <w:sz w:val="28"/>
          <w:szCs w:val="28"/>
          <w:u w:val="single"/>
        </w:rPr>
      </w:pPr>
      <w:r>
        <w:rPr>
          <w:rFonts w:hint="eastAsia"/>
          <w:sz w:val="28"/>
          <w:szCs w:val="28"/>
        </w:rPr>
        <w:t>项目监督</w:t>
      </w:r>
      <w:r>
        <w:rPr>
          <w:sz w:val="28"/>
          <w:szCs w:val="28"/>
        </w:rPr>
        <w:t>人：</w:t>
      </w:r>
      <w:r>
        <w:rPr>
          <w:rFonts w:hint="eastAsia"/>
          <w:sz w:val="28"/>
          <w:szCs w:val="28"/>
          <w:u w:val="single"/>
        </w:rPr>
        <w:t>周师</w:t>
      </w:r>
    </w:p>
    <w:p>
      <w:pPr>
        <w:spacing w:line="560" w:lineRule="exact"/>
        <w:ind w:firstLine="560" w:firstLineChars="200"/>
        <w:rPr>
          <w:sz w:val="28"/>
          <w:szCs w:val="28"/>
          <w:u w:val="single"/>
        </w:rPr>
      </w:pPr>
      <w:r>
        <w:rPr>
          <w:rFonts w:hint="eastAsia"/>
          <w:sz w:val="28"/>
          <w:szCs w:val="28"/>
        </w:rPr>
        <w:t>联系电话</w:t>
      </w:r>
      <w:r>
        <w:rPr>
          <w:sz w:val="28"/>
          <w:szCs w:val="28"/>
        </w:rPr>
        <w:t>：</w:t>
      </w:r>
      <w:r>
        <w:rPr>
          <w:rFonts w:hint="eastAsia"/>
          <w:sz w:val="28"/>
          <w:szCs w:val="28"/>
          <w:u w:val="single"/>
        </w:rPr>
        <w:t>18669140111</w:t>
      </w:r>
    </w:p>
    <w:p>
      <w:pPr>
        <w:spacing w:line="560" w:lineRule="exact"/>
        <w:ind w:firstLine="560" w:firstLineChars="200"/>
        <w:jc w:val="right"/>
        <w:rPr>
          <w:sz w:val="28"/>
          <w:szCs w:val="28"/>
        </w:rPr>
      </w:pPr>
    </w:p>
    <w:p>
      <w:pPr>
        <w:spacing w:line="560" w:lineRule="exact"/>
        <w:ind w:firstLine="560" w:firstLineChars="200"/>
        <w:jc w:val="right"/>
        <w:rPr>
          <w:rFonts w:hint="eastAsia"/>
          <w:sz w:val="28"/>
          <w:szCs w:val="28"/>
        </w:rPr>
      </w:pPr>
      <w:r>
        <w:rPr>
          <w:sz w:val="28"/>
          <w:szCs w:val="28"/>
        </w:rPr>
        <w:t>采购</w:t>
      </w:r>
      <w:r>
        <w:rPr>
          <w:rFonts w:hint="eastAsia"/>
          <w:sz w:val="28"/>
          <w:szCs w:val="28"/>
        </w:rPr>
        <w:t>代理</w:t>
      </w:r>
      <w:r>
        <w:rPr>
          <w:sz w:val="28"/>
          <w:szCs w:val="28"/>
        </w:rPr>
        <w:t>机构：</w:t>
      </w:r>
      <w:r>
        <w:rPr>
          <w:rFonts w:hint="eastAsia"/>
          <w:sz w:val="28"/>
          <w:szCs w:val="28"/>
          <w:u w:val="single"/>
        </w:rPr>
        <w:t>云南榕睿工程咨询有限公司</w:t>
      </w:r>
    </w:p>
    <w:p>
      <w:pPr>
        <w:spacing w:after="120" w:afterLines="50" w:line="560" w:lineRule="exact"/>
        <w:ind w:firstLine="5740" w:firstLineChars="2050"/>
        <w:jc w:val="left"/>
        <w:rPr>
          <w:sz w:val="28"/>
          <w:szCs w:val="28"/>
        </w:rPr>
      </w:pPr>
      <w:r>
        <w:rPr>
          <w:sz w:val="28"/>
          <w:szCs w:val="28"/>
          <w:u w:val="single"/>
        </w:rPr>
        <w:t xml:space="preserve"> 202</w:t>
      </w:r>
      <w:r>
        <w:rPr>
          <w:rFonts w:hint="eastAsia"/>
          <w:sz w:val="28"/>
          <w:szCs w:val="28"/>
          <w:u w:val="single"/>
          <w:lang w:val="en-US" w:eastAsia="zh-CN"/>
        </w:rPr>
        <w:t>3</w:t>
      </w:r>
      <w:r>
        <w:rPr>
          <w:sz w:val="28"/>
          <w:szCs w:val="28"/>
          <w:u w:val="single"/>
        </w:rPr>
        <w:t xml:space="preserve"> </w:t>
      </w:r>
      <w:r>
        <w:rPr>
          <w:sz w:val="28"/>
          <w:szCs w:val="28"/>
        </w:rPr>
        <w:t>年</w:t>
      </w:r>
      <w:r>
        <w:rPr>
          <w:sz w:val="28"/>
          <w:szCs w:val="28"/>
          <w:u w:val="single"/>
        </w:rPr>
        <w:t xml:space="preserve"> </w:t>
      </w:r>
      <w:r>
        <w:rPr>
          <w:rFonts w:hint="eastAsia"/>
          <w:sz w:val="28"/>
          <w:szCs w:val="28"/>
          <w:u w:val="single"/>
          <w:lang w:val="en-US" w:eastAsia="zh-CN"/>
        </w:rPr>
        <w:t xml:space="preserve">01 </w:t>
      </w:r>
      <w:r>
        <w:rPr>
          <w:sz w:val="28"/>
          <w:szCs w:val="28"/>
        </w:rPr>
        <w:t>月</w:t>
      </w:r>
      <w:r>
        <w:rPr>
          <w:sz w:val="28"/>
          <w:szCs w:val="28"/>
          <w:u w:val="single"/>
        </w:rPr>
        <w:t xml:space="preserve">  </w:t>
      </w:r>
      <w:r>
        <w:rPr>
          <w:rFonts w:hint="eastAsia"/>
          <w:sz w:val="28"/>
          <w:szCs w:val="28"/>
          <w:u w:val="single"/>
          <w:lang w:val="en-US" w:eastAsia="zh-CN"/>
        </w:rPr>
        <w:t>18</w:t>
      </w:r>
      <w:r>
        <w:rPr>
          <w:rFonts w:hint="eastAsia"/>
          <w:sz w:val="28"/>
          <w:szCs w:val="28"/>
          <w:u w:val="single"/>
        </w:rPr>
        <w:t xml:space="preserve"> </w:t>
      </w:r>
      <w:r>
        <w:rPr>
          <w:sz w:val="28"/>
          <w:szCs w:val="28"/>
        </w:rPr>
        <w:t>日</w:t>
      </w:r>
    </w:p>
    <w:p>
      <w:pPr>
        <w:pStyle w:val="11"/>
        <w:rPr>
          <w:sz w:val="28"/>
          <w:szCs w:val="28"/>
          <w:highlight w:val="yellow"/>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chineseCountingThousand"/>
      <w:lvlText w:val="%1、"/>
      <w:lvlJc w:val="left"/>
      <w:pPr>
        <w:tabs>
          <w:tab w:val="left" w:pos="987"/>
        </w:tabs>
        <w:ind w:left="987"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BD109A4"/>
    <w:multiLevelType w:val="multilevel"/>
    <w:tmpl w:val="0BD109A4"/>
    <w:lvl w:ilvl="0" w:tentative="0">
      <w:start w:val="1"/>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japaneseCounting"/>
      <w:lvlText w:val="%2、"/>
      <w:lvlJc w:val="left"/>
      <w:pPr>
        <w:ind w:left="205" w:hanging="720"/>
      </w:pPr>
      <w:rPr>
        <w:rFonts w:hint="default" w:ascii="黑体" w:hAnsi="Times New Roman" w:eastAsia="黑体" w:cs="Times New Roman"/>
        <w:sz w:val="21"/>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2">
    <w:nsid w:val="2A0C5631"/>
    <w:multiLevelType w:val="multilevel"/>
    <w:tmpl w:val="2A0C5631"/>
    <w:lvl w:ilvl="0" w:tentative="0">
      <w:start w:val="1"/>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3">
    <w:nsid w:val="745B115A"/>
    <w:multiLevelType w:val="multilevel"/>
    <w:tmpl w:val="745B115A"/>
    <w:lvl w:ilvl="0" w:tentative="0">
      <w:start w:val="2"/>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hint="eastAsia" w:cs="Times New Roman"/>
      </w:rPr>
    </w:lvl>
    <w:lvl w:ilvl="2" w:tentative="0">
      <w:start w:val="1"/>
      <w:numFmt w:val="lowerRoman"/>
      <w:lvlText w:val="%3."/>
      <w:lvlJc w:val="right"/>
      <w:pPr>
        <w:tabs>
          <w:tab w:val="left" w:pos="325"/>
        </w:tabs>
        <w:ind w:left="325" w:hanging="420"/>
      </w:pPr>
      <w:rPr>
        <w:rFonts w:hint="eastAsia" w:cs="Times New Roman"/>
      </w:rPr>
    </w:lvl>
    <w:lvl w:ilvl="3" w:tentative="0">
      <w:start w:val="1"/>
      <w:numFmt w:val="decimal"/>
      <w:lvlText w:val="%4."/>
      <w:lvlJc w:val="left"/>
      <w:pPr>
        <w:tabs>
          <w:tab w:val="left" w:pos="745"/>
        </w:tabs>
        <w:ind w:left="745" w:hanging="420"/>
      </w:pPr>
      <w:rPr>
        <w:rFonts w:hint="eastAsia" w:cs="Times New Roman"/>
      </w:rPr>
    </w:lvl>
    <w:lvl w:ilvl="4" w:tentative="0">
      <w:start w:val="1"/>
      <w:numFmt w:val="lowerLetter"/>
      <w:lvlText w:val="%5)"/>
      <w:lvlJc w:val="left"/>
      <w:pPr>
        <w:tabs>
          <w:tab w:val="left" w:pos="1165"/>
        </w:tabs>
        <w:ind w:left="1165" w:hanging="420"/>
      </w:pPr>
      <w:rPr>
        <w:rFonts w:hint="eastAsia" w:cs="Times New Roman"/>
      </w:rPr>
    </w:lvl>
    <w:lvl w:ilvl="5" w:tentative="0">
      <w:start w:val="1"/>
      <w:numFmt w:val="lowerRoman"/>
      <w:lvlText w:val="%6."/>
      <w:lvlJc w:val="right"/>
      <w:pPr>
        <w:tabs>
          <w:tab w:val="left" w:pos="1585"/>
        </w:tabs>
        <w:ind w:left="1585" w:hanging="420"/>
      </w:pPr>
      <w:rPr>
        <w:rFonts w:hint="eastAsia" w:cs="Times New Roman"/>
      </w:rPr>
    </w:lvl>
    <w:lvl w:ilvl="6" w:tentative="0">
      <w:start w:val="1"/>
      <w:numFmt w:val="decimal"/>
      <w:lvlText w:val="%7."/>
      <w:lvlJc w:val="left"/>
      <w:pPr>
        <w:tabs>
          <w:tab w:val="left" w:pos="2005"/>
        </w:tabs>
        <w:ind w:left="2005" w:hanging="420"/>
      </w:pPr>
      <w:rPr>
        <w:rFonts w:hint="eastAsia" w:cs="Times New Roman"/>
      </w:rPr>
    </w:lvl>
    <w:lvl w:ilvl="7" w:tentative="0">
      <w:start w:val="1"/>
      <w:numFmt w:val="lowerLetter"/>
      <w:lvlText w:val="%8)"/>
      <w:lvlJc w:val="left"/>
      <w:pPr>
        <w:tabs>
          <w:tab w:val="left" w:pos="2425"/>
        </w:tabs>
        <w:ind w:left="2425" w:hanging="420"/>
      </w:pPr>
      <w:rPr>
        <w:rFonts w:hint="eastAsia" w:cs="Times New Roman"/>
      </w:rPr>
    </w:lvl>
    <w:lvl w:ilvl="8" w:tentative="0">
      <w:start w:val="1"/>
      <w:numFmt w:val="lowerRoman"/>
      <w:lvlText w:val="%9."/>
      <w:lvlJc w:val="right"/>
      <w:pPr>
        <w:tabs>
          <w:tab w:val="left" w:pos="2845"/>
        </w:tabs>
        <w:ind w:left="2845" w:hanging="420"/>
      </w:pPr>
      <w:rPr>
        <w:rFonts w:hint="eastAsia"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DYzYjk5YzUxM2IyZWE4NTRmNzQ2MWI1N2Q2N2IifQ=="/>
  </w:docVars>
  <w:rsids>
    <w:rsidRoot w:val="15476A7C"/>
    <w:rsid w:val="094A5F27"/>
    <w:rsid w:val="0A2538BF"/>
    <w:rsid w:val="0A5A6667"/>
    <w:rsid w:val="13193CC4"/>
    <w:rsid w:val="15476A7C"/>
    <w:rsid w:val="198342CE"/>
    <w:rsid w:val="3DF1638A"/>
    <w:rsid w:val="4B113E36"/>
    <w:rsid w:val="573214BA"/>
    <w:rsid w:val="58D56505"/>
    <w:rsid w:val="62B87976"/>
    <w:rsid w:val="79B4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ind w:firstLine="555"/>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styleId="6">
    <w:name w:val="toc 6"/>
    <w:basedOn w:val="1"/>
    <w:next w:val="1"/>
    <w:qFormat/>
    <w:uiPriority w:val="0"/>
    <w:pPr>
      <w:ind w:left="1050"/>
      <w:jc w:val="left"/>
    </w:pPr>
    <w:rPr>
      <w:rFonts w:ascii="Times New Roman" w:hAnsi="Times New Roman" w:eastAsia="宋体" w:cs="Times New Roman"/>
      <w:kern w:val="2"/>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rPr>
  </w:style>
  <w:style w:type="paragraph" w:customStyle="1" w:styleId="10">
    <w:name w:val="列出段落1"/>
    <w:basedOn w:val="1"/>
    <w:qFormat/>
    <w:uiPriority w:val="0"/>
    <w:pPr>
      <w:widowControl/>
      <w:ind w:left="720" w:firstLine="360"/>
      <w:jc w:val="left"/>
    </w:pPr>
    <w:rPr>
      <w:rFonts w:ascii="Calibri" w:hAnsi="Calibri"/>
      <w:sz w:val="22"/>
      <w:szCs w:val="20"/>
      <w:lang w:eastAsia="en-US"/>
    </w:rPr>
  </w:style>
  <w:style w:type="paragraph" w:customStyle="1" w:styleId="11">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1886</Words>
  <Characters>2116</Characters>
  <Lines>0</Lines>
  <Paragraphs>0</Paragraphs>
  <TotalTime>0</TotalTime>
  <ScaleCrop>false</ScaleCrop>
  <LinksUpToDate>false</LinksUpToDate>
  <CharactersWithSpaces>2196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2023-01-17T14:26:00Z</dcterms:created>
  <dc:creator>admin</dc:creator>
  <cp:lastModifiedBy>admin</cp:lastModifiedBy>
  <dcterms:modified xsi:type="dcterms:W3CDTF">2023-01-17T14:27:18Z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5DBEB81F222D478EAAC171E644AE4575</vt:lpwstr>
  </property>
</Properties>
</file>