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Ansi="宋体" w:cs="宋体"/>
          <w:sz w:val="28"/>
          <w:szCs w:val="28"/>
          <w:highlight w:val="none"/>
        </w:rPr>
      </w:pPr>
      <w:bookmarkStart w:id="0" w:name="_Toc53747397"/>
      <w:bookmarkStart w:id="1" w:name="_Hlk54103265"/>
      <w:bookmarkStart w:id="2" w:name="_Hlk54101737"/>
      <w:r>
        <w:rPr>
          <w:rFonts w:hint="eastAsia" w:hAnsi="宋体" w:cs="宋体"/>
          <w:sz w:val="28"/>
          <w:szCs w:val="28"/>
          <w:highlight w:val="none"/>
        </w:rPr>
        <w:t>谈判公告</w:t>
      </w:r>
      <w:bookmarkEnd w:id="0"/>
    </w:p>
    <w:p>
      <w:pPr>
        <w:tabs>
          <w:tab w:val="left" w:pos="1215"/>
        </w:tabs>
        <w:spacing w:line="360" w:lineRule="auto"/>
        <w:ind w:firstLine="482" w:firstLineChars="200"/>
        <w:rPr>
          <w:rFonts w:ascii="宋体" w:hAnsi="宋体" w:cs="宋体"/>
          <w:sz w:val="24"/>
          <w:highlight w:val="none"/>
        </w:rPr>
      </w:pPr>
      <w:r>
        <w:rPr>
          <w:rFonts w:hint="eastAsia" w:ascii="宋体" w:hAnsi="宋体" w:cs="宋体"/>
          <w:b/>
          <w:bCs/>
          <w:sz w:val="24"/>
          <w:highlight w:val="none"/>
          <w:u w:val="single"/>
        </w:rPr>
        <w:t>某部驾驶专修室建设项目</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二次</w:t>
      </w:r>
      <w:r>
        <w:rPr>
          <w:rFonts w:hint="eastAsia" w:ascii="宋体" w:hAnsi="宋体" w:cs="宋体"/>
          <w:b/>
          <w:bCs/>
          <w:sz w:val="24"/>
          <w:highlight w:val="none"/>
          <w:u w:val="single"/>
          <w:lang w:eastAsia="zh-CN"/>
        </w:rPr>
        <w:t>）</w:t>
      </w:r>
      <w:r>
        <w:rPr>
          <w:rFonts w:hint="eastAsia" w:ascii="宋体" w:hAnsi="宋体" w:cs="宋体"/>
          <w:sz w:val="24"/>
          <w:highlight w:val="none"/>
        </w:rPr>
        <w:t>的潜在供应商应在</w:t>
      </w:r>
      <w:r>
        <w:rPr>
          <w:rFonts w:hint="eastAsia" w:ascii="宋体" w:hAnsi="宋体" w:cs="宋体"/>
          <w:b/>
          <w:bCs/>
          <w:sz w:val="24"/>
          <w:highlight w:val="none"/>
          <w:u w:val="single"/>
        </w:rPr>
        <w:t>云南省昆明市五华区王筇路176号绿地创海大厦21层中国机电工程招标有限公司</w:t>
      </w:r>
      <w:r>
        <w:rPr>
          <w:rFonts w:hint="eastAsia" w:ascii="宋体" w:hAnsi="宋体" w:cs="宋体"/>
          <w:sz w:val="24"/>
          <w:highlight w:val="none"/>
        </w:rPr>
        <w:t>获取采购文件，</w:t>
      </w:r>
      <w:r>
        <w:rPr>
          <w:rFonts w:hint="eastAsia" w:ascii="宋体" w:hAnsi="宋体" w:cs="宋体"/>
          <w:sz w:val="24"/>
          <w:highlight w:val="yellow"/>
        </w:rPr>
        <w:t>并于</w:t>
      </w:r>
      <w:r>
        <w:rPr>
          <w:rFonts w:hint="eastAsia" w:ascii="宋体" w:hAnsi="宋体" w:cs="宋体"/>
          <w:b/>
          <w:bCs/>
          <w:sz w:val="24"/>
          <w:highlight w:val="yellow"/>
        </w:rPr>
        <w:t>202</w:t>
      </w:r>
      <w:r>
        <w:rPr>
          <w:rFonts w:hint="eastAsia" w:ascii="宋体" w:hAnsi="宋体" w:cs="宋体"/>
          <w:b/>
          <w:bCs/>
          <w:sz w:val="24"/>
          <w:highlight w:val="yellow"/>
          <w:lang w:val="en-US" w:eastAsia="zh-CN"/>
        </w:rPr>
        <w:t>3</w:t>
      </w:r>
      <w:r>
        <w:rPr>
          <w:rFonts w:hint="eastAsia" w:ascii="宋体" w:hAnsi="宋体" w:cs="宋体"/>
          <w:b/>
          <w:bCs/>
          <w:sz w:val="24"/>
          <w:highlight w:val="yellow"/>
        </w:rPr>
        <w:t>年</w:t>
      </w:r>
      <w:r>
        <w:rPr>
          <w:rFonts w:hint="eastAsia" w:ascii="宋体" w:hAnsi="宋体" w:cs="宋体"/>
          <w:b/>
          <w:bCs/>
          <w:sz w:val="24"/>
          <w:highlight w:val="yellow"/>
          <w:lang w:val="en-US" w:eastAsia="zh-CN"/>
        </w:rPr>
        <w:t>02</w:t>
      </w:r>
      <w:r>
        <w:rPr>
          <w:rFonts w:hint="eastAsia" w:ascii="宋体" w:hAnsi="宋体" w:cs="宋体"/>
          <w:b/>
          <w:bCs/>
          <w:sz w:val="24"/>
          <w:highlight w:val="yellow"/>
        </w:rPr>
        <w:t>月</w:t>
      </w:r>
      <w:r>
        <w:rPr>
          <w:rFonts w:hint="eastAsia" w:ascii="宋体" w:hAnsi="宋体" w:cs="宋体"/>
          <w:b/>
          <w:bCs/>
          <w:sz w:val="24"/>
          <w:highlight w:val="yellow"/>
          <w:lang w:val="en-US" w:eastAsia="zh-CN"/>
        </w:rPr>
        <w:t>01</w:t>
      </w:r>
      <w:r>
        <w:rPr>
          <w:rFonts w:hint="eastAsia" w:ascii="宋体" w:hAnsi="宋体" w:cs="宋体"/>
          <w:b/>
          <w:bCs/>
          <w:sz w:val="24"/>
          <w:highlight w:val="yellow"/>
        </w:rPr>
        <w:t>日</w:t>
      </w:r>
      <w:r>
        <w:rPr>
          <w:rFonts w:hint="eastAsia" w:ascii="宋体" w:hAnsi="宋体" w:cs="宋体"/>
          <w:b/>
          <w:bCs/>
          <w:sz w:val="24"/>
          <w:highlight w:val="yellow"/>
          <w:lang w:val="en-US" w:eastAsia="zh-CN"/>
        </w:rPr>
        <w:t>14</w:t>
      </w:r>
      <w:r>
        <w:rPr>
          <w:rFonts w:hint="eastAsia" w:ascii="宋体" w:hAnsi="宋体" w:cs="宋体"/>
          <w:b/>
          <w:bCs/>
          <w:sz w:val="24"/>
          <w:highlight w:val="yellow"/>
        </w:rPr>
        <w:t>时30分</w:t>
      </w:r>
      <w:r>
        <w:rPr>
          <w:rFonts w:hint="eastAsia" w:ascii="宋体" w:hAnsi="宋体" w:cs="宋体"/>
          <w:sz w:val="24"/>
          <w:highlight w:val="none"/>
        </w:rPr>
        <w:t>（北京时间）前提交响应</w:t>
      </w:r>
      <w:r>
        <w:rPr>
          <w:rFonts w:ascii="宋体" w:hAnsi="宋体" w:cs="宋体"/>
          <w:sz w:val="24"/>
          <w:highlight w:val="none"/>
        </w:rPr>
        <w:t>文件</w:t>
      </w:r>
      <w:r>
        <w:rPr>
          <w:rFonts w:hint="eastAsia" w:ascii="宋体" w:hAnsi="宋体" w:cs="宋体"/>
          <w:sz w:val="24"/>
          <w:highlight w:val="none"/>
        </w:rPr>
        <w:t>。</w:t>
      </w:r>
    </w:p>
    <w:p>
      <w:pPr>
        <w:tabs>
          <w:tab w:val="left" w:pos="1215"/>
        </w:tabs>
        <w:spacing w:line="360" w:lineRule="auto"/>
        <w:outlineLvl w:val="1"/>
        <w:rPr>
          <w:rFonts w:ascii="宋体" w:hAnsi="宋体" w:cs="宋体"/>
          <w:b/>
          <w:bCs/>
          <w:sz w:val="24"/>
          <w:highlight w:val="none"/>
        </w:rPr>
      </w:pPr>
      <w:bookmarkStart w:id="3" w:name="_Toc28359089"/>
      <w:bookmarkStart w:id="4" w:name="_Toc35393629"/>
      <w:bookmarkStart w:id="5" w:name="_Toc35393798"/>
      <w:bookmarkStart w:id="6" w:name="_Toc28359012"/>
      <w:r>
        <w:rPr>
          <w:rFonts w:hint="eastAsia" w:ascii="宋体" w:hAnsi="宋体" w:cs="宋体"/>
          <w:b/>
          <w:bCs/>
          <w:sz w:val="24"/>
          <w:highlight w:val="none"/>
        </w:rPr>
        <w:t>一、项目基本情况</w:t>
      </w:r>
      <w:bookmarkEnd w:id="3"/>
      <w:bookmarkEnd w:id="4"/>
      <w:bookmarkEnd w:id="5"/>
      <w:bookmarkEnd w:id="6"/>
    </w:p>
    <w:p>
      <w:pPr>
        <w:tabs>
          <w:tab w:val="left" w:pos="1215"/>
        </w:tabs>
        <w:spacing w:line="360" w:lineRule="auto"/>
        <w:ind w:firstLine="240" w:firstLineChars="100"/>
        <w:rPr>
          <w:rFonts w:hint="eastAsia" w:ascii="宋体" w:hAnsi="宋体" w:eastAsia="宋体" w:cs="宋体"/>
          <w:sz w:val="24"/>
          <w:highlight w:val="none"/>
          <w:lang w:eastAsia="zh-CN"/>
        </w:rPr>
      </w:pPr>
      <w:bookmarkStart w:id="7" w:name="_Hlk57219902"/>
      <w:r>
        <w:rPr>
          <w:rFonts w:hint="eastAsia" w:ascii="宋体" w:hAnsi="宋体" w:cs="宋体"/>
          <w:sz w:val="24"/>
          <w:highlight w:val="none"/>
          <w:lang w:val="en-US" w:eastAsia="zh-CN"/>
        </w:rPr>
        <w:t>1.</w:t>
      </w:r>
      <w:r>
        <w:rPr>
          <w:rFonts w:hint="eastAsia" w:ascii="宋体" w:hAnsi="宋体" w:cs="宋体"/>
          <w:sz w:val="24"/>
          <w:highlight w:val="none"/>
        </w:rPr>
        <w:t>项目名称：某部驾驶专修室建设项目</w:t>
      </w:r>
      <w:r>
        <w:rPr>
          <w:rFonts w:hint="eastAsia" w:ascii="宋体" w:hAnsi="宋体" w:cs="宋体"/>
          <w:sz w:val="24"/>
          <w:highlight w:val="none"/>
          <w:lang w:eastAsia="zh-CN"/>
        </w:rPr>
        <w:t>（</w:t>
      </w:r>
      <w:r>
        <w:rPr>
          <w:rFonts w:hint="eastAsia" w:ascii="宋体" w:hAnsi="宋体" w:cs="宋体"/>
          <w:sz w:val="24"/>
          <w:highlight w:val="none"/>
          <w:lang w:val="en-US" w:eastAsia="zh-CN"/>
        </w:rPr>
        <w:t>二次</w:t>
      </w:r>
      <w:r>
        <w:rPr>
          <w:rFonts w:hint="eastAsia" w:ascii="宋体" w:hAnsi="宋体" w:cs="宋体"/>
          <w:sz w:val="24"/>
          <w:highlight w:val="none"/>
          <w:lang w:eastAsia="zh-CN"/>
        </w:rPr>
        <w:t>）</w:t>
      </w:r>
    </w:p>
    <w:p>
      <w:pPr>
        <w:tabs>
          <w:tab w:val="left" w:pos="1215"/>
        </w:tabs>
        <w:spacing w:line="360" w:lineRule="auto"/>
        <w:ind w:firstLine="240" w:firstLineChars="1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项目</w:t>
      </w:r>
      <w:r>
        <w:rPr>
          <w:rFonts w:ascii="宋体" w:hAnsi="宋体" w:cs="宋体"/>
          <w:sz w:val="24"/>
          <w:highlight w:val="none"/>
        </w:rPr>
        <w:t>编号：</w:t>
      </w:r>
      <w:r>
        <w:rPr>
          <w:rFonts w:hint="eastAsia" w:ascii="宋体" w:hAnsi="宋体" w:cs="宋体"/>
          <w:sz w:val="24"/>
          <w:highlight w:val="none"/>
        </w:rPr>
        <w:t xml:space="preserve">2022-JLNWTZ-G3009 </w:t>
      </w:r>
      <w:bookmarkStart w:id="31" w:name="_GoBack"/>
      <w:bookmarkEnd w:id="31"/>
    </w:p>
    <w:p>
      <w:pPr>
        <w:pStyle w:val="4"/>
        <w:spacing w:before="0" w:line="360" w:lineRule="auto"/>
        <w:ind w:firstLine="240" w:firstLineChars="100"/>
        <w:rPr>
          <w:highlight w:val="none"/>
        </w:rPr>
      </w:pPr>
      <w:r>
        <w:rPr>
          <w:rFonts w:hint="eastAsia"/>
          <w:highlight w:val="none"/>
          <w:lang w:val="en-US" w:eastAsia="zh-CN"/>
        </w:rPr>
        <w:t>3.</w:t>
      </w:r>
      <w:r>
        <w:rPr>
          <w:rFonts w:hint="eastAsia"/>
          <w:highlight w:val="none"/>
        </w:rPr>
        <w:t>采购代理项目编号：CMEETC-227VJ233KY92</w:t>
      </w:r>
    </w:p>
    <w:bookmarkEnd w:id="7"/>
    <w:p>
      <w:pPr>
        <w:tabs>
          <w:tab w:val="left" w:pos="1215"/>
        </w:tabs>
        <w:spacing w:line="360" w:lineRule="auto"/>
        <w:ind w:firstLine="240" w:firstLineChars="1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采购方式：竞争性谈判</w:t>
      </w:r>
    </w:p>
    <w:p>
      <w:pPr>
        <w:tabs>
          <w:tab w:val="left" w:pos="1215"/>
        </w:tabs>
        <w:spacing w:line="360" w:lineRule="auto"/>
        <w:ind w:firstLine="240" w:firstLineChars="1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预算金额：</w:t>
      </w:r>
      <w:r>
        <w:rPr>
          <w:rFonts w:hint="eastAsia" w:ascii="宋体" w:hAnsi="宋体" w:cs="宋体"/>
          <w:sz w:val="24"/>
          <w:highlight w:val="none"/>
          <w:lang w:val="en-US" w:eastAsia="zh-CN"/>
        </w:rPr>
        <w:t>￥</w:t>
      </w:r>
      <w:r>
        <w:rPr>
          <w:rFonts w:hint="eastAsia" w:ascii="宋体" w:hAnsi="宋体" w:cs="宋体"/>
          <w:sz w:val="24"/>
          <w:highlight w:val="none"/>
          <w:u w:val="single"/>
          <w:lang w:val="en-US" w:eastAsia="zh-CN"/>
        </w:rPr>
        <w:t>254700</w:t>
      </w:r>
      <w:r>
        <w:rPr>
          <w:rFonts w:hint="eastAsia" w:ascii="宋体" w:hAnsi="宋体" w:cs="宋体"/>
          <w:sz w:val="24"/>
          <w:highlight w:val="none"/>
        </w:rPr>
        <w:t>元</w:t>
      </w:r>
    </w:p>
    <w:p>
      <w:pPr>
        <w:spacing w:line="360" w:lineRule="auto"/>
        <w:ind w:firstLine="240" w:firstLineChars="100"/>
        <w:rPr>
          <w:rFonts w:hint="default" w:eastAsia="宋体"/>
          <w:sz w:val="24"/>
          <w:highlight w:val="none"/>
          <w:lang w:val="en-US" w:eastAsia="zh-CN"/>
        </w:rPr>
      </w:pPr>
      <w:r>
        <w:rPr>
          <w:rFonts w:hint="eastAsia" w:ascii="宋体" w:hAnsi="宋体" w:cs="宋体"/>
          <w:sz w:val="24"/>
          <w:highlight w:val="none"/>
          <w:lang w:val="en-US" w:eastAsia="zh-CN"/>
        </w:rPr>
        <w:t>6.</w:t>
      </w:r>
      <w:r>
        <w:rPr>
          <w:rFonts w:hint="eastAsia" w:ascii="宋体" w:hAnsi="宋体" w:cs="宋体"/>
          <w:sz w:val="24"/>
          <w:highlight w:val="none"/>
        </w:rPr>
        <w:t>采购需求：</w:t>
      </w:r>
      <w:r>
        <w:rPr>
          <w:rFonts w:hint="eastAsia" w:ascii="宋体" w:hAnsi="宋体" w:cs="宋体"/>
          <w:sz w:val="24"/>
          <w:highlight w:val="none"/>
          <w:lang w:val="en-US" w:eastAsia="zh-CN"/>
        </w:rPr>
        <w:t>详见谈判文件第六章</w:t>
      </w:r>
    </w:p>
    <w:p>
      <w:pPr>
        <w:spacing w:line="360"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cs="宋体"/>
          <w:sz w:val="24"/>
          <w:highlight w:val="none"/>
        </w:rPr>
        <w:t>建设地点：</w:t>
      </w:r>
      <w:r>
        <w:rPr>
          <w:rFonts w:hint="eastAsia" w:ascii="宋体" w:hAnsi="宋体" w:cs="宋体"/>
          <w:sz w:val="24"/>
          <w:highlight w:val="none"/>
          <w:lang w:val="en-US" w:eastAsia="zh-CN"/>
        </w:rPr>
        <w:t>云南省楚雄市</w:t>
      </w:r>
    </w:p>
    <w:p>
      <w:pPr>
        <w:tabs>
          <w:tab w:val="left" w:pos="1215"/>
        </w:tabs>
        <w:spacing w:line="360" w:lineRule="auto"/>
        <w:ind w:firstLine="240" w:firstLineChars="100"/>
        <w:rPr>
          <w:sz w:val="24"/>
          <w:highlight w:val="none"/>
        </w:rPr>
      </w:pPr>
      <w:bookmarkStart w:id="8" w:name="_Toc28359013"/>
      <w:bookmarkStart w:id="9" w:name="_Toc35393799"/>
      <w:bookmarkStart w:id="10" w:name="_Toc35393630"/>
      <w:bookmarkStart w:id="11" w:name="_Toc28359090"/>
      <w:r>
        <w:rPr>
          <w:rFonts w:hint="eastAsia"/>
          <w:sz w:val="24"/>
          <w:highlight w:val="none"/>
          <w:lang w:val="en-US" w:eastAsia="zh-CN"/>
        </w:rPr>
        <w:t>8.</w:t>
      </w:r>
      <w:r>
        <w:rPr>
          <w:rFonts w:hint="eastAsia"/>
          <w:sz w:val="24"/>
          <w:highlight w:val="none"/>
        </w:rPr>
        <w:t>计划工期：自合同签订之日起至</w:t>
      </w:r>
      <w:r>
        <w:rPr>
          <w:rFonts w:hint="eastAsia"/>
          <w:sz w:val="24"/>
          <w:highlight w:val="none"/>
          <w:lang w:val="en-US" w:eastAsia="zh-CN"/>
        </w:rPr>
        <w:t>15</w:t>
      </w:r>
      <w:r>
        <w:rPr>
          <w:rFonts w:hint="eastAsia"/>
          <w:sz w:val="24"/>
          <w:highlight w:val="none"/>
        </w:rPr>
        <w:t>日历天。</w:t>
      </w:r>
    </w:p>
    <w:p>
      <w:pPr>
        <w:tabs>
          <w:tab w:val="left" w:pos="1215"/>
        </w:tabs>
        <w:spacing w:line="360" w:lineRule="auto"/>
        <w:ind w:firstLine="240" w:firstLineChars="100"/>
        <w:rPr>
          <w:rFonts w:hint="default" w:eastAsia="宋体"/>
          <w:sz w:val="24"/>
          <w:highlight w:val="none"/>
          <w:lang w:val="en-US" w:eastAsia="zh-CN"/>
        </w:rPr>
      </w:pPr>
      <w:r>
        <w:rPr>
          <w:rFonts w:hint="eastAsia"/>
          <w:sz w:val="24"/>
          <w:highlight w:val="none"/>
          <w:lang w:val="en-US" w:eastAsia="zh-CN"/>
        </w:rPr>
        <w:t>9.技术</w:t>
      </w:r>
      <w:r>
        <w:rPr>
          <w:rFonts w:hint="eastAsia"/>
          <w:sz w:val="24"/>
          <w:highlight w:val="none"/>
        </w:rPr>
        <w:t>要求：</w:t>
      </w:r>
      <w:r>
        <w:rPr>
          <w:rFonts w:hint="eastAsia" w:ascii="宋体" w:hAnsi="宋体" w:cs="宋体"/>
          <w:sz w:val="24"/>
          <w:highlight w:val="none"/>
          <w:lang w:val="en-US" w:eastAsia="zh-CN"/>
        </w:rPr>
        <w:t>详见谈判文件第六章</w:t>
      </w:r>
    </w:p>
    <w:p>
      <w:pPr>
        <w:tabs>
          <w:tab w:val="left" w:pos="1215"/>
        </w:tabs>
        <w:spacing w:line="360" w:lineRule="auto"/>
        <w:outlineLvl w:val="1"/>
        <w:rPr>
          <w:rFonts w:ascii="宋体" w:hAnsi="宋体" w:cs="宋体"/>
          <w:b/>
          <w:bCs/>
          <w:sz w:val="24"/>
          <w:highlight w:val="none"/>
        </w:rPr>
      </w:pPr>
      <w:r>
        <w:rPr>
          <w:rFonts w:hint="eastAsia" w:ascii="宋体" w:hAnsi="宋体" w:cs="宋体"/>
          <w:b/>
          <w:bCs/>
          <w:sz w:val="24"/>
          <w:highlight w:val="none"/>
        </w:rPr>
        <w:t>二、申请人的资格要求：</w:t>
      </w:r>
      <w:bookmarkEnd w:id="8"/>
      <w:bookmarkEnd w:id="9"/>
      <w:bookmarkEnd w:id="10"/>
      <w:bookmarkEnd w:id="11"/>
    </w:p>
    <w:p>
      <w:pPr>
        <w:spacing w:line="360" w:lineRule="auto"/>
        <w:ind w:firstLine="480" w:firstLineChars="200"/>
        <w:rPr>
          <w:rFonts w:ascii="宋体" w:hAnsi="宋体"/>
          <w:sz w:val="24"/>
          <w:highlight w:val="none"/>
        </w:rPr>
      </w:pPr>
      <w:bookmarkStart w:id="12" w:name="_Toc28359091"/>
      <w:bookmarkStart w:id="13" w:name="_Toc28359014"/>
      <w:r>
        <w:rPr>
          <w:rFonts w:hint="eastAsia" w:ascii="宋体" w:hAnsi="宋体"/>
          <w:sz w:val="24"/>
          <w:highlight w:val="none"/>
        </w:rPr>
        <w:t>2.1、</w:t>
      </w:r>
      <w:r>
        <w:rPr>
          <w:rFonts w:hint="eastAsia" w:ascii="宋体" w:hAnsi="宋体" w:cs="宋体"/>
          <w:sz w:val="24"/>
          <w:highlight w:val="none"/>
        </w:rPr>
        <w:t>中华人民共和国境内依法成立，具有独立承担民事责任的能力，</w:t>
      </w:r>
      <w:r>
        <w:rPr>
          <w:rFonts w:hint="eastAsia" w:ascii="宋体" w:hAnsi="宋体"/>
          <w:sz w:val="24"/>
          <w:highlight w:val="none"/>
        </w:rPr>
        <w:t>须提供有效的营业执照等证明文件；</w:t>
      </w:r>
    </w:p>
    <w:p>
      <w:pPr>
        <w:spacing w:line="360" w:lineRule="auto"/>
        <w:ind w:firstLine="480" w:firstLineChars="200"/>
        <w:rPr>
          <w:rFonts w:ascii="宋体" w:hAnsi="宋体"/>
          <w:sz w:val="24"/>
          <w:highlight w:val="none"/>
        </w:rPr>
      </w:pPr>
      <w:r>
        <w:rPr>
          <w:rFonts w:hint="eastAsia" w:ascii="宋体" w:hAnsi="宋体"/>
          <w:sz w:val="24"/>
          <w:highlight w:val="none"/>
        </w:rPr>
        <w:t xml:space="preserve">2.2、具有良好的商业信誉和健全的财务会计制度（提供了近三年度（2019-2021年）经第三方审计的财务报告或银行出具的资信证明。）注：供应商为财政拨款的事业单位的可不提供，须提供健全的财务会计制度的承诺书；                              </w:t>
      </w:r>
    </w:p>
    <w:p>
      <w:pPr>
        <w:spacing w:line="360" w:lineRule="auto"/>
        <w:ind w:firstLine="480" w:firstLineChars="200"/>
        <w:rPr>
          <w:rFonts w:ascii="宋体" w:hAnsi="宋体"/>
          <w:sz w:val="24"/>
          <w:highlight w:val="none"/>
        </w:rPr>
      </w:pPr>
      <w:r>
        <w:rPr>
          <w:rFonts w:hint="eastAsia" w:ascii="宋体" w:hAnsi="宋体"/>
          <w:sz w:val="24"/>
          <w:highlight w:val="none"/>
        </w:rPr>
        <w:t>2.3、有依法缴纳税收和社会保障资金的良好记录（</w:t>
      </w:r>
      <w:r>
        <w:rPr>
          <w:rFonts w:hint="eastAsia" w:ascii="宋体" w:hAnsi="宋体" w:cs="宋体"/>
          <w:sz w:val="24"/>
          <w:highlight w:val="none"/>
        </w:rPr>
        <w:t>提供2021年06月至今连续3个月</w:t>
      </w:r>
      <w:r>
        <w:rPr>
          <w:rFonts w:hint="eastAsia" w:ascii="宋体" w:hAnsi="宋体"/>
          <w:sz w:val="24"/>
          <w:highlight w:val="none"/>
        </w:rPr>
        <w:t>的纳税和社保记录）；</w:t>
      </w:r>
    </w:p>
    <w:p>
      <w:pPr>
        <w:spacing w:line="360" w:lineRule="auto"/>
        <w:ind w:firstLine="480" w:firstLineChars="200"/>
        <w:rPr>
          <w:rFonts w:ascii="宋体" w:hAnsi="宋体"/>
          <w:sz w:val="24"/>
          <w:highlight w:val="none"/>
        </w:rPr>
      </w:pPr>
      <w:r>
        <w:rPr>
          <w:rFonts w:hint="eastAsia" w:ascii="宋体" w:hAnsi="宋体"/>
          <w:sz w:val="24"/>
          <w:highlight w:val="none"/>
        </w:rPr>
        <w:t>2.4、参加采购活动前三年内，在经营活动中没有重大违法记录；</w:t>
      </w:r>
    </w:p>
    <w:p>
      <w:pPr>
        <w:spacing w:line="360" w:lineRule="auto"/>
        <w:ind w:firstLine="480" w:firstLineChars="200"/>
        <w:rPr>
          <w:rFonts w:ascii="宋体" w:hAnsi="宋体"/>
          <w:sz w:val="24"/>
          <w:highlight w:val="none"/>
        </w:rPr>
      </w:pPr>
      <w:r>
        <w:rPr>
          <w:rFonts w:hint="eastAsia" w:ascii="宋体" w:hAnsi="宋体"/>
          <w:sz w:val="24"/>
          <w:highlight w:val="none"/>
        </w:rPr>
        <w:t>2.5、法律、行政法规规定的其他条件；</w:t>
      </w:r>
    </w:p>
    <w:p>
      <w:pPr>
        <w:tabs>
          <w:tab w:val="left" w:pos="495"/>
        </w:tabs>
        <w:spacing w:line="360" w:lineRule="auto"/>
        <w:rPr>
          <w:rFonts w:ascii="宋体" w:hAnsi="宋体"/>
          <w:sz w:val="24"/>
          <w:highlight w:val="none"/>
        </w:rPr>
      </w:pPr>
      <w:r>
        <w:rPr>
          <w:rFonts w:ascii="宋体" w:hAnsi="宋体"/>
          <w:sz w:val="24"/>
          <w:highlight w:val="none"/>
        </w:rPr>
        <w:tab/>
      </w:r>
      <w:bookmarkStart w:id="14" w:name="_Toc35393631"/>
      <w:bookmarkStart w:id="15" w:name="_Toc35393800"/>
      <w:r>
        <w:rPr>
          <w:rFonts w:hint="eastAsia" w:ascii="宋体" w:hAnsi="宋体"/>
          <w:sz w:val="24"/>
          <w:highlight w:val="none"/>
        </w:rPr>
        <w:t>2.6、</w:t>
      </w:r>
      <w:r>
        <w:rPr>
          <w:rFonts w:hint="eastAsia" w:ascii="宋体" w:hAnsi="宋体" w:cs="宋体"/>
          <w:sz w:val="24"/>
          <w:highlight w:val="none"/>
        </w:rPr>
        <w:t>未被军队采购网（https://www.plap.cn）列入军队采购失信名单、未被信用中国网站(www.creditchina.gov.cn)列入信用记录失信被执行人、重大税收违法失信主体、未被中国政府采购网(www.ccgp.gov.cn)列入政府采购严重违法失信行为记录名单，列入名单的或列入军队采购网供应商暂停资格表内的无资格参加本项目的采购活动</w:t>
      </w:r>
      <w:r>
        <w:rPr>
          <w:rFonts w:hint="eastAsia" w:ascii="宋体" w:hAnsi="宋体"/>
          <w:sz w:val="24"/>
          <w:highlight w:val="none"/>
        </w:rPr>
        <w:t>；</w:t>
      </w:r>
    </w:p>
    <w:p>
      <w:pPr>
        <w:tabs>
          <w:tab w:val="left" w:pos="495"/>
        </w:tabs>
        <w:spacing w:line="360" w:lineRule="auto"/>
        <w:outlineLvl w:val="9"/>
        <w:rPr>
          <w:rFonts w:ascii="宋体" w:hAnsi="宋体"/>
          <w:sz w:val="24"/>
          <w:highlight w:val="none"/>
        </w:rPr>
      </w:pPr>
      <w:r>
        <w:rPr>
          <w:rFonts w:ascii="宋体" w:hAnsi="宋体"/>
          <w:sz w:val="24"/>
          <w:highlight w:val="none"/>
        </w:rPr>
        <w:tab/>
      </w:r>
      <w:r>
        <w:rPr>
          <w:rFonts w:hint="eastAsia" w:ascii="宋体" w:hAnsi="宋体"/>
          <w:sz w:val="24"/>
          <w:highlight w:val="none"/>
        </w:rPr>
        <w:t>2.7、供应商为非外资独资或外资控股企业；</w:t>
      </w:r>
    </w:p>
    <w:p>
      <w:pPr>
        <w:tabs>
          <w:tab w:val="left" w:pos="495"/>
        </w:tabs>
        <w:spacing w:line="360" w:lineRule="auto"/>
        <w:ind w:firstLine="480" w:firstLineChars="200"/>
        <w:outlineLvl w:val="9"/>
        <w:rPr>
          <w:rFonts w:ascii="宋体" w:hAnsi="宋体"/>
          <w:sz w:val="24"/>
          <w:highlight w:val="none"/>
        </w:rPr>
      </w:pPr>
      <w:r>
        <w:rPr>
          <w:rFonts w:hint="eastAsia" w:ascii="宋体" w:hAnsi="宋体"/>
          <w:sz w:val="24"/>
          <w:highlight w:val="none"/>
        </w:rPr>
        <w:t>2.8、军队采购网供应商暂停资格列表内的供应商不得参加本项目投标；</w:t>
      </w:r>
    </w:p>
    <w:p>
      <w:pPr>
        <w:tabs>
          <w:tab w:val="left" w:pos="495"/>
        </w:tabs>
        <w:spacing w:line="360" w:lineRule="auto"/>
        <w:outlineLvl w:val="9"/>
        <w:rPr>
          <w:rFonts w:ascii="宋体" w:hAnsi="宋体"/>
          <w:sz w:val="24"/>
          <w:highlight w:val="none"/>
          <w:lang w:eastAsia="zh-Hans"/>
        </w:rPr>
      </w:pPr>
      <w:r>
        <w:rPr>
          <w:rFonts w:hint="eastAsia" w:ascii="宋体" w:hAnsi="宋体"/>
          <w:sz w:val="24"/>
          <w:highlight w:val="none"/>
        </w:rPr>
        <w:tab/>
      </w:r>
      <w:r>
        <w:rPr>
          <w:rFonts w:hint="eastAsia" w:ascii="宋体" w:hAnsi="宋体"/>
          <w:sz w:val="24"/>
          <w:highlight w:val="none"/>
        </w:rPr>
        <w:t>2.9、</w:t>
      </w:r>
      <w:r>
        <w:rPr>
          <w:rFonts w:hint="eastAsia" w:ascii="宋体" w:hAnsi="宋体" w:cs="宋体"/>
          <w:sz w:val="24"/>
          <w:highlight w:val="none"/>
        </w:rPr>
        <w:t>投标人成立时间不少于3年。</w:t>
      </w:r>
    </w:p>
    <w:p>
      <w:pPr>
        <w:tabs>
          <w:tab w:val="left" w:pos="495"/>
        </w:tabs>
        <w:spacing w:line="360" w:lineRule="auto"/>
        <w:outlineLvl w:val="9"/>
        <w:rPr>
          <w:rFonts w:ascii="宋体" w:hAnsi="宋体"/>
          <w:sz w:val="24"/>
          <w:highlight w:val="none"/>
        </w:rPr>
      </w:pPr>
      <w:r>
        <w:rPr>
          <w:rFonts w:hint="eastAsia" w:ascii="宋体" w:hAnsi="宋体"/>
          <w:sz w:val="24"/>
          <w:highlight w:val="none"/>
        </w:rPr>
        <w:tab/>
      </w:r>
      <w:r>
        <w:rPr>
          <w:rFonts w:hint="eastAsia" w:ascii="宋体" w:hAnsi="宋体"/>
          <w:sz w:val="24"/>
          <w:highlight w:val="none"/>
        </w:rPr>
        <w:t>2.10、本项目不接受联合体投标。</w:t>
      </w:r>
    </w:p>
    <w:p>
      <w:pPr>
        <w:tabs>
          <w:tab w:val="left" w:pos="495"/>
        </w:tabs>
        <w:spacing w:line="360" w:lineRule="auto"/>
        <w:outlineLvl w:val="1"/>
        <w:rPr>
          <w:rFonts w:ascii="宋体" w:hAnsi="宋体" w:cs="宋体"/>
          <w:b/>
          <w:bCs/>
          <w:sz w:val="24"/>
          <w:highlight w:val="none"/>
        </w:rPr>
      </w:pPr>
      <w:r>
        <w:rPr>
          <w:rFonts w:hint="eastAsia" w:ascii="宋体" w:hAnsi="宋体" w:cs="宋体"/>
          <w:b/>
          <w:bCs/>
          <w:sz w:val="24"/>
          <w:highlight w:val="none"/>
        </w:rPr>
        <w:t>三、获取采购文件</w:t>
      </w:r>
      <w:bookmarkEnd w:id="12"/>
      <w:bookmarkEnd w:id="13"/>
      <w:bookmarkEnd w:id="14"/>
      <w:bookmarkEnd w:id="15"/>
    </w:p>
    <w:p>
      <w:pPr>
        <w:spacing w:line="360" w:lineRule="auto"/>
        <w:ind w:firstLine="420"/>
        <w:rPr>
          <w:rFonts w:ascii="宋体" w:hAnsi="宋体" w:cs="宋体"/>
          <w:sz w:val="24"/>
          <w:highlight w:val="none"/>
        </w:rPr>
      </w:pPr>
      <w:bookmarkStart w:id="16" w:name="_Toc35393632"/>
      <w:bookmarkStart w:id="17" w:name="_Toc35393801"/>
      <w:bookmarkStart w:id="18" w:name="_Toc28359015"/>
      <w:bookmarkStart w:id="19" w:name="_Toc28359092"/>
      <w:r>
        <w:rPr>
          <w:rFonts w:hint="eastAsia" w:ascii="宋体" w:hAnsi="宋体" w:cs="宋体"/>
          <w:sz w:val="24"/>
          <w:highlight w:val="none"/>
        </w:rPr>
        <w:t>3.1、发售时间：</w:t>
      </w:r>
      <w:r>
        <w:rPr>
          <w:rFonts w:hint="eastAsia" w:ascii="宋体" w:hAnsi="宋体" w:cs="宋体"/>
          <w:sz w:val="24"/>
          <w:highlight w:val="yellow"/>
        </w:rPr>
        <w:t>202</w:t>
      </w:r>
      <w:r>
        <w:rPr>
          <w:rFonts w:hint="eastAsia" w:ascii="宋体" w:hAnsi="宋体" w:cs="宋体"/>
          <w:sz w:val="24"/>
          <w:highlight w:val="yellow"/>
          <w:lang w:val="en-US" w:eastAsia="zh-CN"/>
        </w:rPr>
        <w:t>3</w:t>
      </w:r>
      <w:r>
        <w:rPr>
          <w:rFonts w:hint="eastAsia" w:ascii="宋体" w:hAnsi="宋体" w:cs="宋体"/>
          <w:sz w:val="24"/>
          <w:highlight w:val="yellow"/>
        </w:rPr>
        <w:t>年</w:t>
      </w:r>
      <w:r>
        <w:rPr>
          <w:rFonts w:hint="eastAsia" w:ascii="宋体" w:hAnsi="宋体" w:cs="宋体"/>
          <w:sz w:val="24"/>
          <w:highlight w:val="yellow"/>
          <w:lang w:val="en-US" w:eastAsia="zh-CN"/>
        </w:rPr>
        <w:t>01</w:t>
      </w:r>
      <w:r>
        <w:rPr>
          <w:rFonts w:hint="eastAsia" w:ascii="宋体" w:hAnsi="宋体" w:cs="宋体"/>
          <w:sz w:val="24"/>
          <w:highlight w:val="yellow"/>
        </w:rPr>
        <w:t>月</w:t>
      </w:r>
      <w:r>
        <w:rPr>
          <w:rFonts w:hint="eastAsia" w:ascii="宋体" w:hAnsi="宋体" w:cs="宋体"/>
          <w:sz w:val="24"/>
          <w:highlight w:val="yellow"/>
          <w:lang w:val="en-US" w:eastAsia="zh-CN"/>
        </w:rPr>
        <w:t>16</w:t>
      </w:r>
      <w:r>
        <w:rPr>
          <w:rFonts w:hint="eastAsia" w:ascii="宋体" w:hAnsi="宋体" w:cs="宋体"/>
          <w:sz w:val="24"/>
          <w:highlight w:val="yellow"/>
        </w:rPr>
        <w:t>日至202</w:t>
      </w:r>
      <w:r>
        <w:rPr>
          <w:rFonts w:hint="eastAsia" w:ascii="宋体" w:hAnsi="宋体" w:cs="宋体"/>
          <w:sz w:val="24"/>
          <w:highlight w:val="yellow"/>
          <w:lang w:val="en-US" w:eastAsia="zh-CN"/>
        </w:rPr>
        <w:t>3</w:t>
      </w:r>
      <w:r>
        <w:rPr>
          <w:rFonts w:hint="eastAsia" w:ascii="宋体" w:hAnsi="宋体" w:cs="宋体"/>
          <w:sz w:val="24"/>
          <w:highlight w:val="yellow"/>
        </w:rPr>
        <w:t>年</w:t>
      </w:r>
      <w:r>
        <w:rPr>
          <w:rFonts w:hint="eastAsia" w:ascii="宋体" w:hAnsi="宋体" w:cs="宋体"/>
          <w:sz w:val="24"/>
          <w:highlight w:val="yellow"/>
          <w:lang w:val="en-US" w:eastAsia="zh-CN"/>
        </w:rPr>
        <w:t>01</w:t>
      </w:r>
      <w:r>
        <w:rPr>
          <w:rFonts w:hint="eastAsia" w:ascii="宋体" w:hAnsi="宋体" w:cs="宋体"/>
          <w:sz w:val="24"/>
          <w:highlight w:val="yellow"/>
        </w:rPr>
        <w:t>月</w:t>
      </w:r>
      <w:r>
        <w:rPr>
          <w:rFonts w:hint="eastAsia" w:ascii="宋体" w:hAnsi="宋体" w:cs="宋体"/>
          <w:sz w:val="24"/>
          <w:highlight w:val="yellow"/>
          <w:lang w:val="en-US" w:eastAsia="zh-CN"/>
        </w:rPr>
        <w:t>20</w:t>
      </w:r>
      <w:r>
        <w:rPr>
          <w:rFonts w:hint="eastAsia" w:ascii="宋体" w:hAnsi="宋体" w:cs="宋体"/>
          <w:sz w:val="24"/>
          <w:highlight w:val="yellow"/>
        </w:rPr>
        <w:t>日，每天上午09:</w:t>
      </w:r>
      <w:r>
        <w:rPr>
          <w:rFonts w:hint="eastAsia" w:ascii="宋体" w:hAnsi="宋体" w:cs="宋体"/>
          <w:sz w:val="24"/>
          <w:highlight w:val="yellow"/>
          <w:lang w:val="en-US" w:eastAsia="zh-CN"/>
        </w:rPr>
        <w:t>3</w:t>
      </w:r>
      <w:r>
        <w:rPr>
          <w:rFonts w:hint="eastAsia" w:ascii="宋体" w:hAnsi="宋体" w:cs="宋体"/>
          <w:sz w:val="24"/>
          <w:highlight w:val="yellow"/>
        </w:rPr>
        <w:t>0至1</w:t>
      </w:r>
      <w:r>
        <w:rPr>
          <w:rFonts w:hint="eastAsia" w:ascii="宋体" w:hAnsi="宋体" w:cs="宋体"/>
          <w:sz w:val="24"/>
          <w:highlight w:val="yellow"/>
          <w:lang w:val="en-US" w:eastAsia="zh-CN"/>
        </w:rPr>
        <w:t>1</w:t>
      </w:r>
      <w:r>
        <w:rPr>
          <w:rFonts w:hint="eastAsia" w:ascii="宋体" w:hAnsi="宋体" w:cs="宋体"/>
          <w:sz w:val="24"/>
          <w:highlight w:val="yellow"/>
        </w:rPr>
        <w:t>:</w:t>
      </w:r>
      <w:r>
        <w:rPr>
          <w:rFonts w:hint="eastAsia" w:ascii="宋体" w:hAnsi="宋体" w:cs="宋体"/>
          <w:sz w:val="24"/>
          <w:highlight w:val="yellow"/>
          <w:lang w:val="en-US" w:eastAsia="zh-CN"/>
        </w:rPr>
        <w:t>3</w:t>
      </w:r>
      <w:r>
        <w:rPr>
          <w:rFonts w:hint="eastAsia" w:ascii="宋体" w:hAnsi="宋体" w:cs="宋体"/>
          <w:sz w:val="24"/>
          <w:highlight w:val="yellow"/>
        </w:rPr>
        <w:t>0，下午13:30至17:30（北京时间，法定节假日除外）</w:t>
      </w:r>
      <w:r>
        <w:rPr>
          <w:rFonts w:hint="eastAsia" w:ascii="宋体" w:hAnsi="宋体" w:cs="宋体"/>
          <w:sz w:val="24"/>
          <w:highlight w:val="none"/>
        </w:rPr>
        <w:t>。</w:t>
      </w:r>
    </w:p>
    <w:p>
      <w:pPr>
        <w:spacing w:line="360" w:lineRule="auto"/>
        <w:ind w:firstLine="420"/>
        <w:rPr>
          <w:rFonts w:ascii="宋体" w:hAnsi="宋体" w:cs="宋体"/>
          <w:sz w:val="24"/>
          <w:highlight w:val="none"/>
        </w:rPr>
      </w:pPr>
      <w:r>
        <w:rPr>
          <w:rFonts w:hint="eastAsia" w:ascii="宋体" w:hAnsi="宋体" w:cs="宋体"/>
          <w:sz w:val="24"/>
          <w:highlight w:val="none"/>
        </w:rPr>
        <w:t>3.2、发售地点：昆明市五华区王筇路176号绿地创海大厦21层。</w:t>
      </w:r>
    </w:p>
    <w:p>
      <w:pPr>
        <w:spacing w:line="360" w:lineRule="auto"/>
        <w:ind w:firstLine="420"/>
        <w:outlineLvl w:val="9"/>
        <w:rPr>
          <w:rFonts w:ascii="宋体" w:hAnsi="宋体" w:cs="宋体"/>
          <w:sz w:val="24"/>
          <w:highlight w:val="none"/>
        </w:rPr>
      </w:pPr>
      <w:r>
        <w:rPr>
          <w:rFonts w:hint="eastAsia" w:ascii="宋体" w:hAnsi="宋体" w:cs="宋体"/>
          <w:sz w:val="24"/>
          <w:highlight w:val="none"/>
        </w:rPr>
        <w:t>3.3、现场报名、线上报名，售后不退，报名时按照以下要求提供资料</w:t>
      </w:r>
    </w:p>
    <w:p>
      <w:pPr>
        <w:spacing w:line="360" w:lineRule="auto"/>
        <w:ind w:firstLine="420"/>
        <w:rPr>
          <w:rFonts w:ascii="宋体" w:hAnsi="宋体" w:cs="宋体"/>
          <w:sz w:val="24"/>
          <w:highlight w:val="none"/>
        </w:rPr>
      </w:pPr>
      <w:r>
        <w:rPr>
          <w:rFonts w:hint="eastAsia" w:ascii="宋体" w:hAnsi="宋体" w:cs="宋体"/>
          <w:sz w:val="24"/>
          <w:highlight w:val="none"/>
        </w:rPr>
        <w:t>（1）若为法定代表人报名的须提供法定代表人身份证明原件及复印件；</w:t>
      </w:r>
    </w:p>
    <w:p>
      <w:pPr>
        <w:spacing w:line="360" w:lineRule="auto"/>
        <w:ind w:firstLine="420"/>
        <w:rPr>
          <w:rFonts w:ascii="宋体" w:hAnsi="宋体" w:cs="宋体"/>
          <w:sz w:val="24"/>
          <w:highlight w:val="none"/>
        </w:rPr>
      </w:pPr>
      <w:r>
        <w:rPr>
          <w:rFonts w:hint="eastAsia" w:ascii="宋体" w:hAnsi="宋体" w:cs="宋体"/>
          <w:sz w:val="24"/>
          <w:highlight w:val="none"/>
        </w:rPr>
        <w:t>（2）若为非法定代表人报名的须提供被授权人身份证原件、授权委托书原件（含法定代表人与授权委托人身份证复印件）；</w:t>
      </w:r>
    </w:p>
    <w:p>
      <w:pPr>
        <w:spacing w:line="360" w:lineRule="auto"/>
        <w:ind w:firstLine="420"/>
        <w:rPr>
          <w:rFonts w:ascii="宋体" w:hAnsi="宋体" w:cs="宋体"/>
          <w:sz w:val="24"/>
          <w:highlight w:val="none"/>
        </w:rPr>
      </w:pPr>
      <w:r>
        <w:rPr>
          <w:rFonts w:hint="eastAsia" w:ascii="宋体" w:hAnsi="宋体" w:cs="宋体"/>
          <w:sz w:val="24"/>
          <w:highlight w:val="none"/>
        </w:rPr>
        <w:t>（3）投标人未被军队采购网（https://www.plap.cn/）列入军队采购失信名单、未被信用中国网站(www.creditchina.gov.cn)列入信用记录失信被执行人、重大税收违法失信主体、未被中国政府采购网(www.ccgp.gov.cn)列入政府采购严重违法失信行为记录名单，列入名单的无资格参加本项目的采购活动（提供网页查询记录）；</w:t>
      </w:r>
    </w:p>
    <w:p>
      <w:pPr>
        <w:spacing w:line="360" w:lineRule="auto"/>
        <w:ind w:firstLine="420"/>
        <w:rPr>
          <w:rFonts w:ascii="宋体" w:hAnsi="宋体" w:cs="宋体"/>
          <w:sz w:val="24"/>
          <w:highlight w:val="none"/>
        </w:rPr>
      </w:pPr>
      <w:r>
        <w:rPr>
          <w:rFonts w:hint="eastAsia" w:ascii="宋体" w:hAnsi="宋体" w:cs="宋体"/>
          <w:sz w:val="24"/>
          <w:highlight w:val="none"/>
        </w:rPr>
        <w:t>（4）非外资企业或外资控股企业的书面声明原件；</w:t>
      </w:r>
    </w:p>
    <w:p>
      <w:pPr>
        <w:spacing w:line="360" w:lineRule="auto"/>
        <w:ind w:firstLine="420"/>
        <w:rPr>
          <w:rFonts w:ascii="宋体" w:hAnsi="宋体" w:cs="宋体"/>
          <w:sz w:val="24"/>
          <w:highlight w:val="none"/>
        </w:rPr>
      </w:pPr>
      <w:r>
        <w:rPr>
          <w:rFonts w:hint="eastAsia" w:ascii="宋体" w:hAnsi="宋体" w:cs="宋体"/>
          <w:sz w:val="24"/>
          <w:highlight w:val="none"/>
        </w:rPr>
        <w:t>（5）招标文件费用缴纳截图（汇款时注明KY</w:t>
      </w:r>
      <w:r>
        <w:rPr>
          <w:rFonts w:hint="eastAsia" w:ascii="宋体" w:hAnsi="宋体" w:cs="宋体"/>
          <w:sz w:val="24"/>
          <w:highlight w:val="none"/>
          <w:lang w:val="en-US" w:eastAsia="zh-CN"/>
        </w:rPr>
        <w:t>92</w:t>
      </w:r>
      <w:r>
        <w:rPr>
          <w:rFonts w:hint="eastAsia" w:ascii="宋体" w:hAnsi="宋体" w:cs="宋体"/>
          <w:sz w:val="24"/>
          <w:highlight w:val="none"/>
        </w:rPr>
        <w:t>项目报名费，以方便核查）</w:t>
      </w:r>
    </w:p>
    <w:p>
      <w:pPr>
        <w:spacing w:line="360" w:lineRule="auto"/>
        <w:ind w:firstLine="420"/>
        <w:rPr>
          <w:rFonts w:ascii="宋体" w:hAnsi="宋体" w:cs="宋体"/>
          <w:sz w:val="24"/>
          <w:highlight w:val="none"/>
        </w:rPr>
      </w:pPr>
      <w:r>
        <w:rPr>
          <w:rFonts w:hint="eastAsia" w:ascii="宋体" w:hAnsi="宋体" w:cs="宋体"/>
          <w:sz w:val="24"/>
          <w:highlight w:val="none"/>
        </w:rPr>
        <w:t>（6）上述（1）-（5）提供的资料均需加盖公章,现场报名提交纸质资料，线上报名将资料扫描发送至本公告指定邮箱</w:t>
      </w:r>
      <w:bookmarkStart w:id="20" w:name="_Hlk98408681"/>
      <w:r>
        <w:rPr>
          <w:rFonts w:hint="eastAsia" w:ascii="宋体" w:hAnsi="宋体" w:cs="宋体"/>
          <w:sz w:val="24"/>
          <w:highlight w:val="none"/>
        </w:rPr>
        <w:t>（784403605@qq.com）</w:t>
      </w:r>
      <w:bookmarkEnd w:id="20"/>
      <w:r>
        <w:rPr>
          <w:rFonts w:hint="eastAsia" w:ascii="宋体" w:hAnsi="宋体" w:cs="宋体"/>
          <w:sz w:val="24"/>
          <w:highlight w:val="none"/>
        </w:rPr>
        <w:t>，盖章资料原件在开标时递交给代理机构工作人员，未在规定时间内发送的资料，不予受理，招标文件售价：</w:t>
      </w:r>
      <w:r>
        <w:rPr>
          <w:rFonts w:ascii="宋体" w:hAnsi="宋体" w:cs="宋体"/>
          <w:sz w:val="24"/>
          <w:highlight w:val="none"/>
        </w:rPr>
        <w:t>2</w:t>
      </w:r>
      <w:r>
        <w:rPr>
          <w:rFonts w:hint="eastAsia" w:ascii="宋体" w:hAnsi="宋体" w:cs="宋体"/>
          <w:sz w:val="24"/>
          <w:highlight w:val="none"/>
        </w:rPr>
        <w:t>00元，售后不退。</w:t>
      </w:r>
    </w:p>
    <w:p>
      <w:pPr>
        <w:spacing w:line="360" w:lineRule="auto"/>
        <w:ind w:firstLine="420"/>
        <w:rPr>
          <w:rFonts w:ascii="宋体" w:hAnsi="宋体" w:cs="宋体"/>
          <w:sz w:val="24"/>
          <w:highlight w:val="none"/>
        </w:rPr>
      </w:pPr>
      <w:r>
        <w:rPr>
          <w:rFonts w:hint="eastAsia" w:ascii="宋体" w:hAnsi="宋体" w:cs="宋体"/>
          <w:sz w:val="24"/>
          <w:highlight w:val="none"/>
        </w:rPr>
        <w:t>收款单位：中国机电工程招标有限公司</w:t>
      </w:r>
    </w:p>
    <w:p>
      <w:pPr>
        <w:spacing w:line="360" w:lineRule="auto"/>
        <w:ind w:firstLine="420"/>
        <w:rPr>
          <w:rFonts w:ascii="宋体" w:hAnsi="宋体" w:cs="宋体"/>
          <w:sz w:val="24"/>
          <w:highlight w:val="none"/>
        </w:rPr>
      </w:pPr>
      <w:r>
        <w:rPr>
          <w:rFonts w:hint="eastAsia" w:ascii="宋体" w:hAnsi="宋体" w:cs="宋体"/>
          <w:sz w:val="24"/>
          <w:highlight w:val="none"/>
        </w:rPr>
        <w:t>开户银行：中国工商银行股份有限公司北京海淀支行</w:t>
      </w:r>
    </w:p>
    <w:p>
      <w:pPr>
        <w:spacing w:line="360" w:lineRule="auto"/>
        <w:ind w:firstLine="420"/>
        <w:rPr>
          <w:rFonts w:ascii="宋体" w:hAnsi="宋体" w:cs="宋体"/>
          <w:sz w:val="24"/>
          <w:highlight w:val="none"/>
        </w:rPr>
      </w:pPr>
      <w:r>
        <w:rPr>
          <w:rFonts w:hint="eastAsia" w:ascii="宋体" w:hAnsi="宋体" w:cs="宋体"/>
          <w:sz w:val="24"/>
          <w:highlight w:val="none"/>
        </w:rPr>
        <w:t>银行账号：9558850200000952312</w:t>
      </w:r>
    </w:p>
    <w:p>
      <w:pPr>
        <w:spacing w:line="360" w:lineRule="auto"/>
        <w:jc w:val="left"/>
        <w:outlineLvl w:val="1"/>
        <w:rPr>
          <w:rFonts w:ascii="宋体" w:hAnsi="宋体" w:cs="宋体"/>
          <w:b/>
          <w:bCs/>
          <w:sz w:val="24"/>
          <w:highlight w:val="none"/>
        </w:rPr>
      </w:pPr>
      <w:r>
        <w:rPr>
          <w:rFonts w:hint="eastAsia" w:ascii="宋体" w:hAnsi="宋体" w:cs="宋体"/>
          <w:b/>
          <w:bCs/>
          <w:sz w:val="24"/>
          <w:highlight w:val="none"/>
        </w:rPr>
        <w:t>四、响应文件提交</w:t>
      </w:r>
      <w:bookmarkEnd w:id="16"/>
      <w:bookmarkEnd w:id="17"/>
      <w:bookmarkEnd w:id="18"/>
      <w:bookmarkEnd w:id="19"/>
    </w:p>
    <w:p>
      <w:pPr>
        <w:tabs>
          <w:tab w:val="left" w:pos="1215"/>
        </w:tabs>
        <w:spacing w:line="360" w:lineRule="auto"/>
        <w:rPr>
          <w:rFonts w:ascii="宋体" w:hAnsi="宋体" w:cs="宋体"/>
          <w:sz w:val="24"/>
          <w:highlight w:val="none"/>
        </w:rPr>
      </w:pPr>
      <w:r>
        <w:rPr>
          <w:rFonts w:hint="eastAsia" w:ascii="宋体" w:hAnsi="宋体" w:cs="宋体"/>
          <w:sz w:val="24"/>
          <w:highlight w:val="none"/>
        </w:rPr>
        <w:t>截止时间：</w:t>
      </w:r>
      <w:r>
        <w:rPr>
          <w:rFonts w:hint="eastAsia" w:ascii="宋体" w:hAnsi="宋体" w:cs="宋体"/>
          <w:sz w:val="24"/>
          <w:highlight w:val="yellow"/>
        </w:rPr>
        <w:t>202</w:t>
      </w:r>
      <w:r>
        <w:rPr>
          <w:rFonts w:hint="eastAsia" w:ascii="宋体" w:hAnsi="宋体" w:cs="宋体"/>
          <w:sz w:val="24"/>
          <w:highlight w:val="yellow"/>
          <w:lang w:val="en-US" w:eastAsia="zh-CN"/>
        </w:rPr>
        <w:t>3</w:t>
      </w:r>
      <w:r>
        <w:rPr>
          <w:rFonts w:hint="eastAsia" w:ascii="宋体" w:hAnsi="宋体" w:cs="宋体"/>
          <w:sz w:val="24"/>
          <w:highlight w:val="yellow"/>
        </w:rPr>
        <w:t>年</w:t>
      </w:r>
      <w:r>
        <w:rPr>
          <w:rFonts w:hint="eastAsia" w:ascii="宋体" w:hAnsi="宋体" w:cs="宋体"/>
          <w:sz w:val="24"/>
          <w:highlight w:val="yellow"/>
          <w:lang w:val="en-US" w:eastAsia="zh-CN"/>
        </w:rPr>
        <w:t>02</w:t>
      </w:r>
      <w:r>
        <w:rPr>
          <w:rFonts w:hint="eastAsia" w:ascii="宋体" w:hAnsi="宋体" w:cs="宋体"/>
          <w:sz w:val="24"/>
          <w:highlight w:val="yellow"/>
        </w:rPr>
        <w:t>月</w:t>
      </w:r>
      <w:r>
        <w:rPr>
          <w:rFonts w:hint="eastAsia" w:ascii="宋体" w:hAnsi="宋体" w:cs="宋体"/>
          <w:sz w:val="24"/>
          <w:highlight w:val="yellow"/>
          <w:lang w:val="en-US" w:eastAsia="zh-CN"/>
        </w:rPr>
        <w:t>01</w:t>
      </w:r>
      <w:r>
        <w:rPr>
          <w:rFonts w:hint="eastAsia" w:ascii="宋体" w:hAnsi="宋体" w:cs="宋体"/>
          <w:sz w:val="24"/>
          <w:highlight w:val="yellow"/>
        </w:rPr>
        <w:t>日</w:t>
      </w:r>
      <w:r>
        <w:rPr>
          <w:rFonts w:hint="eastAsia" w:ascii="宋体" w:hAnsi="宋体" w:cs="宋体"/>
          <w:sz w:val="24"/>
          <w:highlight w:val="yellow"/>
          <w:lang w:val="en-US" w:eastAsia="zh-CN"/>
        </w:rPr>
        <w:t>14</w:t>
      </w:r>
      <w:r>
        <w:rPr>
          <w:rFonts w:hint="eastAsia" w:ascii="宋体" w:hAnsi="宋体" w:cs="宋体"/>
          <w:sz w:val="24"/>
          <w:highlight w:val="yellow"/>
        </w:rPr>
        <w:t>时30分（北京时间）</w:t>
      </w:r>
    </w:p>
    <w:p>
      <w:pPr>
        <w:tabs>
          <w:tab w:val="left" w:pos="1215"/>
        </w:tabs>
        <w:spacing w:line="360" w:lineRule="auto"/>
        <w:rPr>
          <w:rFonts w:ascii="宋体" w:hAnsi="宋体" w:cs="宋体"/>
          <w:b/>
          <w:bCs/>
          <w:sz w:val="24"/>
          <w:highlight w:val="none"/>
          <w:u w:val="single"/>
        </w:rPr>
      </w:pPr>
      <w:r>
        <w:rPr>
          <w:rFonts w:hint="eastAsia" w:ascii="宋体" w:hAnsi="宋体" w:cs="宋体"/>
          <w:sz w:val="24"/>
          <w:highlight w:val="none"/>
        </w:rPr>
        <w:t>地点：</w:t>
      </w:r>
      <w:bookmarkStart w:id="21" w:name="_Toc28359093"/>
      <w:bookmarkStart w:id="22" w:name="_Toc28359016"/>
      <w:bookmarkStart w:id="23" w:name="_Toc35393802"/>
      <w:bookmarkStart w:id="24" w:name="_Toc35393633"/>
      <w:r>
        <w:rPr>
          <w:rFonts w:hint="eastAsia" w:ascii="宋体" w:hAnsi="宋体" w:cs="宋体"/>
          <w:sz w:val="24"/>
          <w:highlight w:val="none"/>
        </w:rPr>
        <w:t>云南省昆明市五华区王筇路176号绿地创海大厦21层</w:t>
      </w:r>
    </w:p>
    <w:p>
      <w:pPr>
        <w:tabs>
          <w:tab w:val="left" w:pos="1215"/>
        </w:tabs>
        <w:spacing w:line="360" w:lineRule="auto"/>
        <w:outlineLvl w:val="1"/>
        <w:rPr>
          <w:rFonts w:ascii="宋体" w:hAnsi="宋体" w:cs="宋体"/>
          <w:b/>
          <w:bCs/>
          <w:sz w:val="24"/>
          <w:highlight w:val="none"/>
        </w:rPr>
      </w:pPr>
      <w:r>
        <w:rPr>
          <w:rFonts w:hint="eastAsia" w:ascii="宋体" w:hAnsi="宋体" w:cs="宋体"/>
          <w:b/>
          <w:bCs/>
          <w:sz w:val="24"/>
          <w:highlight w:val="none"/>
        </w:rPr>
        <w:t>五、开启</w:t>
      </w:r>
      <w:bookmarkEnd w:id="21"/>
      <w:bookmarkEnd w:id="22"/>
      <w:bookmarkEnd w:id="23"/>
      <w:bookmarkEnd w:id="24"/>
    </w:p>
    <w:p>
      <w:pPr>
        <w:tabs>
          <w:tab w:val="left" w:pos="1215"/>
        </w:tabs>
        <w:spacing w:line="360" w:lineRule="auto"/>
        <w:rPr>
          <w:rFonts w:ascii="宋体" w:hAnsi="宋体" w:cs="宋体"/>
          <w:sz w:val="24"/>
          <w:highlight w:val="yellow"/>
        </w:rPr>
      </w:pPr>
      <w:r>
        <w:rPr>
          <w:rFonts w:hint="eastAsia" w:ascii="宋体" w:hAnsi="宋体" w:cs="宋体"/>
          <w:sz w:val="24"/>
          <w:highlight w:val="none"/>
        </w:rPr>
        <w:t>时间：</w:t>
      </w:r>
      <w:r>
        <w:rPr>
          <w:rFonts w:hint="eastAsia" w:ascii="宋体" w:hAnsi="宋体" w:cs="宋体"/>
          <w:sz w:val="24"/>
          <w:highlight w:val="yellow"/>
        </w:rPr>
        <w:t>202</w:t>
      </w:r>
      <w:r>
        <w:rPr>
          <w:rFonts w:hint="eastAsia" w:ascii="宋体" w:hAnsi="宋体" w:cs="宋体"/>
          <w:sz w:val="24"/>
          <w:highlight w:val="yellow"/>
          <w:lang w:val="en-US" w:eastAsia="zh-CN"/>
        </w:rPr>
        <w:t>3</w:t>
      </w:r>
      <w:r>
        <w:rPr>
          <w:rFonts w:hint="eastAsia" w:ascii="宋体" w:hAnsi="宋体" w:cs="宋体"/>
          <w:sz w:val="24"/>
          <w:highlight w:val="yellow"/>
        </w:rPr>
        <w:t>年</w:t>
      </w:r>
      <w:r>
        <w:rPr>
          <w:rFonts w:hint="eastAsia" w:ascii="宋体" w:hAnsi="宋体" w:cs="宋体"/>
          <w:sz w:val="24"/>
          <w:highlight w:val="yellow"/>
          <w:lang w:val="en-US" w:eastAsia="zh-CN"/>
        </w:rPr>
        <w:t>02</w:t>
      </w:r>
      <w:r>
        <w:rPr>
          <w:rFonts w:hint="eastAsia" w:ascii="宋体" w:hAnsi="宋体" w:cs="宋体"/>
          <w:sz w:val="24"/>
          <w:highlight w:val="yellow"/>
        </w:rPr>
        <w:t>月</w:t>
      </w:r>
      <w:r>
        <w:rPr>
          <w:rFonts w:hint="eastAsia" w:ascii="宋体" w:hAnsi="宋体" w:cs="宋体"/>
          <w:sz w:val="24"/>
          <w:highlight w:val="yellow"/>
          <w:lang w:val="en-US" w:eastAsia="zh-CN"/>
        </w:rPr>
        <w:t>01</w:t>
      </w:r>
      <w:r>
        <w:rPr>
          <w:rFonts w:hint="eastAsia" w:ascii="宋体" w:hAnsi="宋体" w:cs="宋体"/>
          <w:sz w:val="24"/>
          <w:highlight w:val="yellow"/>
        </w:rPr>
        <w:t>日</w:t>
      </w:r>
      <w:r>
        <w:rPr>
          <w:rFonts w:hint="eastAsia" w:ascii="宋体" w:hAnsi="宋体" w:cs="宋体"/>
          <w:sz w:val="24"/>
          <w:highlight w:val="yellow"/>
          <w:lang w:val="en-US" w:eastAsia="zh-CN"/>
        </w:rPr>
        <w:t>14</w:t>
      </w:r>
      <w:r>
        <w:rPr>
          <w:rFonts w:hint="eastAsia" w:ascii="宋体" w:hAnsi="宋体" w:cs="宋体"/>
          <w:sz w:val="24"/>
          <w:highlight w:val="yellow"/>
        </w:rPr>
        <w:t>时30分（北京时间）</w:t>
      </w:r>
    </w:p>
    <w:p>
      <w:pPr>
        <w:tabs>
          <w:tab w:val="left" w:pos="1215"/>
        </w:tabs>
        <w:spacing w:line="360" w:lineRule="auto"/>
        <w:rPr>
          <w:rFonts w:ascii="宋体" w:hAnsi="宋体" w:cs="宋体"/>
          <w:sz w:val="24"/>
          <w:highlight w:val="none"/>
        </w:rPr>
      </w:pPr>
      <w:r>
        <w:rPr>
          <w:rFonts w:hint="eastAsia" w:ascii="宋体" w:hAnsi="宋体" w:cs="宋体"/>
          <w:sz w:val="24"/>
          <w:highlight w:val="none"/>
        </w:rPr>
        <w:t>地点：云南省昆明市五华区王筇路176号绿地创海大厦21层</w:t>
      </w:r>
    </w:p>
    <w:p>
      <w:pPr>
        <w:tabs>
          <w:tab w:val="left" w:pos="1215"/>
        </w:tabs>
        <w:spacing w:line="360" w:lineRule="auto"/>
        <w:outlineLvl w:val="1"/>
        <w:rPr>
          <w:rFonts w:ascii="宋体" w:hAnsi="宋体" w:cs="宋体"/>
          <w:b/>
          <w:bCs/>
          <w:sz w:val="24"/>
          <w:highlight w:val="none"/>
        </w:rPr>
      </w:pPr>
      <w:bookmarkStart w:id="25" w:name="_Toc35393635"/>
      <w:bookmarkStart w:id="26" w:name="_Toc35393804"/>
      <w:r>
        <w:rPr>
          <w:rFonts w:hint="eastAsia" w:ascii="宋体" w:hAnsi="宋体" w:cs="宋体"/>
          <w:b/>
          <w:bCs/>
          <w:sz w:val="24"/>
          <w:highlight w:val="none"/>
        </w:rPr>
        <w:t>六、其他补充事宜</w:t>
      </w:r>
      <w:bookmarkEnd w:id="25"/>
      <w:bookmarkEnd w:id="26"/>
    </w:p>
    <w:p>
      <w:pPr>
        <w:tabs>
          <w:tab w:val="left" w:pos="1215"/>
        </w:tabs>
        <w:spacing w:line="360" w:lineRule="auto"/>
        <w:outlineLvl w:val="9"/>
        <w:rPr>
          <w:rFonts w:ascii="宋体" w:hAnsi="宋体" w:cs="Arial"/>
          <w:kern w:val="0"/>
          <w:sz w:val="24"/>
          <w:highlight w:val="none"/>
        </w:rPr>
      </w:pPr>
      <w:r>
        <w:rPr>
          <w:rFonts w:hint="eastAsia" w:ascii="宋体" w:hAnsi="宋体" w:cs="宋体"/>
          <w:sz w:val="24"/>
          <w:highlight w:val="none"/>
        </w:rPr>
        <w:t>1、本项目采用</w:t>
      </w:r>
      <w:r>
        <w:rPr>
          <w:rFonts w:hint="eastAsia" w:ascii="宋体" w:hAnsi="宋体" w:cs="宋体"/>
          <w:sz w:val="24"/>
          <w:highlight w:val="none"/>
          <w:lang w:val="en-US" w:eastAsia="zh-CN"/>
        </w:rPr>
        <w:t>最低评审价法</w:t>
      </w:r>
      <w:r>
        <w:rPr>
          <w:rFonts w:hint="eastAsia" w:ascii="宋体" w:hAnsi="宋体" w:cs="宋体"/>
          <w:sz w:val="24"/>
          <w:highlight w:val="none"/>
        </w:rPr>
        <w:t>，详细的评标因素和标准见采购文件。</w:t>
      </w:r>
    </w:p>
    <w:p>
      <w:pPr>
        <w:tabs>
          <w:tab w:val="left" w:pos="1215"/>
        </w:tabs>
        <w:spacing w:line="360" w:lineRule="auto"/>
        <w:rPr>
          <w:rFonts w:ascii="宋体" w:hAnsi="宋体" w:cs="Arial"/>
          <w:kern w:val="0"/>
          <w:sz w:val="24"/>
          <w:highlight w:val="none"/>
        </w:rPr>
      </w:pPr>
      <w:r>
        <w:rPr>
          <w:rFonts w:ascii="宋体" w:hAnsi="宋体" w:cs="宋体"/>
          <w:sz w:val="24"/>
          <w:highlight w:val="none"/>
        </w:rPr>
        <w:t>2</w:t>
      </w:r>
      <w:r>
        <w:rPr>
          <w:rFonts w:hint="eastAsia" w:ascii="宋体" w:hAnsi="宋体" w:cs="宋体"/>
          <w:sz w:val="24"/>
          <w:highlight w:val="none"/>
        </w:rPr>
        <w:t>、本公告在《军队采购网》（www.plap.cn）和中国</w:t>
      </w:r>
      <w:r>
        <w:rPr>
          <w:rFonts w:hint="eastAsia" w:ascii="宋体" w:hAnsi="宋体" w:cs="宋体"/>
          <w:sz w:val="24"/>
          <w:highlight w:val="none"/>
          <w:lang w:eastAsia="zh-Hans"/>
        </w:rPr>
        <w:t>政府采购网</w:t>
      </w:r>
      <w:r>
        <w:rPr>
          <w:rFonts w:hint="eastAsia" w:ascii="宋体" w:hAnsi="宋体" w:cs="宋体"/>
          <w:sz w:val="24"/>
          <w:highlight w:val="none"/>
          <w:lang w:eastAsia="zh-CN"/>
        </w:rPr>
        <w:t>（http://www.ccgp.gov.cn/）</w:t>
      </w:r>
      <w:r>
        <w:rPr>
          <w:rFonts w:hint="eastAsia" w:ascii="宋体" w:hAnsi="宋体" w:cs="宋体"/>
          <w:sz w:val="24"/>
          <w:highlight w:val="none"/>
          <w:lang w:eastAsia="zh-Hans"/>
        </w:rPr>
        <w:t>上</w:t>
      </w:r>
      <w:r>
        <w:rPr>
          <w:rFonts w:hint="eastAsia" w:ascii="宋体" w:hAnsi="宋体" w:cs="宋体"/>
          <w:sz w:val="24"/>
          <w:highlight w:val="none"/>
        </w:rPr>
        <w:t>发布，网站内容不一致，以《军队采购网》为准</w:t>
      </w:r>
      <w:r>
        <w:rPr>
          <w:rFonts w:hint="eastAsia" w:ascii="宋体" w:hAnsi="宋体" w:cs="Arial"/>
          <w:kern w:val="0"/>
          <w:sz w:val="24"/>
          <w:highlight w:val="none"/>
        </w:rPr>
        <w:t>。</w:t>
      </w:r>
    </w:p>
    <w:p>
      <w:pPr>
        <w:tabs>
          <w:tab w:val="left" w:pos="1215"/>
        </w:tabs>
        <w:spacing w:line="360" w:lineRule="auto"/>
        <w:outlineLvl w:val="1"/>
        <w:rPr>
          <w:rFonts w:ascii="宋体" w:hAnsi="宋体" w:cs="宋体"/>
          <w:b/>
          <w:bCs/>
          <w:sz w:val="24"/>
          <w:highlight w:val="none"/>
        </w:rPr>
      </w:pPr>
      <w:bookmarkStart w:id="27" w:name="_Toc28359018"/>
      <w:bookmarkStart w:id="28" w:name="_Toc35393805"/>
      <w:bookmarkStart w:id="29" w:name="_Toc35393636"/>
      <w:bookmarkStart w:id="30" w:name="_Toc28359095"/>
      <w:r>
        <w:rPr>
          <w:rFonts w:hint="eastAsia" w:ascii="宋体" w:hAnsi="宋体" w:cs="宋体"/>
          <w:b/>
          <w:bCs/>
          <w:sz w:val="24"/>
          <w:highlight w:val="none"/>
        </w:rPr>
        <w:t>七、凡对本次采购提出询问，请按以下方式联系。</w:t>
      </w:r>
      <w:bookmarkEnd w:id="27"/>
      <w:bookmarkEnd w:id="28"/>
      <w:bookmarkEnd w:id="29"/>
      <w:bookmarkEnd w:id="30"/>
    </w:p>
    <w:bookmarkEnd w:id="1"/>
    <w:p>
      <w:pPr>
        <w:tabs>
          <w:tab w:val="left" w:pos="1215"/>
        </w:tabs>
        <w:spacing w:line="360" w:lineRule="auto"/>
        <w:outlineLvl w:val="2"/>
        <w:rPr>
          <w:rFonts w:ascii="宋体" w:hAnsi="宋体" w:cs="宋体"/>
          <w:sz w:val="24"/>
          <w:highlight w:val="none"/>
        </w:rPr>
      </w:pPr>
      <w:r>
        <w:rPr>
          <w:rFonts w:hint="eastAsia" w:ascii="宋体" w:hAnsi="宋体" w:cs="宋体"/>
          <w:sz w:val="24"/>
          <w:highlight w:val="none"/>
        </w:rPr>
        <w:t>1.采购人信息</w:t>
      </w:r>
    </w:p>
    <w:p>
      <w:pPr>
        <w:tabs>
          <w:tab w:val="left" w:pos="1215"/>
        </w:tabs>
        <w:spacing w:line="360" w:lineRule="auto"/>
        <w:rPr>
          <w:rFonts w:ascii="宋体" w:hAnsi="宋体" w:cs="宋体"/>
          <w:sz w:val="24"/>
          <w:highlight w:val="none"/>
        </w:rPr>
      </w:pPr>
      <w:r>
        <w:rPr>
          <w:rFonts w:hint="eastAsia" w:ascii="宋体" w:hAnsi="宋体" w:cs="宋体"/>
          <w:sz w:val="24"/>
          <w:highlight w:val="none"/>
        </w:rPr>
        <w:t>名    称：某部</w:t>
      </w:r>
    </w:p>
    <w:p>
      <w:pPr>
        <w:tabs>
          <w:tab w:val="left" w:pos="1215"/>
        </w:tabs>
        <w:spacing w:line="360" w:lineRule="auto"/>
        <w:rPr>
          <w:rFonts w:hint="eastAsia" w:ascii="宋体" w:hAnsi="宋体" w:eastAsia="宋体" w:cs="宋体"/>
          <w:sz w:val="24"/>
          <w:highlight w:val="none"/>
          <w:lang w:eastAsia="zh-CN"/>
        </w:rPr>
      </w:pPr>
      <w:r>
        <w:rPr>
          <w:rFonts w:hint="eastAsia" w:ascii="宋体" w:hAnsi="宋体" w:cs="宋体"/>
          <w:sz w:val="24"/>
          <w:highlight w:val="none"/>
        </w:rPr>
        <w:t>地    址：云南省</w:t>
      </w:r>
      <w:r>
        <w:rPr>
          <w:rFonts w:hint="eastAsia" w:ascii="宋体" w:hAnsi="宋体" w:cs="宋体"/>
          <w:sz w:val="24"/>
          <w:highlight w:val="none"/>
          <w:lang w:val="en-US" w:eastAsia="zh-CN"/>
        </w:rPr>
        <w:t>楚雄市</w:t>
      </w:r>
    </w:p>
    <w:p>
      <w:pPr>
        <w:tabs>
          <w:tab w:val="left" w:pos="1215"/>
        </w:tabs>
        <w:spacing w:line="360" w:lineRule="auto"/>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val="en-US" w:eastAsia="zh-CN"/>
        </w:rPr>
        <w:t>艾老师</w:t>
      </w:r>
    </w:p>
    <w:p>
      <w:pPr>
        <w:tabs>
          <w:tab w:val="left" w:pos="1215"/>
        </w:tabs>
        <w:spacing w:line="360" w:lineRule="auto"/>
        <w:outlineLvl w:val="9"/>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13208714613</w:t>
      </w:r>
    </w:p>
    <w:p>
      <w:pPr>
        <w:tabs>
          <w:tab w:val="left" w:pos="1215"/>
        </w:tabs>
        <w:spacing w:line="360" w:lineRule="auto"/>
        <w:outlineLvl w:val="2"/>
        <w:rPr>
          <w:rFonts w:ascii="宋体" w:hAnsi="宋体" w:cs="宋体"/>
          <w:sz w:val="24"/>
          <w:highlight w:val="none"/>
        </w:rPr>
      </w:pPr>
      <w:r>
        <w:rPr>
          <w:rFonts w:hint="eastAsia" w:ascii="宋体" w:hAnsi="宋体" w:cs="宋体"/>
          <w:sz w:val="24"/>
          <w:highlight w:val="none"/>
        </w:rPr>
        <w:t>2.采购代理机构信息</w:t>
      </w:r>
    </w:p>
    <w:bookmarkEnd w:id="2"/>
    <w:p>
      <w:pPr>
        <w:tabs>
          <w:tab w:val="left" w:pos="1215"/>
        </w:tabs>
        <w:spacing w:line="360" w:lineRule="auto"/>
        <w:rPr>
          <w:rFonts w:ascii="宋体" w:hAnsi="宋体" w:cs="宋体"/>
          <w:sz w:val="24"/>
          <w:highlight w:val="none"/>
        </w:rPr>
      </w:pPr>
      <w:r>
        <w:rPr>
          <w:rFonts w:hint="eastAsia" w:ascii="宋体" w:hAnsi="宋体" w:cs="宋体"/>
          <w:sz w:val="24"/>
          <w:highlight w:val="none"/>
        </w:rPr>
        <w:t>名    称：中国机电工程招标有限公司</w:t>
      </w:r>
    </w:p>
    <w:p>
      <w:pPr>
        <w:tabs>
          <w:tab w:val="left" w:pos="1215"/>
        </w:tabs>
        <w:spacing w:line="360" w:lineRule="auto"/>
        <w:rPr>
          <w:rFonts w:ascii="宋体" w:hAnsi="宋体" w:cs="宋体"/>
          <w:sz w:val="24"/>
          <w:highlight w:val="none"/>
        </w:rPr>
      </w:pPr>
      <w:r>
        <w:rPr>
          <w:rFonts w:hint="eastAsia" w:ascii="宋体" w:hAnsi="宋体" w:cs="宋体"/>
          <w:sz w:val="24"/>
          <w:highlight w:val="none"/>
        </w:rPr>
        <w:t>地　　址：昆明市五华区王筇路176号绿地创海大厦21层</w:t>
      </w:r>
    </w:p>
    <w:p>
      <w:pPr>
        <w:tabs>
          <w:tab w:val="left" w:pos="1215"/>
        </w:tabs>
        <w:spacing w:line="360" w:lineRule="auto"/>
        <w:rPr>
          <w:rFonts w:hint="eastAsia" w:ascii="宋体" w:hAnsi="宋体" w:eastAsia="宋体" w:cs="宋体"/>
          <w:sz w:val="24"/>
          <w:highlight w:val="none"/>
          <w:lang w:eastAsia="zh-CN"/>
        </w:rPr>
      </w:pPr>
      <w:r>
        <w:rPr>
          <w:rFonts w:hint="eastAsia" w:ascii="宋体" w:hAnsi="宋体" w:cs="宋体"/>
          <w:sz w:val="24"/>
          <w:highlight w:val="none"/>
        </w:rPr>
        <w:t>联 系 人：喻晓娇、姜琳琳、</w:t>
      </w:r>
      <w:r>
        <w:rPr>
          <w:rFonts w:hint="eastAsia" w:ascii="宋体" w:hAnsi="宋体" w:cs="宋体"/>
          <w:sz w:val="24"/>
          <w:highlight w:val="none"/>
          <w:lang w:val="en-US" w:eastAsia="zh-CN"/>
        </w:rPr>
        <w:t>魏建行</w:t>
      </w:r>
    </w:p>
    <w:p>
      <w:pPr>
        <w:tabs>
          <w:tab w:val="left" w:pos="1215"/>
        </w:tabs>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sz w:val="24"/>
          <w:highlight w:val="none"/>
          <w:lang w:val="en-US" w:eastAsia="zh-CN"/>
        </w:rPr>
        <w:t>18788525520</w:t>
      </w:r>
    </w:p>
    <w:p>
      <w:r>
        <w:rPr>
          <w:rFonts w:hint="eastAsia" w:ascii="宋体" w:hAnsi="宋体" w:cs="宋体"/>
          <w:sz w:val="24"/>
          <w:highlight w:val="none"/>
        </w:rPr>
        <w:t>邮    箱：784403605@qq.com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FkNzFmY2FhYTQ4ZWQ5OTMwYzIwNmQ3ZWU0YzUifQ=="/>
  </w:docVars>
  <w:rsids>
    <w:rsidRoot w:val="658465F3"/>
    <w:rsid w:val="658465F3"/>
    <w:rsid w:val="6E9F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Body Text First Indent"/>
    <w:basedOn w:val="2"/>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1517</Words>
  <Characters>1889</Characters>
  <Lines>0</Lines>
  <Paragraphs>0</Paragraphs>
  <TotalTime>2</TotalTime>
  <ScaleCrop>false</ScaleCrop>
  <LinksUpToDate>false</LinksUpToDate>
  <CharactersWithSpaces>1947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2023-01-15T10:47:00Z</dcterms:created>
  <dc:creator>Administrator</dc:creator>
  <cp:lastModifiedBy>Administrator</cp:lastModifiedBy>
  <dcterms:modified xsi:type="dcterms:W3CDTF">2023-01-15T10:51:32Z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24858C4A1F044BF68080BE583395ECCA</vt:lpwstr>
  </property>
</Properties>
</file>