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napToGrid w:val="0"/>
        <w:jc w:val="center"/>
        <w:rPr>
          <w:b/>
          <w:bCs/>
          <w:lang w:val="en-US" w:eastAsia="zh-CN"/>
        </w:rPr>
      </w:pPr>
      <w:r>
        <w:rPr>
          <w:b/>
          <w:bCs/>
          <w:lang w:val="zh-CN" w:eastAsia="zh-CN"/>
        </w:rPr>
        <w:t>竞争性磋商</w:t>
      </w:r>
      <w:r>
        <w:rPr>
          <w:b/>
          <w:bCs/>
          <w:lang w:val="en-US" w:eastAsia="zh-CN"/>
        </w:rPr>
        <w:t>公告</w:t>
      </w:r>
    </w:p>
    <w:p>
      <w:pPr>
        <w:pageBreakBefore w:val="0"/>
        <w:widowControl/>
        <w:kinsoku/>
        <w:wordWrap/>
        <w:overflowPunct/>
        <w:topLinePunct w:val="0"/>
        <w:bidi w:val="0"/>
        <w:snapToGrid w:val="0"/>
        <w:jc w:val="center"/>
        <w:rPr>
          <w:rFonts w:hint="default"/>
          <w:b/>
          <w:bCs/>
          <w:lang w:val="en-US" w:eastAsia="zh-CN"/>
        </w:rPr>
      </w:pPr>
      <w:r>
        <w:rPr>
          <w:b/>
          <w:bCs/>
          <w:lang w:val="en-US" w:eastAsia="zh-CN"/>
        </w:rPr>
        <w:t>项目编号：</w:t>
      </w:r>
      <w:r>
        <w:rPr>
          <w:rFonts w:hint="eastAsia"/>
          <w:b/>
          <w:bCs/>
          <w:lang w:val="en-US" w:eastAsia="zh-CN"/>
        </w:rPr>
        <w:t>BHZB-2022-086</w:t>
      </w:r>
    </w:p>
    <w:p>
      <w:pPr>
        <w:pageBreakBefore w:val="0"/>
        <w:widowControl/>
        <w:numPr>
          <w:ilvl w:val="0"/>
          <w:numId w:val="1"/>
        </w:numPr>
        <w:kinsoku/>
        <w:wordWrap/>
        <w:overflowPunct/>
        <w:topLinePunct w:val="0"/>
        <w:bidi w:val="0"/>
        <w:snapToGrid w:val="0"/>
        <w:spacing w:line="360" w:lineRule="auto"/>
        <w:jc w:val="both"/>
        <w:textAlignment w:val="baseline"/>
        <w:rPr>
          <w:rStyle w:val="5"/>
          <w:rFonts w:ascii="宋体"/>
          <w:color w:val="000000"/>
          <w:kern w:val="2"/>
          <w:sz w:val="22"/>
          <w:szCs w:val="22"/>
          <w:lang w:val="zh-CN" w:eastAsia="zh-CN" w:bidi="ar-SA"/>
        </w:rPr>
      </w:pPr>
      <w:r>
        <w:rPr>
          <w:rStyle w:val="5"/>
          <w:rFonts w:ascii="宋体" w:hAnsi="宋体"/>
          <w:color w:val="000000"/>
          <w:kern w:val="2"/>
          <w:sz w:val="22"/>
          <w:szCs w:val="22"/>
          <w:lang w:val="zh-CN" w:eastAsia="zh-CN" w:bidi="ar-SA"/>
        </w:rPr>
        <w:t>招标条件</w:t>
      </w:r>
    </w:p>
    <w:p>
      <w:pPr>
        <w:pageBreakBefore w:val="0"/>
        <w:widowControl/>
        <w:numPr>
          <w:ilvl w:val="0"/>
          <w:numId w:val="0"/>
        </w:numPr>
        <w:kinsoku/>
        <w:wordWrap/>
        <w:overflowPunct/>
        <w:topLinePunct w:val="0"/>
        <w:bidi w:val="0"/>
        <w:snapToGrid w:val="0"/>
        <w:spacing w:line="360" w:lineRule="auto"/>
        <w:ind w:firstLine="440" w:firstLineChars="200"/>
        <w:jc w:val="both"/>
        <w:textAlignment w:val="baseline"/>
        <w:rPr>
          <w:rStyle w:val="5"/>
          <w:rFonts w:ascii="宋体" w:cs="宋体"/>
          <w:b/>
          <w:bCs/>
          <w:color w:val="000000"/>
          <w:kern w:val="2"/>
          <w:sz w:val="22"/>
          <w:szCs w:val="22"/>
          <w:lang w:val="zh-CN" w:eastAsia="zh-CN" w:bidi="ar-SA"/>
        </w:rPr>
      </w:pPr>
      <w:r>
        <w:rPr>
          <w:rStyle w:val="5"/>
          <w:rFonts w:hint="eastAsia" w:ascii="宋体" w:hAnsi="宋体"/>
          <w:color w:val="000000"/>
          <w:kern w:val="2"/>
          <w:sz w:val="22"/>
          <w:szCs w:val="22"/>
          <w:lang w:val="en-US" w:eastAsia="zh-CN" w:bidi="ar-SA"/>
        </w:rPr>
        <w:t>吉林省北华建设项目管理有限公司受通化市消防救援支队委托，招标编号为BHZB-2022-086的</w:t>
      </w:r>
      <w:r>
        <w:rPr>
          <w:rStyle w:val="5"/>
          <w:rFonts w:hint="eastAsia" w:ascii="宋体" w:hAnsi="宋体"/>
          <w:color w:val="000000"/>
          <w:kern w:val="2"/>
          <w:sz w:val="22"/>
          <w:szCs w:val="22"/>
          <w:lang w:val="zh-CN" w:eastAsia="zh-CN" w:bidi="ar-SA"/>
        </w:rPr>
        <w:t>通化市消防支队车辆定点维修项目（大型车维修）</w:t>
      </w:r>
      <w:r>
        <w:rPr>
          <w:rStyle w:val="5"/>
          <w:rFonts w:hint="eastAsia" w:ascii="宋体" w:hAnsi="宋体"/>
          <w:color w:val="000000"/>
          <w:kern w:val="2"/>
          <w:sz w:val="22"/>
          <w:szCs w:val="22"/>
          <w:lang w:val="en-US" w:eastAsia="zh-CN" w:bidi="ar-SA"/>
        </w:rPr>
        <w:t>已由上级主管部门批准建设，采购人为通化市消防救援支队，采购资金来自自筹。项目已具备招标条件，现对该项目进行</w:t>
      </w:r>
      <w:r>
        <w:rPr>
          <w:rStyle w:val="5"/>
          <w:rFonts w:ascii="宋体" w:hAnsi="宋体"/>
          <w:color w:val="000000"/>
          <w:kern w:val="2"/>
          <w:sz w:val="22"/>
          <w:szCs w:val="22"/>
          <w:lang w:val="en-US" w:eastAsia="zh-CN" w:bidi="ar-SA"/>
        </w:rPr>
        <w:t>国内</w:t>
      </w:r>
      <w:r>
        <w:rPr>
          <w:rStyle w:val="5"/>
          <w:rFonts w:ascii="宋体" w:hAnsi="宋体" w:eastAsia="宋体"/>
          <w:color w:val="000000"/>
          <w:kern w:val="2"/>
          <w:sz w:val="22"/>
          <w:szCs w:val="22"/>
          <w:lang w:val="en-US" w:eastAsia="zh-CN" w:bidi="ar-SA"/>
        </w:rPr>
        <w:t>竞争性磋商</w:t>
      </w:r>
      <w:r>
        <w:rPr>
          <w:rStyle w:val="5"/>
          <w:rFonts w:ascii="宋体" w:hAnsi="宋体"/>
          <w:color w:val="000000"/>
          <w:kern w:val="2"/>
          <w:sz w:val="22"/>
          <w:szCs w:val="22"/>
          <w:lang w:val="en-US" w:eastAsia="zh-CN" w:bidi="ar-SA"/>
        </w:rPr>
        <w:t>。</w:t>
      </w:r>
    </w:p>
    <w:p>
      <w:pPr>
        <w:pageBreakBefore w:val="0"/>
        <w:widowControl/>
        <w:kinsoku/>
        <w:wordWrap/>
        <w:overflowPunct/>
        <w:topLinePunct w:val="0"/>
        <w:bidi w:val="0"/>
        <w:snapToGrid w:val="0"/>
        <w:spacing w:line="360" w:lineRule="auto"/>
        <w:jc w:val="both"/>
        <w:textAlignment w:val="baseline"/>
        <w:rPr>
          <w:rStyle w:val="5"/>
          <w:rFonts w:ascii="宋体"/>
          <w:color w:val="000000"/>
          <w:kern w:val="2"/>
          <w:sz w:val="22"/>
          <w:szCs w:val="22"/>
          <w:lang w:val="zh-CN" w:eastAsia="zh-CN" w:bidi="ar-SA"/>
        </w:rPr>
      </w:pPr>
      <w:r>
        <w:rPr>
          <w:rStyle w:val="5"/>
          <w:rFonts w:ascii="宋体" w:hAnsi="宋体"/>
          <w:color w:val="000000"/>
          <w:kern w:val="2"/>
          <w:sz w:val="22"/>
          <w:szCs w:val="22"/>
          <w:lang w:val="zh-CN" w:eastAsia="zh-CN" w:bidi="ar-SA"/>
        </w:rPr>
        <w:t>2、项目概况与招标范围</w:t>
      </w:r>
    </w:p>
    <w:p>
      <w:pPr>
        <w:pageBreakBefore w:val="0"/>
        <w:widowControl/>
        <w:kinsoku/>
        <w:wordWrap/>
        <w:overflowPunct/>
        <w:topLinePunct w:val="0"/>
        <w:bidi w:val="0"/>
        <w:snapToGrid w:val="0"/>
        <w:spacing w:line="360" w:lineRule="auto"/>
        <w:jc w:val="both"/>
        <w:textAlignment w:val="baseline"/>
        <w:rPr>
          <w:rStyle w:val="5"/>
          <w:rFonts w:ascii="宋体"/>
          <w:color w:val="000000"/>
          <w:kern w:val="2"/>
          <w:sz w:val="22"/>
          <w:szCs w:val="22"/>
          <w:lang w:val="zh-CN" w:eastAsia="zh-CN" w:bidi="ar-SA"/>
        </w:rPr>
      </w:pPr>
      <w:r>
        <w:rPr>
          <w:rStyle w:val="5"/>
          <w:rFonts w:ascii="宋体" w:hAnsi="宋体"/>
          <w:color w:val="000000"/>
          <w:kern w:val="2"/>
          <w:sz w:val="22"/>
          <w:szCs w:val="22"/>
          <w:lang w:val="zh-CN" w:eastAsia="zh-CN" w:bidi="ar-SA"/>
        </w:rPr>
        <w:t>（</w:t>
      </w:r>
      <w:r>
        <w:rPr>
          <w:rStyle w:val="5"/>
          <w:rFonts w:ascii="宋体" w:hAnsi="宋体"/>
          <w:color w:val="000000"/>
          <w:kern w:val="2"/>
          <w:sz w:val="22"/>
          <w:szCs w:val="22"/>
          <w:lang w:val="en-US" w:eastAsia="zh-CN" w:bidi="ar-SA"/>
        </w:rPr>
        <w:t xml:space="preserve">1) </w:t>
      </w:r>
      <w:r>
        <w:rPr>
          <w:rStyle w:val="5"/>
          <w:rFonts w:ascii="宋体" w:hAnsi="宋体"/>
          <w:color w:val="000000"/>
          <w:kern w:val="2"/>
          <w:sz w:val="22"/>
          <w:szCs w:val="22"/>
          <w:lang w:val="zh-CN" w:eastAsia="zh-CN" w:bidi="ar-SA"/>
        </w:rPr>
        <w:t xml:space="preserve">项目名称: </w:t>
      </w:r>
      <w:r>
        <w:rPr>
          <w:rStyle w:val="5"/>
          <w:rFonts w:hint="eastAsia" w:ascii="宋体" w:hAnsi="宋体"/>
          <w:color w:val="000000"/>
          <w:kern w:val="2"/>
          <w:sz w:val="22"/>
          <w:szCs w:val="22"/>
          <w:lang w:val="zh-CN" w:eastAsia="zh-CN" w:bidi="ar-SA"/>
        </w:rPr>
        <w:t>通化市消防支队车辆定点维修项目（大型车维修）</w:t>
      </w:r>
      <w:r>
        <w:rPr>
          <w:rStyle w:val="5"/>
          <w:rFonts w:ascii="宋体" w:hAnsi="宋体"/>
          <w:color w:val="000000"/>
          <w:kern w:val="2"/>
          <w:sz w:val="22"/>
          <w:szCs w:val="22"/>
          <w:lang w:val="zh-CN" w:eastAsia="zh-CN" w:bidi="ar-SA"/>
        </w:rPr>
        <w:t>；</w:t>
      </w:r>
    </w:p>
    <w:p>
      <w:pPr>
        <w:pageBreakBefore w:val="0"/>
        <w:widowControl/>
        <w:kinsoku/>
        <w:wordWrap/>
        <w:overflowPunct/>
        <w:topLinePunct w:val="0"/>
        <w:bidi w:val="0"/>
        <w:snapToGrid w:val="0"/>
        <w:spacing w:line="360" w:lineRule="auto"/>
        <w:ind w:left="1760" w:hanging="1760" w:hangingChars="800"/>
        <w:jc w:val="both"/>
        <w:textAlignment w:val="baseline"/>
        <w:rPr>
          <w:rStyle w:val="5"/>
          <w:rFonts w:ascii="宋体" w:hAnsi="宋体"/>
          <w:color w:val="000000"/>
          <w:kern w:val="2"/>
          <w:sz w:val="22"/>
          <w:szCs w:val="22"/>
          <w:lang w:val="zh-CN" w:eastAsia="zh-CN" w:bidi="ar-SA"/>
        </w:rPr>
      </w:pPr>
      <w:r>
        <w:rPr>
          <w:rStyle w:val="5"/>
          <w:rFonts w:ascii="宋体" w:hAnsi="宋体"/>
          <w:color w:val="000000"/>
          <w:kern w:val="2"/>
          <w:sz w:val="22"/>
          <w:szCs w:val="22"/>
          <w:lang w:val="zh-CN" w:eastAsia="zh-CN" w:bidi="ar-SA"/>
        </w:rPr>
        <w:t>（</w:t>
      </w:r>
      <w:r>
        <w:rPr>
          <w:rStyle w:val="5"/>
          <w:rFonts w:ascii="宋体" w:hAnsi="宋体"/>
          <w:color w:val="000000"/>
          <w:kern w:val="2"/>
          <w:sz w:val="22"/>
          <w:szCs w:val="22"/>
          <w:lang w:val="en-US" w:eastAsia="zh-CN" w:bidi="ar-SA"/>
        </w:rPr>
        <w:t>2</w:t>
      </w:r>
      <w:r>
        <w:rPr>
          <w:rStyle w:val="5"/>
          <w:rFonts w:ascii="宋体" w:hAnsi="宋体"/>
          <w:color w:val="000000"/>
          <w:kern w:val="2"/>
          <w:sz w:val="22"/>
          <w:szCs w:val="22"/>
          <w:lang w:val="zh-CN" w:eastAsia="zh-CN" w:bidi="ar-SA"/>
        </w:rPr>
        <w:t>）采购项目编号:</w:t>
      </w:r>
      <w:r>
        <w:rPr>
          <w:rStyle w:val="5"/>
          <w:rFonts w:hint="eastAsia" w:ascii="宋体" w:hAnsi="宋体"/>
          <w:color w:val="000000"/>
          <w:kern w:val="2"/>
          <w:sz w:val="22"/>
          <w:szCs w:val="22"/>
          <w:lang w:val="zh-CN" w:eastAsia="zh-CN" w:bidi="ar-SA"/>
        </w:rPr>
        <w:t>BHZB</w:t>
      </w:r>
      <w:r>
        <w:rPr>
          <w:rStyle w:val="5"/>
          <w:rFonts w:hint="eastAsia" w:ascii="宋体" w:hAnsi="宋体"/>
          <w:color w:val="000000"/>
          <w:kern w:val="2"/>
          <w:sz w:val="22"/>
          <w:szCs w:val="22"/>
          <w:lang w:val="en-US" w:eastAsia="zh-CN" w:bidi="ar-SA"/>
        </w:rPr>
        <w:t>-</w:t>
      </w:r>
      <w:r>
        <w:rPr>
          <w:rStyle w:val="5"/>
          <w:rFonts w:hint="eastAsia" w:ascii="宋体" w:hAnsi="宋体"/>
          <w:color w:val="000000"/>
          <w:kern w:val="2"/>
          <w:sz w:val="22"/>
          <w:szCs w:val="22"/>
          <w:lang w:val="zh-CN" w:eastAsia="zh-CN" w:bidi="ar-SA"/>
        </w:rPr>
        <w:t>2022-</w:t>
      </w:r>
      <w:r>
        <w:rPr>
          <w:rStyle w:val="5"/>
          <w:rFonts w:hint="eastAsia" w:ascii="宋体" w:hAnsi="宋体"/>
          <w:color w:val="000000"/>
          <w:kern w:val="2"/>
          <w:sz w:val="22"/>
          <w:szCs w:val="22"/>
          <w:lang w:val="en-US" w:eastAsia="zh-CN" w:bidi="ar-SA"/>
        </w:rPr>
        <w:t>086</w:t>
      </w:r>
      <w:r>
        <w:rPr>
          <w:rStyle w:val="5"/>
          <w:rFonts w:ascii="宋体" w:hAnsi="宋体"/>
          <w:color w:val="000000"/>
          <w:kern w:val="2"/>
          <w:sz w:val="22"/>
          <w:szCs w:val="22"/>
          <w:lang w:val="zh-CN" w:eastAsia="zh-CN" w:bidi="ar-SA"/>
        </w:rPr>
        <w:t>；</w:t>
      </w:r>
    </w:p>
    <w:p>
      <w:pPr>
        <w:pageBreakBefore w:val="0"/>
        <w:widowControl/>
        <w:kinsoku/>
        <w:wordWrap/>
        <w:overflowPunct/>
        <w:topLinePunct w:val="0"/>
        <w:bidi w:val="0"/>
        <w:snapToGrid w:val="0"/>
        <w:spacing w:line="360" w:lineRule="auto"/>
        <w:ind w:left="1760" w:hanging="1760" w:hangingChars="800"/>
        <w:jc w:val="both"/>
        <w:textAlignment w:val="baseline"/>
        <w:rPr>
          <w:rStyle w:val="5"/>
          <w:rFonts w:ascii="宋体" w:hAnsi="宋体"/>
          <w:color w:val="000000"/>
          <w:kern w:val="2"/>
          <w:sz w:val="22"/>
          <w:szCs w:val="22"/>
          <w:lang w:val="zh-CN" w:eastAsia="zh-CN" w:bidi="ar-SA"/>
        </w:rPr>
      </w:pPr>
      <w:r>
        <w:rPr>
          <w:rStyle w:val="5"/>
          <w:rFonts w:ascii="宋体" w:hAnsi="宋体"/>
          <w:color w:val="000000"/>
          <w:kern w:val="2"/>
          <w:sz w:val="22"/>
          <w:szCs w:val="22"/>
          <w:lang w:val="zh-CN" w:eastAsia="zh-CN" w:bidi="ar-SA"/>
        </w:rPr>
        <w:t>（3）服务内容：</w:t>
      </w:r>
      <w:r>
        <w:rPr>
          <w:rStyle w:val="5"/>
          <w:rFonts w:hint="eastAsia" w:ascii="宋体" w:hAnsi="宋体"/>
          <w:color w:val="000000"/>
          <w:kern w:val="2"/>
          <w:sz w:val="22"/>
          <w:szCs w:val="22"/>
          <w:lang w:val="zh-CN" w:eastAsia="zh-CN" w:bidi="ar-SA"/>
        </w:rPr>
        <w:t>包括维护、小修、维修救援和专项修理工作等</w:t>
      </w:r>
      <w:r>
        <w:rPr>
          <w:rStyle w:val="5"/>
          <w:rFonts w:ascii="宋体" w:hAnsi="宋体"/>
          <w:color w:val="000000"/>
          <w:kern w:val="2"/>
          <w:sz w:val="22"/>
          <w:szCs w:val="22"/>
          <w:lang w:val="zh-CN" w:eastAsia="zh-CN" w:bidi="ar-SA"/>
        </w:rPr>
        <w:t>；</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en-US" w:eastAsia="zh-CN" w:bidi="ar-SA"/>
        </w:rPr>
      </w:pPr>
      <w:r>
        <w:rPr>
          <w:rStyle w:val="5"/>
          <w:rFonts w:hint="eastAsia" w:ascii="宋体" w:hAnsi="宋体" w:cs="Times New Roman"/>
          <w:color w:val="000000"/>
          <w:kern w:val="2"/>
          <w:sz w:val="22"/>
          <w:szCs w:val="22"/>
          <w:highlight w:val="none"/>
          <w:lang w:val="en-US" w:eastAsia="zh-CN" w:bidi="ar-SA"/>
        </w:rPr>
        <w:t>（4）采购预算：通化地区市场价格。 (投标报价按让利折扣系数至(%)报价)</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en-US" w:eastAsia="zh-CN" w:bidi="ar-SA"/>
        </w:rPr>
      </w:pPr>
      <w:r>
        <w:rPr>
          <w:rStyle w:val="5"/>
          <w:rFonts w:hint="eastAsia" w:ascii="宋体" w:hAnsi="宋体" w:cs="Times New Roman"/>
          <w:color w:val="000000"/>
          <w:kern w:val="2"/>
          <w:sz w:val="22"/>
          <w:szCs w:val="22"/>
          <w:highlight w:val="none"/>
          <w:lang w:val="en-US" w:eastAsia="zh-CN" w:bidi="ar-SA"/>
        </w:rPr>
        <w:t>（5）服务期：签订合同后1年。</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en-US" w:eastAsia="zh-CN" w:bidi="ar-SA"/>
        </w:rPr>
      </w:pPr>
      <w:r>
        <w:rPr>
          <w:rStyle w:val="5"/>
          <w:rFonts w:hint="eastAsia" w:ascii="宋体" w:hAnsi="宋体" w:cs="Times New Roman"/>
          <w:color w:val="000000"/>
          <w:kern w:val="2"/>
          <w:sz w:val="22"/>
          <w:szCs w:val="22"/>
          <w:highlight w:val="none"/>
          <w:lang w:val="en-US" w:eastAsia="zh-CN" w:bidi="ar-SA"/>
        </w:rPr>
        <w:t>（6）质量要求:符合国家现行相关质量标准。</w:t>
      </w:r>
    </w:p>
    <w:p>
      <w:pPr>
        <w:pageBreakBefore w:val="0"/>
        <w:widowControl/>
        <w:kinsoku/>
        <w:wordWrap/>
        <w:overflowPunct/>
        <w:topLinePunct w:val="0"/>
        <w:bidi w:val="0"/>
        <w:snapToGrid w:val="0"/>
        <w:spacing w:line="360" w:lineRule="auto"/>
        <w:jc w:val="both"/>
        <w:textAlignment w:val="baseline"/>
        <w:rPr>
          <w:rStyle w:val="5"/>
          <w:rFonts w:ascii="宋体" w:cs="宋体"/>
          <w:b/>
          <w:bCs/>
          <w:color w:val="000000"/>
          <w:kern w:val="2"/>
          <w:sz w:val="22"/>
          <w:szCs w:val="22"/>
          <w:lang w:val="zh-CN" w:eastAsia="zh-CN" w:bidi="ar-SA"/>
        </w:rPr>
      </w:pPr>
      <w:r>
        <w:rPr>
          <w:rStyle w:val="5"/>
          <w:rFonts w:ascii="宋体" w:hAnsi="宋体"/>
          <w:color w:val="000000"/>
          <w:kern w:val="2"/>
          <w:sz w:val="22"/>
          <w:szCs w:val="22"/>
          <w:lang w:val="zh-CN" w:eastAsia="zh-CN" w:bidi="ar-SA"/>
        </w:rPr>
        <w:t>3、合格的投标人必须符合下列条件：</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1.符合《中华人民共和国政府采购法》第二十二条规定;</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2.提供营业执照、税务登记证、组织机构代码证副本或具有统一社会信用代码的营业执照副本;</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3.应当按照《中华人民共和国道路运输条例》和规定实施机动车维修经营备案:汽车维修经营业务或其他机动车维修经营业务三类及以上维修经营业务经营项目和服务能力;</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4.提供</w:t>
      </w:r>
      <w:r>
        <w:rPr>
          <w:rStyle w:val="5"/>
          <w:rFonts w:hint="eastAsia" w:ascii="宋体" w:hAnsi="宋体" w:cs="Times New Roman"/>
          <w:color w:val="000000"/>
          <w:kern w:val="2"/>
          <w:sz w:val="22"/>
          <w:szCs w:val="22"/>
          <w:highlight w:val="none"/>
          <w:lang w:val="en-US" w:eastAsia="zh-CN" w:bidi="ar-SA"/>
        </w:rPr>
        <w:t>2022</w:t>
      </w:r>
      <w:r>
        <w:rPr>
          <w:rStyle w:val="5"/>
          <w:rFonts w:hint="eastAsia" w:ascii="宋体" w:hAnsi="宋体" w:cs="Times New Roman"/>
          <w:color w:val="000000"/>
          <w:kern w:val="2"/>
          <w:sz w:val="22"/>
          <w:szCs w:val="22"/>
          <w:highlight w:val="none"/>
          <w:lang w:val="zh-CN" w:eastAsia="zh-CN" w:bidi="ar-SA"/>
        </w:rPr>
        <w:t>年近期依法缴纳税收相关证明材料、依法缴纳社保相关证明材料以及财务状况报告或银行出具的企业资信证明;</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5.近三年之内，在经营活动中没有重大违法记录;</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highlight w:val="none"/>
          <w:lang w:val="zh-CN" w:eastAsia="zh-CN" w:bidi="ar-SA"/>
        </w:rPr>
      </w:pPr>
      <w:r>
        <w:rPr>
          <w:rStyle w:val="5"/>
          <w:rFonts w:hint="eastAsia" w:ascii="宋体" w:hAnsi="宋体" w:cs="Times New Roman"/>
          <w:color w:val="000000"/>
          <w:kern w:val="2"/>
          <w:sz w:val="22"/>
          <w:szCs w:val="22"/>
          <w:highlight w:val="none"/>
          <w:lang w:val="zh-CN" w:eastAsia="zh-CN" w:bidi="ar-SA"/>
        </w:rPr>
        <w:t>6.截至招标文件开始发售之日，经“信用中国”网站(www.creditchina.gov.cn)、“中国政府采购网”网站(www.ccgp.gov.cn)查询，被列入失信被执行人、重大税收违法案件当事人名单、政府采购严重违法失信行为记录名单的不得参加本项目投标;</w:t>
      </w:r>
    </w:p>
    <w:p>
      <w:pPr>
        <w:pageBreakBefore w:val="0"/>
        <w:widowControl/>
        <w:kinsoku/>
        <w:wordWrap/>
        <w:overflowPunct/>
        <w:topLinePunct w:val="0"/>
        <w:bidi w:val="0"/>
        <w:snapToGrid w:val="0"/>
        <w:spacing w:line="360" w:lineRule="auto"/>
        <w:jc w:val="both"/>
        <w:textAlignment w:val="baseline"/>
        <w:rPr>
          <w:rFonts w:hint="eastAsia"/>
          <w:lang w:val="zh-CN"/>
        </w:rPr>
      </w:pPr>
      <w:r>
        <w:rPr>
          <w:rStyle w:val="5"/>
          <w:rFonts w:hint="eastAsia" w:ascii="宋体" w:hAnsi="宋体" w:cs="Times New Roman"/>
          <w:color w:val="000000"/>
          <w:kern w:val="2"/>
          <w:sz w:val="22"/>
          <w:szCs w:val="22"/>
          <w:highlight w:val="none"/>
          <w:lang w:val="zh-CN" w:eastAsia="zh-CN" w:bidi="ar-SA"/>
        </w:rPr>
        <w:t>7.本项目不接受联合体投标。注：本项目对投标申请人的资格审查方式采用资格后审方式，主要资格审查标准和内容详见招标文件中的资格审查文件，只有资格审查合格的投标申请人才有可能被授予合同。</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4.招标文件的获取</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4.1报名及招标文件发售时间及地点：凡有意参加投标者，</w:t>
      </w:r>
      <w:r>
        <w:rPr>
          <w:rStyle w:val="5"/>
          <w:rFonts w:hint="eastAsia" w:ascii="宋体" w:hAnsi="宋体" w:cs="Times New Roman"/>
          <w:color w:val="000000"/>
          <w:kern w:val="2"/>
          <w:sz w:val="22"/>
          <w:szCs w:val="22"/>
          <w:lang w:val="en-US" w:eastAsia="zh-CN" w:bidi="ar-SA"/>
        </w:rPr>
        <w:t>请于2023年01月16日～2023年01月20日(法定公休日、节假日除外)，每日上午8:30 至11:00，下午13:00至16:00 (北京时间，下同)在吉林省北华建设项目管理有限公司（通化市弘康丽城南区1号楼6楼）</w:t>
      </w:r>
    </w:p>
    <w:p>
      <w:pPr>
        <w:pageBreakBefore w:val="0"/>
        <w:widowControl/>
        <w:kinsoku/>
        <w:wordWrap/>
        <w:overflowPunct/>
        <w:topLinePunct w:val="0"/>
        <w:bidi w:val="0"/>
        <w:snapToGrid w:val="0"/>
        <w:spacing w:line="360" w:lineRule="auto"/>
        <w:jc w:val="both"/>
        <w:textAlignment w:val="baseline"/>
        <w:rPr>
          <w:rStyle w:val="5"/>
          <w:rFonts w:hint="default" w:ascii="宋体" w:hAnsi="宋体" w:cs="Times New Roman"/>
          <w:color w:val="000000"/>
          <w:kern w:val="2"/>
          <w:sz w:val="22"/>
          <w:szCs w:val="22"/>
          <w:lang w:val="en-US" w:eastAsia="zh-CN" w:bidi="ar-SA"/>
        </w:rPr>
      </w:pPr>
      <w:r>
        <w:rPr>
          <w:rStyle w:val="5"/>
          <w:rFonts w:hint="eastAsia" w:ascii="宋体" w:hAnsi="宋体"/>
          <w:color w:val="000000"/>
          <w:kern w:val="2"/>
          <w:sz w:val="22"/>
          <w:szCs w:val="22"/>
          <w:lang w:val="en-US" w:eastAsia="zh-CN" w:bidi="ar-SA"/>
        </w:rPr>
        <w:t>4.2购买招标文件的投标单位</w:t>
      </w:r>
      <w:r>
        <w:rPr>
          <w:rStyle w:val="5"/>
          <w:rFonts w:hint="eastAsia" w:ascii="宋体" w:hAnsi="宋体" w:cs="Times New Roman"/>
          <w:color w:val="000000"/>
          <w:kern w:val="2"/>
          <w:sz w:val="22"/>
          <w:szCs w:val="22"/>
          <w:lang w:val="en-US" w:eastAsia="zh-CN" w:bidi="ar-SA"/>
        </w:rPr>
        <w:t>持（1）法人营业执照（副本原件及复印件加盖公章）；（2）近三年财务报表（新办企业自领取营业执照有经营活动之后算起）（原件及复印件加盖公章）；（3）信用查询证明（网页截图加盖公章）；（4）被授权人身份证（原件及复印件加盖公章），在吉林省北华建设项目管理有限公司（通化市弘康丽城南区1号楼6楼招标室）购买招标文件。</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4.3招标文件售价（人民币）：只收取招标文件工本费。</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5．投标文件的递交</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5.1接受投标文件的时间与地点：</w:t>
      </w:r>
      <w:r>
        <w:rPr>
          <w:rStyle w:val="5"/>
          <w:rFonts w:hint="eastAsia" w:ascii="宋体" w:hAnsi="宋体" w:cs="Times New Roman"/>
          <w:color w:val="000000"/>
          <w:kern w:val="2"/>
          <w:sz w:val="22"/>
          <w:szCs w:val="22"/>
          <w:lang w:val="en-US" w:eastAsia="zh-CN" w:bidi="ar-SA"/>
        </w:rPr>
        <w:t>2023年02月07日上午09:00时（</w:t>
      </w:r>
      <w:r>
        <w:rPr>
          <w:rStyle w:val="5"/>
          <w:rFonts w:hint="eastAsia" w:ascii="宋体" w:hAnsi="宋体"/>
          <w:color w:val="000000"/>
          <w:kern w:val="2"/>
          <w:sz w:val="22"/>
          <w:szCs w:val="22"/>
          <w:lang w:val="en-US" w:eastAsia="zh-CN" w:bidi="ar-SA"/>
        </w:rPr>
        <w:t>北京时间），在吉林省北华建设项目管理有限公司七楼会议室</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5.2逾期送达的或者未送达指定地点的投标文件，采购人不予受理；</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5.3有效投标人不足三家时，招标人另行组织招标。</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5.4当投标人的有效报价超出采购人设定的控制价时，该报价视为无效报价。</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lang w:val="en-US" w:eastAsia="zh-CN" w:bidi="ar-SA"/>
        </w:rPr>
      </w:pPr>
      <w:r>
        <w:rPr>
          <w:rStyle w:val="5"/>
          <w:rFonts w:hint="eastAsia" w:ascii="宋体" w:hAnsi="宋体" w:cs="Times New Roman"/>
          <w:color w:val="000000"/>
          <w:kern w:val="2"/>
          <w:sz w:val="22"/>
          <w:szCs w:val="22"/>
          <w:lang w:val="en-US" w:eastAsia="zh-CN" w:bidi="ar-SA"/>
        </w:rPr>
        <w:t>6.本项目需要落实的政府采购政策</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lang w:val="en-US" w:eastAsia="zh-CN" w:bidi="ar-SA"/>
        </w:rPr>
      </w:pPr>
      <w:r>
        <w:rPr>
          <w:rStyle w:val="5"/>
          <w:rFonts w:hint="eastAsia" w:ascii="宋体" w:hAnsi="宋体" w:cs="Times New Roman"/>
          <w:color w:val="000000"/>
          <w:kern w:val="2"/>
          <w:sz w:val="22"/>
          <w:szCs w:val="22"/>
          <w:lang w:val="en-US" w:eastAsia="zh-CN" w:bidi="ar-SA"/>
        </w:rPr>
        <w:t>6.1政府采购强制、优先采购节能产品政策；</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lang w:val="en-US" w:eastAsia="zh-CN" w:bidi="ar-SA"/>
        </w:rPr>
      </w:pPr>
      <w:r>
        <w:rPr>
          <w:rStyle w:val="5"/>
          <w:rFonts w:hint="eastAsia" w:ascii="宋体" w:hAnsi="宋体" w:cs="Times New Roman"/>
          <w:color w:val="000000"/>
          <w:kern w:val="2"/>
          <w:sz w:val="22"/>
          <w:szCs w:val="22"/>
          <w:lang w:val="en-US" w:eastAsia="zh-CN" w:bidi="ar-SA"/>
        </w:rPr>
        <w:t>6.2政府采购优先采购环保产品政策；</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s="Times New Roman"/>
          <w:color w:val="000000"/>
          <w:kern w:val="2"/>
          <w:sz w:val="22"/>
          <w:szCs w:val="22"/>
          <w:lang w:val="en-US" w:eastAsia="zh-CN" w:bidi="ar-SA"/>
        </w:rPr>
      </w:pPr>
      <w:r>
        <w:rPr>
          <w:rStyle w:val="5"/>
          <w:rFonts w:hint="eastAsia" w:ascii="宋体" w:hAnsi="宋体" w:cs="Times New Roman"/>
          <w:color w:val="000000"/>
          <w:kern w:val="2"/>
          <w:sz w:val="22"/>
          <w:szCs w:val="22"/>
          <w:lang w:val="en-US" w:eastAsia="zh-CN" w:bidi="ar-SA"/>
        </w:rPr>
        <w:t>6.3政府采购促进中小企业发展（监狱企业、残疾人福利性单位视同小微企业）政策；</w:t>
      </w:r>
    </w:p>
    <w:p>
      <w:pPr>
        <w:pageBreakBefore w:val="0"/>
        <w:widowControl/>
        <w:kinsoku/>
        <w:wordWrap/>
        <w:overflowPunct/>
        <w:topLinePunct w:val="0"/>
        <w:bidi w:val="0"/>
        <w:snapToGrid w:val="0"/>
        <w:spacing w:line="360" w:lineRule="auto"/>
        <w:jc w:val="both"/>
        <w:textAlignment w:val="baseline"/>
        <w:rPr>
          <w:rFonts w:hint="eastAsia"/>
          <w:lang w:val="en-US" w:eastAsia="zh-CN"/>
        </w:rPr>
      </w:pPr>
      <w:r>
        <w:rPr>
          <w:rStyle w:val="5"/>
          <w:rFonts w:hint="eastAsia" w:ascii="宋体" w:hAnsi="宋体" w:cs="Times New Roman"/>
          <w:color w:val="000000"/>
          <w:kern w:val="2"/>
          <w:sz w:val="22"/>
          <w:szCs w:val="22"/>
          <w:lang w:val="en-US" w:eastAsia="zh-CN" w:bidi="ar-SA"/>
        </w:rPr>
        <w:t>6.4政府采购支持脱贫攻坚政策。</w:t>
      </w:r>
    </w:p>
    <w:p>
      <w:pPr>
        <w:pageBreakBefore w:val="0"/>
        <w:widowControl/>
        <w:kinsoku/>
        <w:wordWrap/>
        <w:overflowPunct/>
        <w:topLinePunct w:val="0"/>
        <w:bidi w:val="0"/>
        <w:snapToGrid w:val="0"/>
        <w:spacing w:line="360" w:lineRule="auto"/>
        <w:jc w:val="both"/>
        <w:textAlignment w:val="baseline"/>
        <w:rPr>
          <w:rStyle w:val="5"/>
          <w:rFonts w:hint="eastAsia"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7．发布公告的媒介</w:t>
      </w:r>
    </w:p>
    <w:p>
      <w:pPr>
        <w:pageBreakBefore w:val="0"/>
        <w:widowControl/>
        <w:kinsoku/>
        <w:wordWrap/>
        <w:overflowPunct/>
        <w:topLinePunct w:val="0"/>
        <w:bidi w:val="0"/>
        <w:snapToGrid w:val="0"/>
        <w:spacing w:line="360" w:lineRule="auto"/>
        <w:jc w:val="both"/>
        <w:textAlignment w:val="baseline"/>
        <w:rPr>
          <w:rStyle w:val="5"/>
          <w:rFonts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本次招标公告同时在《中国政府采购网》、《中国采购与招标网》、《中国招标投标公共服务平台》上发布。</w:t>
      </w:r>
      <w:r>
        <w:rPr>
          <w:rStyle w:val="5"/>
          <w:rFonts w:ascii="宋体" w:hAnsi="宋体"/>
          <w:color w:val="000000"/>
          <w:kern w:val="2"/>
          <w:sz w:val="22"/>
          <w:szCs w:val="22"/>
          <w:lang w:val="en-US" w:eastAsia="zh-CN" w:bidi="ar-SA"/>
        </w:rPr>
        <w:t xml:space="preserve">               </w:t>
      </w:r>
      <w:bookmarkStart w:id="0" w:name="_GoBack"/>
      <w:bookmarkEnd w:id="0"/>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hint="eastAsia" w:ascii="宋体" w:hAnsi="宋体"/>
          <w:color w:val="000000"/>
          <w:kern w:val="2"/>
          <w:sz w:val="22"/>
          <w:szCs w:val="22"/>
          <w:lang w:val="en-US" w:eastAsia="zh-CN" w:bidi="ar-SA"/>
        </w:rPr>
        <w:t>8</w:t>
      </w:r>
      <w:r>
        <w:rPr>
          <w:rStyle w:val="5"/>
          <w:rFonts w:ascii="宋体" w:hAnsi="宋体"/>
          <w:color w:val="000000"/>
          <w:kern w:val="2"/>
          <w:sz w:val="22"/>
          <w:szCs w:val="22"/>
          <w:lang w:val="en-US" w:eastAsia="zh-CN" w:bidi="ar-SA"/>
        </w:rPr>
        <w:t>．联系方式</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招 标 人：</w:t>
      </w:r>
      <w:r>
        <w:rPr>
          <w:rStyle w:val="5"/>
          <w:rFonts w:hint="eastAsia" w:ascii="宋体" w:hAnsi="宋体"/>
          <w:color w:val="000000"/>
          <w:kern w:val="2"/>
          <w:sz w:val="22"/>
          <w:szCs w:val="22"/>
          <w:lang w:val="en-US" w:eastAsia="zh-CN" w:bidi="ar-SA"/>
        </w:rPr>
        <w:t>通化市消防救援支队</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单位地址：</w:t>
      </w:r>
      <w:r>
        <w:rPr>
          <w:rStyle w:val="5"/>
          <w:rFonts w:hint="eastAsia" w:ascii="宋体" w:hAnsi="宋体"/>
          <w:color w:val="000000"/>
          <w:kern w:val="2"/>
          <w:sz w:val="22"/>
          <w:szCs w:val="22"/>
          <w:lang w:val="en-US" w:eastAsia="zh-CN" w:bidi="ar-SA"/>
        </w:rPr>
        <w:t>通化市消防救援支队</w:t>
      </w:r>
    </w:p>
    <w:p>
      <w:pPr>
        <w:pageBreakBefore w:val="0"/>
        <w:widowControl/>
        <w:kinsoku/>
        <w:wordWrap/>
        <w:overflowPunct/>
        <w:topLinePunct w:val="0"/>
        <w:bidi w:val="0"/>
        <w:snapToGrid w:val="0"/>
        <w:spacing w:line="360" w:lineRule="auto"/>
        <w:jc w:val="left"/>
        <w:textAlignment w:val="baseline"/>
        <w:rPr>
          <w:rStyle w:val="5"/>
          <w:rFonts w:hint="default"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联 系 人：</w:t>
      </w:r>
      <w:r>
        <w:rPr>
          <w:rStyle w:val="5"/>
          <w:rFonts w:hint="eastAsia" w:ascii="宋体" w:hAnsi="宋体"/>
          <w:color w:val="000000"/>
          <w:kern w:val="2"/>
          <w:sz w:val="22"/>
          <w:szCs w:val="22"/>
          <w:lang w:val="en-US" w:eastAsia="zh-CN" w:bidi="ar-SA"/>
        </w:rPr>
        <w:t>牛先生</w:t>
      </w:r>
    </w:p>
    <w:p>
      <w:pPr>
        <w:pageBreakBefore w:val="0"/>
        <w:widowControl/>
        <w:kinsoku/>
        <w:wordWrap/>
        <w:overflowPunct/>
        <w:topLinePunct w:val="0"/>
        <w:bidi w:val="0"/>
        <w:snapToGrid w:val="0"/>
        <w:spacing w:line="360" w:lineRule="auto"/>
        <w:jc w:val="left"/>
        <w:textAlignment w:val="baseline"/>
        <w:rPr>
          <w:rStyle w:val="5"/>
          <w:rFonts w:hint="default"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电   话：</w:t>
      </w:r>
      <w:r>
        <w:rPr>
          <w:rStyle w:val="5"/>
          <w:rFonts w:hint="eastAsia" w:ascii="宋体" w:hAnsi="宋体"/>
          <w:color w:val="000000"/>
          <w:kern w:val="2"/>
          <w:sz w:val="22"/>
          <w:szCs w:val="22"/>
          <w:lang w:val="en-US" w:eastAsia="zh-CN" w:bidi="ar-SA"/>
        </w:rPr>
        <w:t>0435-6878128</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采购代理机构：吉林省北华建设项目管理有限公司</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地    址：通化市弘康丽城南区1号楼6楼</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联 系 人：王美群</w:t>
      </w:r>
    </w:p>
    <w:p>
      <w:pPr>
        <w:pageBreakBefore w:val="0"/>
        <w:widowControl/>
        <w:kinsoku/>
        <w:wordWrap/>
        <w:overflowPunct/>
        <w:topLinePunct w:val="0"/>
        <w:bidi w:val="0"/>
        <w:snapToGrid w:val="0"/>
        <w:spacing w:line="360" w:lineRule="auto"/>
        <w:jc w:val="left"/>
        <w:textAlignment w:val="baseline"/>
        <w:rPr>
          <w:rStyle w:val="5"/>
          <w:rFonts w:ascii="宋体" w:hAnsi="宋体"/>
          <w:color w:val="000000"/>
          <w:kern w:val="2"/>
          <w:sz w:val="22"/>
          <w:szCs w:val="22"/>
          <w:lang w:val="en-US" w:eastAsia="zh-CN" w:bidi="ar-SA"/>
        </w:rPr>
      </w:pPr>
      <w:r>
        <w:rPr>
          <w:rStyle w:val="5"/>
          <w:rFonts w:ascii="宋体" w:hAnsi="宋体"/>
          <w:color w:val="000000"/>
          <w:kern w:val="2"/>
          <w:sz w:val="22"/>
          <w:szCs w:val="22"/>
          <w:lang w:val="en-US" w:eastAsia="zh-CN" w:bidi="ar-SA"/>
        </w:rPr>
        <w:t>电    话：13331795656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66B48"/>
    <w:multiLevelType w:val="singleLevel"/>
    <w:tmpl w:val="52A66B48"/>
    <w:lvl w:ilvl="0" w:tentative="0">
      <w:start w:val="1"/>
      <w:numFmt w:val="decimal"/>
      <w:suff w:val="nothing"/>
      <w:lvlText w:val="%1、"/>
      <w:lvlJc w:val="left"/>
      <w:pPr>
        <w:widowControl/>
        <w:textAlignment w:val="baseline"/>
      </w:pPr>
      <w:rPr>
        <w:rStyle w:val="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ODczZDY0NTg5MDBjODEzYjQxMmY1MDczMzgyYzAifQ=="/>
  </w:docVars>
  <w:rsids>
    <w:rsidRoot w:val="373E7223"/>
    <w:rsid w:val="0DFC69C1"/>
    <w:rsid w:val="373E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textAlignment w:val="baseline"/>
    </w:pPr>
    <w:rPr>
      <w:rFonts w:ascii="Arial" w:hAnsi="Arial" w:cs="Times New Roman"/>
      <w:b/>
      <w:bCs/>
      <w:kern w:val="0"/>
      <w:sz w:val="44"/>
      <w:szCs w:val="32"/>
      <w:lang w:val="en-US" w:eastAsia="zh-CN" w:bidi="ar-SA"/>
    </w:rPr>
  </w:style>
  <w:style w:type="character" w:customStyle="1" w:styleId="5">
    <w:name w:val="NormalCharacter"/>
    <w:link w:val="6"/>
    <w:qFormat/>
    <w:uiPriority w:val="0"/>
    <w:rPr>
      <w:rFonts w:ascii="宋体" w:hAnsi="宋体"/>
      <w:kern w:val="2"/>
      <w:sz w:val="24"/>
      <w:lang w:val="en-US" w:eastAsia="zh-CN" w:bidi="ar-SA"/>
    </w:rPr>
  </w:style>
  <w:style w:type="paragraph" w:customStyle="1" w:styleId="6">
    <w:name w:val="UserStyle_1"/>
    <w:basedOn w:val="1"/>
    <w:link w:val="5"/>
    <w:qFormat/>
    <w:uiPriority w:val="0"/>
    <w:pPr>
      <w:spacing w:line="360" w:lineRule="auto"/>
      <w:ind w:firstLine="200" w:firstLineChars="200"/>
      <w:jc w:val="both"/>
      <w:textAlignment w:val="baseline"/>
    </w:pPr>
    <w:rPr>
      <w:rFonts w:ascii="宋体" w:hAnsi="宋体"/>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1600</Characters>
  <Lines>0</Lines>
  <Paragraphs>0</Paragraphs>
  <TotalTime>0</TotalTime>
  <ScaleCrop>false</ScaleCrop>
  <LinksUpToDate>false</LinksUpToDate>
  <CharactersWithSpaces>1634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2022-12-28T01:19:00Z</dcterms:created>
  <dc:creator>๑๑九月</dc:creator>
  <cp:lastModifiedBy>๑๑九月</cp:lastModifiedBy>
  <dcterms:modified xsi:type="dcterms:W3CDTF">2023-01-16T00:34:55Z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856B8B97E1914955B3D922CA1C79F6C6</vt:lpwstr>
  </property>
</Properties>
</file>