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2"/>
          <w:szCs w:val="32"/>
        </w:rPr>
      </w:pPr>
    </w:p>
    <w:p>
      <w:pPr>
        <w:jc w:val="center"/>
        <w:rPr>
          <w:rFonts w:ascii="宋体" w:hAnsi="宋体"/>
          <w:b/>
          <w:color w:val="000000" w:themeColor="text1"/>
          <w:spacing w:val="12"/>
          <w:sz w:val="48"/>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保定市莲池区总工会202</w:t>
      </w:r>
      <w:r>
        <w:rPr>
          <w:rFonts w:hint="eastAsia" w:ascii="宋体" w:hAnsi="宋体"/>
          <w:b/>
          <w:color w:val="000000" w:themeColor="text1"/>
          <w:sz w:val="32"/>
          <w:szCs w:val="32"/>
          <w:lang w:val="en-US" w:eastAsia="zh-CN"/>
          <w14:textFill>
            <w14:solidFill>
              <w14:schemeClr w14:val="tx1"/>
            </w14:solidFill>
          </w14:textFill>
        </w:rPr>
        <w:t>3</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春节</w:t>
      </w:r>
      <w:r>
        <w:rPr>
          <w:rFonts w:hint="eastAsia" w:ascii="宋体" w:hAnsi="宋体"/>
          <w:b/>
          <w:color w:val="000000" w:themeColor="text1"/>
          <w:sz w:val="32"/>
          <w:szCs w:val="32"/>
          <w14:textFill>
            <w14:solidFill>
              <w14:schemeClr w14:val="tx1"/>
            </w14:solidFill>
          </w14:textFill>
        </w:rPr>
        <w:t>慰问品采购项目</w:t>
      </w:r>
    </w:p>
    <w:p>
      <w:pPr>
        <w:jc w:val="center"/>
        <w:rPr>
          <w:rFonts w:ascii="宋体" w:hAnsi="宋体"/>
          <w:b/>
          <w:sz w:val="32"/>
          <w:szCs w:val="32"/>
        </w:rPr>
      </w:pPr>
    </w:p>
    <w:p>
      <w:pPr>
        <w:jc w:val="center"/>
        <w:rPr>
          <w:rFonts w:ascii="宋体" w:hAnsi="宋体"/>
          <w:b/>
          <w:spacing w:val="12"/>
          <w:sz w:val="48"/>
        </w:rPr>
      </w:pPr>
    </w:p>
    <w:p>
      <w:pPr>
        <w:jc w:val="center"/>
        <w:rPr>
          <w:rFonts w:ascii="宋体" w:hAnsi="宋体"/>
          <w:b/>
          <w:spacing w:val="12"/>
          <w:sz w:val="84"/>
        </w:rPr>
      </w:pPr>
      <w:r>
        <w:rPr>
          <w:rFonts w:hint="eastAsia" w:ascii="宋体" w:hAnsi="宋体"/>
          <w:b/>
          <w:spacing w:val="12"/>
          <w:sz w:val="84"/>
        </w:rPr>
        <w:t>招 标 文 件</w:t>
      </w:r>
    </w:p>
    <w:p>
      <w:pPr>
        <w:jc w:val="center"/>
        <w:rPr>
          <w:rFonts w:ascii="宋体" w:hAnsi="宋体"/>
          <w:bCs/>
          <w:spacing w:val="12"/>
          <w:sz w:val="24"/>
          <w:szCs w:val="24"/>
        </w:rPr>
      </w:pPr>
    </w:p>
    <w:p>
      <w:pPr>
        <w:jc w:val="center"/>
        <w:rPr>
          <w:rFonts w:hint="default" w:ascii="宋体" w:hAnsi="宋体"/>
          <w:bCs/>
          <w:spacing w:val="12"/>
          <w:sz w:val="24"/>
          <w:szCs w:val="24"/>
          <w:lang w:val="en-US"/>
        </w:rPr>
      </w:pPr>
      <w:r>
        <w:rPr>
          <w:rFonts w:hint="eastAsia" w:ascii="宋体" w:hAnsi="宋体"/>
          <w:b/>
          <w:bCs/>
          <w:spacing w:val="12"/>
          <w:sz w:val="24"/>
          <w:szCs w:val="24"/>
        </w:rPr>
        <w:t>项目编号：</w:t>
      </w:r>
      <w:r>
        <w:rPr>
          <w:rFonts w:hint="eastAsia" w:ascii="宋体" w:hAnsi="宋体"/>
          <w:b/>
          <w:bCs/>
          <w:spacing w:val="12"/>
          <w:sz w:val="24"/>
          <w:szCs w:val="24"/>
          <w:lang w:val="en-US" w:eastAsia="zh-CN"/>
        </w:rPr>
        <w:t>BDXS2022ZB002</w:t>
      </w:r>
    </w:p>
    <w:p>
      <w:pPr>
        <w:jc w:val="center"/>
        <w:rPr>
          <w:rFonts w:ascii="宋体" w:hAnsi="宋体"/>
          <w:spacing w:val="12"/>
          <w:sz w:val="28"/>
        </w:rPr>
      </w:pPr>
    </w:p>
    <w:p>
      <w:pPr>
        <w:jc w:val="center"/>
        <w:rPr>
          <w:rFonts w:ascii="宋体" w:hAnsi="宋体"/>
          <w:spacing w:val="12"/>
          <w:sz w:val="28"/>
        </w:rPr>
      </w:pPr>
    </w:p>
    <w:p>
      <w:pPr>
        <w:jc w:val="center"/>
        <w:rPr>
          <w:rFonts w:ascii="宋体" w:hAnsi="宋体"/>
          <w:b/>
          <w:spacing w:val="12"/>
          <w:sz w:val="28"/>
        </w:rPr>
      </w:pPr>
    </w:p>
    <w:p>
      <w:pPr>
        <w:jc w:val="center"/>
        <w:rPr>
          <w:rFonts w:ascii="宋体" w:hAnsi="宋体"/>
          <w:b/>
          <w:spacing w:val="12"/>
          <w:sz w:val="28"/>
        </w:rPr>
      </w:pPr>
    </w:p>
    <w:p>
      <w:pPr>
        <w:jc w:val="center"/>
        <w:rPr>
          <w:rFonts w:ascii="宋体" w:hAnsi="宋体"/>
          <w:b/>
          <w:spacing w:val="12"/>
          <w:sz w:val="28"/>
        </w:rPr>
      </w:pPr>
    </w:p>
    <w:p>
      <w:pPr>
        <w:jc w:val="center"/>
        <w:rPr>
          <w:rFonts w:ascii="宋体" w:hAnsi="宋体"/>
          <w:b/>
          <w:spacing w:val="12"/>
          <w:sz w:val="28"/>
        </w:rPr>
      </w:pPr>
    </w:p>
    <w:p>
      <w:pPr>
        <w:jc w:val="center"/>
        <w:rPr>
          <w:rFonts w:ascii="宋体" w:hAnsi="宋体"/>
          <w:b/>
          <w:spacing w:val="12"/>
          <w:sz w:val="28"/>
        </w:rPr>
      </w:pPr>
    </w:p>
    <w:p>
      <w:pPr>
        <w:jc w:val="center"/>
        <w:rPr>
          <w:rFonts w:ascii="宋体" w:hAnsi="宋体"/>
          <w:b/>
          <w:spacing w:val="12"/>
          <w:sz w:val="28"/>
        </w:rPr>
      </w:pPr>
    </w:p>
    <w:p>
      <w:pPr>
        <w:pStyle w:val="11"/>
        <w:tabs>
          <w:tab w:val="left" w:pos="1155"/>
          <w:tab w:val="left" w:pos="1680"/>
        </w:tabs>
        <w:spacing w:line="360" w:lineRule="auto"/>
        <w:ind w:firstLine="1559" w:firstLineChars="513"/>
        <w:jc w:val="left"/>
        <w:rPr>
          <w:rFonts w:ascii="宋体" w:hAnsi="宋体"/>
          <w:bCs/>
          <w:spacing w:val="12"/>
        </w:rPr>
      </w:pPr>
      <w:r>
        <w:rPr>
          <w:rFonts w:hint="eastAsia" w:ascii="宋体" w:hAnsi="宋体"/>
          <w:bCs/>
          <w:spacing w:val="12"/>
        </w:rPr>
        <w:t>采 购 人：</w:t>
      </w:r>
      <w:r>
        <w:rPr>
          <w:rFonts w:hint="eastAsia" w:ascii="宋体" w:hAnsi="宋体"/>
          <w:szCs w:val="28"/>
        </w:rPr>
        <w:t>保定市莲池区总工会</w:t>
      </w:r>
    </w:p>
    <w:p>
      <w:pPr>
        <w:pStyle w:val="11"/>
        <w:tabs>
          <w:tab w:val="left" w:pos="1155"/>
          <w:tab w:val="left" w:pos="1680"/>
        </w:tabs>
        <w:spacing w:line="360" w:lineRule="auto"/>
        <w:ind w:firstLine="1520" w:firstLineChars="500"/>
        <w:outlineLvl w:val="0"/>
        <w:rPr>
          <w:rFonts w:ascii="宋体" w:hAnsi="宋体"/>
          <w:szCs w:val="28"/>
        </w:rPr>
      </w:pPr>
      <w:r>
        <w:rPr>
          <w:rFonts w:hint="eastAsia" w:ascii="宋体" w:hAnsi="宋体"/>
          <w:bCs/>
          <w:spacing w:val="12"/>
        </w:rPr>
        <w:t>采购代理机构：</w:t>
      </w:r>
      <w:r>
        <w:rPr>
          <w:rFonts w:hint="eastAsia" w:ascii="宋体" w:hAnsi="宋体"/>
          <w:bCs/>
          <w:spacing w:val="12"/>
          <w:lang w:val="en-US" w:eastAsia="zh-CN"/>
        </w:rPr>
        <w:t>保定祥顺工程管理有限公司</w:t>
      </w:r>
      <w:r>
        <w:rPr>
          <w:rFonts w:hint="eastAsia" w:ascii="宋体" w:hAnsi="宋体"/>
          <w:szCs w:val="28"/>
        </w:rPr>
        <w:t xml:space="preserve"> </w:t>
      </w:r>
    </w:p>
    <w:p>
      <w:pPr>
        <w:spacing w:line="360" w:lineRule="auto"/>
        <w:jc w:val="center"/>
        <w:rPr>
          <w:rFonts w:ascii="宋体" w:hAnsi="宋体"/>
          <w:b/>
          <w:spacing w:val="12"/>
          <w:sz w:val="28"/>
        </w:rPr>
      </w:pPr>
    </w:p>
    <w:p>
      <w:pPr>
        <w:spacing w:line="360" w:lineRule="auto"/>
        <w:jc w:val="center"/>
        <w:rPr>
          <w:rFonts w:ascii="宋体" w:hAnsi="宋体"/>
          <w:spacing w:val="12"/>
          <w:sz w:val="28"/>
        </w:rPr>
      </w:pPr>
      <w:r>
        <w:rPr>
          <w:rFonts w:hint="eastAsia" w:ascii="宋体" w:hAnsi="宋体"/>
          <w:spacing w:val="12"/>
          <w:sz w:val="28"/>
        </w:rPr>
        <w:t>二〇二二年</w:t>
      </w:r>
      <w:r>
        <w:rPr>
          <w:rFonts w:hint="eastAsia" w:ascii="宋体" w:hAnsi="宋体"/>
          <w:spacing w:val="12"/>
          <w:sz w:val="28"/>
          <w:lang w:val="en-US" w:eastAsia="zh-CN"/>
        </w:rPr>
        <w:t>十二</w:t>
      </w:r>
      <w:r>
        <w:rPr>
          <w:rFonts w:hint="eastAsia" w:ascii="宋体" w:hAnsi="宋体"/>
          <w:spacing w:val="12"/>
          <w:sz w:val="28"/>
        </w:rPr>
        <w:t>月</w:t>
      </w:r>
    </w:p>
    <w:p>
      <w:pPr>
        <w:rPr>
          <w:rFonts w:ascii="宋体" w:hAnsi="宋体"/>
        </w:rPr>
      </w:pPr>
    </w:p>
    <w:p>
      <w:pPr>
        <w:spacing w:line="480" w:lineRule="exact"/>
        <w:jc w:val="center"/>
        <w:rPr>
          <w:rFonts w:ascii="宋体" w:hAnsi="宋体"/>
          <w:spacing w:val="8"/>
        </w:rPr>
        <w:sectPr>
          <w:headerReference r:id="rId3" w:type="first"/>
          <w:footerReference r:id="rId6" w:type="first"/>
          <w:footerReference r:id="rId4" w:type="default"/>
          <w:footerReference r:id="rId5" w:type="even"/>
          <w:pgSz w:w="11906" w:h="16838"/>
          <w:pgMar w:top="1361" w:right="1361" w:bottom="1089" w:left="1361" w:header="794" w:footer="794" w:gutter="0"/>
          <w:pgNumType w:start="1"/>
          <w:cols w:space="720" w:num="1"/>
          <w:titlePg/>
          <w:docGrid w:type="lines" w:linePitch="312" w:charSpace="0"/>
        </w:sectPr>
      </w:pPr>
    </w:p>
    <w:p>
      <w:pPr>
        <w:spacing w:line="480" w:lineRule="exact"/>
        <w:jc w:val="left"/>
        <w:rPr>
          <w:rFonts w:ascii="宋体" w:hAnsi="宋体"/>
          <w:spacing w:val="8"/>
        </w:rPr>
      </w:pPr>
    </w:p>
    <w:p>
      <w:pPr>
        <w:spacing w:line="480" w:lineRule="exact"/>
        <w:jc w:val="left"/>
        <w:rPr>
          <w:rFonts w:ascii="宋体" w:hAnsi="宋体"/>
          <w:b/>
          <w:spacing w:val="8"/>
          <w:sz w:val="30"/>
        </w:rPr>
      </w:pPr>
    </w:p>
    <w:p>
      <w:pPr>
        <w:spacing w:line="480" w:lineRule="exact"/>
        <w:jc w:val="center"/>
        <w:rPr>
          <w:rFonts w:ascii="宋体" w:hAnsi="宋体"/>
          <w:spacing w:val="8"/>
          <w:sz w:val="36"/>
        </w:rPr>
      </w:pPr>
      <w:r>
        <w:rPr>
          <w:rFonts w:hint="eastAsia" w:ascii="宋体" w:hAnsi="宋体"/>
          <w:spacing w:val="8"/>
          <w:sz w:val="36"/>
        </w:rPr>
        <w:t>目  录</w:t>
      </w:r>
    </w:p>
    <w:p>
      <w:pPr>
        <w:spacing w:line="480" w:lineRule="exact"/>
        <w:ind w:firstLine="420"/>
        <w:jc w:val="left"/>
        <w:rPr>
          <w:rFonts w:ascii="宋体" w:hAnsi="宋体"/>
          <w:spacing w:val="8"/>
          <w:sz w:val="30"/>
        </w:rPr>
      </w:pPr>
    </w:p>
    <w:p>
      <w:pPr>
        <w:spacing w:line="840" w:lineRule="exact"/>
        <w:ind w:firstLine="561"/>
        <w:jc w:val="left"/>
        <w:outlineLvl w:val="0"/>
        <w:rPr>
          <w:rFonts w:ascii="宋体" w:hAnsi="宋体"/>
          <w:spacing w:val="8"/>
          <w:sz w:val="28"/>
        </w:rPr>
      </w:pPr>
      <w:r>
        <w:rPr>
          <w:rFonts w:hint="eastAsia" w:ascii="宋体" w:hAnsi="宋体"/>
          <w:spacing w:val="8"/>
          <w:sz w:val="28"/>
        </w:rPr>
        <w:t>第一部分：招标公告</w:t>
      </w:r>
    </w:p>
    <w:p>
      <w:pPr>
        <w:spacing w:line="840" w:lineRule="exact"/>
        <w:ind w:firstLine="561"/>
        <w:jc w:val="left"/>
        <w:outlineLvl w:val="0"/>
        <w:rPr>
          <w:rFonts w:ascii="宋体" w:hAnsi="宋体"/>
          <w:spacing w:val="8"/>
          <w:sz w:val="28"/>
        </w:rPr>
      </w:pPr>
      <w:r>
        <w:rPr>
          <w:rFonts w:hint="eastAsia" w:ascii="宋体" w:hAnsi="宋体"/>
          <w:spacing w:val="8"/>
          <w:sz w:val="28"/>
        </w:rPr>
        <w:t>第二部分：投标人须知</w:t>
      </w:r>
    </w:p>
    <w:p>
      <w:pPr>
        <w:spacing w:line="840" w:lineRule="exact"/>
        <w:ind w:firstLine="561"/>
        <w:jc w:val="left"/>
        <w:outlineLvl w:val="0"/>
        <w:rPr>
          <w:rFonts w:ascii="宋体" w:hAnsi="宋体"/>
          <w:spacing w:val="8"/>
          <w:sz w:val="28"/>
        </w:rPr>
      </w:pPr>
      <w:r>
        <w:rPr>
          <w:rFonts w:hint="eastAsia" w:ascii="宋体" w:hAnsi="宋体"/>
          <w:spacing w:val="8"/>
          <w:sz w:val="28"/>
        </w:rPr>
        <w:t>第三部分：项目要求</w:t>
      </w:r>
    </w:p>
    <w:p>
      <w:pPr>
        <w:spacing w:line="840" w:lineRule="exact"/>
        <w:ind w:firstLine="561"/>
        <w:jc w:val="left"/>
        <w:outlineLvl w:val="0"/>
        <w:rPr>
          <w:rFonts w:ascii="宋体" w:hAnsi="宋体"/>
          <w:spacing w:val="8"/>
          <w:sz w:val="28"/>
        </w:rPr>
      </w:pPr>
      <w:r>
        <w:rPr>
          <w:rFonts w:hint="eastAsia" w:ascii="宋体" w:hAnsi="宋体"/>
          <w:spacing w:val="8"/>
          <w:sz w:val="28"/>
        </w:rPr>
        <w:t>第四部分: 合同条款（仅供参考）</w:t>
      </w:r>
    </w:p>
    <w:p>
      <w:pPr>
        <w:spacing w:line="840" w:lineRule="exact"/>
        <w:ind w:firstLine="561"/>
        <w:jc w:val="left"/>
        <w:outlineLvl w:val="0"/>
        <w:rPr>
          <w:rFonts w:ascii="宋体" w:hAnsi="宋体"/>
          <w:spacing w:val="8"/>
          <w:sz w:val="28"/>
        </w:rPr>
      </w:pPr>
      <w:r>
        <w:rPr>
          <w:rFonts w:hint="eastAsia" w:ascii="宋体" w:hAnsi="宋体"/>
          <w:spacing w:val="8"/>
          <w:sz w:val="28"/>
        </w:rPr>
        <w:t>第五部分：评审标准和方法</w:t>
      </w:r>
    </w:p>
    <w:p>
      <w:pPr>
        <w:spacing w:line="840" w:lineRule="exact"/>
        <w:ind w:firstLine="561"/>
        <w:jc w:val="left"/>
        <w:outlineLvl w:val="0"/>
        <w:rPr>
          <w:rFonts w:ascii="宋体" w:hAnsi="宋体"/>
          <w:spacing w:val="8"/>
          <w:sz w:val="28"/>
        </w:rPr>
      </w:pPr>
      <w:r>
        <w:rPr>
          <w:rFonts w:hint="eastAsia" w:ascii="宋体" w:hAnsi="宋体"/>
          <w:spacing w:val="8"/>
          <w:sz w:val="28"/>
        </w:rPr>
        <w:t>第六部分：响应文件格式</w:t>
      </w:r>
    </w:p>
    <w:p>
      <w:pPr>
        <w:spacing w:line="480" w:lineRule="exact"/>
        <w:rPr>
          <w:rFonts w:ascii="宋体" w:hAnsi="宋体"/>
          <w:bCs/>
          <w:snapToGrid w:val="0"/>
          <w:spacing w:val="8"/>
          <w:kern w:val="0"/>
          <w:sz w:val="24"/>
        </w:rPr>
      </w:pPr>
    </w:p>
    <w:p>
      <w:pPr>
        <w:snapToGrid w:val="0"/>
        <w:spacing w:line="480" w:lineRule="exact"/>
        <w:jc w:val="center"/>
        <w:rPr>
          <w:rFonts w:ascii="宋体" w:hAnsi="宋体"/>
          <w:b/>
          <w:snapToGrid w:val="0"/>
          <w:spacing w:val="12"/>
          <w:kern w:val="0"/>
          <w:sz w:val="24"/>
        </w:rPr>
      </w:pPr>
    </w:p>
    <w:p>
      <w:pPr>
        <w:jc w:val="center"/>
        <w:outlineLvl w:val="0"/>
        <w:rPr>
          <w:rFonts w:ascii="宋体" w:hAnsi="宋体"/>
          <w:b/>
          <w:sz w:val="32"/>
          <w:szCs w:val="32"/>
        </w:rPr>
      </w:pPr>
      <w:r>
        <w:rPr>
          <w:rFonts w:hint="eastAsia" w:ascii="宋体" w:hAnsi="宋体"/>
          <w:b/>
          <w:snapToGrid w:val="0"/>
          <w:spacing w:val="12"/>
          <w:kern w:val="0"/>
          <w:sz w:val="24"/>
        </w:rPr>
        <w:br w:type="page"/>
      </w:r>
      <w:r>
        <w:rPr>
          <w:rFonts w:hint="eastAsia" w:ascii="宋体" w:hAnsi="宋体"/>
          <w:b/>
          <w:sz w:val="32"/>
          <w:szCs w:val="32"/>
        </w:rPr>
        <w:t>第一</w:t>
      </w:r>
      <w:r>
        <w:rPr>
          <w:rFonts w:hint="eastAsia" w:ascii="宋体" w:hAnsi="宋体"/>
          <w:b/>
          <w:sz w:val="30"/>
          <w:szCs w:val="30"/>
        </w:rPr>
        <w:t xml:space="preserve">章 </w:t>
      </w:r>
      <w:r>
        <w:rPr>
          <w:rFonts w:hint="eastAsia" w:ascii="宋体" w:hAnsi="宋体"/>
          <w:b/>
          <w:sz w:val="32"/>
          <w:szCs w:val="32"/>
        </w:rPr>
        <w:t xml:space="preserve"> 招标公告</w:t>
      </w:r>
    </w:p>
    <w:p>
      <w:pPr>
        <w:widowControl/>
        <w:spacing w:line="360" w:lineRule="auto"/>
        <w:jc w:val="left"/>
        <w:rPr>
          <w:rFonts w:ascii="宋体" w:hAnsi="宋体"/>
          <w:sz w:val="24"/>
        </w:rPr>
      </w:pPr>
    </w:p>
    <w:p>
      <w:pPr>
        <w:spacing w:line="276" w:lineRule="auto"/>
        <w:ind w:firstLine="420" w:firstLineChars="200"/>
        <w:rPr>
          <w:rFonts w:ascii="宋体" w:hAnsi="宋体"/>
        </w:rPr>
      </w:pPr>
      <w:r>
        <w:rPr>
          <w:rFonts w:hint="eastAsia" w:ascii="宋体" w:hAnsi="宋体"/>
        </w:rPr>
        <w:t>项目名称：保定市莲池区总工会202</w:t>
      </w:r>
      <w:r>
        <w:rPr>
          <w:rFonts w:hint="eastAsia" w:ascii="宋体" w:hAnsi="宋体"/>
          <w:lang w:val="en-US" w:eastAsia="zh-CN"/>
        </w:rPr>
        <w:t>3</w:t>
      </w:r>
      <w:r>
        <w:rPr>
          <w:rFonts w:hint="eastAsia" w:ascii="宋体" w:hAnsi="宋体"/>
        </w:rPr>
        <w:t>年</w:t>
      </w:r>
      <w:r>
        <w:rPr>
          <w:rFonts w:hint="eastAsia" w:ascii="宋体" w:hAnsi="宋体"/>
          <w:lang w:val="en-US" w:eastAsia="zh-CN"/>
        </w:rPr>
        <w:t>春节</w:t>
      </w:r>
      <w:r>
        <w:rPr>
          <w:rFonts w:hint="eastAsia" w:ascii="宋体" w:hAnsi="宋体"/>
        </w:rPr>
        <w:t>慰问品采购项目</w:t>
      </w:r>
    </w:p>
    <w:p>
      <w:pPr>
        <w:spacing w:line="276" w:lineRule="auto"/>
        <w:ind w:firstLine="420" w:firstLineChars="200"/>
        <w:rPr>
          <w:rFonts w:hint="eastAsia" w:ascii="宋体" w:hAnsi="宋体" w:eastAsia="宋体"/>
          <w:lang w:val="en-US" w:eastAsia="zh-CN"/>
        </w:rPr>
      </w:pPr>
      <w:r>
        <w:rPr>
          <w:rFonts w:hint="eastAsia" w:ascii="宋体" w:hAnsi="宋体"/>
        </w:rPr>
        <w:t>项目编号：BDXS2022ZB00</w:t>
      </w:r>
      <w:r>
        <w:rPr>
          <w:rFonts w:hint="eastAsia" w:ascii="宋体" w:hAnsi="宋体"/>
          <w:lang w:val="en-US" w:eastAsia="zh-CN"/>
        </w:rPr>
        <w:t>2</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bookmarkStart w:id="0" w:name="_Toc247527535"/>
            <w:bookmarkStart w:id="1" w:name="_Toc152045512"/>
            <w:bookmarkStart w:id="2" w:name="_Toc247513934"/>
            <w:bookmarkStart w:id="3" w:name="_Toc513530601"/>
            <w:bookmarkStart w:id="4" w:name="_Toc152042288"/>
            <w:bookmarkStart w:id="5" w:name="_Toc144974480"/>
            <w:bookmarkStart w:id="6" w:name="_Toc513530602"/>
            <w:r>
              <w:rPr>
                <w:rFonts w:hint="eastAsia" w:ascii="宋体" w:hAnsi="宋体"/>
                <w:lang w:val="en-US" w:eastAsia="zh-CN"/>
              </w:rPr>
              <w:t>采购</w:t>
            </w:r>
            <w:r>
              <w:rPr>
                <w:rFonts w:hint="eastAsia" w:ascii="宋体" w:hAnsi="宋体"/>
              </w:rPr>
              <w:t xml:space="preserve">人名称：保定市莲池区总工会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bookmarkStart w:id="7" w:name="OLE_LINK51"/>
            <w:r>
              <w:rPr>
                <w:rFonts w:hint="eastAsia" w:ascii="宋体" w:hAnsi="宋体"/>
                <w:lang w:val="en-US" w:eastAsia="zh-CN"/>
              </w:rPr>
              <w:t>采购</w:t>
            </w:r>
            <w:r>
              <w:rPr>
                <w:rFonts w:hint="eastAsia" w:ascii="宋体" w:hAnsi="宋体"/>
              </w:rPr>
              <w:t>人地址：保定市莲池区玉兰大街588号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lang w:val="en-US" w:eastAsia="zh-CN"/>
              </w:rPr>
              <w:t>采购</w:t>
            </w:r>
            <w:r>
              <w:rPr>
                <w:rFonts w:hint="eastAsia" w:ascii="宋体" w:hAnsi="宋体"/>
              </w:rPr>
              <w:t xml:space="preserve">人联系方式: </w:t>
            </w:r>
            <w:r>
              <w:rPr>
                <w:rFonts w:hint="eastAsia" w:ascii="宋体" w:hAnsi="宋体" w:cs="宋体"/>
                <w:color w:val="000000"/>
                <w:spacing w:val="8"/>
                <w:sz w:val="22"/>
                <w:szCs w:val="22"/>
              </w:rPr>
              <w:t>刘岩0312-3376360</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lang w:val="en-US" w:eastAsia="zh-CN"/>
              </w:rPr>
              <w:t>采购</w:t>
            </w:r>
            <w:r>
              <w:rPr>
                <w:rFonts w:hint="eastAsia" w:ascii="宋体" w:hAnsi="宋体"/>
              </w:rPr>
              <w:t>代理机构全称：</w:t>
            </w:r>
            <w:r>
              <w:rPr>
                <w:rFonts w:hint="eastAsia" w:ascii="宋体" w:hAnsi="宋体" w:eastAsia="宋体" w:cs="宋体"/>
                <w:rtl w:val="0"/>
                <w:lang w:val="en-US" w:eastAsia="zh-CN"/>
              </w:rPr>
              <w:t>保定祥顺工程管理有限公司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bookmarkStart w:id="8" w:name="OLE_LINK52"/>
            <w:r>
              <w:rPr>
                <w:rFonts w:hint="eastAsia" w:ascii="宋体" w:hAnsi="宋体"/>
                <w:lang w:val="en-US" w:eastAsia="zh-CN"/>
              </w:rPr>
              <w:t>采购</w:t>
            </w:r>
            <w:r>
              <w:rPr>
                <w:rFonts w:hint="eastAsia" w:ascii="宋体" w:hAnsi="宋体"/>
              </w:rPr>
              <w:t>代理机构地址：</w:t>
            </w:r>
            <w:r>
              <w:rPr>
                <w:rFonts w:hint="eastAsia" w:ascii="宋体" w:hAnsi="宋体"/>
                <w:lang w:val="en-US" w:eastAsia="zh-CN"/>
              </w:rPr>
              <w:t>河北省保定市朝阳北大街保定市源盛广场B座1713室</w:t>
            </w:r>
            <w:r>
              <w:rPr>
                <w:rFonts w:hint="eastAsia" w:ascii="宋体" w:hAnsi="宋体" w:cs="宋体"/>
                <w:color w:val="000000"/>
                <w:spacing w:val="8"/>
                <w:sz w:val="22"/>
                <w:szCs w:val="22"/>
              </w:rPr>
              <w:t xml:space="preserve"> </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lang w:val="en-US" w:eastAsia="zh-CN"/>
              </w:rPr>
              <w:t>采购</w:t>
            </w:r>
            <w:r>
              <w:rPr>
                <w:rFonts w:hint="eastAsia" w:ascii="宋体" w:hAnsi="宋体"/>
              </w:rPr>
              <w:t>代理机构联系方式：</w:t>
            </w:r>
            <w:r>
              <w:rPr>
                <w:rFonts w:hint="eastAsia" w:ascii="宋体" w:hAnsi="宋体"/>
                <w:lang w:val="en-US" w:eastAsia="zh-CN"/>
              </w:rPr>
              <w:t>王</w:t>
            </w:r>
            <w:r>
              <w:rPr>
                <w:rFonts w:hint="eastAsia" w:ascii="宋体" w:hAnsi="宋体"/>
              </w:rPr>
              <w:t>经理</w:t>
            </w:r>
            <w:r>
              <w:rPr>
                <w:rFonts w:hint="eastAsia" w:ascii="宋体" w:hAnsi="宋体" w:eastAsia="宋体" w:cs="宋体"/>
                <w:sz w:val="21"/>
                <w:szCs w:val="21"/>
                <w:highlight w:val="none"/>
                <w:lang w:val="en-US" w:eastAsia="zh-CN"/>
              </w:rPr>
              <w:t>0312-2024206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hint="default" w:ascii="宋体" w:hAnsi="宋体" w:eastAsia="宋体"/>
                <w:lang w:val="en-US" w:eastAsia="zh-CN"/>
              </w:rPr>
            </w:pPr>
            <w:r>
              <w:rPr>
                <w:rFonts w:hint="eastAsia" w:ascii="宋体" w:hAnsi="宋体"/>
                <w:lang w:val="en-US" w:eastAsia="zh-CN"/>
              </w:rPr>
              <w:t>采购</w:t>
            </w:r>
            <w:r>
              <w:rPr>
                <w:rFonts w:hint="eastAsia" w:ascii="宋体" w:hAnsi="宋体"/>
              </w:rPr>
              <w:t>内容：</w:t>
            </w:r>
            <w:r>
              <w:rPr>
                <w:rFonts w:hint="eastAsia" w:ascii="宋体" w:hAnsi="宋体"/>
                <w:lang w:val="en-US" w:eastAsia="zh-CN"/>
              </w:rPr>
              <w:t>第一标段</w:t>
            </w:r>
            <w:r>
              <w:rPr>
                <w:rFonts w:hint="eastAsia" w:ascii="宋体" w:hAnsi="宋体"/>
                <w:color w:val="000000" w:themeColor="text1"/>
                <w14:textFill>
                  <w14:solidFill>
                    <w14:schemeClr w14:val="tx1"/>
                  </w14:solidFill>
                </w14:textFill>
              </w:rPr>
              <w:t>大米、面粉</w:t>
            </w:r>
            <w:r>
              <w:rPr>
                <w:rFonts w:hint="eastAsia" w:ascii="宋体" w:hAnsi="宋体"/>
                <w:color w:val="000000" w:themeColor="text1"/>
                <w:lang w:val="en-US"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第二标段：保温杯采购</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招标方式：公开招标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hint="default" w:ascii="宋体" w:hAnsi="宋体" w:eastAsia="宋体"/>
                <w:lang w:val="en-US" w:eastAsia="zh-CN"/>
              </w:rPr>
            </w:pPr>
            <w:r>
              <w:rPr>
                <w:rFonts w:hint="eastAsia" w:ascii="宋体" w:hAnsi="宋体"/>
              </w:rPr>
              <w:t>预算金额：</w:t>
            </w:r>
            <w:r>
              <w:rPr>
                <w:rFonts w:hint="eastAsia" w:ascii="宋体" w:hAnsi="宋体"/>
                <w:lang w:val="en-US" w:eastAsia="zh-CN"/>
              </w:rPr>
              <w:t>第一标段：63000.00元，第二标段：100000.00元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供货地点：</w:t>
            </w:r>
            <w:r>
              <w:rPr>
                <w:rFonts w:hint="eastAsia" w:ascii="宋体" w:hAnsi="宋体"/>
                <w:lang w:val="en-US" w:eastAsia="zh-CN"/>
              </w:rPr>
              <w:t>采购</w:t>
            </w:r>
            <w:r>
              <w:rPr>
                <w:rFonts w:hint="eastAsia" w:ascii="宋体" w:hAnsi="宋体"/>
              </w:rPr>
              <w:t>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hint="default" w:ascii="宋体" w:hAnsi="宋体" w:eastAsia="宋体"/>
                <w:lang w:val="en-US" w:eastAsia="zh-CN"/>
              </w:rPr>
            </w:pPr>
            <w:r>
              <w:rPr>
                <w:rFonts w:hint="eastAsia" w:ascii="宋体" w:hAnsi="宋体"/>
              </w:rPr>
              <w:t>完成时间：</w:t>
            </w:r>
            <w:r>
              <w:rPr>
                <w:rFonts w:hint="eastAsia" w:ascii="宋体" w:hAnsi="宋体"/>
                <w:lang w:val="en-US" w:eastAsia="zh-CN"/>
              </w:rPr>
              <w:t>签订合同后三日内交货完成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color w:val="000000"/>
                <w:shd w:val="clear" w:color="auto" w:fill="FFFFFF"/>
              </w:rPr>
            </w:pPr>
            <w:r>
              <w:rPr>
                <w:rFonts w:hint="eastAsia"/>
                <w:color w:val="000000"/>
                <w:shd w:val="clear" w:color="auto" w:fill="FFFFFF"/>
              </w:rPr>
              <w:t>本次招标要求投标人须具备：</w:t>
            </w:r>
          </w:p>
          <w:p>
            <w:pPr>
              <w:spacing w:line="276" w:lineRule="auto"/>
              <w:rPr>
                <w:color w:val="000000"/>
                <w:shd w:val="clear" w:color="auto" w:fill="FFFFFF"/>
              </w:rPr>
            </w:pPr>
            <w:r>
              <w:rPr>
                <w:rFonts w:hint="eastAsia"/>
                <w:color w:val="000000"/>
                <w:shd w:val="clear" w:color="auto" w:fill="FFFFFF"/>
              </w:rPr>
              <w:t xml:space="preserve">1、本次招标要求投标人需具有独立法人资格，具备有效的营业执照，经营范围符合项目要求。 </w:t>
            </w:r>
          </w:p>
          <w:p>
            <w:pPr>
              <w:pStyle w:val="2"/>
              <w:ind w:left="0" w:leftChars="0" w:firstLine="0" w:firstLineChars="0"/>
            </w:pPr>
            <w:r>
              <w:rPr>
                <w:rFonts w:hint="eastAsia"/>
              </w:rPr>
              <w:t>2、</w:t>
            </w:r>
            <w:r>
              <w:rPr>
                <w:rFonts w:hint="eastAsia"/>
                <w:lang w:val="en-US" w:eastAsia="zh-CN"/>
              </w:rPr>
              <w:t>第一标段</w:t>
            </w:r>
            <w:r>
              <w:rPr>
                <w:rFonts w:hint="eastAsia" w:ascii="宋体" w:hAnsi="宋体" w:cs="宋体"/>
                <w:color w:val="000000"/>
                <w:spacing w:val="8"/>
                <w:szCs w:val="21"/>
              </w:rPr>
              <w:t>投标人具有食品流通许可证或食品经营许可证</w:t>
            </w:r>
          </w:p>
          <w:p>
            <w:pPr>
              <w:spacing w:line="276" w:lineRule="auto"/>
            </w:pPr>
            <w:r>
              <w:rPr>
                <w:rFonts w:hint="eastAsia"/>
                <w:color w:val="000000"/>
                <w:shd w:val="clear" w:color="auto" w:fill="FFFFFF"/>
              </w:rPr>
              <w:t>3、有意向的投标人请携带下列资料原件及加盖公章复印件一套，查验原件留存复印件，资料不全或不符合要求者，不予受理：营业执照副本、税务登记证副本、组织机构代码证副本、（已经完成三证合一的提供具有统一社会信用代码的营业执照）、</w:t>
            </w:r>
            <w:r>
              <w:rPr>
                <w:rFonts w:hint="eastAsia"/>
                <w:color w:val="000000"/>
                <w:shd w:val="clear" w:color="auto" w:fill="FFFFFF"/>
                <w:lang w:val="en-US" w:eastAsia="zh-CN"/>
              </w:rPr>
              <w:t>第二标段提供</w:t>
            </w:r>
            <w:r>
              <w:rPr>
                <w:rFonts w:hint="eastAsia" w:ascii="宋体" w:hAnsi="宋体" w:cs="宋体"/>
                <w:color w:val="000000"/>
                <w:spacing w:val="8"/>
                <w:szCs w:val="21"/>
              </w:rPr>
              <w:t>食品流通许可证或食品经营许可证</w:t>
            </w:r>
            <w:r>
              <w:rPr>
                <w:rFonts w:hint="eastAsia"/>
                <w:color w:val="000000"/>
                <w:shd w:val="clear" w:color="auto" w:fill="FFFFFF"/>
              </w:rPr>
              <w:t>法定代表人授权委托书、授权代理人身份证或法定代表人身份证明或法人身份证。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color w:val="000000"/>
                <w:shd w:val="clear" w:color="auto" w:fill="FFFFFF"/>
              </w:rPr>
            </w:pPr>
            <w:r>
              <w:rPr>
                <w:rFonts w:hint="eastAsia"/>
                <w:color w:val="000000"/>
                <w:shd w:val="clear" w:color="auto" w:fill="FFFFFF"/>
              </w:rPr>
              <w:t xml:space="preserve">招标文件发售时间：2022年12月 </w:t>
            </w:r>
            <w:r>
              <w:rPr>
                <w:rFonts w:hint="eastAsia"/>
                <w:color w:val="000000"/>
                <w:shd w:val="clear" w:color="auto" w:fill="FFFFFF"/>
                <w:lang w:val="en-US" w:eastAsia="zh-CN"/>
              </w:rPr>
              <w:t>26</w:t>
            </w:r>
            <w:r>
              <w:rPr>
                <w:rFonts w:hint="eastAsia"/>
                <w:color w:val="000000"/>
                <w:shd w:val="clear" w:color="auto" w:fill="FFFFFF"/>
              </w:rPr>
              <w:t xml:space="preserve">日至2022年12月 </w:t>
            </w:r>
            <w:r>
              <w:rPr>
                <w:rFonts w:hint="eastAsia"/>
                <w:color w:val="000000"/>
                <w:shd w:val="clear" w:color="auto" w:fill="FFFFFF"/>
                <w:lang w:val="en-US" w:eastAsia="zh-CN"/>
              </w:rPr>
              <w:t>30</w:t>
            </w:r>
            <w:r>
              <w:rPr>
                <w:rFonts w:hint="eastAsia"/>
                <w:color w:val="000000"/>
                <w:shd w:val="clear" w:color="auto" w:fill="FFFFFF"/>
              </w:rPr>
              <w:t>日（9:00-11:30，14:00-17:00）（北京时间，下同）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shd w:val="clear" w:color="auto" w:fill="FFFFFF"/>
              </w:rPr>
            </w:pPr>
            <w:r>
              <w:rPr>
                <w:rFonts w:hint="eastAsia"/>
                <w:color w:val="000000"/>
                <w:shd w:val="clear" w:color="auto" w:fill="FFFFFF"/>
              </w:rPr>
              <w:t>招标文件发售地点：</w:t>
            </w:r>
            <w:r>
              <w:rPr>
                <w:rFonts w:hint="eastAsia" w:ascii="宋体" w:hAnsi="宋体" w:eastAsia="宋体" w:cs="宋体"/>
                <w:rtl w:val="0"/>
                <w:lang w:val="zh-TW" w:eastAsia="zh-TW"/>
              </w:rPr>
              <w:t>河北省保定市朝阳北大街源盛广场B座1</w:t>
            </w:r>
            <w:r>
              <w:rPr>
                <w:rFonts w:hint="eastAsia" w:ascii="宋体" w:hAnsi="宋体" w:eastAsia="宋体" w:cs="宋体"/>
                <w:rtl w:val="0"/>
                <w:lang w:val="en-US" w:eastAsia="zh-CN"/>
              </w:rPr>
              <w:t>713</w:t>
            </w:r>
            <w:r>
              <w:rPr>
                <w:rFonts w:hint="eastAsia" w:ascii="宋体" w:hAnsi="宋体" w:eastAsia="宋体" w:cs="宋体"/>
                <w:rtl w:val="0"/>
                <w:lang w:val="zh-TW" w:eastAsia="zh-TW"/>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color w:val="000000"/>
                <w:shd w:val="clear" w:color="auto" w:fill="FFFFFF"/>
              </w:rPr>
            </w:pPr>
            <w:r>
              <w:rPr>
                <w:rFonts w:hint="eastAsia"/>
                <w:color w:val="000000"/>
                <w:shd w:val="clear" w:color="auto" w:fill="FFFFFF"/>
              </w:rPr>
              <w:t>招标文件售价：200元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color w:val="000000"/>
                <w:shd w:val="clear" w:color="auto" w:fill="FFFFFF"/>
              </w:rPr>
            </w:pPr>
            <w:r>
              <w:rPr>
                <w:rFonts w:hint="eastAsia"/>
                <w:color w:val="000000"/>
                <w:shd w:val="clear" w:color="auto" w:fill="FFFFFF"/>
              </w:rPr>
              <w:t>招标文件发售方式：现场发售，售后不退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color w:val="000000"/>
                <w:shd w:val="clear" w:color="auto" w:fill="FFFFFF"/>
              </w:rPr>
            </w:pPr>
            <w:r>
              <w:rPr>
                <w:rFonts w:hint="eastAsia"/>
                <w:color w:val="000000"/>
                <w:shd w:val="clear" w:color="auto" w:fill="FFFFFF"/>
              </w:rPr>
              <w:t>开标时间：202</w:t>
            </w:r>
            <w:r>
              <w:rPr>
                <w:rFonts w:hint="eastAsia"/>
                <w:color w:val="000000"/>
                <w:shd w:val="clear" w:color="auto" w:fill="FFFFFF"/>
                <w:lang w:val="en-US" w:eastAsia="zh-CN"/>
              </w:rPr>
              <w:t>3</w:t>
            </w:r>
            <w:r>
              <w:rPr>
                <w:rFonts w:hint="eastAsia"/>
                <w:color w:val="000000"/>
                <w:shd w:val="clear" w:color="auto" w:fill="FFFFFF"/>
              </w:rPr>
              <w:t xml:space="preserve">年 </w:t>
            </w:r>
            <w:r>
              <w:rPr>
                <w:rFonts w:hint="eastAsia"/>
                <w:color w:val="000000"/>
                <w:shd w:val="clear" w:color="auto" w:fill="FFFFFF"/>
                <w:lang w:val="en-US" w:eastAsia="zh-CN"/>
              </w:rPr>
              <w:t>1</w:t>
            </w:r>
            <w:r>
              <w:rPr>
                <w:rFonts w:hint="eastAsia"/>
                <w:color w:val="000000"/>
                <w:shd w:val="clear" w:color="auto" w:fill="FFFFFF"/>
              </w:rPr>
              <w:t>月</w:t>
            </w:r>
            <w:r>
              <w:rPr>
                <w:rFonts w:hint="eastAsia"/>
                <w:color w:val="000000"/>
                <w:shd w:val="clear" w:color="auto" w:fill="FFFFFF"/>
                <w:lang w:val="en-US" w:eastAsia="zh-CN"/>
              </w:rPr>
              <w:t>15</w:t>
            </w:r>
            <w:r>
              <w:rPr>
                <w:rFonts w:hint="eastAsia"/>
                <w:color w:val="000000"/>
                <w:shd w:val="clear" w:color="auto" w:fill="FFFFFF"/>
              </w:rPr>
              <w:t xml:space="preserve">日 9 时0 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开标地点：</w:t>
            </w:r>
            <w:r>
              <w:rPr>
                <w:rFonts w:hint="eastAsia" w:ascii="宋体" w:hAnsi="宋体"/>
                <w:rtl w:val="0"/>
                <w:lang w:val="zh-TW" w:eastAsia="zh-TW"/>
              </w:rPr>
              <w:t>河北省保定市朝阳北大街源盛广场B座1</w:t>
            </w:r>
            <w:r>
              <w:rPr>
                <w:rFonts w:hint="eastAsia" w:ascii="宋体" w:hAnsi="宋体"/>
                <w:rtl w:val="0"/>
                <w:lang w:val="en-US" w:eastAsia="zh-CN"/>
              </w:rPr>
              <w:t>717</w:t>
            </w:r>
            <w:r>
              <w:rPr>
                <w:rFonts w:hint="eastAsia" w:ascii="宋体" w:hAnsi="宋体"/>
                <w:rtl w:val="0"/>
                <w:lang w:val="zh-TW" w:eastAsia="zh-TW"/>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项目联系人：</w:t>
            </w:r>
            <w:r>
              <w:rPr>
                <w:rFonts w:hint="eastAsia" w:ascii="宋体" w:hAnsi="宋体"/>
                <w:lang w:val="en-US" w:eastAsia="zh-CN"/>
              </w:rPr>
              <w:t>王</w:t>
            </w:r>
            <w:r>
              <w:rPr>
                <w:rFonts w:hint="eastAsia" w:ascii="宋体" w:hAnsi="宋体"/>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联系方式：</w:t>
            </w:r>
            <w:r>
              <w:rPr>
                <w:rFonts w:hint="eastAsia" w:ascii="宋体" w:hAnsi="宋体" w:eastAsia="宋体" w:cs="宋体"/>
                <w:sz w:val="21"/>
                <w:szCs w:val="21"/>
                <w:highlight w:val="none"/>
                <w:lang w:val="en-US" w:eastAsia="zh-CN"/>
              </w:rPr>
              <w:t>0312-2024206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rPr>
            </w:pPr>
            <w:r>
              <w:rPr>
                <w:rFonts w:hint="eastAsia" w:ascii="宋体" w:hAnsi="宋体"/>
              </w:rPr>
              <w:t>招标代理机构受理质疑电话：</w:t>
            </w:r>
            <w:r>
              <w:rPr>
                <w:rFonts w:hint="eastAsia" w:ascii="宋体" w:hAnsi="宋体" w:eastAsia="宋体" w:cs="宋体"/>
                <w:sz w:val="21"/>
                <w:szCs w:val="21"/>
                <w:highlight w:val="none"/>
                <w:lang w:val="en-US" w:eastAsia="zh-CN"/>
              </w:rPr>
              <w:t>0312-2024206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28" w:type="dxa"/>
            <w:tcBorders>
              <w:top w:val="single" w:color="auto" w:sz="4" w:space="0"/>
              <w:left w:val="single" w:color="auto" w:sz="4" w:space="0"/>
              <w:bottom w:val="single" w:color="auto" w:sz="4" w:space="0"/>
              <w:right w:val="single" w:color="auto" w:sz="4" w:space="0"/>
            </w:tcBorders>
          </w:tcPr>
          <w:p>
            <w:pPr>
              <w:spacing w:line="276" w:lineRule="auto"/>
              <w:rPr>
                <w:rFonts w:hint="eastAsia" w:ascii="宋体" w:hAnsi="宋体" w:eastAsia="宋体"/>
                <w:lang w:eastAsia="zh-CN"/>
              </w:rPr>
            </w:pPr>
            <w:r>
              <w:rPr>
                <w:rFonts w:hint="eastAsia" w:ascii="宋体" w:hAnsi="宋体"/>
              </w:rPr>
              <w:t>本公告发布媒体：</w:t>
            </w:r>
            <w:r>
              <w:rPr>
                <w:rFonts w:hint="eastAsia" w:ascii="宋体" w:hAnsi="宋体" w:cs="宋体"/>
                <w:szCs w:val="21"/>
                <w:lang w:val="en-US" w:eastAsia="zh-CN"/>
              </w:rPr>
              <w:t>中国政府采购网</w:t>
            </w:r>
          </w:p>
        </w:tc>
      </w:tr>
      <w:bookmarkEnd w:id="0"/>
      <w:bookmarkEnd w:id="1"/>
      <w:bookmarkEnd w:id="2"/>
      <w:bookmarkEnd w:id="3"/>
      <w:bookmarkEnd w:id="4"/>
      <w:bookmarkEnd w:id="5"/>
    </w:tbl>
    <w:p>
      <w:pPr>
        <w:spacing w:line="440" w:lineRule="exact"/>
        <w:rPr>
          <w:rFonts w:ascii="宋体" w:hAnsi="宋体"/>
        </w:rPr>
      </w:pPr>
    </w:p>
    <w:bookmarkEnd w:id="6"/>
    <w:p>
      <w:pPr>
        <w:snapToGrid w:val="0"/>
        <w:spacing w:line="480" w:lineRule="exact"/>
        <w:jc w:val="center"/>
        <w:rPr>
          <w:rFonts w:ascii="宋体" w:hAnsi="宋体"/>
          <w:b/>
          <w:snapToGrid w:val="0"/>
          <w:spacing w:val="8"/>
          <w:kern w:val="0"/>
          <w:sz w:val="28"/>
        </w:rPr>
      </w:pPr>
    </w:p>
    <w:p>
      <w:pPr>
        <w:pStyle w:val="2"/>
      </w:pPr>
    </w:p>
    <w:p>
      <w:pPr>
        <w:pStyle w:val="90"/>
        <w:ind w:firstLine="512"/>
      </w:pPr>
    </w:p>
    <w:p>
      <w:pPr>
        <w:snapToGrid w:val="0"/>
        <w:spacing w:line="480" w:lineRule="exact"/>
        <w:jc w:val="center"/>
        <w:rPr>
          <w:rFonts w:ascii="宋体" w:hAnsi="宋体"/>
          <w:b/>
          <w:snapToGrid w:val="0"/>
          <w:spacing w:val="8"/>
          <w:kern w:val="0"/>
          <w:sz w:val="28"/>
        </w:rPr>
      </w:pPr>
      <w:r>
        <w:rPr>
          <w:rFonts w:hint="eastAsia" w:ascii="宋体" w:hAnsi="宋体"/>
          <w:b/>
          <w:snapToGrid w:val="0"/>
          <w:spacing w:val="8"/>
          <w:kern w:val="0"/>
          <w:sz w:val="28"/>
        </w:rPr>
        <w:t xml:space="preserve">第二章  </w:t>
      </w:r>
      <w:r>
        <w:rPr>
          <w:rFonts w:hint="eastAsia" w:ascii="宋体" w:hAnsi="宋体"/>
          <w:b/>
          <w:spacing w:val="8"/>
          <w:sz w:val="28"/>
        </w:rPr>
        <w:t>投标人</w:t>
      </w:r>
      <w:r>
        <w:rPr>
          <w:rFonts w:hint="eastAsia" w:ascii="宋体" w:hAnsi="宋体"/>
          <w:b/>
          <w:snapToGrid w:val="0"/>
          <w:spacing w:val="8"/>
          <w:kern w:val="0"/>
          <w:sz w:val="28"/>
        </w:rPr>
        <w:t>须知</w:t>
      </w:r>
    </w:p>
    <w:p>
      <w:pPr>
        <w:snapToGrid w:val="0"/>
        <w:spacing w:line="480" w:lineRule="exact"/>
        <w:jc w:val="center"/>
        <w:rPr>
          <w:rFonts w:ascii="宋体" w:hAnsi="宋体"/>
          <w:b/>
          <w:snapToGrid w:val="0"/>
          <w:spacing w:val="8"/>
          <w:kern w:val="0"/>
          <w:sz w:val="28"/>
        </w:rPr>
      </w:pPr>
      <w:r>
        <w:rPr>
          <w:rFonts w:hint="eastAsia" w:ascii="宋体" w:hAnsi="宋体"/>
          <w:b/>
          <w:snapToGrid w:val="0"/>
          <w:spacing w:val="8"/>
          <w:kern w:val="0"/>
          <w:sz w:val="28"/>
        </w:rPr>
        <w:t>前附表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092"/>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序号</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内  容</w:t>
            </w:r>
          </w:p>
        </w:tc>
        <w:tc>
          <w:tcPr>
            <w:tcW w:w="6421" w:type="dxa"/>
            <w:vAlign w:val="center"/>
          </w:tcPr>
          <w:p>
            <w:pPr>
              <w:spacing w:line="360" w:lineRule="exact"/>
              <w:ind w:left="-21" w:leftChars="-10" w:right="33"/>
              <w:outlineLvl w:val="0"/>
              <w:rPr>
                <w:rFonts w:ascii="宋体" w:hAnsi="宋体"/>
                <w:bCs/>
                <w:color w:val="000000"/>
                <w:spacing w:val="8"/>
                <w:sz w:val="24"/>
                <w:szCs w:val="24"/>
              </w:rPr>
            </w:pPr>
            <w:r>
              <w:rPr>
                <w:rFonts w:hint="eastAsia" w:ascii="宋体" w:hAnsi="宋体"/>
                <w:bCs/>
                <w:color w:val="000000"/>
                <w:spacing w:val="8"/>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1</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项目名称</w:t>
            </w:r>
          </w:p>
        </w:tc>
        <w:tc>
          <w:tcPr>
            <w:tcW w:w="6421" w:type="dxa"/>
            <w:vAlign w:val="center"/>
          </w:tcPr>
          <w:p>
            <w:pPr>
              <w:spacing w:line="360" w:lineRule="exact"/>
              <w:outlineLvl w:val="0"/>
              <w:rPr>
                <w:rFonts w:ascii="宋体" w:hAnsi="宋体"/>
                <w:b/>
                <w:bCs/>
                <w:color w:val="000000"/>
                <w:spacing w:val="8"/>
                <w:sz w:val="24"/>
                <w:szCs w:val="24"/>
              </w:rPr>
            </w:pPr>
            <w:r>
              <w:rPr>
                <w:rFonts w:hint="eastAsia" w:ascii="宋体" w:hAnsi="宋体"/>
                <w:b/>
                <w:bCs/>
                <w:color w:val="000000"/>
                <w:spacing w:val="8"/>
                <w:sz w:val="24"/>
                <w:szCs w:val="24"/>
              </w:rPr>
              <w:t>保定市莲池区总工会2023年春节慰问品采购项目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2</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招标内容</w:t>
            </w:r>
          </w:p>
        </w:tc>
        <w:tc>
          <w:tcPr>
            <w:tcW w:w="6421" w:type="dxa"/>
            <w:vAlign w:val="center"/>
          </w:tcPr>
          <w:p>
            <w:pPr>
              <w:spacing w:line="360" w:lineRule="exact"/>
              <w:ind w:right="33"/>
              <w:outlineLvl w:val="0"/>
              <w:rPr>
                <w:rFonts w:ascii="宋体" w:hAnsi="宋体"/>
                <w:bCs/>
                <w:color w:val="000000"/>
                <w:spacing w:val="8"/>
                <w:sz w:val="24"/>
                <w:szCs w:val="24"/>
              </w:rPr>
            </w:pPr>
            <w:r>
              <w:rPr>
                <w:rFonts w:hint="eastAsia" w:ascii="宋体" w:hAnsi="宋体"/>
                <w:bCs/>
                <w:color w:val="000000"/>
                <w:spacing w:val="8"/>
                <w:sz w:val="24"/>
                <w:szCs w:val="24"/>
                <w:lang w:val="en-US" w:eastAsia="zh-CN"/>
              </w:rPr>
              <w:t>第一标段</w:t>
            </w:r>
            <w:r>
              <w:rPr>
                <w:rFonts w:hint="eastAsia" w:ascii="宋体" w:hAnsi="宋体"/>
                <w:bCs/>
                <w:color w:val="000000"/>
                <w:spacing w:val="8"/>
                <w:sz w:val="24"/>
                <w:szCs w:val="24"/>
              </w:rPr>
              <w:t>大米、面粉</w:t>
            </w:r>
            <w:r>
              <w:rPr>
                <w:rFonts w:hint="eastAsia" w:ascii="宋体" w:hAnsi="宋体"/>
                <w:bCs/>
                <w:color w:val="000000"/>
                <w:spacing w:val="8"/>
                <w:sz w:val="24"/>
                <w:szCs w:val="24"/>
                <w:lang w:val="en-US" w:eastAsia="zh-CN"/>
              </w:rPr>
              <w:t>采购</w:t>
            </w:r>
            <w:r>
              <w:rPr>
                <w:rFonts w:hint="eastAsia" w:ascii="宋体" w:hAnsi="宋体"/>
                <w:bCs/>
                <w:color w:val="000000"/>
                <w:spacing w:val="8"/>
                <w:sz w:val="24"/>
                <w:szCs w:val="24"/>
              </w:rPr>
              <w:t>。</w:t>
            </w:r>
            <w:r>
              <w:rPr>
                <w:rFonts w:hint="eastAsia" w:ascii="宋体" w:hAnsi="宋体"/>
                <w:bCs/>
                <w:color w:val="000000"/>
                <w:spacing w:val="8"/>
                <w:sz w:val="24"/>
                <w:szCs w:val="24"/>
                <w:lang w:val="en-US" w:eastAsia="zh-CN"/>
              </w:rPr>
              <w:t>第二标段：保温杯采购</w:t>
            </w:r>
            <w:r>
              <w:rPr>
                <w:rFonts w:hint="eastAsia" w:ascii="宋体" w:hAnsi="宋体"/>
                <w:bCs/>
                <w:color w:val="000000"/>
                <w:spacing w:val="8"/>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3</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招标方式</w:t>
            </w:r>
          </w:p>
        </w:tc>
        <w:tc>
          <w:tcPr>
            <w:tcW w:w="6421" w:type="dxa"/>
            <w:vAlign w:val="center"/>
          </w:tcPr>
          <w:p>
            <w:pPr>
              <w:spacing w:line="360" w:lineRule="exact"/>
              <w:ind w:left="-21" w:leftChars="-10" w:right="33"/>
              <w:outlineLvl w:val="0"/>
              <w:rPr>
                <w:rFonts w:ascii="宋体" w:hAnsi="宋体"/>
                <w:bCs/>
                <w:color w:val="000000"/>
                <w:spacing w:val="8"/>
                <w:sz w:val="24"/>
                <w:szCs w:val="24"/>
              </w:rPr>
            </w:pPr>
            <w:r>
              <w:rPr>
                <w:rFonts w:hint="eastAsia" w:ascii="宋体" w:hAnsi="宋体"/>
                <w:bCs/>
                <w:color w:val="000000"/>
                <w:spacing w:val="8"/>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4</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供货地点</w:t>
            </w:r>
          </w:p>
        </w:tc>
        <w:tc>
          <w:tcPr>
            <w:tcW w:w="6421" w:type="dxa"/>
            <w:vAlign w:val="center"/>
          </w:tcPr>
          <w:p>
            <w:pPr>
              <w:spacing w:line="360" w:lineRule="exact"/>
              <w:ind w:left="-21" w:leftChars="-10" w:right="33"/>
              <w:outlineLvl w:val="0"/>
              <w:rPr>
                <w:rFonts w:ascii="宋体" w:hAnsi="宋体"/>
                <w:bCs/>
                <w:color w:val="000000"/>
                <w:spacing w:val="8"/>
                <w:sz w:val="24"/>
                <w:szCs w:val="24"/>
              </w:rPr>
            </w:pPr>
            <w:r>
              <w:rPr>
                <w:rFonts w:hint="eastAsia" w:ascii="宋体" w:hAnsi="宋体"/>
                <w:bCs/>
                <w:color w:val="000000"/>
                <w:spacing w:val="8"/>
                <w:sz w:val="24"/>
                <w:szCs w:val="24"/>
                <w:lang w:val="en-US" w:eastAsia="zh-CN"/>
              </w:rPr>
              <w:t>采购</w:t>
            </w:r>
            <w:r>
              <w:rPr>
                <w:rFonts w:hint="eastAsia" w:ascii="宋体" w:hAnsi="宋体"/>
                <w:bCs/>
                <w:color w:val="000000"/>
                <w:spacing w:val="8"/>
                <w:sz w:val="24"/>
                <w:szCs w:val="24"/>
              </w:rPr>
              <w:t>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5</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完成时间</w:t>
            </w:r>
          </w:p>
        </w:tc>
        <w:tc>
          <w:tcPr>
            <w:tcW w:w="6421" w:type="dxa"/>
            <w:vAlign w:val="center"/>
          </w:tcPr>
          <w:p>
            <w:pPr>
              <w:spacing w:line="360" w:lineRule="exact"/>
              <w:ind w:right="33"/>
              <w:outlineLvl w:val="0"/>
              <w:rPr>
                <w:rFonts w:ascii="宋体" w:hAnsi="宋体"/>
                <w:bCs/>
                <w:color w:val="000000"/>
                <w:spacing w:val="8"/>
                <w:sz w:val="24"/>
                <w:szCs w:val="24"/>
              </w:rPr>
            </w:pPr>
            <w:r>
              <w:rPr>
                <w:rFonts w:hint="eastAsia" w:ascii="宋体" w:hAnsi="宋体"/>
                <w:bCs/>
                <w:color w:val="000000"/>
                <w:spacing w:val="8"/>
                <w:sz w:val="24"/>
                <w:szCs w:val="24"/>
              </w:rPr>
              <w:t>完成时间：</w:t>
            </w:r>
            <w:r>
              <w:rPr>
                <w:rFonts w:hint="eastAsia" w:ascii="宋体" w:hAnsi="宋体"/>
                <w:bCs/>
                <w:color w:val="000000"/>
                <w:spacing w:val="8"/>
                <w:sz w:val="24"/>
                <w:szCs w:val="24"/>
                <w:lang w:val="en-US" w:eastAsia="zh-CN"/>
              </w:rPr>
              <w:t>签订合同后三</w:t>
            </w:r>
            <w:bookmarkStart w:id="15" w:name="_GoBack"/>
            <w:bookmarkEnd w:id="15"/>
            <w:r>
              <w:rPr>
                <w:rFonts w:hint="eastAsia" w:ascii="宋体" w:hAnsi="宋体"/>
                <w:bCs/>
                <w:color w:val="000000"/>
                <w:spacing w:val="8"/>
                <w:sz w:val="24"/>
                <w:szCs w:val="24"/>
                <w:lang w:val="en-US" w:eastAsia="zh-CN"/>
              </w:rPr>
              <w:t>日内交货完成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6</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质量要求</w:t>
            </w:r>
          </w:p>
        </w:tc>
        <w:tc>
          <w:tcPr>
            <w:tcW w:w="6421" w:type="dxa"/>
            <w:vAlign w:val="center"/>
          </w:tcPr>
          <w:p>
            <w:pPr>
              <w:spacing w:line="360" w:lineRule="exact"/>
              <w:ind w:right="33"/>
              <w:outlineLvl w:val="0"/>
              <w:rPr>
                <w:rFonts w:ascii="宋体" w:hAnsi="宋体"/>
                <w:bCs/>
                <w:color w:val="000000"/>
                <w:spacing w:val="8"/>
                <w:sz w:val="24"/>
                <w:szCs w:val="24"/>
              </w:rPr>
            </w:pPr>
            <w:r>
              <w:rPr>
                <w:rFonts w:hint="eastAsia" w:ascii="宋体" w:hAnsi="宋体"/>
                <w:bCs/>
                <w:color w:val="000000"/>
                <w:spacing w:val="8"/>
                <w:sz w:val="24"/>
                <w:szCs w:val="24"/>
              </w:rPr>
              <w:t>满足</w:t>
            </w:r>
            <w:r>
              <w:rPr>
                <w:rFonts w:hint="eastAsia" w:ascii="宋体" w:hAnsi="宋体"/>
                <w:bCs/>
                <w:color w:val="000000"/>
                <w:spacing w:val="8"/>
                <w:sz w:val="24"/>
                <w:szCs w:val="24"/>
                <w:lang w:val="en-US" w:eastAsia="zh-CN"/>
              </w:rPr>
              <w:t>采购</w:t>
            </w:r>
            <w:r>
              <w:rPr>
                <w:rFonts w:hint="eastAsia" w:ascii="宋体" w:hAnsi="宋体"/>
                <w:bCs/>
                <w:color w:val="000000"/>
                <w:spacing w:val="8"/>
                <w:sz w:val="24"/>
                <w:szCs w:val="24"/>
              </w:rPr>
              <w:t>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7</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质量标准</w:t>
            </w:r>
          </w:p>
        </w:tc>
        <w:tc>
          <w:tcPr>
            <w:tcW w:w="6421" w:type="dxa"/>
            <w:vAlign w:val="center"/>
          </w:tcPr>
          <w:p>
            <w:pPr>
              <w:spacing w:line="360" w:lineRule="exact"/>
              <w:ind w:right="33"/>
              <w:outlineLvl w:val="0"/>
              <w:rPr>
                <w:rFonts w:ascii="宋体" w:hAnsi="宋体"/>
                <w:bCs/>
                <w:color w:val="000000"/>
                <w:spacing w:val="8"/>
                <w:sz w:val="24"/>
                <w:szCs w:val="24"/>
              </w:rPr>
            </w:pPr>
            <w:r>
              <w:rPr>
                <w:rFonts w:hint="eastAsia" w:ascii="宋体" w:hAnsi="宋体"/>
                <w:bCs/>
                <w:color w:val="000000"/>
                <w:spacing w:val="8"/>
                <w:sz w:val="24"/>
                <w:szCs w:val="24"/>
              </w:rPr>
              <w:t>符合国家相关规范，质量达到国家相关标准要求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8</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预算金额</w:t>
            </w:r>
          </w:p>
        </w:tc>
        <w:tc>
          <w:tcPr>
            <w:tcW w:w="6421" w:type="dxa"/>
            <w:vAlign w:val="center"/>
          </w:tcPr>
          <w:p>
            <w:pPr>
              <w:spacing w:line="360" w:lineRule="exact"/>
              <w:ind w:right="33"/>
              <w:outlineLvl w:val="0"/>
              <w:rPr>
                <w:rFonts w:ascii="宋体" w:hAnsi="宋体"/>
                <w:bCs/>
                <w:color w:val="000000"/>
                <w:spacing w:val="8"/>
                <w:sz w:val="24"/>
                <w:szCs w:val="24"/>
              </w:rPr>
            </w:pPr>
            <w:r>
              <w:rPr>
                <w:rFonts w:hint="eastAsia" w:ascii="宋体" w:hAnsi="宋体"/>
                <w:bCs/>
                <w:color w:val="000000"/>
                <w:spacing w:val="8"/>
                <w:sz w:val="24"/>
                <w:szCs w:val="24"/>
                <w:lang w:val="en-US" w:eastAsia="zh-CN"/>
              </w:rPr>
              <w:t>第一标段：63000.00元，第二标段：100000.00元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8</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投标有效期</w:t>
            </w:r>
          </w:p>
        </w:tc>
        <w:tc>
          <w:tcPr>
            <w:tcW w:w="6421" w:type="dxa"/>
            <w:vAlign w:val="center"/>
          </w:tcPr>
          <w:p>
            <w:pPr>
              <w:spacing w:line="360" w:lineRule="exact"/>
              <w:ind w:left="-21" w:leftChars="-10" w:right="33"/>
              <w:outlineLvl w:val="0"/>
              <w:rPr>
                <w:rFonts w:ascii="宋体" w:hAnsi="宋体"/>
                <w:bCs/>
                <w:color w:val="000000"/>
                <w:spacing w:val="8"/>
                <w:sz w:val="24"/>
                <w:szCs w:val="24"/>
              </w:rPr>
            </w:pPr>
            <w:r>
              <w:rPr>
                <w:rFonts w:hint="eastAsia" w:ascii="宋体" w:hAnsi="宋体"/>
                <w:bCs/>
                <w:color w:val="000000"/>
                <w:spacing w:val="8"/>
                <w:sz w:val="24"/>
                <w:szCs w:val="24"/>
              </w:rPr>
              <w:t>90日历天（从开标截止之日算起）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47"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9</w:t>
            </w:r>
          </w:p>
        </w:tc>
        <w:tc>
          <w:tcPr>
            <w:tcW w:w="2092" w:type="dxa"/>
            <w:vAlign w:val="center"/>
          </w:tcPr>
          <w:p>
            <w:pPr>
              <w:spacing w:line="360" w:lineRule="exact"/>
              <w:outlineLvl w:val="0"/>
              <w:rPr>
                <w:rFonts w:ascii="宋体" w:hAnsi="宋体"/>
                <w:bCs/>
                <w:color w:val="000000"/>
                <w:spacing w:val="8"/>
                <w:sz w:val="24"/>
                <w:szCs w:val="24"/>
              </w:rPr>
            </w:pPr>
            <w:r>
              <w:rPr>
                <w:rFonts w:hint="eastAsia" w:ascii="宋体" w:hAnsi="宋体"/>
                <w:bCs/>
                <w:color w:val="000000"/>
                <w:spacing w:val="8"/>
                <w:sz w:val="24"/>
                <w:szCs w:val="24"/>
              </w:rPr>
              <w:t>投标保证金</w:t>
            </w:r>
          </w:p>
        </w:tc>
        <w:tc>
          <w:tcPr>
            <w:tcW w:w="6421" w:type="dxa"/>
            <w:vAlign w:val="center"/>
          </w:tcPr>
          <w:p>
            <w:pPr>
              <w:spacing w:line="360" w:lineRule="exact"/>
              <w:ind w:left="-21" w:leftChars="-10" w:right="33" w:firstLine="512" w:firstLineChars="200"/>
              <w:outlineLvl w:val="0"/>
              <w:rPr>
                <w:rFonts w:hint="eastAsia" w:ascii="宋体" w:hAnsi="宋体" w:eastAsia="宋体"/>
                <w:bCs/>
                <w:color w:val="000000"/>
                <w:spacing w:val="8"/>
                <w:sz w:val="24"/>
                <w:szCs w:val="24"/>
                <w:lang w:eastAsia="zh-CN"/>
              </w:rPr>
            </w:pPr>
            <w:r>
              <w:rPr>
                <w:rFonts w:hint="eastAsia" w:ascii="宋体" w:hAnsi="宋体"/>
                <w:bCs/>
                <w:color w:val="000000"/>
                <w:spacing w:val="8"/>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10</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投标文件份数</w:t>
            </w:r>
          </w:p>
        </w:tc>
        <w:tc>
          <w:tcPr>
            <w:tcW w:w="6421" w:type="dxa"/>
            <w:vAlign w:val="center"/>
          </w:tcPr>
          <w:p>
            <w:pPr>
              <w:spacing w:line="360" w:lineRule="exact"/>
              <w:ind w:left="-21" w:leftChars="-10" w:right="33"/>
              <w:outlineLvl w:val="0"/>
              <w:rPr>
                <w:rFonts w:hint="eastAsia" w:ascii="宋体" w:hAnsi="宋体" w:eastAsia="宋体"/>
                <w:sz w:val="24"/>
                <w:szCs w:val="24"/>
                <w:lang w:eastAsia="zh-CN"/>
              </w:rPr>
            </w:pPr>
            <w:r>
              <w:rPr>
                <w:rFonts w:hint="eastAsia" w:ascii="宋体" w:hAnsi="宋体"/>
                <w:sz w:val="24"/>
                <w:szCs w:val="24"/>
              </w:rPr>
              <w:t>正本一份，副本四份</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11</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响应文件的装订</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正、副本分别胶定。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12</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签字盖章</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投标人必须按照文件的规定和要求签字、盖章。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13</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响应文件缝表面的标注</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响应文件正本和副本的封面上均应标明：项目名称、项目编号、投标人名称、递交时间（年、月、日）；并分别在右上角标明“正本”或“副本”字样。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14</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响应文件密封袋的标注</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项目名称、项目编号、投标人名称、年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15</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投标人资格要求</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16</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付款方式</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有甲乙双方签订后协商确定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17</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解释</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除文件中有特别规定外，当文件、文件的澄清、修改、补充等在同一内容表述不一致时，以最后发出的书面文件为准。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18</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投标文件的递交</w:t>
            </w:r>
          </w:p>
        </w:tc>
        <w:tc>
          <w:tcPr>
            <w:tcW w:w="6421" w:type="dxa"/>
            <w:vAlign w:val="center"/>
          </w:tcPr>
          <w:p>
            <w:pPr>
              <w:spacing w:line="360" w:lineRule="exact"/>
              <w:ind w:left="-21" w:leftChars="-10" w:right="33"/>
              <w:outlineLvl w:val="0"/>
              <w:rPr>
                <w:rFonts w:ascii="宋体" w:hAnsi="宋体"/>
                <w:sz w:val="24"/>
                <w:szCs w:val="24"/>
              </w:rPr>
            </w:pPr>
            <w:r>
              <w:rPr>
                <w:rFonts w:hint="eastAsia" w:ascii="宋体" w:hAnsi="宋体"/>
                <w:sz w:val="24"/>
                <w:szCs w:val="24"/>
              </w:rPr>
              <w:t>时间：202</w:t>
            </w:r>
            <w:r>
              <w:rPr>
                <w:rFonts w:hint="eastAsia" w:ascii="宋体" w:hAnsi="宋体"/>
                <w:sz w:val="24"/>
                <w:szCs w:val="24"/>
                <w:lang w:val="en-US" w:eastAsia="zh-CN"/>
              </w:rPr>
              <w:t>3</w:t>
            </w:r>
            <w:r>
              <w:rPr>
                <w:rFonts w:hint="eastAsia" w:ascii="宋体" w:hAnsi="宋体"/>
                <w:sz w:val="24"/>
                <w:szCs w:val="24"/>
              </w:rPr>
              <w:t xml:space="preserve">年1月 </w:t>
            </w:r>
            <w:r>
              <w:rPr>
                <w:rFonts w:hint="eastAsia" w:ascii="宋体" w:hAnsi="宋体"/>
                <w:sz w:val="24"/>
                <w:szCs w:val="24"/>
                <w:lang w:val="en-US" w:eastAsia="zh-CN"/>
              </w:rPr>
              <w:t>15</w:t>
            </w:r>
            <w:r>
              <w:rPr>
                <w:rFonts w:hint="eastAsia" w:ascii="宋体" w:hAnsi="宋体"/>
                <w:sz w:val="24"/>
                <w:szCs w:val="24"/>
              </w:rPr>
              <w:t xml:space="preserve"> 日9 时00分</w:t>
            </w:r>
          </w:p>
          <w:p>
            <w:pPr>
              <w:spacing w:line="360" w:lineRule="exact"/>
              <w:ind w:left="-21" w:leftChars="-10" w:right="33"/>
              <w:outlineLvl w:val="0"/>
              <w:rPr>
                <w:rFonts w:ascii="宋体" w:hAnsi="宋体"/>
                <w:sz w:val="24"/>
                <w:szCs w:val="24"/>
              </w:rPr>
            </w:pPr>
            <w:r>
              <w:rPr>
                <w:rFonts w:hint="eastAsia" w:ascii="宋体" w:hAnsi="宋体"/>
                <w:sz w:val="24"/>
                <w:szCs w:val="24"/>
              </w:rPr>
              <w:t>地点：</w:t>
            </w:r>
            <w:r>
              <w:rPr>
                <w:rFonts w:hint="eastAsia" w:ascii="宋体" w:hAnsi="宋体"/>
                <w:sz w:val="24"/>
                <w:szCs w:val="24"/>
                <w:lang w:val="en-US" w:eastAsia="zh-CN"/>
              </w:rPr>
              <w:t>河北省保定市朝阳北大街源盛广场B座1717室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19</w:t>
            </w:r>
          </w:p>
        </w:tc>
        <w:tc>
          <w:tcPr>
            <w:tcW w:w="2092" w:type="dxa"/>
            <w:vAlign w:val="center"/>
          </w:tcPr>
          <w:p>
            <w:pPr>
              <w:spacing w:line="360" w:lineRule="exact"/>
              <w:outlineLvl w:val="0"/>
              <w:rPr>
                <w:rFonts w:ascii="宋体" w:hAnsi="宋体"/>
                <w:bCs/>
                <w:spacing w:val="8"/>
                <w:sz w:val="24"/>
                <w:szCs w:val="24"/>
              </w:rPr>
            </w:pPr>
            <w:r>
              <w:rPr>
                <w:rFonts w:hint="eastAsia" w:ascii="宋体" w:hAnsi="宋体"/>
                <w:bCs/>
                <w:spacing w:val="8"/>
                <w:sz w:val="24"/>
                <w:szCs w:val="24"/>
              </w:rPr>
              <w:t>开标时间及地点</w:t>
            </w:r>
          </w:p>
        </w:tc>
        <w:tc>
          <w:tcPr>
            <w:tcW w:w="6421" w:type="dxa"/>
            <w:vAlign w:val="center"/>
          </w:tcPr>
          <w:p>
            <w:pPr>
              <w:spacing w:line="360" w:lineRule="exact"/>
              <w:ind w:left="-21" w:leftChars="-10" w:right="33"/>
              <w:outlineLvl w:val="0"/>
              <w:rPr>
                <w:rFonts w:ascii="宋体" w:hAnsi="宋体"/>
                <w:bCs/>
                <w:sz w:val="24"/>
                <w:szCs w:val="24"/>
              </w:rPr>
            </w:pPr>
            <w:r>
              <w:rPr>
                <w:rFonts w:hint="eastAsia" w:ascii="宋体" w:hAnsi="宋体"/>
                <w:bCs/>
                <w:sz w:val="24"/>
                <w:szCs w:val="24"/>
              </w:rPr>
              <w:t>时间：同投标文件提交截止时间</w:t>
            </w:r>
          </w:p>
          <w:p>
            <w:pPr>
              <w:spacing w:line="360" w:lineRule="exact"/>
              <w:ind w:left="-21" w:leftChars="-10" w:right="33"/>
              <w:outlineLvl w:val="0"/>
              <w:rPr>
                <w:rFonts w:ascii="宋体" w:hAnsi="宋体"/>
                <w:sz w:val="24"/>
                <w:szCs w:val="24"/>
              </w:rPr>
            </w:pPr>
            <w:r>
              <w:rPr>
                <w:rFonts w:hint="eastAsia" w:ascii="宋体" w:hAnsi="宋体"/>
                <w:bCs/>
                <w:sz w:val="24"/>
                <w:szCs w:val="24"/>
              </w:rPr>
              <w:t>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47" w:type="dxa"/>
            <w:vAlign w:val="center"/>
          </w:tcPr>
          <w:p>
            <w:pPr>
              <w:jc w:val="center"/>
              <w:outlineLvl w:val="0"/>
              <w:rPr>
                <w:rFonts w:ascii="宋体" w:hAnsi="宋体"/>
                <w:bCs/>
                <w:spacing w:val="8"/>
                <w:sz w:val="24"/>
                <w:szCs w:val="24"/>
              </w:rPr>
            </w:pPr>
            <w:r>
              <w:rPr>
                <w:rFonts w:hint="eastAsia" w:ascii="宋体" w:hAnsi="宋体"/>
                <w:bCs/>
                <w:spacing w:val="8"/>
                <w:sz w:val="24"/>
                <w:szCs w:val="24"/>
              </w:rPr>
              <w:t>20</w:t>
            </w:r>
          </w:p>
        </w:tc>
        <w:tc>
          <w:tcPr>
            <w:tcW w:w="2092" w:type="dxa"/>
            <w:vAlign w:val="center"/>
          </w:tcPr>
          <w:p>
            <w:pPr>
              <w:spacing w:line="360" w:lineRule="exact"/>
              <w:ind w:left="-21" w:leftChars="-10" w:right="33"/>
              <w:jc w:val="left"/>
              <w:outlineLvl w:val="0"/>
              <w:rPr>
                <w:rFonts w:ascii="宋体" w:hAnsi="宋体"/>
                <w:bCs/>
                <w:sz w:val="24"/>
                <w:szCs w:val="24"/>
              </w:rPr>
            </w:pPr>
            <w:r>
              <w:rPr>
                <w:rFonts w:hint="eastAsia" w:ascii="宋体" w:hAnsi="宋体"/>
                <w:sz w:val="24"/>
                <w:szCs w:val="24"/>
              </w:rPr>
              <w:t>招标代理机构联系方式</w:t>
            </w:r>
          </w:p>
        </w:tc>
        <w:tc>
          <w:tcPr>
            <w:tcW w:w="6421" w:type="dxa"/>
            <w:vAlign w:val="center"/>
          </w:tcPr>
          <w:p>
            <w:pPr>
              <w:spacing w:line="360" w:lineRule="exact"/>
              <w:ind w:left="-21" w:leftChars="-10" w:right="33"/>
              <w:outlineLvl w:val="0"/>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王经理</w:t>
            </w:r>
          </w:p>
          <w:p>
            <w:pPr>
              <w:spacing w:line="360" w:lineRule="exact"/>
              <w:ind w:left="-21" w:leftChars="-10" w:right="33"/>
              <w:outlineLvl w:val="0"/>
              <w:rPr>
                <w:rFonts w:ascii="宋体" w:hAnsi="宋体"/>
                <w:sz w:val="24"/>
                <w:szCs w:val="24"/>
              </w:rPr>
            </w:pPr>
            <w:r>
              <w:rPr>
                <w:rFonts w:hint="eastAsia" w:ascii="宋体" w:hAnsi="宋体"/>
                <w:sz w:val="24"/>
                <w:szCs w:val="24"/>
              </w:rPr>
              <w:t>电话：</w:t>
            </w:r>
            <w:r>
              <w:rPr>
                <w:rFonts w:hint="eastAsia" w:ascii="宋体" w:hAnsi="宋体" w:eastAsia="宋体" w:cs="宋体"/>
                <w:sz w:val="21"/>
                <w:szCs w:val="21"/>
                <w:highlight w:val="none"/>
                <w:lang w:val="en-US" w:eastAsia="zh-CN"/>
              </w:rPr>
              <w:t>0312-2024206</w:t>
            </w:r>
          </w:p>
        </w:tc>
      </w:tr>
    </w:tbl>
    <w:p>
      <w:pPr>
        <w:adjustRightInd w:val="0"/>
        <w:snapToGrid w:val="0"/>
        <w:spacing w:line="480" w:lineRule="exact"/>
        <w:rPr>
          <w:rFonts w:ascii="宋体" w:hAnsi="宋体"/>
          <w:b/>
          <w:spacing w:val="8"/>
          <w:sz w:val="28"/>
        </w:rPr>
      </w:pPr>
      <w:r>
        <w:rPr>
          <w:rFonts w:hint="eastAsia" w:ascii="宋体" w:hAnsi="宋体"/>
          <w:b/>
          <w:snapToGrid w:val="0"/>
          <w:spacing w:val="8"/>
          <w:kern w:val="0"/>
          <w:sz w:val="24"/>
        </w:rPr>
        <w:br w:type="page"/>
      </w:r>
    </w:p>
    <w:p>
      <w:pPr>
        <w:adjustRightInd w:val="0"/>
        <w:snapToGrid w:val="0"/>
        <w:spacing w:line="480" w:lineRule="exact"/>
        <w:ind w:right="276"/>
        <w:jc w:val="center"/>
        <w:outlineLvl w:val="0"/>
        <w:rPr>
          <w:rFonts w:ascii="宋体" w:hAnsi="宋体"/>
          <w:b/>
          <w:spacing w:val="8"/>
          <w:sz w:val="24"/>
        </w:rPr>
      </w:pPr>
      <w:r>
        <w:rPr>
          <w:rFonts w:hint="eastAsia" w:ascii="宋体" w:hAnsi="宋体"/>
          <w:b/>
          <w:spacing w:val="8"/>
          <w:sz w:val="24"/>
        </w:rPr>
        <w:t>二、投标人须知</w:t>
      </w:r>
    </w:p>
    <w:p>
      <w:pPr>
        <w:adjustRightInd w:val="0"/>
        <w:snapToGrid w:val="0"/>
        <w:spacing w:line="480" w:lineRule="exact"/>
        <w:ind w:right="276"/>
        <w:jc w:val="center"/>
        <w:outlineLvl w:val="0"/>
        <w:rPr>
          <w:rFonts w:ascii="宋体" w:hAnsi="宋体"/>
          <w:b/>
          <w:spacing w:val="8"/>
          <w:sz w:val="24"/>
        </w:rPr>
      </w:pPr>
      <w:r>
        <w:rPr>
          <w:rFonts w:hint="eastAsia" w:ascii="宋体" w:hAnsi="宋体"/>
          <w:b/>
          <w:spacing w:val="8"/>
          <w:sz w:val="24"/>
        </w:rPr>
        <w:t>一、总则</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1、项目说明</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本招标项目说明详见本须知前附表</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2、招标内容</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本项目招标内容详见投标人须知前附表。</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3、合格的投标人</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 xml:space="preserve">投标人资格要求详见本须知前附表。 </w:t>
      </w:r>
    </w:p>
    <w:p>
      <w:pPr>
        <w:tabs>
          <w:tab w:val="right" w:leader="dot" w:pos="9458"/>
        </w:tabs>
        <w:spacing w:line="360" w:lineRule="auto"/>
        <w:ind w:left="210" w:firstLine="512"/>
        <w:jc w:val="left"/>
        <w:rPr>
          <w:rFonts w:ascii="宋体" w:hAnsi="宋体"/>
          <w:spacing w:val="8"/>
          <w:sz w:val="24"/>
        </w:rPr>
      </w:pPr>
      <w:r>
        <w:rPr>
          <w:rFonts w:hint="eastAsia" w:ascii="宋体" w:hAnsi="宋体"/>
          <w:spacing w:val="8"/>
          <w:sz w:val="24"/>
        </w:rPr>
        <w:t>4、费用</w:t>
      </w:r>
    </w:p>
    <w:p>
      <w:pPr>
        <w:snapToGrid w:val="0"/>
        <w:spacing w:line="480" w:lineRule="exact"/>
        <w:ind w:right="28" w:firstLine="480"/>
        <w:rPr>
          <w:rFonts w:ascii="宋体" w:hAnsi="宋体"/>
          <w:spacing w:val="8"/>
          <w:sz w:val="24"/>
        </w:rPr>
      </w:pPr>
      <w:r>
        <w:rPr>
          <w:rFonts w:hint="eastAsia" w:ascii="宋体" w:hAnsi="宋体"/>
          <w:spacing w:val="8"/>
          <w:sz w:val="24"/>
        </w:rPr>
        <w:t>4.1投标人应自行承担所有与编写和提交响应文件有关的费用,不论投标的结果如何，采购代理机构和</w:t>
      </w:r>
      <w:r>
        <w:rPr>
          <w:rFonts w:hint="eastAsia" w:ascii="宋体" w:hAnsi="宋体"/>
          <w:spacing w:val="8"/>
          <w:sz w:val="24"/>
          <w:lang w:eastAsia="zh-CN"/>
        </w:rPr>
        <w:t>采购人</w:t>
      </w:r>
      <w:r>
        <w:rPr>
          <w:rFonts w:hint="eastAsia" w:ascii="宋体" w:hAnsi="宋体"/>
          <w:spacing w:val="8"/>
          <w:sz w:val="24"/>
        </w:rPr>
        <w:t>在任何情况下均无义务和责任承担这些费用。</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4.2本服务要求提出的最低响度的基本技术要求，并未对所有服务细节做出规定，投标人应提供符合本技术和国家标准、行业标准的优质服务。</w:t>
      </w:r>
    </w:p>
    <w:p>
      <w:pPr>
        <w:snapToGrid w:val="0"/>
        <w:spacing w:line="480" w:lineRule="exact"/>
        <w:ind w:right="28" w:firstLine="480"/>
        <w:rPr>
          <w:rFonts w:ascii="宋体" w:hAnsi="宋体"/>
          <w:spacing w:val="8"/>
          <w:sz w:val="24"/>
        </w:rPr>
      </w:pPr>
      <w:r>
        <w:rPr>
          <w:rFonts w:hint="eastAsia" w:ascii="宋体" w:hAnsi="宋体"/>
          <w:spacing w:val="8"/>
          <w:sz w:val="24"/>
        </w:rPr>
        <w:t>4.3投标人服务与本技术要求不一致时投标人应在投标文件中说明，并由</w:t>
      </w:r>
      <w:r>
        <w:rPr>
          <w:rFonts w:hint="eastAsia" w:ascii="宋体" w:hAnsi="宋体"/>
          <w:spacing w:val="8"/>
          <w:sz w:val="24"/>
          <w:lang w:eastAsia="zh-CN"/>
        </w:rPr>
        <w:t>采购人</w:t>
      </w:r>
      <w:r>
        <w:rPr>
          <w:rFonts w:hint="eastAsia" w:ascii="宋体" w:hAnsi="宋体"/>
          <w:spacing w:val="8"/>
          <w:sz w:val="24"/>
        </w:rPr>
        <w:t>鉴定投标人服务能否达到要求，如投标人没有在投标文件中提出异议，则视为投标人提供的服务完全符合要求。</w:t>
      </w:r>
    </w:p>
    <w:p>
      <w:pPr>
        <w:spacing w:line="480" w:lineRule="exact"/>
        <w:ind w:right="28" w:firstLine="512" w:firstLineChars="200"/>
        <w:outlineLvl w:val="0"/>
        <w:rPr>
          <w:rFonts w:ascii="宋体" w:hAnsi="宋体"/>
          <w:b/>
          <w:spacing w:val="8"/>
          <w:sz w:val="24"/>
        </w:rPr>
      </w:pPr>
      <w:r>
        <w:rPr>
          <w:rFonts w:hint="eastAsia" w:ascii="宋体" w:hAnsi="宋体"/>
          <w:spacing w:val="8"/>
          <w:sz w:val="24"/>
        </w:rPr>
        <w:t>4.4投标人必须按照本招标文件所提出的采购要求投标</w:t>
      </w:r>
      <w:r>
        <w:rPr>
          <w:rFonts w:hint="eastAsia" w:ascii="宋体" w:hAnsi="宋体"/>
          <w:b/>
          <w:spacing w:val="8"/>
          <w:sz w:val="24"/>
        </w:rPr>
        <w:t>。</w:t>
      </w:r>
    </w:p>
    <w:p>
      <w:pPr>
        <w:adjustRightInd w:val="0"/>
        <w:snapToGrid w:val="0"/>
        <w:spacing w:line="480" w:lineRule="exact"/>
        <w:ind w:right="28" w:firstLine="512" w:firstLineChars="200"/>
        <w:outlineLvl w:val="0"/>
        <w:rPr>
          <w:rFonts w:ascii="宋体" w:hAnsi="宋体"/>
          <w:spacing w:val="8"/>
          <w:sz w:val="24"/>
        </w:rPr>
      </w:pPr>
      <w:r>
        <w:rPr>
          <w:rFonts w:hint="eastAsia" w:ascii="宋体" w:hAnsi="宋体"/>
          <w:spacing w:val="8"/>
          <w:sz w:val="24"/>
        </w:rPr>
        <w:t>4.5本项目参照《中华人民共和国</w:t>
      </w:r>
      <w:r>
        <w:rPr>
          <w:rFonts w:hint="eastAsia" w:ascii="宋体" w:hAnsi="宋体"/>
          <w:spacing w:val="8"/>
          <w:sz w:val="24"/>
          <w:lang w:val="en-US" w:eastAsia="zh-CN"/>
        </w:rPr>
        <w:t>政府采购法</w:t>
      </w:r>
      <w:r>
        <w:rPr>
          <w:rFonts w:hint="eastAsia" w:ascii="宋体" w:hAnsi="宋体"/>
          <w:spacing w:val="8"/>
          <w:sz w:val="24"/>
        </w:rPr>
        <w:t>》</w:t>
      </w:r>
    </w:p>
    <w:p>
      <w:pPr>
        <w:adjustRightInd w:val="0"/>
        <w:snapToGrid w:val="0"/>
        <w:spacing w:line="480" w:lineRule="exact"/>
        <w:ind w:right="28"/>
        <w:jc w:val="center"/>
        <w:outlineLvl w:val="0"/>
        <w:rPr>
          <w:rFonts w:ascii="宋体" w:hAnsi="宋体"/>
          <w:b/>
          <w:spacing w:val="8"/>
          <w:sz w:val="24"/>
        </w:rPr>
      </w:pPr>
      <w:r>
        <w:rPr>
          <w:rFonts w:hint="eastAsia" w:ascii="宋体" w:hAnsi="宋体"/>
          <w:b/>
          <w:spacing w:val="8"/>
          <w:sz w:val="24"/>
        </w:rPr>
        <w:t>二、招标文件</w:t>
      </w:r>
    </w:p>
    <w:p>
      <w:pPr>
        <w:pStyle w:val="2"/>
      </w:pPr>
    </w:p>
    <w:p>
      <w:pPr>
        <w:adjustRightInd w:val="0"/>
        <w:snapToGrid w:val="0"/>
        <w:spacing w:line="480" w:lineRule="exact"/>
        <w:ind w:right="28" w:firstLine="480"/>
        <w:rPr>
          <w:rFonts w:ascii="宋体" w:hAnsi="宋体"/>
          <w:b/>
          <w:bCs/>
          <w:spacing w:val="8"/>
          <w:sz w:val="24"/>
        </w:rPr>
      </w:pPr>
      <w:r>
        <w:rPr>
          <w:rFonts w:hint="eastAsia" w:ascii="宋体" w:hAnsi="宋体"/>
          <w:b/>
          <w:bCs/>
          <w:spacing w:val="8"/>
          <w:sz w:val="24"/>
        </w:rPr>
        <w:t>2.1招标文件</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投标人应认真阅读招标文件中所有的事项、格式、条款和规范等要求。如果没有按照招标文件要求提交全部资料或者响应文件没有对招标文件做出实质性响应，该响应文件有可能被拒绝，其风险应由投标人自行承担。</w:t>
      </w:r>
    </w:p>
    <w:p>
      <w:pPr>
        <w:adjustRightInd w:val="0"/>
        <w:snapToGrid w:val="0"/>
        <w:spacing w:line="480" w:lineRule="exact"/>
        <w:ind w:right="28" w:firstLine="480"/>
        <w:rPr>
          <w:rFonts w:ascii="宋体" w:hAnsi="宋体"/>
          <w:b/>
          <w:bCs/>
          <w:spacing w:val="8"/>
          <w:sz w:val="24"/>
        </w:rPr>
      </w:pPr>
      <w:r>
        <w:rPr>
          <w:rFonts w:hint="eastAsia" w:ascii="宋体" w:hAnsi="宋体"/>
          <w:b/>
          <w:bCs/>
          <w:spacing w:val="8"/>
          <w:sz w:val="24"/>
        </w:rPr>
        <w:t>2.2招标文件的澄清</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招标文件的澄清将在投标人须知前附表规定的投标截止时间15天以前以书面形式通知所有获取招标文件的潜在投标人，但不能指明澄清问题的来源。如澄清发出的时间距离投标截止时间不足15天，</w:t>
      </w:r>
      <w:r>
        <w:rPr>
          <w:rFonts w:hint="eastAsia" w:ascii="宋体" w:hAnsi="宋体"/>
          <w:spacing w:val="8"/>
          <w:sz w:val="24"/>
          <w:lang w:eastAsia="zh-CN"/>
        </w:rPr>
        <w:t>采购人</w:t>
      </w:r>
      <w:r>
        <w:rPr>
          <w:rFonts w:hint="eastAsia" w:ascii="宋体" w:hAnsi="宋体"/>
          <w:spacing w:val="8"/>
          <w:sz w:val="24"/>
        </w:rPr>
        <w:t>应顺延提交投标文件的截止时间。</w:t>
      </w:r>
    </w:p>
    <w:p>
      <w:pPr>
        <w:adjustRightInd w:val="0"/>
        <w:snapToGrid w:val="0"/>
        <w:spacing w:line="480" w:lineRule="exact"/>
        <w:ind w:right="28" w:firstLine="480"/>
        <w:rPr>
          <w:rFonts w:ascii="宋体" w:hAnsi="宋体"/>
          <w:b/>
          <w:bCs/>
          <w:spacing w:val="8"/>
          <w:sz w:val="24"/>
        </w:rPr>
      </w:pPr>
      <w:r>
        <w:rPr>
          <w:rFonts w:hint="eastAsia" w:ascii="宋体" w:hAnsi="宋体"/>
          <w:b/>
          <w:bCs/>
          <w:spacing w:val="8"/>
          <w:sz w:val="24"/>
        </w:rPr>
        <w:t>2.3招标文件的修改</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 xml:space="preserve">2.3.1 </w:t>
      </w:r>
      <w:r>
        <w:rPr>
          <w:rFonts w:hint="eastAsia" w:ascii="宋体" w:hAnsi="宋体"/>
          <w:spacing w:val="8"/>
          <w:sz w:val="24"/>
          <w:lang w:eastAsia="zh-CN"/>
        </w:rPr>
        <w:t>采购人</w:t>
      </w:r>
      <w:r>
        <w:rPr>
          <w:rFonts w:hint="eastAsia" w:ascii="宋体" w:hAnsi="宋体"/>
          <w:spacing w:val="8"/>
          <w:sz w:val="24"/>
        </w:rPr>
        <w:t>和采购代理机构可主动地或在解答投标人提出的问题时对招标文件进行修改。</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2.3.2 招标文件的修改以书面形式通知所有购买招标文件的投标人，该修改的内容为招标文件的组成部分。</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2.3.3 为使投标人在编写响应文件时有充分时间对招标文件的修改部分进行研究，采购代理机构可以酌情延长提交响应文件的日期。</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2.3.4对招标文件的澄清与修改均须经过</w:t>
      </w:r>
      <w:r>
        <w:rPr>
          <w:rFonts w:hint="eastAsia" w:ascii="宋体" w:hAnsi="宋体"/>
          <w:spacing w:val="8"/>
          <w:sz w:val="24"/>
          <w:lang w:eastAsia="zh-CN"/>
        </w:rPr>
        <w:t>采购人</w:t>
      </w:r>
      <w:r>
        <w:rPr>
          <w:rFonts w:hint="eastAsia" w:ascii="宋体" w:hAnsi="宋体"/>
          <w:spacing w:val="8"/>
          <w:sz w:val="24"/>
        </w:rPr>
        <w:t>确认后方可发放。</w:t>
      </w:r>
    </w:p>
    <w:p>
      <w:pPr>
        <w:adjustRightInd w:val="0"/>
        <w:snapToGrid w:val="0"/>
        <w:spacing w:line="480" w:lineRule="exact"/>
        <w:ind w:right="28"/>
        <w:rPr>
          <w:rFonts w:ascii="宋体" w:hAnsi="宋体"/>
          <w:b/>
          <w:spacing w:val="8"/>
          <w:sz w:val="24"/>
        </w:rPr>
      </w:pPr>
      <w:r>
        <w:rPr>
          <w:rFonts w:hint="eastAsia" w:ascii="宋体" w:hAnsi="宋体"/>
          <w:b/>
          <w:spacing w:val="8"/>
          <w:sz w:val="24"/>
        </w:rPr>
        <w:t>三、投标文件</w:t>
      </w:r>
    </w:p>
    <w:p>
      <w:pPr>
        <w:adjustRightInd w:val="0"/>
        <w:snapToGrid w:val="0"/>
        <w:spacing w:line="480" w:lineRule="exact"/>
        <w:ind w:right="28" w:firstLine="480"/>
        <w:rPr>
          <w:rFonts w:ascii="宋体" w:hAnsi="宋体"/>
          <w:b/>
          <w:bCs/>
          <w:spacing w:val="8"/>
          <w:sz w:val="24"/>
        </w:rPr>
      </w:pPr>
      <w:r>
        <w:rPr>
          <w:rFonts w:hint="eastAsia" w:ascii="宋体" w:hAnsi="宋体"/>
          <w:b/>
          <w:bCs/>
          <w:spacing w:val="8"/>
          <w:sz w:val="24"/>
        </w:rPr>
        <w:t>3.1投标文件的编制依据</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3.1.1</w:t>
      </w:r>
      <w:r>
        <w:rPr>
          <w:rFonts w:hint="eastAsia" w:ascii="宋体" w:hAnsi="宋体"/>
          <w:spacing w:val="8"/>
          <w:sz w:val="24"/>
          <w:lang w:eastAsia="zh-CN"/>
        </w:rPr>
        <w:t>采购人</w:t>
      </w:r>
      <w:r>
        <w:rPr>
          <w:rFonts w:hint="eastAsia" w:ascii="宋体" w:hAnsi="宋体"/>
          <w:spacing w:val="8"/>
          <w:sz w:val="24"/>
        </w:rPr>
        <w:t>提供的有关资料。</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3.1.2本招标文件。</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3.1.3国家和河北省以及本市有关规定</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3.1.4相关的法律法规</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3.2投标文件的编制要求</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3.2.1投标人需提供响应文件正本一份、副本四份，响应文件应胶装成册，拉杆夹、打孔装、散页均无效，投标人应将响应文件的正本和副本密封于密封袋中，并在密封袋封口处加盖投标人公章作为密封章。</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3.2.2填写标书时，如有修改，则应该在修改处加盖投标人公章或由法人签字。</w:t>
      </w:r>
    </w:p>
    <w:p>
      <w:pPr>
        <w:adjustRightInd w:val="0"/>
        <w:snapToGrid w:val="0"/>
        <w:spacing w:line="480" w:lineRule="exact"/>
        <w:ind w:right="28" w:firstLine="480"/>
        <w:rPr>
          <w:rFonts w:ascii="宋体" w:hAnsi="宋体"/>
          <w:spacing w:val="8"/>
          <w:sz w:val="24"/>
        </w:rPr>
      </w:pPr>
      <w:r>
        <w:rPr>
          <w:rFonts w:hint="eastAsia" w:ascii="宋体" w:hAnsi="宋体"/>
          <w:spacing w:val="8"/>
          <w:sz w:val="24"/>
        </w:rPr>
        <w:t>3.2.3投标人应在密封袋外封面上注明响应文件封面的内容，并注明“开启时才能启封”字样。</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3.3投标文件内容</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3.3.1法定代表人身份证明（开标会上均单独出具原件）；</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3.3.2法定代表人授权书及身份证复印件加盖投标人公章（开标会上均单独出具原件）；</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3.3.3投标书；</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3.3.4报价明细表；</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3.3.5投标保证金缴纳凭证；</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3.3.6供货方案；</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3.3.7质量保证措施；</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3.3.8服务承诺及保障措施；</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3.3.9投标人资格性证明文件；</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营业执照副本、开户许可证、法定代表人授权委托书及委托代理人身份证。</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3.3.11投标人认为应提供的其他资料</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3.4投标文件的有效期</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3.4.1投标文件的有效期详见前附表，投标文件字开标之日期计算。</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3.4.2在原定投标有效期满之前，如果出现特殊情况，采购人可以以书面形式向服务商提出延长投标有效期的要求。投标人须以书面形式予以答复，投标人可以拒绝这种要求而不被没收投标保证金，同意延长投标有效期的投标人不允许修改投标文件，但需相应延长投标保证金的有效期。</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3.5投标保证金</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3.5.1投标人应按前附表相关要求缴纳投保保证金，投标保证金作为投标文件的一个组成部分。</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3.5.2投标保证金缴纳凭证须在投标文件中装订复印件。</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3.5.3对于未能按要求提交投标保证金的投标人，采购人将视为不响应招标而予以拒绝。</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3.5.4未成交的投标人递交的投标保证金自成交通知书发出之日起5个工作日内退还投标保证金。</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3.5.5成交投标人的保证金，在接到成交通知书并签订合同后5个工作日内，凭签订合同原件退还投标保证金及银行同期存款利息。</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3.5.6投标人有下列情况，将被没收投标保证金：</w:t>
      </w:r>
    </w:p>
    <w:p>
      <w:pPr>
        <w:spacing w:line="360" w:lineRule="auto"/>
        <w:ind w:firstLine="768" w:firstLineChars="300"/>
        <w:rPr>
          <w:rFonts w:ascii="宋体" w:hAnsi="宋体"/>
          <w:spacing w:val="8"/>
          <w:sz w:val="24"/>
        </w:rPr>
      </w:pPr>
      <w:r>
        <w:rPr>
          <w:rFonts w:hint="eastAsia" w:ascii="宋体" w:hAnsi="宋体"/>
          <w:spacing w:val="8"/>
          <w:sz w:val="24"/>
        </w:rPr>
        <w:t>a投标人在投标截止时间后撤回投标文件的；</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b投标人在投标文件中提供虚假材料的；</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c除不可抗力或者招标文件认可的情况以外，成交投标人不与采购人签订合同的；</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d投标人与采购人、其他投标人或者采购代理机构恶意串通的；</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e招标文件规定的其他情形；</w:t>
      </w:r>
    </w:p>
    <w:p>
      <w:pPr>
        <w:pStyle w:val="90"/>
        <w:ind w:firstLine="514"/>
        <w:rPr>
          <w:rFonts w:ascii="宋体" w:hAnsi="宋体"/>
          <w:smallCaps w:val="0"/>
          <w:spacing w:val="8"/>
          <w:sz w:val="24"/>
          <w:lang w:val="en-US" w:eastAsia="zh-CN"/>
        </w:rPr>
      </w:pPr>
      <w:r>
        <w:rPr>
          <w:rFonts w:hint="eastAsia" w:ascii="宋体" w:hAnsi="宋体"/>
          <w:smallCaps w:val="0"/>
          <w:spacing w:val="8"/>
          <w:sz w:val="24"/>
          <w:lang w:val="en-US" w:eastAsia="zh-CN"/>
        </w:rPr>
        <w:t>4、开标</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4.1在所有投标人法定代表人或授权代表参加的情况下，采购人将于前附表规定的时间和地点举行开标会议，参加开标的投标人代表应签名报到，证明其出席开标会议。</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4.2开标程序</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1）由采购代理机构宣布投标截止，开标会议开始。</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2）宣布会议纪律:</w:t>
      </w:r>
    </w:p>
    <w:p>
      <w:pPr>
        <w:spacing w:line="360" w:lineRule="exact"/>
        <w:ind w:left="420" w:leftChars="200"/>
        <w:rPr>
          <w:rFonts w:ascii="宋体" w:hAnsi="宋体"/>
          <w:spacing w:val="8"/>
          <w:sz w:val="24"/>
        </w:rPr>
      </w:pPr>
      <w:r>
        <w:rPr>
          <w:rFonts w:ascii="宋体" w:hAnsi="宋体"/>
          <w:spacing w:val="8"/>
          <w:sz w:val="24"/>
        </w:rPr>
        <w:t>2.1</w:t>
      </w:r>
      <w:r>
        <w:rPr>
          <w:rFonts w:hint="eastAsia" w:ascii="宋体" w:hAnsi="宋体"/>
          <w:spacing w:val="8"/>
          <w:sz w:val="24"/>
        </w:rPr>
        <w:t>）</w:t>
      </w:r>
      <w:r>
        <w:rPr>
          <w:rFonts w:ascii="宋体" w:hAnsi="宋体"/>
          <w:spacing w:val="8"/>
          <w:sz w:val="24"/>
        </w:rPr>
        <w:t>将手机等通讯工具设置为关闭或无音状态；</w:t>
      </w:r>
    </w:p>
    <w:p>
      <w:pPr>
        <w:spacing w:line="360" w:lineRule="exact"/>
        <w:ind w:left="420" w:leftChars="200"/>
        <w:rPr>
          <w:rFonts w:ascii="宋体" w:hAnsi="宋体"/>
          <w:spacing w:val="8"/>
          <w:sz w:val="24"/>
        </w:rPr>
      </w:pPr>
      <w:r>
        <w:rPr>
          <w:rFonts w:ascii="宋体" w:hAnsi="宋体"/>
          <w:spacing w:val="8"/>
          <w:sz w:val="24"/>
        </w:rPr>
        <w:t>2.2</w:t>
      </w:r>
      <w:r>
        <w:rPr>
          <w:rFonts w:hint="eastAsia" w:ascii="宋体" w:hAnsi="宋体"/>
          <w:spacing w:val="8"/>
          <w:sz w:val="24"/>
        </w:rPr>
        <w:t>）</w:t>
      </w:r>
      <w:r>
        <w:rPr>
          <w:rFonts w:ascii="宋体" w:hAnsi="宋体"/>
          <w:spacing w:val="8"/>
          <w:sz w:val="24"/>
        </w:rPr>
        <w:t>保持会场安静，请勿大声喧哗；</w:t>
      </w:r>
    </w:p>
    <w:p>
      <w:pPr>
        <w:spacing w:line="360" w:lineRule="exact"/>
        <w:ind w:left="420" w:leftChars="200"/>
        <w:rPr>
          <w:rFonts w:ascii="宋体" w:hAnsi="宋体"/>
          <w:spacing w:val="8"/>
          <w:sz w:val="24"/>
        </w:rPr>
      </w:pPr>
      <w:r>
        <w:rPr>
          <w:rFonts w:ascii="宋体" w:hAnsi="宋体"/>
          <w:spacing w:val="8"/>
          <w:sz w:val="24"/>
        </w:rPr>
        <w:t>2.3</w:t>
      </w:r>
      <w:r>
        <w:rPr>
          <w:rFonts w:hint="eastAsia" w:ascii="宋体" w:hAnsi="宋体"/>
          <w:spacing w:val="8"/>
          <w:sz w:val="24"/>
        </w:rPr>
        <w:t>）</w:t>
      </w:r>
      <w:r>
        <w:rPr>
          <w:rFonts w:ascii="宋体" w:hAnsi="宋体"/>
          <w:spacing w:val="8"/>
          <w:sz w:val="24"/>
        </w:rPr>
        <w:t>会场禁止吸烟；</w:t>
      </w:r>
    </w:p>
    <w:p>
      <w:pPr>
        <w:pStyle w:val="90"/>
        <w:ind w:firstLine="512"/>
        <w:rPr>
          <w:rFonts w:ascii="宋体" w:hAnsi="宋体"/>
          <w:smallCaps w:val="0"/>
          <w:spacing w:val="8"/>
          <w:sz w:val="24"/>
          <w:lang w:val="en-US" w:eastAsia="zh-CN"/>
        </w:rPr>
      </w:pPr>
      <w:r>
        <w:rPr>
          <w:rFonts w:ascii="宋体" w:hAnsi="宋体"/>
          <w:smallCaps w:val="0"/>
          <w:spacing w:val="8"/>
          <w:sz w:val="24"/>
          <w:lang w:val="en-US" w:eastAsia="zh-CN"/>
        </w:rPr>
        <w:t>2.4</w:t>
      </w:r>
      <w:r>
        <w:rPr>
          <w:rFonts w:hint="eastAsia" w:ascii="宋体" w:hAnsi="宋体"/>
          <w:smallCaps w:val="0"/>
          <w:spacing w:val="8"/>
          <w:sz w:val="24"/>
          <w:lang w:val="en-US" w:eastAsia="zh-CN"/>
        </w:rPr>
        <w:t>）</w:t>
      </w:r>
      <w:r>
        <w:rPr>
          <w:rFonts w:ascii="宋体" w:hAnsi="宋体"/>
          <w:smallCaps w:val="0"/>
          <w:spacing w:val="8"/>
          <w:sz w:val="24"/>
          <w:lang w:val="en-US" w:eastAsia="zh-CN"/>
        </w:rPr>
        <w:t>与会人员不准随意发言，如遇到问题（招标文件规定不做解释的除外）须举手询问。</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3)介绍全部到会人员组成。</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4）采购人致辞</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5）招标代理机构介绍项目概况</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6）采购人代表核投标人相关证件（授权委托书、本人有效身份证件等。）</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7）投标人共同核验投标文件的密封情况并签署意见</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8）进入报价宣读阶段。</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9）评标委员会逐个对投标文件单独进行评审、提问、质询、打分。</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10）评标委员会对报价得分和技术部分进行统计，推荐成交候选投标人。</w:t>
      </w:r>
    </w:p>
    <w:p>
      <w:pPr>
        <w:pStyle w:val="90"/>
        <w:ind w:firstLine="512"/>
        <w:rPr>
          <w:rFonts w:ascii="宋体" w:hAnsi="宋体"/>
          <w:smallCaps w:val="0"/>
          <w:spacing w:val="8"/>
          <w:sz w:val="24"/>
          <w:lang w:val="en-US" w:eastAsia="zh-CN"/>
        </w:rPr>
      </w:pPr>
      <w:r>
        <w:rPr>
          <w:rFonts w:hint="eastAsia" w:ascii="宋体" w:hAnsi="宋体"/>
          <w:smallCaps w:val="0"/>
          <w:spacing w:val="8"/>
          <w:sz w:val="24"/>
          <w:lang w:val="en-US" w:eastAsia="zh-CN"/>
        </w:rPr>
        <w:t>11）宣读评审结果，开标会结束。</w:t>
      </w:r>
    </w:p>
    <w:p>
      <w:pPr>
        <w:pStyle w:val="90"/>
        <w:ind w:firstLine="419" w:firstLineChars="164"/>
        <w:rPr>
          <w:rFonts w:ascii="宋体" w:hAnsi="宋体"/>
          <w:smallCaps w:val="0"/>
          <w:spacing w:val="8"/>
          <w:sz w:val="24"/>
          <w:lang w:val="en-US" w:eastAsia="zh-CN"/>
        </w:rPr>
      </w:pPr>
      <w:r>
        <w:rPr>
          <w:rFonts w:hint="eastAsia" w:ascii="宋体" w:hAnsi="宋体"/>
          <w:smallCaps w:val="0"/>
          <w:spacing w:val="8"/>
          <w:sz w:val="24"/>
          <w:lang w:val="en-US" w:eastAsia="zh-CN"/>
        </w:rPr>
        <w:t>5、评标原则</w:t>
      </w:r>
    </w:p>
    <w:p>
      <w:pPr>
        <w:pStyle w:val="90"/>
        <w:ind w:firstLine="419" w:firstLineChars="164"/>
        <w:rPr>
          <w:rFonts w:ascii="宋体" w:hAnsi="宋体"/>
          <w:smallCaps w:val="0"/>
          <w:spacing w:val="8"/>
          <w:sz w:val="24"/>
          <w:lang w:val="en-US" w:eastAsia="zh-CN"/>
        </w:rPr>
      </w:pPr>
      <w:r>
        <w:rPr>
          <w:rFonts w:hint="eastAsia" w:ascii="宋体" w:hAnsi="宋体"/>
          <w:smallCaps w:val="0"/>
          <w:spacing w:val="8"/>
          <w:sz w:val="24"/>
          <w:lang w:val="en-US" w:eastAsia="zh-CN"/>
        </w:rPr>
        <w:t>5.1评标内容的保密</w:t>
      </w:r>
    </w:p>
    <w:p>
      <w:pPr>
        <w:pStyle w:val="90"/>
        <w:ind w:firstLine="419" w:firstLineChars="164"/>
        <w:rPr>
          <w:rFonts w:ascii="宋体" w:hAnsi="宋体"/>
          <w:smallCaps w:val="0"/>
          <w:spacing w:val="8"/>
          <w:sz w:val="24"/>
          <w:lang w:val="en-US" w:eastAsia="zh-CN"/>
        </w:rPr>
      </w:pPr>
      <w:r>
        <w:rPr>
          <w:rFonts w:hint="eastAsia" w:ascii="宋体" w:hAnsi="宋体"/>
          <w:smallCaps w:val="0"/>
          <w:spacing w:val="8"/>
          <w:sz w:val="24"/>
          <w:lang w:val="en-US" w:eastAsia="zh-CN"/>
        </w:rPr>
        <w:t>5.1.1公开开标后，直到宣布授予成交投标人合同为止，凡属于审查、澄清、评价和比较投标的有关资料、有关授予合同的信息不应向投标人或与该过程有关的其他人泄露。</w:t>
      </w:r>
    </w:p>
    <w:p>
      <w:pPr>
        <w:spacing w:line="360" w:lineRule="auto"/>
        <w:ind w:firstLine="480" w:firstLineChars="200"/>
        <w:rPr>
          <w:rFonts w:ascii="新宋体" w:hAnsi="新宋体" w:eastAsia="新宋体"/>
          <w:sz w:val="24"/>
        </w:rPr>
      </w:pPr>
      <w:r>
        <w:rPr>
          <w:rFonts w:hint="eastAsia" w:ascii="新宋体" w:hAnsi="新宋体" w:eastAsia="新宋体"/>
          <w:sz w:val="24"/>
        </w:rPr>
        <w:t>5.1.2在投标文件的审查、澄清、评价和比较以及授予合同的过程中，服务商对代理机构和评标委员会其他成员施加影响的任何行为，都将导致取消其投标资格。</w:t>
      </w:r>
    </w:p>
    <w:p>
      <w:pPr>
        <w:snapToGrid w:val="0"/>
        <w:spacing w:line="480" w:lineRule="exact"/>
        <w:ind w:firstLine="480"/>
        <w:rPr>
          <w:rFonts w:ascii="新宋体" w:hAnsi="新宋体" w:eastAsia="新宋体"/>
          <w:sz w:val="24"/>
        </w:rPr>
      </w:pPr>
      <w:r>
        <w:rPr>
          <w:rFonts w:hint="eastAsia" w:ascii="新宋体" w:hAnsi="新宋体" w:eastAsia="新宋体"/>
          <w:sz w:val="24"/>
        </w:rPr>
        <w:t>5.1.3评审工作将根据国家和河北省相关部门有关规定，以及本次招标项目的要求组建的评标委员会负责，评标委员会由有关的技术和经济专家五人以上的单数组成，其中专家的人数不得少于成员总数的三分之二。</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5.2投标文件的澄清</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为了有助于投标文件的审查、评价和比较，评标委员会可以个别要求投标人澄清其投标文件，但不允许更改投标报价或投标的实质性内容。</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5.2.1投标文件的符合性鉴定</w:t>
      </w:r>
    </w:p>
    <w:p>
      <w:pPr>
        <w:spacing w:line="360" w:lineRule="auto"/>
        <w:ind w:firstLine="480" w:firstLineChars="200"/>
        <w:rPr>
          <w:rFonts w:ascii="新宋体" w:hAnsi="新宋体" w:eastAsia="新宋体"/>
          <w:sz w:val="24"/>
        </w:rPr>
      </w:pPr>
      <w:r>
        <w:rPr>
          <w:rFonts w:hint="eastAsia" w:ascii="新宋体" w:hAnsi="新宋体" w:eastAsia="新宋体"/>
          <w:sz w:val="24"/>
        </w:rPr>
        <w:t>a在详细评标之前，评标委员会将首先审定每份投标文件是否在实质上响应了招标文件要求。</w:t>
      </w:r>
    </w:p>
    <w:p>
      <w:pPr>
        <w:pStyle w:val="90"/>
        <w:ind w:firstLine="480"/>
        <w:rPr>
          <w:rFonts w:ascii="新宋体" w:hAnsi="新宋体" w:eastAsia="新宋体"/>
          <w:smallCaps w:val="0"/>
          <w:sz w:val="24"/>
          <w:lang w:val="en-US" w:eastAsia="zh-CN"/>
        </w:rPr>
      </w:pPr>
      <w:r>
        <w:rPr>
          <w:rFonts w:ascii="新宋体" w:hAnsi="新宋体" w:eastAsia="新宋体"/>
          <w:smallCaps w:val="0"/>
          <w:sz w:val="24"/>
          <w:lang w:val="en-US" w:eastAsia="zh-CN"/>
        </w:rPr>
        <w:t>B就本条款而言</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实质上响应要求的投标文件</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应该与招标文件的所有规定</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要求</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条款和规范相符</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无显著差异或保留</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所谓显著差异或保留是指对项目的发包范围</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质量标准及运用产生实质性影响</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或者对合同中规定的</w:t>
      </w:r>
      <w:r>
        <w:rPr>
          <w:rFonts w:hint="eastAsia" w:ascii="新宋体" w:hAnsi="新宋体" w:eastAsia="新宋体"/>
          <w:smallCaps w:val="0"/>
          <w:sz w:val="24"/>
          <w:lang w:val="en-US" w:eastAsia="zh-CN"/>
        </w:rPr>
        <w:t>采购人</w:t>
      </w:r>
      <w:r>
        <w:rPr>
          <w:rFonts w:ascii="新宋体" w:hAnsi="新宋体" w:eastAsia="新宋体"/>
          <w:smallCaps w:val="0"/>
          <w:sz w:val="24"/>
          <w:lang w:val="en-US" w:eastAsia="zh-CN"/>
        </w:rPr>
        <w:t>的权利及投标人的责任造成实质性限制</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而且纠正这种差异或保留</w:t>
      </w:r>
      <w:r>
        <w:rPr>
          <w:rFonts w:hint="eastAsia" w:ascii="新宋体" w:hAnsi="新宋体" w:eastAsia="新宋体"/>
          <w:smallCaps w:val="0"/>
          <w:sz w:val="24"/>
          <w:lang w:val="en-US" w:eastAsia="zh-CN"/>
        </w:rPr>
        <w:t>，</w:t>
      </w:r>
      <w:r>
        <w:rPr>
          <w:rFonts w:ascii="新宋体" w:hAnsi="新宋体" w:eastAsia="新宋体"/>
          <w:smallCaps w:val="0"/>
          <w:sz w:val="24"/>
          <w:lang w:val="en-US" w:eastAsia="zh-CN"/>
        </w:rPr>
        <w:t>将会对其他实质上响应要求的投标人的竞争地位产生不公正的影响</w:t>
      </w:r>
      <w:r>
        <w:rPr>
          <w:rFonts w:hint="eastAsia" w:ascii="新宋体" w:hAnsi="新宋体" w:eastAsia="新宋体"/>
          <w:smallCaps w:val="0"/>
          <w:sz w:val="24"/>
          <w:lang w:val="en-US" w:eastAsia="zh-CN"/>
        </w:rPr>
        <w:t>。</w:t>
      </w:r>
    </w:p>
    <w:p>
      <w:pPr>
        <w:pStyle w:val="90"/>
        <w:ind w:firstLine="480"/>
        <w:rPr>
          <w:rFonts w:ascii="新宋体" w:hAnsi="新宋体" w:eastAsia="新宋体"/>
          <w:smallCaps w:val="0"/>
          <w:sz w:val="24"/>
          <w:lang w:val="en-US" w:eastAsia="zh-CN"/>
        </w:rPr>
      </w:pPr>
      <w:r>
        <w:rPr>
          <w:rFonts w:ascii="新宋体" w:hAnsi="新宋体" w:eastAsia="新宋体"/>
          <w:smallCaps w:val="0"/>
          <w:sz w:val="24"/>
          <w:lang w:val="en-US" w:eastAsia="zh-CN"/>
        </w:rPr>
        <w:t>C</w:t>
      </w:r>
      <w:r>
        <w:rPr>
          <w:rFonts w:hint="eastAsia" w:ascii="新宋体" w:hAnsi="新宋体" w:eastAsia="新宋体"/>
          <w:smallCaps w:val="0"/>
          <w:sz w:val="24"/>
          <w:lang w:val="en-US" w:eastAsia="zh-CN"/>
        </w:rPr>
        <w:t>如果投标文件实质上不响应招标文件的要求，评标委员会将予以拒绝，并且不允许通过修正或撤销其不符合要求的差异或保留，使之成为具有响应性的投标。</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5.2.2错误的修正</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a 评标委员会将对确定为实质上响应招标文件要求的投标文件进行校核，看其是否有计算上或累计上的算术错误，修正错误的原则如下：</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①如果用数字表示的数额与文字表示的数额不一致时，以文字数额为准。</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②当单价与数量的乘积与合价之间不一致时，通常以标出的单价为准。除非评标机构认为有明显的想小数点错位，此时应以标出的合价为准，并修改单价。</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③当没个细目的合价累计不等于总价时，应以细目合价累计数为准，修正总价。</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b 按上述修改错误的方法，调整投标文件中投标书、投标报价表中所填总价。经投标人确认同意后，调整后的报价对投标人具有约束作用。如果投标人不接受修正后的投标报价则其投标将被拒绝，其投标保证金将被没收。</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5.2.3评标的依据：招标文件和与本项目相关的技术资料。</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5.2.4 评标原则：评标将严格按照《中华人民共和国政府招标法》、《中华人民共和国招标投标法》的有关规定，公平、公正，科学择优的原则进行评标工作。</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6、评标</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评标工作将按照下述程序进行：</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①评标准备  ②初步评审  ③详细评审  ④评审结果</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6.1评标的准备</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6.1.1评标工作小组收集和准备各类评标过程中所需的文件、资料，并编制相关的评标表格；</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6.1.2组建评标小组，选出评标小组组长；</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6.1.3评标小组专家阅读招标文件，了解招标的范围和性质，熟悉本《评标办法》；</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6.2初步评审</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初步评审包括资格性审查和响应性审查。</w:t>
      </w:r>
    </w:p>
    <w:p>
      <w:pPr>
        <w:pStyle w:val="90"/>
        <w:ind w:firstLine="480"/>
        <w:rPr>
          <w:rFonts w:ascii="新宋体" w:hAnsi="新宋体" w:eastAsia="新宋体"/>
          <w:smallCaps w:val="0"/>
          <w:sz w:val="24"/>
          <w:lang w:val="en-US" w:eastAsia="zh-CN"/>
        </w:rPr>
      </w:pPr>
      <w:r>
        <w:rPr>
          <w:rFonts w:hint="eastAsia" w:ascii="新宋体" w:hAnsi="新宋体" w:eastAsia="新宋体"/>
          <w:smallCaps w:val="0"/>
          <w:sz w:val="24"/>
          <w:lang w:val="en-US" w:eastAsia="zh-CN"/>
        </w:rPr>
        <w:t>第一步：资格性审查</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投标人资格证明文件</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a营业执照副本复印件加盖投标人公章，开标时出具原件。</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b开户许可证复印件加盖投标人公章，开标时出具原件 。</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c法定代表人授权委托书原件及委托代理人身份证复印件加盖投标人公章，开标时出具原件。</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依据法律法规和招标文件规定，对投标文件中的资格证明文件进行审查，以确定投标人是否具备投标资格。资格审查不合格的投标不进入下一阶段评标。</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第二步：响应性审查</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对通过资格审查必要合格条件的所有有效投标文件按以下内容进行响应性评审，评事内容见附。</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表一。对通过响应性评审的投标人再进行综合评审，否则不进入下一阶段评标。</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6.3详细评审</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6.3.1评标委员会只对确定为实质性响应招标文件要求的投标进行评审和比较。</w:t>
      </w:r>
    </w:p>
    <w:p>
      <w:pPr>
        <w:pStyle w:val="90"/>
        <w:ind w:firstLine="393" w:firstLineChars="164"/>
        <w:rPr>
          <w:rFonts w:ascii="新宋体" w:hAnsi="新宋体" w:eastAsia="新宋体"/>
          <w:smallCaps w:val="0"/>
          <w:sz w:val="24"/>
          <w:lang w:val="en-US" w:eastAsia="zh-CN"/>
        </w:rPr>
      </w:pPr>
      <w:r>
        <w:rPr>
          <w:rFonts w:hint="eastAsia" w:ascii="新宋体" w:hAnsi="新宋体" w:eastAsia="新宋体"/>
          <w:smallCaps w:val="0"/>
          <w:sz w:val="24"/>
          <w:lang w:val="en-US" w:eastAsia="zh-CN"/>
        </w:rPr>
        <w:t>63.2评审标准</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本次评标采用低价中标。评标委员会对所有有效投标文件进行综合打分，按照综合得分由高到低排序，经采购人授权，评标小组直接确定排名第一的投标人为中标人。</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6.4评审结果</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6.4.1评标委员会按投标价格得分由高到底的排序，授权评标委员会确定排名第一名的为成交投标人。</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6.4.2评标委员会完成评标后，应当向采购人提出书面评标报告。</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7、成交通知书</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7.1成交通知书</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7.1.1确定出成交投标人后，在投标有效期截止前，招标代理机构将以书面形式将成交投标人及其有关资料报采购人，经采购人审查同意并在成交通知书上加盖公章后由采购代理机构通知投标人其投标被接受。在该通知书(以下合同条件中称为“成交通知书”)中给出采购人对成交投标人按本合同实施、完成和服务的成交标价(合同条件中称为“合同价格”)，以及服务期、服务质量和有关合同签订的日期、地点。</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7.1.2成交通知书将成为合同的组成部分。</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7.13采购人会及时将未成交结果通知其他投标人。</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7.1.4成交投标人应当按照合同约定履行义务，完成成交项目。成交投标人不得向他人转让成交项目，也不得将成交项目肢解后分别向他人转让。</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7.2合同协议书的签署</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r>
        <w:rPr>
          <w:rFonts w:hint="eastAsia" w:ascii="新宋体" w:hAnsi="新宋体" w:eastAsia="新宋体"/>
          <w:smallCaps w:val="0"/>
          <w:color w:val="000000" w:themeColor="text1"/>
          <w:sz w:val="24"/>
          <w:lang w:val="en-US" w:eastAsia="zh-CN"/>
          <w14:textFill>
            <w14:solidFill>
              <w14:schemeClr w14:val="tx1"/>
            </w14:solidFill>
          </w14:textFill>
        </w:rPr>
        <w:t>成交投标人应按成交通知书中规定的日期、时间和地点，由法定代表人或授权委托代表前往与采购人代表进行签订合同。如果成交投标人无正当理由拒绝签订合同，采购人将有充分的理由废除授标，并没收其投标保证金。</w:t>
      </w:r>
    </w:p>
    <w:p>
      <w:pPr>
        <w:pStyle w:val="90"/>
        <w:ind w:firstLine="393" w:firstLineChars="164"/>
        <w:rPr>
          <w:rFonts w:ascii="新宋体" w:hAnsi="新宋体" w:eastAsia="新宋体"/>
          <w:smallCaps w:val="0"/>
          <w:color w:val="000000" w:themeColor="text1"/>
          <w:sz w:val="24"/>
          <w:lang w:val="en-US" w:eastAsia="zh-CN"/>
          <w14:textFill>
            <w14:solidFill>
              <w14:schemeClr w14:val="tx1"/>
            </w14:solidFill>
          </w14:textFill>
        </w:rPr>
      </w:pPr>
    </w:p>
    <w:p>
      <w:pPr>
        <w:pStyle w:val="139"/>
        <w:jc w:val="both"/>
        <w:rPr>
          <w:rFonts w:ascii="新宋体" w:hAnsi="新宋体" w:eastAsia="新宋体"/>
          <w:color w:val="000000" w:themeColor="text1"/>
          <w:sz w:val="24"/>
          <w:szCs w:val="20"/>
          <w14:textFill>
            <w14:solidFill>
              <w14:schemeClr w14:val="tx1"/>
            </w14:solidFill>
          </w14:textFill>
        </w:rPr>
      </w:pPr>
    </w:p>
    <w:p>
      <w:pPr>
        <w:pStyle w:val="139"/>
        <w:jc w:val="both"/>
        <w:rPr>
          <w:rFonts w:ascii="新宋体" w:hAnsi="新宋体" w:eastAsia="新宋体"/>
          <w:color w:val="000000" w:themeColor="text1"/>
          <w:sz w:val="24"/>
          <w:szCs w:val="20"/>
          <w14:textFill>
            <w14:solidFill>
              <w14:schemeClr w14:val="tx1"/>
            </w14:solidFill>
          </w14:textFill>
        </w:rPr>
      </w:pPr>
    </w:p>
    <w:p>
      <w:pPr>
        <w:pStyle w:val="90"/>
        <w:ind w:firstLine="512"/>
      </w:pPr>
    </w:p>
    <w:p>
      <w:pPr>
        <w:pStyle w:val="90"/>
        <w:ind w:firstLine="512"/>
      </w:pPr>
    </w:p>
    <w:p>
      <w:pPr>
        <w:pStyle w:val="90"/>
        <w:ind w:firstLine="3640" w:firstLineChars="1300"/>
        <w:rPr>
          <w:rFonts w:ascii="黑体" w:hAnsi="黑体" w:eastAsia="黑体"/>
          <w:bCs/>
          <w:sz w:val="28"/>
          <w:szCs w:val="28"/>
        </w:rPr>
      </w:pPr>
    </w:p>
    <w:p>
      <w:pPr>
        <w:pStyle w:val="90"/>
        <w:ind w:firstLine="3640" w:firstLineChars="1300"/>
        <w:rPr>
          <w:rFonts w:ascii="黑体" w:hAnsi="黑体" w:eastAsia="黑体"/>
          <w:bCs/>
          <w:sz w:val="28"/>
          <w:szCs w:val="28"/>
          <w:lang w:eastAsia="zh-CN"/>
        </w:rPr>
      </w:pPr>
    </w:p>
    <w:p>
      <w:pPr>
        <w:pStyle w:val="90"/>
        <w:ind w:firstLine="3640" w:firstLineChars="1300"/>
        <w:rPr>
          <w:rFonts w:ascii="黑体" w:hAnsi="黑体" w:eastAsia="黑体"/>
          <w:bCs/>
          <w:sz w:val="28"/>
          <w:szCs w:val="28"/>
        </w:rPr>
      </w:pPr>
    </w:p>
    <w:p>
      <w:pPr>
        <w:pStyle w:val="90"/>
        <w:ind w:firstLine="3640" w:firstLineChars="1300"/>
        <w:rPr>
          <w:rFonts w:ascii="黑体" w:hAnsi="黑体" w:eastAsia="黑体"/>
          <w:bCs/>
          <w:sz w:val="28"/>
          <w:szCs w:val="28"/>
          <w:lang w:eastAsia="zh-CN"/>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90"/>
        <w:ind w:firstLine="3640" w:firstLineChars="1300"/>
        <w:rPr>
          <w:rFonts w:ascii="黑体" w:hAnsi="黑体" w:eastAsia="黑体"/>
          <w:bCs/>
          <w:sz w:val="28"/>
          <w:szCs w:val="28"/>
        </w:rPr>
      </w:pPr>
    </w:p>
    <w:p>
      <w:pPr>
        <w:rPr>
          <w:rFonts w:ascii="黑体" w:hAnsi="黑体" w:eastAsia="黑体"/>
          <w:bCs/>
          <w:sz w:val="28"/>
          <w:szCs w:val="28"/>
        </w:rPr>
      </w:pPr>
    </w:p>
    <w:p>
      <w:pPr>
        <w:pStyle w:val="2"/>
      </w:pPr>
    </w:p>
    <w:p>
      <w:pPr>
        <w:pStyle w:val="90"/>
        <w:ind w:firstLine="3640" w:firstLineChars="1300"/>
        <w:rPr>
          <w:rFonts w:ascii="宋体" w:hAnsi="宋体"/>
          <w:b/>
          <w:sz w:val="24"/>
        </w:rPr>
      </w:pPr>
      <w:r>
        <w:rPr>
          <w:rFonts w:hint="eastAsia" w:ascii="黑体" w:hAnsi="黑体" w:eastAsia="黑体"/>
          <w:bCs/>
          <w:sz w:val="28"/>
          <w:szCs w:val="28"/>
        </w:rPr>
        <w:t>资格性评审记录表</w:t>
      </w:r>
    </w:p>
    <w:tbl>
      <w:tblPr>
        <w:tblStyle w:val="26"/>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213"/>
        <w:gridCol w:w="2299"/>
        <w:gridCol w:w="1255"/>
        <w:gridCol w:w="1124"/>
        <w:gridCol w:w="99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Merge w:val="restart"/>
            <w:vAlign w:val="center"/>
          </w:tcPr>
          <w:p>
            <w:pPr>
              <w:jc w:val="center"/>
              <w:rPr>
                <w:rFonts w:ascii="宋体" w:hAnsi="宋体"/>
                <w:szCs w:val="21"/>
              </w:rPr>
            </w:pPr>
            <w:r>
              <w:rPr>
                <w:rFonts w:hint="eastAsia" w:ascii="宋体" w:hAnsi="宋体"/>
                <w:szCs w:val="21"/>
              </w:rPr>
              <w:t>序号</w:t>
            </w:r>
          </w:p>
        </w:tc>
        <w:tc>
          <w:tcPr>
            <w:tcW w:w="712" w:type="pct"/>
            <w:vMerge w:val="restart"/>
            <w:vAlign w:val="center"/>
          </w:tcPr>
          <w:p>
            <w:pPr>
              <w:jc w:val="center"/>
              <w:rPr>
                <w:rFonts w:ascii="宋体" w:hAnsi="宋体"/>
                <w:szCs w:val="21"/>
              </w:rPr>
            </w:pPr>
            <w:r>
              <w:rPr>
                <w:rFonts w:hint="eastAsia" w:ascii="宋体" w:hAnsi="宋体"/>
                <w:szCs w:val="21"/>
              </w:rPr>
              <w:t>审查内容</w:t>
            </w:r>
          </w:p>
        </w:tc>
        <w:tc>
          <w:tcPr>
            <w:tcW w:w="1350" w:type="pct"/>
            <w:vMerge w:val="restart"/>
            <w:vAlign w:val="center"/>
          </w:tcPr>
          <w:p>
            <w:pPr>
              <w:jc w:val="center"/>
              <w:rPr>
                <w:rFonts w:ascii="宋体" w:hAnsi="宋体"/>
                <w:szCs w:val="21"/>
              </w:rPr>
            </w:pPr>
            <w:r>
              <w:rPr>
                <w:rFonts w:hint="eastAsia" w:ascii="宋体" w:hAnsi="宋体"/>
                <w:szCs w:val="21"/>
              </w:rPr>
              <w:t>评审标准</w:t>
            </w:r>
          </w:p>
        </w:tc>
        <w:tc>
          <w:tcPr>
            <w:tcW w:w="2597" w:type="pct"/>
            <w:gridSpan w:val="4"/>
            <w:vAlign w:val="center"/>
          </w:tcPr>
          <w:p>
            <w:pPr>
              <w:jc w:val="center"/>
              <w:rPr>
                <w:rFonts w:ascii="宋体" w:hAnsi="宋体"/>
                <w:szCs w:val="21"/>
              </w:rPr>
            </w:pPr>
            <w:r>
              <w:rPr>
                <w:rFonts w:hint="eastAsia" w:ascii="宋体" w:hAnsi="宋体"/>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Merge w:val="continue"/>
            <w:vAlign w:val="center"/>
          </w:tcPr>
          <w:p>
            <w:pPr>
              <w:jc w:val="center"/>
              <w:rPr>
                <w:rFonts w:ascii="宋体" w:hAnsi="宋体"/>
                <w:szCs w:val="21"/>
              </w:rPr>
            </w:pPr>
          </w:p>
        </w:tc>
        <w:tc>
          <w:tcPr>
            <w:tcW w:w="712" w:type="pct"/>
            <w:vMerge w:val="continue"/>
            <w:vAlign w:val="center"/>
          </w:tcPr>
          <w:p>
            <w:pPr>
              <w:jc w:val="center"/>
              <w:rPr>
                <w:rFonts w:ascii="宋体" w:hAnsi="宋体"/>
                <w:szCs w:val="21"/>
              </w:rPr>
            </w:pPr>
          </w:p>
        </w:tc>
        <w:tc>
          <w:tcPr>
            <w:tcW w:w="1350" w:type="pct"/>
            <w:vMerge w:val="continue"/>
            <w:vAlign w:val="center"/>
          </w:tcPr>
          <w:p>
            <w:pPr>
              <w:jc w:val="center"/>
              <w:rPr>
                <w:rFonts w:ascii="宋体" w:hAnsi="宋体"/>
                <w:sz w:val="18"/>
                <w:szCs w:val="18"/>
              </w:rPr>
            </w:pPr>
          </w:p>
        </w:tc>
        <w:tc>
          <w:tcPr>
            <w:tcW w:w="737" w:type="pct"/>
            <w:vAlign w:val="center"/>
          </w:tcPr>
          <w:p>
            <w:pPr>
              <w:jc w:val="center"/>
              <w:rPr>
                <w:rFonts w:ascii="宋体" w:hAnsi="宋体"/>
                <w:sz w:val="18"/>
                <w:szCs w:val="18"/>
              </w:rPr>
            </w:pPr>
          </w:p>
        </w:tc>
        <w:tc>
          <w:tcPr>
            <w:tcW w:w="660" w:type="pct"/>
            <w:vAlign w:val="center"/>
          </w:tcPr>
          <w:p>
            <w:pPr>
              <w:jc w:val="center"/>
              <w:rPr>
                <w:rFonts w:ascii="宋体" w:hAnsi="宋体"/>
                <w:sz w:val="18"/>
                <w:szCs w:val="18"/>
              </w:rPr>
            </w:pPr>
          </w:p>
        </w:tc>
        <w:tc>
          <w:tcPr>
            <w:tcW w:w="584" w:type="pct"/>
            <w:vAlign w:val="center"/>
          </w:tcPr>
          <w:p>
            <w:pPr>
              <w:jc w:val="center"/>
              <w:rPr>
                <w:rFonts w:ascii="宋体" w:hAnsi="宋体"/>
                <w:sz w:val="18"/>
                <w:szCs w:val="18"/>
              </w:rPr>
            </w:pPr>
          </w:p>
        </w:tc>
        <w:tc>
          <w:tcPr>
            <w:tcW w:w="616"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Align w:val="center"/>
          </w:tcPr>
          <w:p>
            <w:pPr>
              <w:jc w:val="center"/>
              <w:rPr>
                <w:rFonts w:ascii="宋体" w:hAnsi="宋体"/>
                <w:szCs w:val="21"/>
              </w:rPr>
            </w:pPr>
            <w:r>
              <w:rPr>
                <w:rFonts w:hint="eastAsia" w:ascii="宋体" w:hAnsi="宋体"/>
                <w:szCs w:val="21"/>
              </w:rPr>
              <w:t>1</w:t>
            </w:r>
          </w:p>
        </w:tc>
        <w:tc>
          <w:tcPr>
            <w:tcW w:w="712" w:type="pct"/>
            <w:vAlign w:val="center"/>
          </w:tcPr>
          <w:p>
            <w:pPr>
              <w:jc w:val="center"/>
              <w:rPr>
                <w:rFonts w:ascii="宋体" w:hAnsi="宋体"/>
                <w:szCs w:val="21"/>
              </w:rPr>
            </w:pPr>
            <w:r>
              <w:rPr>
                <w:rFonts w:hint="eastAsia" w:ascii="宋体" w:hAnsi="宋体"/>
                <w:szCs w:val="21"/>
              </w:rPr>
              <w:t>营业执照</w:t>
            </w:r>
          </w:p>
        </w:tc>
        <w:tc>
          <w:tcPr>
            <w:tcW w:w="1350" w:type="pct"/>
            <w:vAlign w:val="center"/>
          </w:tcPr>
          <w:p>
            <w:pPr>
              <w:jc w:val="center"/>
              <w:rPr>
                <w:rFonts w:ascii="宋体" w:hAnsi="宋体"/>
                <w:szCs w:val="21"/>
              </w:rPr>
            </w:pPr>
            <w:r>
              <w:rPr>
                <w:rFonts w:hint="eastAsia" w:ascii="宋体" w:hAnsi="宋体"/>
                <w:szCs w:val="21"/>
              </w:rPr>
              <w:t>具备且有效</w:t>
            </w:r>
          </w:p>
        </w:tc>
        <w:tc>
          <w:tcPr>
            <w:tcW w:w="737" w:type="pct"/>
            <w:vAlign w:val="center"/>
          </w:tcPr>
          <w:p>
            <w:pPr>
              <w:jc w:val="center"/>
              <w:rPr>
                <w:rFonts w:ascii="宋体" w:hAnsi="宋体"/>
                <w:szCs w:val="21"/>
              </w:rPr>
            </w:pPr>
          </w:p>
        </w:tc>
        <w:tc>
          <w:tcPr>
            <w:tcW w:w="660"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Align w:val="center"/>
          </w:tcPr>
          <w:p>
            <w:pPr>
              <w:jc w:val="center"/>
              <w:rPr>
                <w:rFonts w:ascii="宋体" w:hAnsi="宋体"/>
                <w:szCs w:val="21"/>
              </w:rPr>
            </w:pPr>
            <w:r>
              <w:rPr>
                <w:rFonts w:hint="eastAsia" w:ascii="宋体" w:hAnsi="宋体"/>
                <w:szCs w:val="21"/>
              </w:rPr>
              <w:t>2</w:t>
            </w:r>
          </w:p>
        </w:tc>
        <w:tc>
          <w:tcPr>
            <w:tcW w:w="712" w:type="pct"/>
            <w:vAlign w:val="center"/>
          </w:tcPr>
          <w:p>
            <w:pPr>
              <w:jc w:val="center"/>
              <w:rPr>
                <w:rFonts w:ascii="宋体" w:hAnsi="宋体"/>
                <w:szCs w:val="21"/>
              </w:rPr>
            </w:pPr>
            <w:r>
              <w:rPr>
                <w:rFonts w:hint="eastAsia" w:ascii="宋体" w:hAnsi="宋体"/>
                <w:szCs w:val="21"/>
              </w:rPr>
              <w:t>银行开户许可证</w:t>
            </w:r>
          </w:p>
        </w:tc>
        <w:tc>
          <w:tcPr>
            <w:tcW w:w="1350" w:type="pct"/>
            <w:vAlign w:val="center"/>
          </w:tcPr>
          <w:p>
            <w:pPr>
              <w:jc w:val="center"/>
              <w:rPr>
                <w:rFonts w:ascii="宋体" w:hAnsi="宋体"/>
                <w:szCs w:val="21"/>
              </w:rPr>
            </w:pPr>
            <w:r>
              <w:rPr>
                <w:rFonts w:hint="eastAsia" w:ascii="宋体" w:hAnsi="宋体"/>
                <w:szCs w:val="21"/>
              </w:rPr>
              <w:t>具备且有效</w:t>
            </w:r>
          </w:p>
        </w:tc>
        <w:tc>
          <w:tcPr>
            <w:tcW w:w="737" w:type="pct"/>
            <w:vAlign w:val="center"/>
          </w:tcPr>
          <w:p>
            <w:pPr>
              <w:jc w:val="center"/>
              <w:rPr>
                <w:rFonts w:ascii="宋体" w:hAnsi="宋体"/>
                <w:szCs w:val="21"/>
              </w:rPr>
            </w:pPr>
          </w:p>
        </w:tc>
        <w:tc>
          <w:tcPr>
            <w:tcW w:w="660"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Align w:val="center"/>
          </w:tcPr>
          <w:p>
            <w:pPr>
              <w:jc w:val="center"/>
              <w:rPr>
                <w:rFonts w:ascii="宋体" w:hAnsi="宋体"/>
                <w:szCs w:val="21"/>
              </w:rPr>
            </w:pPr>
            <w:r>
              <w:rPr>
                <w:rFonts w:hint="eastAsia" w:ascii="宋体" w:hAnsi="宋体"/>
                <w:szCs w:val="21"/>
              </w:rPr>
              <w:t>3</w:t>
            </w:r>
          </w:p>
        </w:tc>
        <w:tc>
          <w:tcPr>
            <w:tcW w:w="712" w:type="pct"/>
            <w:vAlign w:val="center"/>
          </w:tcPr>
          <w:p>
            <w:pPr>
              <w:jc w:val="center"/>
              <w:rPr>
                <w:rFonts w:hint="eastAsia" w:ascii="宋体" w:hAnsi="宋体" w:eastAsia="宋体"/>
                <w:szCs w:val="21"/>
                <w:lang w:eastAsia="zh-CN"/>
              </w:rPr>
            </w:pPr>
            <w:r>
              <w:rPr>
                <w:rFonts w:hint="eastAsia" w:ascii="宋体" w:hAnsi="宋体"/>
                <w:szCs w:val="21"/>
                <w:lang w:val="en-US" w:eastAsia="zh-CN"/>
              </w:rPr>
              <w:t>授权委托书</w:t>
            </w:r>
          </w:p>
        </w:tc>
        <w:tc>
          <w:tcPr>
            <w:tcW w:w="1350" w:type="pct"/>
            <w:vAlign w:val="center"/>
          </w:tcPr>
          <w:p>
            <w:pPr>
              <w:jc w:val="center"/>
              <w:rPr>
                <w:rFonts w:ascii="宋体" w:hAnsi="宋体"/>
                <w:szCs w:val="21"/>
              </w:rPr>
            </w:pPr>
            <w:r>
              <w:rPr>
                <w:rFonts w:hint="eastAsia" w:ascii="宋体" w:hAnsi="宋体"/>
                <w:szCs w:val="21"/>
              </w:rPr>
              <w:t>具备且有效</w:t>
            </w:r>
          </w:p>
        </w:tc>
        <w:tc>
          <w:tcPr>
            <w:tcW w:w="737" w:type="pct"/>
            <w:vAlign w:val="center"/>
          </w:tcPr>
          <w:p>
            <w:pPr>
              <w:jc w:val="center"/>
              <w:rPr>
                <w:rFonts w:ascii="宋体" w:hAnsi="宋体"/>
                <w:szCs w:val="21"/>
              </w:rPr>
            </w:pPr>
          </w:p>
        </w:tc>
        <w:tc>
          <w:tcPr>
            <w:tcW w:w="660"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41" w:type="pct"/>
            <w:vAlign w:val="center"/>
          </w:tcPr>
          <w:p>
            <w:pPr>
              <w:jc w:val="center"/>
              <w:rPr>
                <w:rFonts w:ascii="宋体" w:hAnsi="宋体"/>
                <w:szCs w:val="21"/>
              </w:rPr>
            </w:pPr>
            <w:r>
              <w:rPr>
                <w:rFonts w:hint="eastAsia" w:ascii="宋体" w:hAnsi="宋体"/>
                <w:szCs w:val="21"/>
              </w:rPr>
              <w:t>4</w:t>
            </w:r>
          </w:p>
        </w:tc>
        <w:tc>
          <w:tcPr>
            <w:tcW w:w="712" w:type="pct"/>
            <w:vAlign w:val="center"/>
          </w:tcPr>
          <w:p>
            <w:pPr>
              <w:jc w:val="center"/>
              <w:rPr>
                <w:rFonts w:ascii="宋体" w:hAnsi="宋体"/>
                <w:szCs w:val="21"/>
              </w:rPr>
            </w:pPr>
            <w:r>
              <w:rPr>
                <w:rFonts w:hint="eastAsia" w:ascii="宋体" w:hAnsi="宋体"/>
                <w:szCs w:val="21"/>
                <w:lang w:val="en-US" w:eastAsia="zh-CN"/>
              </w:rPr>
              <w:t>第一标段</w:t>
            </w:r>
            <w:r>
              <w:rPr>
                <w:rFonts w:hint="eastAsia" w:ascii="宋体" w:hAnsi="宋体"/>
                <w:szCs w:val="21"/>
              </w:rPr>
              <w:t>食品流通许可证或食品经营许可证</w:t>
            </w:r>
          </w:p>
        </w:tc>
        <w:tc>
          <w:tcPr>
            <w:tcW w:w="1350" w:type="pct"/>
            <w:vAlign w:val="center"/>
          </w:tcPr>
          <w:p>
            <w:pPr>
              <w:jc w:val="center"/>
              <w:rPr>
                <w:rFonts w:ascii="宋体" w:hAnsi="宋体"/>
                <w:szCs w:val="21"/>
              </w:rPr>
            </w:pPr>
            <w:r>
              <w:rPr>
                <w:rFonts w:hint="eastAsia" w:ascii="宋体" w:hAnsi="宋体"/>
                <w:szCs w:val="21"/>
              </w:rPr>
              <w:t>具备且有效</w:t>
            </w:r>
          </w:p>
        </w:tc>
        <w:tc>
          <w:tcPr>
            <w:tcW w:w="737" w:type="pct"/>
            <w:vAlign w:val="center"/>
          </w:tcPr>
          <w:p>
            <w:pPr>
              <w:jc w:val="center"/>
              <w:rPr>
                <w:rFonts w:ascii="宋体" w:hAnsi="宋体"/>
                <w:szCs w:val="21"/>
              </w:rPr>
            </w:pPr>
          </w:p>
        </w:tc>
        <w:tc>
          <w:tcPr>
            <w:tcW w:w="660"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6"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53" w:type="pct"/>
            <w:gridSpan w:val="2"/>
            <w:vAlign w:val="center"/>
          </w:tcPr>
          <w:p>
            <w:pPr>
              <w:jc w:val="center"/>
              <w:rPr>
                <w:rFonts w:ascii="宋体" w:hAnsi="宋体"/>
                <w:szCs w:val="21"/>
              </w:rPr>
            </w:pPr>
            <w:r>
              <w:rPr>
                <w:rFonts w:hint="eastAsia" w:ascii="宋体" w:hAnsi="宋体"/>
                <w:szCs w:val="21"/>
              </w:rPr>
              <w:t>结论</w:t>
            </w:r>
          </w:p>
        </w:tc>
        <w:tc>
          <w:tcPr>
            <w:tcW w:w="1350" w:type="pct"/>
            <w:vAlign w:val="center"/>
          </w:tcPr>
          <w:p>
            <w:pPr>
              <w:jc w:val="center"/>
              <w:rPr>
                <w:rFonts w:ascii="宋体" w:hAnsi="宋体"/>
                <w:szCs w:val="21"/>
              </w:rPr>
            </w:pPr>
            <w:r>
              <w:rPr>
                <w:rFonts w:hint="eastAsia" w:ascii="宋体" w:hAnsi="宋体"/>
                <w:szCs w:val="21"/>
              </w:rPr>
              <w:t>通过/不通过</w:t>
            </w:r>
          </w:p>
        </w:tc>
        <w:tc>
          <w:tcPr>
            <w:tcW w:w="737" w:type="pct"/>
            <w:vAlign w:val="center"/>
          </w:tcPr>
          <w:p>
            <w:pPr>
              <w:jc w:val="center"/>
              <w:rPr>
                <w:rFonts w:ascii="宋体" w:hAnsi="宋体"/>
                <w:szCs w:val="21"/>
              </w:rPr>
            </w:pPr>
          </w:p>
        </w:tc>
        <w:tc>
          <w:tcPr>
            <w:tcW w:w="660" w:type="pct"/>
            <w:vAlign w:val="center"/>
          </w:tcPr>
          <w:p>
            <w:pPr>
              <w:jc w:val="center"/>
              <w:rPr>
                <w:rFonts w:ascii="宋体" w:hAnsi="宋体"/>
                <w:szCs w:val="21"/>
              </w:rPr>
            </w:pPr>
          </w:p>
        </w:tc>
        <w:tc>
          <w:tcPr>
            <w:tcW w:w="584" w:type="pct"/>
            <w:vAlign w:val="center"/>
          </w:tcPr>
          <w:p>
            <w:pPr>
              <w:jc w:val="center"/>
              <w:rPr>
                <w:rFonts w:ascii="宋体" w:hAnsi="宋体"/>
                <w:color w:val="FFFFFF"/>
                <w:sz w:val="24"/>
              </w:rPr>
            </w:pPr>
          </w:p>
        </w:tc>
        <w:tc>
          <w:tcPr>
            <w:tcW w:w="616" w:type="pct"/>
            <w:vAlign w:val="center"/>
          </w:tcPr>
          <w:p>
            <w:pPr>
              <w:jc w:val="center"/>
              <w:rPr>
                <w:rFonts w:ascii="宋体" w:hAnsi="宋体"/>
                <w:color w:val="FFFFFF"/>
                <w:sz w:val="24"/>
              </w:rPr>
            </w:pPr>
          </w:p>
        </w:tc>
      </w:tr>
    </w:tbl>
    <w:p>
      <w:pPr>
        <w:spacing w:line="480" w:lineRule="auto"/>
        <w:ind w:right="120"/>
        <w:rPr>
          <w:rFonts w:ascii="宋体" w:hAnsi="宋体"/>
          <w:b/>
          <w:sz w:val="24"/>
        </w:rPr>
      </w:pPr>
      <w:r>
        <w:rPr>
          <w:rFonts w:hint="eastAsia" w:ascii="宋体" w:hAnsi="宋体"/>
          <w:sz w:val="24"/>
        </w:rPr>
        <w:t xml:space="preserve">  </w:t>
      </w:r>
      <w:r>
        <w:rPr>
          <w:rFonts w:hint="eastAsia" w:ascii="宋体" w:hAnsi="宋体"/>
          <w:b/>
          <w:sz w:val="24"/>
        </w:rPr>
        <w:t xml:space="preserve">                              </w:t>
      </w:r>
      <w:r>
        <w:rPr>
          <w:rFonts w:hint="eastAsia" w:hAnsi="黑体"/>
          <w:bCs/>
          <w:sz w:val="28"/>
          <w:szCs w:val="28"/>
        </w:rPr>
        <w:t>符合性评审记录表</w:t>
      </w:r>
    </w:p>
    <w:tbl>
      <w:tblPr>
        <w:tblStyle w:val="26"/>
        <w:tblW w:w="4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208"/>
        <w:gridCol w:w="2305"/>
        <w:gridCol w:w="1255"/>
        <w:gridCol w:w="1123"/>
        <w:gridCol w:w="995"/>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Merge w:val="restart"/>
            <w:vAlign w:val="center"/>
          </w:tcPr>
          <w:p>
            <w:pPr>
              <w:jc w:val="center"/>
              <w:rPr>
                <w:rFonts w:ascii="宋体" w:hAnsi="宋体"/>
                <w:szCs w:val="21"/>
              </w:rPr>
            </w:pPr>
            <w:r>
              <w:rPr>
                <w:rFonts w:hint="eastAsia" w:ascii="宋体" w:hAnsi="宋体"/>
                <w:szCs w:val="21"/>
              </w:rPr>
              <w:t>序号</w:t>
            </w:r>
          </w:p>
        </w:tc>
        <w:tc>
          <w:tcPr>
            <w:tcW w:w="708" w:type="pct"/>
            <w:vMerge w:val="restart"/>
            <w:vAlign w:val="center"/>
          </w:tcPr>
          <w:p>
            <w:pPr>
              <w:jc w:val="center"/>
              <w:rPr>
                <w:rFonts w:ascii="宋体" w:hAnsi="宋体"/>
                <w:szCs w:val="21"/>
              </w:rPr>
            </w:pPr>
            <w:r>
              <w:rPr>
                <w:rFonts w:hint="eastAsia" w:ascii="宋体" w:hAnsi="宋体"/>
                <w:szCs w:val="21"/>
              </w:rPr>
              <w:t>审查内容</w:t>
            </w:r>
          </w:p>
        </w:tc>
        <w:tc>
          <w:tcPr>
            <w:tcW w:w="1353" w:type="pct"/>
            <w:vMerge w:val="restart"/>
            <w:vAlign w:val="center"/>
          </w:tcPr>
          <w:p>
            <w:pPr>
              <w:jc w:val="center"/>
              <w:rPr>
                <w:rFonts w:ascii="宋体" w:hAnsi="宋体"/>
                <w:szCs w:val="21"/>
              </w:rPr>
            </w:pPr>
            <w:r>
              <w:rPr>
                <w:rFonts w:hint="eastAsia" w:ascii="宋体" w:hAnsi="宋体"/>
                <w:szCs w:val="21"/>
              </w:rPr>
              <w:t>评审标准</w:t>
            </w:r>
          </w:p>
        </w:tc>
        <w:tc>
          <w:tcPr>
            <w:tcW w:w="2598" w:type="pct"/>
            <w:gridSpan w:val="4"/>
            <w:vAlign w:val="center"/>
          </w:tcPr>
          <w:p>
            <w:pPr>
              <w:jc w:val="center"/>
              <w:rPr>
                <w:rFonts w:ascii="宋体" w:hAnsi="宋体"/>
                <w:szCs w:val="21"/>
              </w:rPr>
            </w:pPr>
            <w:r>
              <w:rPr>
                <w:rFonts w:hint="eastAsia" w:ascii="宋体" w:hAnsi="宋体"/>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Merge w:val="continue"/>
            <w:vAlign w:val="center"/>
          </w:tcPr>
          <w:p>
            <w:pPr>
              <w:jc w:val="center"/>
              <w:rPr>
                <w:rFonts w:ascii="宋体" w:hAnsi="宋体"/>
                <w:szCs w:val="21"/>
              </w:rPr>
            </w:pPr>
          </w:p>
        </w:tc>
        <w:tc>
          <w:tcPr>
            <w:tcW w:w="708" w:type="pct"/>
            <w:vMerge w:val="continue"/>
            <w:vAlign w:val="center"/>
          </w:tcPr>
          <w:p>
            <w:pPr>
              <w:jc w:val="center"/>
              <w:rPr>
                <w:rFonts w:ascii="宋体" w:hAnsi="宋体"/>
                <w:szCs w:val="21"/>
              </w:rPr>
            </w:pPr>
          </w:p>
        </w:tc>
        <w:tc>
          <w:tcPr>
            <w:tcW w:w="1353" w:type="pct"/>
            <w:vMerge w:val="continue"/>
            <w:vAlign w:val="center"/>
          </w:tcPr>
          <w:p>
            <w:pPr>
              <w:jc w:val="center"/>
              <w:rPr>
                <w:rFonts w:ascii="宋体" w:hAnsi="宋体"/>
                <w:sz w:val="18"/>
                <w:szCs w:val="18"/>
              </w:rPr>
            </w:pPr>
          </w:p>
        </w:tc>
        <w:tc>
          <w:tcPr>
            <w:tcW w:w="737" w:type="pct"/>
            <w:vAlign w:val="center"/>
          </w:tcPr>
          <w:p>
            <w:pPr>
              <w:jc w:val="center"/>
              <w:rPr>
                <w:rFonts w:ascii="宋体" w:hAnsi="宋体"/>
                <w:sz w:val="18"/>
                <w:szCs w:val="18"/>
              </w:rPr>
            </w:pPr>
          </w:p>
        </w:tc>
        <w:tc>
          <w:tcPr>
            <w:tcW w:w="659" w:type="pct"/>
            <w:vAlign w:val="center"/>
          </w:tcPr>
          <w:p>
            <w:pPr>
              <w:jc w:val="center"/>
              <w:rPr>
                <w:rFonts w:ascii="宋体" w:hAnsi="宋体"/>
                <w:sz w:val="18"/>
                <w:szCs w:val="18"/>
              </w:rPr>
            </w:pPr>
          </w:p>
        </w:tc>
        <w:tc>
          <w:tcPr>
            <w:tcW w:w="584" w:type="pct"/>
            <w:vAlign w:val="center"/>
          </w:tcPr>
          <w:p>
            <w:pPr>
              <w:jc w:val="center"/>
              <w:rPr>
                <w:rFonts w:ascii="宋体" w:hAnsi="宋体"/>
                <w:sz w:val="18"/>
                <w:szCs w:val="18"/>
              </w:rPr>
            </w:pPr>
          </w:p>
        </w:tc>
        <w:tc>
          <w:tcPr>
            <w:tcW w:w="617" w:type="pct"/>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Align w:val="center"/>
          </w:tcPr>
          <w:p>
            <w:pPr>
              <w:jc w:val="center"/>
              <w:rPr>
                <w:rFonts w:ascii="宋体" w:hAnsi="宋体"/>
                <w:szCs w:val="21"/>
              </w:rPr>
            </w:pPr>
            <w:r>
              <w:rPr>
                <w:rFonts w:hint="eastAsia" w:ascii="宋体" w:hAnsi="宋体"/>
                <w:szCs w:val="21"/>
              </w:rPr>
              <w:t>1</w:t>
            </w:r>
          </w:p>
        </w:tc>
        <w:tc>
          <w:tcPr>
            <w:tcW w:w="708" w:type="pct"/>
            <w:vAlign w:val="center"/>
          </w:tcPr>
          <w:p>
            <w:pPr>
              <w:jc w:val="center"/>
              <w:rPr>
                <w:rFonts w:ascii="宋体" w:hAnsi="宋体"/>
                <w:szCs w:val="21"/>
              </w:rPr>
            </w:pPr>
            <w:r>
              <w:rPr>
                <w:rFonts w:hint="eastAsia" w:ascii="宋体" w:hAnsi="宋体"/>
                <w:szCs w:val="21"/>
              </w:rPr>
              <w:t>投标人名称</w:t>
            </w:r>
          </w:p>
        </w:tc>
        <w:tc>
          <w:tcPr>
            <w:tcW w:w="1353" w:type="pct"/>
            <w:vAlign w:val="center"/>
          </w:tcPr>
          <w:p>
            <w:pPr>
              <w:jc w:val="center"/>
              <w:rPr>
                <w:rFonts w:ascii="宋体" w:hAnsi="宋体"/>
                <w:szCs w:val="21"/>
              </w:rPr>
            </w:pPr>
            <w:r>
              <w:rPr>
                <w:rFonts w:hint="eastAsia" w:ascii="宋体" w:hAnsi="宋体"/>
                <w:szCs w:val="21"/>
              </w:rPr>
              <w:t>与营业执照副本一致</w:t>
            </w:r>
          </w:p>
        </w:tc>
        <w:tc>
          <w:tcPr>
            <w:tcW w:w="737" w:type="pct"/>
            <w:vAlign w:val="center"/>
          </w:tcPr>
          <w:p>
            <w:pPr>
              <w:jc w:val="center"/>
              <w:rPr>
                <w:rFonts w:ascii="宋体" w:hAnsi="宋体"/>
                <w:szCs w:val="21"/>
              </w:rPr>
            </w:pPr>
          </w:p>
        </w:tc>
        <w:tc>
          <w:tcPr>
            <w:tcW w:w="659"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7"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Align w:val="center"/>
          </w:tcPr>
          <w:p>
            <w:pPr>
              <w:jc w:val="center"/>
              <w:rPr>
                <w:rFonts w:ascii="宋体" w:hAnsi="宋体"/>
                <w:szCs w:val="21"/>
              </w:rPr>
            </w:pPr>
            <w:r>
              <w:rPr>
                <w:rFonts w:hint="eastAsia" w:ascii="宋体" w:hAnsi="宋体"/>
                <w:szCs w:val="21"/>
              </w:rPr>
              <w:t>2</w:t>
            </w:r>
          </w:p>
        </w:tc>
        <w:tc>
          <w:tcPr>
            <w:tcW w:w="708" w:type="pct"/>
            <w:vAlign w:val="center"/>
          </w:tcPr>
          <w:p>
            <w:pPr>
              <w:jc w:val="center"/>
              <w:rPr>
                <w:rFonts w:ascii="宋体" w:hAnsi="宋体"/>
                <w:szCs w:val="21"/>
              </w:rPr>
            </w:pPr>
            <w:r>
              <w:rPr>
                <w:rFonts w:hint="eastAsia" w:ascii="宋体" w:hAnsi="宋体"/>
                <w:szCs w:val="21"/>
              </w:rPr>
              <w:t>签字盖章</w:t>
            </w:r>
          </w:p>
        </w:tc>
        <w:tc>
          <w:tcPr>
            <w:tcW w:w="1353" w:type="pct"/>
            <w:vAlign w:val="center"/>
          </w:tcPr>
          <w:p>
            <w:pPr>
              <w:jc w:val="center"/>
              <w:rPr>
                <w:rFonts w:ascii="宋体" w:hAnsi="宋体"/>
                <w:szCs w:val="21"/>
              </w:rPr>
            </w:pPr>
            <w:r>
              <w:rPr>
                <w:rFonts w:hint="eastAsia" w:ascii="宋体" w:hAnsi="宋体"/>
                <w:szCs w:val="21"/>
              </w:rPr>
              <w:t>符合招标文件要求</w:t>
            </w:r>
          </w:p>
        </w:tc>
        <w:tc>
          <w:tcPr>
            <w:tcW w:w="737" w:type="pct"/>
            <w:vAlign w:val="center"/>
          </w:tcPr>
          <w:p>
            <w:pPr>
              <w:jc w:val="center"/>
              <w:rPr>
                <w:rFonts w:ascii="宋体" w:hAnsi="宋体"/>
                <w:szCs w:val="21"/>
              </w:rPr>
            </w:pPr>
          </w:p>
        </w:tc>
        <w:tc>
          <w:tcPr>
            <w:tcW w:w="659"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7"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Align w:val="center"/>
          </w:tcPr>
          <w:p>
            <w:pPr>
              <w:jc w:val="center"/>
              <w:rPr>
                <w:rFonts w:ascii="宋体" w:hAnsi="宋体"/>
                <w:szCs w:val="21"/>
              </w:rPr>
            </w:pPr>
            <w:r>
              <w:rPr>
                <w:rFonts w:hint="eastAsia" w:ascii="宋体" w:hAnsi="宋体"/>
                <w:szCs w:val="21"/>
              </w:rPr>
              <w:t>3</w:t>
            </w:r>
          </w:p>
        </w:tc>
        <w:tc>
          <w:tcPr>
            <w:tcW w:w="708" w:type="pct"/>
            <w:vAlign w:val="center"/>
          </w:tcPr>
          <w:p>
            <w:pPr>
              <w:jc w:val="center"/>
              <w:rPr>
                <w:rFonts w:ascii="宋体" w:hAnsi="宋体"/>
                <w:szCs w:val="21"/>
              </w:rPr>
            </w:pPr>
            <w:r>
              <w:rPr>
                <w:rFonts w:hint="eastAsia" w:ascii="宋体" w:hAnsi="宋体"/>
                <w:szCs w:val="21"/>
              </w:rPr>
              <w:t>投标有效期</w:t>
            </w:r>
          </w:p>
        </w:tc>
        <w:tc>
          <w:tcPr>
            <w:tcW w:w="1353" w:type="pct"/>
            <w:vAlign w:val="center"/>
          </w:tcPr>
          <w:p>
            <w:pPr>
              <w:jc w:val="center"/>
              <w:rPr>
                <w:rFonts w:ascii="宋体" w:hAnsi="宋体"/>
                <w:szCs w:val="21"/>
              </w:rPr>
            </w:pPr>
            <w:r>
              <w:rPr>
                <w:rFonts w:hint="eastAsia" w:ascii="宋体" w:hAnsi="宋体"/>
                <w:szCs w:val="21"/>
              </w:rPr>
              <w:t>符合“前附表”的相应规定</w:t>
            </w:r>
          </w:p>
        </w:tc>
        <w:tc>
          <w:tcPr>
            <w:tcW w:w="737" w:type="pct"/>
            <w:vAlign w:val="center"/>
          </w:tcPr>
          <w:p>
            <w:pPr>
              <w:jc w:val="center"/>
              <w:rPr>
                <w:rFonts w:ascii="宋体" w:hAnsi="宋体"/>
                <w:szCs w:val="21"/>
              </w:rPr>
            </w:pPr>
          </w:p>
        </w:tc>
        <w:tc>
          <w:tcPr>
            <w:tcW w:w="659"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7"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39" w:type="pct"/>
            <w:vAlign w:val="center"/>
          </w:tcPr>
          <w:p>
            <w:pPr>
              <w:jc w:val="center"/>
              <w:rPr>
                <w:rFonts w:ascii="宋体" w:hAnsi="宋体"/>
                <w:szCs w:val="21"/>
              </w:rPr>
            </w:pPr>
            <w:r>
              <w:rPr>
                <w:rFonts w:hint="eastAsia" w:ascii="宋体" w:hAnsi="宋体"/>
                <w:szCs w:val="21"/>
              </w:rPr>
              <w:t>4</w:t>
            </w:r>
          </w:p>
        </w:tc>
        <w:tc>
          <w:tcPr>
            <w:tcW w:w="708" w:type="pct"/>
            <w:vAlign w:val="center"/>
          </w:tcPr>
          <w:p>
            <w:pPr>
              <w:jc w:val="center"/>
              <w:rPr>
                <w:rFonts w:ascii="宋体" w:hAnsi="宋体"/>
                <w:szCs w:val="21"/>
              </w:rPr>
            </w:pPr>
            <w:r>
              <w:rPr>
                <w:rFonts w:hint="eastAsia" w:ascii="宋体" w:hAnsi="宋体"/>
              </w:rPr>
              <w:t>完成时间</w:t>
            </w:r>
          </w:p>
        </w:tc>
        <w:tc>
          <w:tcPr>
            <w:tcW w:w="1353" w:type="pct"/>
            <w:vAlign w:val="center"/>
          </w:tcPr>
          <w:p>
            <w:pPr>
              <w:jc w:val="center"/>
              <w:rPr>
                <w:rFonts w:ascii="宋体" w:hAnsi="宋体"/>
                <w:szCs w:val="21"/>
              </w:rPr>
            </w:pPr>
            <w:r>
              <w:rPr>
                <w:rFonts w:hint="eastAsia" w:ascii="宋体" w:hAnsi="宋体"/>
                <w:szCs w:val="21"/>
              </w:rPr>
              <w:t>符合“前附表”的相应规定</w:t>
            </w:r>
          </w:p>
        </w:tc>
        <w:tc>
          <w:tcPr>
            <w:tcW w:w="737" w:type="pct"/>
            <w:vAlign w:val="center"/>
          </w:tcPr>
          <w:p>
            <w:pPr>
              <w:jc w:val="center"/>
              <w:rPr>
                <w:rFonts w:ascii="宋体" w:hAnsi="宋体"/>
                <w:szCs w:val="21"/>
              </w:rPr>
            </w:pPr>
          </w:p>
        </w:tc>
        <w:tc>
          <w:tcPr>
            <w:tcW w:w="659" w:type="pct"/>
            <w:vAlign w:val="center"/>
          </w:tcPr>
          <w:p>
            <w:pPr>
              <w:jc w:val="center"/>
              <w:rPr>
                <w:rFonts w:ascii="宋体" w:hAnsi="宋体"/>
                <w:szCs w:val="21"/>
              </w:rPr>
            </w:pPr>
          </w:p>
        </w:tc>
        <w:tc>
          <w:tcPr>
            <w:tcW w:w="584" w:type="pct"/>
            <w:vAlign w:val="center"/>
          </w:tcPr>
          <w:p>
            <w:pPr>
              <w:jc w:val="center"/>
              <w:rPr>
                <w:rFonts w:ascii="宋体" w:hAnsi="宋体"/>
                <w:sz w:val="24"/>
              </w:rPr>
            </w:pPr>
          </w:p>
        </w:tc>
        <w:tc>
          <w:tcPr>
            <w:tcW w:w="617" w:type="pc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48" w:type="pct"/>
            <w:gridSpan w:val="2"/>
            <w:vAlign w:val="center"/>
          </w:tcPr>
          <w:p>
            <w:pPr>
              <w:jc w:val="center"/>
              <w:rPr>
                <w:rFonts w:ascii="宋体" w:hAnsi="宋体"/>
                <w:szCs w:val="21"/>
              </w:rPr>
            </w:pPr>
            <w:r>
              <w:rPr>
                <w:rFonts w:hint="eastAsia" w:ascii="宋体" w:hAnsi="宋体"/>
                <w:szCs w:val="21"/>
              </w:rPr>
              <w:t>结论</w:t>
            </w:r>
          </w:p>
        </w:tc>
        <w:tc>
          <w:tcPr>
            <w:tcW w:w="1353" w:type="pct"/>
            <w:vAlign w:val="center"/>
          </w:tcPr>
          <w:p>
            <w:pPr>
              <w:jc w:val="center"/>
              <w:rPr>
                <w:rFonts w:ascii="宋体" w:hAnsi="宋体"/>
                <w:szCs w:val="21"/>
              </w:rPr>
            </w:pPr>
            <w:r>
              <w:rPr>
                <w:rFonts w:hint="eastAsia" w:ascii="宋体" w:hAnsi="宋体"/>
                <w:szCs w:val="21"/>
              </w:rPr>
              <w:t>通过/不通过</w:t>
            </w:r>
          </w:p>
        </w:tc>
        <w:tc>
          <w:tcPr>
            <w:tcW w:w="737" w:type="pct"/>
            <w:vAlign w:val="center"/>
          </w:tcPr>
          <w:p>
            <w:pPr>
              <w:jc w:val="center"/>
              <w:rPr>
                <w:rFonts w:ascii="宋体" w:hAnsi="宋体"/>
                <w:szCs w:val="21"/>
              </w:rPr>
            </w:pPr>
          </w:p>
        </w:tc>
        <w:tc>
          <w:tcPr>
            <w:tcW w:w="659" w:type="pct"/>
            <w:vAlign w:val="center"/>
          </w:tcPr>
          <w:p>
            <w:pPr>
              <w:jc w:val="center"/>
              <w:rPr>
                <w:rFonts w:ascii="宋体" w:hAnsi="宋体"/>
                <w:szCs w:val="21"/>
              </w:rPr>
            </w:pPr>
          </w:p>
        </w:tc>
        <w:tc>
          <w:tcPr>
            <w:tcW w:w="584" w:type="pct"/>
            <w:vAlign w:val="center"/>
          </w:tcPr>
          <w:p>
            <w:pPr>
              <w:jc w:val="center"/>
              <w:rPr>
                <w:rFonts w:ascii="宋体" w:hAnsi="宋体"/>
                <w:color w:val="FFFFFF"/>
                <w:sz w:val="24"/>
              </w:rPr>
            </w:pPr>
          </w:p>
        </w:tc>
        <w:tc>
          <w:tcPr>
            <w:tcW w:w="617" w:type="pct"/>
            <w:vAlign w:val="center"/>
          </w:tcPr>
          <w:p>
            <w:pPr>
              <w:jc w:val="center"/>
              <w:rPr>
                <w:rFonts w:ascii="宋体" w:hAnsi="宋体"/>
                <w:color w:val="FFFFFF"/>
                <w:sz w:val="24"/>
              </w:rPr>
            </w:pPr>
          </w:p>
        </w:tc>
      </w:tr>
    </w:tbl>
    <w:p>
      <w:pPr>
        <w:spacing w:line="480" w:lineRule="auto"/>
        <w:ind w:right="120"/>
        <w:rPr>
          <w:rFonts w:ascii="宋体" w:hAnsi="宋体"/>
          <w:b/>
          <w:sz w:val="24"/>
        </w:rPr>
      </w:pPr>
      <w:r>
        <w:rPr>
          <w:rFonts w:hint="eastAsia" w:ascii="宋体" w:hAnsi="宋体"/>
          <w:sz w:val="24"/>
        </w:rPr>
        <w:t xml:space="preserve">  </w:t>
      </w:r>
      <w:r>
        <w:rPr>
          <w:rFonts w:hint="eastAsia" w:ascii="宋体" w:hAnsi="宋体"/>
          <w:b/>
          <w:sz w:val="24"/>
        </w:rPr>
        <w:t xml:space="preserve"> </w:t>
      </w:r>
    </w:p>
    <w:p>
      <w:pPr>
        <w:spacing w:line="480" w:lineRule="auto"/>
        <w:ind w:right="120"/>
        <w:rPr>
          <w:rFonts w:ascii="宋体" w:hAnsi="宋体"/>
          <w:b/>
          <w:sz w:val="24"/>
        </w:rPr>
      </w:pPr>
    </w:p>
    <w:p>
      <w:pPr>
        <w:autoSpaceDE w:val="0"/>
        <w:autoSpaceDN w:val="0"/>
        <w:spacing w:line="319" w:lineRule="exact"/>
        <w:ind w:left="3806"/>
        <w:jc w:val="left"/>
        <w:rPr>
          <w:b/>
          <w:bCs/>
          <w:color w:val="000000"/>
          <w:sz w:val="32"/>
        </w:rPr>
      </w:pPr>
      <w:r>
        <w:rPr>
          <w:rFonts w:ascii="宋体" w:hAnsi="宋体" w:cs="宋体"/>
          <w:b/>
          <w:bCs/>
          <w:color w:val="000000"/>
          <w:spacing w:val="2"/>
          <w:sz w:val="32"/>
        </w:rPr>
        <w:t>评分标准</w:t>
      </w:r>
    </w:p>
    <w:p>
      <w:pPr>
        <w:autoSpaceDE w:val="0"/>
        <w:autoSpaceDN w:val="0"/>
        <w:spacing w:before="231" w:line="360" w:lineRule="auto"/>
        <w:ind w:left="480"/>
        <w:jc w:val="left"/>
        <w:rPr>
          <w:color w:val="000000"/>
          <w:sz w:val="24"/>
        </w:rPr>
      </w:pPr>
      <w:r>
        <w:rPr>
          <w:rFonts w:ascii="宋体" w:hAnsi="宋体" w:cs="宋体"/>
          <w:color w:val="000000"/>
          <w:sz w:val="24"/>
        </w:rPr>
        <w:t>本次评标采用综合评分法评审（百分制），其中：商务部分为</w:t>
      </w:r>
      <w:r>
        <w:rPr>
          <w:color w:val="000000"/>
          <w:spacing w:val="60"/>
          <w:sz w:val="24"/>
        </w:rPr>
        <w:t xml:space="preserve"> </w:t>
      </w:r>
      <w:r>
        <w:rPr>
          <w:rFonts w:ascii="宋体"/>
          <w:color w:val="000000"/>
          <w:sz w:val="24"/>
        </w:rPr>
        <w:t>30</w:t>
      </w:r>
      <w:r>
        <w:rPr>
          <w:color w:val="000000"/>
          <w:spacing w:val="60"/>
          <w:sz w:val="24"/>
        </w:rPr>
        <w:t xml:space="preserve"> </w:t>
      </w:r>
      <w:r>
        <w:rPr>
          <w:rFonts w:ascii="宋体" w:hAnsi="宋体" w:cs="宋体"/>
          <w:color w:val="000000"/>
          <w:sz w:val="24"/>
        </w:rPr>
        <w:t>分，技术部分为</w:t>
      </w:r>
      <w:r>
        <w:rPr>
          <w:rFonts w:hint="eastAsia" w:ascii="宋体" w:hAnsi="宋体" w:cs="宋体"/>
          <w:color w:val="000000"/>
          <w:sz w:val="24"/>
        </w:rPr>
        <w:t xml:space="preserve"> </w:t>
      </w:r>
      <w:r>
        <w:rPr>
          <w:rFonts w:ascii="宋体"/>
          <w:color w:val="000000"/>
          <w:sz w:val="24"/>
        </w:rPr>
        <w:t>70</w:t>
      </w:r>
      <w:r>
        <w:rPr>
          <w:rFonts w:hint="eastAsia" w:ascii="宋体"/>
          <w:color w:val="000000"/>
          <w:sz w:val="24"/>
        </w:rPr>
        <w:t xml:space="preserve"> </w:t>
      </w:r>
      <w:r>
        <w:rPr>
          <w:rFonts w:ascii="宋体" w:hAnsi="宋体" w:cs="宋体"/>
          <w:color w:val="000000"/>
          <w:sz w:val="24"/>
        </w:rPr>
        <w:t>分,详见下表评分细则。</w:t>
      </w:r>
    </w:p>
    <w:p>
      <w:pPr>
        <w:autoSpaceDE w:val="0"/>
        <w:autoSpaceDN w:val="0"/>
        <w:spacing w:line="360" w:lineRule="auto"/>
        <w:jc w:val="left"/>
        <w:rPr>
          <w:color w:val="000000"/>
          <w:sz w:val="24"/>
        </w:rPr>
      </w:pPr>
      <w:r>
        <w:rPr>
          <w:rFonts w:ascii="宋体" w:hAnsi="宋体" w:cs="宋体"/>
          <w:color w:val="000000"/>
          <w:sz w:val="24"/>
        </w:rPr>
        <w:t>（一）、商务部分（满分</w:t>
      </w:r>
      <w:r>
        <w:rPr>
          <w:rFonts w:ascii="宋体"/>
          <w:color w:val="000000"/>
          <w:sz w:val="24"/>
        </w:rPr>
        <w:t>30</w:t>
      </w:r>
      <w:r>
        <w:rPr>
          <w:rFonts w:ascii="宋体" w:hAnsi="宋体" w:cs="宋体"/>
          <w:color w:val="000000"/>
          <w:sz w:val="24"/>
        </w:rPr>
        <w:t>分）</w:t>
      </w:r>
    </w:p>
    <w:tbl>
      <w:tblPr>
        <w:tblStyle w:val="27"/>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131"/>
        <w:gridCol w:w="696"/>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05" w:type="dxa"/>
            <w:vAlign w:val="center"/>
          </w:tcPr>
          <w:p>
            <w:pPr>
              <w:pStyle w:val="2"/>
              <w:spacing w:line="360" w:lineRule="auto"/>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序号</w:t>
            </w:r>
          </w:p>
        </w:tc>
        <w:tc>
          <w:tcPr>
            <w:tcW w:w="1131" w:type="dxa"/>
            <w:vAlign w:val="center"/>
          </w:tcPr>
          <w:p>
            <w:pPr>
              <w:pStyle w:val="2"/>
              <w:spacing w:line="360" w:lineRule="auto"/>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项目</w:t>
            </w:r>
          </w:p>
        </w:tc>
        <w:tc>
          <w:tcPr>
            <w:tcW w:w="696" w:type="dxa"/>
            <w:vAlign w:val="center"/>
          </w:tcPr>
          <w:p>
            <w:pPr>
              <w:pStyle w:val="2"/>
              <w:spacing w:line="360" w:lineRule="auto"/>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满分</w:t>
            </w:r>
          </w:p>
        </w:tc>
        <w:tc>
          <w:tcPr>
            <w:tcW w:w="6807" w:type="dxa"/>
            <w:vAlign w:val="center"/>
          </w:tcPr>
          <w:p>
            <w:pPr>
              <w:pStyle w:val="2"/>
              <w:spacing w:line="360" w:lineRule="auto"/>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805"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1</w:t>
            </w:r>
          </w:p>
        </w:tc>
        <w:tc>
          <w:tcPr>
            <w:tcW w:w="1131"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投标报价</w:t>
            </w:r>
          </w:p>
        </w:tc>
        <w:tc>
          <w:tcPr>
            <w:tcW w:w="696"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30</w:t>
            </w:r>
          </w:p>
        </w:tc>
        <w:tc>
          <w:tcPr>
            <w:tcW w:w="6807" w:type="dxa"/>
          </w:tcPr>
          <w:p>
            <w:pPr>
              <w:autoSpaceDE w:val="0"/>
              <w:autoSpaceDN w:val="0"/>
              <w:jc w:val="left"/>
              <w:rPr>
                <w:rFonts w:ascii="宋体" w:hAnsi="宋体" w:cs="宋体"/>
                <w:color w:val="000000"/>
                <w:kern w:val="0"/>
                <w:sz w:val="24"/>
              </w:rPr>
            </w:pPr>
            <w:r>
              <w:rPr>
                <w:rFonts w:hint="eastAsia" w:ascii="宋体" w:hAnsi="宋体" w:cs="宋体"/>
                <w:color w:val="000000"/>
                <w:kern w:val="0"/>
                <w:sz w:val="24"/>
                <w:szCs w:val="22"/>
              </w:rPr>
              <w:t>满足招标文件要求且投标价格最低的投标报价为评标基准价，其价格分为满分。其他投标人的价格分统一按照下面公式计算：投标报价得分=（评标基准价/投标报价）×价格权值×100。（注：小型、微型企业10%的价格扣除，以优惠后的价格参与评审）</w:t>
            </w:r>
          </w:p>
        </w:tc>
      </w:tr>
    </w:tbl>
    <w:p>
      <w:pPr>
        <w:autoSpaceDE w:val="0"/>
        <w:autoSpaceDN w:val="0"/>
        <w:spacing w:line="360" w:lineRule="auto"/>
        <w:jc w:val="left"/>
        <w:rPr>
          <w:rFonts w:ascii="宋体" w:hAnsi="宋体" w:cs="宋体"/>
          <w:color w:val="000000"/>
          <w:sz w:val="24"/>
        </w:rPr>
      </w:pPr>
      <w:r>
        <w:rPr>
          <w:rFonts w:ascii="宋体" w:hAnsi="宋体" w:cs="宋体"/>
          <w:color w:val="000000"/>
          <w:sz w:val="24"/>
        </w:rPr>
        <w:t>注：（1）通过资格审查与符合性评审且未超过投标最高限价的报价为有效报价；</w:t>
      </w:r>
    </w:p>
    <w:p>
      <w:pPr>
        <w:autoSpaceDE w:val="0"/>
        <w:autoSpaceDN w:val="0"/>
        <w:spacing w:before="53" w:line="360" w:lineRule="auto"/>
        <w:jc w:val="left"/>
        <w:rPr>
          <w:rFonts w:ascii="宋体" w:hAnsi="宋体" w:cs="宋体"/>
          <w:color w:val="000000"/>
          <w:sz w:val="24"/>
        </w:rPr>
      </w:pPr>
      <w:r>
        <w:rPr>
          <w:rFonts w:ascii="宋体" w:hAnsi="宋体" w:cs="宋体"/>
          <w:color w:val="000000"/>
          <w:sz w:val="24"/>
        </w:rPr>
        <w:t>（二）、技术部分(满分70分)</w:t>
      </w:r>
    </w:p>
    <w:tbl>
      <w:tblPr>
        <w:tblStyle w:val="27"/>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46"/>
        <w:gridCol w:w="1009"/>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序号</w:t>
            </w:r>
          </w:p>
        </w:tc>
        <w:tc>
          <w:tcPr>
            <w:tcW w:w="1146"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项目</w:t>
            </w:r>
          </w:p>
        </w:tc>
        <w:tc>
          <w:tcPr>
            <w:tcW w:w="1009"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标准分</w:t>
            </w:r>
          </w:p>
        </w:tc>
        <w:tc>
          <w:tcPr>
            <w:tcW w:w="6466"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1</w:t>
            </w:r>
          </w:p>
        </w:tc>
        <w:tc>
          <w:tcPr>
            <w:tcW w:w="1146" w:type="dxa"/>
            <w:vAlign w:val="center"/>
          </w:tcPr>
          <w:p>
            <w:pPr>
              <w:spacing w:line="320" w:lineRule="exact"/>
              <w:jc w:val="center"/>
              <w:rPr>
                <w:rFonts w:ascii="宋体" w:hAnsi="宋体" w:cs="宋体"/>
                <w:color w:val="000000"/>
                <w:kern w:val="0"/>
                <w:sz w:val="24"/>
              </w:rPr>
            </w:pPr>
            <w:r>
              <w:rPr>
                <w:rFonts w:hint="eastAsia" w:ascii="宋体" w:hAnsi="宋体" w:cs="宋体"/>
                <w:kern w:val="0"/>
                <w:sz w:val="24"/>
                <w:szCs w:val="24"/>
              </w:rPr>
              <w:t>产品质量保证措施</w:t>
            </w:r>
          </w:p>
        </w:tc>
        <w:tc>
          <w:tcPr>
            <w:tcW w:w="1009" w:type="dxa"/>
            <w:vAlign w:val="center"/>
          </w:tcPr>
          <w:p>
            <w:pPr>
              <w:spacing w:line="400" w:lineRule="exact"/>
              <w:jc w:val="center"/>
              <w:rPr>
                <w:rFonts w:ascii="宋体" w:hAnsi="宋体" w:cs="宋体"/>
                <w:color w:val="000000"/>
                <w:kern w:val="0"/>
                <w:sz w:val="24"/>
              </w:rPr>
            </w:pPr>
            <w:r>
              <w:rPr>
                <w:rFonts w:hint="eastAsia" w:ascii="宋体" w:hAnsi="宋体" w:cs="宋体"/>
                <w:kern w:val="0"/>
                <w:sz w:val="24"/>
                <w:szCs w:val="24"/>
              </w:rPr>
              <w:t>20</w:t>
            </w:r>
          </w:p>
        </w:tc>
        <w:tc>
          <w:tcPr>
            <w:tcW w:w="6466" w:type="dxa"/>
            <w:vAlign w:val="center"/>
          </w:tcPr>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产品质量保证措施非常好，12.1-20</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产品质量保证措施较好，6.1-12.0</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产品质量保证措施一般，0.1-6.0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2</w:t>
            </w:r>
          </w:p>
        </w:tc>
        <w:tc>
          <w:tcPr>
            <w:tcW w:w="1146" w:type="dxa"/>
            <w:vAlign w:val="center"/>
          </w:tcPr>
          <w:p>
            <w:pPr>
              <w:spacing w:line="320" w:lineRule="exact"/>
              <w:jc w:val="center"/>
              <w:rPr>
                <w:rFonts w:ascii="宋体" w:hAnsi="宋体" w:cs="宋体"/>
                <w:color w:val="000000"/>
                <w:kern w:val="0"/>
                <w:sz w:val="24"/>
              </w:rPr>
            </w:pPr>
            <w:r>
              <w:rPr>
                <w:rFonts w:hint="eastAsia" w:ascii="宋体" w:hAnsi="宋体" w:cs="宋体"/>
                <w:kern w:val="0"/>
                <w:sz w:val="24"/>
                <w:szCs w:val="24"/>
              </w:rPr>
              <w:t>供货方案保证措施</w:t>
            </w:r>
          </w:p>
        </w:tc>
        <w:tc>
          <w:tcPr>
            <w:tcW w:w="1009" w:type="dxa"/>
            <w:vAlign w:val="center"/>
          </w:tcPr>
          <w:p>
            <w:pPr>
              <w:spacing w:line="400" w:lineRule="exact"/>
              <w:jc w:val="center"/>
              <w:rPr>
                <w:rFonts w:ascii="宋体" w:hAnsi="宋体" w:cs="宋体"/>
                <w:color w:val="000000"/>
                <w:kern w:val="0"/>
                <w:sz w:val="24"/>
              </w:rPr>
            </w:pPr>
            <w:r>
              <w:rPr>
                <w:rFonts w:hint="eastAsia" w:ascii="宋体" w:hAnsi="宋体" w:cs="宋体"/>
                <w:kern w:val="0"/>
                <w:sz w:val="24"/>
                <w:szCs w:val="24"/>
              </w:rPr>
              <w:t>15</w:t>
            </w:r>
          </w:p>
        </w:tc>
        <w:tc>
          <w:tcPr>
            <w:tcW w:w="6466" w:type="dxa"/>
            <w:vAlign w:val="center"/>
          </w:tcPr>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计划合理、周密，措施非常好9.1-15</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计划较合理、周密，措施较好4.6-9.0</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计划不合理、不周密，措施一般0.1-4.5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3</w:t>
            </w:r>
          </w:p>
        </w:tc>
        <w:tc>
          <w:tcPr>
            <w:tcW w:w="1146" w:type="dxa"/>
            <w:vAlign w:val="center"/>
          </w:tcPr>
          <w:p>
            <w:pPr>
              <w:spacing w:line="320" w:lineRule="exact"/>
              <w:jc w:val="center"/>
              <w:rPr>
                <w:rFonts w:ascii="宋体" w:hAnsi="宋体" w:cs="宋体"/>
                <w:color w:val="000000"/>
                <w:kern w:val="0"/>
                <w:sz w:val="24"/>
              </w:rPr>
            </w:pPr>
            <w:r>
              <w:rPr>
                <w:rFonts w:hint="eastAsia" w:ascii="宋体" w:hAnsi="宋体" w:cs="宋体"/>
                <w:kern w:val="0"/>
                <w:sz w:val="24"/>
                <w:szCs w:val="24"/>
              </w:rPr>
              <w:t>供货时间保证措施</w:t>
            </w:r>
          </w:p>
        </w:tc>
        <w:tc>
          <w:tcPr>
            <w:tcW w:w="1009" w:type="dxa"/>
            <w:vAlign w:val="center"/>
          </w:tcPr>
          <w:p>
            <w:pPr>
              <w:spacing w:line="400" w:lineRule="exact"/>
              <w:jc w:val="center"/>
              <w:rPr>
                <w:rFonts w:ascii="宋体" w:hAnsi="宋体" w:cs="宋体"/>
                <w:color w:val="000000"/>
                <w:kern w:val="0"/>
                <w:sz w:val="24"/>
              </w:rPr>
            </w:pPr>
            <w:r>
              <w:rPr>
                <w:rFonts w:hint="eastAsia" w:ascii="宋体" w:hAnsi="宋体" w:cs="宋体"/>
                <w:kern w:val="0"/>
                <w:sz w:val="24"/>
                <w:szCs w:val="24"/>
              </w:rPr>
              <w:t>15</w:t>
            </w:r>
          </w:p>
        </w:tc>
        <w:tc>
          <w:tcPr>
            <w:tcW w:w="6466" w:type="dxa"/>
            <w:vAlign w:val="center"/>
          </w:tcPr>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保证措施非常好，9.1-15</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保证措施较好，4.6-9.0</w:t>
            </w:r>
          </w:p>
          <w:p>
            <w:pPr>
              <w:pStyle w:val="2"/>
              <w:ind w:left="0" w:leftChars="0" w:firstLine="0" w:firstLineChars="0"/>
              <w:rPr>
                <w:rFonts w:ascii="宋体" w:hAnsi="宋体" w:cs="宋体"/>
                <w:color w:val="000000"/>
                <w:kern w:val="0"/>
                <w:sz w:val="24"/>
                <w:szCs w:val="22"/>
              </w:rPr>
            </w:pPr>
            <w:r>
              <w:rPr>
                <w:rFonts w:hint="eastAsia" w:ascii="宋体" w:hAnsi="宋体" w:cs="宋体"/>
                <w:color w:val="000000"/>
                <w:kern w:val="0"/>
                <w:sz w:val="24"/>
                <w:szCs w:val="22"/>
              </w:rPr>
              <w:t>保证措施一般，0.1-4.5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4</w:t>
            </w:r>
          </w:p>
        </w:tc>
        <w:tc>
          <w:tcPr>
            <w:tcW w:w="1146" w:type="dxa"/>
            <w:vAlign w:val="center"/>
          </w:tcPr>
          <w:p>
            <w:pPr>
              <w:jc w:val="center"/>
              <w:rPr>
                <w:rFonts w:ascii="宋体" w:hAnsi="宋体" w:cs="宋体"/>
                <w:color w:val="000000"/>
                <w:kern w:val="0"/>
                <w:sz w:val="24"/>
              </w:rPr>
            </w:pPr>
            <w:r>
              <w:rPr>
                <w:rFonts w:hint="eastAsia" w:ascii="宋体" w:hAnsi="宋体" w:cs="宋体"/>
                <w:color w:val="000000"/>
                <w:kern w:val="0"/>
                <w:sz w:val="24"/>
              </w:rPr>
              <w:t>售后服务方案与承诺</w:t>
            </w:r>
          </w:p>
        </w:tc>
        <w:tc>
          <w:tcPr>
            <w:tcW w:w="1009" w:type="dxa"/>
            <w:vAlign w:val="center"/>
          </w:tcPr>
          <w:p>
            <w:pPr>
              <w:pStyle w:val="2"/>
              <w:ind w:left="0" w:leftChars="0" w:firstLine="0" w:firstLineChars="0"/>
              <w:jc w:val="center"/>
              <w:rPr>
                <w:rFonts w:ascii="宋体" w:hAnsi="宋体" w:cs="宋体"/>
                <w:color w:val="000000"/>
                <w:kern w:val="0"/>
                <w:sz w:val="24"/>
              </w:rPr>
            </w:pPr>
            <w:r>
              <w:rPr>
                <w:rFonts w:hint="eastAsia" w:ascii="宋体" w:hAnsi="宋体" w:cs="宋体"/>
                <w:color w:val="000000"/>
                <w:kern w:val="0"/>
                <w:sz w:val="24"/>
              </w:rPr>
              <w:t>20</w:t>
            </w:r>
          </w:p>
        </w:tc>
        <w:tc>
          <w:tcPr>
            <w:tcW w:w="6466" w:type="dxa"/>
          </w:tcPr>
          <w:p>
            <w:pPr>
              <w:pStyle w:val="2"/>
              <w:ind w:left="0" w:leftChars="0" w:firstLine="0" w:firstLineChars="0"/>
              <w:rPr>
                <w:rFonts w:ascii="宋体" w:hAnsi="宋体" w:cs="宋体"/>
                <w:color w:val="000000"/>
                <w:kern w:val="0"/>
                <w:sz w:val="24"/>
              </w:rPr>
            </w:pPr>
            <w:r>
              <w:rPr>
                <w:rFonts w:hint="eastAsia" w:ascii="宋体" w:hAnsi="宋体" w:cs="宋体"/>
                <w:color w:val="000000"/>
                <w:kern w:val="0"/>
                <w:sz w:val="24"/>
              </w:rPr>
              <w:t>售后服务细致、满足用户要求且优于其他供应商售后服务的、售后服务体系完备，得10.0-20分；</w:t>
            </w:r>
          </w:p>
          <w:p>
            <w:pPr>
              <w:pStyle w:val="2"/>
              <w:ind w:left="0" w:leftChars="0" w:firstLine="0" w:firstLineChars="0"/>
              <w:rPr>
                <w:rFonts w:ascii="宋体" w:hAnsi="宋体" w:cs="宋体"/>
                <w:color w:val="000000"/>
                <w:kern w:val="0"/>
                <w:sz w:val="24"/>
              </w:rPr>
            </w:pPr>
            <w:r>
              <w:rPr>
                <w:rFonts w:hint="eastAsia" w:ascii="宋体" w:hAnsi="宋体" w:cs="宋体"/>
                <w:color w:val="000000"/>
                <w:kern w:val="0"/>
                <w:sz w:val="24"/>
              </w:rPr>
              <w:t>售后服务周到，具有服务体系的，得5.0－10分；</w:t>
            </w:r>
          </w:p>
          <w:p>
            <w:pPr>
              <w:pStyle w:val="2"/>
              <w:ind w:left="0" w:leftChars="0" w:firstLine="0" w:firstLineChars="0"/>
              <w:rPr>
                <w:rFonts w:ascii="宋体" w:hAnsi="宋体" w:cs="宋体"/>
                <w:color w:val="000000"/>
                <w:kern w:val="0"/>
                <w:sz w:val="24"/>
              </w:rPr>
            </w:pPr>
            <w:r>
              <w:rPr>
                <w:rFonts w:hint="eastAsia" w:ascii="宋体" w:hAnsi="宋体" w:cs="宋体"/>
                <w:color w:val="000000"/>
                <w:kern w:val="0"/>
                <w:sz w:val="24"/>
              </w:rPr>
              <w:t>售后服务体系不完备的，得1-5分；缺项得0分。</w:t>
            </w:r>
          </w:p>
        </w:tc>
      </w:tr>
    </w:tbl>
    <w:p>
      <w:pPr>
        <w:rPr>
          <w:rFonts w:ascii="宋体" w:hAnsi="宋体"/>
          <w:b/>
          <w:spacing w:val="8"/>
          <w:sz w:val="28"/>
        </w:rPr>
      </w:pPr>
      <w:r>
        <w:rPr>
          <w:rFonts w:hint="eastAsia" w:ascii="宋体" w:hAnsi="宋体"/>
          <w:b/>
          <w:spacing w:val="8"/>
          <w:sz w:val="28"/>
        </w:rPr>
        <w:br w:type="page"/>
      </w:r>
    </w:p>
    <w:p>
      <w:pPr>
        <w:spacing w:line="480" w:lineRule="auto"/>
        <w:ind w:right="120"/>
        <w:rPr>
          <w:rFonts w:ascii="宋体" w:hAnsi="宋体"/>
          <w:b/>
          <w:sz w:val="24"/>
        </w:rPr>
      </w:pPr>
      <w:r>
        <w:rPr>
          <w:rFonts w:hint="eastAsia" w:ascii="宋体" w:hAnsi="宋体"/>
          <w:b/>
          <w:sz w:val="24"/>
        </w:rPr>
        <w:t xml:space="preserve">                                </w:t>
      </w:r>
      <w:r>
        <w:rPr>
          <w:rFonts w:hint="eastAsia" w:ascii="宋体" w:hAnsi="宋体"/>
          <w:b/>
          <w:spacing w:val="8"/>
          <w:sz w:val="28"/>
        </w:rPr>
        <w:t>第三章 项目要求</w:t>
      </w:r>
    </w:p>
    <w:p>
      <w:pPr>
        <w:snapToGrid w:val="0"/>
        <w:spacing w:line="360" w:lineRule="auto"/>
        <w:ind w:firstLine="528" w:firstLineChars="200"/>
        <w:rPr>
          <w:rFonts w:ascii="宋体" w:hAnsi="宋体"/>
          <w:bCs/>
          <w:spacing w:val="12"/>
          <w:sz w:val="24"/>
        </w:rPr>
      </w:pPr>
    </w:p>
    <w:p>
      <w:pPr>
        <w:snapToGrid w:val="0"/>
        <w:spacing w:line="360" w:lineRule="auto"/>
        <w:rPr>
          <w:rFonts w:ascii="宋体" w:hAnsi="宋体"/>
          <w:sz w:val="24"/>
        </w:rPr>
      </w:pPr>
      <w:r>
        <w:rPr>
          <w:rFonts w:hint="eastAsia" w:ascii="宋体" w:hAnsi="宋体"/>
          <w:b/>
          <w:bCs/>
          <w:spacing w:val="12"/>
          <w:sz w:val="24"/>
        </w:rPr>
        <w:t>一</w:t>
      </w:r>
      <w:r>
        <w:rPr>
          <w:rFonts w:hint="eastAsia" w:ascii="宋体" w:hAnsi="宋体"/>
          <w:sz w:val="24"/>
        </w:rPr>
        <w:t>、项目概况</w:t>
      </w:r>
    </w:p>
    <w:p>
      <w:pPr>
        <w:pStyle w:val="2"/>
        <w:ind w:firstLine="0" w:firstLineChars="0"/>
        <w:jc w:val="left"/>
        <w:rPr>
          <w:rFonts w:ascii="宋体" w:hAnsi="宋体"/>
          <w:sz w:val="24"/>
        </w:rPr>
      </w:pPr>
      <w:r>
        <w:rPr>
          <w:rFonts w:hint="eastAsia" w:ascii="宋体" w:hAnsi="宋体"/>
          <w:sz w:val="24"/>
        </w:rPr>
        <w:t>1、慰问范围；慰问困难职工。</w:t>
      </w:r>
    </w:p>
    <w:p>
      <w:pPr>
        <w:pStyle w:val="2"/>
        <w:ind w:left="0" w:leftChars="0" w:firstLine="420" w:firstLineChars="0"/>
        <w:rPr>
          <w:rFonts w:hint="eastAsia" w:ascii="宋体" w:hAnsi="宋体"/>
          <w:sz w:val="24"/>
        </w:rPr>
      </w:pPr>
      <w:r>
        <w:rPr>
          <w:rFonts w:hint="eastAsia"/>
        </w:rPr>
        <w:t>2、</w:t>
      </w:r>
      <w:r>
        <w:rPr>
          <w:rFonts w:hint="eastAsia" w:ascii="宋体" w:hAnsi="宋体"/>
          <w:sz w:val="24"/>
        </w:rPr>
        <w:t>购置慰问品清单</w:t>
      </w:r>
    </w:p>
    <w:p>
      <w:pPr>
        <w:pStyle w:val="2"/>
        <w:ind w:left="0" w:leftChars="0" w:firstLine="420" w:firstLineChars="0"/>
        <w:rPr>
          <w:rFonts w:hint="eastAsia" w:ascii="宋体" w:hAnsi="宋体" w:eastAsia="宋体"/>
          <w:sz w:val="24"/>
          <w:lang w:val="en-US" w:eastAsia="zh-CN"/>
        </w:rPr>
      </w:pPr>
      <w:r>
        <w:rPr>
          <w:rFonts w:hint="eastAsia" w:ascii="宋体" w:hAnsi="宋体"/>
          <w:sz w:val="24"/>
          <w:lang w:val="en-US" w:eastAsia="zh-CN"/>
        </w:rPr>
        <w:t>第一标段：</w:t>
      </w:r>
    </w:p>
    <w:tbl>
      <w:tblPr>
        <w:tblStyle w:val="27"/>
        <w:tblW w:w="9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700"/>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名称</w:t>
            </w:r>
          </w:p>
        </w:tc>
        <w:tc>
          <w:tcPr>
            <w:tcW w:w="3700" w:type="dxa"/>
            <w:vAlign w:val="center"/>
          </w:tcPr>
          <w:p>
            <w:pPr>
              <w:pStyle w:val="2"/>
              <w:ind w:left="0" w:leftChars="0" w:firstLine="0" w:firstLineChars="0"/>
              <w:rPr>
                <w:rFonts w:ascii="宋体" w:hAnsi="宋体"/>
                <w:kern w:val="2"/>
                <w:sz w:val="24"/>
              </w:rPr>
            </w:pPr>
            <w:r>
              <w:rPr>
                <w:rFonts w:hint="eastAsia" w:ascii="宋体" w:hAnsi="宋体"/>
                <w:kern w:val="2"/>
                <w:sz w:val="24"/>
              </w:rPr>
              <w:t>执行标准</w:t>
            </w:r>
          </w:p>
        </w:tc>
        <w:tc>
          <w:tcPr>
            <w:tcW w:w="1966"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规格</w:t>
            </w:r>
          </w:p>
        </w:tc>
        <w:tc>
          <w:tcPr>
            <w:tcW w:w="1966" w:type="dxa"/>
            <w:vAlign w:val="center"/>
          </w:tcPr>
          <w:p>
            <w:pPr>
              <w:pStyle w:val="2"/>
              <w:ind w:left="0" w:leftChars="0" w:firstLine="0" w:firstLineChars="0"/>
              <w:jc w:val="center"/>
              <w:rPr>
                <w:rFonts w:hint="eastAsia" w:ascii="宋体" w:hAnsi="宋体" w:eastAsia="宋体"/>
                <w:kern w:val="2"/>
                <w:sz w:val="24"/>
                <w:lang w:val="en-US" w:eastAsia="zh-CN"/>
              </w:rPr>
            </w:pPr>
            <w:r>
              <w:rPr>
                <w:rFonts w:hint="eastAsia" w:ascii="宋体" w:hAnsi="宋体"/>
                <w:kern w:val="2"/>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大米</w:t>
            </w:r>
          </w:p>
        </w:tc>
        <w:tc>
          <w:tcPr>
            <w:tcW w:w="3700" w:type="dxa"/>
            <w:vAlign w:val="center"/>
          </w:tcPr>
          <w:p>
            <w:pPr>
              <w:autoSpaceDE w:val="0"/>
              <w:autoSpaceDN w:val="0"/>
              <w:rPr>
                <w:rFonts w:ascii="宋体" w:hAnsi="宋体"/>
                <w:kern w:val="2"/>
                <w:sz w:val="24"/>
              </w:rPr>
            </w:pPr>
            <w:r>
              <w:rPr>
                <w:rFonts w:hint="eastAsia" w:ascii="宋体" w:hAnsi="宋体"/>
                <w:kern w:val="2"/>
                <w:sz w:val="24"/>
              </w:rPr>
              <w:t>执行标准：GB/T1354-2018，不含添加剂，保质期不少于12个月，无变质及陈粮，袋皮包装标有产品名称、品牌、生产日期、产地。</w:t>
            </w:r>
          </w:p>
        </w:tc>
        <w:tc>
          <w:tcPr>
            <w:tcW w:w="1966" w:type="dxa"/>
            <w:vAlign w:val="center"/>
          </w:tcPr>
          <w:p>
            <w:pPr>
              <w:pStyle w:val="2"/>
              <w:ind w:left="0" w:leftChars="0" w:firstLine="0" w:firstLineChars="0"/>
              <w:jc w:val="center"/>
              <w:rPr>
                <w:rFonts w:ascii="宋体" w:hAnsi="宋体"/>
                <w:kern w:val="2"/>
                <w:sz w:val="24"/>
              </w:rPr>
            </w:pPr>
            <w:r>
              <w:rPr>
                <w:rFonts w:hint="eastAsia" w:ascii="宋体" w:hAnsi="宋体"/>
                <w:kern w:val="2"/>
                <w:sz w:val="24"/>
                <w:lang w:val="en-US" w:eastAsia="zh-CN"/>
              </w:rPr>
              <w:t>1</w:t>
            </w:r>
            <w:r>
              <w:rPr>
                <w:rFonts w:hint="eastAsia" w:ascii="宋体" w:hAnsi="宋体"/>
                <w:kern w:val="2"/>
                <w:sz w:val="24"/>
              </w:rPr>
              <w:t>0斤</w:t>
            </w:r>
          </w:p>
        </w:tc>
        <w:tc>
          <w:tcPr>
            <w:tcW w:w="1966" w:type="dxa"/>
            <w:vAlign w:val="center"/>
          </w:tcPr>
          <w:p>
            <w:pPr>
              <w:pStyle w:val="2"/>
              <w:ind w:left="0" w:leftChars="0" w:firstLine="0" w:firstLineChars="0"/>
              <w:jc w:val="center"/>
              <w:rPr>
                <w:rFonts w:hint="default" w:ascii="宋体" w:hAnsi="宋体" w:eastAsia="宋体"/>
                <w:kern w:val="2"/>
                <w:sz w:val="24"/>
                <w:lang w:val="en-US" w:eastAsia="zh-CN"/>
              </w:rPr>
            </w:pPr>
            <w:r>
              <w:rPr>
                <w:rFonts w:hint="eastAsia" w:ascii="宋体" w:hAnsi="宋体"/>
                <w:kern w:val="2"/>
                <w:sz w:val="24"/>
                <w:lang w:val="en-US" w:eastAsia="zh-CN"/>
              </w:rPr>
              <w:t>900份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面粉</w:t>
            </w:r>
          </w:p>
        </w:tc>
        <w:tc>
          <w:tcPr>
            <w:tcW w:w="3700" w:type="dxa"/>
            <w:vAlign w:val="center"/>
          </w:tcPr>
          <w:p>
            <w:pPr>
              <w:autoSpaceDE w:val="0"/>
              <w:autoSpaceDN w:val="0"/>
              <w:rPr>
                <w:rFonts w:ascii="宋体" w:hAnsi="宋体"/>
                <w:kern w:val="2"/>
                <w:sz w:val="24"/>
              </w:rPr>
            </w:pPr>
            <w:r>
              <w:rPr>
                <w:rFonts w:hint="eastAsia" w:ascii="宋体" w:hAnsi="宋体"/>
                <w:kern w:val="2"/>
                <w:sz w:val="24"/>
              </w:rPr>
              <w:t>执行标准：GB/T1355不含添加剂，保质期不少于12个月，袋皮包装标有产品名称、品牌、生产日期、产地</w:t>
            </w:r>
          </w:p>
        </w:tc>
        <w:tc>
          <w:tcPr>
            <w:tcW w:w="1966" w:type="dxa"/>
            <w:vAlign w:val="center"/>
          </w:tcPr>
          <w:p>
            <w:pPr>
              <w:tabs>
                <w:tab w:val="left" w:pos="458"/>
              </w:tabs>
              <w:jc w:val="center"/>
              <w:rPr>
                <w:rFonts w:ascii="宋体" w:hAnsi="宋体"/>
                <w:kern w:val="2"/>
                <w:sz w:val="24"/>
              </w:rPr>
            </w:pPr>
            <w:r>
              <w:rPr>
                <w:rFonts w:hint="eastAsia" w:ascii="宋体" w:hAnsi="宋体"/>
                <w:kern w:val="2"/>
                <w:sz w:val="24"/>
                <w:lang w:val="en-US" w:eastAsia="zh-CN"/>
              </w:rPr>
              <w:t>1</w:t>
            </w:r>
            <w:r>
              <w:rPr>
                <w:rFonts w:hint="eastAsia" w:ascii="宋体" w:hAnsi="宋体"/>
                <w:kern w:val="2"/>
                <w:sz w:val="24"/>
              </w:rPr>
              <w:t>0斤</w:t>
            </w:r>
          </w:p>
        </w:tc>
        <w:tc>
          <w:tcPr>
            <w:tcW w:w="1966" w:type="dxa"/>
            <w:vAlign w:val="center"/>
          </w:tcPr>
          <w:p>
            <w:pPr>
              <w:tabs>
                <w:tab w:val="left" w:pos="458"/>
              </w:tabs>
              <w:jc w:val="center"/>
              <w:rPr>
                <w:rFonts w:hint="default" w:ascii="宋体" w:hAnsi="宋体" w:eastAsia="宋体"/>
                <w:kern w:val="2"/>
                <w:sz w:val="24"/>
                <w:lang w:val="en-US" w:eastAsia="zh-CN"/>
              </w:rPr>
            </w:pPr>
            <w:r>
              <w:rPr>
                <w:rFonts w:hint="eastAsia" w:ascii="宋体" w:hAnsi="宋体"/>
                <w:kern w:val="2"/>
                <w:sz w:val="24"/>
                <w:lang w:val="en-US" w:eastAsia="zh-CN"/>
              </w:rPr>
              <w:t>900份</w:t>
            </w:r>
          </w:p>
        </w:tc>
      </w:tr>
    </w:tbl>
    <w:p>
      <w:pPr>
        <w:pStyle w:val="2"/>
        <w:ind w:left="0" w:leftChars="0" w:firstLine="0" w:firstLineChars="0"/>
        <w:rPr>
          <w:rFonts w:hint="eastAsia" w:ascii="宋体" w:hAnsi="宋体"/>
          <w:sz w:val="24"/>
          <w:lang w:val="en-US" w:eastAsia="zh-CN"/>
        </w:rPr>
      </w:pPr>
      <w:r>
        <w:rPr>
          <w:rFonts w:hint="eastAsia" w:ascii="宋体" w:hAnsi="宋体"/>
          <w:sz w:val="24"/>
          <w:lang w:val="en-US" w:eastAsia="zh-CN"/>
        </w:rPr>
        <w:t>第二标段：</w:t>
      </w:r>
    </w:p>
    <w:tbl>
      <w:tblPr>
        <w:tblStyle w:val="27"/>
        <w:tblW w:w="9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700"/>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名称</w:t>
            </w:r>
          </w:p>
        </w:tc>
        <w:tc>
          <w:tcPr>
            <w:tcW w:w="3700" w:type="dxa"/>
            <w:vAlign w:val="center"/>
          </w:tcPr>
          <w:p>
            <w:pPr>
              <w:pStyle w:val="2"/>
              <w:ind w:left="0" w:leftChars="0" w:firstLine="0" w:firstLineChars="0"/>
              <w:rPr>
                <w:rFonts w:ascii="宋体" w:hAnsi="宋体"/>
                <w:kern w:val="2"/>
                <w:sz w:val="24"/>
              </w:rPr>
            </w:pPr>
            <w:r>
              <w:rPr>
                <w:rFonts w:hint="eastAsia" w:ascii="宋体" w:hAnsi="宋体"/>
                <w:kern w:val="2"/>
                <w:sz w:val="24"/>
              </w:rPr>
              <w:t>执行标准</w:t>
            </w:r>
          </w:p>
        </w:tc>
        <w:tc>
          <w:tcPr>
            <w:tcW w:w="1966" w:type="dxa"/>
            <w:vAlign w:val="center"/>
          </w:tcPr>
          <w:p>
            <w:pPr>
              <w:pStyle w:val="2"/>
              <w:ind w:left="0" w:leftChars="0" w:firstLine="0" w:firstLineChars="0"/>
              <w:jc w:val="center"/>
              <w:rPr>
                <w:rFonts w:ascii="宋体" w:hAnsi="宋体"/>
                <w:kern w:val="2"/>
                <w:sz w:val="24"/>
              </w:rPr>
            </w:pPr>
            <w:r>
              <w:rPr>
                <w:rFonts w:hint="eastAsia" w:ascii="宋体" w:hAnsi="宋体"/>
                <w:kern w:val="2"/>
                <w:sz w:val="24"/>
              </w:rPr>
              <w:t>规格</w:t>
            </w:r>
          </w:p>
        </w:tc>
        <w:tc>
          <w:tcPr>
            <w:tcW w:w="1966" w:type="dxa"/>
            <w:vAlign w:val="center"/>
          </w:tcPr>
          <w:p>
            <w:pPr>
              <w:pStyle w:val="2"/>
              <w:ind w:left="0" w:leftChars="0" w:firstLine="0" w:firstLineChars="0"/>
              <w:jc w:val="center"/>
              <w:rPr>
                <w:rFonts w:hint="eastAsia" w:ascii="宋体" w:hAnsi="宋体" w:eastAsia="宋体"/>
                <w:kern w:val="2"/>
                <w:sz w:val="24"/>
                <w:lang w:val="en-US" w:eastAsia="zh-CN"/>
              </w:rPr>
            </w:pPr>
            <w:r>
              <w:rPr>
                <w:rFonts w:hint="eastAsia" w:ascii="宋体" w:hAnsi="宋体"/>
                <w:kern w:val="2"/>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pStyle w:val="2"/>
              <w:ind w:left="0" w:leftChars="0" w:firstLine="0" w:firstLineChars="0"/>
              <w:jc w:val="center"/>
              <w:rPr>
                <w:rFonts w:hint="eastAsia" w:ascii="宋体" w:hAnsi="宋体" w:eastAsia="宋体"/>
                <w:kern w:val="2"/>
                <w:sz w:val="24"/>
                <w:lang w:eastAsia="zh-CN"/>
              </w:rPr>
            </w:pPr>
            <w:r>
              <w:rPr>
                <w:rFonts w:hint="eastAsia" w:ascii="宋体" w:hAnsi="宋体"/>
                <w:kern w:val="2"/>
                <w:sz w:val="24"/>
                <w:lang w:val="en-US" w:eastAsia="zh-CN"/>
              </w:rPr>
              <w:t>保温杯</w:t>
            </w:r>
          </w:p>
        </w:tc>
        <w:tc>
          <w:tcPr>
            <w:tcW w:w="3700" w:type="dxa"/>
            <w:vAlign w:val="center"/>
          </w:tcPr>
          <w:p>
            <w:pPr>
              <w:autoSpaceDE w:val="0"/>
              <w:autoSpaceDN w:val="0"/>
              <w:rPr>
                <w:rFonts w:hint="default" w:ascii="宋体" w:hAnsi="宋体" w:eastAsia="宋体"/>
                <w:kern w:val="2"/>
                <w:sz w:val="24"/>
                <w:lang w:val="en-US" w:eastAsia="zh-CN"/>
              </w:rPr>
            </w:pPr>
            <w:r>
              <w:rPr>
                <w:rFonts w:hint="eastAsia" w:ascii="宋体" w:hAnsi="宋体"/>
                <w:kern w:val="2"/>
                <w:sz w:val="24"/>
                <w:lang w:val="en-US" w:eastAsia="zh-CN"/>
              </w:rPr>
              <w:t>304不锈钢保温杯</w:t>
            </w:r>
          </w:p>
        </w:tc>
        <w:tc>
          <w:tcPr>
            <w:tcW w:w="1966" w:type="dxa"/>
            <w:vAlign w:val="center"/>
          </w:tcPr>
          <w:p>
            <w:pPr>
              <w:pStyle w:val="2"/>
              <w:ind w:left="0" w:leftChars="0" w:firstLine="0" w:firstLineChars="0"/>
              <w:jc w:val="center"/>
              <w:rPr>
                <w:rFonts w:hint="default" w:ascii="宋体" w:hAnsi="宋体" w:eastAsia="宋体"/>
                <w:kern w:val="2"/>
                <w:sz w:val="24"/>
                <w:lang w:val="en-US" w:eastAsia="zh-CN"/>
              </w:rPr>
            </w:pPr>
            <w:r>
              <w:rPr>
                <w:rFonts w:hint="eastAsia" w:ascii="宋体" w:hAnsi="宋体"/>
                <w:kern w:val="2"/>
                <w:sz w:val="24"/>
                <w:lang w:val="en-US" w:eastAsia="zh-CN"/>
              </w:rPr>
              <w:t>500毫升</w:t>
            </w:r>
          </w:p>
        </w:tc>
        <w:tc>
          <w:tcPr>
            <w:tcW w:w="1966" w:type="dxa"/>
            <w:vAlign w:val="center"/>
          </w:tcPr>
          <w:p>
            <w:pPr>
              <w:pStyle w:val="2"/>
              <w:ind w:left="0" w:leftChars="0" w:firstLine="0" w:firstLineChars="0"/>
              <w:jc w:val="center"/>
              <w:rPr>
                <w:rFonts w:hint="default" w:ascii="宋体" w:hAnsi="宋体" w:eastAsia="宋体"/>
                <w:kern w:val="2"/>
                <w:sz w:val="24"/>
                <w:lang w:val="en-US" w:eastAsia="zh-CN"/>
              </w:rPr>
            </w:pPr>
            <w:r>
              <w:rPr>
                <w:rFonts w:hint="eastAsia" w:ascii="宋体" w:hAnsi="宋体"/>
                <w:kern w:val="2"/>
                <w:sz w:val="24"/>
                <w:lang w:val="en-US" w:eastAsia="zh-CN"/>
              </w:rPr>
              <w:t>2000个</w:t>
            </w:r>
          </w:p>
        </w:tc>
      </w:tr>
    </w:tbl>
    <w:p>
      <w:pPr>
        <w:pStyle w:val="2"/>
        <w:ind w:left="0" w:leftChars="0" w:firstLine="0" w:firstLineChars="0"/>
        <w:rPr>
          <w:rFonts w:hint="eastAsia" w:ascii="宋体" w:hAnsi="宋体"/>
          <w:sz w:val="24"/>
          <w:lang w:val="en-US" w:eastAsia="zh-CN"/>
        </w:rPr>
      </w:pPr>
    </w:p>
    <w:p>
      <w:pPr>
        <w:snapToGrid w:val="0"/>
        <w:spacing w:line="360" w:lineRule="auto"/>
        <w:ind w:firstLine="480" w:firstLineChars="200"/>
        <w:jc w:val="left"/>
        <w:rPr>
          <w:rFonts w:ascii="宋体" w:hAnsi="宋体"/>
          <w:sz w:val="24"/>
        </w:rPr>
      </w:pPr>
      <w:r>
        <w:rPr>
          <w:rFonts w:hint="eastAsia" w:ascii="宋体" w:hAnsi="宋体"/>
          <w:sz w:val="24"/>
        </w:rPr>
        <w:t>二、项目要求</w:t>
      </w:r>
    </w:p>
    <w:p>
      <w:pPr>
        <w:snapToGrid w:val="0"/>
        <w:spacing w:line="360" w:lineRule="auto"/>
        <w:ind w:firstLine="480" w:firstLineChars="200"/>
        <w:jc w:val="left"/>
        <w:rPr>
          <w:rFonts w:ascii="宋体" w:hAnsi="宋体"/>
          <w:sz w:val="24"/>
        </w:rPr>
      </w:pPr>
      <w:r>
        <w:rPr>
          <w:rFonts w:hint="eastAsia" w:ascii="宋体" w:hAnsi="宋体"/>
          <w:sz w:val="24"/>
        </w:rPr>
        <w:t>1。投标人在接到</w:t>
      </w:r>
      <w:r>
        <w:rPr>
          <w:rFonts w:hint="eastAsia" w:ascii="宋体" w:hAnsi="宋体"/>
          <w:sz w:val="24"/>
          <w:lang w:eastAsia="zh-CN"/>
        </w:rPr>
        <w:t>采购人</w:t>
      </w:r>
      <w:r>
        <w:rPr>
          <w:rFonts w:hint="eastAsia" w:ascii="宋体" w:hAnsi="宋体"/>
          <w:sz w:val="24"/>
        </w:rPr>
        <w:t>通知后并能上门服务。</w:t>
      </w:r>
    </w:p>
    <w:p>
      <w:pPr>
        <w:snapToGrid w:val="0"/>
        <w:spacing w:line="360" w:lineRule="auto"/>
        <w:ind w:firstLine="480" w:firstLineChars="200"/>
        <w:jc w:val="left"/>
        <w:rPr>
          <w:rFonts w:ascii="宋体" w:hAnsi="宋体"/>
          <w:sz w:val="24"/>
        </w:rPr>
      </w:pPr>
      <w:r>
        <w:rPr>
          <w:rFonts w:hint="eastAsia" w:ascii="宋体" w:hAnsi="宋体"/>
          <w:sz w:val="24"/>
        </w:rPr>
        <w:t>2。供货能力强，组织能力强。</w:t>
      </w:r>
    </w:p>
    <w:p>
      <w:pPr>
        <w:snapToGrid w:val="0"/>
        <w:spacing w:line="360" w:lineRule="auto"/>
        <w:ind w:firstLine="480" w:firstLineChars="200"/>
        <w:jc w:val="left"/>
        <w:rPr>
          <w:rFonts w:ascii="宋体" w:hAnsi="宋体"/>
          <w:sz w:val="24"/>
        </w:rPr>
      </w:pPr>
      <w:r>
        <w:rPr>
          <w:rFonts w:hint="eastAsia" w:ascii="宋体" w:hAnsi="宋体"/>
          <w:sz w:val="24"/>
        </w:rPr>
        <w:t>3。社会信誉好。</w:t>
      </w:r>
    </w:p>
    <w:p>
      <w:pPr>
        <w:snapToGrid w:val="0"/>
        <w:spacing w:line="360" w:lineRule="auto"/>
        <w:ind w:firstLine="480" w:firstLineChars="200"/>
        <w:jc w:val="left"/>
        <w:rPr>
          <w:rFonts w:ascii="宋体" w:hAnsi="宋体"/>
          <w:sz w:val="24"/>
        </w:rPr>
      </w:pPr>
      <w:r>
        <w:rPr>
          <w:rFonts w:hint="eastAsia" w:ascii="宋体" w:hAnsi="宋体"/>
          <w:sz w:val="24"/>
        </w:rPr>
        <w:t>4。诚信经营，同等服务标准投标人价格不得高于同行业市场水平。</w:t>
      </w:r>
    </w:p>
    <w:p>
      <w:pPr>
        <w:adjustRightInd w:val="0"/>
        <w:snapToGrid w:val="0"/>
        <w:spacing w:line="480" w:lineRule="exact"/>
        <w:outlineLvl w:val="0"/>
        <w:rPr>
          <w:rFonts w:ascii="宋体" w:hAnsi="宋体"/>
          <w:sz w:val="24"/>
        </w:rPr>
      </w:pPr>
    </w:p>
    <w:p>
      <w:pPr>
        <w:adjustRightInd w:val="0"/>
        <w:snapToGrid w:val="0"/>
        <w:spacing w:line="480" w:lineRule="exact"/>
        <w:jc w:val="center"/>
        <w:outlineLvl w:val="0"/>
        <w:rPr>
          <w:rFonts w:ascii="宋体" w:hAnsi="宋体"/>
          <w:sz w:val="24"/>
        </w:rPr>
      </w:pPr>
    </w:p>
    <w:p>
      <w:pPr>
        <w:pStyle w:val="90"/>
        <w:ind w:firstLine="512"/>
      </w:pPr>
    </w:p>
    <w:p>
      <w:pPr>
        <w:pStyle w:val="90"/>
        <w:ind w:firstLine="512"/>
      </w:pPr>
    </w:p>
    <w:p>
      <w:pPr>
        <w:pStyle w:val="90"/>
        <w:ind w:firstLine="512"/>
        <w:rPr>
          <w:lang w:eastAsia="zh-CN"/>
        </w:rPr>
      </w:pPr>
    </w:p>
    <w:p>
      <w:pPr>
        <w:rPr>
          <w:lang w:val="zh-CN"/>
        </w:rPr>
      </w:pPr>
    </w:p>
    <w:p>
      <w:pPr>
        <w:pStyle w:val="2"/>
        <w:rPr>
          <w:lang w:val="zh-CN"/>
        </w:rPr>
      </w:pPr>
    </w:p>
    <w:p>
      <w:pPr>
        <w:adjustRightInd w:val="0"/>
        <w:snapToGrid w:val="0"/>
        <w:spacing w:line="480" w:lineRule="exact"/>
        <w:outlineLvl w:val="0"/>
        <w:rPr>
          <w:rFonts w:ascii="宋体" w:hAnsi="宋体"/>
          <w:sz w:val="24"/>
        </w:rPr>
      </w:pPr>
    </w:p>
    <w:p>
      <w:pPr>
        <w:pStyle w:val="2"/>
      </w:pPr>
    </w:p>
    <w:p>
      <w:pPr>
        <w:pStyle w:val="90"/>
        <w:ind w:firstLine="512"/>
      </w:pPr>
    </w:p>
    <w:p>
      <w:pPr>
        <w:adjustRightInd w:val="0"/>
        <w:snapToGrid w:val="0"/>
        <w:spacing w:line="480" w:lineRule="exact"/>
        <w:jc w:val="center"/>
        <w:outlineLvl w:val="0"/>
        <w:rPr>
          <w:rFonts w:ascii="宋体" w:hAnsi="宋体"/>
          <w:b/>
          <w:snapToGrid w:val="0"/>
          <w:spacing w:val="8"/>
          <w:kern w:val="0"/>
          <w:sz w:val="28"/>
        </w:rPr>
      </w:pPr>
    </w:p>
    <w:p>
      <w:pPr>
        <w:adjustRightInd w:val="0"/>
        <w:snapToGrid w:val="0"/>
        <w:spacing w:line="480" w:lineRule="exact"/>
        <w:jc w:val="center"/>
        <w:outlineLvl w:val="0"/>
        <w:rPr>
          <w:rFonts w:ascii="宋体" w:hAnsi="宋体"/>
          <w:b/>
          <w:snapToGrid w:val="0"/>
          <w:spacing w:val="8"/>
          <w:kern w:val="0"/>
          <w:sz w:val="28"/>
        </w:rPr>
      </w:pPr>
    </w:p>
    <w:p>
      <w:pPr>
        <w:adjustRightInd w:val="0"/>
        <w:snapToGrid w:val="0"/>
        <w:spacing w:line="480" w:lineRule="exact"/>
        <w:jc w:val="center"/>
        <w:outlineLvl w:val="0"/>
        <w:rPr>
          <w:rFonts w:ascii="宋体" w:hAnsi="宋体"/>
          <w:b/>
          <w:snapToGrid w:val="0"/>
          <w:spacing w:val="8"/>
          <w:kern w:val="0"/>
          <w:sz w:val="28"/>
        </w:rPr>
      </w:pPr>
    </w:p>
    <w:p>
      <w:pPr>
        <w:adjustRightInd w:val="0"/>
        <w:snapToGrid w:val="0"/>
        <w:spacing w:line="480" w:lineRule="exact"/>
        <w:jc w:val="center"/>
        <w:outlineLvl w:val="0"/>
        <w:rPr>
          <w:rFonts w:ascii="宋体" w:hAnsi="宋体"/>
          <w:b/>
          <w:snapToGrid w:val="0"/>
          <w:spacing w:val="8"/>
          <w:kern w:val="0"/>
          <w:sz w:val="28"/>
        </w:rPr>
      </w:pPr>
      <w:r>
        <w:rPr>
          <w:rFonts w:hint="eastAsia" w:ascii="宋体" w:hAnsi="宋体"/>
          <w:b/>
          <w:snapToGrid w:val="0"/>
          <w:spacing w:val="8"/>
          <w:kern w:val="0"/>
          <w:sz w:val="28"/>
        </w:rPr>
        <w:t>第四章 投标文件格式</w:t>
      </w:r>
    </w:p>
    <w:p>
      <w:pPr>
        <w:pStyle w:val="90"/>
        <w:ind w:firstLine="512"/>
      </w:pPr>
    </w:p>
    <w:p>
      <w:pPr>
        <w:pStyle w:val="90"/>
        <w:ind w:firstLine="512"/>
      </w:pPr>
    </w:p>
    <w:p>
      <w:pPr>
        <w:pStyle w:val="90"/>
      </w:pPr>
    </w:p>
    <w:p>
      <w:pPr>
        <w:spacing w:line="600" w:lineRule="exact"/>
        <w:ind w:left="420"/>
        <w:jc w:val="right"/>
        <w:rPr>
          <w:rFonts w:ascii="宋体" w:hAnsi="宋体"/>
          <w:b/>
          <w:sz w:val="28"/>
        </w:rPr>
      </w:pPr>
      <w:r>
        <w:rPr>
          <w:rFonts w:ascii="宋体" w:hAnsi="宋体"/>
          <w:b/>
          <w:sz w:val="28"/>
        </w:rPr>
        <w:t xml:space="preserve">   </w:t>
      </w:r>
      <w:r>
        <w:rPr>
          <w:rFonts w:ascii="宋体" w:hAnsi="宋体"/>
          <w:b/>
          <w:sz w:val="28"/>
          <w:bdr w:val="single" w:color="auto" w:sz="4" w:space="0"/>
        </w:rPr>
        <w:t>正本或副本</w:t>
      </w:r>
    </w:p>
    <w:p>
      <w:pPr>
        <w:adjustRightInd w:val="0"/>
        <w:snapToGrid w:val="0"/>
        <w:spacing w:line="560" w:lineRule="exact"/>
        <w:jc w:val="center"/>
        <w:rPr>
          <w:rFonts w:ascii="宋体" w:hAnsi="宋体"/>
          <w:b/>
          <w:sz w:val="36"/>
        </w:rPr>
      </w:pPr>
    </w:p>
    <w:p>
      <w:pPr>
        <w:adjustRightInd w:val="0"/>
        <w:snapToGrid w:val="0"/>
        <w:spacing w:line="560" w:lineRule="exact"/>
        <w:jc w:val="center"/>
        <w:rPr>
          <w:rFonts w:hint="default" w:ascii="宋体" w:hAnsi="宋体" w:eastAsia="宋体"/>
          <w:sz w:val="36"/>
          <w:lang w:val="en-US" w:eastAsia="zh-CN"/>
        </w:rPr>
      </w:pPr>
      <w:r>
        <w:rPr>
          <w:rFonts w:ascii="宋体" w:hAnsi="宋体"/>
          <w:sz w:val="36"/>
          <w:u w:val="single"/>
        </w:rPr>
        <w:t xml:space="preserve">                      </w:t>
      </w:r>
      <w:r>
        <w:rPr>
          <w:rFonts w:hint="eastAsia" w:ascii="宋体" w:hAnsi="宋体"/>
          <w:sz w:val="36"/>
          <w:u w:val="single"/>
        </w:rPr>
        <w:t>（项目名称）</w:t>
      </w:r>
      <w:r>
        <w:rPr>
          <w:rFonts w:hint="eastAsia" w:ascii="宋体" w:hAnsi="宋体"/>
          <w:sz w:val="36"/>
          <w:u w:val="single"/>
          <w:lang w:val="en-US" w:eastAsia="zh-CN"/>
        </w:rPr>
        <w:t>第  标段</w:t>
      </w:r>
    </w:p>
    <w:p>
      <w:pPr>
        <w:adjustRightInd w:val="0"/>
        <w:snapToGrid w:val="0"/>
        <w:spacing w:line="560" w:lineRule="exact"/>
        <w:jc w:val="center"/>
        <w:rPr>
          <w:rFonts w:ascii="宋体" w:hAnsi="宋体"/>
          <w:b/>
          <w:sz w:val="36"/>
        </w:rPr>
      </w:pPr>
    </w:p>
    <w:p>
      <w:pPr>
        <w:adjustRightInd w:val="0"/>
        <w:snapToGrid w:val="0"/>
        <w:spacing w:line="560" w:lineRule="exact"/>
        <w:jc w:val="center"/>
        <w:rPr>
          <w:rFonts w:ascii="宋体" w:hAnsi="宋体"/>
          <w:b/>
          <w:sz w:val="36"/>
        </w:rPr>
      </w:pPr>
    </w:p>
    <w:p>
      <w:pPr>
        <w:adjustRightInd w:val="0"/>
        <w:snapToGrid w:val="0"/>
        <w:jc w:val="center"/>
        <w:rPr>
          <w:rFonts w:ascii="宋体" w:hAnsi="宋体"/>
          <w:b/>
          <w:bCs/>
          <w:sz w:val="84"/>
        </w:rPr>
      </w:pPr>
      <w:r>
        <w:rPr>
          <w:rFonts w:hint="eastAsia" w:ascii="宋体" w:hAnsi="宋体"/>
          <w:b/>
          <w:bCs/>
          <w:sz w:val="84"/>
        </w:rPr>
        <w:t>投 标</w:t>
      </w:r>
      <w:r>
        <w:rPr>
          <w:rFonts w:ascii="宋体" w:hAnsi="宋体"/>
          <w:b/>
          <w:bCs/>
          <w:sz w:val="84"/>
        </w:rPr>
        <w:t xml:space="preserve"> 文 件</w:t>
      </w:r>
    </w:p>
    <w:p>
      <w:pPr>
        <w:pStyle w:val="90"/>
        <w:ind w:left="0"/>
        <w:rPr>
          <w:lang w:eastAsia="zh-CN"/>
        </w:rPr>
      </w:pPr>
    </w:p>
    <w:p>
      <w:pPr>
        <w:pStyle w:val="90"/>
        <w:ind w:firstLine="512"/>
      </w:pPr>
    </w:p>
    <w:p>
      <w:pPr>
        <w:pStyle w:val="90"/>
        <w:ind w:firstLine="512"/>
      </w:pPr>
    </w:p>
    <w:p>
      <w:pPr>
        <w:adjustRightInd w:val="0"/>
        <w:snapToGrid w:val="0"/>
        <w:spacing w:line="480" w:lineRule="exact"/>
        <w:rPr>
          <w:rFonts w:ascii="宋体" w:hAnsi="宋体"/>
          <w:spacing w:val="8"/>
          <w:sz w:val="24"/>
        </w:rPr>
      </w:pPr>
    </w:p>
    <w:p>
      <w:pPr>
        <w:adjustRightInd w:val="0"/>
        <w:snapToGrid w:val="0"/>
        <w:spacing w:line="480" w:lineRule="exact"/>
        <w:ind w:firstLine="985"/>
        <w:rPr>
          <w:rFonts w:ascii="宋体" w:hAnsi="宋体"/>
          <w:spacing w:val="8"/>
          <w:sz w:val="28"/>
        </w:rPr>
      </w:pPr>
      <w:r>
        <w:rPr>
          <w:rFonts w:hint="eastAsia" w:ascii="宋体" w:hAnsi="宋体"/>
          <w:spacing w:val="8"/>
          <w:sz w:val="28"/>
        </w:rPr>
        <w:t>投标人：</w:t>
      </w:r>
      <w:r>
        <w:rPr>
          <w:rFonts w:hint="eastAsia" w:ascii="宋体" w:hAnsi="宋体"/>
          <w:spacing w:val="8"/>
          <w:sz w:val="28"/>
          <w:u w:val="single"/>
        </w:rPr>
        <w:t xml:space="preserve">       （单位全称）       </w:t>
      </w:r>
      <w:r>
        <w:rPr>
          <w:rFonts w:hint="eastAsia" w:ascii="宋体" w:hAnsi="宋体"/>
          <w:spacing w:val="8"/>
          <w:sz w:val="28"/>
        </w:rPr>
        <w:t xml:space="preserve">（盖公章）  </w:t>
      </w:r>
    </w:p>
    <w:p>
      <w:pPr>
        <w:adjustRightInd w:val="0"/>
        <w:snapToGrid w:val="0"/>
        <w:spacing w:line="480" w:lineRule="exact"/>
        <w:ind w:firstLine="985"/>
        <w:rPr>
          <w:rFonts w:ascii="宋体" w:hAnsi="宋体"/>
          <w:spacing w:val="8"/>
          <w:sz w:val="28"/>
        </w:rPr>
      </w:pPr>
    </w:p>
    <w:p>
      <w:pPr>
        <w:adjustRightInd w:val="0"/>
        <w:snapToGrid w:val="0"/>
        <w:spacing w:line="480" w:lineRule="exact"/>
        <w:ind w:firstLine="985"/>
        <w:rPr>
          <w:rFonts w:ascii="宋体" w:hAnsi="宋体"/>
          <w:spacing w:val="8"/>
          <w:sz w:val="28"/>
        </w:rPr>
      </w:pPr>
      <w:r>
        <w:rPr>
          <w:rFonts w:hint="eastAsia" w:ascii="宋体" w:hAnsi="宋体"/>
          <w:spacing w:val="8"/>
          <w:sz w:val="28"/>
        </w:rPr>
        <w:t>法定代表人：</w:t>
      </w:r>
      <w:r>
        <w:rPr>
          <w:rFonts w:hint="eastAsia" w:ascii="宋体" w:hAnsi="宋体"/>
          <w:spacing w:val="8"/>
          <w:sz w:val="28"/>
          <w:u w:val="single"/>
        </w:rPr>
        <w:t xml:space="preserve">                      </w:t>
      </w:r>
      <w:r>
        <w:rPr>
          <w:rFonts w:hint="eastAsia" w:ascii="宋体" w:hAnsi="宋体"/>
          <w:spacing w:val="8"/>
          <w:sz w:val="28"/>
        </w:rPr>
        <w:t>（签字或盖章）</w:t>
      </w:r>
    </w:p>
    <w:p>
      <w:pPr>
        <w:adjustRightInd w:val="0"/>
        <w:snapToGrid w:val="0"/>
        <w:spacing w:line="480" w:lineRule="exact"/>
        <w:rPr>
          <w:rFonts w:ascii="宋体" w:hAnsi="宋体"/>
          <w:spacing w:val="8"/>
          <w:sz w:val="24"/>
        </w:rPr>
      </w:pPr>
    </w:p>
    <w:p>
      <w:pPr>
        <w:adjustRightInd w:val="0"/>
        <w:snapToGrid w:val="0"/>
        <w:spacing w:line="520" w:lineRule="exact"/>
        <w:jc w:val="center"/>
        <w:rPr>
          <w:rFonts w:ascii="宋体" w:hAnsi="宋体"/>
          <w:snapToGrid w:val="0"/>
          <w:spacing w:val="12"/>
          <w:kern w:val="0"/>
          <w:sz w:val="28"/>
        </w:rPr>
      </w:pPr>
      <w:r>
        <w:rPr>
          <w:rFonts w:hint="eastAsia" w:ascii="宋体" w:hAnsi="宋体"/>
          <w:spacing w:val="8"/>
          <w:sz w:val="28"/>
        </w:rPr>
        <w:t>年   月   日</w:t>
      </w:r>
    </w:p>
    <w:p>
      <w:pPr>
        <w:pStyle w:val="90"/>
        <w:ind w:left="0"/>
        <w:rPr>
          <w:lang w:eastAsia="zh-CN"/>
        </w:rPr>
      </w:pPr>
    </w:p>
    <w:p>
      <w:pPr>
        <w:adjustRightInd w:val="0"/>
        <w:snapToGrid w:val="0"/>
        <w:spacing w:line="480" w:lineRule="exact"/>
        <w:jc w:val="center"/>
        <w:rPr>
          <w:rFonts w:ascii="宋体" w:hAnsi="宋体"/>
          <w:b/>
          <w:snapToGrid w:val="0"/>
          <w:spacing w:val="8"/>
          <w:kern w:val="0"/>
          <w:sz w:val="28"/>
        </w:rPr>
      </w:pPr>
    </w:p>
    <w:p>
      <w:pPr>
        <w:adjustRightInd w:val="0"/>
        <w:snapToGrid w:val="0"/>
        <w:spacing w:line="480" w:lineRule="exact"/>
        <w:jc w:val="center"/>
        <w:rPr>
          <w:rFonts w:ascii="宋体" w:hAnsi="宋体"/>
          <w:b/>
          <w:snapToGrid w:val="0"/>
          <w:spacing w:val="8"/>
          <w:kern w:val="0"/>
          <w:sz w:val="28"/>
        </w:rPr>
      </w:pPr>
      <w:r>
        <w:rPr>
          <w:rFonts w:hint="eastAsia" w:ascii="宋体" w:hAnsi="宋体"/>
          <w:b/>
          <w:snapToGrid w:val="0"/>
          <w:spacing w:val="8"/>
          <w:kern w:val="0"/>
          <w:sz w:val="28"/>
        </w:rPr>
        <w:t>目   录</w:t>
      </w:r>
    </w:p>
    <w:p>
      <w:pPr>
        <w:spacing w:line="360" w:lineRule="auto"/>
        <w:rPr>
          <w:rFonts w:ascii="宋体" w:hAnsi="宋体"/>
          <w:snapToGrid w:val="0"/>
          <w:spacing w:val="8"/>
          <w:kern w:val="0"/>
          <w:sz w:val="24"/>
        </w:rPr>
      </w:pPr>
      <w:r>
        <w:rPr>
          <w:rFonts w:hint="eastAsia" w:ascii="宋体" w:hAnsi="宋体"/>
          <w:snapToGrid w:val="0"/>
          <w:spacing w:val="8"/>
          <w:kern w:val="0"/>
          <w:sz w:val="24"/>
        </w:rPr>
        <w:t>一、法定代表人身份证明书</w:t>
      </w:r>
    </w:p>
    <w:p>
      <w:pPr>
        <w:spacing w:line="360" w:lineRule="auto"/>
        <w:rPr>
          <w:rFonts w:ascii="宋体" w:hAnsi="宋体"/>
          <w:snapToGrid w:val="0"/>
          <w:spacing w:val="8"/>
          <w:kern w:val="0"/>
          <w:sz w:val="24"/>
        </w:rPr>
      </w:pPr>
      <w:r>
        <w:rPr>
          <w:rFonts w:hint="eastAsia" w:ascii="宋体" w:hAnsi="宋体"/>
          <w:snapToGrid w:val="0"/>
          <w:spacing w:val="8"/>
          <w:kern w:val="0"/>
          <w:sz w:val="24"/>
        </w:rPr>
        <w:t>二、法定代表人授权书</w:t>
      </w:r>
    </w:p>
    <w:p>
      <w:pPr>
        <w:spacing w:line="360" w:lineRule="auto"/>
        <w:rPr>
          <w:rFonts w:ascii="宋体" w:hAnsi="宋体"/>
          <w:snapToGrid w:val="0"/>
          <w:spacing w:val="8"/>
          <w:kern w:val="0"/>
          <w:sz w:val="24"/>
        </w:rPr>
      </w:pPr>
      <w:r>
        <w:rPr>
          <w:rFonts w:hint="eastAsia" w:ascii="宋体" w:hAnsi="宋体"/>
          <w:snapToGrid w:val="0"/>
          <w:spacing w:val="8"/>
          <w:kern w:val="0"/>
          <w:sz w:val="24"/>
        </w:rPr>
        <w:t>三、投标书</w:t>
      </w:r>
    </w:p>
    <w:p>
      <w:pPr>
        <w:spacing w:line="360" w:lineRule="auto"/>
        <w:rPr>
          <w:rFonts w:ascii="宋体" w:hAnsi="宋体"/>
          <w:snapToGrid w:val="0"/>
          <w:spacing w:val="8"/>
          <w:kern w:val="0"/>
          <w:sz w:val="24"/>
        </w:rPr>
      </w:pPr>
      <w:r>
        <w:rPr>
          <w:rFonts w:hint="eastAsia" w:ascii="宋体" w:hAnsi="宋体"/>
          <w:snapToGrid w:val="0"/>
          <w:spacing w:val="8"/>
          <w:kern w:val="0"/>
          <w:sz w:val="24"/>
        </w:rPr>
        <w:t>四、报价明细表</w:t>
      </w:r>
    </w:p>
    <w:p>
      <w:pPr>
        <w:spacing w:line="360" w:lineRule="auto"/>
        <w:rPr>
          <w:rFonts w:hint="eastAsia" w:ascii="宋体" w:hAnsi="宋体" w:eastAsia="宋体"/>
          <w:snapToGrid w:val="0"/>
          <w:spacing w:val="8"/>
          <w:kern w:val="0"/>
          <w:sz w:val="24"/>
          <w:lang w:eastAsia="zh-CN"/>
        </w:rPr>
      </w:pPr>
      <w:r>
        <w:rPr>
          <w:rFonts w:hint="eastAsia" w:ascii="宋体" w:hAnsi="宋体"/>
          <w:snapToGrid w:val="0"/>
          <w:spacing w:val="8"/>
          <w:kern w:val="0"/>
          <w:sz w:val="24"/>
        </w:rPr>
        <w:t>五、投标保证金缴纳凭证</w:t>
      </w:r>
      <w:r>
        <w:rPr>
          <w:rFonts w:hint="eastAsia" w:ascii="宋体" w:hAnsi="宋体"/>
          <w:snapToGrid w:val="0"/>
          <w:spacing w:val="8"/>
          <w:kern w:val="0"/>
          <w:sz w:val="24"/>
          <w:lang w:eastAsia="zh-CN"/>
        </w:rPr>
        <w:t>（</w:t>
      </w:r>
      <w:r>
        <w:rPr>
          <w:rFonts w:hint="eastAsia" w:ascii="宋体" w:hAnsi="宋体"/>
          <w:snapToGrid w:val="0"/>
          <w:spacing w:val="8"/>
          <w:kern w:val="0"/>
          <w:sz w:val="24"/>
          <w:lang w:val="en-US" w:eastAsia="zh-CN"/>
        </w:rPr>
        <w:t>不需要</w:t>
      </w:r>
      <w:r>
        <w:rPr>
          <w:rFonts w:hint="eastAsia" w:ascii="宋体" w:hAnsi="宋体"/>
          <w:snapToGrid w:val="0"/>
          <w:spacing w:val="8"/>
          <w:kern w:val="0"/>
          <w:sz w:val="24"/>
          <w:lang w:eastAsia="zh-CN"/>
        </w:rPr>
        <w:t>）</w:t>
      </w:r>
    </w:p>
    <w:p>
      <w:pPr>
        <w:spacing w:line="360" w:lineRule="auto"/>
        <w:rPr>
          <w:rFonts w:ascii="宋体" w:hAnsi="宋体"/>
          <w:snapToGrid w:val="0"/>
          <w:spacing w:val="8"/>
          <w:kern w:val="0"/>
          <w:sz w:val="24"/>
        </w:rPr>
      </w:pPr>
      <w:r>
        <w:rPr>
          <w:rFonts w:hint="eastAsia" w:ascii="宋体" w:hAnsi="宋体"/>
          <w:snapToGrid w:val="0"/>
          <w:spacing w:val="8"/>
          <w:kern w:val="0"/>
          <w:sz w:val="24"/>
        </w:rPr>
        <w:t>六、实施方案</w:t>
      </w:r>
    </w:p>
    <w:p>
      <w:pPr>
        <w:spacing w:line="360" w:lineRule="auto"/>
        <w:rPr>
          <w:rFonts w:ascii="宋体" w:hAnsi="宋体"/>
          <w:snapToGrid w:val="0"/>
          <w:spacing w:val="8"/>
          <w:kern w:val="0"/>
          <w:sz w:val="24"/>
        </w:rPr>
      </w:pPr>
      <w:r>
        <w:rPr>
          <w:rFonts w:hint="eastAsia" w:ascii="宋体" w:hAnsi="宋体"/>
          <w:snapToGrid w:val="0"/>
          <w:spacing w:val="8"/>
          <w:kern w:val="0"/>
          <w:sz w:val="24"/>
        </w:rPr>
        <w:t>七、质量保证措施</w:t>
      </w:r>
    </w:p>
    <w:p>
      <w:pPr>
        <w:spacing w:line="360" w:lineRule="auto"/>
        <w:rPr>
          <w:rFonts w:ascii="宋体" w:hAnsi="宋体"/>
          <w:snapToGrid w:val="0"/>
          <w:spacing w:val="8"/>
          <w:kern w:val="0"/>
          <w:sz w:val="24"/>
        </w:rPr>
      </w:pPr>
      <w:r>
        <w:rPr>
          <w:rFonts w:hint="eastAsia" w:ascii="宋体" w:hAnsi="宋体"/>
          <w:snapToGrid w:val="0"/>
          <w:spacing w:val="8"/>
          <w:kern w:val="0"/>
          <w:sz w:val="24"/>
        </w:rPr>
        <w:t>八、服务承诺及保障措施</w:t>
      </w:r>
    </w:p>
    <w:p>
      <w:pPr>
        <w:spacing w:line="360" w:lineRule="auto"/>
        <w:rPr>
          <w:rFonts w:ascii="宋体" w:hAnsi="宋体"/>
          <w:snapToGrid w:val="0"/>
          <w:spacing w:val="8"/>
          <w:kern w:val="0"/>
          <w:sz w:val="24"/>
        </w:rPr>
      </w:pPr>
      <w:r>
        <w:rPr>
          <w:rFonts w:hint="eastAsia" w:ascii="宋体" w:hAnsi="宋体"/>
          <w:snapToGrid w:val="0"/>
          <w:spacing w:val="8"/>
          <w:kern w:val="0"/>
          <w:sz w:val="24"/>
        </w:rPr>
        <w:t>九、投标人资格性证明文件</w:t>
      </w:r>
    </w:p>
    <w:p>
      <w:pPr>
        <w:spacing w:line="360" w:lineRule="auto"/>
        <w:rPr>
          <w:rFonts w:ascii="宋体" w:hAnsi="宋体"/>
          <w:snapToGrid w:val="0"/>
          <w:spacing w:val="8"/>
          <w:kern w:val="0"/>
          <w:sz w:val="24"/>
        </w:rPr>
      </w:pPr>
      <w:r>
        <w:rPr>
          <w:rFonts w:hint="eastAsia" w:ascii="宋体" w:hAnsi="宋体"/>
          <w:snapToGrid w:val="0"/>
          <w:spacing w:val="8"/>
          <w:kern w:val="0"/>
          <w:sz w:val="24"/>
        </w:rPr>
        <w:t>十、投标人认为应提供的其他资料</w:t>
      </w:r>
    </w:p>
    <w:p>
      <w:pPr>
        <w:spacing w:line="360" w:lineRule="auto"/>
        <w:rPr>
          <w:rFonts w:ascii="宋体" w:hAnsi="宋体"/>
          <w:snapToGrid w:val="0"/>
          <w:spacing w:val="8"/>
          <w:kern w:val="0"/>
          <w:sz w:val="24"/>
        </w:rPr>
      </w:pPr>
    </w:p>
    <w:p>
      <w:pPr>
        <w:spacing w:line="360" w:lineRule="auto"/>
        <w:rPr>
          <w:rFonts w:ascii="宋体" w:hAnsi="宋体"/>
          <w:snapToGrid w:val="0"/>
          <w:spacing w:val="8"/>
          <w:kern w:val="0"/>
          <w:sz w:val="24"/>
        </w:rPr>
      </w:pPr>
    </w:p>
    <w:p>
      <w:pPr>
        <w:spacing w:line="360" w:lineRule="auto"/>
        <w:rPr>
          <w:rFonts w:ascii="宋体" w:hAnsi="宋体"/>
          <w:snapToGrid w:val="0"/>
          <w:spacing w:val="8"/>
          <w:kern w:val="0"/>
          <w:sz w:val="24"/>
        </w:rPr>
      </w:pPr>
    </w:p>
    <w:p>
      <w:pPr>
        <w:spacing w:line="360" w:lineRule="auto"/>
        <w:rPr>
          <w:rFonts w:ascii="宋体" w:hAnsi="宋体"/>
          <w:snapToGrid w:val="0"/>
          <w:spacing w:val="8"/>
          <w:kern w:val="0"/>
          <w:sz w:val="24"/>
        </w:rPr>
      </w:pPr>
      <w:r>
        <w:rPr>
          <w:rFonts w:hint="eastAsia" w:ascii="宋体" w:hAnsi="宋体"/>
          <w:snapToGrid w:val="0"/>
          <w:spacing w:val="8"/>
          <w:kern w:val="0"/>
          <w:sz w:val="24"/>
        </w:rPr>
        <w:t>注：投标人资质证明文件应严格按照本招标文件第二章“投标人须知”中3.3.10的要求的内顺序相应填写，在投标书格式中提供格式(附表)的，请投标人严格按照附表格式编写(表格扩展)，未提供格式的内容请投标人自行编写，但不得缺项。</w:t>
      </w:r>
    </w:p>
    <w:p>
      <w:pPr>
        <w:spacing w:line="600" w:lineRule="exact"/>
        <w:jc w:val="center"/>
        <w:rPr>
          <w:rFonts w:ascii="宋体" w:hAnsi="宋体"/>
          <w:b/>
          <w:kern w:val="0"/>
          <w:sz w:val="28"/>
          <w:szCs w:val="28"/>
        </w:rPr>
      </w:pPr>
      <w:r>
        <w:rPr>
          <w:rFonts w:ascii="宋体" w:hAnsi="宋体"/>
          <w:b/>
          <w:sz w:val="28"/>
        </w:rPr>
        <w:br w:type="page"/>
      </w:r>
      <w:r>
        <w:rPr>
          <w:rFonts w:hint="eastAsia" w:ascii="宋体" w:hAnsi="宋体"/>
          <w:b/>
          <w:sz w:val="28"/>
          <w:szCs w:val="28"/>
        </w:rPr>
        <w:t>一、</w:t>
      </w:r>
      <w:r>
        <w:rPr>
          <w:rFonts w:ascii="宋体" w:hAnsi="宋体"/>
          <w:b/>
          <w:kern w:val="0"/>
          <w:sz w:val="28"/>
          <w:szCs w:val="28"/>
        </w:rPr>
        <w:t>法定代表人身份证明书</w:t>
      </w:r>
    </w:p>
    <w:p>
      <w:pPr>
        <w:autoSpaceDE w:val="0"/>
        <w:autoSpaceDN w:val="0"/>
        <w:adjustRightInd w:val="0"/>
        <w:jc w:val="center"/>
        <w:rPr>
          <w:rFonts w:ascii="宋体" w:hAnsi="宋体"/>
          <w:b/>
          <w:kern w:val="0"/>
          <w:sz w:val="32"/>
          <w:szCs w:val="32"/>
        </w:rPr>
      </w:pPr>
    </w:p>
    <w:p>
      <w:pPr>
        <w:autoSpaceDE w:val="0"/>
        <w:autoSpaceDN w:val="0"/>
        <w:adjustRightInd w:val="0"/>
        <w:spacing w:line="360" w:lineRule="auto"/>
        <w:ind w:firstLine="561"/>
        <w:rPr>
          <w:rFonts w:ascii="宋体" w:hAnsi="宋体"/>
          <w:kern w:val="0"/>
          <w:sz w:val="24"/>
          <w:szCs w:val="24"/>
          <w:u w:val="single"/>
        </w:rPr>
      </w:pPr>
      <w:r>
        <w:rPr>
          <w:rFonts w:hint="eastAsia" w:ascii="宋体" w:hAnsi="宋体"/>
          <w:kern w:val="0"/>
          <w:sz w:val="24"/>
          <w:szCs w:val="24"/>
        </w:rPr>
        <w:t>投标</w:t>
      </w:r>
      <w:r>
        <w:rPr>
          <w:rFonts w:ascii="宋体" w:hAnsi="宋体"/>
          <w:kern w:val="0"/>
          <w:sz w:val="24"/>
          <w:szCs w:val="24"/>
        </w:rPr>
        <w:t>人名称:</w:t>
      </w:r>
      <w:r>
        <w:rPr>
          <w:rFonts w:ascii="宋体" w:hAnsi="宋体"/>
          <w:kern w:val="0"/>
          <w:sz w:val="24"/>
          <w:szCs w:val="24"/>
          <w:u w:val="single"/>
        </w:rPr>
        <w:t xml:space="preserve">                                            </w:t>
      </w:r>
    </w:p>
    <w:p>
      <w:pPr>
        <w:autoSpaceDE w:val="0"/>
        <w:autoSpaceDN w:val="0"/>
        <w:adjustRightInd w:val="0"/>
        <w:spacing w:line="360" w:lineRule="auto"/>
        <w:ind w:firstLine="561"/>
        <w:rPr>
          <w:rFonts w:ascii="宋体" w:hAnsi="宋体"/>
          <w:kern w:val="0"/>
          <w:sz w:val="24"/>
          <w:szCs w:val="24"/>
          <w:u w:val="single"/>
        </w:rPr>
      </w:pPr>
      <w:r>
        <w:rPr>
          <w:rFonts w:ascii="宋体" w:hAnsi="宋体"/>
          <w:kern w:val="0"/>
          <w:sz w:val="24"/>
          <w:szCs w:val="24"/>
        </w:rPr>
        <w:t>单位性质:</w:t>
      </w:r>
      <w:r>
        <w:rPr>
          <w:rFonts w:ascii="宋体" w:hAnsi="宋体"/>
          <w:kern w:val="0"/>
          <w:sz w:val="24"/>
          <w:szCs w:val="24"/>
          <w:u w:val="single"/>
        </w:rPr>
        <w:t xml:space="preserve">                                            </w:t>
      </w:r>
    </w:p>
    <w:p>
      <w:pPr>
        <w:autoSpaceDE w:val="0"/>
        <w:autoSpaceDN w:val="0"/>
        <w:adjustRightInd w:val="0"/>
        <w:spacing w:line="360" w:lineRule="auto"/>
        <w:ind w:firstLine="561"/>
        <w:rPr>
          <w:rFonts w:ascii="宋体" w:hAnsi="宋体"/>
          <w:kern w:val="0"/>
          <w:sz w:val="24"/>
          <w:szCs w:val="24"/>
          <w:u w:val="single"/>
        </w:rPr>
      </w:pPr>
      <w:r>
        <w:rPr>
          <w:rFonts w:ascii="宋体" w:hAnsi="宋体"/>
          <w:kern w:val="0"/>
          <w:sz w:val="24"/>
          <w:szCs w:val="24"/>
        </w:rPr>
        <w:t>地    址:</w:t>
      </w:r>
      <w:r>
        <w:rPr>
          <w:rFonts w:ascii="宋体" w:hAnsi="宋体"/>
          <w:kern w:val="0"/>
          <w:sz w:val="24"/>
          <w:szCs w:val="24"/>
          <w:u w:val="single"/>
        </w:rPr>
        <w:t xml:space="preserve">                                            </w:t>
      </w:r>
    </w:p>
    <w:p>
      <w:pPr>
        <w:autoSpaceDE w:val="0"/>
        <w:autoSpaceDN w:val="0"/>
        <w:adjustRightInd w:val="0"/>
        <w:spacing w:line="360" w:lineRule="auto"/>
        <w:ind w:firstLine="561"/>
        <w:rPr>
          <w:rFonts w:ascii="宋体" w:hAnsi="宋体"/>
          <w:kern w:val="0"/>
          <w:sz w:val="24"/>
          <w:szCs w:val="24"/>
        </w:rPr>
      </w:pPr>
      <w:r>
        <w:rPr>
          <w:rFonts w:ascii="宋体" w:hAnsi="宋体"/>
          <w:kern w:val="0"/>
          <w:sz w:val="24"/>
          <w:szCs w:val="24"/>
        </w:rPr>
        <w:t>成立时间:</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pPr>
        <w:autoSpaceDE w:val="0"/>
        <w:autoSpaceDN w:val="0"/>
        <w:adjustRightInd w:val="0"/>
        <w:spacing w:line="360" w:lineRule="auto"/>
        <w:ind w:firstLine="561"/>
        <w:rPr>
          <w:rFonts w:ascii="宋体" w:hAnsi="宋体"/>
          <w:kern w:val="0"/>
          <w:sz w:val="24"/>
          <w:szCs w:val="24"/>
          <w:u w:val="single"/>
        </w:rPr>
      </w:pPr>
      <w:r>
        <w:rPr>
          <w:rFonts w:ascii="宋体" w:hAnsi="宋体"/>
          <w:kern w:val="0"/>
          <w:sz w:val="24"/>
          <w:szCs w:val="24"/>
        </w:rPr>
        <w:t>经营期限:</w:t>
      </w:r>
      <w:r>
        <w:rPr>
          <w:rFonts w:ascii="宋体" w:hAnsi="宋体"/>
          <w:kern w:val="0"/>
          <w:sz w:val="24"/>
          <w:szCs w:val="24"/>
          <w:u w:val="single"/>
        </w:rPr>
        <w:t xml:space="preserve">                                            </w:t>
      </w:r>
    </w:p>
    <w:p>
      <w:pPr>
        <w:autoSpaceDE w:val="0"/>
        <w:autoSpaceDN w:val="0"/>
        <w:adjustRightInd w:val="0"/>
        <w:spacing w:line="360" w:lineRule="auto"/>
        <w:ind w:firstLine="561"/>
        <w:rPr>
          <w:rFonts w:ascii="宋体" w:hAnsi="宋体"/>
          <w:kern w:val="0"/>
          <w:sz w:val="24"/>
          <w:szCs w:val="24"/>
          <w:u w:val="single"/>
        </w:rPr>
      </w:pPr>
      <w:r>
        <w:rPr>
          <w:rFonts w:ascii="宋体" w:hAnsi="宋体"/>
          <w:kern w:val="0"/>
          <w:sz w:val="24"/>
          <w:szCs w:val="24"/>
        </w:rPr>
        <w:t>姓    名:</w:t>
      </w:r>
      <w:r>
        <w:rPr>
          <w:rFonts w:ascii="宋体" w:hAnsi="宋体"/>
          <w:kern w:val="0"/>
          <w:sz w:val="24"/>
          <w:szCs w:val="24"/>
          <w:u w:val="single"/>
        </w:rPr>
        <w:t xml:space="preserve">           </w:t>
      </w:r>
      <w:r>
        <w:rPr>
          <w:rFonts w:ascii="宋体" w:hAnsi="宋体"/>
          <w:kern w:val="0"/>
          <w:sz w:val="24"/>
          <w:szCs w:val="24"/>
        </w:rPr>
        <w:t>性别:</w:t>
      </w:r>
      <w:r>
        <w:rPr>
          <w:rFonts w:ascii="宋体" w:hAnsi="宋体"/>
          <w:kern w:val="0"/>
          <w:sz w:val="24"/>
          <w:szCs w:val="24"/>
          <w:u w:val="single"/>
        </w:rPr>
        <w:t xml:space="preserve">           </w:t>
      </w:r>
      <w:r>
        <w:rPr>
          <w:rFonts w:ascii="宋体" w:hAnsi="宋体"/>
          <w:kern w:val="0"/>
          <w:sz w:val="24"/>
          <w:szCs w:val="24"/>
        </w:rPr>
        <w:t>年龄:</w:t>
      </w:r>
      <w:r>
        <w:rPr>
          <w:rFonts w:ascii="宋体" w:hAnsi="宋体"/>
          <w:kern w:val="0"/>
          <w:sz w:val="24"/>
          <w:szCs w:val="24"/>
          <w:u w:val="single"/>
        </w:rPr>
        <w:t xml:space="preserve">          </w:t>
      </w:r>
      <w:r>
        <w:rPr>
          <w:rFonts w:ascii="宋体" w:hAnsi="宋体"/>
          <w:kern w:val="0"/>
          <w:sz w:val="24"/>
          <w:szCs w:val="24"/>
        </w:rPr>
        <w:t>职务：</w:t>
      </w:r>
      <w:r>
        <w:rPr>
          <w:rFonts w:ascii="宋体" w:hAnsi="宋体"/>
          <w:kern w:val="0"/>
          <w:sz w:val="24"/>
          <w:szCs w:val="24"/>
          <w:u w:val="single"/>
        </w:rPr>
        <w:t xml:space="preserve">             </w:t>
      </w:r>
    </w:p>
    <w:p>
      <w:pPr>
        <w:autoSpaceDE w:val="0"/>
        <w:autoSpaceDN w:val="0"/>
        <w:adjustRightInd w:val="0"/>
        <w:spacing w:line="360" w:lineRule="auto"/>
        <w:ind w:firstLine="561"/>
        <w:rPr>
          <w:rFonts w:ascii="宋体" w:hAnsi="宋体"/>
          <w:kern w:val="0"/>
          <w:sz w:val="24"/>
          <w:szCs w:val="24"/>
          <w:u w:val="single"/>
        </w:rPr>
      </w:pPr>
      <w:r>
        <w:rPr>
          <w:rFonts w:ascii="宋体" w:hAnsi="宋体"/>
          <w:kern w:val="0"/>
          <w:sz w:val="24"/>
          <w:szCs w:val="24"/>
        </w:rPr>
        <w:t>系</w:t>
      </w:r>
      <w:r>
        <w:rPr>
          <w:rFonts w:ascii="宋体" w:hAnsi="宋体"/>
          <w:kern w:val="0"/>
          <w:sz w:val="24"/>
          <w:szCs w:val="24"/>
          <w:u w:val="single"/>
        </w:rPr>
        <w:t xml:space="preserve">        （</w:t>
      </w:r>
      <w:r>
        <w:rPr>
          <w:rFonts w:hint="eastAsia" w:ascii="宋体" w:hAnsi="宋体"/>
          <w:kern w:val="0"/>
          <w:sz w:val="24"/>
          <w:szCs w:val="24"/>
          <w:u w:val="single"/>
        </w:rPr>
        <w:t>投标人</w:t>
      </w:r>
      <w:r>
        <w:rPr>
          <w:rFonts w:ascii="宋体" w:hAnsi="宋体"/>
          <w:kern w:val="0"/>
          <w:sz w:val="24"/>
          <w:szCs w:val="24"/>
          <w:u w:val="single"/>
        </w:rPr>
        <w:t xml:space="preserve">单位名称）             </w:t>
      </w:r>
      <w:r>
        <w:rPr>
          <w:rFonts w:ascii="宋体" w:hAnsi="宋体"/>
          <w:kern w:val="0"/>
          <w:sz w:val="24"/>
          <w:szCs w:val="24"/>
        </w:rPr>
        <w:t>的法定代表人。</w:t>
      </w:r>
    </w:p>
    <w:p>
      <w:pPr>
        <w:autoSpaceDE w:val="0"/>
        <w:autoSpaceDN w:val="0"/>
        <w:adjustRightInd w:val="0"/>
        <w:spacing w:line="360" w:lineRule="auto"/>
        <w:ind w:firstLine="561"/>
        <w:rPr>
          <w:rFonts w:ascii="宋体" w:hAnsi="宋体"/>
          <w:kern w:val="0"/>
          <w:sz w:val="24"/>
          <w:szCs w:val="24"/>
        </w:rPr>
      </w:pPr>
      <w:r>
        <w:rPr>
          <w:rFonts w:ascii="宋体" w:hAnsi="宋体"/>
          <w:kern w:val="0"/>
          <w:sz w:val="24"/>
          <w:szCs w:val="24"/>
        </w:rPr>
        <w:t>特此证明。</w:t>
      </w:r>
    </w:p>
    <w:p>
      <w:pPr>
        <w:autoSpaceDE w:val="0"/>
        <w:autoSpaceDN w:val="0"/>
        <w:adjustRightInd w:val="0"/>
        <w:spacing w:line="360" w:lineRule="auto"/>
        <w:ind w:firstLine="4505"/>
        <w:rPr>
          <w:rFonts w:ascii="宋体" w:hAnsi="宋体"/>
          <w:kern w:val="0"/>
          <w:sz w:val="24"/>
          <w:szCs w:val="24"/>
        </w:rPr>
      </w:pPr>
    </w:p>
    <w:p>
      <w:pPr>
        <w:autoSpaceDE w:val="0"/>
        <w:autoSpaceDN w:val="0"/>
        <w:adjustRightInd w:val="0"/>
        <w:spacing w:line="360" w:lineRule="auto"/>
        <w:ind w:firstLine="4505"/>
        <w:rPr>
          <w:rFonts w:ascii="宋体" w:hAnsi="宋体"/>
          <w:kern w:val="0"/>
          <w:sz w:val="24"/>
          <w:szCs w:val="24"/>
          <w:u w:val="single"/>
        </w:rPr>
      </w:pPr>
      <w:r>
        <w:rPr>
          <w:rFonts w:hint="eastAsia" w:ascii="宋体" w:hAnsi="宋体"/>
          <w:kern w:val="0"/>
          <w:sz w:val="24"/>
          <w:szCs w:val="24"/>
        </w:rPr>
        <w:t>投标人</w:t>
      </w:r>
      <w:r>
        <w:rPr>
          <w:rFonts w:ascii="宋体" w:hAnsi="宋体"/>
          <w:kern w:val="0"/>
          <w:sz w:val="24"/>
          <w:szCs w:val="24"/>
        </w:rPr>
        <w:t>：</w:t>
      </w:r>
      <w:r>
        <w:rPr>
          <w:rFonts w:ascii="宋体" w:hAnsi="宋体"/>
          <w:kern w:val="0"/>
          <w:sz w:val="24"/>
          <w:szCs w:val="24"/>
          <w:u w:val="single"/>
        </w:rPr>
        <w:t xml:space="preserve">             （</w:t>
      </w:r>
      <w:r>
        <w:rPr>
          <w:rFonts w:hint="eastAsia" w:ascii="宋体" w:hAnsi="宋体"/>
          <w:kern w:val="0"/>
          <w:sz w:val="24"/>
          <w:szCs w:val="24"/>
          <w:u w:val="single"/>
        </w:rPr>
        <w:t>盖</w:t>
      </w:r>
      <w:r>
        <w:rPr>
          <w:rFonts w:ascii="宋体" w:hAnsi="宋体"/>
          <w:kern w:val="0"/>
          <w:sz w:val="24"/>
          <w:szCs w:val="24"/>
          <w:u w:val="single"/>
        </w:rPr>
        <w:t>公章）</w:t>
      </w:r>
    </w:p>
    <w:p>
      <w:pPr>
        <w:autoSpaceDE w:val="0"/>
        <w:autoSpaceDN w:val="0"/>
        <w:adjustRightInd w:val="0"/>
        <w:spacing w:line="360" w:lineRule="auto"/>
        <w:ind w:firstLine="5400" w:firstLineChars="2250"/>
        <w:rPr>
          <w:rFonts w:ascii="宋体" w:hAnsi="宋体"/>
          <w:kern w:val="0"/>
          <w:sz w:val="24"/>
          <w:szCs w:val="24"/>
        </w:rPr>
      </w:pPr>
      <w:r>
        <w:rPr>
          <w:rFonts w:hint="eastAsia" w:ascii="宋体" w:hAnsi="宋体"/>
          <w:kern w:val="0"/>
          <w:sz w:val="24"/>
          <w:szCs w:val="24"/>
        </w:rPr>
        <w:t>日期：</w:t>
      </w:r>
      <w:r>
        <w:rPr>
          <w:rFonts w:hint="eastAsia"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ascii="宋体" w:hAnsi="宋体"/>
          <w:kern w:val="0"/>
          <w:sz w:val="24"/>
          <w:szCs w:val="24"/>
        </w:rPr>
        <w:t>日</w:t>
      </w:r>
    </w:p>
    <w:p>
      <w:pPr>
        <w:spacing w:line="360" w:lineRule="auto"/>
        <w:ind w:firstLine="810"/>
        <w:rPr>
          <w:rFonts w:ascii="宋体" w:hAnsi="宋体"/>
          <w:b/>
          <w:bCs/>
          <w:szCs w:val="21"/>
        </w:rPr>
      </w:pPr>
    </w:p>
    <w:p>
      <w:pPr>
        <w:autoSpaceDE w:val="0"/>
        <w:autoSpaceDN w:val="0"/>
        <w:adjustRightInd w:val="0"/>
        <w:ind w:left="4" w:firstLine="563"/>
        <w:rPr>
          <w:rFonts w:ascii="宋体" w:hAnsi="宋体"/>
          <w:kern w:val="0"/>
        </w:rPr>
      </w:pPr>
      <w:r>
        <w:rPr>
          <w:rFonts w:ascii="宋体" w:hAnsi="宋体"/>
          <w:kern w:val="0"/>
          <w:sz w:val="24"/>
        </w:rPr>
        <mc:AlternateContent>
          <mc:Choice Requires="wps">
            <w:drawing>
              <wp:anchor distT="0" distB="0" distL="114300" distR="114300" simplePos="0" relativeHeight="251663360" behindDoc="0" locked="0" layoutInCell="1" allowOverlap="1">
                <wp:simplePos x="0" y="0"/>
                <wp:positionH relativeFrom="column">
                  <wp:posOffset>262890</wp:posOffset>
                </wp:positionH>
                <wp:positionV relativeFrom="paragraph">
                  <wp:posOffset>59055</wp:posOffset>
                </wp:positionV>
                <wp:extent cx="4818380" cy="2371725"/>
                <wp:effectExtent l="12700" t="6985" r="762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4818380" cy="2371725"/>
                        </a:xfrm>
                        <a:prstGeom prst="rect">
                          <a:avLst/>
                        </a:prstGeom>
                        <a:solidFill>
                          <a:srgbClr val="FFFFFF"/>
                        </a:solidFill>
                        <a:ln w="9525">
                          <a:solidFill>
                            <a:srgbClr val="000000"/>
                          </a:solidFill>
                          <a:miter lim="800000"/>
                        </a:ln>
                      </wps:spPr>
                      <wps:txbx>
                        <w:txbxContent>
                          <w:p>
                            <w:pPr>
                              <w:jc w:val="center"/>
                              <w:rPr>
                                <w:rFonts w:ascii="宋体" w:hAnsi="宋体"/>
                                <w:b/>
                                <w:bCs/>
                                <w:spacing w:val="8"/>
                                <w:sz w:val="32"/>
                                <w:szCs w:val="32"/>
                              </w:rPr>
                            </w:pPr>
                          </w:p>
                          <w:p>
                            <w:pPr>
                              <w:jc w:val="center"/>
                              <w:rPr>
                                <w:rFonts w:ascii="宋体" w:hAnsi="宋体"/>
                                <w:b/>
                                <w:bCs/>
                                <w:spacing w:val="8"/>
                                <w:sz w:val="32"/>
                                <w:szCs w:val="32"/>
                              </w:rPr>
                            </w:pPr>
                          </w:p>
                          <w:p>
                            <w:pPr>
                              <w:jc w:val="center"/>
                            </w:pPr>
                            <w:r>
                              <w:rPr>
                                <w:rFonts w:hint="eastAsia" w:ascii="宋体" w:hAnsi="宋体"/>
                                <w:b/>
                                <w:bCs/>
                                <w:spacing w:val="8"/>
                                <w:sz w:val="32"/>
                                <w:szCs w:val="32"/>
                              </w:rPr>
                              <w:t>法定代表人身份证复印件粘贴处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4.65pt;height:186.75pt;width:379.4pt;z-index:251663360;mso-width-relative:page;mso-height-relative:page;" fillcolor="#FFFFFF" filled="t" stroked="t" coordsize="21600,21600" o:gfxdata="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iBZxzXAAAACAEAAA8AAAAAAAAAAQAgAAAAIgAAAGRycy9kb3ducmV2&#10;LnhtbFBLAQIUABQAAAAIAIdO4kAJiPP6NgIAAHsEAAAOAAAAAAAAAAEAIAAAACYBAABkcnMvZTJv&#10;RG9jLnhtbFBLBQYAAAAABgAGAFkBAADOBQAAAAA=&#10;">
                <v:fill on="t" focussize="0,0"/>
                <v:stroke color="#000000" miterlimit="8" joinstyle="miter"/>
                <v:imagedata o:title=""/>
                <o:lock v:ext="edit" aspectratio="f"/>
                <v:textbox>
                  <w:txbxContent>
                    <w:p>
                      <w:pPr>
                        <w:jc w:val="center"/>
                        <w:rPr>
                          <w:rFonts w:ascii="宋体" w:hAnsi="宋体"/>
                          <w:b/>
                          <w:bCs/>
                          <w:spacing w:val="8"/>
                          <w:sz w:val="32"/>
                          <w:szCs w:val="32"/>
                        </w:rPr>
                      </w:pPr>
                    </w:p>
                    <w:p>
                      <w:pPr>
                        <w:jc w:val="center"/>
                        <w:rPr>
                          <w:rFonts w:ascii="宋体" w:hAnsi="宋体"/>
                          <w:b/>
                          <w:bCs/>
                          <w:spacing w:val="8"/>
                          <w:sz w:val="32"/>
                          <w:szCs w:val="32"/>
                        </w:rPr>
                      </w:pPr>
                    </w:p>
                    <w:p>
                      <w:pPr>
                        <w:jc w:val="center"/>
                      </w:pPr>
                      <w:r>
                        <w:rPr>
                          <w:rFonts w:hint="eastAsia" w:ascii="宋体" w:hAnsi="宋体"/>
                          <w:b/>
                          <w:bCs/>
                          <w:spacing w:val="8"/>
                          <w:sz w:val="32"/>
                          <w:szCs w:val="32"/>
                        </w:rPr>
                        <w:t>法定代表人身份证复印件粘贴处</w:t>
                      </w:r>
                    </w:p>
                  </w:txbxContent>
                </v:textbox>
              </v:rect>
            </w:pict>
          </mc:Fallback>
        </mc:AlternateContent>
      </w: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center"/>
        <w:rPr>
          <w:rFonts w:ascii="宋体" w:hAnsi="宋体"/>
          <w:kern w:val="0"/>
        </w:rPr>
      </w:pPr>
    </w:p>
    <w:p>
      <w:pPr>
        <w:autoSpaceDE w:val="0"/>
        <w:autoSpaceDN w:val="0"/>
        <w:adjustRightInd w:val="0"/>
        <w:spacing w:line="360" w:lineRule="auto"/>
        <w:ind w:left="4" w:firstLine="563"/>
        <w:jc w:val="left"/>
        <w:rPr>
          <w:rFonts w:ascii="宋体" w:hAnsi="宋体"/>
          <w:kern w:val="0"/>
        </w:rPr>
      </w:pPr>
    </w:p>
    <w:p>
      <w:pPr>
        <w:autoSpaceDE w:val="0"/>
        <w:autoSpaceDN w:val="0"/>
        <w:adjustRightInd w:val="0"/>
        <w:spacing w:line="360" w:lineRule="auto"/>
        <w:ind w:left="4" w:firstLine="563"/>
        <w:jc w:val="left"/>
        <w:rPr>
          <w:rFonts w:ascii="宋体" w:hAnsi="宋体"/>
          <w:kern w:val="0"/>
        </w:rPr>
      </w:pPr>
    </w:p>
    <w:p>
      <w:pPr>
        <w:autoSpaceDE w:val="0"/>
        <w:autoSpaceDN w:val="0"/>
        <w:adjustRightInd w:val="0"/>
        <w:spacing w:line="360" w:lineRule="auto"/>
        <w:ind w:left="4" w:firstLine="563"/>
        <w:jc w:val="left"/>
        <w:rPr>
          <w:rFonts w:ascii="宋体" w:hAnsi="宋体"/>
          <w:b/>
          <w:kern w:val="0"/>
          <w:sz w:val="32"/>
          <w:szCs w:val="32"/>
        </w:rPr>
      </w:pPr>
      <w:r>
        <w:rPr>
          <w:rFonts w:hint="eastAsia" w:ascii="宋体" w:hAnsi="宋体"/>
          <w:kern w:val="0"/>
        </w:rPr>
        <w:t>注；适用于法定代表人参加开标会时。法定代表人参加开标会时需手持该证明书原件、有效身份证原件。</w:t>
      </w:r>
      <w:r>
        <w:rPr>
          <w:rFonts w:ascii="宋体" w:hAnsi="宋体"/>
          <w:kern w:val="0"/>
        </w:rPr>
        <w:br w:type="page"/>
      </w:r>
      <w:r>
        <w:rPr>
          <w:rFonts w:ascii="宋体" w:hAnsi="宋体"/>
          <w:b/>
          <w:kern w:val="0"/>
          <w:sz w:val="28"/>
          <w:szCs w:val="28"/>
        </w:rPr>
        <w:t>二</w:t>
      </w:r>
      <w:r>
        <w:rPr>
          <w:rFonts w:hint="eastAsia" w:ascii="宋体" w:hAnsi="宋体"/>
          <w:b/>
          <w:kern w:val="0"/>
          <w:sz w:val="28"/>
          <w:szCs w:val="28"/>
        </w:rPr>
        <w:t>、响应文件</w:t>
      </w:r>
      <w:r>
        <w:rPr>
          <w:rFonts w:ascii="宋体" w:hAnsi="宋体"/>
          <w:b/>
          <w:kern w:val="0"/>
          <w:sz w:val="28"/>
          <w:szCs w:val="28"/>
        </w:rPr>
        <w:t>签署授权委托书</w:t>
      </w:r>
    </w:p>
    <w:p>
      <w:pPr>
        <w:autoSpaceDE w:val="0"/>
        <w:autoSpaceDN w:val="0"/>
        <w:adjustRightInd w:val="0"/>
        <w:ind w:left="4" w:firstLine="563"/>
        <w:rPr>
          <w:rFonts w:ascii="宋体" w:hAnsi="宋体"/>
          <w:kern w:val="0"/>
        </w:rPr>
      </w:pPr>
    </w:p>
    <w:p>
      <w:pPr>
        <w:autoSpaceDE w:val="0"/>
        <w:autoSpaceDN w:val="0"/>
        <w:adjustRightInd w:val="0"/>
        <w:spacing w:line="360" w:lineRule="auto"/>
        <w:ind w:left="6" w:firstLine="480" w:firstLineChars="200"/>
        <w:rPr>
          <w:rFonts w:ascii="宋体" w:hAnsi="宋体"/>
          <w:kern w:val="0"/>
          <w:sz w:val="24"/>
          <w:szCs w:val="24"/>
          <w:u w:val="single"/>
        </w:rPr>
      </w:pPr>
      <w:r>
        <w:rPr>
          <w:rFonts w:ascii="宋体" w:hAnsi="宋体"/>
          <w:kern w:val="0"/>
          <w:sz w:val="24"/>
          <w:szCs w:val="24"/>
        </w:rPr>
        <w:t>本授权委托书声明:本人</w:t>
      </w:r>
      <w:r>
        <w:rPr>
          <w:rFonts w:ascii="宋体" w:hAnsi="宋体"/>
          <w:kern w:val="0"/>
          <w:sz w:val="24"/>
          <w:szCs w:val="24"/>
          <w:u w:val="single"/>
        </w:rPr>
        <w:t xml:space="preserve">          </w:t>
      </w:r>
      <w:r>
        <w:rPr>
          <w:rFonts w:ascii="宋体" w:hAnsi="宋体"/>
          <w:kern w:val="0"/>
          <w:sz w:val="24"/>
          <w:szCs w:val="24"/>
        </w:rPr>
        <w:t>（姓名）系</w:t>
      </w:r>
      <w:r>
        <w:rPr>
          <w:rFonts w:ascii="宋体" w:hAnsi="宋体"/>
          <w:kern w:val="0"/>
          <w:sz w:val="24"/>
          <w:szCs w:val="24"/>
          <w:u w:val="single"/>
        </w:rPr>
        <w:t xml:space="preserve">              </w:t>
      </w:r>
      <w:r>
        <w:rPr>
          <w:rFonts w:ascii="宋体" w:hAnsi="宋体"/>
          <w:kern w:val="0"/>
          <w:sz w:val="24"/>
          <w:szCs w:val="24"/>
        </w:rPr>
        <w:t>（</w:t>
      </w:r>
      <w:r>
        <w:rPr>
          <w:rFonts w:hint="eastAsia" w:ascii="宋体" w:hAnsi="宋体"/>
          <w:kern w:val="0"/>
          <w:sz w:val="24"/>
          <w:szCs w:val="24"/>
        </w:rPr>
        <w:t>投标人</w:t>
      </w:r>
      <w:r>
        <w:rPr>
          <w:rFonts w:ascii="宋体" w:hAnsi="宋体"/>
          <w:kern w:val="0"/>
          <w:sz w:val="24"/>
          <w:szCs w:val="24"/>
        </w:rPr>
        <w:t>名称）的法定代表人，现授权委托</w:t>
      </w:r>
      <w:r>
        <w:rPr>
          <w:rFonts w:ascii="宋体" w:hAnsi="宋体"/>
          <w:kern w:val="0"/>
          <w:sz w:val="24"/>
          <w:szCs w:val="24"/>
          <w:u w:val="single"/>
        </w:rPr>
        <w:t xml:space="preserve">           </w:t>
      </w:r>
      <w:r>
        <w:rPr>
          <w:rFonts w:ascii="宋体" w:hAnsi="宋体"/>
          <w:kern w:val="0"/>
          <w:sz w:val="24"/>
          <w:szCs w:val="24"/>
        </w:rPr>
        <w:t>（单位名称）的</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（姓名）为我公司签署本项目的</w:t>
      </w:r>
      <w:r>
        <w:rPr>
          <w:rFonts w:hint="eastAsia" w:ascii="宋体" w:hAnsi="宋体"/>
          <w:kern w:val="0"/>
          <w:sz w:val="24"/>
          <w:szCs w:val="24"/>
        </w:rPr>
        <w:t>投标文件</w:t>
      </w:r>
      <w:r>
        <w:rPr>
          <w:rFonts w:ascii="宋体" w:hAnsi="宋体"/>
          <w:kern w:val="0"/>
          <w:sz w:val="24"/>
          <w:szCs w:val="24"/>
        </w:rPr>
        <w:t>的法定代表人授权委托代理人，以本公司的名义参加</w:t>
      </w:r>
      <w:r>
        <w:rPr>
          <w:rFonts w:hint="eastAsia" w:ascii="宋体" w:hAnsi="宋体"/>
          <w:kern w:val="0"/>
          <w:sz w:val="24"/>
          <w:szCs w:val="24"/>
          <w:u w:val="single"/>
        </w:rPr>
        <w:t xml:space="preserve">  </w:t>
      </w:r>
    </w:p>
    <w:p>
      <w:pPr>
        <w:autoSpaceDE w:val="0"/>
        <w:autoSpaceDN w:val="0"/>
        <w:adjustRightInd w:val="0"/>
        <w:spacing w:line="360" w:lineRule="auto"/>
        <w:rPr>
          <w:rFonts w:ascii="宋体" w:hAnsi="宋体"/>
          <w:kern w:val="0"/>
          <w:sz w:val="24"/>
          <w:szCs w:val="24"/>
        </w:rPr>
      </w:pPr>
      <w:r>
        <w:rPr>
          <w:rFonts w:ascii="宋体" w:hAnsi="宋体"/>
          <w:kern w:val="0"/>
          <w:sz w:val="24"/>
          <w:szCs w:val="24"/>
          <w:u w:val="single"/>
        </w:rPr>
        <w:t xml:space="preserve">               </w:t>
      </w:r>
      <w:r>
        <w:rPr>
          <w:rFonts w:hint="eastAsia" w:ascii="宋体" w:hAnsi="宋体"/>
          <w:kern w:val="0"/>
          <w:sz w:val="24"/>
          <w:szCs w:val="24"/>
        </w:rPr>
        <w:t>的投标</w:t>
      </w:r>
      <w:r>
        <w:rPr>
          <w:rFonts w:ascii="宋体" w:hAnsi="宋体"/>
          <w:kern w:val="0"/>
          <w:sz w:val="24"/>
          <w:szCs w:val="24"/>
        </w:rPr>
        <w:t>活动</w:t>
      </w:r>
      <w:r>
        <w:rPr>
          <w:rFonts w:hint="eastAsia" w:ascii="宋体" w:hAnsi="宋体"/>
          <w:kern w:val="0"/>
          <w:sz w:val="24"/>
          <w:szCs w:val="24"/>
        </w:rPr>
        <w:t>，</w:t>
      </w:r>
      <w:r>
        <w:rPr>
          <w:rFonts w:ascii="宋体" w:hAnsi="宋体"/>
          <w:kern w:val="0"/>
          <w:sz w:val="24"/>
          <w:szCs w:val="24"/>
        </w:rPr>
        <w:t>代理人在</w:t>
      </w:r>
      <w:r>
        <w:rPr>
          <w:rFonts w:hint="eastAsia" w:ascii="宋体" w:hAnsi="宋体"/>
          <w:kern w:val="0"/>
          <w:sz w:val="24"/>
          <w:szCs w:val="24"/>
        </w:rPr>
        <w:t>开标</w:t>
      </w:r>
      <w:r>
        <w:rPr>
          <w:rFonts w:ascii="宋体" w:hAnsi="宋体"/>
          <w:kern w:val="0"/>
          <w:sz w:val="24"/>
          <w:szCs w:val="24"/>
        </w:rPr>
        <w:t>、评标合同谈判过程中所签署的一切文件和处理与之有关的一切事务，我均予以承认。</w:t>
      </w:r>
    </w:p>
    <w:p>
      <w:pPr>
        <w:autoSpaceDE w:val="0"/>
        <w:autoSpaceDN w:val="0"/>
        <w:adjustRightInd w:val="0"/>
        <w:spacing w:line="360" w:lineRule="auto"/>
        <w:ind w:left="6" w:firstLine="480" w:firstLineChars="200"/>
        <w:rPr>
          <w:rFonts w:ascii="宋体" w:hAnsi="宋体"/>
          <w:kern w:val="0"/>
          <w:sz w:val="24"/>
          <w:szCs w:val="24"/>
        </w:rPr>
      </w:pPr>
      <w:r>
        <w:rPr>
          <w:rFonts w:ascii="宋体" w:hAnsi="宋体"/>
          <w:kern w:val="0"/>
          <w:sz w:val="24"/>
          <w:szCs w:val="24"/>
        </w:rPr>
        <w:t>代理人无转委托权，特此委托。</w:t>
      </w:r>
    </w:p>
    <w:p>
      <w:pPr>
        <w:autoSpaceDE w:val="0"/>
        <w:autoSpaceDN w:val="0"/>
        <w:adjustRightInd w:val="0"/>
        <w:spacing w:line="360" w:lineRule="auto"/>
        <w:ind w:left="6" w:firstLine="480" w:firstLineChars="200"/>
        <w:rPr>
          <w:rFonts w:ascii="宋体" w:hAnsi="宋体"/>
          <w:kern w:val="0"/>
          <w:sz w:val="24"/>
          <w:szCs w:val="24"/>
        </w:rPr>
      </w:pPr>
    </w:p>
    <w:p>
      <w:pPr>
        <w:autoSpaceDE w:val="0"/>
        <w:autoSpaceDN w:val="0"/>
        <w:adjustRightInd w:val="0"/>
        <w:spacing w:line="360" w:lineRule="auto"/>
        <w:ind w:left="6" w:firstLine="480" w:firstLineChars="200"/>
        <w:rPr>
          <w:rFonts w:ascii="宋体" w:hAnsi="宋体"/>
          <w:kern w:val="0"/>
          <w:sz w:val="24"/>
          <w:szCs w:val="24"/>
        </w:rPr>
      </w:pPr>
    </w:p>
    <w:p>
      <w:pPr>
        <w:autoSpaceDE w:val="0"/>
        <w:autoSpaceDN w:val="0"/>
        <w:adjustRightInd w:val="0"/>
        <w:spacing w:line="360" w:lineRule="auto"/>
        <w:ind w:left="6" w:firstLine="480" w:firstLineChars="200"/>
        <w:rPr>
          <w:rFonts w:ascii="宋体" w:hAnsi="宋体"/>
          <w:kern w:val="0"/>
          <w:sz w:val="24"/>
          <w:szCs w:val="24"/>
        </w:rPr>
      </w:pPr>
      <w:r>
        <w:rPr>
          <w:rFonts w:ascii="宋体" w:hAnsi="宋体"/>
          <w:kern w:val="0"/>
          <w:sz w:val="24"/>
          <w:szCs w:val="24"/>
        </w:rPr>
        <w:t xml:space="preserve">代理人: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 xml:space="preserve">  </w:t>
      </w:r>
      <w:r>
        <w:rPr>
          <w:rFonts w:ascii="宋体" w:hAnsi="宋体"/>
          <w:kern w:val="0"/>
          <w:sz w:val="24"/>
          <w:szCs w:val="24"/>
        </w:rPr>
        <w:t>性别：</w:t>
      </w:r>
      <w:r>
        <w:rPr>
          <w:rFonts w:ascii="宋体" w:hAnsi="宋体"/>
          <w:kern w:val="0"/>
          <w:sz w:val="24"/>
          <w:szCs w:val="24"/>
          <w:u w:val="single"/>
        </w:rPr>
        <w:t xml:space="preserve">       </w:t>
      </w:r>
      <w:r>
        <w:rPr>
          <w:rFonts w:ascii="宋体" w:hAnsi="宋体"/>
          <w:kern w:val="0"/>
          <w:sz w:val="24"/>
          <w:szCs w:val="24"/>
        </w:rPr>
        <w:t xml:space="preserve"> 年龄：</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w:t>
      </w:r>
    </w:p>
    <w:p>
      <w:pPr>
        <w:autoSpaceDE w:val="0"/>
        <w:autoSpaceDN w:val="0"/>
        <w:adjustRightInd w:val="0"/>
        <w:spacing w:line="360" w:lineRule="auto"/>
        <w:ind w:left="6" w:firstLine="480" w:firstLineChars="200"/>
        <w:rPr>
          <w:rFonts w:ascii="宋体" w:hAnsi="宋体"/>
          <w:kern w:val="0"/>
          <w:sz w:val="24"/>
          <w:szCs w:val="24"/>
        </w:rPr>
      </w:pPr>
      <w:r>
        <w:rPr>
          <w:rFonts w:ascii="宋体" w:hAnsi="宋体"/>
          <w:kern w:val="0"/>
          <w:sz w:val="24"/>
          <w:szCs w:val="24"/>
        </w:rPr>
        <w:t>身份证号码：</w:t>
      </w:r>
      <w:r>
        <w:rPr>
          <w:rFonts w:ascii="宋体" w:hAnsi="宋体"/>
          <w:kern w:val="0"/>
          <w:sz w:val="24"/>
          <w:szCs w:val="24"/>
          <w:u w:val="single"/>
        </w:rPr>
        <w:t xml:space="preserve">                    </w:t>
      </w:r>
      <w:r>
        <w:rPr>
          <w:rFonts w:ascii="宋体" w:hAnsi="宋体"/>
          <w:kern w:val="0"/>
          <w:sz w:val="24"/>
          <w:szCs w:val="24"/>
        </w:rPr>
        <w:t xml:space="preserve">  职务：</w:t>
      </w:r>
      <w:r>
        <w:rPr>
          <w:rFonts w:ascii="宋体" w:hAnsi="宋体"/>
          <w:kern w:val="0"/>
          <w:sz w:val="24"/>
          <w:szCs w:val="24"/>
          <w:u w:val="single"/>
        </w:rPr>
        <w:t xml:space="preserve">                  </w:t>
      </w:r>
      <w:r>
        <w:rPr>
          <w:rFonts w:hint="eastAsia" w:ascii="宋体" w:hAnsi="宋体"/>
          <w:kern w:val="0"/>
          <w:sz w:val="24"/>
          <w:szCs w:val="24"/>
          <w:u w:val="single"/>
        </w:rPr>
        <w:t>.</w:t>
      </w:r>
    </w:p>
    <w:p>
      <w:pPr>
        <w:autoSpaceDE w:val="0"/>
        <w:autoSpaceDN w:val="0"/>
        <w:adjustRightInd w:val="0"/>
        <w:spacing w:line="360" w:lineRule="auto"/>
        <w:ind w:left="6" w:firstLine="480" w:firstLineChars="200"/>
        <w:rPr>
          <w:rFonts w:ascii="宋体" w:hAnsi="宋体"/>
          <w:kern w:val="0"/>
          <w:sz w:val="24"/>
          <w:szCs w:val="24"/>
        </w:rPr>
      </w:pPr>
      <w:r>
        <w:rPr>
          <w:rFonts w:hint="eastAsia" w:ascii="宋体" w:hAnsi="宋体"/>
          <w:kern w:val="0"/>
          <w:sz w:val="24"/>
          <w:szCs w:val="24"/>
        </w:rPr>
        <w:t>投标人</w:t>
      </w:r>
      <w:r>
        <w:rPr>
          <w:rFonts w:ascii="宋体" w:hAnsi="宋体"/>
          <w:kern w:val="0"/>
          <w:sz w:val="24"/>
          <w:szCs w:val="24"/>
        </w:rPr>
        <w:t>：</w:t>
      </w:r>
      <w:r>
        <w:rPr>
          <w:rFonts w:ascii="宋体" w:hAnsi="宋体"/>
          <w:kern w:val="0"/>
          <w:sz w:val="24"/>
          <w:szCs w:val="24"/>
          <w:u w:val="single"/>
        </w:rPr>
        <w:t xml:space="preserve">                                            </w:t>
      </w:r>
      <w:r>
        <w:rPr>
          <w:rFonts w:ascii="宋体" w:hAnsi="宋体"/>
          <w:kern w:val="0"/>
          <w:sz w:val="24"/>
          <w:szCs w:val="24"/>
        </w:rPr>
        <w:t>(盖</w:t>
      </w:r>
      <w:r>
        <w:rPr>
          <w:rFonts w:hint="eastAsia" w:ascii="宋体" w:hAnsi="宋体"/>
          <w:kern w:val="0"/>
          <w:sz w:val="24"/>
          <w:szCs w:val="24"/>
        </w:rPr>
        <w:t>公</w:t>
      </w:r>
      <w:r>
        <w:rPr>
          <w:rFonts w:ascii="宋体" w:hAnsi="宋体"/>
          <w:kern w:val="0"/>
          <w:sz w:val="24"/>
          <w:szCs w:val="24"/>
        </w:rPr>
        <w:t>章)</w:t>
      </w:r>
    </w:p>
    <w:p>
      <w:pPr>
        <w:autoSpaceDE w:val="0"/>
        <w:autoSpaceDN w:val="0"/>
        <w:adjustRightInd w:val="0"/>
        <w:spacing w:line="360" w:lineRule="auto"/>
        <w:ind w:left="6" w:firstLine="480" w:firstLineChars="200"/>
        <w:rPr>
          <w:rFonts w:ascii="宋体" w:hAnsi="宋体"/>
          <w:kern w:val="0"/>
          <w:sz w:val="24"/>
          <w:szCs w:val="24"/>
        </w:rPr>
      </w:pPr>
      <w:r>
        <w:rPr>
          <w:rFonts w:ascii="宋体" w:hAnsi="宋体"/>
          <w:kern w:val="0"/>
          <w:sz w:val="24"/>
          <w:szCs w:val="24"/>
        </w:rPr>
        <w:t>法定代表人：</w:t>
      </w:r>
      <w:r>
        <w:rPr>
          <w:rFonts w:ascii="宋体" w:hAnsi="宋体"/>
          <w:kern w:val="0"/>
          <w:sz w:val="24"/>
          <w:szCs w:val="24"/>
          <w:u w:val="single"/>
        </w:rPr>
        <w:t xml:space="preserve">                                       </w:t>
      </w:r>
      <w:r>
        <w:rPr>
          <w:rFonts w:ascii="宋体" w:hAnsi="宋体"/>
          <w:kern w:val="0"/>
          <w:sz w:val="24"/>
          <w:szCs w:val="24"/>
        </w:rPr>
        <w:t>(签字或盖章)</w:t>
      </w:r>
    </w:p>
    <w:p>
      <w:pPr>
        <w:autoSpaceDE w:val="0"/>
        <w:autoSpaceDN w:val="0"/>
        <w:adjustRightInd w:val="0"/>
        <w:spacing w:line="360" w:lineRule="auto"/>
        <w:ind w:left="6" w:firstLine="480" w:firstLineChars="200"/>
        <w:rPr>
          <w:rFonts w:ascii="宋体" w:hAnsi="宋体"/>
          <w:kern w:val="0"/>
          <w:sz w:val="24"/>
          <w:szCs w:val="24"/>
        </w:rPr>
      </w:pPr>
      <w:r>
        <w:rPr>
          <w:rFonts w:ascii="宋体" w:hAnsi="宋体"/>
          <w:kern w:val="0"/>
          <w:sz w:val="24"/>
          <w:szCs w:val="24"/>
        </w:rPr>
        <w:t>授权委托日期</w:t>
      </w:r>
      <w:r>
        <w:rPr>
          <w:rFonts w:hint="eastAsia" w:ascii="宋体" w:hAnsi="宋体"/>
          <w:kern w:val="0"/>
          <w:sz w:val="24"/>
          <w:szCs w:val="24"/>
        </w:rPr>
        <w:t>：</w:t>
      </w:r>
      <w:r>
        <w:rPr>
          <w:rFonts w:ascii="宋体" w:hAnsi="宋体"/>
          <w:kern w:val="0"/>
          <w:sz w:val="24"/>
          <w:szCs w:val="24"/>
          <w:u w:val="single"/>
        </w:rPr>
        <w:t xml:space="preserve">       </w:t>
      </w:r>
      <w:r>
        <w:rPr>
          <w:rFonts w:ascii="宋体" w:hAnsi="宋体"/>
          <w:kern w:val="0"/>
          <w:sz w:val="24"/>
          <w:szCs w:val="24"/>
        </w:rPr>
        <w:t>年</w:t>
      </w:r>
      <w:r>
        <w:rPr>
          <w:rFonts w:ascii="宋体" w:hAnsi="宋体"/>
          <w:kern w:val="0"/>
          <w:sz w:val="24"/>
          <w:szCs w:val="24"/>
          <w:u w:val="single"/>
        </w:rPr>
        <w:t xml:space="preserve">    </w:t>
      </w:r>
      <w:r>
        <w:rPr>
          <w:rFonts w:ascii="宋体" w:hAnsi="宋体"/>
          <w:kern w:val="0"/>
          <w:sz w:val="24"/>
          <w:szCs w:val="24"/>
        </w:rPr>
        <w:t>月</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ascii="宋体" w:hAnsi="宋体"/>
          <w:kern w:val="0"/>
          <w:sz w:val="24"/>
          <w:szCs w:val="24"/>
        </w:rPr>
        <w:t>日</w:t>
      </w:r>
    </w:p>
    <w:p>
      <w:pPr>
        <w:autoSpaceDE w:val="0"/>
        <w:autoSpaceDN w:val="0"/>
        <w:adjustRightInd w:val="0"/>
        <w:spacing w:line="360" w:lineRule="auto"/>
        <w:ind w:left="6" w:firstLine="480" w:firstLineChars="200"/>
        <w:rPr>
          <w:rFonts w:ascii="宋体" w:hAnsi="宋体"/>
          <w:kern w:val="0"/>
          <w:sz w:val="24"/>
          <w:szCs w:val="24"/>
        </w:rPr>
      </w:pPr>
      <w:r>
        <w:rPr>
          <w:rFonts w:hint="eastAsia" w:ascii="宋体" w:hAnsi="宋体"/>
          <w:kern w:val="0"/>
          <w:sz w:val="24"/>
          <w:szCs w:val="24"/>
        </w:rPr>
        <w:t>开标时提供：委托代理人身份证件（原件核查）、本授权委托书开标时单独出具一份原件。</w:t>
      </w:r>
    </w:p>
    <w:p>
      <w:pPr>
        <w:autoSpaceDE w:val="0"/>
        <w:autoSpaceDN w:val="0"/>
        <w:adjustRightInd w:val="0"/>
        <w:spacing w:line="360" w:lineRule="auto"/>
        <w:ind w:left="6" w:firstLine="560" w:firstLineChars="200"/>
        <w:jc w:val="center"/>
        <w:rPr>
          <w:rFonts w:ascii="宋体" w:hAnsi="宋体"/>
          <w:kern w:val="0"/>
          <w:sz w:val="24"/>
          <w:szCs w:val="24"/>
        </w:rPr>
      </w:pPr>
      <w:r>
        <w:rPr>
          <w:rFonts w:ascii="宋体" w:hAnsi="宋体"/>
          <w:kern w:val="0"/>
          <w:sz w:val="28"/>
        </w:rPr>
        <mc:AlternateContent>
          <mc:Choice Requires="wps">
            <w:drawing>
              <wp:anchor distT="0" distB="0" distL="114300" distR="114300" simplePos="0" relativeHeight="251664384" behindDoc="0" locked="0" layoutInCell="1" allowOverlap="1">
                <wp:simplePos x="0" y="0"/>
                <wp:positionH relativeFrom="column">
                  <wp:posOffset>340360</wp:posOffset>
                </wp:positionH>
                <wp:positionV relativeFrom="paragraph">
                  <wp:posOffset>790575</wp:posOffset>
                </wp:positionV>
                <wp:extent cx="4818380" cy="2371725"/>
                <wp:effectExtent l="13970" t="8890" r="6350" b="1016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4818380" cy="2371725"/>
                        </a:xfrm>
                        <a:prstGeom prst="rect">
                          <a:avLst/>
                        </a:prstGeom>
                        <a:solidFill>
                          <a:srgbClr val="FFFFFF"/>
                        </a:solidFill>
                        <a:ln w="9525">
                          <a:solidFill>
                            <a:srgbClr val="000000"/>
                          </a:solidFill>
                          <a:miter lim="800000"/>
                        </a:ln>
                      </wps:spPr>
                      <wps:txbx>
                        <w:txbxContent>
                          <w:p>
                            <w:pPr>
                              <w:jc w:val="center"/>
                              <w:rPr>
                                <w:rFonts w:ascii="宋体" w:hAnsi="宋体"/>
                                <w:b/>
                                <w:bCs/>
                                <w:spacing w:val="8"/>
                                <w:sz w:val="32"/>
                                <w:szCs w:val="32"/>
                              </w:rPr>
                            </w:pPr>
                          </w:p>
                          <w:p>
                            <w:pPr>
                              <w:jc w:val="center"/>
                              <w:rPr>
                                <w:rFonts w:ascii="宋体" w:hAnsi="宋体"/>
                                <w:b/>
                                <w:bCs/>
                                <w:spacing w:val="8"/>
                                <w:sz w:val="32"/>
                                <w:szCs w:val="32"/>
                              </w:rPr>
                            </w:pPr>
                          </w:p>
                          <w:p>
                            <w:pPr>
                              <w:jc w:val="center"/>
                            </w:pPr>
                            <w:r>
                              <w:rPr>
                                <w:rFonts w:hint="eastAsia" w:ascii="宋体" w:hAnsi="宋体"/>
                                <w:b/>
                                <w:bCs/>
                                <w:spacing w:val="8"/>
                                <w:sz w:val="32"/>
                                <w:szCs w:val="32"/>
                              </w:rPr>
                              <w:t>代理人身份证复印件粘贴处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8pt;margin-top:62.25pt;height:186.75pt;width:379.4pt;z-index:251664384;mso-width-relative:page;mso-height-relative:page;" fillcolor="#FFFFFF" filled="t" stroked="t" coordsize="21600,21600" o:gfxdata="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V1IS2AAAAAoBAAAPAAAAAAAAAAEAIAAAACIAAABkcnMvZG93bnJldi54&#10;bWxQSwECFAAUAAAACACHTuJAnhbLtjMCAAB7BAAADgAAAAAAAAABACAAAAAnAQAAZHJzL2Uyb0Rv&#10;Yy54bWxQSwUGAAAAAAYABgBZAQAAzAUAAAAA&#10;">
                <v:fill on="t" focussize="0,0"/>
                <v:stroke color="#000000" miterlimit="8" joinstyle="miter"/>
                <v:imagedata o:title=""/>
                <o:lock v:ext="edit" aspectratio="f"/>
                <v:textbox>
                  <w:txbxContent>
                    <w:p>
                      <w:pPr>
                        <w:jc w:val="center"/>
                        <w:rPr>
                          <w:rFonts w:ascii="宋体" w:hAnsi="宋体"/>
                          <w:b/>
                          <w:bCs/>
                          <w:spacing w:val="8"/>
                          <w:sz w:val="32"/>
                          <w:szCs w:val="32"/>
                        </w:rPr>
                      </w:pPr>
                    </w:p>
                    <w:p>
                      <w:pPr>
                        <w:jc w:val="center"/>
                        <w:rPr>
                          <w:rFonts w:ascii="宋体" w:hAnsi="宋体"/>
                          <w:b/>
                          <w:bCs/>
                          <w:spacing w:val="8"/>
                          <w:sz w:val="32"/>
                          <w:szCs w:val="32"/>
                        </w:rPr>
                      </w:pPr>
                    </w:p>
                    <w:p>
                      <w:pPr>
                        <w:jc w:val="center"/>
                      </w:pPr>
                      <w:r>
                        <w:rPr>
                          <w:rFonts w:hint="eastAsia" w:ascii="宋体" w:hAnsi="宋体"/>
                          <w:b/>
                          <w:bCs/>
                          <w:spacing w:val="8"/>
                          <w:sz w:val="32"/>
                          <w:szCs w:val="32"/>
                        </w:rPr>
                        <w:t>代理人身份证复印件粘贴处</w:t>
                      </w:r>
                    </w:p>
                  </w:txbxContent>
                </v:textbox>
              </v:rect>
            </w:pict>
          </mc:Fallback>
        </mc:AlternateContent>
      </w:r>
      <w:r>
        <w:rPr>
          <w:rFonts w:ascii="宋体" w:hAnsi="宋体"/>
          <w:kern w:val="0"/>
          <w:sz w:val="28"/>
        </w:rPr>
        <w:br w:type="page"/>
      </w:r>
      <w:r>
        <w:rPr>
          <w:rFonts w:ascii="宋体" w:hAnsi="宋体"/>
          <w:b/>
          <w:bCs/>
          <w:kern w:val="0"/>
          <w:sz w:val="28"/>
          <w:szCs w:val="28"/>
        </w:rPr>
        <w:t>三</w:t>
      </w:r>
      <w:r>
        <w:rPr>
          <w:rFonts w:hint="eastAsia" w:ascii="宋体" w:hAnsi="宋体"/>
          <w:b/>
          <w:bCs/>
          <w:kern w:val="0"/>
          <w:sz w:val="28"/>
          <w:szCs w:val="28"/>
        </w:rPr>
        <w:t>、投标书</w:t>
      </w:r>
    </w:p>
    <w:p>
      <w:pPr>
        <w:autoSpaceDE w:val="0"/>
        <w:autoSpaceDN w:val="0"/>
        <w:spacing w:line="360" w:lineRule="auto"/>
        <w:jc w:val="left"/>
        <w:rPr>
          <w:rFonts w:ascii="宋体" w:hAnsi="宋体"/>
          <w:kern w:val="0"/>
          <w:sz w:val="24"/>
          <w:szCs w:val="24"/>
        </w:rPr>
      </w:pPr>
      <w:r>
        <w:rPr>
          <w:rFonts w:hint="eastAsia" w:ascii="宋体" w:hAnsi="宋体"/>
          <w:kern w:val="0"/>
          <w:sz w:val="24"/>
          <w:szCs w:val="24"/>
        </w:rPr>
        <w:t>河北</w:t>
      </w:r>
      <w:r>
        <w:rPr>
          <w:rFonts w:ascii="宋体" w:hAnsi="宋体"/>
          <w:kern w:val="0"/>
          <w:sz w:val="24"/>
          <w:szCs w:val="24"/>
        </w:rPr>
        <w:t>惠日工程项目管理有限公司保定分公司</w:t>
      </w:r>
      <w:r>
        <w:rPr>
          <w:rFonts w:hint="eastAsia" w:ascii="宋体" w:hAnsi="宋体"/>
          <w:kern w:val="0"/>
          <w:sz w:val="24"/>
          <w:szCs w:val="24"/>
        </w:rPr>
        <w:t>：</w:t>
      </w:r>
    </w:p>
    <w:p>
      <w:pPr>
        <w:autoSpaceDE w:val="0"/>
        <w:autoSpaceDN w:val="0"/>
        <w:spacing w:line="360" w:lineRule="auto"/>
        <w:ind w:firstLine="480" w:firstLineChars="200"/>
        <w:rPr>
          <w:rFonts w:ascii="宋体" w:hAnsi="宋体"/>
          <w:kern w:val="0"/>
          <w:sz w:val="24"/>
          <w:szCs w:val="24"/>
        </w:rPr>
      </w:pPr>
      <w:r>
        <w:rPr>
          <w:rFonts w:ascii="宋体" w:hAnsi="宋体"/>
          <w:kern w:val="0"/>
          <w:sz w:val="24"/>
          <w:szCs w:val="24"/>
        </w:rPr>
        <w:t>我们收到</w:t>
      </w:r>
      <w:r>
        <w:rPr>
          <w:rFonts w:hint="eastAsia" w:ascii="宋体" w:hAnsi="宋体"/>
          <w:kern w:val="0"/>
          <w:sz w:val="24"/>
          <w:szCs w:val="24"/>
        </w:rPr>
        <w:t>贵方</w:t>
      </w:r>
      <w:r>
        <w:rPr>
          <w:rFonts w:ascii="宋体" w:hAnsi="宋体"/>
          <w:kern w:val="0"/>
          <w:sz w:val="24"/>
          <w:szCs w:val="24"/>
        </w:rPr>
        <w:t>的</w:t>
      </w:r>
      <w:r>
        <w:rPr>
          <w:rFonts w:ascii="宋体" w:hAnsi="宋体"/>
          <w:kern w:val="0"/>
          <w:sz w:val="24"/>
          <w:szCs w:val="24"/>
          <w:u w:val="single"/>
        </w:rPr>
        <w:t xml:space="preserve">   </w:t>
      </w:r>
      <w:r>
        <w:rPr>
          <w:rFonts w:hint="eastAsia" w:ascii="宋体" w:hAnsi="宋体"/>
          <w:kern w:val="0"/>
          <w:sz w:val="24"/>
          <w:szCs w:val="24"/>
          <w:u w:val="single"/>
        </w:rPr>
        <w:t>（项目名称）</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rPr>
        <w:t>的招标文件（文件编号），经详细研究，我们决定参加该项目投标。并授权</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 xml:space="preserve">    </w:t>
      </w:r>
      <w:r>
        <w:rPr>
          <w:rFonts w:ascii="宋体" w:hAnsi="宋体"/>
          <w:kern w:val="0"/>
          <w:sz w:val="24"/>
          <w:szCs w:val="24"/>
          <w:u w:val="single"/>
        </w:rPr>
        <w:t xml:space="preserve"> </w:t>
      </w:r>
      <w:r>
        <w:rPr>
          <w:rFonts w:hint="eastAsia" w:ascii="宋体" w:hAnsi="宋体"/>
          <w:kern w:val="0"/>
          <w:sz w:val="24"/>
          <w:szCs w:val="24"/>
          <w:u w:val="single"/>
        </w:rPr>
        <w:t>（人名）</w:t>
      </w:r>
      <w:r>
        <w:rPr>
          <w:rFonts w:hint="eastAsia" w:ascii="宋体" w:hAnsi="宋体"/>
          <w:kern w:val="0"/>
          <w:sz w:val="24"/>
          <w:szCs w:val="24"/>
        </w:rPr>
        <w:t xml:space="preserve"> ，全权代表我投标人提交下述文件正本一份，副本四份。并同时宣布愿意遵守下列条款： </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1）承认和愿意按照招标文件中的各项规定和要求，提供相关服务。</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 xml:space="preserve">投标报价： （小写）            ；（大写）               。 </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 xml:space="preserve">完成时间                                               。  </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 xml:space="preserve">服务质量                                               。 </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2)</w:t>
      </w:r>
      <w:r>
        <w:rPr>
          <w:rFonts w:hAnsi="宋体"/>
          <w:smallCaps w:val="0"/>
          <w:sz w:val="21"/>
          <w:szCs w:val="21"/>
          <w:lang w:val="en-US" w:eastAsia="zh-CN"/>
        </w:rPr>
        <w:t xml:space="preserve"> </w:t>
      </w:r>
      <w:r>
        <w:rPr>
          <w:rFonts w:ascii="宋体" w:hAnsi="宋体"/>
          <w:smallCaps w:val="0"/>
          <w:kern w:val="0"/>
          <w:sz w:val="24"/>
          <w:szCs w:val="24"/>
          <w:lang w:val="en-US" w:eastAsia="zh-CN"/>
        </w:rPr>
        <w:t>愿意按照</w:t>
      </w:r>
      <w:r>
        <w:rPr>
          <w:rFonts w:hint="eastAsia" w:ascii="宋体" w:hAnsi="宋体"/>
          <w:smallCaps w:val="0"/>
          <w:kern w:val="0"/>
          <w:sz w:val="24"/>
          <w:szCs w:val="24"/>
          <w:lang w:val="en-US" w:eastAsia="zh-CN"/>
        </w:rPr>
        <w:t>《中华人民共和国民法典》、《中华人民共和国招标投标法》</w:t>
      </w:r>
      <w:r>
        <w:rPr>
          <w:rFonts w:ascii="宋体" w:hAnsi="宋体"/>
          <w:smallCaps w:val="0"/>
          <w:kern w:val="0"/>
          <w:sz w:val="24"/>
          <w:szCs w:val="24"/>
          <w:lang w:val="en-US" w:eastAsia="zh-CN"/>
        </w:rPr>
        <w:t>履行自己的责任和义务</w:t>
      </w:r>
      <w:r>
        <w:rPr>
          <w:rFonts w:hint="eastAsia" w:ascii="宋体" w:hAnsi="宋体"/>
          <w:smallCaps w:val="0"/>
          <w:kern w:val="0"/>
          <w:sz w:val="24"/>
          <w:szCs w:val="24"/>
          <w:lang w:val="en-US" w:eastAsia="zh-CN"/>
        </w:rPr>
        <w:t>。</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3)如果我们投标文件被接受，我们将履行招标文件中规定的每一项要求，按期、按质、按量完成任务。</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4)我们愿意提供采购人在招标文件中要求的所有资料。</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5)我们理解，最低报价不是成交的唯一条件。</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6)我们同意按招标文件规定，交纳投标保证金。遵守有关招标的各项规定。</w:t>
      </w:r>
    </w:p>
    <w:p>
      <w:pPr>
        <w:pStyle w:val="90"/>
        <w:ind w:firstLine="480"/>
        <w:rPr>
          <w:rFonts w:ascii="宋体" w:hAnsi="宋体"/>
          <w:smallCaps w:val="0"/>
          <w:kern w:val="0"/>
          <w:sz w:val="24"/>
          <w:szCs w:val="24"/>
          <w:lang w:val="en-US" w:eastAsia="zh-CN"/>
        </w:rPr>
      </w:pPr>
      <w:r>
        <w:rPr>
          <w:rFonts w:hint="eastAsia" w:ascii="宋体" w:hAnsi="宋体"/>
          <w:smallCaps w:val="0"/>
          <w:kern w:val="0"/>
          <w:sz w:val="24"/>
          <w:szCs w:val="24"/>
          <w:lang w:val="en-US" w:eastAsia="zh-CN"/>
        </w:rPr>
        <w:t xml:space="preserve">7)我方的投标文件在开标后90天内有效。                               </w:t>
      </w:r>
    </w:p>
    <w:p>
      <w:pPr>
        <w:pStyle w:val="90"/>
        <w:ind w:firstLine="480"/>
        <w:rPr>
          <w:rFonts w:ascii="宋体" w:hAnsi="宋体"/>
          <w:kern w:val="0"/>
          <w:szCs w:val="24"/>
        </w:rPr>
      </w:pPr>
    </w:p>
    <w:p>
      <w:pPr>
        <w:pStyle w:val="90"/>
        <w:ind w:firstLine="480"/>
        <w:rPr>
          <w:rFonts w:ascii="宋体" w:hAnsi="宋体"/>
          <w:kern w:val="0"/>
          <w:szCs w:val="24"/>
        </w:rPr>
      </w:pPr>
    </w:p>
    <w:p>
      <w:pPr>
        <w:tabs>
          <w:tab w:val="right" w:leader="dot" w:pos="9458"/>
        </w:tabs>
        <w:spacing w:line="360" w:lineRule="auto"/>
        <w:ind w:left="210" w:firstLine="480"/>
        <w:jc w:val="left"/>
        <w:rPr>
          <w:rFonts w:ascii="宋体" w:hAnsi="宋体"/>
          <w:kern w:val="0"/>
          <w:sz w:val="24"/>
          <w:szCs w:val="24"/>
        </w:rPr>
      </w:pPr>
    </w:p>
    <w:p>
      <w:pPr>
        <w:tabs>
          <w:tab w:val="right" w:leader="dot" w:pos="9458"/>
        </w:tabs>
        <w:spacing w:line="360" w:lineRule="auto"/>
        <w:ind w:left="210" w:firstLine="480"/>
        <w:jc w:val="left"/>
        <w:rPr>
          <w:rFonts w:ascii="宋体" w:hAnsi="宋体"/>
          <w:kern w:val="0"/>
          <w:sz w:val="24"/>
          <w:szCs w:val="24"/>
        </w:rPr>
      </w:pPr>
    </w:p>
    <w:p>
      <w:pPr>
        <w:tabs>
          <w:tab w:val="right" w:leader="dot" w:pos="9458"/>
        </w:tabs>
        <w:spacing w:line="360" w:lineRule="auto"/>
        <w:ind w:left="210" w:firstLine="480"/>
        <w:jc w:val="left"/>
        <w:rPr>
          <w:rFonts w:ascii="宋体" w:hAnsi="宋体"/>
          <w:kern w:val="0"/>
          <w:sz w:val="24"/>
          <w:szCs w:val="24"/>
        </w:rPr>
      </w:pPr>
      <w:r>
        <w:rPr>
          <w:rFonts w:hint="eastAsia" w:ascii="宋体" w:hAnsi="宋体"/>
          <w:kern w:val="0"/>
          <w:sz w:val="24"/>
          <w:szCs w:val="24"/>
        </w:rPr>
        <w:t>投标人：（公章）                 法定代表人：（签字或盖章）</w:t>
      </w:r>
    </w:p>
    <w:p>
      <w:pPr>
        <w:tabs>
          <w:tab w:val="right" w:leader="dot" w:pos="9458"/>
        </w:tabs>
        <w:spacing w:line="360" w:lineRule="auto"/>
        <w:ind w:left="210" w:firstLine="480"/>
        <w:jc w:val="left"/>
        <w:rPr>
          <w:rFonts w:ascii="宋体" w:hAnsi="宋体"/>
          <w:kern w:val="0"/>
          <w:sz w:val="24"/>
          <w:szCs w:val="24"/>
        </w:rPr>
      </w:pPr>
      <w:r>
        <w:rPr>
          <w:rFonts w:hint="eastAsia" w:ascii="宋体" w:hAnsi="宋体"/>
          <w:kern w:val="0"/>
          <w:sz w:val="24"/>
          <w:szCs w:val="24"/>
        </w:rPr>
        <w:t xml:space="preserve"> </w:t>
      </w:r>
    </w:p>
    <w:p>
      <w:pPr>
        <w:tabs>
          <w:tab w:val="right" w:leader="dot" w:pos="9458"/>
        </w:tabs>
        <w:spacing w:line="360" w:lineRule="auto"/>
        <w:ind w:left="210" w:firstLine="480"/>
        <w:jc w:val="left"/>
        <w:rPr>
          <w:rFonts w:ascii="宋体" w:hAnsi="宋体"/>
          <w:kern w:val="0"/>
          <w:sz w:val="24"/>
          <w:szCs w:val="24"/>
        </w:rPr>
      </w:pPr>
      <w:r>
        <w:rPr>
          <w:rFonts w:hint="eastAsia" w:ascii="宋体" w:hAnsi="宋体"/>
          <w:kern w:val="0"/>
          <w:sz w:val="24"/>
          <w:szCs w:val="24"/>
        </w:rPr>
        <w:t xml:space="preserve">                    </w:t>
      </w:r>
    </w:p>
    <w:p>
      <w:pPr>
        <w:tabs>
          <w:tab w:val="right" w:leader="dot" w:pos="9458"/>
        </w:tabs>
        <w:spacing w:line="360" w:lineRule="auto"/>
        <w:ind w:left="210" w:firstLine="480"/>
        <w:jc w:val="left"/>
        <w:rPr>
          <w:rFonts w:ascii="宋体" w:hAnsi="宋体"/>
          <w:kern w:val="0"/>
          <w:sz w:val="24"/>
          <w:szCs w:val="24"/>
        </w:rPr>
      </w:pPr>
    </w:p>
    <w:p>
      <w:pPr>
        <w:tabs>
          <w:tab w:val="right" w:leader="dot" w:pos="9458"/>
        </w:tabs>
        <w:spacing w:line="360" w:lineRule="auto"/>
        <w:ind w:left="210" w:firstLine="480"/>
        <w:jc w:val="left"/>
        <w:rPr>
          <w:rFonts w:ascii="宋体" w:hAnsi="宋体"/>
          <w:kern w:val="0"/>
          <w:sz w:val="24"/>
          <w:szCs w:val="24"/>
        </w:rPr>
      </w:pPr>
      <w:r>
        <w:rPr>
          <w:rFonts w:hint="eastAsia" w:ascii="宋体" w:hAnsi="宋体"/>
          <w:kern w:val="0"/>
          <w:sz w:val="24"/>
          <w:szCs w:val="24"/>
        </w:rPr>
        <w:t xml:space="preserve">                                                年  月  日</w:t>
      </w:r>
    </w:p>
    <w:p>
      <w:pPr>
        <w:tabs>
          <w:tab w:val="right" w:leader="dot" w:pos="9458"/>
        </w:tabs>
        <w:spacing w:line="360" w:lineRule="auto"/>
        <w:ind w:left="210" w:firstLine="480"/>
        <w:jc w:val="left"/>
        <w:rPr>
          <w:rFonts w:ascii="宋体" w:hAnsi="宋体"/>
          <w:kern w:val="0"/>
          <w:sz w:val="24"/>
          <w:szCs w:val="24"/>
        </w:rPr>
      </w:pPr>
    </w:p>
    <w:p>
      <w:pPr>
        <w:tabs>
          <w:tab w:val="right" w:leader="dot" w:pos="9458"/>
        </w:tabs>
        <w:spacing w:line="360" w:lineRule="auto"/>
        <w:ind w:left="210" w:firstLine="480"/>
        <w:jc w:val="left"/>
        <w:rPr>
          <w:rFonts w:ascii="宋体" w:hAnsi="宋体"/>
          <w:kern w:val="0"/>
          <w:sz w:val="24"/>
          <w:szCs w:val="24"/>
        </w:rPr>
      </w:pPr>
    </w:p>
    <w:p>
      <w:pPr>
        <w:pStyle w:val="90"/>
        <w:ind w:firstLine="480"/>
        <w:rPr>
          <w:rFonts w:ascii="宋体" w:hAnsi="宋体"/>
          <w:kern w:val="0"/>
          <w:szCs w:val="24"/>
        </w:rPr>
      </w:pPr>
    </w:p>
    <w:tbl>
      <w:tblPr>
        <w:tblStyle w:val="27"/>
        <w:tblpPr w:leftFromText="180" w:rightFromText="180" w:horzAnchor="margin" w:tblpXSpec="center" w:tblpY="771"/>
        <w:tblW w:w="7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276"/>
        <w:gridCol w:w="1559"/>
        <w:gridCol w:w="184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pStyle w:val="2"/>
              <w:ind w:left="0" w:leftChars="0" w:firstLine="0" w:firstLineChars="0"/>
              <w:jc w:val="center"/>
              <w:rPr>
                <w:kern w:val="0"/>
                <w:sz w:val="20"/>
              </w:rPr>
            </w:pPr>
            <w:r>
              <w:rPr>
                <w:rFonts w:hint="eastAsia"/>
                <w:kern w:val="0"/>
                <w:sz w:val="20"/>
              </w:rPr>
              <w:t>名称</w:t>
            </w:r>
          </w:p>
        </w:tc>
        <w:tc>
          <w:tcPr>
            <w:tcW w:w="1276" w:type="dxa"/>
          </w:tcPr>
          <w:p>
            <w:pPr>
              <w:pStyle w:val="2"/>
              <w:ind w:left="0" w:leftChars="0" w:firstLine="0" w:firstLineChars="0"/>
              <w:jc w:val="center"/>
              <w:rPr>
                <w:kern w:val="0"/>
                <w:sz w:val="20"/>
              </w:rPr>
            </w:pPr>
            <w:r>
              <w:rPr>
                <w:rFonts w:hint="eastAsia"/>
                <w:kern w:val="0"/>
                <w:sz w:val="20"/>
              </w:rPr>
              <w:t>品牌</w:t>
            </w:r>
          </w:p>
        </w:tc>
        <w:tc>
          <w:tcPr>
            <w:tcW w:w="1559" w:type="dxa"/>
          </w:tcPr>
          <w:p>
            <w:pPr>
              <w:pStyle w:val="2"/>
              <w:ind w:left="0" w:leftChars="0" w:firstLine="0" w:firstLineChars="0"/>
              <w:jc w:val="center"/>
              <w:rPr>
                <w:kern w:val="0"/>
                <w:sz w:val="20"/>
              </w:rPr>
            </w:pPr>
            <w:r>
              <w:rPr>
                <w:rFonts w:hint="eastAsia"/>
                <w:kern w:val="0"/>
                <w:sz w:val="20"/>
              </w:rPr>
              <w:t>规格</w:t>
            </w:r>
          </w:p>
        </w:tc>
        <w:tc>
          <w:tcPr>
            <w:tcW w:w="1843" w:type="dxa"/>
          </w:tcPr>
          <w:p>
            <w:pPr>
              <w:pStyle w:val="2"/>
              <w:ind w:left="0" w:leftChars="0" w:firstLine="0" w:firstLineChars="0"/>
              <w:jc w:val="center"/>
              <w:rPr>
                <w:kern w:val="0"/>
                <w:sz w:val="20"/>
              </w:rPr>
            </w:pPr>
            <w:r>
              <w:rPr>
                <w:rFonts w:hint="eastAsia"/>
                <w:kern w:val="0"/>
                <w:sz w:val="20"/>
              </w:rPr>
              <w:t>数量</w:t>
            </w:r>
          </w:p>
        </w:tc>
        <w:tc>
          <w:tcPr>
            <w:tcW w:w="1167" w:type="dxa"/>
            <w:shd w:val="clear" w:color="auto" w:fill="auto"/>
          </w:tcPr>
          <w:p>
            <w:pPr>
              <w:widowControl/>
              <w:jc w:val="center"/>
              <w:rPr>
                <w:kern w:val="0"/>
                <w:sz w:val="20"/>
              </w:rPr>
            </w:pPr>
            <w:r>
              <w:rPr>
                <w:rFonts w:hint="eastAsia"/>
                <w:kern w:val="0"/>
                <w:sz w:val="20"/>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pStyle w:val="2"/>
              <w:ind w:left="0" w:leftChars="0" w:firstLine="0" w:firstLineChars="0"/>
              <w:jc w:val="both"/>
              <w:rPr>
                <w:kern w:val="0"/>
                <w:sz w:val="20"/>
              </w:rPr>
            </w:pPr>
          </w:p>
        </w:tc>
        <w:tc>
          <w:tcPr>
            <w:tcW w:w="1276" w:type="dxa"/>
          </w:tcPr>
          <w:p>
            <w:pPr>
              <w:pStyle w:val="2"/>
              <w:ind w:left="0" w:leftChars="0" w:firstLine="0" w:firstLineChars="0"/>
              <w:jc w:val="center"/>
              <w:rPr>
                <w:kern w:val="0"/>
                <w:sz w:val="20"/>
              </w:rPr>
            </w:pPr>
          </w:p>
        </w:tc>
        <w:tc>
          <w:tcPr>
            <w:tcW w:w="1559" w:type="dxa"/>
          </w:tcPr>
          <w:p>
            <w:pPr>
              <w:pStyle w:val="2"/>
              <w:ind w:left="0" w:leftChars="0" w:firstLine="0" w:firstLineChars="0"/>
              <w:jc w:val="center"/>
              <w:rPr>
                <w:kern w:val="0"/>
                <w:sz w:val="20"/>
              </w:rPr>
            </w:pPr>
            <w:r>
              <w:rPr>
                <w:rFonts w:hint="eastAsia"/>
                <w:kern w:val="0"/>
                <w:sz w:val="20"/>
              </w:rPr>
              <w:t xml:space="preserve"> </w:t>
            </w:r>
          </w:p>
        </w:tc>
        <w:tc>
          <w:tcPr>
            <w:tcW w:w="1843" w:type="dxa"/>
          </w:tcPr>
          <w:p>
            <w:pPr>
              <w:pStyle w:val="2"/>
              <w:ind w:left="0" w:leftChars="0" w:firstLine="0" w:firstLineChars="0"/>
              <w:jc w:val="center"/>
              <w:rPr>
                <w:kern w:val="0"/>
                <w:sz w:val="20"/>
              </w:rPr>
            </w:pPr>
            <w:r>
              <w:rPr>
                <w:rFonts w:hint="eastAsia"/>
                <w:kern w:val="0"/>
                <w:sz w:val="20"/>
              </w:rPr>
              <w:t xml:space="preserve"> </w:t>
            </w:r>
          </w:p>
        </w:tc>
        <w:tc>
          <w:tcPr>
            <w:tcW w:w="1167" w:type="dxa"/>
            <w:shd w:val="clear" w:color="auto" w:fill="auto"/>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pStyle w:val="2"/>
              <w:ind w:left="0" w:leftChars="0" w:firstLine="0" w:firstLineChars="0"/>
              <w:jc w:val="both"/>
              <w:rPr>
                <w:kern w:val="0"/>
                <w:sz w:val="20"/>
              </w:rPr>
            </w:pPr>
          </w:p>
        </w:tc>
        <w:tc>
          <w:tcPr>
            <w:tcW w:w="1276" w:type="dxa"/>
          </w:tcPr>
          <w:p>
            <w:pPr>
              <w:pStyle w:val="2"/>
              <w:ind w:left="0" w:leftChars="0" w:firstLine="0" w:firstLineChars="0"/>
              <w:jc w:val="center"/>
              <w:rPr>
                <w:kern w:val="0"/>
                <w:sz w:val="20"/>
              </w:rPr>
            </w:pPr>
          </w:p>
        </w:tc>
        <w:tc>
          <w:tcPr>
            <w:tcW w:w="1559" w:type="dxa"/>
          </w:tcPr>
          <w:p>
            <w:pPr>
              <w:pStyle w:val="2"/>
              <w:ind w:left="0" w:leftChars="0" w:firstLine="0" w:firstLineChars="0"/>
              <w:jc w:val="center"/>
              <w:rPr>
                <w:kern w:val="0"/>
                <w:sz w:val="20"/>
              </w:rPr>
            </w:pPr>
            <w:r>
              <w:rPr>
                <w:rFonts w:hint="eastAsia"/>
                <w:kern w:val="0"/>
                <w:sz w:val="20"/>
              </w:rPr>
              <w:t xml:space="preserve"> </w:t>
            </w:r>
          </w:p>
        </w:tc>
        <w:tc>
          <w:tcPr>
            <w:tcW w:w="1843" w:type="dxa"/>
          </w:tcPr>
          <w:p>
            <w:pPr>
              <w:pStyle w:val="2"/>
              <w:ind w:left="0" w:leftChars="0" w:firstLine="0" w:firstLineChars="0"/>
              <w:jc w:val="center"/>
              <w:rPr>
                <w:kern w:val="0"/>
                <w:sz w:val="20"/>
              </w:rPr>
            </w:pPr>
            <w:r>
              <w:rPr>
                <w:rFonts w:hint="eastAsia"/>
                <w:kern w:val="0"/>
                <w:sz w:val="20"/>
              </w:rPr>
              <w:t xml:space="preserve"> </w:t>
            </w:r>
          </w:p>
        </w:tc>
        <w:tc>
          <w:tcPr>
            <w:tcW w:w="1167" w:type="dxa"/>
            <w:shd w:val="clear" w:color="auto" w:fill="auto"/>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pStyle w:val="2"/>
              <w:ind w:left="0" w:leftChars="0" w:firstLine="0" w:firstLineChars="0"/>
              <w:jc w:val="center"/>
              <w:rPr>
                <w:kern w:val="0"/>
                <w:sz w:val="20"/>
              </w:rPr>
            </w:pPr>
          </w:p>
        </w:tc>
        <w:tc>
          <w:tcPr>
            <w:tcW w:w="1276" w:type="dxa"/>
          </w:tcPr>
          <w:p>
            <w:pPr>
              <w:pStyle w:val="2"/>
              <w:ind w:left="0" w:leftChars="0" w:firstLine="0" w:firstLineChars="0"/>
              <w:jc w:val="center"/>
              <w:rPr>
                <w:kern w:val="0"/>
                <w:sz w:val="20"/>
              </w:rPr>
            </w:pPr>
          </w:p>
        </w:tc>
        <w:tc>
          <w:tcPr>
            <w:tcW w:w="1559" w:type="dxa"/>
          </w:tcPr>
          <w:p>
            <w:pPr>
              <w:pStyle w:val="2"/>
              <w:ind w:left="0" w:leftChars="0" w:firstLine="0" w:firstLineChars="0"/>
              <w:jc w:val="center"/>
              <w:rPr>
                <w:kern w:val="0"/>
                <w:sz w:val="20"/>
              </w:rPr>
            </w:pPr>
            <w:r>
              <w:rPr>
                <w:rFonts w:hint="eastAsia"/>
                <w:kern w:val="0"/>
                <w:sz w:val="20"/>
              </w:rPr>
              <w:t xml:space="preserve"> </w:t>
            </w:r>
          </w:p>
        </w:tc>
        <w:tc>
          <w:tcPr>
            <w:tcW w:w="1843" w:type="dxa"/>
          </w:tcPr>
          <w:p>
            <w:pPr>
              <w:pStyle w:val="2"/>
              <w:ind w:left="0" w:leftChars="0" w:firstLine="0" w:firstLineChars="0"/>
              <w:jc w:val="center"/>
              <w:rPr>
                <w:kern w:val="0"/>
                <w:sz w:val="20"/>
              </w:rPr>
            </w:pPr>
            <w:r>
              <w:rPr>
                <w:rFonts w:hint="eastAsia"/>
                <w:kern w:val="0"/>
                <w:sz w:val="20"/>
              </w:rPr>
              <w:t xml:space="preserve"> </w:t>
            </w:r>
          </w:p>
        </w:tc>
        <w:tc>
          <w:tcPr>
            <w:tcW w:w="1167" w:type="dxa"/>
            <w:shd w:val="clear" w:color="auto" w:fill="auto"/>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7" w:type="dxa"/>
            <w:gridSpan w:val="3"/>
          </w:tcPr>
          <w:p>
            <w:pPr>
              <w:pStyle w:val="2"/>
              <w:ind w:left="0" w:leftChars="0" w:firstLine="0" w:firstLineChars="0"/>
              <w:rPr>
                <w:kern w:val="0"/>
                <w:sz w:val="20"/>
              </w:rPr>
            </w:pPr>
            <w:r>
              <w:rPr>
                <w:rFonts w:hint="eastAsia"/>
                <w:kern w:val="0"/>
                <w:sz w:val="20"/>
              </w:rPr>
              <w:t>合计金额（元）</w:t>
            </w:r>
          </w:p>
        </w:tc>
        <w:tc>
          <w:tcPr>
            <w:tcW w:w="3010" w:type="dxa"/>
            <w:gridSpan w:val="2"/>
          </w:tcPr>
          <w:p>
            <w:pPr>
              <w:widowControl/>
              <w:rPr>
                <w:kern w:val="0"/>
                <w:sz w:val="20"/>
              </w:rPr>
            </w:pPr>
            <w:r>
              <w:rPr>
                <w:kern w:val="0"/>
                <w:sz w:val="20"/>
              </w:rPr>
              <w:t>大写</w:t>
            </w:r>
            <w:r>
              <w:rPr>
                <w:rFonts w:hint="eastAsia"/>
                <w:kern w:val="0"/>
                <w:sz w:val="20"/>
              </w:rPr>
              <w:t>：</w:t>
            </w:r>
          </w:p>
          <w:p>
            <w:pPr>
              <w:pStyle w:val="2"/>
              <w:ind w:left="0" w:leftChars="0" w:firstLine="0" w:firstLineChars="0"/>
              <w:rPr>
                <w:kern w:val="0"/>
                <w:sz w:val="20"/>
              </w:rPr>
            </w:pPr>
            <w:r>
              <w:rPr>
                <w:kern w:val="0"/>
                <w:sz w:val="20"/>
              </w:rPr>
              <w:t>小写</w:t>
            </w:r>
            <w:r>
              <w:rPr>
                <w:rFonts w:hint="eastAsia"/>
                <w:kern w:val="0"/>
                <w:sz w:val="20"/>
              </w:rPr>
              <w:t>：</w:t>
            </w:r>
          </w:p>
        </w:tc>
      </w:tr>
    </w:tbl>
    <w:p>
      <w:pPr>
        <w:pStyle w:val="90"/>
        <w:ind w:firstLine="594"/>
        <w:rPr>
          <w:rFonts w:ascii="宋体" w:hAnsi="宋体"/>
          <w:b/>
          <w:sz w:val="28"/>
          <w:lang w:eastAsia="zh-CN"/>
        </w:rPr>
      </w:pPr>
      <w:r>
        <w:rPr>
          <w:rFonts w:hint="eastAsia"/>
        </w:rPr>
        <w:t>四、报价明细表</w:t>
      </w:r>
      <w:r>
        <w:rPr>
          <w:rFonts w:hint="eastAsia" w:ascii="宋体" w:hAnsi="宋体"/>
          <w:b/>
          <w:sz w:val="28"/>
          <w:lang w:eastAsia="zh-CN"/>
        </w:rPr>
        <w:t xml:space="preserve"> </w:t>
      </w:r>
    </w:p>
    <w:p>
      <w:pPr>
        <w:pStyle w:val="90"/>
        <w:ind w:firstLine="594"/>
        <w:jc w:val="center"/>
        <w:rPr>
          <w:rFonts w:ascii="宋体" w:hAnsi="宋体"/>
          <w:b/>
          <w:sz w:val="28"/>
          <w:lang w:eastAsia="zh-CN"/>
        </w:rPr>
      </w:pPr>
    </w:p>
    <w:p>
      <w:pPr>
        <w:pStyle w:val="90"/>
        <w:ind w:firstLine="594"/>
        <w:jc w:val="center"/>
        <w:rPr>
          <w:rFonts w:ascii="宋体" w:hAnsi="宋体"/>
          <w:b/>
          <w:sz w:val="28"/>
          <w:lang w:eastAsia="zh-CN"/>
        </w:rPr>
      </w:pPr>
    </w:p>
    <w:p>
      <w:pPr>
        <w:pStyle w:val="90"/>
        <w:ind w:firstLine="594"/>
        <w:jc w:val="center"/>
        <w:rPr>
          <w:rFonts w:ascii="宋体" w:hAnsi="宋体"/>
          <w:b/>
          <w:sz w:val="28"/>
          <w:lang w:eastAsia="zh-CN"/>
        </w:rPr>
      </w:pPr>
    </w:p>
    <w:p>
      <w:pPr>
        <w:pStyle w:val="90"/>
        <w:ind w:firstLine="594"/>
        <w:jc w:val="center"/>
        <w:rPr>
          <w:rFonts w:ascii="宋体" w:hAnsi="宋体"/>
          <w:b/>
          <w:sz w:val="28"/>
          <w:lang w:eastAsia="zh-CN"/>
        </w:rPr>
      </w:pPr>
    </w:p>
    <w:p>
      <w:pPr>
        <w:pStyle w:val="90"/>
        <w:ind w:firstLine="594"/>
        <w:jc w:val="center"/>
        <w:rPr>
          <w:rFonts w:ascii="宋体" w:hAnsi="宋体"/>
          <w:b/>
          <w:sz w:val="28"/>
          <w:lang w:eastAsia="zh-CN"/>
        </w:rPr>
      </w:pPr>
    </w:p>
    <w:p>
      <w:pPr>
        <w:rPr>
          <w:lang w:val="zh-CN"/>
        </w:rPr>
      </w:pPr>
    </w:p>
    <w:p>
      <w:pPr>
        <w:pStyle w:val="2"/>
        <w:rPr>
          <w:lang w:val="zh-CN"/>
        </w:rPr>
      </w:pPr>
    </w:p>
    <w:p>
      <w:pPr>
        <w:pStyle w:val="2"/>
        <w:rPr>
          <w:lang w:val="zh-CN"/>
        </w:rPr>
      </w:pPr>
    </w:p>
    <w:p>
      <w:pPr>
        <w:pStyle w:val="2"/>
        <w:rPr>
          <w:lang w:val="zh-CN"/>
        </w:rPr>
      </w:pPr>
    </w:p>
    <w:p>
      <w:pPr>
        <w:pStyle w:val="2"/>
        <w:ind w:firstLine="480"/>
        <w:rPr>
          <w:sz w:val="24"/>
          <w:szCs w:val="24"/>
          <w:lang w:val="zh-CN"/>
        </w:rPr>
      </w:pPr>
    </w:p>
    <w:p>
      <w:pPr>
        <w:pStyle w:val="90"/>
        <w:ind w:firstLine="594"/>
        <w:rPr>
          <w:rFonts w:ascii="宋体" w:hAnsi="宋体"/>
          <w:b/>
          <w:sz w:val="24"/>
          <w:szCs w:val="24"/>
          <w:lang w:eastAsia="zh-CN"/>
        </w:rPr>
      </w:pPr>
      <w:r>
        <w:rPr>
          <w:rFonts w:hint="eastAsia" w:ascii="宋体" w:hAnsi="宋体"/>
          <w:b/>
          <w:sz w:val="24"/>
          <w:szCs w:val="24"/>
          <w:lang w:eastAsia="zh-CN"/>
        </w:rPr>
        <w:t xml:space="preserve">                                            投标人名称：（盖章）</w:t>
      </w:r>
    </w:p>
    <w:p>
      <w:pPr>
        <w:pStyle w:val="90"/>
        <w:ind w:leftChars="100" w:firstLine="4790" w:firstLineChars="1988"/>
        <w:rPr>
          <w:u w:val="single"/>
        </w:rPr>
      </w:pPr>
      <w:r>
        <w:rPr>
          <w:rFonts w:hint="eastAsia" w:ascii="宋体" w:hAnsi="宋体"/>
          <w:b/>
          <w:sz w:val="24"/>
          <w:szCs w:val="24"/>
          <w:lang w:eastAsia="zh-CN"/>
        </w:rPr>
        <w:t>法定代表人（签字或盖章）：</w:t>
      </w:r>
      <w:r>
        <w:rPr>
          <w:rFonts w:ascii="宋体" w:hAnsi="宋体"/>
          <w:b/>
          <w:sz w:val="28"/>
        </w:rPr>
        <w:br w:type="page"/>
      </w:r>
      <w:r>
        <w:rPr>
          <w:rFonts w:ascii="宋体" w:hAnsi="宋体"/>
          <w:b/>
          <w:sz w:val="28"/>
        </w:rPr>
        <w:t>五</w:t>
      </w:r>
      <w:r>
        <w:rPr>
          <w:rFonts w:hint="eastAsia" w:ascii="宋体" w:hAnsi="宋体"/>
          <w:b/>
          <w:sz w:val="28"/>
        </w:rPr>
        <w:t>、</w:t>
      </w:r>
      <w:r>
        <w:rPr>
          <w:rFonts w:ascii="宋体" w:hAnsi="宋体"/>
          <w:b/>
          <w:sz w:val="28"/>
        </w:rPr>
        <w:t>投标保证金缴纳凭证</w:t>
      </w:r>
    </w:p>
    <w:p>
      <w:pPr>
        <w:autoSpaceDE w:val="0"/>
        <w:autoSpaceDN w:val="0"/>
        <w:spacing w:line="360" w:lineRule="auto"/>
        <w:ind w:firstLine="562" w:firstLineChars="200"/>
        <w:jc w:val="center"/>
        <w:rPr>
          <w:rFonts w:ascii="宋体" w:hAnsi="宋体"/>
          <w:b/>
          <w:sz w:val="28"/>
        </w:rPr>
      </w:pPr>
      <w:r>
        <w:rPr>
          <w:rFonts w:hint="eastAsia" w:ascii="宋体" w:hAnsi="宋体"/>
          <w:b/>
          <w:sz w:val="28"/>
        </w:rPr>
        <w:t>（</w:t>
      </w:r>
      <w:r>
        <w:rPr>
          <w:rFonts w:hint="eastAsia" w:ascii="宋体" w:hAnsi="宋体"/>
          <w:b/>
          <w:sz w:val="28"/>
          <w:lang w:val="en-US" w:eastAsia="zh-CN"/>
        </w:rPr>
        <w:t>本项目不需要</w:t>
      </w:r>
      <w:r>
        <w:rPr>
          <w:rFonts w:hint="eastAsia" w:ascii="宋体" w:hAnsi="宋体"/>
          <w:b/>
          <w:sz w:val="28"/>
        </w:rPr>
        <w:t>）</w:t>
      </w:r>
    </w:p>
    <w:p>
      <w:pPr>
        <w:autoSpaceDE w:val="0"/>
        <w:autoSpaceDN w:val="0"/>
        <w:spacing w:line="360" w:lineRule="auto"/>
        <w:rPr>
          <w:rFonts w:ascii="宋体" w:hAnsi="宋体"/>
          <w:b/>
          <w:sz w:val="28"/>
        </w:rPr>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spacing w:line="360" w:lineRule="auto"/>
        <w:ind w:left="420" w:hanging="420" w:hangingChars="200"/>
        <w:jc w:val="center"/>
        <w:rPr>
          <w:rFonts w:ascii="宋体" w:hAnsi="宋体"/>
          <w:szCs w:val="21"/>
        </w:rPr>
      </w:pPr>
      <w:r>
        <w:rPr>
          <w:rFonts w:ascii="宋体" w:hAnsi="宋体"/>
          <w:szCs w:val="21"/>
        </w:rPr>
        <w:br w:type="page"/>
      </w:r>
      <w:r>
        <w:rPr>
          <w:rFonts w:hint="eastAsia" w:ascii="宋体" w:hAnsi="宋体"/>
          <w:b/>
          <w:sz w:val="28"/>
          <w:szCs w:val="28"/>
        </w:rPr>
        <w:t xml:space="preserve"> 六、实施方案</w:t>
      </w:r>
    </w:p>
    <w:p>
      <w:pPr>
        <w:adjustRightInd w:val="0"/>
        <w:snapToGrid w:val="0"/>
        <w:spacing w:line="480" w:lineRule="exact"/>
        <w:jc w:val="center"/>
        <w:rPr>
          <w:rFonts w:ascii="宋体" w:hAnsi="宋体"/>
          <w:snapToGrid w:val="0"/>
          <w:spacing w:val="12"/>
          <w:kern w:val="0"/>
          <w:sz w:val="24"/>
        </w:rPr>
      </w:pPr>
      <w:r>
        <w:rPr>
          <w:rFonts w:hint="eastAsia" w:ascii="宋体" w:hAnsi="宋体"/>
          <w:snapToGrid w:val="0"/>
          <w:spacing w:val="12"/>
          <w:kern w:val="0"/>
          <w:sz w:val="24"/>
        </w:rPr>
        <w:br w:type="page"/>
      </w:r>
      <w:r>
        <w:rPr>
          <w:rFonts w:hint="eastAsia" w:ascii="宋体" w:hAnsi="宋体"/>
          <w:b/>
          <w:sz w:val="28"/>
          <w:szCs w:val="28"/>
        </w:rPr>
        <w:t>七、质量保证措施</w:t>
      </w:r>
    </w:p>
    <w:p>
      <w:pPr>
        <w:pStyle w:val="13"/>
        <w:rPr>
          <w:rFonts w:ascii="宋体" w:hAnsi="宋体"/>
          <w:b/>
          <w:spacing w:val="12"/>
        </w:rPr>
      </w:pPr>
    </w:p>
    <w:p>
      <w:pPr>
        <w:pStyle w:val="13"/>
        <w:rPr>
          <w:rFonts w:ascii="宋体" w:hAnsi="宋体"/>
          <w:b/>
          <w:spacing w:val="12"/>
        </w:rPr>
      </w:pPr>
    </w:p>
    <w:p>
      <w:pPr>
        <w:pStyle w:val="13"/>
        <w:rPr>
          <w:rFonts w:ascii="宋体" w:hAnsi="宋体"/>
          <w:b/>
          <w:spacing w:val="12"/>
        </w:rPr>
      </w:pPr>
    </w:p>
    <w:p>
      <w:pPr>
        <w:pStyle w:val="13"/>
        <w:rPr>
          <w:rFonts w:ascii="宋体" w:hAnsi="宋体"/>
          <w:b/>
          <w:spacing w:val="12"/>
        </w:rPr>
      </w:pPr>
    </w:p>
    <w:p>
      <w:pPr>
        <w:pStyle w:val="13"/>
        <w:rPr>
          <w:rFonts w:ascii="宋体" w:hAnsi="宋体"/>
          <w:b/>
          <w:spacing w:val="12"/>
        </w:rPr>
      </w:pPr>
    </w:p>
    <w:p>
      <w:pPr>
        <w:pStyle w:val="13"/>
        <w:rPr>
          <w:rFonts w:ascii="宋体" w:hAnsi="宋体"/>
          <w:b/>
          <w:spacing w:val="12"/>
        </w:rPr>
      </w:pPr>
    </w:p>
    <w:p>
      <w:pPr>
        <w:pStyle w:val="13"/>
        <w:rPr>
          <w:rFonts w:ascii="宋体" w:hAnsi="宋体"/>
          <w:b/>
          <w:spacing w:val="12"/>
        </w:rPr>
      </w:pPr>
    </w:p>
    <w:p>
      <w:pPr>
        <w:jc w:val="center"/>
        <w:rPr>
          <w:rFonts w:ascii="宋体" w:hAnsi="宋体"/>
          <w:spacing w:val="12"/>
          <w:sz w:val="28"/>
          <w:szCs w:val="22"/>
        </w:rPr>
      </w:pPr>
      <w:r>
        <w:rPr>
          <w:rFonts w:hint="eastAsia" w:ascii="宋体" w:hAnsi="宋体"/>
          <w:spacing w:val="12"/>
          <w:sz w:val="28"/>
          <w:szCs w:val="22"/>
        </w:rPr>
        <w:br w:type="page"/>
      </w:r>
      <w:bookmarkStart w:id="9" w:name="_Toc488053115"/>
      <w:bookmarkStart w:id="10" w:name="_Toc289864665"/>
      <w:bookmarkStart w:id="11" w:name="_Toc513541291"/>
      <w:bookmarkStart w:id="12" w:name="_Toc289866053"/>
      <w:bookmarkStart w:id="13" w:name="_Toc513541425"/>
      <w:bookmarkStart w:id="14" w:name="_Toc289864853"/>
      <w:r>
        <w:rPr>
          <w:rFonts w:hint="eastAsia" w:ascii="宋体" w:hAnsi="宋体"/>
          <w:spacing w:val="12"/>
          <w:sz w:val="28"/>
          <w:szCs w:val="22"/>
        </w:rPr>
        <w:t>八、服务承诺及保障措施</w:t>
      </w: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rPr>
          <w:lang w:eastAsia="zh-CN"/>
        </w:rPr>
      </w:pPr>
    </w:p>
    <w:p>
      <w:pPr>
        <w:rPr>
          <w:lang w:val="zh-CN"/>
        </w:rPr>
      </w:pPr>
    </w:p>
    <w:p>
      <w:pPr>
        <w:pStyle w:val="2"/>
        <w:rPr>
          <w:lang w:val="zh-CN"/>
        </w:rPr>
      </w:pPr>
    </w:p>
    <w:p>
      <w:pPr>
        <w:jc w:val="center"/>
        <w:rPr>
          <w:rFonts w:ascii="宋体" w:hAnsi="宋体"/>
          <w:spacing w:val="12"/>
          <w:sz w:val="28"/>
          <w:szCs w:val="22"/>
        </w:rPr>
      </w:pPr>
      <w:r>
        <w:rPr>
          <w:rFonts w:hint="eastAsia" w:ascii="宋体" w:hAnsi="宋体"/>
          <w:spacing w:val="12"/>
          <w:sz w:val="28"/>
          <w:szCs w:val="22"/>
        </w:rPr>
        <w:t>九、投标人资格性证明文件</w:t>
      </w:r>
    </w:p>
    <w:p>
      <w:pPr>
        <w:rPr>
          <w:rFonts w:ascii="宋体" w:hAnsi="宋体"/>
          <w:spacing w:val="12"/>
          <w:sz w:val="28"/>
          <w:szCs w:val="22"/>
        </w:rPr>
      </w:pPr>
      <w:r>
        <w:rPr>
          <w:rFonts w:hint="eastAsia" w:ascii="宋体" w:hAnsi="宋体"/>
          <w:spacing w:val="12"/>
          <w:sz w:val="28"/>
          <w:szCs w:val="22"/>
        </w:rPr>
        <w:t>1 .营业执照副本复印件加盖投标人公章，开标时出具原件</w:t>
      </w:r>
    </w:p>
    <w:p>
      <w:pPr>
        <w:rPr>
          <w:rFonts w:ascii="宋体" w:hAnsi="宋体"/>
          <w:spacing w:val="12"/>
          <w:sz w:val="28"/>
          <w:szCs w:val="22"/>
        </w:rPr>
      </w:pPr>
      <w:r>
        <w:rPr>
          <w:rFonts w:hint="eastAsia" w:ascii="宋体" w:hAnsi="宋体"/>
          <w:spacing w:val="12"/>
          <w:sz w:val="28"/>
          <w:szCs w:val="22"/>
        </w:rPr>
        <w:t>2.开户许可证复印件加盖投标人公章，开标时出具原件；</w:t>
      </w:r>
    </w:p>
    <w:p>
      <w:pPr>
        <w:rPr>
          <w:rFonts w:ascii="宋体" w:hAnsi="宋体"/>
          <w:spacing w:val="12"/>
          <w:sz w:val="28"/>
          <w:szCs w:val="22"/>
        </w:rPr>
      </w:pPr>
      <w:r>
        <w:rPr>
          <w:rFonts w:hint="eastAsia" w:ascii="宋体" w:hAnsi="宋体"/>
          <w:spacing w:val="12"/>
          <w:sz w:val="28"/>
          <w:szCs w:val="22"/>
        </w:rPr>
        <w:t>3.法定代表人授权委托书原件及委托代理人身份证复印件加盖投标人公章，开标时出具原件。</w:t>
      </w:r>
    </w:p>
    <w:p>
      <w:pPr>
        <w:pStyle w:val="2"/>
        <w:ind w:left="0" w:leftChars="0" w:firstLine="0" w:firstLineChars="0"/>
        <w:rPr>
          <w:rFonts w:ascii="宋体" w:hAnsi="宋体"/>
          <w:spacing w:val="12"/>
          <w:sz w:val="28"/>
          <w:szCs w:val="22"/>
        </w:rPr>
      </w:pPr>
      <w:r>
        <w:rPr>
          <w:rFonts w:hint="eastAsia" w:ascii="宋体" w:hAnsi="宋体"/>
          <w:spacing w:val="12"/>
          <w:sz w:val="28"/>
          <w:szCs w:val="22"/>
        </w:rPr>
        <w:t xml:space="preserve">4. </w:t>
      </w:r>
      <w:r>
        <w:rPr>
          <w:rFonts w:hint="eastAsia" w:ascii="宋体" w:hAnsi="宋体"/>
          <w:spacing w:val="12"/>
          <w:sz w:val="28"/>
          <w:szCs w:val="22"/>
          <w:lang w:val="en-US" w:eastAsia="zh-CN"/>
        </w:rPr>
        <w:t>第一标段提供</w:t>
      </w:r>
      <w:r>
        <w:rPr>
          <w:rFonts w:hint="eastAsia" w:ascii="宋体" w:hAnsi="宋体"/>
          <w:spacing w:val="12"/>
          <w:sz w:val="28"/>
          <w:szCs w:val="22"/>
        </w:rPr>
        <w:t>食品流通许可证或食品经营许可证。</w:t>
      </w:r>
    </w:p>
    <w:p>
      <w:pPr>
        <w:jc w:val="center"/>
        <w:rPr>
          <w:rFonts w:ascii="宋体" w:hAnsi="宋体"/>
          <w:spacing w:val="12"/>
          <w:sz w:val="28"/>
          <w:szCs w:val="22"/>
        </w:rPr>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pPr>
    </w:p>
    <w:p>
      <w:pPr>
        <w:pStyle w:val="90"/>
        <w:ind w:firstLine="512"/>
        <w:rPr>
          <w:lang w:eastAsia="zh-CN"/>
        </w:rPr>
      </w:pPr>
    </w:p>
    <w:p>
      <w:pPr>
        <w:rPr>
          <w:lang w:val="zh-CN"/>
        </w:rPr>
      </w:pPr>
    </w:p>
    <w:p>
      <w:pPr>
        <w:pStyle w:val="2"/>
        <w:rPr>
          <w:lang w:val="zh-CN"/>
        </w:rPr>
      </w:pPr>
    </w:p>
    <w:p>
      <w:pPr>
        <w:pStyle w:val="90"/>
        <w:jc w:val="center"/>
        <w:rPr>
          <w:rFonts w:ascii="宋体" w:hAnsi="宋体"/>
          <w:sz w:val="28"/>
          <w:szCs w:val="28"/>
        </w:rPr>
      </w:pPr>
      <w:r>
        <w:rPr>
          <w:rFonts w:hint="eastAsia" w:ascii="宋体" w:hAnsi="宋体"/>
          <w:sz w:val="28"/>
          <w:szCs w:val="28"/>
        </w:rPr>
        <w:t>十、投标人认为提供的其他资料</w:t>
      </w:r>
    </w:p>
    <w:p>
      <w:pPr>
        <w:pStyle w:val="90"/>
        <w:ind w:firstLine="512"/>
        <w:jc w:val="center"/>
      </w:pPr>
    </w:p>
    <w:p>
      <w:pPr>
        <w:pStyle w:val="90"/>
        <w:ind w:firstLine="512"/>
        <w:jc w:val="center"/>
      </w:pPr>
    </w:p>
    <w:p>
      <w:pPr>
        <w:pStyle w:val="90"/>
        <w:ind w:firstLine="512"/>
        <w:jc w:val="center"/>
      </w:pPr>
    </w:p>
    <w:p>
      <w:pPr>
        <w:pStyle w:val="90"/>
        <w:ind w:firstLine="512"/>
        <w:jc w:val="center"/>
      </w:pPr>
    </w:p>
    <w:p>
      <w:pPr>
        <w:jc w:val="center"/>
        <w:rPr>
          <w:rFonts w:ascii="宋体" w:hAnsi="宋体"/>
        </w:rP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12"/>
        <w:jc w:val="center"/>
        <w:rPr>
          <w:lang w:eastAsia="zh-CN"/>
        </w:rPr>
      </w:pPr>
    </w:p>
    <w:p>
      <w:pPr>
        <w:rPr>
          <w:lang w:val="zh-CN"/>
        </w:rPr>
      </w:pPr>
    </w:p>
    <w:p>
      <w:pPr>
        <w:pStyle w:val="2"/>
        <w:rPr>
          <w:lang w:val="zh-CN"/>
        </w:rPr>
      </w:pPr>
    </w:p>
    <w:p>
      <w:pPr>
        <w:pStyle w:val="90"/>
        <w:ind w:firstLine="512"/>
        <w:jc w:val="center"/>
      </w:pPr>
    </w:p>
    <w:p>
      <w:pPr>
        <w:pStyle w:val="90"/>
        <w:ind w:firstLine="512"/>
        <w:jc w:val="center"/>
      </w:pPr>
    </w:p>
    <w:p>
      <w:pPr>
        <w:pStyle w:val="90"/>
        <w:ind w:firstLine="512"/>
        <w:jc w:val="center"/>
      </w:pPr>
    </w:p>
    <w:p>
      <w:pPr>
        <w:pStyle w:val="90"/>
        <w:ind w:firstLine="512"/>
        <w:jc w:val="center"/>
      </w:pPr>
    </w:p>
    <w:p>
      <w:pPr>
        <w:pStyle w:val="90"/>
        <w:ind w:firstLine="592"/>
        <w:jc w:val="center"/>
        <w:rPr>
          <w:rFonts w:ascii="宋体" w:hAnsi="宋体"/>
          <w:sz w:val="28"/>
          <w:szCs w:val="28"/>
        </w:rPr>
      </w:pPr>
      <w:r>
        <w:rPr>
          <w:rFonts w:hint="eastAsia" w:ascii="宋体" w:hAnsi="宋体"/>
          <w:sz w:val="28"/>
          <w:szCs w:val="28"/>
        </w:rPr>
        <w:t>第五章  合同主要条款（仅供参考）</w:t>
      </w:r>
    </w:p>
    <w:p>
      <w:pPr>
        <w:pStyle w:val="90"/>
        <w:ind w:firstLine="512"/>
      </w:pPr>
    </w:p>
    <w:p>
      <w:pPr>
        <w:pStyle w:val="90"/>
        <w:ind w:firstLine="592"/>
        <w:rPr>
          <w:rFonts w:ascii="宋体" w:hAnsi="宋体"/>
          <w:sz w:val="28"/>
          <w:szCs w:val="28"/>
        </w:rPr>
      </w:pPr>
      <w:r>
        <w:rPr>
          <w:rFonts w:hint="eastAsia" w:ascii="宋体" w:hAnsi="宋体"/>
          <w:sz w:val="28"/>
          <w:szCs w:val="28"/>
        </w:rPr>
        <w:t>甲：</w:t>
      </w:r>
    </w:p>
    <w:p>
      <w:pPr>
        <w:pStyle w:val="90"/>
        <w:ind w:firstLine="592"/>
        <w:rPr>
          <w:rFonts w:ascii="宋体" w:hAnsi="宋体"/>
          <w:sz w:val="28"/>
          <w:szCs w:val="28"/>
        </w:rPr>
      </w:pPr>
      <w:r>
        <w:rPr>
          <w:rFonts w:hint="eastAsia" w:ascii="宋体" w:hAnsi="宋体"/>
          <w:sz w:val="28"/>
          <w:szCs w:val="28"/>
        </w:rPr>
        <w:t>乙：</w:t>
      </w:r>
    </w:p>
    <w:p>
      <w:pPr>
        <w:pStyle w:val="90"/>
        <w:ind w:firstLine="592"/>
        <w:rPr>
          <w:rFonts w:ascii="宋体" w:hAnsi="宋体"/>
          <w:b/>
          <w:sz w:val="28"/>
          <w:szCs w:val="28"/>
          <w:lang w:val="en-US"/>
        </w:rPr>
      </w:pPr>
      <w:r>
        <w:rPr>
          <w:rFonts w:hint="eastAsia" w:ascii="宋体" w:hAnsi="宋体"/>
          <w:sz w:val="28"/>
          <w:szCs w:val="28"/>
        </w:rPr>
        <w:t>甲乙双方根据《中华人民共和国合同法》及有关法规的规定，经友好协商，就甲方保定市莲池区总工会2022年送温暖疫情防控慰问品采购项目项目事宜，达成协议如：</w:t>
      </w:r>
    </w:p>
    <w:p>
      <w:pPr>
        <w:pStyle w:val="90"/>
        <w:ind w:firstLine="592"/>
        <w:rPr>
          <w:rFonts w:ascii="宋体" w:hAnsi="宋体"/>
          <w:sz w:val="28"/>
          <w:szCs w:val="28"/>
        </w:rPr>
      </w:pPr>
      <w:r>
        <w:rPr>
          <w:rFonts w:hint="eastAsia" w:ascii="宋体" w:hAnsi="宋体"/>
          <w:sz w:val="28"/>
          <w:szCs w:val="28"/>
        </w:rPr>
        <w:t>一、项目及范围</w:t>
      </w:r>
    </w:p>
    <w:p>
      <w:pPr>
        <w:pStyle w:val="90"/>
        <w:ind w:firstLine="592"/>
        <w:rPr>
          <w:rFonts w:ascii="宋体" w:hAnsi="宋体"/>
          <w:sz w:val="28"/>
          <w:szCs w:val="28"/>
        </w:rPr>
      </w:pPr>
      <w:r>
        <w:rPr>
          <w:rFonts w:hint="eastAsia" w:ascii="宋体" w:hAnsi="宋体"/>
          <w:sz w:val="28"/>
          <w:szCs w:val="28"/>
        </w:rPr>
        <w:t>二、合同价格</w:t>
      </w:r>
    </w:p>
    <w:p>
      <w:pPr>
        <w:pStyle w:val="90"/>
        <w:ind w:firstLine="592"/>
        <w:rPr>
          <w:rFonts w:ascii="宋体" w:hAnsi="宋体"/>
          <w:sz w:val="28"/>
          <w:szCs w:val="28"/>
        </w:rPr>
      </w:pPr>
      <w:r>
        <w:rPr>
          <w:rFonts w:hint="eastAsia" w:ascii="宋体" w:hAnsi="宋体"/>
          <w:sz w:val="28"/>
          <w:szCs w:val="28"/>
        </w:rPr>
        <w:t>合同总价暂定为：*******(人民币大写：*****元整)最终结算金额以合同附件(产品清单》单价合计数量总价结算</w:t>
      </w:r>
    </w:p>
    <w:p>
      <w:pPr>
        <w:pStyle w:val="90"/>
        <w:ind w:firstLine="592"/>
        <w:rPr>
          <w:rFonts w:ascii="宋体" w:hAnsi="宋体"/>
          <w:sz w:val="28"/>
          <w:szCs w:val="28"/>
        </w:rPr>
      </w:pPr>
      <w:r>
        <w:rPr>
          <w:rFonts w:hint="eastAsia" w:ascii="宋体" w:hAnsi="宋体"/>
          <w:sz w:val="28"/>
          <w:szCs w:val="28"/>
        </w:rPr>
        <w:t>三、产品要求、数量级价格明细</w:t>
      </w:r>
    </w:p>
    <w:p>
      <w:pPr>
        <w:pStyle w:val="90"/>
        <w:ind w:firstLine="592"/>
        <w:rPr>
          <w:rFonts w:ascii="宋体" w:hAnsi="宋体"/>
          <w:sz w:val="28"/>
          <w:szCs w:val="28"/>
          <w:lang w:eastAsia="zh-CN"/>
        </w:rPr>
      </w:pPr>
      <w:r>
        <w:rPr>
          <w:rFonts w:hint="eastAsia" w:ascii="宋体" w:hAnsi="宋体"/>
          <w:sz w:val="28"/>
          <w:szCs w:val="28"/>
        </w:rPr>
        <w:t>《产品清单》</w:t>
      </w:r>
    </w:p>
    <w:p>
      <w:pPr>
        <w:pStyle w:val="90"/>
        <w:ind w:firstLine="592"/>
        <w:rPr>
          <w:rFonts w:ascii="宋体" w:hAnsi="宋体"/>
          <w:sz w:val="28"/>
          <w:szCs w:val="28"/>
        </w:rPr>
      </w:pPr>
      <w:r>
        <w:rPr>
          <w:rFonts w:hint="eastAsia" w:ascii="宋体" w:hAnsi="宋体"/>
          <w:sz w:val="28"/>
          <w:szCs w:val="28"/>
        </w:rPr>
        <w:t>四、付款方式</w:t>
      </w:r>
    </w:p>
    <w:p>
      <w:pPr>
        <w:pStyle w:val="90"/>
        <w:ind w:firstLine="592"/>
        <w:rPr>
          <w:rFonts w:ascii="宋体" w:hAnsi="宋体"/>
          <w:sz w:val="28"/>
          <w:szCs w:val="28"/>
        </w:rPr>
      </w:pPr>
      <w:r>
        <w:rPr>
          <w:rFonts w:hint="eastAsia" w:ascii="宋体" w:hAnsi="宋体"/>
          <w:sz w:val="28"/>
          <w:szCs w:val="28"/>
        </w:rPr>
        <w:t>双方自行协商</w:t>
      </w:r>
    </w:p>
    <w:p>
      <w:pPr>
        <w:pStyle w:val="90"/>
        <w:ind w:firstLine="592"/>
        <w:rPr>
          <w:rFonts w:ascii="宋体" w:hAnsi="宋体"/>
          <w:sz w:val="28"/>
          <w:szCs w:val="28"/>
        </w:rPr>
      </w:pPr>
      <w:r>
        <w:rPr>
          <w:rFonts w:hint="eastAsia" w:ascii="宋体" w:hAnsi="宋体"/>
          <w:sz w:val="28"/>
          <w:szCs w:val="28"/>
        </w:rPr>
        <w:t>五、配送及验收</w:t>
      </w:r>
    </w:p>
    <w:p>
      <w:pPr>
        <w:pStyle w:val="90"/>
        <w:ind w:firstLine="592"/>
        <w:rPr>
          <w:rFonts w:ascii="宋体" w:hAnsi="宋体"/>
          <w:sz w:val="28"/>
          <w:szCs w:val="28"/>
        </w:rPr>
      </w:pPr>
      <w:r>
        <w:rPr>
          <w:rFonts w:hint="eastAsia" w:ascii="宋体" w:hAnsi="宋体"/>
          <w:sz w:val="28"/>
          <w:szCs w:val="28"/>
        </w:rPr>
        <w:t>1、合同签订后，乙方按照合同的具体要求进行配送。甲方负责提供所需产品名称和数量等内容，并对乙方所提供的</w:t>
      </w:r>
      <w:r>
        <w:rPr>
          <w:rFonts w:hint="eastAsia" w:ascii="宋体" w:hAnsi="宋体"/>
          <w:sz w:val="28"/>
          <w:szCs w:val="28"/>
          <w:lang w:eastAsia="zh-CN"/>
        </w:rPr>
        <w:t>产品</w:t>
      </w:r>
      <w:r>
        <w:rPr>
          <w:rFonts w:hint="eastAsia" w:ascii="宋体" w:hAnsi="宋体"/>
          <w:sz w:val="28"/>
          <w:szCs w:val="28"/>
        </w:rPr>
        <w:t>和数量进行审核、签字确认。</w:t>
      </w:r>
    </w:p>
    <w:p>
      <w:pPr>
        <w:pStyle w:val="90"/>
        <w:ind w:firstLine="592"/>
        <w:rPr>
          <w:rFonts w:ascii="宋体" w:hAnsi="宋体"/>
          <w:sz w:val="28"/>
          <w:szCs w:val="28"/>
        </w:rPr>
      </w:pPr>
      <w:r>
        <w:rPr>
          <w:rFonts w:hint="eastAsia" w:ascii="宋体" w:hAnsi="宋体"/>
          <w:sz w:val="28"/>
          <w:szCs w:val="28"/>
        </w:rPr>
        <w:t>3、送货完毕后，双方共同到现场进行验收并签字确认。</w:t>
      </w:r>
    </w:p>
    <w:p>
      <w:pPr>
        <w:pStyle w:val="90"/>
        <w:ind w:firstLine="592"/>
        <w:rPr>
          <w:rFonts w:ascii="宋体" w:hAnsi="宋体"/>
          <w:sz w:val="28"/>
          <w:szCs w:val="28"/>
        </w:rPr>
      </w:pPr>
      <w:r>
        <w:rPr>
          <w:rFonts w:hint="eastAsia" w:ascii="宋体" w:hAnsi="宋体"/>
          <w:sz w:val="28"/>
          <w:szCs w:val="28"/>
        </w:rPr>
        <w:t>六、服务期</w:t>
      </w:r>
    </w:p>
    <w:p>
      <w:pPr>
        <w:pStyle w:val="90"/>
        <w:ind w:firstLine="592"/>
        <w:rPr>
          <w:rFonts w:ascii="宋体" w:hAnsi="宋体"/>
          <w:bCs/>
          <w:color w:val="000000"/>
          <w:spacing w:val="8"/>
          <w:sz w:val="24"/>
          <w:szCs w:val="24"/>
          <w:lang w:eastAsia="zh-CN"/>
        </w:rPr>
      </w:pPr>
      <w:r>
        <w:rPr>
          <w:rFonts w:hint="eastAsia" w:ascii="宋体" w:hAnsi="宋体"/>
          <w:bCs/>
          <w:color w:val="000000"/>
          <w:spacing w:val="8"/>
          <w:sz w:val="24"/>
          <w:szCs w:val="24"/>
          <w:lang w:eastAsia="zh-CN"/>
        </w:rPr>
        <w:t>采购人</w:t>
      </w:r>
      <w:r>
        <w:rPr>
          <w:rFonts w:hint="eastAsia" w:ascii="宋体" w:hAnsi="宋体"/>
          <w:bCs/>
          <w:color w:val="000000"/>
          <w:spacing w:val="8"/>
          <w:sz w:val="24"/>
          <w:szCs w:val="24"/>
        </w:rPr>
        <w:t>规定时间内</w:t>
      </w:r>
    </w:p>
    <w:p>
      <w:pPr>
        <w:pStyle w:val="90"/>
        <w:ind w:firstLine="592"/>
        <w:rPr>
          <w:rFonts w:ascii="宋体" w:hAnsi="宋体"/>
          <w:sz w:val="28"/>
          <w:szCs w:val="28"/>
        </w:rPr>
      </w:pPr>
      <w:r>
        <w:rPr>
          <w:rFonts w:hint="eastAsia" w:ascii="宋体" w:hAnsi="宋体"/>
          <w:sz w:val="28"/>
          <w:szCs w:val="28"/>
        </w:rPr>
        <w:t>七</w:t>
      </w:r>
      <w:r>
        <w:rPr>
          <w:rFonts w:hint="eastAsia" w:ascii="宋体" w:hAnsi="宋体"/>
          <w:sz w:val="28"/>
          <w:szCs w:val="28"/>
          <w:lang w:eastAsia="zh-CN"/>
        </w:rPr>
        <w:t>、</w:t>
      </w:r>
      <w:r>
        <w:rPr>
          <w:rFonts w:hint="eastAsia" w:ascii="宋体" w:hAnsi="宋体"/>
          <w:sz w:val="28"/>
          <w:szCs w:val="28"/>
        </w:rPr>
        <w:t>售后服务</w:t>
      </w:r>
    </w:p>
    <w:p>
      <w:pPr>
        <w:pStyle w:val="90"/>
        <w:ind w:firstLine="592"/>
        <w:rPr>
          <w:rFonts w:ascii="宋体" w:hAnsi="宋体"/>
          <w:sz w:val="28"/>
          <w:szCs w:val="28"/>
        </w:rPr>
      </w:pPr>
      <w:r>
        <w:rPr>
          <w:rFonts w:hint="eastAsia" w:ascii="宋体" w:hAnsi="宋体"/>
          <w:sz w:val="28"/>
          <w:szCs w:val="28"/>
        </w:rPr>
        <w:t>所有产品因质量问题免费，如发现质量问题，乙方应在接到通知后2小时内到达现场，免费进行更换工作、如因甲方使用不当、人为损坏及不可抗拒因素发生的问题除外，乙方应积极</w:t>
      </w:r>
      <w:r>
        <w:rPr>
          <w:rFonts w:hint="eastAsia" w:ascii="宋体" w:hAnsi="宋体"/>
          <w:sz w:val="28"/>
          <w:szCs w:val="28"/>
          <w:lang w:eastAsia="zh-CN"/>
        </w:rPr>
        <w:t>更换。</w:t>
      </w:r>
    </w:p>
    <w:p>
      <w:pPr>
        <w:pStyle w:val="90"/>
        <w:ind w:firstLine="592"/>
        <w:rPr>
          <w:rFonts w:ascii="宋体" w:hAnsi="宋体"/>
          <w:sz w:val="28"/>
          <w:szCs w:val="28"/>
        </w:rPr>
      </w:pPr>
      <w:r>
        <w:rPr>
          <w:rFonts w:hint="eastAsia" w:ascii="宋体" w:hAnsi="宋体"/>
          <w:sz w:val="28"/>
          <w:szCs w:val="28"/>
        </w:rPr>
        <w:t>八、本合同附属的《产品清单》，作为合同附件，具有同等法律效力</w:t>
      </w:r>
    </w:p>
    <w:p>
      <w:pPr>
        <w:pStyle w:val="90"/>
        <w:ind w:firstLine="592"/>
        <w:rPr>
          <w:rFonts w:ascii="宋体" w:hAnsi="宋体"/>
          <w:sz w:val="28"/>
          <w:szCs w:val="28"/>
        </w:rPr>
      </w:pPr>
      <w:r>
        <w:rPr>
          <w:rFonts w:hint="eastAsia" w:ascii="宋体" w:hAnsi="宋体"/>
          <w:sz w:val="28"/>
          <w:szCs w:val="28"/>
        </w:rPr>
        <w:t>九、本协议未尽事宜，双方进行友好协商解决</w:t>
      </w:r>
    </w:p>
    <w:p>
      <w:pPr>
        <w:pStyle w:val="90"/>
        <w:ind w:firstLine="592"/>
        <w:rPr>
          <w:rFonts w:ascii="宋体" w:hAnsi="宋体"/>
          <w:sz w:val="28"/>
          <w:szCs w:val="28"/>
        </w:rPr>
      </w:pPr>
      <w:r>
        <w:rPr>
          <w:rFonts w:hint="eastAsia" w:ascii="宋体" w:hAnsi="宋体"/>
          <w:sz w:val="28"/>
          <w:szCs w:val="28"/>
        </w:rPr>
        <w:t>十、本协议一式四份，甲乙双方各持两份，自双方代表签字盖章之日起生效。</w:t>
      </w:r>
    </w:p>
    <w:p>
      <w:pPr>
        <w:pStyle w:val="90"/>
        <w:ind w:firstLine="592"/>
        <w:rPr>
          <w:rFonts w:ascii="宋体" w:hAnsi="宋体"/>
          <w:sz w:val="28"/>
          <w:szCs w:val="28"/>
        </w:rPr>
      </w:pPr>
      <w:r>
        <w:rPr>
          <w:rFonts w:hint="eastAsia" w:ascii="宋体" w:hAnsi="宋体"/>
          <w:sz w:val="28"/>
          <w:szCs w:val="28"/>
        </w:rPr>
        <w:t>备注：如新增其他项目以补充产品清单协议制作及结算</w:t>
      </w:r>
    </w:p>
    <w:p>
      <w:pPr>
        <w:pStyle w:val="90"/>
        <w:ind w:firstLine="592"/>
        <w:rPr>
          <w:rFonts w:ascii="宋体" w:hAnsi="宋体"/>
          <w:sz w:val="28"/>
          <w:szCs w:val="28"/>
        </w:rPr>
      </w:pPr>
    </w:p>
    <w:p>
      <w:pPr>
        <w:pStyle w:val="90"/>
        <w:ind w:firstLine="592"/>
        <w:rPr>
          <w:rFonts w:ascii="宋体" w:hAnsi="宋体"/>
          <w:sz w:val="28"/>
          <w:szCs w:val="28"/>
        </w:rPr>
      </w:pPr>
    </w:p>
    <w:p>
      <w:pPr>
        <w:pStyle w:val="90"/>
        <w:ind w:firstLine="592"/>
        <w:rPr>
          <w:rFonts w:ascii="宋体" w:hAnsi="宋体"/>
          <w:sz w:val="28"/>
          <w:szCs w:val="28"/>
        </w:rPr>
      </w:pPr>
      <w:r>
        <w:rPr>
          <w:rFonts w:hint="eastAsia" w:ascii="宋体" w:hAnsi="宋体"/>
          <w:sz w:val="28"/>
          <w:szCs w:val="28"/>
        </w:rPr>
        <w:t>甲方：（盖章）                     乙方：（盖章）</w:t>
      </w:r>
    </w:p>
    <w:p>
      <w:pPr>
        <w:pStyle w:val="90"/>
        <w:ind w:firstLine="592"/>
        <w:rPr>
          <w:rFonts w:ascii="宋体" w:hAnsi="宋体"/>
          <w:sz w:val="28"/>
          <w:szCs w:val="28"/>
        </w:rPr>
      </w:pPr>
      <w:r>
        <w:rPr>
          <w:rFonts w:hint="eastAsia" w:ascii="宋体" w:hAnsi="宋体"/>
          <w:sz w:val="28"/>
          <w:szCs w:val="28"/>
        </w:rPr>
        <w:t>代表人签字：                       代表人签字：</w:t>
      </w:r>
    </w:p>
    <w:p>
      <w:pPr>
        <w:pStyle w:val="90"/>
        <w:ind w:firstLine="592"/>
        <w:rPr>
          <w:rFonts w:ascii="宋体" w:hAnsi="宋体"/>
          <w:sz w:val="28"/>
          <w:szCs w:val="28"/>
        </w:rPr>
      </w:pPr>
      <w:r>
        <w:rPr>
          <w:rFonts w:hint="eastAsia" w:ascii="宋体" w:hAnsi="宋体"/>
          <w:sz w:val="28"/>
          <w:szCs w:val="28"/>
        </w:rPr>
        <w:t>日期：                             日期：</w:t>
      </w:r>
    </w:p>
    <w:p>
      <w:pPr>
        <w:pStyle w:val="90"/>
        <w:ind w:firstLine="592"/>
        <w:rPr>
          <w:rFonts w:ascii="宋体" w:hAnsi="宋体"/>
          <w:sz w:val="28"/>
          <w:szCs w:val="28"/>
        </w:rPr>
      </w:pPr>
      <w:r>
        <w:rPr>
          <w:rFonts w:hint="eastAsia" w:ascii="宋体" w:hAnsi="宋体"/>
          <w:sz w:val="28"/>
          <w:szCs w:val="28"/>
        </w:rPr>
        <w:t>电话：                             电话：</w:t>
      </w:r>
    </w:p>
    <w:p>
      <w:pPr>
        <w:pStyle w:val="90"/>
        <w:ind w:firstLine="592"/>
        <w:rPr>
          <w:rFonts w:ascii="宋体" w:hAnsi="宋体"/>
          <w:sz w:val="28"/>
          <w:szCs w:val="28"/>
        </w:rPr>
      </w:pPr>
      <w:r>
        <w:rPr>
          <w:rFonts w:hint="eastAsia" w:ascii="宋体" w:hAnsi="宋体"/>
          <w:sz w:val="28"/>
          <w:szCs w:val="28"/>
        </w:rPr>
        <w:t>传真：                             传真：</w:t>
      </w:r>
    </w:p>
    <w:p>
      <w:pPr>
        <w:pStyle w:val="90"/>
        <w:ind w:firstLine="394" w:firstLineChars="141"/>
        <w:rPr>
          <w:rFonts w:ascii="宋体" w:hAnsi="宋体"/>
          <w:sz w:val="28"/>
          <w:szCs w:val="28"/>
        </w:rPr>
      </w:pPr>
    </w:p>
    <w:bookmarkEnd w:id="9"/>
    <w:bookmarkEnd w:id="10"/>
    <w:bookmarkEnd w:id="11"/>
    <w:bookmarkEnd w:id="12"/>
    <w:bookmarkEnd w:id="13"/>
    <w:bookmarkEnd w:id="14"/>
    <w:p>
      <w:pPr>
        <w:pStyle w:val="90"/>
        <w:ind w:firstLine="592"/>
        <w:rPr>
          <w:rFonts w:ascii="宋体" w:hAnsi="宋体"/>
          <w:sz w:val="28"/>
          <w:szCs w:val="28"/>
        </w:rPr>
      </w:pPr>
    </w:p>
    <w:p/>
    <w:sectPr>
      <w:footerReference r:id="rId8" w:type="first"/>
      <w:footerReference r:id="rId7" w:type="default"/>
      <w:pgSz w:w="11906" w:h="16838"/>
      <w:pgMar w:top="1418" w:right="1361" w:bottom="1418" w:left="1361"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
                            <w:t xml:space="preserve">- </w:t>
                          </w:r>
                          <w:r>
                            <w:fldChar w:fldCharType="begin"/>
                          </w:r>
                          <w:r>
                            <w:instrText xml:space="preserve"> PAGE </w:instrText>
                          </w:r>
                          <w:r>
                            <w:fldChar w:fldCharType="separate"/>
                          </w:r>
                          <w:r>
                            <w:t>3</w:t>
                          </w:r>
                          <w:r>
                            <w:fldChar w:fldCharType="end"/>
                          </w:r>
                          <w:r>
                            <w:t xml:space="preserve"> -</w:t>
                          </w:r>
                          <w:r>
                            <w:rPr>
                              <w:rStyle w:val="30"/>
                              <w:rFonts w:hint="eastAsia"/>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WnCz0BQIAAAQEAAAOAAAAAAAAAAEAIAAAAB4BAABkcnMvZTJv&#10;RG9jLnhtbFBLBQYAAAAABgAGAFkBAACVBQAAAAA=&#10;">
              <v:fill on="f" focussize="0,0"/>
              <v:stroke on="f"/>
              <v:imagedata o:title=""/>
              <o:lock v:ext="edit" aspectratio="f"/>
              <v:textbox inset="0mm,0mm,0mm,0mm" style="mso-fit-shape-to-text:t;">
                <w:txbxContent>
                  <w:p>
                    <w:r>
                      <w:t xml:space="preserve">- </w:t>
                    </w:r>
                    <w:r>
                      <w:fldChar w:fldCharType="begin"/>
                    </w:r>
                    <w:r>
                      <w:instrText xml:space="preserve"> PAGE </w:instrText>
                    </w:r>
                    <w:r>
                      <w:fldChar w:fldCharType="separate"/>
                    </w:r>
                    <w:r>
                      <w:t>3</w:t>
                    </w:r>
                    <w:r>
                      <w:fldChar w:fldCharType="end"/>
                    </w:r>
                    <w:r>
                      <w:t xml:space="preserve"> -</w:t>
                    </w:r>
                    <w:r>
                      <w:rPr>
                        <w:rStyle w:val="30"/>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15</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UxDpMKAgAAAg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TUdisMNfzw4/vh/tfh&#10;5zd2Ge3pnC8o685RXuhfQ09Dk6R6dwvyi2cWbhphN+oaEbpGiYro5fFl9uDpgOMjyLp7BxXVEdsA&#10;Caiv0UTvyA1G6NSa/ak1qg9MxpL57NX5BWeSrvLzfDa7SBVEMT526MMbBYbFoORInU/gYnfrQyQj&#10;ijEl1rKw0m2but/avw4oMZ4k8pHvwDz06/5oxhqqPclAGIaJvhIFDeBXzjoapJJb+jectW8tGRFn&#10;bgxwDNZjIKykhyUPnA3hTRhmc+tQbxrCHa2+JrNWOgmJrg4cjixpNJK+4xjH2Xu4T1l/vu7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ClMQ6T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67335" cy="121920"/>
              <wp:effectExtent l="0" t="0" r="635" b="44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67335" cy="12192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9.6pt;width:21.05pt;mso-position-horizontal:center;mso-position-horizontal-relative:margin;z-index:251663360;mso-width-relative:page;mso-height-relative:page;" filled="f" stroked="f" coordsize="21600,21600" o:gfxdata="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xEkf0wAAAAMBAAAPAAAAAAAAAAEAIAAAACIA&#10;AABkcnMvZG93bnJldi54bWxQSwECFAAUAAAACACHTuJA8gJvQw4CAAAEBAAADgAAAAAAAAABACAA&#10;AAAiAQAAZHJzL2Uyb0RvYy54bWxQSwUGAAAAAAYABgBZAQAAo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635" b="19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QVPmtAAAAADAQAADwAAAAAAAAABACAAAAAiAAAAZHJzL2Rv&#10;d25yZXYueG1sUEsBAhQAFAAAAAgAh07iQJ/4h9cJAgAAAgQAAA4AAAAAAAAAAQAgAAAAHwEAAGRy&#10;cy9lMm9Eb2MueG1sUEsFBgAAAAAGAAYAWQEAAJo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635" b="19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a9OuIK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VcHnnFlhqOGHH98P978O&#10;P7+xebSncz6nrDtHeaF/DT0NTZLq3S3IL55ZuGmE3ahrROgaJSqiN4svswdPBxwfQcruHVRUR2wD&#10;JKC+RhO9IzcYoVNr9qfWqD4wSYfzi4tLYijpZvZydn6eqGUiH9869OGNAsNiUHCkxidssbv1IXIR&#10;+ZgSS1lY67ZNzW/tXweUGE8S90h3IB76sj96UUK1JxUIwyzRT6KgAfzKWUdzVHBL34az9q0lH+LI&#10;jQGOQTkGwkp6WPDA2RDehGE0tw71piHc0elr8mqtk5Bo6sDhyJImI+k7TnEcvYf7lPXn5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CmvTriCgIAAAEEAAAOAAAAAAAAAAEAIAAAAB8BAABk&#10;cnMvZTJvRG9jLnhtbFBLBQYAAAAABgAGAFkBAACb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TBiNzFhNDM5ZjRiOTEwNWJmOTc0NmQwNWUwYmYifQ=="/>
  </w:docVars>
  <w:rsids>
    <w:rsidRoot w:val="004A116E"/>
    <w:rsid w:val="00003837"/>
    <w:rsid w:val="00007902"/>
    <w:rsid w:val="000417E2"/>
    <w:rsid w:val="00056939"/>
    <w:rsid w:val="00080A2E"/>
    <w:rsid w:val="000A0FBF"/>
    <w:rsid w:val="000A42CE"/>
    <w:rsid w:val="000D31B6"/>
    <w:rsid w:val="000D4F68"/>
    <w:rsid w:val="000D59A1"/>
    <w:rsid w:val="000E0C0A"/>
    <w:rsid w:val="00132058"/>
    <w:rsid w:val="001521FA"/>
    <w:rsid w:val="0015735F"/>
    <w:rsid w:val="00170CBA"/>
    <w:rsid w:val="00191D39"/>
    <w:rsid w:val="0019404B"/>
    <w:rsid w:val="001A2039"/>
    <w:rsid w:val="001B6B28"/>
    <w:rsid w:val="001F2A9D"/>
    <w:rsid w:val="00204E34"/>
    <w:rsid w:val="0024050D"/>
    <w:rsid w:val="00257D94"/>
    <w:rsid w:val="002754DD"/>
    <w:rsid w:val="002E07A9"/>
    <w:rsid w:val="002F3C96"/>
    <w:rsid w:val="00323602"/>
    <w:rsid w:val="003322BC"/>
    <w:rsid w:val="0033231B"/>
    <w:rsid w:val="0034475F"/>
    <w:rsid w:val="00363AA4"/>
    <w:rsid w:val="00373019"/>
    <w:rsid w:val="003C3CED"/>
    <w:rsid w:val="003F7102"/>
    <w:rsid w:val="0041647F"/>
    <w:rsid w:val="00424CAF"/>
    <w:rsid w:val="00450452"/>
    <w:rsid w:val="004768EB"/>
    <w:rsid w:val="004773D3"/>
    <w:rsid w:val="00487FC4"/>
    <w:rsid w:val="004A116E"/>
    <w:rsid w:val="004E6178"/>
    <w:rsid w:val="004F38A9"/>
    <w:rsid w:val="0053534A"/>
    <w:rsid w:val="00535AFB"/>
    <w:rsid w:val="00554AB4"/>
    <w:rsid w:val="00577CB3"/>
    <w:rsid w:val="00592AE6"/>
    <w:rsid w:val="005A27E8"/>
    <w:rsid w:val="005D1EAE"/>
    <w:rsid w:val="005D750E"/>
    <w:rsid w:val="00606510"/>
    <w:rsid w:val="0061092A"/>
    <w:rsid w:val="00671BB0"/>
    <w:rsid w:val="006A43C5"/>
    <w:rsid w:val="007A6B70"/>
    <w:rsid w:val="007B2667"/>
    <w:rsid w:val="007D2017"/>
    <w:rsid w:val="007D56FA"/>
    <w:rsid w:val="007F5239"/>
    <w:rsid w:val="00885D79"/>
    <w:rsid w:val="008944F0"/>
    <w:rsid w:val="008A001D"/>
    <w:rsid w:val="008A1E71"/>
    <w:rsid w:val="008C4973"/>
    <w:rsid w:val="00906CD0"/>
    <w:rsid w:val="009438DA"/>
    <w:rsid w:val="00944989"/>
    <w:rsid w:val="00964E04"/>
    <w:rsid w:val="009802D8"/>
    <w:rsid w:val="00980569"/>
    <w:rsid w:val="00995559"/>
    <w:rsid w:val="009B3D1D"/>
    <w:rsid w:val="009D08EF"/>
    <w:rsid w:val="009E0CFB"/>
    <w:rsid w:val="009F6FF8"/>
    <w:rsid w:val="00A069C7"/>
    <w:rsid w:val="00A123C9"/>
    <w:rsid w:val="00A16C88"/>
    <w:rsid w:val="00A3183F"/>
    <w:rsid w:val="00A70264"/>
    <w:rsid w:val="00A745E0"/>
    <w:rsid w:val="00A94140"/>
    <w:rsid w:val="00AB5C3F"/>
    <w:rsid w:val="00AC2467"/>
    <w:rsid w:val="00AE190C"/>
    <w:rsid w:val="00B0454B"/>
    <w:rsid w:val="00B17046"/>
    <w:rsid w:val="00B444EB"/>
    <w:rsid w:val="00B80D51"/>
    <w:rsid w:val="00B87D71"/>
    <w:rsid w:val="00BD2D56"/>
    <w:rsid w:val="00C926CC"/>
    <w:rsid w:val="00CC6AB4"/>
    <w:rsid w:val="00CE15D4"/>
    <w:rsid w:val="00D3613D"/>
    <w:rsid w:val="00D776CD"/>
    <w:rsid w:val="00DC6F6D"/>
    <w:rsid w:val="00DD24BE"/>
    <w:rsid w:val="00DE5C13"/>
    <w:rsid w:val="00E10918"/>
    <w:rsid w:val="00E74A76"/>
    <w:rsid w:val="00E87018"/>
    <w:rsid w:val="00EB00BA"/>
    <w:rsid w:val="00EB4D65"/>
    <w:rsid w:val="00EC28F1"/>
    <w:rsid w:val="00EC6B5D"/>
    <w:rsid w:val="00F86F96"/>
    <w:rsid w:val="00FB4227"/>
    <w:rsid w:val="0BEA3EE1"/>
    <w:rsid w:val="0DE16C87"/>
    <w:rsid w:val="41DE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nhideWhenUsed="0" w:uiPriority="0" w:semiHidden="0" w:name="Date"/>
    <w:lsdException w:uiPriority="99" w:name="Body Text First Indent"/>
    <w:lsdException w:qFormat="1" w:uiPriority="99"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38"/>
    <w:qFormat/>
    <w:uiPriority w:val="0"/>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link w:val="60"/>
    <w:qFormat/>
    <w:uiPriority w:val="0"/>
    <w:pPr>
      <w:keepNext/>
      <w:keepLines/>
      <w:spacing w:before="260" w:after="260" w:line="416" w:lineRule="auto"/>
      <w:outlineLvl w:val="1"/>
    </w:pPr>
    <w:rPr>
      <w:rFonts w:ascii="Cambria" w:hAnsi="Cambria"/>
      <w:b/>
      <w:bCs/>
      <w:sz w:val="32"/>
      <w:szCs w:val="32"/>
      <w:lang w:val="zh-CN" w:eastAsia="zh-CN"/>
    </w:rPr>
  </w:style>
  <w:style w:type="paragraph" w:styleId="6">
    <w:name w:val="heading 3"/>
    <w:basedOn w:val="1"/>
    <w:next w:val="1"/>
    <w:link w:val="51"/>
    <w:qFormat/>
    <w:uiPriority w:val="0"/>
    <w:pPr>
      <w:keepNext/>
      <w:keepLines/>
      <w:spacing w:before="260" w:after="260" w:line="416" w:lineRule="auto"/>
      <w:outlineLvl w:val="2"/>
    </w:pPr>
    <w:rPr>
      <w:b/>
      <w:bCs/>
      <w:sz w:val="32"/>
      <w:szCs w:val="32"/>
      <w:lang w:val="zh-CN" w:eastAsia="zh-CN"/>
    </w:rPr>
  </w:style>
  <w:style w:type="paragraph" w:styleId="7">
    <w:name w:val="heading 4"/>
    <w:basedOn w:val="1"/>
    <w:next w:val="1"/>
    <w:link w:val="41"/>
    <w:qFormat/>
    <w:uiPriority w:val="0"/>
    <w:pPr>
      <w:keepNext/>
      <w:keepLines/>
      <w:spacing w:before="280" w:after="290" w:line="376" w:lineRule="auto"/>
      <w:outlineLvl w:val="3"/>
    </w:pPr>
    <w:rPr>
      <w:rFonts w:ascii="Arial" w:hAnsi="Arial" w:eastAsia="黑体"/>
      <w:b/>
      <w:bCs/>
      <w:szCs w:val="28"/>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3"/>
    <w:unhideWhenUsed/>
    <w:qFormat/>
    <w:uiPriority w:val="99"/>
    <w:pPr>
      <w:ind w:firstLine="420" w:firstLineChars="200"/>
    </w:pPr>
  </w:style>
  <w:style w:type="paragraph" w:styleId="3">
    <w:name w:val="Body Text Indent"/>
    <w:basedOn w:val="1"/>
    <w:link w:val="42"/>
    <w:unhideWhenUsed/>
    <w:qFormat/>
    <w:uiPriority w:val="0"/>
    <w:pPr>
      <w:spacing w:after="120"/>
      <w:ind w:left="420" w:leftChars="200"/>
    </w:pPr>
  </w:style>
  <w:style w:type="paragraph" w:styleId="8">
    <w:name w:val="Normal Indent"/>
    <w:basedOn w:val="1"/>
    <w:uiPriority w:val="0"/>
    <w:pPr>
      <w:adjustRightInd w:val="0"/>
      <w:spacing w:line="360" w:lineRule="atLeast"/>
      <w:ind w:firstLine="420"/>
      <w:textAlignment w:val="baseline"/>
    </w:pPr>
  </w:style>
  <w:style w:type="paragraph" w:styleId="9">
    <w:name w:val="Document Map"/>
    <w:basedOn w:val="1"/>
    <w:link w:val="88"/>
    <w:uiPriority w:val="0"/>
    <w:pPr>
      <w:shd w:val="clear" w:color="auto" w:fill="000080"/>
    </w:pPr>
  </w:style>
  <w:style w:type="paragraph" w:styleId="10">
    <w:name w:val="annotation text"/>
    <w:basedOn w:val="1"/>
    <w:link w:val="74"/>
    <w:uiPriority w:val="0"/>
    <w:pPr>
      <w:jc w:val="left"/>
    </w:pPr>
  </w:style>
  <w:style w:type="paragraph" w:styleId="11">
    <w:name w:val="Salutation"/>
    <w:basedOn w:val="1"/>
    <w:next w:val="1"/>
    <w:link w:val="84"/>
    <w:qFormat/>
    <w:uiPriority w:val="0"/>
    <w:rPr>
      <w:sz w:val="28"/>
    </w:rPr>
  </w:style>
  <w:style w:type="paragraph" w:styleId="12">
    <w:name w:val="Body Text 3"/>
    <w:basedOn w:val="1"/>
    <w:link w:val="83"/>
    <w:qFormat/>
    <w:uiPriority w:val="0"/>
    <w:pPr>
      <w:adjustRightInd w:val="0"/>
      <w:snapToGrid w:val="0"/>
      <w:spacing w:line="360" w:lineRule="exact"/>
      <w:jc w:val="center"/>
    </w:pPr>
    <w:rPr>
      <w:rFonts w:ascii="楷体_GB2312" w:eastAsia="楷体_GB2312"/>
      <w:sz w:val="24"/>
    </w:rPr>
  </w:style>
  <w:style w:type="paragraph" w:styleId="13">
    <w:name w:val="Body Text"/>
    <w:basedOn w:val="1"/>
    <w:link w:val="81"/>
    <w:uiPriority w:val="0"/>
    <w:rPr>
      <w:sz w:val="28"/>
    </w:rPr>
  </w:style>
  <w:style w:type="paragraph" w:styleId="14">
    <w:name w:val="Plain Text"/>
    <w:basedOn w:val="1"/>
    <w:link w:val="47"/>
    <w:qFormat/>
    <w:uiPriority w:val="0"/>
    <w:pPr>
      <w:adjustRightInd w:val="0"/>
      <w:spacing w:line="312" w:lineRule="atLeast"/>
      <w:textAlignment w:val="baseline"/>
    </w:pPr>
    <w:rPr>
      <w:rFonts w:ascii="宋体" w:hAnsi="Courier New" w:eastAsiaTheme="minorEastAsia" w:cstheme="minorBidi"/>
      <w:szCs w:val="22"/>
    </w:rPr>
  </w:style>
  <w:style w:type="paragraph" w:styleId="15">
    <w:name w:val="Date"/>
    <w:basedOn w:val="1"/>
    <w:next w:val="1"/>
    <w:link w:val="138"/>
    <w:uiPriority w:val="0"/>
    <w:pPr>
      <w:ind w:left="100" w:leftChars="2500"/>
    </w:pPr>
  </w:style>
  <w:style w:type="paragraph" w:styleId="16">
    <w:name w:val="Body Text Indent 2"/>
    <w:basedOn w:val="1"/>
    <w:link w:val="99"/>
    <w:uiPriority w:val="0"/>
    <w:pPr>
      <w:spacing w:line="440" w:lineRule="exact"/>
      <w:ind w:firstLine="412"/>
    </w:pPr>
    <w:rPr>
      <w:rFonts w:ascii="宋体"/>
      <w:color w:val="FF0000"/>
      <w:sz w:val="24"/>
    </w:rPr>
  </w:style>
  <w:style w:type="paragraph" w:styleId="17">
    <w:name w:val="Balloon Text"/>
    <w:basedOn w:val="1"/>
    <w:link w:val="93"/>
    <w:uiPriority w:val="0"/>
    <w:rPr>
      <w:sz w:val="18"/>
      <w:szCs w:val="18"/>
    </w:rPr>
  </w:style>
  <w:style w:type="paragraph" w:styleId="18">
    <w:name w:val="footer"/>
    <w:basedOn w:val="1"/>
    <w:link w:val="54"/>
    <w:uiPriority w:val="99"/>
    <w:pPr>
      <w:tabs>
        <w:tab w:val="center" w:pos="4153"/>
        <w:tab w:val="right" w:pos="8306"/>
      </w:tabs>
      <w:snapToGrid w:val="0"/>
    </w:pPr>
    <w:rPr>
      <w:rFonts w:asciiTheme="minorHAnsi" w:hAnsiTheme="minorHAnsi" w:eastAsiaTheme="minorEastAsia" w:cstheme="minorBidi"/>
      <w:sz w:val="18"/>
      <w:szCs w:val="18"/>
    </w:rPr>
  </w:style>
  <w:style w:type="paragraph" w:styleId="19">
    <w:name w:val="header"/>
    <w:basedOn w:val="1"/>
    <w:link w:val="102"/>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link w:val="103"/>
    <w:uiPriority w:val="0"/>
    <w:pPr>
      <w:spacing w:line="620" w:lineRule="exact"/>
      <w:ind w:firstLine="570"/>
    </w:pPr>
    <w:rPr>
      <w:rFonts w:ascii="宋体"/>
      <w:sz w:val="24"/>
    </w:rPr>
  </w:style>
  <w:style w:type="paragraph" w:styleId="21">
    <w:name w:val="toc 2"/>
    <w:basedOn w:val="1"/>
    <w:next w:val="1"/>
    <w:link w:val="109"/>
    <w:semiHidden/>
    <w:unhideWhenUsed/>
    <w:uiPriority w:val="39"/>
    <w:pPr>
      <w:ind w:left="420" w:leftChars="200"/>
    </w:pPr>
    <w:rPr>
      <w:rFonts w:asciiTheme="minorHAnsi" w:hAnsiTheme="minorHAnsi" w:eastAsiaTheme="minorEastAsia" w:cstheme="minorBidi"/>
      <w:smallCaps/>
      <w:szCs w:val="22"/>
      <w:lang w:val="zh-CN" w:eastAsia="zh-CN"/>
    </w:rPr>
  </w:style>
  <w:style w:type="paragraph" w:styleId="22">
    <w:name w:val="Body Text 2"/>
    <w:basedOn w:val="1"/>
    <w:link w:val="104"/>
    <w:uiPriority w:val="0"/>
    <w:pPr>
      <w:spacing w:line="360" w:lineRule="auto"/>
    </w:pPr>
    <w:rPr>
      <w:rFonts w:ascii="宋体"/>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4">
    <w:name w:val="Title"/>
    <w:basedOn w:val="1"/>
    <w:next w:val="1"/>
    <w:link w:val="132"/>
    <w:qFormat/>
    <w:uiPriority w:val="0"/>
    <w:pPr>
      <w:spacing w:before="240" w:after="60"/>
      <w:jc w:val="center"/>
      <w:outlineLvl w:val="0"/>
    </w:pPr>
    <w:rPr>
      <w:rFonts w:ascii="Cambria" w:hAnsi="Cambria" w:eastAsiaTheme="minorEastAsia" w:cstheme="minorBidi"/>
      <w:b/>
      <w:bCs/>
      <w:sz w:val="32"/>
      <w:szCs w:val="32"/>
    </w:rPr>
  </w:style>
  <w:style w:type="paragraph" w:styleId="25">
    <w:name w:val="annotation subject"/>
    <w:basedOn w:val="10"/>
    <w:next w:val="10"/>
    <w:link w:val="77"/>
    <w:qFormat/>
    <w:uiPriority w:val="0"/>
    <w:rPr>
      <w:b/>
      <w:bCs/>
    </w:rPr>
  </w:style>
  <w:style w:type="table" w:styleId="27">
    <w:name w:val="Table Grid"/>
    <w:basedOn w:val="2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uiPriority w:val="0"/>
  </w:style>
  <w:style w:type="character" w:styleId="31">
    <w:name w:val="FollowedHyperlink"/>
    <w:uiPriority w:val="0"/>
    <w:rPr>
      <w:color w:val="005EAC"/>
      <w:sz w:val="13"/>
      <w:szCs w:val="13"/>
      <w:u w:val="none"/>
    </w:rPr>
  </w:style>
  <w:style w:type="character" w:styleId="32">
    <w:name w:val="HTML Definition"/>
    <w:uiPriority w:val="0"/>
    <w:rPr>
      <w:i/>
    </w:rPr>
  </w:style>
  <w:style w:type="character" w:styleId="33">
    <w:name w:val="Hyperlink"/>
    <w:uiPriority w:val="0"/>
    <w:rPr>
      <w:color w:val="333333"/>
      <w:sz w:val="13"/>
      <w:szCs w:val="13"/>
      <w:u w:val="none"/>
    </w:rPr>
  </w:style>
  <w:style w:type="character" w:styleId="34">
    <w:name w:val="HTML Code"/>
    <w:uiPriority w:val="0"/>
    <w:rPr>
      <w:rFonts w:ascii="Consolas" w:hAnsi="Consolas" w:eastAsia="Consolas" w:cs="Consolas"/>
      <w:color w:val="C7254E"/>
      <w:sz w:val="21"/>
      <w:szCs w:val="21"/>
      <w:shd w:val="clear" w:color="auto" w:fill="F9F2F4"/>
    </w:rPr>
  </w:style>
  <w:style w:type="character" w:styleId="35">
    <w:name w:val="annotation reference"/>
    <w:uiPriority w:val="0"/>
    <w:rPr>
      <w:sz w:val="21"/>
      <w:szCs w:val="21"/>
    </w:rPr>
  </w:style>
  <w:style w:type="character" w:styleId="36">
    <w:name w:val="HTML Keyboard"/>
    <w:uiPriority w:val="0"/>
    <w:rPr>
      <w:rFonts w:hint="default" w:ascii="Consolas" w:hAnsi="Consolas" w:eastAsia="Consolas" w:cs="Consolas"/>
      <w:color w:val="FFFFFF"/>
      <w:sz w:val="21"/>
      <w:szCs w:val="21"/>
      <w:shd w:val="clear" w:color="auto" w:fill="333333"/>
    </w:rPr>
  </w:style>
  <w:style w:type="character" w:styleId="37">
    <w:name w:val="HTML Sample"/>
    <w:uiPriority w:val="0"/>
    <w:rPr>
      <w:rFonts w:hint="default" w:ascii="Consolas" w:hAnsi="Consolas" w:eastAsia="Consolas" w:cs="Consolas"/>
      <w:sz w:val="21"/>
      <w:szCs w:val="21"/>
    </w:rPr>
  </w:style>
  <w:style w:type="character" w:customStyle="1" w:styleId="38">
    <w:name w:val="标题 1 Char"/>
    <w:basedOn w:val="28"/>
    <w:link w:val="4"/>
    <w:uiPriority w:val="0"/>
    <w:rPr>
      <w:rFonts w:ascii="宋体" w:hAnsi="宋体" w:eastAsia="宋体" w:cs="Times New Roman"/>
      <w:b/>
      <w:bCs/>
      <w:kern w:val="36"/>
      <w:sz w:val="48"/>
      <w:szCs w:val="48"/>
    </w:rPr>
  </w:style>
  <w:style w:type="character" w:customStyle="1" w:styleId="39">
    <w:name w:val="标题 2 Char"/>
    <w:basedOn w:val="28"/>
    <w:semiHidden/>
    <w:qFormat/>
    <w:uiPriority w:val="9"/>
    <w:rPr>
      <w:rFonts w:asciiTheme="majorHAnsi" w:hAnsiTheme="majorHAnsi" w:eastAsiaTheme="majorEastAsia" w:cstheme="majorBidi"/>
      <w:b/>
      <w:bCs/>
      <w:sz w:val="32"/>
      <w:szCs w:val="32"/>
    </w:rPr>
  </w:style>
  <w:style w:type="character" w:customStyle="1" w:styleId="40">
    <w:name w:val="标题 3 Char"/>
    <w:basedOn w:val="28"/>
    <w:semiHidden/>
    <w:uiPriority w:val="9"/>
    <w:rPr>
      <w:rFonts w:ascii="Times New Roman" w:hAnsi="Times New Roman" w:eastAsia="宋体" w:cs="Times New Roman"/>
      <w:b/>
      <w:bCs/>
      <w:sz w:val="32"/>
      <w:szCs w:val="32"/>
    </w:rPr>
  </w:style>
  <w:style w:type="character" w:customStyle="1" w:styleId="41">
    <w:name w:val="标题 4 Char"/>
    <w:basedOn w:val="28"/>
    <w:link w:val="7"/>
    <w:uiPriority w:val="0"/>
    <w:rPr>
      <w:rFonts w:ascii="Arial" w:hAnsi="Arial" w:eastAsia="黑体" w:cs="Times New Roman"/>
      <w:b/>
      <w:bCs/>
      <w:szCs w:val="28"/>
    </w:rPr>
  </w:style>
  <w:style w:type="character" w:customStyle="1" w:styleId="42">
    <w:name w:val="正文文本缩进 Char"/>
    <w:basedOn w:val="28"/>
    <w:link w:val="3"/>
    <w:uiPriority w:val="0"/>
    <w:rPr>
      <w:rFonts w:ascii="Times New Roman" w:hAnsi="Times New Roman" w:eastAsia="宋体" w:cs="Times New Roman"/>
      <w:szCs w:val="20"/>
    </w:rPr>
  </w:style>
  <w:style w:type="character" w:customStyle="1" w:styleId="43">
    <w:name w:val="正文首行缩进 2 Char"/>
    <w:basedOn w:val="42"/>
    <w:link w:val="2"/>
    <w:qFormat/>
    <w:uiPriority w:val="99"/>
    <w:rPr>
      <w:rFonts w:ascii="Times New Roman" w:hAnsi="Times New Roman" w:eastAsia="宋体" w:cs="Times New Roman"/>
      <w:szCs w:val="20"/>
    </w:rPr>
  </w:style>
  <w:style w:type="character" w:customStyle="1" w:styleId="44">
    <w:name w:val="success"/>
    <w:uiPriority w:val="0"/>
    <w:rPr>
      <w:color w:val="999999"/>
    </w:rPr>
  </w:style>
  <w:style w:type="character" w:customStyle="1" w:styleId="45">
    <w:name w:val="ui-date-prev2"/>
    <w:uiPriority w:val="0"/>
    <w:rPr>
      <w:color w:val="CCD0D7"/>
    </w:rPr>
  </w:style>
  <w:style w:type="character" w:customStyle="1" w:styleId="46">
    <w:name w:val="selected"/>
    <w:basedOn w:val="28"/>
    <w:qFormat/>
    <w:uiPriority w:val="0"/>
  </w:style>
  <w:style w:type="character" w:customStyle="1" w:styleId="47">
    <w:name w:val="纯文本 Char1"/>
    <w:link w:val="14"/>
    <w:qFormat/>
    <w:locked/>
    <w:uiPriority w:val="0"/>
    <w:rPr>
      <w:rFonts w:ascii="宋体" w:hAnsi="Courier New"/>
    </w:rPr>
  </w:style>
  <w:style w:type="character" w:customStyle="1" w:styleId="48">
    <w:name w:val="error"/>
    <w:uiPriority w:val="0"/>
    <w:rPr>
      <w:color w:val="FF0000"/>
      <w:bdr w:val="single" w:color="FF0000" w:sz="4" w:space="0"/>
    </w:rPr>
  </w:style>
  <w:style w:type="character" w:customStyle="1" w:styleId="49">
    <w:name w:val="hover14"/>
    <w:qFormat/>
    <w:uiPriority w:val="0"/>
    <w:rPr>
      <w:sz w:val="14"/>
      <w:szCs w:val="14"/>
    </w:rPr>
  </w:style>
  <w:style w:type="character" w:customStyle="1" w:styleId="50">
    <w:name w:val="ui-input"/>
    <w:basedOn w:val="28"/>
    <w:uiPriority w:val="0"/>
  </w:style>
  <w:style w:type="character" w:customStyle="1" w:styleId="51">
    <w:name w:val="标题 3 Char1"/>
    <w:link w:val="6"/>
    <w:uiPriority w:val="0"/>
    <w:rPr>
      <w:rFonts w:ascii="Times New Roman" w:hAnsi="Times New Roman" w:eastAsia="宋体" w:cs="Times New Roman"/>
      <w:b/>
      <w:bCs/>
      <w:sz w:val="32"/>
      <w:szCs w:val="32"/>
      <w:lang w:val="zh-CN" w:eastAsia="zh-CN"/>
    </w:rPr>
  </w:style>
  <w:style w:type="character" w:customStyle="1" w:styleId="52">
    <w:name w:val="ui-page-next2"/>
    <w:uiPriority w:val="0"/>
    <w:rPr>
      <w:color w:val="CCD0D7"/>
    </w:rPr>
  </w:style>
  <w:style w:type="character" w:customStyle="1" w:styleId="53">
    <w:name w:val="ui-droplist-li"/>
    <w:qFormat/>
    <w:uiPriority w:val="0"/>
    <w:rPr>
      <w:color w:val="A2A9B6"/>
    </w:rPr>
  </w:style>
  <w:style w:type="character" w:customStyle="1" w:styleId="54">
    <w:name w:val="页脚 Char1"/>
    <w:link w:val="18"/>
    <w:uiPriority w:val="99"/>
    <w:rPr>
      <w:sz w:val="18"/>
      <w:szCs w:val="18"/>
    </w:rPr>
  </w:style>
  <w:style w:type="character" w:customStyle="1" w:styleId="55">
    <w:name w:val="first-child"/>
    <w:basedOn w:val="28"/>
    <w:uiPriority w:val="0"/>
  </w:style>
  <w:style w:type="character" w:customStyle="1" w:styleId="56">
    <w:name w:val="ui-date-next2"/>
    <w:uiPriority w:val="0"/>
    <w:rPr>
      <w:color w:val="CCD0D7"/>
    </w:rPr>
  </w:style>
  <w:style w:type="character" w:customStyle="1" w:styleId="57">
    <w:name w:val="ui-page-prev2"/>
    <w:uiPriority w:val="0"/>
    <w:rPr>
      <w:color w:val="CCD0D7"/>
    </w:rPr>
  </w:style>
  <w:style w:type="character" w:customStyle="1" w:styleId="58">
    <w:name w:val="layui-layer-tabnow"/>
    <w:uiPriority w:val="0"/>
    <w:rPr>
      <w:bdr w:val="single" w:color="CCCCCC" w:sz="4" w:space="0"/>
      <w:shd w:val="clear" w:color="auto" w:fill="FFFFFF"/>
    </w:rPr>
  </w:style>
  <w:style w:type="character" w:customStyle="1" w:styleId="59">
    <w:name w:val="hover15"/>
    <w:uiPriority w:val="0"/>
    <w:rPr>
      <w:shd w:val="clear" w:color="auto" w:fill="F3F3F3"/>
    </w:rPr>
  </w:style>
  <w:style w:type="character" w:customStyle="1" w:styleId="60">
    <w:name w:val="标题 2 Char1"/>
    <w:link w:val="5"/>
    <w:qFormat/>
    <w:uiPriority w:val="0"/>
    <w:rPr>
      <w:rFonts w:ascii="Cambria" w:hAnsi="Cambria" w:eastAsia="宋体" w:cs="Times New Roman"/>
      <w:b/>
      <w:bCs/>
      <w:sz w:val="32"/>
      <w:szCs w:val="32"/>
      <w:lang w:val="zh-CN" w:eastAsia="zh-CN"/>
    </w:rPr>
  </w:style>
  <w:style w:type="character" w:customStyle="1" w:styleId="61">
    <w:name w:val="ui-page2"/>
    <w:basedOn w:val="28"/>
    <w:uiPriority w:val="0"/>
  </w:style>
  <w:style w:type="character" w:customStyle="1" w:styleId="62">
    <w:name w:val="ui-page"/>
    <w:uiPriority w:val="0"/>
    <w:rPr>
      <w:color w:val="A2A9B6"/>
      <w:sz w:val="14"/>
      <w:szCs w:val="14"/>
    </w:rPr>
  </w:style>
  <w:style w:type="character" w:customStyle="1" w:styleId="63">
    <w:name w:val="ui-droplist-li2"/>
    <w:uiPriority w:val="0"/>
    <w:rPr>
      <w:color w:val="A2A9B6"/>
    </w:rPr>
  </w:style>
  <w:style w:type="character" w:customStyle="1" w:styleId="64">
    <w:name w:val="selected6"/>
    <w:basedOn w:val="28"/>
    <w:qFormat/>
    <w:uiPriority w:val="0"/>
  </w:style>
  <w:style w:type="character" w:customStyle="1" w:styleId="65">
    <w:name w:val="ui-search-input"/>
    <w:basedOn w:val="28"/>
    <w:uiPriority w:val="0"/>
  </w:style>
  <w:style w:type="character" w:customStyle="1" w:styleId="66">
    <w:name w:val="error2"/>
    <w:uiPriority w:val="0"/>
    <w:rPr>
      <w:color w:val="FF0000"/>
    </w:rPr>
  </w:style>
  <w:style w:type="character" w:customStyle="1" w:styleId="67">
    <w:name w:val="ui-date-item12"/>
    <w:uiPriority w:val="0"/>
    <w:rPr>
      <w:color w:val="CCD0D7"/>
    </w:rPr>
  </w:style>
  <w:style w:type="character" w:customStyle="1" w:styleId="68">
    <w:name w:val="hover13"/>
    <w:uiPriority w:val="0"/>
    <w:rPr>
      <w:shd w:val="clear" w:color="auto" w:fill="F3F3F3"/>
    </w:rPr>
  </w:style>
  <w:style w:type="paragraph" w:customStyle="1" w:styleId="69">
    <w:name w:val="Char3"/>
    <w:basedOn w:val="1"/>
    <w:uiPriority w:val="0"/>
  </w:style>
  <w:style w:type="paragraph" w:customStyle="1" w:styleId="70">
    <w:name w:val="样式80"/>
    <w:basedOn w:val="6"/>
    <w:qFormat/>
    <w:uiPriority w:val="0"/>
    <w:pPr>
      <w:spacing w:before="0" w:after="0" w:line="360" w:lineRule="auto"/>
    </w:pPr>
  </w:style>
  <w:style w:type="paragraph" w:customStyle="1" w:styleId="71">
    <w:name w:val="正文首行缩进两字符"/>
    <w:basedOn w:val="1"/>
    <w:uiPriority w:val="0"/>
    <w:pPr>
      <w:spacing w:line="360" w:lineRule="auto"/>
      <w:ind w:firstLine="200" w:firstLineChars="200"/>
    </w:pPr>
    <w:rPr>
      <w:szCs w:val="24"/>
    </w:rPr>
  </w:style>
  <w:style w:type="paragraph" w:customStyle="1" w:styleId="72">
    <w:name w:val="样式77"/>
    <w:basedOn w:val="6"/>
    <w:qFormat/>
    <w:uiPriority w:val="0"/>
    <w:pPr>
      <w:spacing w:before="0" w:after="0" w:line="360" w:lineRule="auto"/>
      <w:ind w:firstLine="200" w:firstLineChars="200"/>
    </w:pPr>
    <w:rPr>
      <w:sz w:val="24"/>
    </w:rPr>
  </w:style>
  <w:style w:type="paragraph" w:customStyle="1" w:styleId="73">
    <w:name w:val="样式60"/>
    <w:basedOn w:val="5"/>
    <w:qFormat/>
    <w:uiPriority w:val="0"/>
    <w:pPr>
      <w:spacing w:before="0" w:after="0" w:line="360" w:lineRule="auto"/>
      <w:jc w:val="center"/>
    </w:pPr>
  </w:style>
  <w:style w:type="character" w:customStyle="1" w:styleId="74">
    <w:name w:val="批注文字 Char"/>
    <w:basedOn w:val="28"/>
    <w:link w:val="10"/>
    <w:uiPriority w:val="0"/>
    <w:rPr>
      <w:rFonts w:ascii="Times New Roman" w:hAnsi="Times New Roman" w:eastAsia="宋体" w:cs="Times New Roman"/>
      <w:szCs w:val="20"/>
    </w:rPr>
  </w:style>
  <w:style w:type="paragraph" w:customStyle="1" w:styleId="75">
    <w:name w:val="样式73"/>
    <w:basedOn w:val="6"/>
    <w:qFormat/>
    <w:uiPriority w:val="0"/>
    <w:pPr>
      <w:spacing w:before="0" w:after="0" w:line="360" w:lineRule="auto"/>
      <w:ind w:firstLine="200" w:firstLineChars="200"/>
    </w:pPr>
    <w:rPr>
      <w:sz w:val="24"/>
    </w:rPr>
  </w:style>
  <w:style w:type="paragraph" w:customStyle="1" w:styleId="76">
    <w:name w:val="样式81"/>
    <w:basedOn w:val="6"/>
    <w:qFormat/>
    <w:uiPriority w:val="0"/>
    <w:pPr>
      <w:spacing w:before="0" w:after="0" w:line="360" w:lineRule="auto"/>
    </w:pPr>
  </w:style>
  <w:style w:type="character" w:customStyle="1" w:styleId="77">
    <w:name w:val="批注主题 Char"/>
    <w:basedOn w:val="74"/>
    <w:link w:val="25"/>
    <w:uiPriority w:val="0"/>
    <w:rPr>
      <w:rFonts w:ascii="Times New Roman" w:hAnsi="Times New Roman" w:eastAsia="宋体" w:cs="Times New Roman"/>
      <w:b/>
      <w:bCs/>
      <w:szCs w:val="20"/>
    </w:rPr>
  </w:style>
  <w:style w:type="paragraph" w:customStyle="1" w:styleId="78">
    <w:name w:val="样式86"/>
    <w:basedOn w:val="6"/>
    <w:qFormat/>
    <w:uiPriority w:val="0"/>
    <w:pPr>
      <w:spacing w:before="0" w:after="0" w:line="360" w:lineRule="auto"/>
    </w:pPr>
    <w:rPr>
      <w:sz w:val="28"/>
    </w:rPr>
  </w:style>
  <w:style w:type="paragraph" w:customStyle="1" w:styleId="79">
    <w:name w:val="样式71"/>
    <w:basedOn w:val="6"/>
    <w:qFormat/>
    <w:uiPriority w:val="0"/>
    <w:pPr>
      <w:spacing w:before="0" w:after="0" w:line="360" w:lineRule="auto"/>
      <w:ind w:firstLine="200" w:firstLineChars="200"/>
    </w:pPr>
    <w:rPr>
      <w:sz w:val="24"/>
    </w:rPr>
  </w:style>
  <w:style w:type="paragraph" w:customStyle="1" w:styleId="80">
    <w:name w:val="样式79"/>
    <w:basedOn w:val="6"/>
    <w:qFormat/>
    <w:uiPriority w:val="0"/>
    <w:pPr>
      <w:spacing w:before="0" w:after="0" w:line="360" w:lineRule="auto"/>
    </w:pPr>
  </w:style>
  <w:style w:type="character" w:customStyle="1" w:styleId="81">
    <w:name w:val="正文文本 Char"/>
    <w:basedOn w:val="28"/>
    <w:link w:val="13"/>
    <w:uiPriority w:val="0"/>
    <w:rPr>
      <w:rFonts w:ascii="Times New Roman" w:hAnsi="Times New Roman" w:eastAsia="宋体" w:cs="Times New Roman"/>
      <w:sz w:val="28"/>
      <w:szCs w:val="20"/>
    </w:rPr>
  </w:style>
  <w:style w:type="paragraph" w:customStyle="1" w:styleId="82">
    <w:name w:val="样式89"/>
    <w:basedOn w:val="78"/>
    <w:qFormat/>
    <w:uiPriority w:val="0"/>
    <w:pPr>
      <w:ind w:firstLine="200" w:firstLineChars="200"/>
    </w:pPr>
  </w:style>
  <w:style w:type="character" w:customStyle="1" w:styleId="83">
    <w:name w:val="正文文本 3 Char"/>
    <w:basedOn w:val="28"/>
    <w:link w:val="12"/>
    <w:qFormat/>
    <w:uiPriority w:val="0"/>
    <w:rPr>
      <w:rFonts w:ascii="楷体_GB2312" w:hAnsi="Times New Roman" w:eastAsia="楷体_GB2312" w:cs="Times New Roman"/>
      <w:sz w:val="24"/>
      <w:szCs w:val="20"/>
    </w:rPr>
  </w:style>
  <w:style w:type="character" w:customStyle="1" w:styleId="84">
    <w:name w:val="称呼 Char"/>
    <w:basedOn w:val="28"/>
    <w:link w:val="11"/>
    <w:uiPriority w:val="0"/>
    <w:rPr>
      <w:rFonts w:ascii="Times New Roman" w:hAnsi="Times New Roman" w:eastAsia="宋体" w:cs="Times New Roman"/>
      <w:sz w:val="28"/>
      <w:szCs w:val="20"/>
    </w:rPr>
  </w:style>
  <w:style w:type="paragraph" w:customStyle="1" w:styleId="85">
    <w:name w:val="样式75"/>
    <w:basedOn w:val="6"/>
    <w:qFormat/>
    <w:uiPriority w:val="0"/>
    <w:pPr>
      <w:spacing w:before="0" w:after="0" w:line="360" w:lineRule="auto"/>
      <w:ind w:firstLine="200" w:firstLineChars="200"/>
    </w:pPr>
    <w:rPr>
      <w:sz w:val="24"/>
    </w:rPr>
  </w:style>
  <w:style w:type="paragraph" w:customStyle="1" w:styleId="8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7">
    <w:name w:val="p0"/>
    <w:basedOn w:val="1"/>
    <w:qFormat/>
    <w:uiPriority w:val="0"/>
    <w:pPr>
      <w:widowControl/>
    </w:pPr>
    <w:rPr>
      <w:kern w:val="0"/>
      <w:szCs w:val="21"/>
    </w:rPr>
  </w:style>
  <w:style w:type="character" w:customStyle="1" w:styleId="88">
    <w:name w:val="文档结构图 Char"/>
    <w:basedOn w:val="28"/>
    <w:link w:val="9"/>
    <w:uiPriority w:val="0"/>
    <w:rPr>
      <w:rFonts w:ascii="Times New Roman" w:hAnsi="Times New Roman" w:eastAsia="宋体" w:cs="Times New Roman"/>
      <w:szCs w:val="20"/>
      <w:shd w:val="clear" w:color="auto" w:fill="000080"/>
    </w:rPr>
  </w:style>
  <w:style w:type="character" w:customStyle="1" w:styleId="89">
    <w:name w:val="页脚 Char"/>
    <w:basedOn w:val="28"/>
    <w:semiHidden/>
    <w:uiPriority w:val="99"/>
    <w:rPr>
      <w:rFonts w:ascii="Times New Roman" w:hAnsi="Times New Roman" w:eastAsia="宋体" w:cs="Times New Roman"/>
      <w:sz w:val="18"/>
      <w:szCs w:val="18"/>
    </w:rPr>
  </w:style>
  <w:style w:type="paragraph" w:customStyle="1" w:styleId="90">
    <w:name w:val="1"/>
    <w:basedOn w:val="1"/>
    <w:next w:val="1"/>
    <w:qFormat/>
    <w:uiPriority w:val="39"/>
    <w:pPr>
      <w:tabs>
        <w:tab w:val="right" w:leader="dot" w:pos="9458"/>
      </w:tabs>
      <w:spacing w:line="360" w:lineRule="auto"/>
      <w:ind w:left="210"/>
      <w:jc w:val="left"/>
    </w:pPr>
    <w:rPr>
      <w:smallCaps/>
      <w:sz w:val="20"/>
      <w:lang w:val="zh-CN" w:eastAsia="zh-CN"/>
    </w:rPr>
  </w:style>
  <w:style w:type="paragraph" w:customStyle="1" w:styleId="91">
    <w:name w:val="Char"/>
    <w:basedOn w:val="1"/>
    <w:uiPriority w:val="0"/>
    <w:rPr>
      <w:rFonts w:ascii="Tahoma" w:hAnsi="Tahoma"/>
      <w:sz w:val="24"/>
    </w:rPr>
  </w:style>
  <w:style w:type="paragraph" w:customStyle="1" w:styleId="92">
    <w:name w:val="footer1"/>
    <w:basedOn w:val="18"/>
    <w:uiPriority w:val="0"/>
    <w:pPr>
      <w:widowControl/>
      <w:pBdr>
        <w:top w:val="single" w:color="auto" w:sz="4" w:space="1"/>
      </w:pBdr>
      <w:tabs>
        <w:tab w:val="clear" w:pos="4153"/>
        <w:tab w:val="clear" w:pos="8306"/>
      </w:tabs>
      <w:spacing w:line="240" w:lineRule="exact"/>
      <w:ind w:right="357"/>
    </w:pPr>
    <w:rPr>
      <w:szCs w:val="21"/>
    </w:rPr>
  </w:style>
  <w:style w:type="character" w:customStyle="1" w:styleId="93">
    <w:name w:val="批注框文本 Char"/>
    <w:basedOn w:val="28"/>
    <w:link w:val="17"/>
    <w:uiPriority w:val="0"/>
    <w:rPr>
      <w:rFonts w:ascii="Times New Roman" w:hAnsi="Times New Roman" w:eastAsia="宋体" w:cs="Times New Roman"/>
      <w:sz w:val="18"/>
      <w:szCs w:val="18"/>
    </w:rPr>
  </w:style>
  <w:style w:type="character" w:customStyle="1" w:styleId="94">
    <w:name w:val="纯文本 Char"/>
    <w:basedOn w:val="28"/>
    <w:semiHidden/>
    <w:uiPriority w:val="99"/>
    <w:rPr>
      <w:rFonts w:ascii="宋体" w:hAnsi="Courier New" w:eastAsia="宋体" w:cs="Courier New"/>
      <w:szCs w:val="21"/>
    </w:rPr>
  </w:style>
  <w:style w:type="paragraph" w:customStyle="1" w:styleId="95">
    <w:name w:val="样式 标题 3 + (中文) 黑体 小四 非加粗 段前: 7.8 磅 段后: 0 磅 行距: 固定值 20 磅"/>
    <w:basedOn w:val="6"/>
    <w:next w:val="25"/>
    <w:uiPriority w:val="0"/>
    <w:pPr>
      <w:spacing w:before="0" w:after="0" w:line="400" w:lineRule="exact"/>
    </w:pPr>
    <w:rPr>
      <w:rFonts w:eastAsia="黑体" w:cs="宋体"/>
      <w:b w:val="0"/>
      <w:bCs w:val="0"/>
      <w:sz w:val="24"/>
      <w:szCs w:val="20"/>
    </w:rPr>
  </w:style>
  <w:style w:type="paragraph" w:customStyle="1" w:styleId="96">
    <w:name w:val="列出段落1"/>
    <w:basedOn w:val="1"/>
    <w:qFormat/>
    <w:uiPriority w:val="34"/>
    <w:pPr>
      <w:widowControl/>
      <w:ind w:left="720"/>
      <w:contextualSpacing/>
      <w:jc w:val="left"/>
    </w:pPr>
    <w:rPr>
      <w:rFonts w:ascii="Calibri" w:hAnsi="Calibri"/>
      <w:kern w:val="0"/>
      <w:sz w:val="24"/>
      <w:szCs w:val="24"/>
      <w:lang w:eastAsia="en-US" w:bidi="en-US"/>
    </w:rPr>
  </w:style>
  <w:style w:type="paragraph" w:customStyle="1" w:styleId="97">
    <w:name w:val="样式74"/>
    <w:basedOn w:val="6"/>
    <w:qFormat/>
    <w:uiPriority w:val="0"/>
    <w:pPr>
      <w:spacing w:before="0" w:after="0" w:line="360" w:lineRule="auto"/>
      <w:ind w:firstLine="200" w:firstLineChars="200"/>
    </w:pPr>
    <w:rPr>
      <w:sz w:val="24"/>
    </w:rPr>
  </w:style>
  <w:style w:type="paragraph" w:customStyle="1" w:styleId="98">
    <w:name w:val="样式70"/>
    <w:basedOn w:val="5"/>
    <w:qFormat/>
    <w:uiPriority w:val="0"/>
    <w:pPr>
      <w:jc w:val="center"/>
    </w:pPr>
    <w:rPr>
      <w:kern w:val="0"/>
    </w:rPr>
  </w:style>
  <w:style w:type="character" w:customStyle="1" w:styleId="99">
    <w:name w:val="正文文本缩进 2 Char"/>
    <w:basedOn w:val="28"/>
    <w:link w:val="16"/>
    <w:uiPriority w:val="0"/>
    <w:rPr>
      <w:rFonts w:ascii="宋体" w:hAnsi="Times New Roman" w:eastAsia="宋体" w:cs="Times New Roman"/>
      <w:color w:val="FF0000"/>
      <w:sz w:val="24"/>
      <w:szCs w:val="20"/>
    </w:rPr>
  </w:style>
  <w:style w:type="paragraph" w:customStyle="1" w:styleId="100">
    <w:name w:val="Char1"/>
    <w:basedOn w:val="1"/>
    <w:uiPriority w:val="0"/>
  </w:style>
  <w:style w:type="paragraph" w:customStyle="1" w:styleId="101">
    <w:name w:val="样式 标题 2 + Times New Roman 四号 非加粗 段前: 5 磅 段后: 0 磅 行距: 固定值 20..."/>
    <w:basedOn w:val="5"/>
    <w:next w:val="8"/>
    <w:uiPriority w:val="0"/>
    <w:pPr>
      <w:spacing w:before="100" w:after="0" w:line="400" w:lineRule="exact"/>
    </w:pPr>
    <w:rPr>
      <w:rFonts w:ascii="Times New Roman" w:hAnsi="Times New Roman" w:eastAsia="黑体" w:cs="宋体"/>
      <w:b w:val="0"/>
      <w:bCs w:val="0"/>
      <w:sz w:val="28"/>
      <w:szCs w:val="20"/>
    </w:rPr>
  </w:style>
  <w:style w:type="character" w:customStyle="1" w:styleId="102">
    <w:name w:val="页眉 Char"/>
    <w:basedOn w:val="28"/>
    <w:link w:val="19"/>
    <w:uiPriority w:val="0"/>
    <w:rPr>
      <w:rFonts w:ascii="Times New Roman" w:hAnsi="Times New Roman" w:eastAsia="宋体" w:cs="Times New Roman"/>
      <w:sz w:val="18"/>
      <w:szCs w:val="20"/>
    </w:rPr>
  </w:style>
  <w:style w:type="character" w:customStyle="1" w:styleId="103">
    <w:name w:val="正文文本缩进 3 Char"/>
    <w:basedOn w:val="28"/>
    <w:link w:val="20"/>
    <w:uiPriority w:val="0"/>
    <w:rPr>
      <w:rFonts w:ascii="宋体" w:hAnsi="Times New Roman" w:eastAsia="宋体" w:cs="Times New Roman"/>
      <w:sz w:val="24"/>
      <w:szCs w:val="20"/>
    </w:rPr>
  </w:style>
  <w:style w:type="character" w:customStyle="1" w:styleId="104">
    <w:name w:val="正文文本 2 Char"/>
    <w:basedOn w:val="28"/>
    <w:link w:val="22"/>
    <w:uiPriority w:val="0"/>
    <w:rPr>
      <w:rFonts w:ascii="宋体" w:hAnsi="Times New Roman" w:eastAsia="宋体" w:cs="Times New Roman"/>
      <w:sz w:val="24"/>
      <w:szCs w:val="20"/>
    </w:rPr>
  </w:style>
  <w:style w:type="character" w:customStyle="1" w:styleId="105">
    <w:name w:val="正文文本 (2)_"/>
    <w:link w:val="106"/>
    <w:qFormat/>
    <w:uiPriority w:val="0"/>
    <w:rPr>
      <w:rFonts w:ascii="宋体" w:hAnsi="宋体" w:cs="宋体"/>
      <w:sz w:val="22"/>
      <w:shd w:val="clear" w:color="auto" w:fill="FFFFFF"/>
    </w:rPr>
  </w:style>
  <w:style w:type="paragraph" w:customStyle="1" w:styleId="106">
    <w:name w:val="正文文本 (2)"/>
    <w:basedOn w:val="1"/>
    <w:link w:val="105"/>
    <w:qFormat/>
    <w:uiPriority w:val="0"/>
    <w:pPr>
      <w:shd w:val="clear" w:color="auto" w:fill="FFFFFF"/>
      <w:spacing w:before="300" w:line="439" w:lineRule="exact"/>
      <w:jc w:val="distribute"/>
    </w:pPr>
    <w:rPr>
      <w:rFonts w:ascii="宋体" w:hAnsi="宋体" w:cs="宋体" w:eastAsiaTheme="minorEastAsia"/>
      <w:sz w:val="22"/>
      <w:szCs w:val="22"/>
    </w:rPr>
  </w:style>
  <w:style w:type="character" w:customStyle="1" w:styleId="107">
    <w:name w:val="标题 #8 (2)_"/>
    <w:link w:val="108"/>
    <w:qFormat/>
    <w:uiPriority w:val="0"/>
    <w:rPr>
      <w:rFonts w:ascii="MingLiU" w:hAnsi="MingLiU" w:eastAsia="MingLiU" w:cs="MingLiU"/>
      <w:spacing w:val="30"/>
      <w:sz w:val="26"/>
      <w:szCs w:val="26"/>
      <w:shd w:val="clear" w:color="auto" w:fill="FFFFFF"/>
    </w:rPr>
  </w:style>
  <w:style w:type="paragraph" w:customStyle="1" w:styleId="108">
    <w:name w:val="标题 #8 (2)"/>
    <w:basedOn w:val="1"/>
    <w:link w:val="107"/>
    <w:qFormat/>
    <w:uiPriority w:val="0"/>
    <w:pPr>
      <w:shd w:val="clear" w:color="auto" w:fill="FFFFFF"/>
      <w:spacing w:after="960" w:line="0" w:lineRule="atLeast"/>
      <w:jc w:val="left"/>
      <w:outlineLvl w:val="7"/>
    </w:pPr>
    <w:rPr>
      <w:rFonts w:ascii="MingLiU" w:hAnsi="MingLiU" w:eastAsia="MingLiU" w:cs="MingLiU"/>
      <w:spacing w:val="30"/>
      <w:sz w:val="26"/>
      <w:szCs w:val="26"/>
    </w:rPr>
  </w:style>
  <w:style w:type="character" w:customStyle="1" w:styleId="109">
    <w:name w:val="目录 2 Char"/>
    <w:link w:val="21"/>
    <w:semiHidden/>
    <w:qFormat/>
    <w:uiPriority w:val="39"/>
    <w:rPr>
      <w:smallCaps/>
      <w:lang w:val="zh-CN" w:eastAsia="zh-CN"/>
    </w:rPr>
  </w:style>
  <w:style w:type="character" w:customStyle="1" w:styleId="110">
    <w:name w:val="标题 #9_"/>
    <w:link w:val="111"/>
    <w:qFormat/>
    <w:uiPriority w:val="0"/>
    <w:rPr>
      <w:rFonts w:ascii="MingLiU" w:hAnsi="MingLiU" w:eastAsia="MingLiU" w:cs="MingLiU"/>
      <w:shd w:val="clear" w:color="auto" w:fill="FFFFFF"/>
    </w:rPr>
  </w:style>
  <w:style w:type="paragraph" w:customStyle="1" w:styleId="111">
    <w:name w:val="标题 #9"/>
    <w:basedOn w:val="1"/>
    <w:link w:val="110"/>
    <w:qFormat/>
    <w:uiPriority w:val="0"/>
    <w:pPr>
      <w:shd w:val="clear" w:color="auto" w:fill="FFFFFF"/>
      <w:spacing w:before="120" w:after="420" w:line="0" w:lineRule="atLeast"/>
      <w:jc w:val="left"/>
      <w:outlineLvl w:val="8"/>
    </w:pPr>
    <w:rPr>
      <w:rFonts w:ascii="MingLiU" w:hAnsi="MingLiU" w:eastAsia="MingLiU" w:cs="MingLiU"/>
      <w:szCs w:val="22"/>
    </w:rPr>
  </w:style>
  <w:style w:type="character" w:customStyle="1" w:styleId="112">
    <w:name w:val="正文文本 (2) + 间距 3 pt"/>
    <w:qFormat/>
    <w:uiPriority w:val="0"/>
    <w:rPr>
      <w:rFonts w:ascii="MingLiU" w:hAnsi="MingLiU" w:eastAsia="MingLiU" w:cs="MingLiU"/>
      <w:color w:val="000000"/>
      <w:spacing w:val="70"/>
      <w:w w:val="100"/>
      <w:position w:val="0"/>
      <w:sz w:val="22"/>
      <w:szCs w:val="22"/>
      <w:u w:val="none"/>
      <w:shd w:val="clear" w:color="auto" w:fill="FFFFFF"/>
      <w:lang w:val="zh-TW" w:eastAsia="zh-TW" w:bidi="zh-TW"/>
    </w:rPr>
  </w:style>
  <w:style w:type="character" w:customStyle="1" w:styleId="113">
    <w:name w:val="正文文本 (8)_"/>
    <w:link w:val="114"/>
    <w:qFormat/>
    <w:uiPriority w:val="0"/>
    <w:rPr>
      <w:rFonts w:ascii="MingLiU" w:hAnsi="MingLiU" w:eastAsia="MingLiU" w:cs="MingLiU"/>
      <w:shd w:val="clear" w:color="auto" w:fill="FFFFFF"/>
    </w:rPr>
  </w:style>
  <w:style w:type="paragraph" w:customStyle="1" w:styleId="114">
    <w:name w:val="正文文本 (8)"/>
    <w:basedOn w:val="1"/>
    <w:link w:val="113"/>
    <w:qFormat/>
    <w:uiPriority w:val="0"/>
    <w:pPr>
      <w:shd w:val="clear" w:color="auto" w:fill="FFFFFF"/>
      <w:spacing w:before="240" w:line="451" w:lineRule="exact"/>
      <w:jc w:val="distribute"/>
    </w:pPr>
    <w:rPr>
      <w:rFonts w:ascii="MingLiU" w:hAnsi="MingLiU" w:eastAsia="MingLiU" w:cs="MingLiU"/>
      <w:szCs w:val="22"/>
    </w:rPr>
  </w:style>
  <w:style w:type="character" w:customStyle="1" w:styleId="115">
    <w:name w:val="正文文本 (2) Exact"/>
    <w:qFormat/>
    <w:uiPriority w:val="0"/>
    <w:rPr>
      <w:rFonts w:ascii="MingLiU" w:hAnsi="MingLiU" w:eastAsia="MingLiU" w:cs="MingLiU"/>
      <w:sz w:val="22"/>
      <w:szCs w:val="22"/>
      <w:u w:val="none"/>
    </w:rPr>
  </w:style>
  <w:style w:type="character" w:customStyle="1" w:styleId="116">
    <w:name w:val="标题 #7_"/>
    <w:link w:val="117"/>
    <w:qFormat/>
    <w:uiPriority w:val="0"/>
    <w:rPr>
      <w:rFonts w:ascii="MingLiU" w:hAnsi="MingLiU" w:eastAsia="MingLiU" w:cs="MingLiU"/>
      <w:spacing w:val="90"/>
      <w:sz w:val="28"/>
      <w:szCs w:val="28"/>
      <w:shd w:val="clear" w:color="auto" w:fill="FFFFFF"/>
    </w:rPr>
  </w:style>
  <w:style w:type="paragraph" w:customStyle="1" w:styleId="117">
    <w:name w:val="标题 #7"/>
    <w:basedOn w:val="1"/>
    <w:link w:val="116"/>
    <w:qFormat/>
    <w:uiPriority w:val="0"/>
    <w:pPr>
      <w:shd w:val="clear" w:color="auto" w:fill="FFFFFF"/>
      <w:spacing w:before="600" w:after="720" w:line="0" w:lineRule="atLeast"/>
      <w:jc w:val="distribute"/>
      <w:outlineLvl w:val="6"/>
    </w:pPr>
    <w:rPr>
      <w:rFonts w:ascii="MingLiU" w:hAnsi="MingLiU" w:eastAsia="MingLiU" w:cs="MingLiU"/>
      <w:spacing w:val="90"/>
      <w:sz w:val="28"/>
      <w:szCs w:val="28"/>
    </w:rPr>
  </w:style>
  <w:style w:type="character" w:customStyle="1" w:styleId="118">
    <w:name w:val="标题 #7 + 间距 0 pt"/>
    <w:qFormat/>
    <w:uiPriority w:val="0"/>
    <w:rPr>
      <w:rFonts w:ascii="MingLiU" w:hAnsi="MingLiU" w:eastAsia="MingLiU" w:cs="MingLiU"/>
      <w:color w:val="000000"/>
      <w:spacing w:val="0"/>
      <w:w w:val="100"/>
      <w:position w:val="0"/>
      <w:sz w:val="28"/>
      <w:szCs w:val="28"/>
      <w:u w:val="none"/>
      <w:lang w:val="zh-TW" w:eastAsia="zh-TW" w:bidi="zh-TW"/>
    </w:rPr>
  </w:style>
  <w:style w:type="character" w:customStyle="1" w:styleId="119">
    <w:name w:val="标题 #8_"/>
    <w:link w:val="120"/>
    <w:qFormat/>
    <w:uiPriority w:val="0"/>
    <w:rPr>
      <w:rFonts w:ascii="MingLiU" w:hAnsi="MingLiU" w:eastAsia="MingLiU" w:cs="MingLiU"/>
      <w:spacing w:val="20"/>
      <w:sz w:val="23"/>
      <w:szCs w:val="23"/>
      <w:shd w:val="clear" w:color="auto" w:fill="FFFFFF"/>
    </w:rPr>
  </w:style>
  <w:style w:type="paragraph" w:customStyle="1" w:styleId="120">
    <w:name w:val="标题 #8"/>
    <w:basedOn w:val="1"/>
    <w:link w:val="119"/>
    <w:qFormat/>
    <w:uiPriority w:val="0"/>
    <w:pPr>
      <w:shd w:val="clear" w:color="auto" w:fill="FFFFFF"/>
      <w:spacing w:before="120" w:after="420" w:line="0" w:lineRule="atLeast"/>
      <w:jc w:val="left"/>
      <w:outlineLvl w:val="7"/>
    </w:pPr>
    <w:rPr>
      <w:rFonts w:ascii="MingLiU" w:hAnsi="MingLiU" w:eastAsia="MingLiU" w:cs="MingLiU"/>
      <w:spacing w:val="20"/>
      <w:sz w:val="23"/>
      <w:szCs w:val="23"/>
    </w:rPr>
  </w:style>
  <w:style w:type="character" w:customStyle="1" w:styleId="121">
    <w:name w:val="标题 #8 + 间距 0 pt"/>
    <w:qFormat/>
    <w:uiPriority w:val="0"/>
    <w:rPr>
      <w:rFonts w:ascii="MingLiU" w:hAnsi="MingLiU" w:eastAsia="MingLiU" w:cs="MingLiU"/>
      <w:color w:val="000000"/>
      <w:spacing w:val="0"/>
      <w:w w:val="100"/>
      <w:position w:val="0"/>
      <w:sz w:val="23"/>
      <w:szCs w:val="23"/>
      <w:u w:val="none"/>
      <w:shd w:val="clear" w:color="auto" w:fill="FFFFFF"/>
      <w:lang w:val="zh-TW" w:eastAsia="zh-TW" w:bidi="zh-TW"/>
    </w:rPr>
  </w:style>
  <w:style w:type="character" w:customStyle="1" w:styleId="122">
    <w:name w:val="表格标题 (3)_"/>
    <w:link w:val="123"/>
    <w:qFormat/>
    <w:uiPriority w:val="0"/>
    <w:rPr>
      <w:rFonts w:ascii="MingLiU" w:hAnsi="MingLiU" w:eastAsia="MingLiU" w:cs="MingLiU"/>
      <w:sz w:val="19"/>
      <w:szCs w:val="19"/>
      <w:shd w:val="clear" w:color="auto" w:fill="FFFFFF"/>
    </w:rPr>
  </w:style>
  <w:style w:type="paragraph" w:customStyle="1" w:styleId="123">
    <w:name w:val="表格标题 (3)"/>
    <w:basedOn w:val="1"/>
    <w:link w:val="122"/>
    <w:qFormat/>
    <w:uiPriority w:val="0"/>
    <w:pPr>
      <w:shd w:val="clear" w:color="auto" w:fill="FFFFFF"/>
      <w:spacing w:line="0" w:lineRule="atLeast"/>
      <w:jc w:val="left"/>
    </w:pPr>
    <w:rPr>
      <w:rFonts w:ascii="MingLiU" w:hAnsi="MingLiU" w:eastAsia="MingLiU" w:cs="MingLiU"/>
      <w:sz w:val="19"/>
      <w:szCs w:val="19"/>
    </w:rPr>
  </w:style>
  <w:style w:type="character" w:customStyle="1" w:styleId="124">
    <w:name w:val="正文文本 (2) + 间距 1 pt"/>
    <w:qFormat/>
    <w:uiPriority w:val="0"/>
    <w:rPr>
      <w:rFonts w:ascii="MingLiU" w:hAnsi="MingLiU" w:eastAsia="MingLiU" w:cs="MingLiU"/>
      <w:color w:val="000000"/>
      <w:spacing w:val="30"/>
      <w:w w:val="100"/>
      <w:position w:val="0"/>
      <w:sz w:val="22"/>
      <w:szCs w:val="22"/>
      <w:u w:val="none"/>
      <w:shd w:val="clear" w:color="auto" w:fill="FFFFFF"/>
      <w:lang w:val="zh-TW" w:eastAsia="zh-TW" w:bidi="zh-TW"/>
    </w:rPr>
  </w:style>
  <w:style w:type="character" w:customStyle="1" w:styleId="125">
    <w:name w:val="标题 #6 (2)_"/>
    <w:link w:val="126"/>
    <w:qFormat/>
    <w:uiPriority w:val="0"/>
    <w:rPr>
      <w:rFonts w:ascii="MingLiU" w:hAnsi="MingLiU" w:eastAsia="MingLiU" w:cs="MingLiU"/>
      <w:spacing w:val="20"/>
      <w:sz w:val="32"/>
      <w:szCs w:val="32"/>
      <w:shd w:val="clear" w:color="auto" w:fill="FFFFFF"/>
    </w:rPr>
  </w:style>
  <w:style w:type="paragraph" w:customStyle="1" w:styleId="126">
    <w:name w:val="标题 #6 (2)"/>
    <w:basedOn w:val="1"/>
    <w:link w:val="125"/>
    <w:uiPriority w:val="0"/>
    <w:pPr>
      <w:shd w:val="clear" w:color="auto" w:fill="FFFFFF"/>
      <w:spacing w:line="0" w:lineRule="atLeast"/>
      <w:jc w:val="center"/>
      <w:outlineLvl w:val="5"/>
    </w:pPr>
    <w:rPr>
      <w:rFonts w:ascii="MingLiU" w:hAnsi="MingLiU" w:eastAsia="MingLiU" w:cs="MingLiU"/>
      <w:spacing w:val="20"/>
      <w:sz w:val="32"/>
      <w:szCs w:val="32"/>
    </w:rPr>
  </w:style>
  <w:style w:type="character" w:customStyle="1" w:styleId="127">
    <w:name w:val="正文文本 (34)_"/>
    <w:link w:val="128"/>
    <w:qFormat/>
    <w:uiPriority w:val="0"/>
    <w:rPr>
      <w:rFonts w:ascii="MingLiU" w:hAnsi="MingLiU" w:eastAsia="MingLiU" w:cs="MingLiU"/>
      <w:spacing w:val="10"/>
      <w:w w:val="75"/>
      <w:sz w:val="16"/>
      <w:szCs w:val="16"/>
      <w:shd w:val="clear" w:color="auto" w:fill="FFFFFF"/>
    </w:rPr>
  </w:style>
  <w:style w:type="paragraph" w:customStyle="1" w:styleId="128">
    <w:name w:val="正文文本 (34)"/>
    <w:basedOn w:val="1"/>
    <w:link w:val="127"/>
    <w:uiPriority w:val="0"/>
    <w:pPr>
      <w:shd w:val="clear" w:color="auto" w:fill="FFFFFF"/>
      <w:spacing w:before="1260" w:line="401" w:lineRule="exact"/>
      <w:jc w:val="distribute"/>
    </w:pPr>
    <w:rPr>
      <w:rFonts w:ascii="MingLiU" w:hAnsi="MingLiU" w:eastAsia="MingLiU" w:cs="MingLiU"/>
      <w:spacing w:val="10"/>
      <w:w w:val="75"/>
      <w:sz w:val="16"/>
      <w:szCs w:val="16"/>
    </w:rPr>
  </w:style>
  <w:style w:type="paragraph" w:customStyle="1" w:styleId="129">
    <w:name w:val="xl43"/>
    <w:basedOn w:val="1"/>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130">
    <w:name w:val="2"/>
    <w:basedOn w:val="1"/>
    <w:next w:val="23"/>
    <w:uiPriority w:val="0"/>
    <w:rPr>
      <w:sz w:val="24"/>
      <w:szCs w:val="24"/>
    </w:rPr>
  </w:style>
  <w:style w:type="paragraph" w:customStyle="1" w:styleId="131">
    <w:name w:val="Revision"/>
    <w:hidden/>
    <w:semiHidden/>
    <w:uiPriority w:val="99"/>
    <w:rPr>
      <w:rFonts w:ascii="Times New Roman" w:hAnsi="Times New Roman" w:eastAsia="宋体" w:cs="Times New Roman"/>
      <w:kern w:val="2"/>
      <w:sz w:val="21"/>
      <w:szCs w:val="20"/>
      <w:lang w:val="en-US" w:eastAsia="zh-CN" w:bidi="ar-SA"/>
    </w:rPr>
  </w:style>
  <w:style w:type="character" w:customStyle="1" w:styleId="132">
    <w:name w:val="标题 Char2"/>
    <w:link w:val="24"/>
    <w:uiPriority w:val="0"/>
    <w:rPr>
      <w:rFonts w:ascii="Cambria" w:hAnsi="Cambria"/>
      <w:b/>
      <w:bCs/>
      <w:sz w:val="32"/>
      <w:szCs w:val="32"/>
    </w:rPr>
  </w:style>
  <w:style w:type="character" w:customStyle="1" w:styleId="133">
    <w:name w:val="标题 Char"/>
    <w:basedOn w:val="28"/>
    <w:uiPriority w:val="10"/>
    <w:rPr>
      <w:rFonts w:eastAsia="宋体" w:asciiTheme="majorHAnsi" w:hAnsiTheme="majorHAnsi" w:cstheme="majorBidi"/>
      <w:b/>
      <w:bCs/>
      <w:sz w:val="32"/>
      <w:szCs w:val="32"/>
    </w:rPr>
  </w:style>
  <w:style w:type="character" w:customStyle="1" w:styleId="134">
    <w:name w:val="标题 Char1"/>
    <w:uiPriority w:val="0"/>
    <w:rPr>
      <w:rFonts w:ascii="Cambria" w:hAnsi="Cambria" w:cs="Times New Roman"/>
      <w:b/>
      <w:bCs/>
      <w:kern w:val="2"/>
      <w:sz w:val="32"/>
      <w:szCs w:val="32"/>
    </w:rPr>
  </w:style>
  <w:style w:type="character" w:customStyle="1" w:styleId="135">
    <w:name w:val="纯文本 字符"/>
    <w:qFormat/>
    <w:locked/>
    <w:uiPriority w:val="0"/>
    <w:rPr>
      <w:rFonts w:ascii="宋体" w:hAnsi="Courier New"/>
      <w:sz w:val="21"/>
    </w:rPr>
  </w:style>
  <w:style w:type="paragraph" w:customStyle="1" w:styleId="136">
    <w:name w:val="正文3"/>
    <w:basedOn w:val="1"/>
    <w:qFormat/>
    <w:uiPriority w:val="0"/>
    <w:pPr>
      <w:adjustRightInd w:val="0"/>
      <w:spacing w:line="318" w:lineRule="atLeast"/>
      <w:ind w:left="369" w:firstLine="369"/>
      <w:textAlignment w:val="baseline"/>
    </w:pPr>
    <w:rPr>
      <w:rFonts w:ascii="宋体"/>
    </w:rPr>
  </w:style>
  <w:style w:type="character" w:customStyle="1" w:styleId="137">
    <w:name w:val="纯文本 Char3"/>
    <w:qFormat/>
    <w:uiPriority w:val="0"/>
    <w:rPr>
      <w:rFonts w:hint="eastAsia" w:ascii="宋体" w:hAnsi="Courier New" w:eastAsia="宋体" w:cs="Times New Roman"/>
      <w:kern w:val="2"/>
      <w:sz w:val="21"/>
      <w:szCs w:val="22"/>
    </w:rPr>
  </w:style>
  <w:style w:type="character" w:customStyle="1" w:styleId="138">
    <w:name w:val="日期 Char"/>
    <w:basedOn w:val="28"/>
    <w:link w:val="15"/>
    <w:uiPriority w:val="0"/>
    <w:rPr>
      <w:rFonts w:ascii="Times New Roman" w:hAnsi="Times New Roman" w:eastAsia="宋体" w:cs="Times New Roman"/>
      <w:szCs w:val="20"/>
    </w:rPr>
  </w:style>
  <w:style w:type="paragraph" w:customStyle="1" w:styleId="139">
    <w:name w:val="样式3"/>
    <w:basedOn w:val="1"/>
    <w:uiPriority w:val="0"/>
    <w:pPr>
      <w:jc w:val="center"/>
    </w:pPr>
    <w:rPr>
      <w:rFonts w:ascii="黑体" w:hAnsi="宋体" w:eastAsia="黑体"/>
      <w:color w:val="000000"/>
      <w:sz w:val="36"/>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5AACE-BEDC-400E-9214-6AE650B47CD4}">
  <ds:schemaRefs/>
</ds:datastoreItem>
</file>

<file path=docProps/app.xml><?xml version="1.0" encoding="utf-8"?>
<Properties xmlns="http://schemas.openxmlformats.org/officeDocument/2006/extended-properties" xmlns:vt="http://schemas.openxmlformats.org/officeDocument/2006/docPropsVTypes">
  <Template>Normal</Template>
  <Pages>29</Pages>
  <Words>8116</Words>
  <Characters>8686</Characters>
  <Lines>78</Lines>
  <Paragraphs>22</Paragraphs>
  <TotalTime>3</TotalTime>
  <ScaleCrop>false</ScaleCrop>
  <LinksUpToDate>false</LinksUpToDate>
  <CharactersWithSpaces>9902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2022-05-31T07:43:00Z</dcterms:created>
  <dc:creator>Lenovo</dc:creator>
  <cp:lastModifiedBy>信仰</cp:lastModifiedBy>
  <dcterms:modified xsi:type="dcterms:W3CDTF">2022-12-25T12:41:24Z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F94D1321FCA143AE831EC55040BBFA47</vt:lpwstr>
  </property>
</Properties>
</file>