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522"/>
        <w:jc w:val="center"/>
        <w:rPr>
          <w:b/>
          <w:bCs/>
          <w:sz w:val="52"/>
          <w:szCs w:val="52"/>
        </w:rPr>
      </w:pPr>
      <w:r>
        <w:rPr>
          <w:rFonts w:hint="eastAsia"/>
          <w:b/>
          <w:bCs/>
          <w:sz w:val="52"/>
          <w:szCs w:val="52"/>
        </w:rPr>
        <w:t>报名须知</w:t>
      </w:r>
    </w:p>
    <w:p>
      <w:pPr>
        <w:pStyle w:val="3"/>
        <w:spacing w:after="0" w:line="360" w:lineRule="auto"/>
        <w:ind w:firstLine="560" w:firstLineChars="200"/>
        <w:rPr>
          <w:rFonts w:hAnsi="宋体" w:cs="宋体"/>
          <w:color w:val="000000"/>
          <w:sz w:val="28"/>
          <w:szCs w:val="28"/>
        </w:rPr>
      </w:pPr>
      <w:r>
        <w:rPr>
          <w:rFonts w:hint="eastAsia" w:hAnsi="宋体" w:cs="宋体"/>
          <w:color w:val="000000"/>
          <w:sz w:val="28"/>
          <w:szCs w:val="28"/>
        </w:rPr>
        <w:t>本项目以现场报名或者电子邮件方式报名</w:t>
      </w:r>
    </w:p>
    <w:p>
      <w:pPr>
        <w:pStyle w:val="3"/>
        <w:spacing w:after="0" w:line="360" w:lineRule="auto"/>
        <w:ind w:firstLine="560" w:firstLineChars="200"/>
        <w:rPr>
          <w:rFonts w:hAnsi="宋体" w:cs="宋体"/>
          <w:color w:val="FF0000"/>
          <w:sz w:val="28"/>
          <w:szCs w:val="28"/>
        </w:rPr>
      </w:pPr>
      <w:r>
        <w:rPr>
          <w:rFonts w:hint="eastAsia" w:hAnsi="宋体" w:cs="宋体"/>
          <w:color w:val="000000"/>
          <w:sz w:val="28"/>
          <w:szCs w:val="28"/>
        </w:rPr>
        <w:t>1、现场报名的需在宜宾市叙州区南岸商贸路107号附6号翠屏区联通分公司5楼现场提交已经填写好信息并加盖了供应商公章的介绍信和报名登记表。</w:t>
      </w:r>
      <w:r>
        <w:rPr>
          <w:rFonts w:hint="eastAsia" w:hAnsi="宋体" w:cs="宋体"/>
          <w:color w:val="FF0000"/>
          <w:sz w:val="28"/>
          <w:szCs w:val="28"/>
        </w:rPr>
        <w:t>介绍信和供应商公章需与报名单位名称一致。否则不予接收。</w:t>
      </w:r>
    </w:p>
    <w:p>
      <w:pPr>
        <w:pStyle w:val="4"/>
        <w:numPr>
          <w:ilvl w:val="0"/>
          <w:numId w:val="1"/>
        </w:numPr>
        <w:ind w:firstLine="560" w:firstLineChars="200"/>
        <w:jc w:val="left"/>
        <w:rPr>
          <w:b/>
          <w:bCs/>
          <w:sz w:val="28"/>
          <w:szCs w:val="28"/>
        </w:rPr>
      </w:pPr>
      <w:r>
        <w:rPr>
          <w:rFonts w:hint="eastAsia" w:hAnsi="宋体" w:cs="宋体"/>
          <w:color w:val="000000"/>
          <w:sz w:val="28"/>
          <w:szCs w:val="28"/>
        </w:rPr>
        <w:t>电子邮件联系方式：请将报名资料（附件1《介绍信》、《报名登记表》）电子版传至</w:t>
      </w:r>
      <w:r>
        <w:rPr>
          <w:rFonts w:hAnsi="宋体" w:cs="宋体"/>
          <w:color w:val="FF0000"/>
          <w:sz w:val="28"/>
          <w:szCs w:val="28"/>
        </w:rPr>
        <w:t>1456095973</w:t>
      </w:r>
      <w:r>
        <w:rPr>
          <w:rFonts w:hint="eastAsia" w:hAnsi="宋体" w:cs="宋体"/>
          <w:color w:val="FF0000"/>
          <w:sz w:val="28"/>
          <w:szCs w:val="28"/>
        </w:rPr>
        <w:t>@qq.com</w:t>
      </w:r>
      <w:r>
        <w:rPr>
          <w:rFonts w:hint="eastAsia" w:hAnsi="宋体" w:cs="宋体"/>
          <w:color w:val="000000"/>
          <w:sz w:val="28"/>
          <w:szCs w:val="28"/>
        </w:rPr>
        <w:t>，联系电话：</w:t>
      </w:r>
      <w:r>
        <w:rPr>
          <w:rFonts w:hint="eastAsia" w:hAnsi="宋体" w:cs="宋体"/>
          <w:color w:val="FF0000"/>
          <w:sz w:val="28"/>
          <w:szCs w:val="28"/>
        </w:rPr>
        <w:t>0831-5206941</w:t>
      </w:r>
      <w:r>
        <w:rPr>
          <w:rFonts w:hint="eastAsia" w:hAnsi="宋体" w:cs="宋体"/>
          <w:color w:val="000000"/>
          <w:sz w:val="28"/>
          <w:szCs w:val="28"/>
        </w:rPr>
        <w:t>。</w:t>
      </w:r>
      <w:r>
        <w:rPr>
          <w:sz w:val="28"/>
          <w:szCs w:val="28"/>
        </w:rPr>
        <w:fldChar w:fldCharType="begin"/>
      </w:r>
      <w:r>
        <w:rPr>
          <w:sz w:val="28"/>
          <w:szCs w:val="28"/>
        </w:rPr>
        <w:instrText xml:space="preserve"> HYPERLINK "mailto:报名后请将支付凭证截图回复至本邮箱（1456095973@qq.com），并备注好项目名称、项目编号、公司名称。" </w:instrText>
      </w:r>
      <w:r>
        <w:rPr>
          <w:sz w:val="28"/>
          <w:szCs w:val="28"/>
        </w:rPr>
        <w:fldChar w:fldCharType="separate"/>
      </w:r>
      <w:r>
        <w:rPr>
          <w:rStyle w:val="11"/>
          <w:rFonts w:hint="eastAsia"/>
          <w:color w:val="auto"/>
          <w:sz w:val="28"/>
          <w:szCs w:val="28"/>
          <w:u w:val="none"/>
        </w:rPr>
        <w:t>报名后请将支付凭证截图回复至本邮箱（</w:t>
      </w:r>
      <w:r>
        <w:rPr>
          <w:rFonts w:hAnsi="宋体" w:cs="宋体"/>
          <w:color w:val="FF0000"/>
          <w:sz w:val="28"/>
          <w:szCs w:val="28"/>
        </w:rPr>
        <w:t>1456095973</w:t>
      </w:r>
      <w:r>
        <w:rPr>
          <w:rStyle w:val="11"/>
          <w:rFonts w:hint="eastAsia"/>
          <w:color w:val="auto"/>
          <w:sz w:val="28"/>
          <w:szCs w:val="28"/>
          <w:u w:val="none"/>
        </w:rPr>
        <w:t>@qq.com），回复邮件时需备注好</w:t>
      </w:r>
      <w:r>
        <w:rPr>
          <w:rStyle w:val="11"/>
          <w:rFonts w:hint="eastAsia"/>
          <w:color w:val="FF0000"/>
          <w:sz w:val="28"/>
          <w:szCs w:val="28"/>
          <w:u w:val="none"/>
        </w:rPr>
        <w:t>项目名称、项目编号、公司名称、公司地址、联系人</w:t>
      </w:r>
      <w:r>
        <w:rPr>
          <w:rStyle w:val="11"/>
          <w:rFonts w:hint="eastAsia"/>
          <w:color w:val="auto"/>
          <w:sz w:val="28"/>
          <w:szCs w:val="28"/>
          <w:u w:val="none"/>
        </w:rPr>
        <w:t>。</w:t>
      </w:r>
      <w:r>
        <w:rPr>
          <w:rStyle w:val="11"/>
          <w:rFonts w:hint="eastAsia"/>
          <w:color w:val="auto"/>
          <w:sz w:val="28"/>
          <w:szCs w:val="28"/>
          <w:u w:val="none"/>
        </w:rPr>
        <w:fldChar w:fldCharType="end"/>
      </w:r>
      <w:r>
        <w:rPr>
          <w:rStyle w:val="11"/>
          <w:rFonts w:hint="eastAsia"/>
          <w:b/>
          <w:bCs/>
          <w:color w:val="auto"/>
          <w:sz w:val="28"/>
          <w:szCs w:val="28"/>
          <w:u w:val="none"/>
          <w:lang w:eastAsia="zh-CN"/>
        </w:rPr>
        <w:t>（</w:t>
      </w:r>
      <w:r>
        <w:rPr>
          <w:rStyle w:val="11"/>
          <w:rFonts w:hint="eastAsia"/>
          <w:b/>
          <w:bCs/>
          <w:color w:val="auto"/>
          <w:sz w:val="28"/>
          <w:szCs w:val="28"/>
          <w:u w:val="none"/>
          <w:lang w:val="en-US" w:eastAsia="zh-CN"/>
        </w:rPr>
        <w:t>注：支付时请将公司简称备注好，方便区分报名供应商，如未备注导致报名不成功的，由供应商自行承担</w:t>
      </w:r>
      <w:r>
        <w:rPr>
          <w:rStyle w:val="11"/>
          <w:rFonts w:hint="eastAsia"/>
          <w:b/>
          <w:bCs/>
          <w:color w:val="auto"/>
          <w:sz w:val="28"/>
          <w:szCs w:val="28"/>
          <w:u w:val="none"/>
          <w:lang w:eastAsia="zh-CN"/>
        </w:rPr>
        <w:t>）</w:t>
      </w:r>
      <w:bookmarkStart w:id="16" w:name="_GoBack"/>
      <w:bookmarkEnd w:id="16"/>
    </w:p>
    <w:p>
      <w:pPr>
        <w:pStyle w:val="4"/>
        <w:numPr>
          <w:ilvl w:val="0"/>
          <w:numId w:val="1"/>
        </w:numPr>
        <w:ind w:firstLine="560" w:firstLineChars="200"/>
        <w:jc w:val="left"/>
        <w:rPr>
          <w:rFonts w:hint="eastAsia"/>
          <w:sz w:val="28"/>
          <w:szCs w:val="28"/>
        </w:rPr>
      </w:pPr>
      <w:r>
        <w:rPr>
          <w:rFonts w:hint="eastAsia"/>
          <w:sz w:val="28"/>
          <w:szCs w:val="28"/>
        </w:rPr>
        <w:t>供应商应将报名登记表和成功支付报名费后的截图递交给我单位，我单位在收到供应商介绍信和报名登记表以及支付成功的报名费截图后向报名供应商发送采购文件，发送完毕后视为报名成功。若有疑问的请按采购文件的相关规定进行咨询。我们不再单独提供采购文件。</w:t>
      </w:r>
    </w:p>
    <w:p>
      <w:pPr>
        <w:pStyle w:val="2"/>
        <w:ind w:firstLine="0" w:firstLineChars="0"/>
        <w:jc w:val="left"/>
        <w:rPr>
          <w:b/>
          <w:bCs/>
          <w:sz w:val="28"/>
          <w:szCs w:val="28"/>
        </w:rPr>
        <w:sectPr>
          <w:pgSz w:w="11906" w:h="16838"/>
          <w:pgMar w:top="1440" w:right="1304" w:bottom="1440" w:left="1304" w:header="851" w:footer="992" w:gutter="0"/>
          <w:cols w:space="0" w:num="1"/>
          <w:docGrid w:type="lines" w:linePitch="312" w:charSpace="0"/>
        </w:sectPr>
      </w:pPr>
      <w:r>
        <w:rPr>
          <w:b/>
          <w:bCs/>
          <w:sz w:val="28"/>
          <w:szCs w:val="28"/>
        </w:rPr>
        <w:t>注：供应商购买采购文件时须如实认真填写项目信息及供应商信息；若因供应商提供的错误信息，对其</w:t>
      </w:r>
      <w:r>
        <w:rPr>
          <w:rFonts w:hint="eastAsia"/>
          <w:b/>
          <w:bCs/>
          <w:sz w:val="28"/>
          <w:szCs w:val="28"/>
        </w:rPr>
        <w:t>报名、开标等相关</w:t>
      </w:r>
      <w:r>
        <w:rPr>
          <w:b/>
          <w:bCs/>
          <w:sz w:val="28"/>
          <w:szCs w:val="28"/>
        </w:rPr>
        <w:t>事宜造成影响的，由供应商自行承担所有责任</w:t>
      </w:r>
      <w:r>
        <w:rPr>
          <w:rFonts w:hint="eastAsia"/>
          <w:b/>
          <w:bCs/>
          <w:sz w:val="28"/>
          <w:szCs w:val="28"/>
        </w:rPr>
        <w:t>，与代理机构无关</w:t>
      </w:r>
      <w:r>
        <w:rPr>
          <w:b/>
          <w:bCs/>
          <w:sz w:val="28"/>
          <w:szCs w:val="28"/>
        </w:rPr>
        <w:t>(若供应商需变更报名信息，请于获取文件截止之日前到采购代理机构重新登记)</w:t>
      </w:r>
    </w:p>
    <w:p>
      <w:pPr>
        <w:pStyle w:val="4"/>
        <w:ind w:firstLine="0" w:firstLineChars="0"/>
        <w:jc w:val="left"/>
        <w:rPr>
          <w:sz w:val="32"/>
          <w:szCs w:val="32"/>
        </w:rPr>
      </w:pPr>
    </w:p>
    <w:p>
      <w:pPr>
        <w:pStyle w:val="4"/>
        <w:ind w:firstLine="280"/>
        <w:jc w:val="left"/>
        <w:rPr>
          <w:sz w:val="28"/>
          <w:szCs w:val="28"/>
        </w:rPr>
      </w:pPr>
      <w:r>
        <w:rPr>
          <w:sz w:val="28"/>
          <w:szCs w:val="28"/>
        </w:rPr>
        <w:drawing>
          <wp:inline distT="0" distB="0" distL="114300" distR="114300">
            <wp:extent cx="4521835" cy="6204585"/>
            <wp:effectExtent l="0" t="0" r="12065" b="5715"/>
            <wp:docPr id="1" name="图片 1" descr="5f21df4d7a67314c9297f18bc4e3b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21df4d7a67314c9297f18bc4e3beb"/>
                    <pic:cNvPicPr>
                      <a:picLocks noChangeAspect="1"/>
                    </pic:cNvPicPr>
                  </pic:nvPicPr>
                  <pic:blipFill>
                    <a:blip r:embed="rId5"/>
                    <a:stretch>
                      <a:fillRect/>
                    </a:stretch>
                  </pic:blipFill>
                  <pic:spPr>
                    <a:xfrm>
                      <a:off x="0" y="0"/>
                      <a:ext cx="4521835" cy="6204585"/>
                    </a:xfrm>
                    <a:prstGeom prst="rect">
                      <a:avLst/>
                    </a:prstGeom>
                  </pic:spPr>
                </pic:pic>
              </a:graphicData>
            </a:graphic>
          </wp:inline>
        </w:drawing>
      </w:r>
    </w:p>
    <w:p>
      <w:pPr>
        <w:spacing w:before="312" w:beforeLines="100" w:line="360" w:lineRule="auto"/>
        <w:jc w:val="left"/>
        <w:outlineLvl w:val="1"/>
        <w:rPr>
          <w:rFonts w:hAnsi="宋体" w:cs="宋体"/>
          <w:b/>
          <w:bCs/>
          <w:color w:val="000000"/>
          <w:kern w:val="44"/>
          <w:sz w:val="30"/>
          <w:szCs w:val="30"/>
        </w:rPr>
      </w:pPr>
      <w:bookmarkStart w:id="0" w:name="_Toc19800"/>
      <w:bookmarkStart w:id="1" w:name="_Toc23165"/>
      <w:bookmarkStart w:id="2" w:name="_Toc28380"/>
      <w:bookmarkStart w:id="3" w:name="_Toc26575"/>
    </w:p>
    <w:p>
      <w:pPr>
        <w:spacing w:before="312" w:beforeLines="100" w:line="360" w:lineRule="auto"/>
        <w:jc w:val="left"/>
        <w:outlineLvl w:val="1"/>
        <w:rPr>
          <w:rFonts w:hAnsi="宋体" w:cs="宋体"/>
          <w:b/>
          <w:bCs/>
          <w:color w:val="000000"/>
          <w:kern w:val="44"/>
          <w:sz w:val="30"/>
          <w:szCs w:val="30"/>
        </w:rPr>
      </w:pPr>
    </w:p>
    <w:p>
      <w:pPr>
        <w:spacing w:before="312" w:beforeLines="100" w:line="360" w:lineRule="auto"/>
        <w:jc w:val="left"/>
        <w:outlineLvl w:val="1"/>
        <w:rPr>
          <w:rFonts w:hAnsi="宋体" w:cs="宋体"/>
          <w:b/>
          <w:bCs/>
          <w:color w:val="000000"/>
          <w:kern w:val="44"/>
          <w:sz w:val="30"/>
          <w:szCs w:val="30"/>
        </w:rPr>
      </w:pPr>
    </w:p>
    <w:p>
      <w:pPr>
        <w:spacing w:line="360" w:lineRule="auto"/>
        <w:jc w:val="left"/>
        <w:outlineLvl w:val="1"/>
        <w:rPr>
          <w:rFonts w:hint="eastAsia" w:hAnsi="宋体" w:cs="宋体"/>
          <w:b/>
          <w:bCs/>
          <w:color w:val="000000"/>
          <w:kern w:val="44"/>
          <w:sz w:val="30"/>
          <w:szCs w:val="30"/>
          <w:lang w:val="zh-CN"/>
        </w:rPr>
      </w:pPr>
      <w:bookmarkStart w:id="4" w:name="_Toc1884"/>
      <w:bookmarkStart w:id="5" w:name="_Toc6522"/>
      <w:bookmarkStart w:id="6" w:name="_Toc12065"/>
      <w:bookmarkStart w:id="7" w:name="_Toc30137"/>
      <w:bookmarkStart w:id="8" w:name="_Toc16912"/>
      <w:bookmarkStart w:id="9" w:name="_Toc5100"/>
      <w:bookmarkStart w:id="10" w:name="_Toc96676016"/>
      <w:r>
        <w:rPr>
          <w:rFonts w:hint="eastAsia" w:hAnsi="宋体" w:cs="宋体"/>
          <w:b/>
          <w:bCs/>
          <w:color w:val="000000"/>
          <w:kern w:val="44"/>
          <w:sz w:val="30"/>
          <w:szCs w:val="30"/>
        </w:rPr>
        <w:t>附件</w:t>
      </w:r>
      <w:bookmarkEnd w:id="4"/>
      <w:bookmarkEnd w:id="5"/>
      <w:bookmarkEnd w:id="6"/>
      <w:bookmarkEnd w:id="7"/>
      <w:bookmarkEnd w:id="8"/>
      <w:bookmarkStart w:id="11" w:name="_Toc24105"/>
      <w:bookmarkStart w:id="12" w:name="_Toc27557"/>
      <w:bookmarkStart w:id="13" w:name="_Toc1846"/>
      <w:bookmarkStart w:id="14" w:name="_Toc8476"/>
      <w:bookmarkStart w:id="15" w:name="_Toc26340"/>
      <w:r>
        <w:rPr>
          <w:rFonts w:hint="eastAsia" w:hAnsi="宋体" w:cs="宋体"/>
          <w:b/>
          <w:sz w:val="30"/>
          <w:szCs w:val="30"/>
        </w:rPr>
        <w:t xml:space="preserve">1 </w:t>
      </w:r>
      <w:bookmarkEnd w:id="9"/>
      <w:bookmarkEnd w:id="11"/>
      <w:bookmarkEnd w:id="12"/>
      <w:bookmarkEnd w:id="13"/>
      <w:bookmarkEnd w:id="14"/>
      <w:bookmarkEnd w:id="15"/>
      <w:r>
        <w:rPr>
          <w:rFonts w:hint="eastAsia" w:hAnsi="宋体"/>
          <w:sz w:val="32"/>
        </w:rPr>
        <w:t>介绍信</w:t>
      </w:r>
      <w:bookmarkEnd w:id="10"/>
    </w:p>
    <w:p>
      <w:pPr>
        <w:jc w:val="left"/>
        <w:rPr>
          <w:rFonts w:hint="eastAsia" w:hAnsi="宋体"/>
          <w:sz w:val="24"/>
        </w:rPr>
      </w:pPr>
      <w:r>
        <w:rPr>
          <w:rFonts w:hint="eastAsia" w:hAnsi="宋体"/>
          <w:sz w:val="24"/>
        </w:rPr>
        <w:t>致：</w:t>
      </w:r>
    </w:p>
    <w:p>
      <w:pPr>
        <w:jc w:val="left"/>
        <w:rPr>
          <w:rFonts w:hint="eastAsia" w:hAnsi="宋体"/>
          <w:sz w:val="24"/>
        </w:rPr>
      </w:pPr>
      <w:r>
        <w:rPr>
          <w:rFonts w:hint="eastAsia" w:hAnsi="宋体"/>
          <w:sz w:val="24"/>
        </w:rPr>
        <w:t>兹介绍我公司</w:t>
      </w:r>
      <w:r>
        <w:rPr>
          <w:rFonts w:hint="eastAsia" w:hAnsi="宋体"/>
          <w:sz w:val="24"/>
          <w:u w:val="single"/>
        </w:rPr>
        <w:t xml:space="preserve">         </w:t>
      </w:r>
      <w:r>
        <w:rPr>
          <w:rFonts w:hint="eastAsia" w:hAnsi="宋体"/>
          <w:sz w:val="24"/>
        </w:rPr>
        <w:t>同志前往贵单位报名并购买标书文件（项目名称：</w:t>
      </w:r>
      <w:r>
        <w:rPr>
          <w:rFonts w:hint="eastAsia" w:hAnsi="宋体"/>
          <w:sz w:val="24"/>
          <w:u w:val="single"/>
        </w:rPr>
        <w:t xml:space="preserve">                    </w:t>
      </w:r>
      <w:r>
        <w:rPr>
          <w:rFonts w:hint="eastAsia" w:hAnsi="宋体"/>
          <w:sz w:val="24"/>
        </w:rPr>
        <w:t xml:space="preserve"> ）（项目编号：</w:t>
      </w:r>
      <w:r>
        <w:rPr>
          <w:rFonts w:hint="eastAsia" w:hAnsi="宋体"/>
          <w:sz w:val="24"/>
          <w:u w:val="single"/>
        </w:rPr>
        <w:t xml:space="preserve">                      </w:t>
      </w:r>
      <w:r>
        <w:rPr>
          <w:rFonts w:hint="eastAsia" w:hAnsi="宋体"/>
          <w:sz w:val="24"/>
        </w:rPr>
        <w:t>），</w:t>
      </w:r>
    </w:p>
    <w:p>
      <w:pPr>
        <w:jc w:val="left"/>
        <w:rPr>
          <w:rFonts w:hint="eastAsia" w:hAnsi="宋体"/>
          <w:sz w:val="24"/>
        </w:rPr>
      </w:pPr>
    </w:p>
    <w:p>
      <w:pPr>
        <w:jc w:val="left"/>
        <w:rPr>
          <w:rFonts w:hint="eastAsia" w:hAnsi="宋体"/>
          <w:sz w:val="24"/>
        </w:rPr>
      </w:pPr>
      <w:r>
        <w:rPr>
          <w:rFonts w:hint="eastAsia" w:hAnsi="宋体"/>
          <w:sz w:val="24"/>
        </w:rPr>
        <w:t>请予以接洽。</w:t>
      </w:r>
    </w:p>
    <w:p>
      <w:pPr>
        <w:jc w:val="left"/>
        <w:rPr>
          <w:rFonts w:hint="eastAsia" w:hAnsi="宋体"/>
          <w:sz w:val="24"/>
        </w:rPr>
      </w:pPr>
    </w:p>
    <w:p>
      <w:pPr>
        <w:jc w:val="left"/>
        <w:rPr>
          <w:rFonts w:hint="eastAsia" w:hAnsi="宋体"/>
          <w:sz w:val="24"/>
        </w:rPr>
      </w:pPr>
      <w:r>
        <w:rPr>
          <w:rFonts w:hint="eastAsia" w:hAnsi="宋体"/>
          <w:sz w:val="24"/>
        </w:rPr>
        <w:t>联系人：</w:t>
      </w:r>
    </w:p>
    <w:p>
      <w:pPr>
        <w:jc w:val="left"/>
        <w:rPr>
          <w:rFonts w:hint="eastAsia" w:hAnsi="宋体"/>
          <w:sz w:val="24"/>
        </w:rPr>
      </w:pPr>
    </w:p>
    <w:p>
      <w:pPr>
        <w:jc w:val="left"/>
        <w:rPr>
          <w:rFonts w:hint="eastAsia" w:hAnsi="宋体"/>
          <w:sz w:val="24"/>
        </w:rPr>
      </w:pPr>
      <w:r>
        <w:rPr>
          <w:rFonts w:hint="eastAsia" w:hAnsi="宋体"/>
          <w:sz w:val="24"/>
        </w:rPr>
        <w:t>联系电话：</w:t>
      </w:r>
    </w:p>
    <w:p>
      <w:pPr>
        <w:jc w:val="left"/>
        <w:rPr>
          <w:rFonts w:hint="eastAsia" w:hAnsi="宋体"/>
          <w:sz w:val="24"/>
        </w:rPr>
      </w:pPr>
    </w:p>
    <w:p>
      <w:pPr>
        <w:jc w:val="left"/>
        <w:rPr>
          <w:rFonts w:hint="eastAsia" w:hAnsi="宋体"/>
          <w:sz w:val="24"/>
        </w:rPr>
      </w:pPr>
      <w:r>
        <w:rPr>
          <w:rFonts w:hint="eastAsia" w:hAnsi="宋体"/>
          <w:sz w:val="24"/>
        </w:rPr>
        <w:t>公司名称：</w:t>
      </w:r>
    </w:p>
    <w:p>
      <w:pPr>
        <w:jc w:val="left"/>
        <w:rPr>
          <w:rFonts w:hint="eastAsia" w:hAnsi="宋体"/>
          <w:sz w:val="24"/>
        </w:rPr>
      </w:pPr>
    </w:p>
    <w:p>
      <w:pPr>
        <w:ind w:firstLine="6960" w:firstLineChars="2900"/>
        <w:jc w:val="left"/>
        <w:rPr>
          <w:rFonts w:hint="eastAsia" w:hAnsi="宋体"/>
          <w:sz w:val="24"/>
        </w:rPr>
      </w:pPr>
      <w:r>
        <w:rPr>
          <w:rFonts w:hint="eastAsia" w:hAnsi="宋体"/>
          <w:sz w:val="24"/>
        </w:rPr>
        <w:t>年   月   日</w:t>
      </w:r>
    </w:p>
    <w:p>
      <w:pPr>
        <w:rPr>
          <w:rFonts w:hint="eastAsia" w:hAnsi="宋体"/>
          <w:sz w:val="24"/>
        </w:rPr>
      </w:pPr>
    </w:p>
    <w:p>
      <w:pPr>
        <w:rPr>
          <w:rFonts w:hint="eastAsia" w:hAnsi="宋体"/>
          <w:sz w:val="24"/>
        </w:rPr>
      </w:pPr>
    </w:p>
    <w:p>
      <w:pPr>
        <w:rPr>
          <w:rFonts w:hint="eastAsia" w:hAnsi="宋体"/>
          <w:sz w:val="24"/>
        </w:rPr>
      </w:pPr>
    </w:p>
    <w:p>
      <w:pPr>
        <w:rPr>
          <w:rFonts w:hint="eastAsia" w:hAnsi="宋体"/>
          <w:sz w:val="24"/>
        </w:rPr>
      </w:pPr>
    </w:p>
    <w:p>
      <w:pPr>
        <w:rPr>
          <w:rFonts w:hint="eastAsia" w:hAnsi="宋体"/>
          <w:sz w:val="24"/>
        </w:rPr>
      </w:pPr>
    </w:p>
    <w:p>
      <w:pPr>
        <w:rPr>
          <w:rFonts w:hint="eastAsia" w:hAnsi="宋体"/>
          <w:sz w:val="24"/>
        </w:rPr>
      </w:pPr>
    </w:p>
    <w:p>
      <w:pPr>
        <w:rPr>
          <w:rFonts w:hint="eastAsia" w:hAnsi="宋体"/>
          <w:sz w:val="24"/>
        </w:rPr>
      </w:pPr>
    </w:p>
    <w:p>
      <w:r>
        <w:rPr>
          <w:rFonts w:hint="eastAsia" w:hAnsi="宋体"/>
          <w:sz w:val="24"/>
        </w:rPr>
        <w:t>附：经办人身份证复印件加盖公章</w:t>
      </w:r>
    </w:p>
    <w:p>
      <w:pPr>
        <w:spacing w:before="312" w:beforeLines="100" w:line="360" w:lineRule="auto"/>
        <w:jc w:val="left"/>
        <w:outlineLvl w:val="1"/>
        <w:rPr>
          <w:rFonts w:hAnsi="宋体" w:cs="宋体"/>
          <w:b/>
          <w:bCs/>
          <w:color w:val="000000"/>
          <w:kern w:val="44"/>
          <w:sz w:val="30"/>
          <w:szCs w:val="30"/>
        </w:rPr>
      </w:pPr>
    </w:p>
    <w:p>
      <w:pPr>
        <w:pStyle w:val="2"/>
        <w:ind w:firstLine="680"/>
      </w:pPr>
    </w:p>
    <w:p>
      <w:pPr>
        <w:pStyle w:val="2"/>
        <w:ind w:firstLine="680"/>
      </w:pPr>
    </w:p>
    <w:p>
      <w:pPr>
        <w:pStyle w:val="2"/>
        <w:ind w:firstLine="680"/>
      </w:pPr>
    </w:p>
    <w:p>
      <w:pPr>
        <w:pStyle w:val="2"/>
        <w:ind w:firstLine="680"/>
      </w:pPr>
    </w:p>
    <w:p>
      <w:pPr>
        <w:pStyle w:val="2"/>
        <w:ind w:firstLine="680"/>
      </w:pPr>
    </w:p>
    <w:p>
      <w:pPr>
        <w:pStyle w:val="2"/>
        <w:ind w:firstLine="680"/>
      </w:pPr>
    </w:p>
    <w:p>
      <w:pPr>
        <w:pStyle w:val="2"/>
        <w:ind w:firstLine="680"/>
      </w:pPr>
    </w:p>
    <w:p>
      <w:pPr>
        <w:pStyle w:val="2"/>
        <w:ind w:firstLine="680"/>
        <w:rPr>
          <w:rFonts w:hint="eastAsia"/>
        </w:rPr>
      </w:pPr>
    </w:p>
    <w:p>
      <w:pPr>
        <w:spacing w:before="312" w:beforeLines="100" w:line="360" w:lineRule="auto"/>
        <w:jc w:val="left"/>
        <w:outlineLvl w:val="1"/>
        <w:rPr>
          <w:rFonts w:hAnsi="宋体" w:cs="宋体"/>
          <w:b/>
          <w:color w:val="000000"/>
          <w:sz w:val="30"/>
          <w:szCs w:val="30"/>
        </w:rPr>
      </w:pPr>
      <w:r>
        <w:rPr>
          <w:rFonts w:hint="eastAsia" w:hAnsi="宋体" w:cs="宋体"/>
          <w:b/>
          <w:bCs/>
          <w:color w:val="000000"/>
          <w:kern w:val="44"/>
          <w:sz w:val="30"/>
          <w:szCs w:val="30"/>
        </w:rPr>
        <w:t>附件</w:t>
      </w:r>
      <w:r>
        <w:rPr>
          <w:rFonts w:hAnsi="宋体" w:cs="宋体"/>
          <w:b/>
          <w:bCs/>
          <w:color w:val="000000"/>
          <w:kern w:val="44"/>
          <w:sz w:val="30"/>
          <w:szCs w:val="30"/>
        </w:rPr>
        <w:t>2</w:t>
      </w:r>
      <w:r>
        <w:rPr>
          <w:rFonts w:hint="eastAsia" w:hAnsi="宋体" w:cs="宋体"/>
          <w:b/>
          <w:bCs/>
          <w:color w:val="000000"/>
          <w:kern w:val="44"/>
          <w:sz w:val="30"/>
          <w:szCs w:val="30"/>
        </w:rPr>
        <w:t xml:space="preserve"> </w:t>
      </w:r>
      <w:r>
        <w:rPr>
          <w:rFonts w:hint="eastAsia" w:hAnsi="宋体" w:cs="宋体"/>
          <w:b/>
          <w:color w:val="000000"/>
          <w:sz w:val="30"/>
          <w:szCs w:val="30"/>
        </w:rPr>
        <w:t>报名登记表</w:t>
      </w:r>
      <w:bookmarkEnd w:id="0"/>
      <w:bookmarkEnd w:id="1"/>
      <w:bookmarkEnd w:id="2"/>
      <w:bookmarkEnd w:id="3"/>
    </w:p>
    <w:p>
      <w:pPr>
        <w:spacing w:line="360" w:lineRule="auto"/>
        <w:jc w:val="center"/>
        <w:rPr>
          <w:rFonts w:hAnsi="宋体" w:cs="宋体"/>
          <w:b/>
          <w:color w:val="000000"/>
          <w:sz w:val="28"/>
          <w:szCs w:val="28"/>
        </w:rPr>
      </w:pPr>
      <w:r>
        <w:rPr>
          <w:rFonts w:hint="eastAsia" w:hAnsi="宋体" w:cs="宋体"/>
          <w:b/>
          <w:bCs/>
          <w:color w:val="000000"/>
          <w:sz w:val="28"/>
          <w:szCs w:val="28"/>
        </w:rPr>
        <w:t>报名登记表</w:t>
      </w:r>
    </w:p>
    <w:tbl>
      <w:tblPr>
        <w:tblStyle w:val="8"/>
        <w:tblW w:w="0" w:type="auto"/>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000000"/>
                <w:sz w:val="24"/>
              </w:rPr>
            </w:pPr>
            <w:r>
              <w:rPr>
                <w:rFonts w:hint="eastAsia" w:hAnsi="宋体" w:cs="宋体"/>
                <w:color w:val="000000"/>
                <w:sz w:val="24"/>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Ansi="宋体" w:cs="宋体"/>
                <w:color w:val="000000"/>
                <w:sz w:val="24"/>
                <w:lang w:bidi="ar"/>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Ansi="宋体" w:cs="宋体"/>
                <w:color w:val="000000"/>
                <w:sz w:val="24"/>
              </w:rPr>
            </w:pPr>
            <w:r>
              <w:rPr>
                <w:rFonts w:hint="eastAsia" w:hAnsi="宋体" w:cs="宋体"/>
                <w:color w:val="000000"/>
                <w:sz w:val="24"/>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hAnsi="宋体" w:cs="宋体"/>
                <w:color w:val="000000"/>
                <w:sz w:val="24"/>
                <w:lang w:bidi="ar"/>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Ansi="宋体" w:cs="宋体"/>
                <w:color w:val="000000"/>
                <w:sz w:val="24"/>
              </w:rPr>
            </w:pPr>
            <w:r>
              <w:rPr>
                <w:rFonts w:hint="eastAsia" w:hAnsi="宋体" w:cs="宋体"/>
                <w:color w:val="000000"/>
                <w:sz w:val="24"/>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Ansi="宋体" w:cs="宋体"/>
                <w:color w:val="000000"/>
                <w:sz w:val="24"/>
              </w:rPr>
            </w:pPr>
            <w:r>
              <w:rPr>
                <w:rFonts w:hint="eastAsia" w:hAnsi="宋体" w:cs="宋体"/>
                <w:color w:val="000000"/>
                <w:sz w:val="24"/>
              </w:rPr>
              <w:t xml:space="preserve">                                             （加盖公章）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包件号</w:t>
            </w:r>
          </w:p>
          <w:p>
            <w:pPr>
              <w:spacing w:line="360" w:lineRule="auto"/>
              <w:jc w:val="center"/>
              <w:rPr>
                <w:rFonts w:hAnsi="宋体" w:cs="宋体"/>
                <w:color w:val="000000"/>
                <w:sz w:val="24"/>
              </w:rPr>
            </w:pPr>
            <w:r>
              <w:rPr>
                <w:rFonts w:hint="eastAsia" w:hAnsi="宋体" w:cs="宋体"/>
                <w:color w:val="000000"/>
                <w:sz w:val="24"/>
              </w:rPr>
              <w:t>(如有分包必填）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cs="宋体"/>
                <w:color w:val="000000"/>
                <w:sz w:val="24"/>
              </w:rPr>
            </w:pPr>
            <w:r>
              <w:rPr>
                <w:rFonts w:hint="eastAsia" w:hAnsi="宋体" w:cs="宋体"/>
                <w:color w:val="000000"/>
                <w:sz w:val="24"/>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hAnsi="宋体" w:cs="宋体"/>
                <w:color w:val="000000"/>
                <w:sz w:val="24"/>
              </w:rPr>
            </w:pPr>
          </w:p>
        </w:tc>
      </w:tr>
    </w:tbl>
    <w:p>
      <w:pPr>
        <w:pStyle w:val="12"/>
        <w:spacing w:before="46" w:after="46"/>
        <w:ind w:firstLine="560"/>
        <w:rPr>
          <w:rFonts w:hAnsi="宋体" w:eastAsia="宋体" w:cs="宋体"/>
          <w:color w:val="000000"/>
        </w:rPr>
      </w:pPr>
    </w:p>
    <w:p/>
    <w:p>
      <w:pPr>
        <w:pStyle w:val="4"/>
        <w:ind w:firstLine="280"/>
        <w:jc w:val="left"/>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6819F"/>
    <w:multiLevelType w:val="singleLevel"/>
    <w:tmpl w:val="A11681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25EEC"/>
    <w:rsid w:val="008E4C05"/>
    <w:rsid w:val="00BF3AF7"/>
    <w:rsid w:val="00C47384"/>
    <w:rsid w:val="114E61CD"/>
    <w:rsid w:val="142D0C0B"/>
    <w:rsid w:val="164B4B43"/>
    <w:rsid w:val="3D523112"/>
    <w:rsid w:val="52E81DF0"/>
    <w:rsid w:val="654F180F"/>
    <w:rsid w:val="6ED25EEC"/>
    <w:rsid w:val="724C7C4A"/>
    <w:rsid w:val="7A3101CD"/>
    <w:rsid w:val="7AC7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unhideWhenUsed/>
    <w:qFormat/>
    <w:uiPriority w:val="99"/>
    <w:pPr>
      <w:ind w:firstLine="420" w:firstLineChars="100"/>
    </w:pPr>
  </w:style>
  <w:style w:type="paragraph" w:styleId="5">
    <w:name w:val="footer"/>
    <w:basedOn w:val="1"/>
    <w:qFormat/>
    <w:uiPriority w:val="99"/>
    <w:pPr>
      <w:tabs>
        <w:tab w:val="center" w:pos="4153"/>
        <w:tab w:val="right" w:pos="8306"/>
      </w:tabs>
      <w:snapToGrid w:val="0"/>
      <w:jc w:val="left"/>
    </w:pPr>
    <w:rPr>
      <w:rFonts w:ascii="Calibri"/>
      <w:kern w:val="2"/>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hAnsi="宋体"/>
      <w:sz w:val="18"/>
      <w:szCs w:val="18"/>
    </w:rPr>
  </w:style>
  <w:style w:type="character" w:styleId="10">
    <w:name w:val="page number"/>
    <w:uiPriority w:val="0"/>
  </w:style>
  <w:style w:type="character" w:styleId="11">
    <w:name w:val="Hyperlink"/>
    <w:basedOn w:val="9"/>
    <w:uiPriority w:val="0"/>
    <w:rPr>
      <w:color w:val="0000FF"/>
      <w:u w:val="single"/>
    </w:rPr>
  </w:style>
  <w:style w:type="paragraph" w:customStyle="1" w:styleId="12">
    <w:name w:val="_正文段落"/>
    <w:basedOn w:val="1"/>
    <w:qFormat/>
    <w:uiPriority w:val="0"/>
    <w:pPr>
      <w:spacing w:beforeLines="15" w:afterLines="15" w:line="360" w:lineRule="auto"/>
      <w:ind w:firstLine="200" w:firstLineChars="200"/>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Words>
  <Characters>821</Characters>
  <Lines>6</Lines>
  <Paragraphs>1</Paragraphs>
  <TotalTime>12</TotalTime>
  <ScaleCrop>false</ScaleCrop>
  <LinksUpToDate>false</LinksUpToDate>
  <CharactersWithSpaces>963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2021-07-16T03:04:00Z</dcterms:created>
  <dc:creator>不完美绅士</dc:creator>
  <cp:lastModifiedBy>黎民</cp:lastModifiedBy>
  <dcterms:modified xsi:type="dcterms:W3CDTF">2022-03-03T01:36:04Z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12E9366CE57049B89F404841C0E7C29B</vt:lpwstr>
  </property>
</Properties>
</file>