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beforeAutospacing="1" w:afterAutospacing="1" w:line="480" w:lineRule="atLeast"/>
        <w:jc w:val="center"/>
        <w:outlineLvl w:val="0"/>
        <w:rPr>
          <w:rStyle w:val="9"/>
          <w:rFonts w:hint="default" w:eastAsia="宋体"/>
          <w:b/>
          <w:bCs/>
          <w:color w:val="000000"/>
          <w:sz w:val="36"/>
          <w:szCs w:val="36"/>
          <w:lang w:val="en-US" w:eastAsia="zh-CN"/>
        </w:rPr>
      </w:pPr>
      <w:r>
        <w:rPr>
          <w:rStyle w:val="9"/>
          <w:rFonts w:hint="eastAsia"/>
          <w:b/>
          <w:bCs/>
          <w:color w:val="000000" w:themeColor="text1"/>
          <w:sz w:val="36"/>
          <w:szCs w:val="36"/>
          <w14:textFill>
            <w14:solidFill>
              <w14:schemeClr w14:val="tx1"/>
            </w14:solidFill>
          </w14:textFill>
        </w:rPr>
        <w:t xml:space="preserve"> </w:t>
      </w:r>
      <w:r>
        <w:rPr>
          <w:rStyle w:val="9"/>
          <w:rFonts w:hint="eastAsia"/>
          <w:b/>
          <w:bCs/>
          <w:color w:val="000000" w:themeColor="text1"/>
          <w:sz w:val="36"/>
          <w:szCs w:val="36"/>
          <w:lang w:val="en-US" w:eastAsia="zh-CN"/>
          <w14:textFill>
            <w14:solidFill>
              <w14:schemeClr w14:val="tx1"/>
            </w14:solidFill>
          </w14:textFill>
        </w:rPr>
        <w:t>招标公告（政府采购）</w:t>
      </w:r>
    </w:p>
    <w:p>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500" w:lineRule="exact"/>
        <w:ind w:firstLine="560" w:firstLineChars="200"/>
        <w:rPr>
          <w:sz w:val="28"/>
          <w:szCs w:val="28"/>
        </w:rPr>
      </w:pPr>
      <w:r>
        <w:rPr>
          <w:rFonts w:hint="eastAsia" w:ascii="仿宋" w:hAnsi="仿宋" w:eastAsia="仿宋"/>
          <w:sz w:val="28"/>
          <w:szCs w:val="28"/>
          <w:u w:val="none"/>
          <w:lang w:val="en-US" w:eastAsia="zh-CN"/>
        </w:rPr>
        <w:t>梅河口市土地收储地块建设用地占用耕地耕作层土壤剥离方案编制项目一标段</w:t>
      </w:r>
      <w:r>
        <w:rPr>
          <w:rFonts w:hint="eastAsia" w:ascii="仿宋" w:hAnsi="仿宋" w:eastAsia="仿宋"/>
          <w:sz w:val="28"/>
          <w:szCs w:val="28"/>
        </w:rPr>
        <w:t>的潜在投标人应在</w:t>
      </w:r>
      <w:r>
        <w:rPr>
          <w:rFonts w:hint="eastAsia" w:ascii="仿宋" w:hAnsi="仿宋" w:eastAsia="仿宋"/>
          <w:color w:val="000000" w:themeColor="text1"/>
          <w:sz w:val="28"/>
          <w:szCs w:val="28"/>
          <w:lang w:eastAsia="zh-CN"/>
          <w14:textFill>
            <w14:solidFill>
              <w14:schemeClr w14:val="tx1"/>
            </w14:solidFill>
          </w14:textFill>
        </w:rPr>
        <w:t>梅河口市公共资源交易中心</w:t>
      </w:r>
      <w:r>
        <w:rPr>
          <w:rFonts w:hint="eastAsia" w:ascii="仿宋" w:hAnsi="仿宋" w:eastAsia="仿宋"/>
          <w:color w:val="000000" w:themeColor="text1"/>
          <w:sz w:val="28"/>
          <w:szCs w:val="28"/>
          <w14:textFill>
            <w14:solidFill>
              <w14:schemeClr w14:val="tx1"/>
            </w14:solidFill>
          </w14:textFill>
        </w:rPr>
        <w:t>网（http://</w:t>
      </w:r>
      <w:r>
        <w:rPr>
          <w:rFonts w:hint="eastAsia" w:ascii="仿宋" w:hAnsi="仿宋" w:eastAsia="仿宋"/>
          <w:color w:val="000000" w:themeColor="text1"/>
          <w:sz w:val="28"/>
          <w:szCs w:val="28"/>
          <w:lang w:eastAsia="zh-CN"/>
          <w14:textFill>
            <w14:solidFill>
              <w14:schemeClr w14:val="tx1"/>
            </w14:solidFill>
          </w14:textFill>
        </w:rPr>
        <w:t>ggzyjyzx.mhk.gov.cn</w:t>
      </w:r>
      <w:r>
        <w:rPr>
          <w:rFonts w:hint="eastAsia" w:ascii="仿宋" w:hAnsi="仿宋" w:eastAsia="仿宋"/>
          <w:color w:val="000000" w:themeColor="text1"/>
          <w:sz w:val="28"/>
          <w:szCs w:val="28"/>
          <w14:textFill>
            <w14:solidFill>
              <w14:schemeClr w14:val="tx1"/>
            </w14:solidFill>
          </w14:textFill>
        </w:rPr>
        <w:t>/下同）</w:t>
      </w:r>
      <w:r>
        <w:rPr>
          <w:rFonts w:hint="eastAsia" w:ascii="仿宋" w:hAnsi="仿宋" w:eastAsia="仿宋"/>
          <w:sz w:val="28"/>
          <w:szCs w:val="28"/>
        </w:rPr>
        <w:t>获取招标文件，并于</w:t>
      </w:r>
      <w:r>
        <w:rPr>
          <w:rFonts w:hint="eastAsia" w:ascii="仿宋" w:hAnsi="仿宋" w:eastAsia="仿宋"/>
          <w:sz w:val="28"/>
          <w:szCs w:val="28"/>
          <w:highlight w:val="none"/>
          <w:u w:val="none"/>
          <w:lang w:val="en-US" w:eastAsia="zh-CN"/>
        </w:rPr>
        <w:t>2023</w:t>
      </w:r>
      <w:r>
        <w:rPr>
          <w:rFonts w:hint="eastAsia" w:ascii="仿宋" w:hAnsi="仿宋" w:eastAsia="仿宋"/>
          <w:bCs/>
          <w:sz w:val="28"/>
          <w:szCs w:val="28"/>
          <w:highlight w:val="none"/>
          <w:u w:val="none"/>
        </w:rPr>
        <w:t>年</w:t>
      </w:r>
      <w:r>
        <w:rPr>
          <w:rFonts w:hint="eastAsia" w:ascii="仿宋" w:hAnsi="仿宋" w:eastAsia="仿宋"/>
          <w:bCs/>
          <w:sz w:val="28"/>
          <w:szCs w:val="28"/>
          <w:highlight w:val="none"/>
          <w:u w:val="none"/>
          <w:lang w:val="en-US" w:eastAsia="zh-CN"/>
        </w:rPr>
        <w:t>2</w:t>
      </w:r>
      <w:r>
        <w:rPr>
          <w:rFonts w:hint="eastAsia" w:ascii="仿宋" w:hAnsi="仿宋" w:eastAsia="仿宋"/>
          <w:bCs/>
          <w:sz w:val="28"/>
          <w:szCs w:val="28"/>
          <w:highlight w:val="none"/>
          <w:u w:val="none"/>
        </w:rPr>
        <w:t>月</w:t>
      </w:r>
      <w:r>
        <w:rPr>
          <w:rFonts w:hint="eastAsia" w:ascii="仿宋" w:hAnsi="仿宋" w:eastAsia="仿宋"/>
          <w:bCs/>
          <w:sz w:val="28"/>
          <w:szCs w:val="28"/>
          <w:highlight w:val="none"/>
          <w:u w:val="none"/>
          <w:lang w:val="en-US" w:eastAsia="zh-CN"/>
        </w:rPr>
        <w:t>7</w:t>
      </w:r>
      <w:r>
        <w:rPr>
          <w:rFonts w:hint="eastAsia" w:ascii="仿宋" w:hAnsi="仿宋" w:eastAsia="仿宋"/>
          <w:bCs/>
          <w:sz w:val="28"/>
          <w:szCs w:val="28"/>
          <w:highlight w:val="none"/>
          <w:u w:val="none"/>
        </w:rPr>
        <w:t>日</w:t>
      </w:r>
      <w:r>
        <w:rPr>
          <w:rFonts w:hint="eastAsia" w:ascii="仿宋" w:hAnsi="仿宋" w:eastAsia="仿宋"/>
          <w:bCs/>
          <w:sz w:val="28"/>
          <w:szCs w:val="28"/>
          <w:highlight w:val="none"/>
          <w:u w:val="none"/>
          <w:lang w:val="en-US" w:eastAsia="zh-CN"/>
        </w:rPr>
        <w:t>09</w:t>
      </w:r>
      <w:r>
        <w:rPr>
          <w:rFonts w:hint="eastAsia" w:ascii="仿宋" w:hAnsi="仿宋" w:eastAsia="仿宋"/>
          <w:bCs/>
          <w:sz w:val="28"/>
          <w:szCs w:val="28"/>
          <w:highlight w:val="none"/>
          <w:u w:val="none"/>
        </w:rPr>
        <w:t>点</w:t>
      </w:r>
      <w:r>
        <w:rPr>
          <w:rFonts w:hint="eastAsia" w:ascii="仿宋" w:hAnsi="仿宋" w:eastAsia="仿宋"/>
          <w:bCs/>
          <w:sz w:val="28"/>
          <w:szCs w:val="28"/>
          <w:highlight w:val="none"/>
          <w:u w:val="none"/>
          <w:lang w:val="en-US" w:eastAsia="zh-CN"/>
        </w:rPr>
        <w:t>00</w:t>
      </w:r>
      <w:r>
        <w:rPr>
          <w:rFonts w:hint="eastAsia" w:ascii="仿宋" w:hAnsi="仿宋" w:eastAsia="仿宋"/>
          <w:bCs/>
          <w:sz w:val="28"/>
          <w:szCs w:val="28"/>
          <w:highlight w:val="none"/>
          <w:u w:val="none"/>
        </w:rPr>
        <w:t>分</w:t>
      </w:r>
      <w:r>
        <w:rPr>
          <w:rFonts w:hint="eastAsia" w:ascii="仿宋" w:hAnsi="仿宋" w:eastAsia="仿宋"/>
          <w:bCs/>
          <w:sz w:val="28"/>
          <w:szCs w:val="28"/>
          <w:u w:val="none"/>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keepNext/>
        <w:keepLines/>
        <w:spacing w:line="500" w:lineRule="exact"/>
        <w:outlineLvl w:val="1"/>
        <w:rPr>
          <w:rFonts w:hint="eastAsia" w:ascii="黑体" w:hAnsi="黑体" w:eastAsia="黑体" w:cs="宋体"/>
          <w:bCs/>
          <w:sz w:val="28"/>
          <w:szCs w:val="28"/>
          <w:lang w:eastAsia="zh-CN"/>
        </w:rPr>
      </w:pPr>
      <w:bookmarkStart w:id="0" w:name="_Toc28359002"/>
      <w:bookmarkStart w:id="1" w:name="_Toc35393790"/>
      <w:bookmarkStart w:id="2" w:name="_Toc28359079"/>
      <w:bookmarkStart w:id="3" w:name="_Toc35393621"/>
      <w:bookmarkStart w:id="4" w:name="_Hlk24379207"/>
      <w:r>
        <w:rPr>
          <w:rFonts w:hint="eastAsia" w:ascii="黑体" w:hAnsi="黑体" w:eastAsia="黑体" w:cs="宋体"/>
          <w:bCs/>
          <w:sz w:val="28"/>
          <w:szCs w:val="28"/>
        </w:rPr>
        <w:t>一、项目基本情况</w:t>
      </w:r>
      <w:bookmarkEnd w:id="0"/>
      <w:bookmarkEnd w:id="1"/>
      <w:bookmarkEnd w:id="2"/>
      <w:bookmarkEnd w:id="3"/>
    </w:p>
    <w:p>
      <w:pPr>
        <w:spacing w:line="500" w:lineRule="exact"/>
        <w:ind w:firstLine="562" w:firstLineChars="200"/>
        <w:rPr>
          <w:rFonts w:hint="default" w:ascii="仿宋" w:hAnsi="仿宋" w:eastAsia="仿宋"/>
          <w:bCs/>
          <w:sz w:val="28"/>
          <w:szCs w:val="28"/>
          <w:lang w:val="en-US"/>
        </w:rPr>
      </w:pPr>
      <w:r>
        <w:rPr>
          <w:rFonts w:hint="eastAsia" w:ascii="仿宋" w:hAnsi="仿宋" w:eastAsia="仿宋"/>
          <w:b/>
          <w:bCs/>
          <w:sz w:val="28"/>
          <w:szCs w:val="28"/>
        </w:rPr>
        <w:t>1.项目编号：JLXGD-2022090-1</w:t>
      </w:r>
    </w:p>
    <w:p>
      <w:pPr>
        <w:spacing w:line="500" w:lineRule="exact"/>
        <w:ind w:firstLine="562" w:firstLineChars="200"/>
        <w:rPr>
          <w:rFonts w:hint="default" w:ascii="仿宋" w:hAnsi="仿宋" w:eastAsia="仿宋" w:cs="Times New Roman"/>
          <w:b/>
          <w:bCs/>
          <w:sz w:val="28"/>
          <w:szCs w:val="28"/>
          <w:lang w:val="en-US"/>
        </w:rPr>
      </w:pPr>
      <w:r>
        <w:rPr>
          <w:rFonts w:hint="eastAsia" w:ascii="仿宋" w:hAnsi="仿宋" w:eastAsia="仿宋"/>
          <w:b/>
          <w:bCs/>
          <w:sz w:val="28"/>
          <w:szCs w:val="28"/>
        </w:rPr>
        <w:t>2.项目名称：</w:t>
      </w:r>
      <w:r>
        <w:rPr>
          <w:rFonts w:hint="eastAsia" w:ascii="仿宋" w:hAnsi="仿宋" w:eastAsia="仿宋"/>
          <w:b/>
          <w:bCs/>
          <w:sz w:val="28"/>
          <w:szCs w:val="28"/>
          <w:lang w:val="en-US" w:eastAsia="zh-CN"/>
        </w:rPr>
        <w:t>梅河口市土地收储地块建设用地占用耕地耕作层土壤剥离方案编制项目一标段</w:t>
      </w:r>
    </w:p>
    <w:bookmarkEnd w:id="4"/>
    <w:p>
      <w:pPr>
        <w:spacing w:line="500" w:lineRule="exact"/>
        <w:ind w:firstLine="562" w:firstLineChars="200"/>
        <w:rPr>
          <w:rFonts w:ascii="仿宋" w:hAnsi="仿宋" w:eastAsia="仿宋"/>
          <w:bCs/>
          <w:sz w:val="28"/>
          <w:szCs w:val="28"/>
        </w:rPr>
      </w:pPr>
      <w:r>
        <w:rPr>
          <w:rFonts w:hint="eastAsia" w:ascii="仿宋" w:hAnsi="仿宋" w:eastAsia="仿宋"/>
          <w:b/>
          <w:bCs/>
          <w:sz w:val="28"/>
          <w:szCs w:val="28"/>
        </w:rPr>
        <w:t>3.预算金额：</w:t>
      </w:r>
      <w:r>
        <w:rPr>
          <w:rFonts w:hint="eastAsia" w:ascii="仿宋" w:hAnsi="仿宋" w:eastAsia="仿宋"/>
          <w:b/>
          <w:bCs/>
          <w:sz w:val="28"/>
          <w:szCs w:val="28"/>
          <w:lang w:val="en-US" w:eastAsia="zh-CN"/>
        </w:rPr>
        <w:t>人民币50万元</w:t>
      </w:r>
    </w:p>
    <w:p>
      <w:pPr>
        <w:spacing w:line="500" w:lineRule="exact"/>
        <w:ind w:firstLine="562" w:firstLineChars="200"/>
        <w:rPr>
          <w:rFonts w:ascii="仿宋" w:hAnsi="仿宋" w:eastAsia="仿宋"/>
          <w:bCs/>
          <w:sz w:val="28"/>
          <w:szCs w:val="28"/>
        </w:rPr>
      </w:pPr>
      <w:r>
        <w:rPr>
          <w:rFonts w:hint="eastAsia" w:ascii="仿宋" w:hAnsi="仿宋" w:eastAsia="仿宋"/>
          <w:b/>
          <w:bCs/>
          <w:sz w:val="28"/>
          <w:szCs w:val="28"/>
        </w:rPr>
        <w:t>4.最高限价：</w:t>
      </w:r>
      <w:r>
        <w:rPr>
          <w:rFonts w:hint="eastAsia" w:ascii="仿宋" w:hAnsi="仿宋" w:eastAsia="仿宋"/>
          <w:b/>
          <w:bCs/>
          <w:sz w:val="28"/>
          <w:szCs w:val="28"/>
          <w:lang w:val="en-US" w:eastAsia="zh-CN"/>
        </w:rPr>
        <w:t>人民币50万元</w:t>
      </w:r>
    </w:p>
    <w:p>
      <w:pPr>
        <w:spacing w:line="500" w:lineRule="exact"/>
        <w:ind w:firstLine="562" w:firstLineChars="200"/>
        <w:rPr>
          <w:rFonts w:ascii="仿宋" w:hAnsi="仿宋" w:eastAsia="仿宋"/>
          <w:b/>
          <w:bCs/>
          <w:sz w:val="28"/>
          <w:szCs w:val="28"/>
        </w:rPr>
      </w:pPr>
      <w:r>
        <w:rPr>
          <w:rFonts w:hint="eastAsia" w:ascii="仿宋" w:hAnsi="仿宋" w:eastAsia="仿宋"/>
          <w:b/>
          <w:bCs/>
          <w:sz w:val="28"/>
          <w:szCs w:val="28"/>
        </w:rPr>
        <w:t>5.采购需求：</w:t>
      </w:r>
    </w:p>
    <w:tbl>
      <w:tblPr>
        <w:tblStyle w:val="7"/>
        <w:tblW w:w="846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851"/>
        <w:gridCol w:w="5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Align w:val="center"/>
          </w:tcPr>
          <w:p>
            <w:pPr>
              <w:spacing w:line="500" w:lineRule="exact"/>
              <w:jc w:val="center"/>
              <w:rPr>
                <w:rFonts w:ascii="仿宋" w:hAnsi="仿宋" w:eastAsia="仿宋"/>
                <w:sz w:val="28"/>
                <w:szCs w:val="28"/>
              </w:rPr>
            </w:pPr>
            <w:r>
              <w:rPr>
                <w:rFonts w:hint="eastAsia" w:ascii="仿宋" w:hAnsi="仿宋" w:eastAsia="仿宋"/>
                <w:sz w:val="28"/>
                <w:szCs w:val="28"/>
              </w:rPr>
              <w:t>采购标的名称</w:t>
            </w:r>
          </w:p>
        </w:tc>
        <w:tc>
          <w:tcPr>
            <w:tcW w:w="851" w:type="dxa"/>
            <w:vAlign w:val="center"/>
          </w:tcPr>
          <w:p>
            <w:pPr>
              <w:spacing w:line="500" w:lineRule="exact"/>
              <w:jc w:val="center"/>
              <w:rPr>
                <w:rFonts w:ascii="仿宋" w:hAnsi="仿宋" w:eastAsia="仿宋"/>
                <w:sz w:val="28"/>
                <w:szCs w:val="28"/>
              </w:rPr>
            </w:pPr>
            <w:r>
              <w:rPr>
                <w:rFonts w:hint="eastAsia" w:ascii="仿宋" w:hAnsi="仿宋" w:eastAsia="仿宋"/>
                <w:sz w:val="28"/>
                <w:szCs w:val="28"/>
              </w:rPr>
              <w:t>数量</w:t>
            </w:r>
          </w:p>
        </w:tc>
        <w:tc>
          <w:tcPr>
            <w:tcW w:w="5134" w:type="dxa"/>
            <w:vAlign w:val="center"/>
          </w:tcPr>
          <w:p>
            <w:pPr>
              <w:spacing w:line="500" w:lineRule="exact"/>
              <w:ind w:firstLine="560" w:firstLineChars="200"/>
              <w:jc w:val="center"/>
              <w:rPr>
                <w:rFonts w:ascii="仿宋" w:hAnsi="仿宋" w:eastAsia="仿宋"/>
                <w:sz w:val="28"/>
                <w:szCs w:val="28"/>
              </w:rPr>
            </w:pPr>
            <w:r>
              <w:rPr>
                <w:rFonts w:hint="eastAsia" w:ascii="仿宋" w:hAnsi="仿宋" w:eastAsia="仿宋"/>
                <w:sz w:val="28"/>
                <w:szCs w:val="28"/>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75" w:type="dxa"/>
            <w:vAlign w:val="center"/>
          </w:tcPr>
          <w:p>
            <w:pPr>
              <w:spacing w:line="500" w:lineRule="exact"/>
              <w:jc w:val="center"/>
              <w:rPr>
                <w:rFonts w:ascii="仿宋" w:hAnsi="仿宋" w:eastAsia="仿宋"/>
                <w:sz w:val="28"/>
                <w:szCs w:val="28"/>
              </w:rPr>
            </w:pPr>
            <w:r>
              <w:rPr>
                <w:rFonts w:hint="eastAsia" w:ascii="仿宋" w:hAnsi="仿宋" w:eastAsia="仿宋" w:cs="Times New Roman"/>
                <w:sz w:val="28"/>
                <w:szCs w:val="28"/>
                <w:lang w:val="en-US" w:eastAsia="zh-CN"/>
              </w:rPr>
              <w:t>梅河口市土地收储地块建设用地占用耕地耕作层土壤剥离方案编制项目一标段</w:t>
            </w:r>
          </w:p>
        </w:tc>
        <w:tc>
          <w:tcPr>
            <w:tcW w:w="851" w:type="dxa"/>
            <w:vAlign w:val="center"/>
          </w:tcPr>
          <w:p>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1批</w:t>
            </w:r>
          </w:p>
        </w:tc>
        <w:tc>
          <w:tcPr>
            <w:tcW w:w="5134" w:type="dxa"/>
            <w:vAlign w:val="center"/>
          </w:tcPr>
          <w:p>
            <w:pPr>
              <w:spacing w:line="500" w:lineRule="exact"/>
              <w:jc w:val="center"/>
              <w:rPr>
                <w:rFonts w:ascii="仿宋" w:hAnsi="仿宋" w:eastAsia="仿宋"/>
                <w:sz w:val="28"/>
                <w:szCs w:val="28"/>
              </w:rPr>
            </w:pPr>
            <w:r>
              <w:rPr>
                <w:rFonts w:hint="eastAsia" w:ascii="仿宋" w:hAnsi="仿宋" w:eastAsia="仿宋"/>
                <w:sz w:val="28"/>
                <w:szCs w:val="28"/>
              </w:rPr>
              <w:t>详见招标文件</w:t>
            </w:r>
          </w:p>
        </w:tc>
      </w:tr>
    </w:tbl>
    <w:p>
      <w:pPr>
        <w:spacing w:line="500" w:lineRule="exact"/>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6.合同履行期限：自签订合同之日起1年</w:t>
      </w:r>
    </w:p>
    <w:p>
      <w:pPr>
        <w:spacing w:line="500" w:lineRule="exact"/>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7.</w:t>
      </w:r>
      <w:r>
        <w:rPr>
          <w:rFonts w:hint="eastAsia" w:ascii="仿宋" w:hAnsi="仿宋" w:eastAsia="仿宋"/>
          <w:b w:val="0"/>
          <w:bCs w:val="0"/>
          <w:sz w:val="28"/>
          <w:szCs w:val="28"/>
          <w:lang w:val="en-US" w:eastAsia="zh-CN"/>
        </w:rPr>
        <w:t>本项目</w:t>
      </w:r>
      <w:r>
        <w:rPr>
          <w:rFonts w:hint="eastAsia" w:ascii="仿宋" w:hAnsi="仿宋" w:eastAsia="仿宋"/>
          <w:b/>
          <w:bCs/>
          <w:sz w:val="28"/>
          <w:szCs w:val="28"/>
          <w:lang w:val="en-US" w:eastAsia="zh-CN"/>
        </w:rPr>
        <w:t>不</w:t>
      </w:r>
      <w:r>
        <w:rPr>
          <w:rFonts w:hint="eastAsia" w:ascii="仿宋" w:hAnsi="仿宋" w:eastAsia="仿宋"/>
          <w:b w:val="0"/>
          <w:bCs w:val="0"/>
          <w:sz w:val="28"/>
          <w:szCs w:val="28"/>
          <w:lang w:val="en-US" w:eastAsia="zh-CN"/>
        </w:rPr>
        <w:t>接受联合体投标</w:t>
      </w:r>
    </w:p>
    <w:p>
      <w:pPr>
        <w:spacing w:line="500" w:lineRule="exact"/>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8.本项目只面向中小企业</w:t>
      </w:r>
    </w:p>
    <w:p>
      <w:pPr>
        <w:keepNext/>
        <w:keepLines/>
        <w:spacing w:line="500" w:lineRule="exact"/>
        <w:outlineLvl w:val="1"/>
        <w:rPr>
          <w:rFonts w:ascii="黑体" w:hAnsi="黑体" w:eastAsia="黑体" w:cs="宋体"/>
          <w:bCs/>
          <w:sz w:val="28"/>
          <w:szCs w:val="28"/>
        </w:rPr>
      </w:pPr>
      <w:bookmarkStart w:id="5" w:name="_Toc28359080"/>
      <w:bookmarkStart w:id="6" w:name="_Toc35393791"/>
      <w:bookmarkStart w:id="7" w:name="_Toc28359003"/>
      <w:bookmarkStart w:id="8" w:name="_Toc35393622"/>
      <w:r>
        <w:rPr>
          <w:rFonts w:hint="eastAsia" w:ascii="黑体" w:hAnsi="黑体" w:eastAsia="黑体" w:cs="宋体"/>
          <w:bCs/>
          <w:sz w:val="28"/>
          <w:szCs w:val="28"/>
        </w:rPr>
        <w:t>二、申请人的资格要求</w:t>
      </w:r>
      <w:bookmarkEnd w:id="5"/>
      <w:bookmarkEnd w:id="6"/>
      <w:bookmarkEnd w:id="7"/>
      <w:bookmarkEnd w:id="8"/>
    </w:p>
    <w:p>
      <w:pPr>
        <w:spacing w:line="500" w:lineRule="exact"/>
        <w:ind w:firstLine="560" w:firstLineChars="200"/>
        <w:rPr>
          <w:rFonts w:ascii="仿宋" w:hAnsi="仿宋" w:eastAsia="仿宋"/>
          <w:sz w:val="28"/>
          <w:szCs w:val="28"/>
        </w:rPr>
      </w:pPr>
      <w:bookmarkStart w:id="9" w:name="_Toc35393792"/>
      <w:bookmarkStart w:id="10" w:name="_Toc28359004"/>
      <w:bookmarkStart w:id="11" w:name="_Toc28359081"/>
      <w:bookmarkStart w:id="12" w:name="_Toc35393623"/>
      <w:r>
        <w:rPr>
          <w:rFonts w:hint="eastAsia" w:ascii="仿宋" w:hAnsi="仿宋" w:eastAsia="仿宋"/>
          <w:sz w:val="28"/>
          <w:szCs w:val="28"/>
        </w:rPr>
        <w:t>1.满足《中华人民共和国政府采购法》第二十二条规定；</w:t>
      </w:r>
    </w:p>
    <w:p>
      <w:pPr>
        <w:spacing w:line="500" w:lineRule="exact"/>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eastAsia="zh-CN"/>
        </w:rPr>
        <w:t>；</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3.本项目的特定资格要求：</w:t>
      </w:r>
    </w:p>
    <w:p>
      <w:pPr>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3.1</w:t>
      </w:r>
      <w:r>
        <w:rPr>
          <w:rFonts w:hint="eastAsia" w:ascii="仿宋" w:hAnsi="仿宋" w:eastAsia="仿宋"/>
          <w:sz w:val="28"/>
          <w:szCs w:val="28"/>
        </w:rPr>
        <w:t>具备国家法律法规规定的资格条件</w:t>
      </w:r>
      <w:r>
        <w:rPr>
          <w:rFonts w:hint="eastAsia" w:ascii="仿宋" w:hAnsi="仿宋" w:eastAsia="仿宋"/>
          <w:sz w:val="28"/>
          <w:szCs w:val="28"/>
          <w:lang w:val="en-US" w:eastAsia="zh-CN"/>
        </w:rPr>
        <w:t>;</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3.2</w:t>
      </w:r>
      <w:r>
        <w:rPr>
          <w:rFonts w:hint="eastAsia" w:ascii="仿宋" w:hAnsi="仿宋" w:eastAsia="仿宋"/>
          <w:sz w:val="28"/>
          <w:szCs w:val="28"/>
          <w:lang w:eastAsia="zh-CN"/>
        </w:rPr>
        <w:t>投标人须具有企业或者事业单位法人资格，具备行政主管部门颁发的测绘或土地规划乙级及以上资质，并在人员、设备、资金等方面具有承担本项目的相应能力；</w:t>
      </w:r>
    </w:p>
    <w:p>
      <w:pPr>
        <w:spacing w:line="500" w:lineRule="exact"/>
        <w:ind w:firstLine="560" w:firstLineChars="200"/>
        <w:rPr>
          <w:rFonts w:hint="eastAsia" w:ascii="仿宋" w:hAnsi="仿宋" w:eastAsia="仿宋"/>
          <w:sz w:val="28"/>
          <w:szCs w:val="28"/>
          <w:lang w:val="en-US" w:eastAsia="zh-CN"/>
        </w:rPr>
      </w:pPr>
      <w:r>
        <w:rPr>
          <w:rFonts w:hint="eastAsia" w:ascii="仿宋" w:hAnsi="仿宋" w:eastAsia="仿宋" w:cs="Times New Roman"/>
          <w:sz w:val="28"/>
          <w:szCs w:val="28"/>
          <w:lang w:val="en-US" w:eastAsia="zh-CN"/>
        </w:rPr>
        <w:t>3.3</w:t>
      </w:r>
      <w:r>
        <w:rPr>
          <w:rFonts w:hint="eastAsia" w:ascii="仿宋" w:hAnsi="仿宋" w:eastAsia="仿宋"/>
          <w:sz w:val="28"/>
          <w:szCs w:val="28"/>
          <w:lang w:val="en-US" w:eastAsia="zh-CN"/>
        </w:rPr>
        <w:t>项目负责人具有土地管理、测绘等相关专业高级及以上职称，承担过同类或类似工作业绩；</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3.4投标截止时间前供应商未被列入“信用中国”（https://www.creditchina.gov.cn）网站“失信被执行人”和“重大税收违法当事人名单”、中国政府采购网（http://www.ccgp.gov.cn/）“政府采购严重违法失信行为名单”，否则拒绝其参加投标；</w:t>
      </w:r>
    </w:p>
    <w:p>
      <w:pPr>
        <w:spacing w:line="50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3.5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三、获取招标文件</w:t>
      </w:r>
      <w:bookmarkEnd w:id="9"/>
      <w:bookmarkEnd w:id="10"/>
      <w:bookmarkEnd w:id="11"/>
      <w:bookmarkEnd w:id="12"/>
    </w:p>
    <w:p>
      <w:pPr>
        <w:spacing w:line="500" w:lineRule="exact"/>
        <w:ind w:firstLine="540"/>
        <w:rPr>
          <w:rFonts w:ascii="仿宋" w:hAnsi="仿宋" w:eastAsia="仿宋" w:cs="宋体"/>
          <w:sz w:val="28"/>
          <w:szCs w:val="28"/>
        </w:rPr>
      </w:pPr>
      <w:r>
        <w:rPr>
          <w:rFonts w:hint="eastAsia" w:ascii="仿宋" w:hAnsi="仿宋" w:eastAsia="仿宋" w:cs="宋体"/>
          <w:b/>
          <w:bCs/>
          <w:sz w:val="28"/>
          <w:szCs w:val="28"/>
        </w:rPr>
        <w:t>1.时间：</w:t>
      </w:r>
      <w:r>
        <w:rPr>
          <w:rFonts w:hint="eastAsia" w:ascii="仿宋" w:hAnsi="仿宋" w:eastAsia="仿宋" w:cs="宋体"/>
          <w:sz w:val="28"/>
          <w:szCs w:val="28"/>
          <w:highlight w:val="none"/>
          <w:u w:val="none"/>
          <w:lang w:val="en-US" w:eastAsia="zh-CN"/>
        </w:rPr>
        <w:t>2023</w:t>
      </w:r>
      <w:r>
        <w:rPr>
          <w:rFonts w:hint="eastAsia" w:ascii="仿宋" w:hAnsi="仿宋" w:eastAsia="仿宋" w:cs="宋体"/>
          <w:sz w:val="28"/>
          <w:szCs w:val="28"/>
          <w:highlight w:val="none"/>
          <w:u w:val="none"/>
        </w:rPr>
        <w:t>年</w:t>
      </w:r>
      <w:r>
        <w:rPr>
          <w:rFonts w:hint="eastAsia" w:ascii="仿宋" w:hAnsi="仿宋" w:eastAsia="仿宋" w:cs="宋体"/>
          <w:sz w:val="28"/>
          <w:szCs w:val="28"/>
          <w:highlight w:val="none"/>
          <w:u w:val="none"/>
          <w:lang w:val="en-US" w:eastAsia="zh-CN"/>
        </w:rPr>
        <w:t>1</w:t>
      </w:r>
      <w:r>
        <w:rPr>
          <w:rFonts w:hint="eastAsia" w:ascii="仿宋" w:hAnsi="仿宋" w:eastAsia="仿宋" w:cs="宋体"/>
          <w:sz w:val="28"/>
          <w:szCs w:val="28"/>
          <w:highlight w:val="none"/>
          <w:u w:val="none"/>
        </w:rPr>
        <w:t>月</w:t>
      </w:r>
      <w:r>
        <w:rPr>
          <w:rFonts w:hint="eastAsia" w:ascii="仿宋" w:hAnsi="仿宋" w:eastAsia="仿宋" w:cs="宋体"/>
          <w:sz w:val="28"/>
          <w:szCs w:val="28"/>
          <w:highlight w:val="none"/>
          <w:u w:val="none"/>
          <w:lang w:val="en-US" w:eastAsia="zh-CN"/>
        </w:rPr>
        <w:t>16</w:t>
      </w:r>
      <w:r>
        <w:rPr>
          <w:rFonts w:hint="eastAsia" w:ascii="仿宋" w:hAnsi="仿宋" w:eastAsia="仿宋" w:cs="宋体"/>
          <w:sz w:val="28"/>
          <w:szCs w:val="28"/>
          <w:highlight w:val="none"/>
          <w:u w:val="none"/>
        </w:rPr>
        <w:t>日至</w:t>
      </w:r>
      <w:r>
        <w:rPr>
          <w:rFonts w:hint="eastAsia" w:ascii="仿宋" w:hAnsi="仿宋" w:eastAsia="仿宋" w:cs="宋体"/>
          <w:sz w:val="28"/>
          <w:szCs w:val="28"/>
          <w:highlight w:val="none"/>
          <w:u w:val="none"/>
          <w:lang w:val="en-US" w:eastAsia="zh-CN"/>
        </w:rPr>
        <w:t>2023</w:t>
      </w:r>
      <w:r>
        <w:rPr>
          <w:rFonts w:hint="eastAsia" w:ascii="仿宋" w:hAnsi="仿宋" w:eastAsia="仿宋" w:cs="宋体"/>
          <w:sz w:val="28"/>
          <w:szCs w:val="28"/>
          <w:highlight w:val="none"/>
          <w:u w:val="none"/>
        </w:rPr>
        <w:t>年</w:t>
      </w:r>
      <w:r>
        <w:rPr>
          <w:rFonts w:hint="eastAsia" w:ascii="仿宋" w:hAnsi="仿宋" w:eastAsia="仿宋" w:cs="宋体"/>
          <w:sz w:val="28"/>
          <w:szCs w:val="28"/>
          <w:highlight w:val="none"/>
          <w:u w:val="none"/>
          <w:lang w:val="en-US" w:eastAsia="zh-CN"/>
        </w:rPr>
        <w:t>1</w:t>
      </w:r>
      <w:r>
        <w:rPr>
          <w:rFonts w:hint="eastAsia" w:ascii="仿宋" w:hAnsi="仿宋" w:eastAsia="仿宋" w:cs="宋体"/>
          <w:sz w:val="28"/>
          <w:szCs w:val="28"/>
          <w:highlight w:val="none"/>
          <w:u w:val="none"/>
        </w:rPr>
        <w:t>月</w:t>
      </w:r>
      <w:r>
        <w:rPr>
          <w:rFonts w:hint="eastAsia" w:ascii="仿宋" w:hAnsi="仿宋" w:eastAsia="仿宋" w:cs="宋体"/>
          <w:sz w:val="28"/>
          <w:szCs w:val="28"/>
          <w:highlight w:val="none"/>
          <w:u w:val="none"/>
          <w:lang w:val="en-US" w:eastAsia="zh-CN"/>
        </w:rPr>
        <w:t>20</w:t>
      </w:r>
      <w:r>
        <w:rPr>
          <w:rFonts w:hint="eastAsia" w:ascii="仿宋" w:hAnsi="仿宋" w:eastAsia="仿宋" w:cs="宋体"/>
          <w:sz w:val="28"/>
          <w:szCs w:val="28"/>
          <w:highlight w:val="none"/>
          <w:u w:val="none"/>
        </w:rPr>
        <w:t>日</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 xml:space="preserve">除外）。 </w:t>
      </w:r>
    </w:p>
    <w:p>
      <w:pPr>
        <w:spacing w:line="500" w:lineRule="exact"/>
        <w:ind w:firstLine="540"/>
        <w:rPr>
          <w:rFonts w:ascii="仿宋" w:hAnsi="仿宋" w:eastAsia="仿宋" w:cs="宋体"/>
          <w:sz w:val="28"/>
          <w:szCs w:val="28"/>
          <w:u w:val="single"/>
        </w:rPr>
      </w:pPr>
      <w:r>
        <w:rPr>
          <w:rFonts w:hint="eastAsia" w:ascii="仿宋" w:hAnsi="仿宋" w:eastAsia="仿宋" w:cs="宋体"/>
          <w:b/>
          <w:bCs/>
          <w:sz w:val="28"/>
          <w:szCs w:val="28"/>
        </w:rPr>
        <w:t>2.地点：</w:t>
      </w:r>
      <w:r>
        <w:rPr>
          <w:rFonts w:hint="eastAsia" w:ascii="仿宋" w:hAnsi="仿宋" w:eastAsia="仿宋"/>
          <w:color w:val="000000" w:themeColor="text1"/>
          <w:sz w:val="28"/>
          <w:szCs w:val="28"/>
          <w:lang w:eastAsia="zh-CN"/>
          <w14:textFill>
            <w14:solidFill>
              <w14:schemeClr w14:val="tx1"/>
            </w14:solidFill>
          </w14:textFill>
        </w:rPr>
        <w:t>梅河口市公共资源交易中心</w:t>
      </w:r>
      <w:r>
        <w:rPr>
          <w:rFonts w:hint="eastAsia" w:ascii="仿宋" w:hAnsi="仿宋" w:eastAsia="仿宋"/>
          <w:color w:val="000000" w:themeColor="text1"/>
          <w:sz w:val="28"/>
          <w:szCs w:val="28"/>
          <w14:textFill>
            <w14:solidFill>
              <w14:schemeClr w14:val="tx1"/>
            </w14:solidFill>
          </w14:textFill>
        </w:rPr>
        <w:t>网站</w:t>
      </w:r>
      <w:r>
        <w:rPr>
          <w:rFonts w:hint="eastAsia" w:ascii="仿宋" w:hAnsi="仿宋" w:eastAsia="仿宋"/>
          <w:sz w:val="28"/>
          <w:szCs w:val="28"/>
        </w:rPr>
        <w:t>。</w:t>
      </w:r>
    </w:p>
    <w:p>
      <w:pPr>
        <w:pStyle w:val="5"/>
        <w:spacing w:beforeAutospacing="0" w:afterAutospacing="0" w:line="500" w:lineRule="exact"/>
        <w:ind w:firstLine="562"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b/>
          <w:bCs/>
          <w:sz w:val="28"/>
          <w:szCs w:val="28"/>
        </w:rPr>
        <w:t>3.方式：</w:t>
      </w:r>
      <w:r>
        <w:rPr>
          <w:rFonts w:hint="eastAsia" w:ascii="仿宋" w:hAnsi="仿宋" w:eastAsia="仿宋"/>
          <w:kern w:val="2"/>
          <w:sz w:val="28"/>
          <w:szCs w:val="28"/>
        </w:rPr>
        <w:t>投标人应于招标文件获取时间内，先注册成为</w:t>
      </w:r>
      <w:r>
        <w:fldChar w:fldCharType="begin"/>
      </w:r>
      <w:r>
        <w:instrText xml:space="preserve"> HYPERLINK "http://thsggzyjy.tonghua.gov.cn/" </w:instrText>
      </w:r>
      <w:r>
        <w:fldChar w:fldCharType="separate"/>
      </w:r>
      <w:r>
        <w:rPr>
          <w:rFonts w:hint="eastAsia" w:ascii="仿宋" w:hAnsi="仿宋" w:eastAsia="仿宋"/>
          <w:kern w:val="2"/>
          <w:sz w:val="28"/>
          <w:szCs w:val="28"/>
        </w:rPr>
        <w:t>通化市公共资源交易中心（通化市政府采购中心）网</w:t>
      </w:r>
      <w:r>
        <w:rPr>
          <w:rFonts w:hint="eastAsia" w:ascii="仿宋" w:hAnsi="仿宋" w:eastAsia="仿宋"/>
          <w:kern w:val="2"/>
          <w:sz w:val="28"/>
          <w:szCs w:val="28"/>
        </w:rPr>
        <w:fldChar w:fldCharType="end"/>
      </w:r>
      <w:r>
        <w:rPr>
          <w:rFonts w:hint="eastAsia" w:ascii="仿宋" w:hAnsi="仿宋" w:eastAsia="仿宋"/>
          <w:kern w:val="2"/>
          <w:sz w:val="28"/>
          <w:szCs w:val="28"/>
        </w:rPr>
        <w:t>供应商，</w:t>
      </w:r>
      <w:r>
        <w:rPr>
          <w:rFonts w:hint="eastAsia" w:ascii="仿宋" w:hAnsi="仿宋" w:eastAsia="仿宋"/>
          <w:color w:val="000000" w:themeColor="text1"/>
          <w:kern w:val="2"/>
          <w:sz w:val="28"/>
          <w:szCs w:val="28"/>
          <w14:textFill>
            <w14:solidFill>
              <w14:schemeClr w14:val="tx1"/>
            </w14:solidFill>
          </w14:textFill>
        </w:rPr>
        <w:t>再登录</w:t>
      </w:r>
      <w:r>
        <w:fldChar w:fldCharType="begin"/>
      </w:r>
      <w:r>
        <w:instrText xml:space="preserve"> HYPERLINK "http://thsggzyjy.tonghua.gov.cn/" </w:instrText>
      </w:r>
      <w:r>
        <w:fldChar w:fldCharType="separate"/>
      </w:r>
      <w:r>
        <w:rPr>
          <w:rFonts w:hint="eastAsia" w:ascii="仿宋" w:hAnsi="仿宋" w:eastAsia="仿宋"/>
          <w:color w:val="000000" w:themeColor="text1"/>
          <w:kern w:val="2"/>
          <w:sz w:val="28"/>
          <w:szCs w:val="28"/>
          <w:lang w:eastAsia="zh-CN"/>
          <w14:textFill>
            <w14:solidFill>
              <w14:schemeClr w14:val="tx1"/>
            </w14:solidFill>
          </w14:textFill>
        </w:rPr>
        <w:t>梅河口市公共资源交易中心</w:t>
      </w:r>
      <w:r>
        <w:rPr>
          <w:rFonts w:hint="eastAsia" w:ascii="仿宋" w:hAnsi="仿宋" w:eastAsia="仿宋"/>
          <w:color w:val="000000" w:themeColor="text1"/>
          <w:kern w:val="2"/>
          <w:sz w:val="28"/>
          <w:szCs w:val="28"/>
          <w14:textFill>
            <w14:solidFill>
              <w14:schemeClr w14:val="tx1"/>
            </w14:solidFill>
          </w14:textFill>
        </w:rPr>
        <w:t>网</w:t>
      </w:r>
      <w:r>
        <w:rPr>
          <w:rFonts w:hint="eastAsia" w:ascii="仿宋" w:hAnsi="仿宋" w:eastAsia="仿宋"/>
          <w:color w:val="000000" w:themeColor="text1"/>
          <w:kern w:val="2"/>
          <w:sz w:val="28"/>
          <w:szCs w:val="28"/>
          <w14:textFill>
            <w14:solidFill>
              <w14:schemeClr w14:val="tx1"/>
            </w14:solidFill>
          </w14:textFill>
        </w:rPr>
        <w:fldChar w:fldCharType="end"/>
      </w:r>
      <w:r>
        <w:rPr>
          <w:rFonts w:hint="eastAsia" w:ascii="仿宋" w:hAnsi="仿宋" w:eastAsia="仿宋"/>
          <w:color w:val="000000" w:themeColor="text1"/>
          <w:kern w:val="2"/>
          <w:sz w:val="28"/>
          <w:szCs w:val="28"/>
          <w14:textFill>
            <w14:solidFill>
              <w14:schemeClr w14:val="tx1"/>
            </w14:solidFill>
          </w14:textFill>
        </w:rPr>
        <w:t>下载招标文件并填写投标信息（先下载招标文件后填写，否则无法填写）。</w:t>
      </w:r>
      <w:r>
        <w:rPr>
          <w:rFonts w:hint="eastAsia" w:ascii="仿宋" w:hAnsi="仿宋" w:eastAsia="仿宋"/>
          <w:b/>
          <w:color w:val="000000" w:themeColor="text1"/>
          <w:kern w:val="2"/>
          <w:sz w:val="28"/>
          <w:szCs w:val="28"/>
          <w14:textFill>
            <w14:solidFill>
              <w14:schemeClr w14:val="tx1"/>
            </w14:solidFill>
          </w14:textFill>
        </w:rPr>
        <w:t>供应商下载招标文件后，务必在规定的“招标文件获取时间”内填写投标信息，</w:t>
      </w:r>
      <w:r>
        <w:rPr>
          <w:rFonts w:ascii="仿宋" w:hAnsi="仿宋" w:eastAsia="仿宋"/>
          <w:b/>
          <w:color w:val="000000" w:themeColor="text1"/>
          <w:kern w:val="2"/>
          <w:sz w:val="28"/>
          <w:szCs w:val="28"/>
          <w14:textFill>
            <w14:solidFill>
              <w14:schemeClr w14:val="tx1"/>
            </w14:solidFill>
          </w14:textFill>
        </w:rPr>
        <w:t>否则将失去</w:t>
      </w:r>
      <w:r>
        <w:rPr>
          <w:rFonts w:hint="eastAsia" w:ascii="仿宋" w:hAnsi="仿宋" w:eastAsia="仿宋"/>
          <w:b/>
          <w:color w:val="000000" w:themeColor="text1"/>
          <w:kern w:val="2"/>
          <w:sz w:val="28"/>
          <w:szCs w:val="28"/>
          <w14:textFill>
            <w14:solidFill>
              <w14:schemeClr w14:val="tx1"/>
            </w14:solidFill>
          </w14:textFill>
        </w:rPr>
        <w:t>参加</w:t>
      </w:r>
      <w:r>
        <w:rPr>
          <w:rFonts w:ascii="仿宋" w:hAnsi="仿宋" w:eastAsia="仿宋"/>
          <w:b/>
          <w:color w:val="000000" w:themeColor="text1"/>
          <w:kern w:val="2"/>
          <w:sz w:val="28"/>
          <w:szCs w:val="28"/>
          <w14:textFill>
            <w14:solidFill>
              <w14:schemeClr w14:val="tx1"/>
            </w14:solidFill>
          </w14:textFill>
        </w:rPr>
        <w:t>本项目</w:t>
      </w:r>
      <w:r>
        <w:rPr>
          <w:rFonts w:hint="eastAsia" w:ascii="仿宋" w:hAnsi="仿宋" w:eastAsia="仿宋"/>
          <w:b/>
          <w:color w:val="000000" w:themeColor="text1"/>
          <w:kern w:val="2"/>
          <w:sz w:val="28"/>
          <w:szCs w:val="28"/>
          <w14:textFill>
            <w14:solidFill>
              <w14:schemeClr w14:val="tx1"/>
            </w14:solidFill>
          </w14:textFill>
        </w:rPr>
        <w:t>的投标资格。</w:t>
      </w:r>
      <w:r>
        <w:rPr>
          <w:rFonts w:hint="eastAsia" w:ascii="仿宋" w:hAnsi="仿宋" w:eastAsia="仿宋"/>
          <w:color w:val="000000" w:themeColor="text1"/>
          <w:kern w:val="2"/>
          <w:sz w:val="28"/>
          <w:szCs w:val="28"/>
          <w14:textFill>
            <w14:solidFill>
              <w14:schemeClr w14:val="tx1"/>
            </w14:solidFill>
          </w14:textFill>
        </w:rPr>
        <w:t>具体注册及下载招标文件方法请访问</w:t>
      </w:r>
      <w:r>
        <w:rPr>
          <w:rFonts w:hint="eastAsia" w:ascii="仿宋" w:hAnsi="仿宋" w:eastAsia="仿宋"/>
          <w:color w:val="000000" w:themeColor="text1"/>
          <w:kern w:val="2"/>
          <w:sz w:val="28"/>
          <w:szCs w:val="28"/>
          <w:lang w:eastAsia="zh-CN"/>
          <w14:textFill>
            <w14:solidFill>
              <w14:schemeClr w14:val="tx1"/>
            </w14:solidFill>
          </w14:textFill>
        </w:rPr>
        <w:t>梅河口市公共资源交易中心</w:t>
      </w:r>
      <w:r>
        <w:rPr>
          <w:rFonts w:hint="eastAsia" w:ascii="仿宋" w:hAnsi="仿宋" w:eastAsia="仿宋"/>
          <w:color w:val="000000" w:themeColor="text1"/>
          <w:kern w:val="2"/>
          <w:sz w:val="28"/>
          <w:szCs w:val="28"/>
          <w14:textFill>
            <w14:solidFill>
              <w14:schemeClr w14:val="tx1"/>
            </w14:solidFill>
          </w14:textFill>
        </w:rPr>
        <w:t>网查询相关信息。</w:t>
      </w:r>
    </w:p>
    <w:p>
      <w:pPr>
        <w:spacing w:line="500" w:lineRule="exact"/>
        <w:ind w:firstLine="540"/>
        <w:rPr>
          <w:rFonts w:ascii="仿宋" w:hAnsi="仿宋" w:eastAsia="仿宋" w:cs="宋体"/>
          <w:sz w:val="28"/>
          <w:szCs w:val="28"/>
        </w:rPr>
      </w:pPr>
      <w:r>
        <w:rPr>
          <w:rFonts w:hint="eastAsia" w:ascii="仿宋" w:hAnsi="仿宋" w:eastAsia="仿宋" w:cs="宋体"/>
          <w:b/>
          <w:bCs/>
          <w:sz w:val="28"/>
          <w:szCs w:val="28"/>
        </w:rPr>
        <w:t>4.售价：</w:t>
      </w:r>
      <w:r>
        <w:rPr>
          <w:rFonts w:hint="eastAsia" w:ascii="仿宋" w:hAnsi="仿宋" w:eastAsia="仿宋" w:cs="宋体"/>
          <w:sz w:val="28"/>
          <w:szCs w:val="28"/>
        </w:rPr>
        <w:t>免费获取。</w:t>
      </w:r>
    </w:p>
    <w:p>
      <w:pPr>
        <w:keepNext/>
        <w:keepLines/>
        <w:spacing w:line="500" w:lineRule="exact"/>
        <w:outlineLvl w:val="1"/>
        <w:rPr>
          <w:rFonts w:ascii="黑体" w:hAnsi="黑体" w:eastAsia="黑体" w:cs="宋体"/>
          <w:bCs/>
          <w:sz w:val="28"/>
          <w:szCs w:val="28"/>
        </w:rPr>
      </w:pPr>
      <w:bookmarkStart w:id="13" w:name="_Toc28359005"/>
      <w:bookmarkStart w:id="14" w:name="_Toc28359082"/>
      <w:bookmarkStart w:id="15" w:name="_Toc35393624"/>
      <w:bookmarkStart w:id="16" w:name="_Toc35393793"/>
      <w:r>
        <w:rPr>
          <w:rFonts w:hint="eastAsia" w:ascii="黑体" w:hAnsi="黑体" w:eastAsia="黑体" w:cs="宋体"/>
          <w:bCs/>
          <w:sz w:val="28"/>
          <w:szCs w:val="28"/>
        </w:rPr>
        <w:t>四、提交投标文件</w:t>
      </w:r>
      <w:bookmarkEnd w:id="13"/>
      <w:bookmarkEnd w:id="14"/>
      <w:r>
        <w:rPr>
          <w:rFonts w:hint="eastAsia" w:ascii="黑体" w:hAnsi="黑体" w:eastAsia="黑体" w:cs="宋体"/>
          <w:bCs/>
          <w:sz w:val="28"/>
          <w:szCs w:val="28"/>
        </w:rPr>
        <w:t>截止时间、开标时间和地点</w:t>
      </w:r>
      <w:bookmarkEnd w:id="15"/>
      <w:bookmarkEnd w:id="16"/>
    </w:p>
    <w:p>
      <w:pPr>
        <w:spacing w:line="500" w:lineRule="exact"/>
        <w:ind w:firstLine="562" w:firstLineChars="200"/>
        <w:rPr>
          <w:rFonts w:ascii="仿宋" w:hAnsi="仿宋" w:eastAsia="仿宋"/>
          <w:bCs/>
          <w:sz w:val="28"/>
          <w:szCs w:val="28"/>
          <w:u w:val="single"/>
        </w:rPr>
      </w:pPr>
      <w:r>
        <w:rPr>
          <w:rFonts w:hint="eastAsia" w:ascii="仿宋" w:hAnsi="仿宋" w:eastAsia="仿宋"/>
          <w:b/>
          <w:sz w:val="28"/>
          <w:szCs w:val="28"/>
        </w:rPr>
        <w:t>1.投标文件提交截止时间：</w:t>
      </w:r>
      <w:r>
        <w:rPr>
          <w:rFonts w:hint="eastAsia" w:ascii="仿宋" w:hAnsi="仿宋" w:eastAsia="仿宋"/>
          <w:bCs/>
          <w:sz w:val="28"/>
          <w:szCs w:val="28"/>
          <w:highlight w:val="none"/>
          <w:u w:val="none"/>
          <w:lang w:val="en-US" w:eastAsia="zh-CN"/>
        </w:rPr>
        <w:t>2023</w:t>
      </w:r>
      <w:r>
        <w:rPr>
          <w:rFonts w:hint="eastAsia" w:ascii="仿宋" w:hAnsi="仿宋" w:eastAsia="仿宋"/>
          <w:bCs/>
          <w:sz w:val="28"/>
          <w:szCs w:val="28"/>
          <w:highlight w:val="none"/>
          <w:u w:val="none"/>
        </w:rPr>
        <w:t>年</w:t>
      </w:r>
      <w:r>
        <w:rPr>
          <w:rFonts w:hint="eastAsia" w:ascii="仿宋" w:hAnsi="仿宋" w:eastAsia="仿宋"/>
          <w:bCs/>
          <w:sz w:val="28"/>
          <w:szCs w:val="28"/>
          <w:highlight w:val="none"/>
          <w:u w:val="none"/>
          <w:lang w:val="en-US" w:eastAsia="zh-CN"/>
        </w:rPr>
        <w:t>2</w:t>
      </w:r>
      <w:r>
        <w:rPr>
          <w:rFonts w:hint="eastAsia" w:ascii="仿宋" w:hAnsi="仿宋" w:eastAsia="仿宋"/>
          <w:bCs/>
          <w:sz w:val="28"/>
          <w:szCs w:val="28"/>
          <w:highlight w:val="none"/>
          <w:u w:val="none"/>
        </w:rPr>
        <w:t>月</w:t>
      </w:r>
      <w:r>
        <w:rPr>
          <w:rFonts w:hint="eastAsia" w:ascii="仿宋" w:hAnsi="仿宋" w:eastAsia="仿宋"/>
          <w:bCs/>
          <w:sz w:val="28"/>
          <w:szCs w:val="28"/>
          <w:highlight w:val="none"/>
          <w:u w:val="none"/>
          <w:lang w:val="en-US" w:eastAsia="zh-CN"/>
        </w:rPr>
        <w:t>7</w:t>
      </w:r>
      <w:r>
        <w:rPr>
          <w:rFonts w:hint="eastAsia" w:ascii="仿宋" w:hAnsi="仿宋" w:eastAsia="仿宋"/>
          <w:bCs/>
          <w:sz w:val="28"/>
          <w:szCs w:val="28"/>
          <w:highlight w:val="none"/>
          <w:u w:val="none"/>
        </w:rPr>
        <w:t>日</w:t>
      </w:r>
      <w:r>
        <w:rPr>
          <w:rFonts w:hint="eastAsia" w:ascii="仿宋" w:hAnsi="仿宋" w:eastAsia="仿宋"/>
          <w:bCs/>
          <w:sz w:val="28"/>
          <w:szCs w:val="28"/>
          <w:highlight w:val="none"/>
          <w:u w:val="none"/>
          <w:lang w:val="en-US" w:eastAsia="zh-CN"/>
        </w:rPr>
        <w:t>09</w:t>
      </w:r>
      <w:r>
        <w:rPr>
          <w:rFonts w:hint="eastAsia" w:ascii="仿宋" w:hAnsi="仿宋" w:eastAsia="仿宋"/>
          <w:bCs/>
          <w:sz w:val="28"/>
          <w:szCs w:val="28"/>
          <w:highlight w:val="none"/>
          <w:u w:val="none"/>
        </w:rPr>
        <w:t>点</w:t>
      </w:r>
      <w:r>
        <w:rPr>
          <w:rFonts w:hint="eastAsia" w:ascii="仿宋" w:hAnsi="仿宋" w:eastAsia="仿宋"/>
          <w:bCs/>
          <w:sz w:val="28"/>
          <w:szCs w:val="28"/>
          <w:highlight w:val="none"/>
          <w:u w:val="none"/>
          <w:lang w:val="en-US" w:eastAsia="zh-CN"/>
        </w:rPr>
        <w:t>00</w:t>
      </w:r>
      <w:r>
        <w:rPr>
          <w:rFonts w:hint="eastAsia" w:ascii="仿宋" w:hAnsi="仿宋" w:eastAsia="仿宋"/>
          <w:bCs/>
          <w:sz w:val="28"/>
          <w:szCs w:val="28"/>
          <w:highlight w:val="none"/>
          <w:u w:val="none"/>
        </w:rPr>
        <w:t>分</w:t>
      </w:r>
      <w:r>
        <w:rPr>
          <w:rFonts w:hint="eastAsia" w:ascii="仿宋" w:hAnsi="仿宋" w:eastAsia="仿宋"/>
          <w:bCs/>
          <w:sz w:val="28"/>
          <w:szCs w:val="28"/>
        </w:rPr>
        <w:t xml:space="preserve">（北京时间）。 </w:t>
      </w:r>
    </w:p>
    <w:p>
      <w:pPr>
        <w:spacing w:line="500" w:lineRule="exact"/>
        <w:ind w:firstLine="562" w:firstLineChars="200"/>
        <w:rPr>
          <w:rFonts w:ascii="仿宋" w:hAnsi="仿宋" w:eastAsia="仿宋"/>
          <w:bCs/>
          <w:sz w:val="28"/>
          <w:szCs w:val="28"/>
        </w:rPr>
      </w:pPr>
      <w:r>
        <w:rPr>
          <w:rFonts w:hint="eastAsia" w:ascii="仿宋" w:hAnsi="仿宋" w:eastAsia="仿宋"/>
          <w:b/>
          <w:sz w:val="28"/>
          <w:szCs w:val="28"/>
        </w:rPr>
        <w:t>2.投标文件提交地点：</w:t>
      </w:r>
      <w:r>
        <w:rPr>
          <w:rFonts w:hint="eastAsia" w:ascii="仿宋" w:hAnsi="仿宋" w:eastAsia="仿宋"/>
          <w:bCs/>
          <w:color w:val="000000" w:themeColor="text1"/>
          <w:sz w:val="28"/>
          <w:szCs w:val="28"/>
          <w14:textFill>
            <w14:solidFill>
              <w14:schemeClr w14:val="tx1"/>
            </w14:solidFill>
          </w14:textFill>
        </w:rPr>
        <w:t>在</w:t>
      </w:r>
      <w:r>
        <w:rPr>
          <w:rFonts w:hint="eastAsia" w:ascii="仿宋" w:hAnsi="仿宋" w:eastAsia="仿宋"/>
          <w:bCs/>
          <w:color w:val="000000" w:themeColor="text1"/>
          <w:sz w:val="28"/>
          <w:szCs w:val="28"/>
          <w:lang w:eastAsia="zh-CN"/>
          <w14:textFill>
            <w14:solidFill>
              <w14:schemeClr w14:val="tx1"/>
            </w14:solidFill>
          </w14:textFill>
        </w:rPr>
        <w:t>梅河口市公共资源交易中心</w:t>
      </w:r>
      <w:r>
        <w:rPr>
          <w:rFonts w:hint="eastAsia" w:ascii="仿宋" w:hAnsi="仿宋" w:eastAsia="仿宋"/>
          <w:bCs/>
          <w:color w:val="000000" w:themeColor="text1"/>
          <w:sz w:val="28"/>
          <w:szCs w:val="28"/>
          <w14:textFill>
            <w14:solidFill>
              <w14:schemeClr w14:val="tx1"/>
            </w14:solidFill>
          </w14:textFill>
        </w:rPr>
        <w:t>网上传电子加密投标文件</w:t>
      </w:r>
      <w:r>
        <w:rPr>
          <w:rFonts w:hint="eastAsia" w:ascii="仿宋" w:hAnsi="仿宋" w:eastAsia="仿宋"/>
          <w:bCs/>
          <w:sz w:val="28"/>
          <w:szCs w:val="28"/>
        </w:rPr>
        <w:t>。</w:t>
      </w:r>
    </w:p>
    <w:p>
      <w:pPr>
        <w:spacing w:line="500" w:lineRule="exact"/>
        <w:ind w:firstLine="562" w:firstLineChars="200"/>
        <w:rPr>
          <w:szCs w:val="21"/>
        </w:rPr>
      </w:pPr>
      <w:r>
        <w:rPr>
          <w:rFonts w:hint="eastAsia" w:ascii="仿宋" w:hAnsi="仿宋" w:eastAsia="仿宋"/>
          <w:b/>
          <w:sz w:val="28"/>
          <w:szCs w:val="28"/>
        </w:rPr>
        <w:t>3.开标时间和地点：</w:t>
      </w:r>
      <w:r>
        <w:rPr>
          <w:rFonts w:hint="eastAsia" w:ascii="仿宋" w:hAnsi="仿宋" w:eastAsia="仿宋"/>
          <w:bCs/>
          <w:sz w:val="28"/>
          <w:szCs w:val="28"/>
          <w:highlight w:val="none"/>
          <w:u w:val="none"/>
          <w:lang w:val="en-US" w:eastAsia="zh-CN"/>
        </w:rPr>
        <w:t>2023</w:t>
      </w:r>
      <w:r>
        <w:rPr>
          <w:rFonts w:hint="eastAsia" w:ascii="仿宋" w:hAnsi="仿宋" w:eastAsia="仿宋"/>
          <w:bCs/>
          <w:sz w:val="28"/>
          <w:szCs w:val="28"/>
          <w:highlight w:val="none"/>
          <w:u w:val="none"/>
        </w:rPr>
        <w:t>年</w:t>
      </w:r>
      <w:r>
        <w:rPr>
          <w:rFonts w:hint="eastAsia" w:ascii="仿宋" w:hAnsi="仿宋" w:eastAsia="仿宋"/>
          <w:bCs/>
          <w:sz w:val="28"/>
          <w:szCs w:val="28"/>
          <w:highlight w:val="none"/>
          <w:u w:val="none"/>
          <w:lang w:val="en-US" w:eastAsia="zh-CN"/>
        </w:rPr>
        <w:t>2</w:t>
      </w:r>
      <w:r>
        <w:rPr>
          <w:rFonts w:hint="eastAsia" w:ascii="仿宋" w:hAnsi="仿宋" w:eastAsia="仿宋"/>
          <w:bCs/>
          <w:sz w:val="28"/>
          <w:szCs w:val="28"/>
          <w:highlight w:val="none"/>
          <w:u w:val="none"/>
        </w:rPr>
        <w:t>月</w:t>
      </w:r>
      <w:r>
        <w:rPr>
          <w:rFonts w:hint="eastAsia" w:ascii="仿宋" w:hAnsi="仿宋" w:eastAsia="仿宋"/>
          <w:bCs/>
          <w:sz w:val="28"/>
          <w:szCs w:val="28"/>
          <w:highlight w:val="none"/>
          <w:u w:val="none"/>
          <w:lang w:val="en-US" w:eastAsia="zh-CN"/>
        </w:rPr>
        <w:t>7</w:t>
      </w:r>
      <w:r>
        <w:rPr>
          <w:rFonts w:hint="eastAsia" w:ascii="仿宋" w:hAnsi="仿宋" w:eastAsia="仿宋"/>
          <w:bCs/>
          <w:sz w:val="28"/>
          <w:szCs w:val="28"/>
          <w:highlight w:val="none"/>
          <w:u w:val="none"/>
        </w:rPr>
        <w:t>日</w:t>
      </w:r>
      <w:r>
        <w:rPr>
          <w:rFonts w:hint="eastAsia" w:ascii="仿宋" w:hAnsi="仿宋" w:eastAsia="仿宋"/>
          <w:bCs/>
          <w:sz w:val="28"/>
          <w:szCs w:val="28"/>
          <w:highlight w:val="none"/>
          <w:u w:val="none"/>
          <w:lang w:val="en-US" w:eastAsia="zh-CN"/>
        </w:rPr>
        <w:t>09</w:t>
      </w:r>
      <w:r>
        <w:rPr>
          <w:rFonts w:hint="eastAsia" w:ascii="仿宋" w:hAnsi="仿宋" w:eastAsia="仿宋"/>
          <w:bCs/>
          <w:sz w:val="28"/>
          <w:szCs w:val="28"/>
          <w:highlight w:val="none"/>
          <w:u w:val="none"/>
        </w:rPr>
        <w:t>点</w:t>
      </w:r>
      <w:r>
        <w:rPr>
          <w:rFonts w:hint="eastAsia" w:ascii="仿宋" w:hAnsi="仿宋" w:eastAsia="仿宋"/>
          <w:bCs/>
          <w:sz w:val="28"/>
          <w:szCs w:val="28"/>
          <w:highlight w:val="none"/>
          <w:u w:val="none"/>
          <w:lang w:val="en-US" w:eastAsia="zh-CN"/>
        </w:rPr>
        <w:t>00</w:t>
      </w:r>
      <w:r>
        <w:rPr>
          <w:rFonts w:hint="eastAsia" w:ascii="仿宋" w:hAnsi="仿宋" w:eastAsia="仿宋"/>
          <w:bCs/>
          <w:sz w:val="28"/>
          <w:szCs w:val="28"/>
          <w:highlight w:val="none"/>
          <w:u w:val="none"/>
        </w:rPr>
        <w:t>分</w:t>
      </w:r>
      <w:r>
        <w:rPr>
          <w:rFonts w:hint="eastAsia" w:ascii="仿宋" w:hAnsi="仿宋" w:eastAsia="仿宋"/>
          <w:bCs/>
          <w:sz w:val="28"/>
          <w:szCs w:val="28"/>
        </w:rPr>
        <w:t>（北京时间），</w:t>
      </w:r>
      <w:r>
        <w:rPr>
          <w:rFonts w:hint="eastAsia" w:ascii="仿宋" w:hAnsi="仿宋" w:eastAsia="仿宋"/>
          <w:bCs/>
          <w:color w:val="000000" w:themeColor="text1"/>
          <w:sz w:val="28"/>
          <w:szCs w:val="28"/>
          <w:lang w:eastAsia="zh-CN"/>
          <w14:textFill>
            <w14:solidFill>
              <w14:schemeClr w14:val="tx1"/>
            </w14:solidFill>
          </w14:textFill>
        </w:rPr>
        <w:t>梅河口市公共资源交易中心</w:t>
      </w:r>
      <w:r>
        <w:rPr>
          <w:rFonts w:hint="eastAsia" w:ascii="仿宋" w:hAnsi="仿宋" w:eastAsia="仿宋"/>
          <w:bCs/>
          <w:sz w:val="28"/>
          <w:szCs w:val="28"/>
        </w:rPr>
        <w:t>第</w:t>
      </w:r>
      <w:r>
        <w:rPr>
          <w:rFonts w:hint="eastAsia" w:ascii="仿宋" w:hAnsi="仿宋" w:eastAsia="仿宋"/>
          <w:bCs/>
          <w:sz w:val="28"/>
          <w:szCs w:val="28"/>
          <w:highlight w:val="none"/>
          <w:u w:val="none"/>
          <w:lang w:val="en-US" w:eastAsia="zh-CN"/>
        </w:rPr>
        <w:t>1</w:t>
      </w:r>
      <w:r>
        <w:rPr>
          <w:rFonts w:hint="eastAsia" w:ascii="仿宋" w:hAnsi="仿宋" w:eastAsia="仿宋"/>
          <w:bCs/>
          <w:sz w:val="28"/>
          <w:szCs w:val="28"/>
        </w:rPr>
        <w:t>开标室。</w:t>
      </w:r>
    </w:p>
    <w:p>
      <w:pPr>
        <w:keepNext/>
        <w:keepLines/>
        <w:spacing w:line="500" w:lineRule="exact"/>
        <w:outlineLvl w:val="1"/>
        <w:rPr>
          <w:rFonts w:ascii="黑体" w:hAnsi="黑体" w:eastAsia="黑体" w:cs="宋体"/>
          <w:bCs/>
          <w:sz w:val="28"/>
          <w:szCs w:val="28"/>
        </w:rPr>
      </w:pPr>
      <w:bookmarkStart w:id="17" w:name="_Toc28359084"/>
      <w:bookmarkStart w:id="18" w:name="_Toc35393625"/>
      <w:bookmarkStart w:id="19" w:name="_Toc35393794"/>
      <w:bookmarkStart w:id="20" w:name="_Toc28359007"/>
      <w:r>
        <w:rPr>
          <w:rFonts w:hint="eastAsia" w:ascii="黑体" w:hAnsi="黑体" w:eastAsia="黑体" w:cs="宋体"/>
          <w:bCs/>
          <w:sz w:val="28"/>
          <w:szCs w:val="28"/>
        </w:rPr>
        <w:t>五、公告期限</w:t>
      </w:r>
      <w:bookmarkEnd w:id="17"/>
      <w:bookmarkEnd w:id="18"/>
      <w:bookmarkEnd w:id="19"/>
      <w:bookmarkEnd w:id="20"/>
    </w:p>
    <w:p>
      <w:pPr>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keepNext/>
        <w:keepLines/>
        <w:spacing w:line="500" w:lineRule="exact"/>
        <w:outlineLvl w:val="1"/>
        <w:rPr>
          <w:rFonts w:ascii="黑体" w:hAnsi="黑体" w:eastAsia="黑体" w:cs="宋体"/>
          <w:bCs/>
          <w:sz w:val="28"/>
          <w:szCs w:val="28"/>
        </w:rPr>
      </w:pPr>
      <w:bookmarkStart w:id="21" w:name="_Toc35393795"/>
      <w:bookmarkStart w:id="22" w:name="_Toc35393626"/>
      <w:r>
        <w:rPr>
          <w:rFonts w:hint="eastAsia" w:ascii="黑体" w:hAnsi="黑体" w:eastAsia="黑体" w:cs="宋体"/>
          <w:bCs/>
          <w:sz w:val="28"/>
          <w:szCs w:val="28"/>
        </w:rPr>
        <w:t>六、其他补充事宜</w:t>
      </w:r>
      <w:bookmarkEnd w:id="21"/>
      <w:bookmarkEnd w:id="22"/>
    </w:p>
    <w:p>
      <w:pPr>
        <w:spacing w:line="500" w:lineRule="exact"/>
        <w:ind w:firstLine="562" w:firstLineChars="200"/>
        <w:rPr>
          <w:rFonts w:ascii="仿宋" w:hAnsi="仿宋" w:eastAsia="仿宋"/>
          <w:sz w:val="28"/>
          <w:szCs w:val="28"/>
        </w:rPr>
      </w:pPr>
      <w:r>
        <w:rPr>
          <w:rFonts w:hint="eastAsia" w:ascii="仿宋" w:hAnsi="仿宋" w:eastAsia="仿宋"/>
          <w:b/>
          <w:bCs/>
          <w:sz w:val="28"/>
          <w:szCs w:val="28"/>
        </w:rPr>
        <w:t>1.现场考察时间和地点：</w:t>
      </w:r>
      <w:r>
        <w:rPr>
          <w:rFonts w:hint="eastAsia" w:ascii="仿宋" w:hAnsi="仿宋" w:eastAsia="仿宋"/>
          <w:sz w:val="28"/>
          <w:szCs w:val="28"/>
        </w:rPr>
        <w:t>本项目</w:t>
      </w:r>
      <w:r>
        <w:rPr>
          <w:rFonts w:hint="eastAsia" w:ascii="仿宋" w:hAnsi="仿宋" w:eastAsia="仿宋"/>
          <w:sz w:val="28"/>
          <w:szCs w:val="28"/>
          <w:u w:val="none"/>
        </w:rPr>
        <w:t>（否）</w:t>
      </w:r>
      <w:r>
        <w:rPr>
          <w:rFonts w:hint="eastAsia" w:ascii="仿宋" w:hAnsi="仿宋" w:eastAsia="仿宋"/>
          <w:sz w:val="28"/>
          <w:szCs w:val="28"/>
        </w:rPr>
        <w:t>组织现场考察。</w:t>
      </w:r>
    </w:p>
    <w:p>
      <w:pPr>
        <w:spacing w:line="500" w:lineRule="exact"/>
        <w:ind w:firstLine="562" w:firstLineChars="200"/>
        <w:rPr>
          <w:rFonts w:ascii="仿宋" w:hAnsi="仿宋" w:eastAsia="仿宋"/>
          <w:sz w:val="28"/>
          <w:szCs w:val="28"/>
        </w:rPr>
      </w:pPr>
      <w:r>
        <w:rPr>
          <w:rFonts w:hint="eastAsia" w:ascii="仿宋" w:hAnsi="仿宋" w:eastAsia="仿宋"/>
          <w:b/>
          <w:bCs/>
          <w:sz w:val="28"/>
          <w:szCs w:val="28"/>
        </w:rPr>
        <w:t>2.开标前答疑会时间和地点：</w:t>
      </w:r>
      <w:r>
        <w:rPr>
          <w:rFonts w:hint="eastAsia" w:ascii="仿宋" w:hAnsi="仿宋" w:eastAsia="仿宋"/>
          <w:sz w:val="28"/>
          <w:szCs w:val="28"/>
        </w:rPr>
        <w:t>本项目</w:t>
      </w:r>
      <w:r>
        <w:rPr>
          <w:rFonts w:hint="eastAsia" w:ascii="仿宋" w:hAnsi="仿宋" w:eastAsia="仿宋"/>
          <w:sz w:val="28"/>
          <w:szCs w:val="28"/>
          <w:u w:val="none"/>
        </w:rPr>
        <w:t>（否）</w:t>
      </w:r>
      <w:r>
        <w:rPr>
          <w:rFonts w:hint="eastAsia" w:ascii="仿宋" w:hAnsi="仿宋" w:eastAsia="仿宋"/>
          <w:sz w:val="28"/>
          <w:szCs w:val="28"/>
        </w:rPr>
        <w:t>组织开标前答疑会。</w:t>
      </w:r>
    </w:p>
    <w:p>
      <w:pPr>
        <w:spacing w:line="460" w:lineRule="exact"/>
        <w:ind w:firstLine="562" w:firstLineChars="200"/>
        <w:rPr>
          <w:rFonts w:ascii="仿宋" w:hAnsi="仿宋" w:eastAsia="仿宋" w:cs="宋体"/>
          <w:sz w:val="28"/>
          <w:szCs w:val="28"/>
        </w:rPr>
      </w:pPr>
      <w:r>
        <w:rPr>
          <w:rFonts w:hint="eastAsia" w:ascii="仿宋" w:hAnsi="仿宋" w:eastAsia="仿宋"/>
          <w:b/>
          <w:bCs/>
          <w:sz w:val="28"/>
          <w:szCs w:val="28"/>
        </w:rPr>
        <w:t>3.</w:t>
      </w:r>
      <w:r>
        <w:rPr>
          <w:rFonts w:hint="eastAsia" w:ascii="仿宋" w:hAnsi="仿宋" w:eastAsia="仿宋"/>
          <w:b/>
          <w:sz w:val="28"/>
          <w:szCs w:val="28"/>
        </w:rPr>
        <w:t>开标方式：</w:t>
      </w:r>
      <w:r>
        <w:rPr>
          <w:rFonts w:hint="eastAsia" w:ascii="仿宋" w:hAnsi="仿宋" w:eastAsia="仿宋"/>
          <w:b/>
          <w:color w:val="000000" w:themeColor="text1"/>
          <w:sz w:val="28"/>
          <w:szCs w:val="28"/>
          <w14:textFill>
            <w14:solidFill>
              <w14:schemeClr w14:val="tx1"/>
            </w14:solidFill>
          </w14:textFill>
        </w:rPr>
        <w:t>开标</w:t>
      </w:r>
      <w:r>
        <w:rPr>
          <w:rFonts w:ascii="仿宋" w:hAnsi="仿宋" w:eastAsia="仿宋"/>
          <w:b/>
          <w:color w:val="000000" w:themeColor="text1"/>
          <w:sz w:val="28"/>
          <w:szCs w:val="28"/>
          <w14:textFill>
            <w14:solidFill>
              <w14:schemeClr w14:val="tx1"/>
            </w14:solidFill>
          </w14:textFill>
        </w:rPr>
        <w:t>采用视频直播</w:t>
      </w:r>
      <w:r>
        <w:rPr>
          <w:rFonts w:hint="eastAsia" w:ascii="仿宋" w:hAnsi="仿宋" w:eastAsia="仿宋"/>
          <w:b/>
          <w:color w:val="000000" w:themeColor="text1"/>
          <w:sz w:val="28"/>
          <w:szCs w:val="28"/>
          <w14:textFill>
            <w14:solidFill>
              <w14:schemeClr w14:val="tx1"/>
            </w14:solidFill>
          </w14:textFill>
        </w:rPr>
        <w:t>方式进行</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各投标供应商请于开标前</w:t>
      </w:r>
      <w:r>
        <w:rPr>
          <w:rFonts w:hint="eastAsia" w:ascii="仿宋" w:hAnsi="仿宋" w:eastAsia="仿宋" w:cs="宋体"/>
          <w:color w:val="000000" w:themeColor="text1"/>
          <w:sz w:val="28"/>
          <w:szCs w:val="28"/>
          <w:lang w:val="en-US" w:eastAsia="zh-CN"/>
          <w14:textFill>
            <w14:solidFill>
              <w14:schemeClr w14:val="tx1"/>
            </w14:solidFill>
          </w14:textFill>
        </w:rPr>
        <w:t>进入不见面开标大厅</w:t>
      </w:r>
      <w:r>
        <w:rPr>
          <w:rFonts w:hint="eastAsia" w:ascii="仿宋" w:hAnsi="仿宋" w:eastAsia="仿宋" w:cs="宋体"/>
          <w:sz w:val="28"/>
          <w:szCs w:val="28"/>
        </w:rPr>
        <w:t>。</w:t>
      </w:r>
    </w:p>
    <w:p>
      <w:pPr>
        <w:spacing w:line="500" w:lineRule="exact"/>
        <w:ind w:firstLine="562" w:firstLineChars="200"/>
        <w:rPr>
          <w:rFonts w:ascii="仿宋" w:hAnsi="仿宋" w:eastAsia="仿宋"/>
          <w:sz w:val="28"/>
          <w:szCs w:val="28"/>
        </w:rPr>
      </w:pPr>
      <w:r>
        <w:rPr>
          <w:rFonts w:ascii="仿宋" w:hAnsi="仿宋" w:eastAsia="仿宋"/>
          <w:b/>
          <w:bCs/>
          <w:sz w:val="28"/>
          <w:szCs w:val="28"/>
        </w:rPr>
        <w:t>4</w:t>
      </w:r>
      <w:r>
        <w:rPr>
          <w:rFonts w:hint="eastAsia" w:ascii="仿宋" w:hAnsi="仿宋" w:eastAsia="仿宋"/>
          <w:b/>
          <w:bCs/>
          <w:sz w:val="28"/>
          <w:szCs w:val="28"/>
        </w:rPr>
        <w:t>.电子投标文件解密期限及方式：</w:t>
      </w:r>
      <w:r>
        <w:rPr>
          <w:rFonts w:hint="eastAsia" w:ascii="仿宋" w:hAnsi="仿宋" w:eastAsia="仿宋" w:cs="宋体"/>
          <w:color w:val="000000" w:themeColor="text1"/>
          <w:sz w:val="28"/>
          <w:szCs w:val="28"/>
          <w14:textFill>
            <w14:solidFill>
              <w14:schemeClr w14:val="tx1"/>
            </w14:solidFill>
          </w14:textFill>
        </w:rPr>
        <w:t>投标供应商无需到达开标现场。</w:t>
      </w:r>
      <w:r>
        <w:rPr>
          <w:rFonts w:hint="eastAsia" w:ascii="仿宋" w:hAnsi="仿宋" w:eastAsia="仿宋"/>
          <w:color w:val="000000" w:themeColor="text1"/>
          <w:sz w:val="28"/>
          <w:szCs w:val="28"/>
          <w14:textFill>
            <w14:solidFill>
              <w14:schemeClr w14:val="tx1"/>
            </w14:solidFill>
          </w14:textFill>
        </w:rPr>
        <w:t>投标文件提交截止时间后</w:t>
      </w:r>
      <w:r>
        <w:rPr>
          <w:rFonts w:hint="eastAsia" w:ascii="仿宋" w:hAnsi="仿宋" w:eastAsia="仿宋"/>
          <w:color w:val="000000" w:themeColor="text1"/>
          <w:sz w:val="28"/>
          <w:szCs w:val="28"/>
          <w:u w:val="none"/>
          <w:lang w:val="en-US" w:eastAsia="zh-CN"/>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分钟内</w:t>
      </w:r>
      <w:r>
        <w:rPr>
          <w:rFonts w:hint="eastAsia" w:ascii="仿宋" w:hAnsi="仿宋" w:eastAsia="仿宋" w:cs="宋体"/>
          <w:color w:val="000000" w:themeColor="text1"/>
          <w:sz w:val="28"/>
          <w:szCs w:val="28"/>
          <w14:textFill>
            <w14:solidFill>
              <w14:schemeClr w14:val="tx1"/>
            </w14:solidFill>
          </w14:textFill>
        </w:rPr>
        <w:t>，投标供应商持制作该电子投标文件的同一蓝色CA数字证书（企业锁）登录</w:t>
      </w:r>
      <w:r>
        <w:rPr>
          <w:rFonts w:hint="eastAsia" w:ascii="仿宋" w:hAnsi="仿宋" w:eastAsia="仿宋" w:cs="宋体"/>
          <w:color w:val="000000" w:themeColor="text1"/>
          <w:sz w:val="28"/>
          <w:szCs w:val="28"/>
          <w:lang w:eastAsia="zh-CN"/>
          <w14:textFill>
            <w14:solidFill>
              <w14:schemeClr w14:val="tx1"/>
            </w14:solidFill>
          </w14:textFill>
        </w:rPr>
        <w:t>梅河口市公共资源交易中心</w:t>
      </w:r>
      <w:r>
        <w:rPr>
          <w:rFonts w:hint="eastAsia" w:ascii="仿宋" w:hAnsi="仿宋" w:eastAsia="仿宋" w:cs="宋体"/>
          <w:color w:val="000000" w:themeColor="text1"/>
          <w:sz w:val="28"/>
          <w:szCs w:val="28"/>
          <w14:textFill>
            <w14:solidFill>
              <w14:schemeClr w14:val="tx1"/>
            </w14:solidFill>
          </w14:textFill>
        </w:rPr>
        <w:t>网站，</w:t>
      </w:r>
      <w:r>
        <w:rPr>
          <w:rFonts w:ascii="仿宋" w:hAnsi="仿宋" w:eastAsia="仿宋" w:cs="宋体"/>
          <w:color w:val="000000" w:themeColor="text1"/>
          <w:sz w:val="28"/>
          <w:szCs w:val="28"/>
          <w14:textFill>
            <w14:solidFill>
              <w14:schemeClr w14:val="tx1"/>
            </w14:solidFill>
          </w14:textFill>
        </w:rPr>
        <w:t>进</w:t>
      </w:r>
      <w:r>
        <w:rPr>
          <w:rFonts w:hint="eastAsia" w:ascii="仿宋" w:hAnsi="仿宋" w:eastAsia="仿宋" w:cs="宋体"/>
          <w:color w:val="000000" w:themeColor="text1"/>
          <w:sz w:val="28"/>
          <w:szCs w:val="28"/>
          <w14:textFill>
            <w14:solidFill>
              <w14:schemeClr w14:val="tx1"/>
            </w14:solidFill>
          </w14:textFill>
        </w:rPr>
        <w:t>入</w:t>
      </w:r>
      <w:r>
        <w:rPr>
          <w:rFonts w:hint="eastAsia" w:ascii="仿宋" w:hAnsi="仿宋" w:eastAsia="仿宋" w:cs="宋体"/>
          <w:color w:val="000000" w:themeColor="text1"/>
          <w:sz w:val="28"/>
          <w:szCs w:val="28"/>
          <w:lang w:val="en-US" w:eastAsia="zh-CN"/>
          <w14:textFill>
            <w14:solidFill>
              <w14:schemeClr w14:val="tx1"/>
            </w14:solidFill>
          </w14:textFill>
        </w:rPr>
        <w:t>不见面</w:t>
      </w:r>
      <w:r>
        <w:rPr>
          <w:rFonts w:ascii="仿宋" w:hAnsi="仿宋" w:eastAsia="仿宋" w:cs="宋体"/>
          <w:color w:val="000000" w:themeColor="text1"/>
          <w:sz w:val="28"/>
          <w:szCs w:val="28"/>
          <w14:textFill>
            <w14:solidFill>
              <w14:schemeClr w14:val="tx1"/>
            </w14:solidFill>
          </w14:textFill>
        </w:rPr>
        <w:t>开标大厅</w:t>
      </w:r>
      <w:r>
        <w:rPr>
          <w:rFonts w:hint="eastAsia" w:ascii="仿宋" w:hAnsi="仿宋" w:eastAsia="仿宋" w:cs="宋体"/>
          <w:color w:val="000000" w:themeColor="text1"/>
          <w:sz w:val="28"/>
          <w:szCs w:val="28"/>
          <w14:textFill>
            <w14:solidFill>
              <w14:schemeClr w14:val="tx1"/>
            </w14:solidFill>
          </w14:textFill>
        </w:rPr>
        <w:t>，远程对所投采购包投标文件进行解密</w:t>
      </w:r>
      <w:r>
        <w:rPr>
          <w:rFonts w:hint="eastAsia" w:ascii="仿宋" w:hAnsi="仿宋" w:eastAsia="仿宋" w:cs="宋体"/>
          <w:b/>
          <w:color w:val="000000" w:themeColor="text1"/>
          <w:sz w:val="28"/>
          <w:szCs w:val="28"/>
          <w14:textFill>
            <w14:solidFill>
              <w14:schemeClr w14:val="tx1"/>
            </w14:solidFill>
          </w14:textFill>
        </w:rPr>
        <w:t>（各</w:t>
      </w:r>
      <w:r>
        <w:rPr>
          <w:rFonts w:ascii="仿宋" w:hAnsi="仿宋" w:eastAsia="仿宋" w:cs="宋体"/>
          <w:b/>
          <w:color w:val="000000" w:themeColor="text1"/>
          <w:sz w:val="28"/>
          <w:szCs w:val="28"/>
          <w14:textFill>
            <w14:solidFill>
              <w14:schemeClr w14:val="tx1"/>
            </w14:solidFill>
          </w14:textFill>
        </w:rPr>
        <w:t>投标供应商</w:t>
      </w:r>
      <w:r>
        <w:rPr>
          <w:rFonts w:hint="eastAsia" w:ascii="仿宋" w:hAnsi="仿宋" w:eastAsia="仿宋" w:cs="宋体"/>
          <w:b/>
          <w:color w:val="000000" w:themeColor="text1"/>
          <w:sz w:val="28"/>
          <w:szCs w:val="28"/>
          <w14:textFill>
            <w14:solidFill>
              <w14:schemeClr w14:val="tx1"/>
            </w14:solidFill>
          </w14:textFill>
        </w:rPr>
        <w:t>开标前及网上</w:t>
      </w:r>
      <w:r>
        <w:rPr>
          <w:rFonts w:ascii="仿宋" w:hAnsi="仿宋" w:eastAsia="仿宋" w:cs="宋体"/>
          <w:b/>
          <w:color w:val="000000" w:themeColor="text1"/>
          <w:sz w:val="28"/>
          <w:szCs w:val="28"/>
          <w14:textFill>
            <w14:solidFill>
              <w14:schemeClr w14:val="tx1"/>
            </w14:solidFill>
          </w14:textFill>
        </w:rPr>
        <w:t>开评系统公布</w:t>
      </w:r>
      <w:r>
        <w:rPr>
          <w:rFonts w:hint="eastAsia" w:ascii="仿宋" w:hAnsi="仿宋" w:eastAsia="仿宋" w:cs="宋体"/>
          <w:b/>
          <w:color w:val="000000" w:themeColor="text1"/>
          <w:sz w:val="28"/>
          <w:szCs w:val="28"/>
          <w14:textFill>
            <w14:solidFill>
              <w14:schemeClr w14:val="tx1"/>
            </w14:solidFill>
          </w14:textFill>
        </w:rPr>
        <w:t>投标</w:t>
      </w:r>
      <w:r>
        <w:rPr>
          <w:rFonts w:ascii="仿宋" w:hAnsi="仿宋" w:eastAsia="仿宋" w:cs="宋体"/>
          <w:b/>
          <w:color w:val="000000" w:themeColor="text1"/>
          <w:sz w:val="28"/>
          <w:szCs w:val="28"/>
          <w14:textFill>
            <w14:solidFill>
              <w14:schemeClr w14:val="tx1"/>
            </w14:solidFill>
          </w14:textFill>
        </w:rPr>
        <w:t>人名单</w:t>
      </w:r>
      <w:r>
        <w:rPr>
          <w:rFonts w:hint="eastAsia" w:ascii="仿宋" w:hAnsi="仿宋" w:eastAsia="仿宋" w:cs="宋体"/>
          <w:b/>
          <w:color w:val="000000" w:themeColor="text1"/>
          <w:sz w:val="28"/>
          <w:szCs w:val="28"/>
          <w14:textFill>
            <w14:solidFill>
              <w14:schemeClr w14:val="tx1"/>
            </w14:solidFill>
          </w14:textFill>
        </w:rPr>
        <w:t>前</w:t>
      </w:r>
      <w:r>
        <w:rPr>
          <w:rFonts w:ascii="仿宋" w:hAnsi="仿宋" w:eastAsia="仿宋" w:cs="宋体"/>
          <w:b/>
          <w:color w:val="000000" w:themeColor="text1"/>
          <w:sz w:val="28"/>
          <w:szCs w:val="28"/>
          <w14:textFill>
            <w14:solidFill>
              <w14:schemeClr w14:val="tx1"/>
            </w14:solidFill>
          </w14:textFill>
        </w:rPr>
        <w:t>，不要</w:t>
      </w:r>
      <w:r>
        <w:rPr>
          <w:rFonts w:hint="eastAsia" w:ascii="仿宋" w:hAnsi="仿宋" w:eastAsia="仿宋" w:cs="宋体"/>
          <w:b/>
          <w:color w:val="000000" w:themeColor="text1"/>
          <w:sz w:val="28"/>
          <w:szCs w:val="28"/>
          <w14:textFill>
            <w14:solidFill>
              <w14:schemeClr w14:val="tx1"/>
            </w14:solidFill>
          </w14:textFill>
        </w:rPr>
        <w:t>提前进行远程解密；</w:t>
      </w:r>
      <w:r>
        <w:rPr>
          <w:rFonts w:ascii="仿宋" w:hAnsi="仿宋" w:eastAsia="仿宋" w:cs="宋体"/>
          <w:b/>
          <w:color w:val="000000" w:themeColor="text1"/>
          <w:sz w:val="28"/>
          <w:szCs w:val="28"/>
          <w:highlight w:val="none"/>
          <w14:textFill>
            <w14:solidFill>
              <w14:schemeClr w14:val="tx1"/>
            </w14:solidFill>
          </w14:textFill>
        </w:rPr>
        <w:t>具体解密时间代理机构项目负责人</w:t>
      </w:r>
      <w:r>
        <w:rPr>
          <w:rFonts w:hint="eastAsia" w:ascii="仿宋" w:hAnsi="仿宋" w:eastAsia="仿宋" w:cs="宋体"/>
          <w:b/>
          <w:color w:val="000000" w:themeColor="text1"/>
          <w:sz w:val="28"/>
          <w:szCs w:val="28"/>
          <w:highlight w:val="none"/>
          <w14:textFill>
            <w14:solidFill>
              <w14:schemeClr w14:val="tx1"/>
            </w14:solidFill>
          </w14:textFill>
        </w:rPr>
        <w:t>会</w:t>
      </w:r>
      <w:r>
        <w:rPr>
          <w:rFonts w:ascii="仿宋" w:hAnsi="仿宋" w:eastAsia="仿宋" w:cs="宋体"/>
          <w:b/>
          <w:color w:val="000000" w:themeColor="text1"/>
          <w:sz w:val="28"/>
          <w:szCs w:val="28"/>
          <w:highlight w:val="none"/>
          <w14:textFill>
            <w14:solidFill>
              <w14:schemeClr w14:val="tx1"/>
            </w14:solidFill>
          </w14:textFill>
        </w:rPr>
        <w:t>在</w:t>
      </w:r>
      <w:r>
        <w:rPr>
          <w:rFonts w:hint="eastAsia" w:ascii="仿宋" w:hAnsi="仿宋" w:eastAsia="仿宋" w:cs="宋体"/>
          <w:b/>
          <w:color w:val="000000" w:themeColor="text1"/>
          <w:sz w:val="28"/>
          <w:szCs w:val="28"/>
          <w:highlight w:val="none"/>
          <w:lang w:val="en-US" w:eastAsia="zh-CN"/>
          <w14:textFill>
            <w14:solidFill>
              <w14:schemeClr w14:val="tx1"/>
            </w14:solidFill>
          </w14:textFill>
        </w:rPr>
        <w:t>不见面开标大厅</w:t>
      </w:r>
      <w:r>
        <w:rPr>
          <w:rFonts w:ascii="仿宋" w:hAnsi="仿宋" w:eastAsia="仿宋" w:cs="宋体"/>
          <w:b/>
          <w:color w:val="000000" w:themeColor="text1"/>
          <w:sz w:val="28"/>
          <w:szCs w:val="28"/>
          <w:highlight w:val="none"/>
          <w14:textFill>
            <w14:solidFill>
              <w14:schemeClr w14:val="tx1"/>
            </w14:solidFill>
          </w14:textFill>
        </w:rPr>
        <w:t>进行文字通知</w:t>
      </w:r>
      <w:r>
        <w:rPr>
          <w:rFonts w:hint="eastAsia" w:ascii="仿宋" w:hAnsi="仿宋" w:eastAsia="仿宋" w:cs="宋体"/>
          <w:b/>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因供应商自身原因未能成功解密的，视为逾期未提交投标文件</w:t>
      </w:r>
      <w:r>
        <w:rPr>
          <w:rFonts w:hint="eastAsia" w:ascii="仿宋" w:hAnsi="仿宋" w:eastAsia="仿宋"/>
          <w:sz w:val="28"/>
          <w:szCs w:val="28"/>
        </w:rPr>
        <w:t>。</w:t>
      </w:r>
    </w:p>
    <w:p>
      <w:pPr>
        <w:spacing w:line="500" w:lineRule="exact"/>
        <w:ind w:firstLine="562" w:firstLineChars="200"/>
        <w:rPr>
          <w:rFonts w:ascii="仿宋" w:hAnsi="仿宋" w:eastAsia="仿宋"/>
          <w:b/>
          <w:bCs/>
          <w:sz w:val="28"/>
          <w:szCs w:val="28"/>
        </w:rPr>
      </w:pPr>
      <w:r>
        <w:rPr>
          <w:rFonts w:ascii="仿宋" w:hAnsi="仿宋" w:eastAsia="仿宋"/>
          <w:b/>
          <w:bCs/>
          <w:sz w:val="28"/>
          <w:szCs w:val="28"/>
        </w:rPr>
        <w:t>5</w:t>
      </w:r>
      <w:r>
        <w:rPr>
          <w:rFonts w:hint="eastAsia" w:ascii="仿宋" w:hAnsi="仿宋" w:eastAsia="仿宋"/>
          <w:b/>
          <w:bCs/>
          <w:sz w:val="28"/>
          <w:szCs w:val="28"/>
        </w:rPr>
        <w:t>.投标保证金：</w:t>
      </w:r>
    </w:p>
    <w:p>
      <w:pPr>
        <w:spacing w:line="5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.1提交形式和时间：详见招标文件第六章《投标人须知》。</w:t>
      </w:r>
    </w:p>
    <w:p>
      <w:pPr>
        <w:spacing w:line="50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.2采用非保函形式的投标保证金数额及账户信息：</w:t>
      </w:r>
    </w:p>
    <w:p>
      <w:pPr>
        <w:spacing w:line="50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5.2.1</w:t>
      </w:r>
      <w:r>
        <w:rPr>
          <w:rFonts w:hint="eastAsia" w:ascii="仿宋" w:hAnsi="仿宋" w:eastAsia="仿宋"/>
          <w:color w:val="auto"/>
          <w:sz w:val="28"/>
          <w:szCs w:val="28"/>
          <w:highlight w:val="none"/>
        </w:rPr>
        <w:t>账户名称</w:t>
      </w:r>
      <w:r>
        <w:rPr>
          <w:rFonts w:hint="eastAsia" w:ascii="仿宋" w:hAnsi="仿宋" w:eastAsia="仿宋"/>
          <w:color w:val="auto"/>
          <w:sz w:val="28"/>
          <w:szCs w:val="28"/>
          <w:highlight w:val="none"/>
          <w:lang w:eastAsia="zh-CN"/>
        </w:rPr>
        <w:t>：梅河口市公共资源交易中心保证金专户</w:t>
      </w:r>
    </w:p>
    <w:p>
      <w:pPr>
        <w:spacing w:line="50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5.2.2</w:t>
      </w:r>
      <w:r>
        <w:rPr>
          <w:rFonts w:hint="eastAsia" w:ascii="仿宋" w:hAnsi="仿宋" w:eastAsia="仿宋"/>
          <w:color w:val="auto"/>
          <w:sz w:val="28"/>
          <w:szCs w:val="28"/>
          <w:highlight w:val="none"/>
        </w:rPr>
        <w:t>账号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0750302011015200011468</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5.2.3</w:t>
      </w:r>
      <w:r>
        <w:rPr>
          <w:rFonts w:hint="eastAsia" w:ascii="仿宋" w:hAnsi="仿宋" w:eastAsia="仿宋"/>
          <w:color w:val="auto"/>
          <w:sz w:val="28"/>
          <w:szCs w:val="28"/>
          <w:highlight w:val="none"/>
        </w:rPr>
        <w:t>投标保证金数额</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7500元</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5.2.4投标保证金开户行：</w:t>
      </w:r>
      <w:bookmarkStart w:id="35" w:name="_GoBack"/>
      <w:bookmarkEnd w:id="35"/>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（1）梅河口市农村信用合作联社营业部 （银行柜台办理）</w:t>
      </w:r>
    </w:p>
    <w:p>
      <w:p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（2）吉林省农村信用社联合社（网银办理）</w:t>
      </w:r>
    </w:p>
    <w:p>
      <w:pPr>
        <w:spacing w:line="500" w:lineRule="exact"/>
        <w:ind w:firstLine="560" w:firstLineChars="200"/>
      </w:pPr>
      <w:r>
        <w:rPr>
          <w:rFonts w:hint="eastAsia" w:ascii="仿宋" w:hAnsi="仿宋" w:eastAsia="仿宋"/>
          <w:color w:val="auto"/>
          <w:sz w:val="28"/>
          <w:szCs w:val="28"/>
          <w:highlight w:val="none"/>
          <w:lang w:val="en-US" w:eastAsia="zh-CN"/>
        </w:rPr>
        <w:t>5.2.5提交保证金要求:</w:t>
      </w:r>
      <w:r>
        <w:rPr>
          <w:rFonts w:hint="eastAsia" w:ascii="仿宋" w:hAnsi="仿宋" w:eastAsia="仿宋"/>
          <w:color w:val="auto"/>
          <w:sz w:val="28"/>
          <w:szCs w:val="28"/>
          <w:highlight w:val="none"/>
        </w:rPr>
        <w:t>投标人在提交保证金时，汇款账号须严格按照公告提供的账号填写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银行柜台办理</w:t>
      </w:r>
      <w:r>
        <w:rPr>
          <w:rFonts w:hint="eastAsia" w:ascii="仿宋" w:hAnsi="仿宋" w:eastAsia="仿宋"/>
          <w:color w:val="auto"/>
          <w:sz w:val="28"/>
          <w:szCs w:val="28"/>
          <w:highlight w:val="none"/>
        </w:rPr>
        <w:t>须在</w:t>
      </w:r>
      <w:r>
        <w:rPr>
          <w:rFonts w:hint="eastAsia" w:ascii="仿宋" w:hAnsi="仿宋" w:eastAsia="仿宋"/>
          <w:color w:val="auto"/>
          <w:sz w:val="28"/>
          <w:szCs w:val="28"/>
          <w:highlight w:val="none"/>
          <w:lang w:val="en-US" w:eastAsia="zh-CN"/>
        </w:rPr>
        <w:t>摘要</w:t>
      </w:r>
      <w:r>
        <w:rPr>
          <w:rFonts w:hint="eastAsia" w:ascii="仿宋" w:hAnsi="仿宋" w:eastAsia="仿宋"/>
          <w:color w:val="auto"/>
          <w:sz w:val="28"/>
          <w:szCs w:val="28"/>
          <w:highlight w:val="none"/>
        </w:rPr>
        <w:t>处填写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u w:val="single"/>
          <w:lang w:val="en-US" w:eastAsia="zh-CN"/>
        </w:rPr>
        <w:t>@000688</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网银办理时</w:t>
      </w:r>
      <w:r>
        <w:rPr>
          <w:rFonts w:hint="eastAsia" w:ascii="仿宋" w:hAnsi="仿宋" w:eastAsia="仿宋"/>
          <w:color w:val="auto"/>
          <w:sz w:val="28"/>
          <w:szCs w:val="28"/>
          <w:highlight w:val="none"/>
        </w:rPr>
        <w:t>须在</w:t>
      </w:r>
      <w:r>
        <w:rPr>
          <w:rFonts w:hint="eastAsia" w:ascii="仿宋" w:hAnsi="仿宋" w:eastAsia="仿宋"/>
          <w:color w:val="auto"/>
          <w:sz w:val="28"/>
          <w:szCs w:val="28"/>
          <w:highlight w:val="none"/>
          <w:lang w:val="en-US" w:eastAsia="zh-CN"/>
        </w:rPr>
        <w:t>摘要</w:t>
      </w:r>
      <w:r>
        <w:rPr>
          <w:rFonts w:hint="eastAsia" w:ascii="仿宋" w:hAnsi="仿宋" w:eastAsia="仿宋"/>
          <w:color w:val="auto"/>
          <w:sz w:val="28"/>
          <w:szCs w:val="28"/>
          <w:highlight w:val="none"/>
        </w:rPr>
        <w:t>处填写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u w:val="single"/>
          <w:lang w:val="en-US" w:eastAsia="zh-CN"/>
        </w:rPr>
        <w:t>000688</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如</w:t>
      </w:r>
      <w:r>
        <w:rPr>
          <w:rFonts w:hint="eastAsia" w:ascii="仿宋" w:hAnsi="仿宋" w:eastAsia="仿宋"/>
          <w:color w:val="auto"/>
          <w:sz w:val="28"/>
          <w:szCs w:val="28"/>
          <w:highlight w:val="none"/>
          <w:lang w:val="en-US" w:eastAsia="zh-CN"/>
        </w:rPr>
        <w:t>未按要求</w:t>
      </w:r>
      <w:r>
        <w:rPr>
          <w:rFonts w:hint="eastAsia" w:ascii="仿宋" w:hAnsi="仿宋" w:eastAsia="仿宋"/>
          <w:color w:val="auto"/>
          <w:sz w:val="28"/>
          <w:szCs w:val="28"/>
          <w:highlight w:val="none"/>
        </w:rPr>
        <w:t>填写，属</w:t>
      </w:r>
      <w:r>
        <w:rPr>
          <w:rFonts w:hint="eastAsia" w:ascii="仿宋" w:hAnsi="仿宋" w:eastAsia="仿宋"/>
          <w:color w:val="auto"/>
          <w:sz w:val="28"/>
          <w:szCs w:val="28"/>
          <w:highlight w:val="none"/>
          <w:lang w:val="en-US" w:eastAsia="zh-CN"/>
        </w:rPr>
        <w:t>无效汇款，投标响应</w:t>
      </w:r>
      <w:r>
        <w:rPr>
          <w:rFonts w:hint="eastAsia" w:ascii="仿宋" w:hAnsi="仿宋" w:eastAsia="仿宋"/>
          <w:color w:val="auto"/>
          <w:sz w:val="28"/>
          <w:szCs w:val="28"/>
          <w:highlight w:val="none"/>
        </w:rPr>
        <w:t>无效</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银行系统将自动退回，一切后果由投标人自行承担</w:t>
      </w:r>
      <w:r>
        <w:rPr>
          <w:rFonts w:hint="eastAsia" w:ascii="仿宋" w:hAnsi="仿宋" w:eastAsia="仿宋"/>
          <w:color w:val="auto"/>
          <w:sz w:val="28"/>
          <w:szCs w:val="28"/>
          <w:highlight w:val="none"/>
        </w:rPr>
        <w:t>。</w:t>
      </w:r>
    </w:p>
    <w:p>
      <w:pPr>
        <w:spacing w:line="500" w:lineRule="exact"/>
        <w:ind w:firstLine="560" w:firstLineChars="200"/>
      </w:pPr>
      <w:r>
        <w:rPr>
          <w:rFonts w:ascii="仿宋" w:hAnsi="仿宋" w:eastAsia="仿宋"/>
          <w:bCs/>
          <w:sz w:val="28"/>
          <w:szCs w:val="28"/>
        </w:rPr>
        <w:t>5</w:t>
      </w:r>
      <w:r>
        <w:rPr>
          <w:rFonts w:hint="eastAsia" w:ascii="仿宋" w:hAnsi="仿宋" w:eastAsia="仿宋"/>
          <w:bCs/>
          <w:sz w:val="28"/>
          <w:szCs w:val="28"/>
        </w:rPr>
        <w:t>.3</w:t>
      </w:r>
      <w:r>
        <w:rPr>
          <w:rFonts w:hint="eastAsia" w:ascii="仿宋" w:hAnsi="仿宋" w:eastAsia="仿宋" w:cs="仿宋"/>
          <w:color w:val="333333"/>
          <w:kern w:val="0"/>
          <w:sz w:val="28"/>
          <w:szCs w:val="28"/>
          <w:shd w:val="clear" w:fill="FFFFFF"/>
          <w:lang w:val="en-US" w:eastAsia="zh-CN" w:bidi="ar"/>
        </w:rPr>
        <w:t>采用保函形式：梅河口市公共资源交易中心第</w:t>
      </w:r>
      <w:r>
        <w:rPr>
          <w:rFonts w:hint="eastAsia" w:ascii="仿宋" w:hAnsi="仿宋" w:eastAsia="仿宋" w:cs="仿宋"/>
          <w:color w:val="333333"/>
          <w:kern w:val="0"/>
          <w:sz w:val="28"/>
          <w:szCs w:val="28"/>
          <w:highlight w:val="none"/>
          <w:shd w:val="clear" w:fill="FFFFFF"/>
          <w:lang w:val="en-US" w:eastAsia="zh-CN" w:bidi="ar"/>
        </w:rPr>
        <w:t>1</w:t>
      </w:r>
      <w:r>
        <w:rPr>
          <w:rFonts w:hint="eastAsia" w:ascii="仿宋" w:hAnsi="仿宋" w:eastAsia="仿宋" w:cs="仿宋"/>
          <w:color w:val="333333"/>
          <w:kern w:val="0"/>
          <w:sz w:val="28"/>
          <w:szCs w:val="28"/>
          <w:shd w:val="clear" w:fill="FFFFFF"/>
          <w:lang w:val="en-US" w:eastAsia="zh-CN" w:bidi="ar"/>
        </w:rPr>
        <w:t>开标室（投标人在投标截止时间前30分内递交保函，逾期拒收）。</w:t>
      </w:r>
    </w:p>
    <w:p>
      <w:pPr>
        <w:spacing w:line="500" w:lineRule="exact"/>
        <w:ind w:firstLine="562" w:firstLineChars="200"/>
        <w:rPr>
          <w:rFonts w:ascii="仿宋" w:hAnsi="仿宋" w:eastAsia="仿宋"/>
          <w:b/>
          <w:sz w:val="28"/>
          <w:szCs w:val="28"/>
        </w:rPr>
      </w:pPr>
      <w:r>
        <w:rPr>
          <w:rFonts w:hint="eastAsia" w:ascii="仿宋" w:hAnsi="仿宋" w:eastAsia="仿宋"/>
          <w:b/>
          <w:sz w:val="28"/>
          <w:szCs w:val="28"/>
          <w:lang w:val="en-US" w:eastAsia="zh-CN"/>
        </w:rPr>
        <w:t>6</w:t>
      </w:r>
      <w:r>
        <w:rPr>
          <w:rFonts w:hint="eastAsia" w:ascii="仿宋" w:hAnsi="仿宋" w:eastAsia="仿宋"/>
          <w:b/>
          <w:sz w:val="28"/>
          <w:szCs w:val="28"/>
        </w:rPr>
        <w:t>.本项目需要落实的政府采购政策</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.1政府采购强制、优先采购节能产品政策；</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.2政府采购优先采购环保产品政策；</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.3政府采购促进中小企业发展（监狱企业、残疾人福利性单位视同小微企业）政策；</w:t>
      </w:r>
      <w:bookmarkStart w:id="23" w:name="_Toc28359008"/>
      <w:bookmarkStart w:id="24" w:name="_Toc35393796"/>
      <w:bookmarkStart w:id="25" w:name="_Toc28359085"/>
      <w:bookmarkStart w:id="26" w:name="_Toc35393627"/>
    </w:p>
    <w:p>
      <w:pPr>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lang w:val="en-US" w:eastAsia="zh-CN"/>
        </w:rPr>
        <w:t>6</w:t>
      </w:r>
      <w:r>
        <w:rPr>
          <w:rFonts w:hint="eastAsia" w:ascii="仿宋" w:hAnsi="仿宋" w:eastAsia="仿宋"/>
          <w:bCs/>
          <w:sz w:val="28"/>
          <w:szCs w:val="28"/>
        </w:rPr>
        <w:t>.4政府采购支持脱贫攻坚政策。</w:t>
      </w:r>
    </w:p>
    <w:p>
      <w:pPr>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lang w:val="en-US" w:eastAsia="zh-CN"/>
        </w:rPr>
        <w:t>7.</w:t>
      </w:r>
      <w:r>
        <w:rPr>
          <w:rFonts w:hint="eastAsia" w:ascii="仿宋" w:hAnsi="仿宋" w:eastAsia="仿宋"/>
          <w:bCs/>
          <w:sz w:val="28"/>
          <w:szCs w:val="28"/>
        </w:rPr>
        <w:t>分包：不允许分包。</w:t>
      </w:r>
    </w:p>
    <w:p>
      <w:pPr>
        <w:keepNext/>
        <w:keepLines/>
        <w:spacing w:line="500" w:lineRule="exact"/>
        <w:outlineLvl w:val="1"/>
        <w:rPr>
          <w:rFonts w:hint="eastAsia" w:ascii="黑体" w:hAnsi="黑体" w:eastAsia="黑体" w:cs="宋体"/>
          <w:bCs/>
          <w:color w:val="000000" w:themeColor="text1"/>
          <w:sz w:val="28"/>
          <w:szCs w:val="28"/>
          <w:lang w:val="en-US" w:eastAsia="zh-CN"/>
          <w14:textFill>
            <w14:solidFill>
              <w14:schemeClr w14:val="tx1"/>
            </w14:solidFill>
          </w14:textFill>
        </w:rPr>
      </w:pPr>
      <w:r>
        <w:rPr>
          <w:rFonts w:hint="eastAsia" w:ascii="黑体" w:hAnsi="黑体" w:eastAsia="黑体" w:cs="宋体"/>
          <w:bCs/>
          <w:color w:val="000000" w:themeColor="text1"/>
          <w:sz w:val="28"/>
          <w:szCs w:val="28"/>
          <w:lang w:val="en-US" w:eastAsia="zh-CN"/>
          <w14:textFill>
            <w14:solidFill>
              <w14:schemeClr w14:val="tx1"/>
            </w14:solidFill>
          </w14:textFill>
        </w:rPr>
        <w:t>七、发布媒介</w:t>
      </w:r>
    </w:p>
    <w:p>
      <w:pPr>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lang w:val="en-US" w:eastAsia="zh-CN"/>
        </w:rPr>
        <w:t>本次招标公告同时在梅河口市公共资源交易中心网、通化市公共资源交易中心（通化市政府采购中心）网、吉林省公共资源交易公共服务平台、吉林省政府采购网、中国政府采购网上发布。</w:t>
      </w:r>
    </w:p>
    <w:p>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lang w:val="en-US" w:eastAsia="zh-CN"/>
        </w:rPr>
        <w:t>八</w:t>
      </w:r>
      <w:r>
        <w:rPr>
          <w:rFonts w:hint="eastAsia" w:ascii="黑体" w:hAnsi="黑体" w:eastAsia="黑体" w:cs="宋体"/>
          <w:bCs/>
          <w:sz w:val="28"/>
          <w:szCs w:val="28"/>
        </w:rPr>
        <w:t>、对本次招标提出询问，请按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3"/>
      <w:bookmarkEnd w:id="24"/>
      <w:bookmarkEnd w:id="25"/>
      <w:bookmarkEnd w:id="26"/>
    </w:p>
    <w:p>
      <w:pPr>
        <w:widowControl/>
        <w:spacing w:line="500" w:lineRule="exact"/>
        <w:jc w:val="left"/>
        <w:rPr>
          <w:rFonts w:ascii="仿宋_GB2312" w:eastAsia="仿宋_GB2312"/>
          <w:sz w:val="28"/>
          <w:szCs w:val="28"/>
        </w:rPr>
      </w:pPr>
      <w:r>
        <w:rPr>
          <w:rFonts w:hint="eastAsia" w:ascii="仿宋" w:hAnsi="仿宋" w:eastAsia="仿宋" w:cs="宋体"/>
          <w:sz w:val="28"/>
          <w:szCs w:val="28"/>
        </w:rPr>
        <w:t>　　</w:t>
      </w:r>
      <w:r>
        <w:rPr>
          <w:rFonts w:hint="eastAsia" w:ascii="仿宋" w:hAnsi="仿宋" w:eastAsia="仿宋" w:cs="宋体"/>
          <w:b/>
          <w:bCs/>
          <w:sz w:val="28"/>
          <w:szCs w:val="28"/>
        </w:rPr>
        <w:t>1.采购人信息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ascii="仿宋" w:hAnsi="仿宋" w:eastAsia="仿宋"/>
          <w:sz w:val="28"/>
          <w:szCs w:val="28"/>
        </w:rPr>
      </w:pPr>
      <w:bookmarkStart w:id="27" w:name="_Toc35393807"/>
      <w:bookmarkStart w:id="28" w:name="_Toc28359020"/>
      <w:bookmarkStart w:id="29" w:name="_Toc35393638"/>
      <w:bookmarkStart w:id="30" w:name="_Toc28359097"/>
      <w:r>
        <w:rPr>
          <w:rFonts w:hint="eastAsia" w:ascii="仿宋" w:hAnsi="仿宋" w:eastAsia="仿宋"/>
          <w:sz w:val="28"/>
          <w:szCs w:val="28"/>
        </w:rPr>
        <w:t>名称：</w:t>
      </w:r>
      <w:r>
        <w:rPr>
          <w:rFonts w:hint="eastAsia" w:ascii="仿宋" w:hAnsi="仿宋" w:eastAsia="仿宋"/>
          <w:sz w:val="28"/>
          <w:szCs w:val="28"/>
          <w:lang w:val="en-US" w:eastAsia="zh-CN"/>
        </w:rPr>
        <w:t>梅河口市土地收购储备中心</w:t>
      </w:r>
      <w:r>
        <w:rPr>
          <w:rFonts w:hint="eastAsia" w:ascii="仿宋" w:hAnsi="仿宋" w:eastAsia="仿宋"/>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地址：</w:t>
      </w:r>
      <w:r>
        <w:rPr>
          <w:rFonts w:hint="eastAsia" w:ascii="仿宋" w:hAnsi="仿宋" w:eastAsia="仿宋"/>
          <w:sz w:val="28"/>
          <w:szCs w:val="28"/>
          <w:lang w:val="en-US" w:eastAsia="zh-CN"/>
        </w:rPr>
        <w:t>吉林省梅河口市站前街</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rPr>
        <w:t>联系</w:t>
      </w:r>
      <w:r>
        <w:rPr>
          <w:rFonts w:hint="eastAsia" w:ascii="仿宋" w:hAnsi="仿宋" w:eastAsia="仿宋"/>
          <w:sz w:val="28"/>
          <w:szCs w:val="28"/>
          <w:lang w:val="en-US" w:eastAsia="zh-CN"/>
        </w:rPr>
        <w:t>人</w:t>
      </w:r>
      <w:r>
        <w:rPr>
          <w:rFonts w:hint="eastAsia" w:ascii="仿宋" w:hAnsi="仿宋" w:eastAsia="仿宋"/>
          <w:sz w:val="28"/>
          <w:szCs w:val="28"/>
        </w:rPr>
        <w:t>：</w:t>
      </w:r>
      <w:r>
        <w:rPr>
          <w:rFonts w:hint="eastAsia" w:ascii="仿宋" w:hAnsi="仿宋" w:eastAsia="仿宋"/>
          <w:sz w:val="28"/>
          <w:szCs w:val="28"/>
          <w:lang w:val="en-US" w:eastAsia="zh-CN"/>
        </w:rPr>
        <w:t>李莹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电话：</w:t>
      </w:r>
      <w:r>
        <w:rPr>
          <w:rFonts w:hint="eastAsia" w:ascii="仿宋" w:hAnsi="仿宋" w:eastAsia="仿宋"/>
          <w:sz w:val="28"/>
          <w:szCs w:val="28"/>
          <w:highlight w:val="none"/>
          <w:lang w:val="en-US" w:eastAsia="zh-CN"/>
        </w:rPr>
        <w:t>0435-4214753</w:t>
      </w:r>
    </w:p>
    <w:p>
      <w:pPr>
        <w:spacing w:line="500" w:lineRule="exact"/>
        <w:ind w:firstLine="562" w:firstLineChars="200"/>
        <w:rPr>
          <w:rFonts w:hint="eastAsia" w:ascii="仿宋" w:hAnsi="仿宋" w:eastAsia="仿宋" w:cs="Times New Roman"/>
          <w:b/>
          <w:bCs w:val="0"/>
          <w:sz w:val="28"/>
          <w:szCs w:val="28"/>
          <w:lang w:val="zh-CN"/>
        </w:rPr>
      </w:pPr>
      <w:r>
        <w:rPr>
          <w:rFonts w:hint="eastAsia" w:ascii="仿宋" w:hAnsi="仿宋" w:eastAsia="仿宋" w:cs="Times New Roman"/>
          <w:b/>
          <w:bCs w:val="0"/>
          <w:sz w:val="28"/>
          <w:szCs w:val="28"/>
          <w:lang w:val="zh-CN"/>
        </w:rPr>
        <w:t>2.采购代理机构信息</w:t>
      </w:r>
      <w:bookmarkEnd w:id="27"/>
      <w:bookmarkEnd w:id="28"/>
      <w:bookmarkEnd w:id="29"/>
      <w:bookmarkEnd w:id="30"/>
      <w:bookmarkStart w:id="31" w:name="_Toc28359021"/>
      <w:bookmarkStart w:id="32" w:name="_Toc28359098"/>
      <w:bookmarkStart w:id="33" w:name="_Toc35393808"/>
      <w:bookmarkStart w:id="34" w:name="_Toc35393639"/>
    </w:p>
    <w:bookmarkEnd w:id="31"/>
    <w:bookmarkEnd w:id="32"/>
    <w:bookmarkEnd w:id="33"/>
    <w:bookmarkEnd w:id="34"/>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sz w:val="28"/>
          <w:szCs w:val="28"/>
          <w:lang w:val="zh-CN" w:eastAsia="zh-CN"/>
        </w:rPr>
      </w:pPr>
      <w:r>
        <w:rPr>
          <w:rFonts w:hint="eastAsia" w:ascii="仿宋" w:hAnsi="仿宋" w:eastAsia="仿宋"/>
          <w:sz w:val="28"/>
          <w:szCs w:val="28"/>
          <w:lang w:val="zh-CN" w:eastAsia="zh-CN"/>
        </w:rPr>
        <w:t>名称：吉林省信广达招标代理有限公司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sz w:val="28"/>
          <w:szCs w:val="28"/>
          <w:lang w:val="zh-CN" w:eastAsia="zh-CN"/>
        </w:rPr>
      </w:pPr>
      <w:r>
        <w:rPr>
          <w:rFonts w:hint="eastAsia" w:ascii="仿宋" w:hAnsi="仿宋" w:eastAsia="仿宋"/>
          <w:sz w:val="28"/>
          <w:szCs w:val="28"/>
          <w:lang w:val="zh-CN" w:eastAsia="zh-CN"/>
        </w:rPr>
        <w:t xml:space="preserve">地址：梅河口市人民大街3500-01号805室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sz w:val="28"/>
          <w:szCs w:val="28"/>
          <w:lang w:val="zh-CN" w:eastAsia="zh-CN"/>
        </w:rPr>
      </w:pPr>
      <w:r>
        <w:rPr>
          <w:rFonts w:hint="eastAsia" w:ascii="仿宋" w:hAnsi="仿宋" w:eastAsia="仿宋"/>
          <w:sz w:val="28"/>
          <w:szCs w:val="28"/>
          <w:lang w:val="zh-CN" w:eastAsia="zh-CN"/>
        </w:rPr>
        <w:t>联系方式：0435-4637555</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sz w:val="28"/>
          <w:szCs w:val="28"/>
          <w:lang w:val="zh-CN" w:eastAsia="zh-CN"/>
        </w:rPr>
      </w:pPr>
      <w:r>
        <w:rPr>
          <w:rFonts w:hint="eastAsia" w:ascii="仿宋" w:hAnsi="仿宋" w:eastAsia="仿宋"/>
          <w:sz w:val="28"/>
          <w:szCs w:val="28"/>
          <w:lang w:val="zh-CN" w:eastAsia="zh-CN"/>
        </w:rPr>
        <w:t>电子邮箱：jlxgd@qq.com</w:t>
      </w:r>
    </w:p>
    <w:p>
      <w:pPr>
        <w:spacing w:line="500" w:lineRule="exact"/>
        <w:ind w:firstLine="562" w:firstLineChars="200"/>
        <w:rPr>
          <w:rFonts w:hint="eastAsia" w:ascii="仿宋" w:hAnsi="仿宋" w:eastAsia="仿宋" w:cs="Times New Roman"/>
          <w:b/>
          <w:bCs w:val="0"/>
          <w:sz w:val="28"/>
          <w:szCs w:val="28"/>
          <w:lang w:val="zh-CN"/>
        </w:rPr>
      </w:pPr>
      <w:r>
        <w:rPr>
          <w:rFonts w:hint="eastAsia" w:ascii="仿宋" w:hAnsi="仿宋" w:eastAsia="仿宋" w:cs="Times New Roman"/>
          <w:b/>
          <w:bCs w:val="0"/>
          <w:sz w:val="28"/>
          <w:szCs w:val="28"/>
          <w:lang w:val="zh-CN"/>
        </w:rPr>
        <w:t>3.项目联系方式</w:t>
      </w:r>
    </w:p>
    <w:p>
      <w:pPr>
        <w:spacing w:line="500" w:lineRule="exact"/>
        <w:ind w:firstLine="560" w:firstLineChars="200"/>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zh-CN"/>
        </w:rPr>
        <w:t>项目联系人：</w:t>
      </w:r>
      <w:r>
        <w:rPr>
          <w:rFonts w:hint="eastAsia" w:ascii="仿宋" w:hAnsi="仿宋" w:eastAsia="仿宋" w:cstheme="minorBidi"/>
          <w:color w:val="000000" w:themeColor="text1"/>
          <w:sz w:val="28"/>
          <w:szCs w:val="28"/>
          <w:lang w:val="en-US" w:eastAsia="zh-CN"/>
          <w14:textFill>
            <w14:solidFill>
              <w14:schemeClr w14:val="tx1"/>
            </w14:solidFill>
          </w14:textFill>
        </w:rPr>
        <w:t>刘浩</w:t>
      </w:r>
    </w:p>
    <w:p>
      <w:pPr>
        <w:spacing w:line="50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Times New Roman"/>
          <w:bCs/>
          <w:sz w:val="28"/>
          <w:szCs w:val="28"/>
          <w:lang w:val="zh-CN"/>
        </w:rPr>
        <w:t>电话：</w:t>
      </w:r>
      <w:r>
        <w:rPr>
          <w:rFonts w:hint="eastAsia" w:ascii="仿宋" w:hAnsi="仿宋" w:eastAsia="仿宋"/>
          <w:sz w:val="28"/>
          <w:szCs w:val="28"/>
          <w:lang w:val="zh-CN" w:eastAsia="zh-CN"/>
        </w:rPr>
        <w:t>0435-4637555</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4.技术服务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sz w:val="28"/>
          <w:szCs w:val="28"/>
          <w:lang w:val="zh-CN" w:eastAsia="zh-CN"/>
        </w:rPr>
      </w:pPr>
      <w:r>
        <w:rPr>
          <w:rFonts w:hint="eastAsia" w:ascii="仿宋" w:hAnsi="仿宋" w:eastAsia="仿宋"/>
          <w:sz w:val="28"/>
          <w:szCs w:val="28"/>
          <w:lang w:val="zh-CN" w:eastAsia="zh-CN"/>
        </w:rPr>
        <w:t>用户注册咨询联系电话：0435-4578817</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sz w:val="28"/>
          <w:szCs w:val="28"/>
          <w:lang w:val="zh-CN" w:eastAsia="zh-CN"/>
        </w:rPr>
      </w:pPr>
      <w:r>
        <w:rPr>
          <w:rFonts w:hint="eastAsia" w:ascii="仿宋" w:hAnsi="仿宋" w:eastAsia="仿宋"/>
          <w:sz w:val="28"/>
          <w:szCs w:val="28"/>
          <w:lang w:val="zh-CN" w:eastAsia="zh-CN"/>
        </w:rPr>
        <w:t>CA办理咨询电话：0435-3295811</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sz w:val="28"/>
          <w:szCs w:val="28"/>
          <w:lang w:val="zh-CN" w:eastAsia="zh-CN"/>
        </w:rPr>
      </w:pPr>
      <w:r>
        <w:rPr>
          <w:rFonts w:hint="eastAsia" w:ascii="仿宋" w:hAnsi="仿宋" w:eastAsia="仿宋"/>
          <w:sz w:val="28"/>
          <w:szCs w:val="28"/>
          <w:lang w:val="zh-CN" w:eastAsia="zh-CN"/>
        </w:rPr>
        <w:t>网络技术支持（招标文件获取等）咨询电话：0435-4578815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57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ZWVmMzk5ZDBlNTJkMmUxY2ExNWY2Yjc0N2U3OGMifQ=="/>
  </w:docVars>
  <w:rsids>
    <w:rsidRoot w:val="00000000"/>
    <w:rsid w:val="08931509"/>
    <w:rsid w:val="11BB21FA"/>
    <w:rsid w:val="3B086362"/>
    <w:rsid w:val="5CB81F0D"/>
    <w:rsid w:val="6602365F"/>
    <w:rsid w:val="6ECA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tLeast"/>
      <w:ind w:firstLine="288"/>
      <w:outlineLvl w:val="0"/>
    </w:pPr>
    <w:rPr>
      <w:b/>
      <w:bCs/>
      <w:kern w:val="44"/>
      <w:sz w:val="44"/>
      <w:szCs w:val="44"/>
    </w:rPr>
  </w:style>
  <w:style w:type="paragraph" w:styleId="2">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ind w:firstLine="600"/>
    </w:pPr>
    <w:rPr>
      <w:rFonts w:ascii="楷体_GB2312" w:eastAsia="楷体_GB2312"/>
      <w:sz w:val="30"/>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4"/>
    <w:unhideWhenUsed/>
    <w:qFormat/>
    <w:uiPriority w:val="99"/>
    <w:pPr>
      <w:ind w:firstLine="420" w:firstLineChars="200"/>
    </w:pPr>
  </w:style>
  <w:style w:type="character" w:styleId="9">
    <w:name w:val="Strong"/>
    <w:qFormat/>
    <w:uiPriority w:val="0"/>
    <w:rPr>
      <w:b/>
      <w:bCs/>
    </w:rPr>
  </w:style>
  <w:style w:type="character" w:styleId="10">
    <w:name w:val="FollowedHyperlink"/>
    <w:basedOn w:val="8"/>
    <w:uiPriority w:val="0"/>
    <w:rPr>
      <w:color w:val="800080"/>
      <w:u w:val="none"/>
    </w:rPr>
  </w:style>
  <w:style w:type="character" w:styleId="11">
    <w:name w:val="Emphasis"/>
    <w:basedOn w:val="8"/>
    <w:qFormat/>
    <w:uiPriority w:val="0"/>
    <w:rPr>
      <w:b/>
      <w:bCs/>
    </w:rPr>
  </w:style>
  <w:style w:type="character" w:styleId="12">
    <w:name w:val="HTML Definition"/>
    <w:basedOn w:val="8"/>
    <w:uiPriority w:val="0"/>
  </w:style>
  <w:style w:type="character" w:styleId="13">
    <w:name w:val="HTML Typewriter"/>
    <w:basedOn w:val="8"/>
    <w:uiPriority w:val="0"/>
    <w:rPr>
      <w:rFonts w:hint="default" w:ascii="monospace" w:hAnsi="monospace" w:eastAsia="monospace" w:cs="monospace"/>
      <w:sz w:val="20"/>
    </w:rPr>
  </w:style>
  <w:style w:type="character" w:styleId="14">
    <w:name w:val="HTML Acronym"/>
    <w:basedOn w:val="8"/>
    <w:uiPriority w:val="0"/>
    <w:rPr>
      <w:bdr w:val="none" w:color="auto" w:sz="0" w:space="0"/>
    </w:rPr>
  </w:style>
  <w:style w:type="character" w:styleId="15">
    <w:name w:val="HTML Variable"/>
    <w:basedOn w:val="8"/>
    <w:uiPriority w:val="0"/>
    <w:rPr>
      <w:bdr w:val="single" w:color="F1F1F1" w:sz="6" w:space="0"/>
      <w:shd w:val="clear" w:fill="F1F1F1"/>
    </w:rPr>
  </w:style>
  <w:style w:type="character" w:styleId="16">
    <w:name w:val="Hyperlink"/>
    <w:basedOn w:val="8"/>
    <w:uiPriority w:val="0"/>
    <w:rPr>
      <w:color w:val="0000FF"/>
      <w:u w:val="none"/>
    </w:rPr>
  </w:style>
  <w:style w:type="character" w:styleId="17">
    <w:name w:val="HTML Code"/>
    <w:basedOn w:val="8"/>
    <w:uiPriority w:val="0"/>
    <w:rPr>
      <w:rFonts w:hint="default" w:ascii="monospace" w:hAnsi="monospace" w:eastAsia="monospace" w:cs="monospace"/>
      <w:sz w:val="20"/>
      <w:bdr w:val="none" w:color="auto" w:sz="0" w:space="0"/>
    </w:rPr>
  </w:style>
  <w:style w:type="character" w:styleId="18">
    <w:name w:val="HTML Cite"/>
    <w:basedOn w:val="8"/>
    <w:uiPriority w:val="0"/>
  </w:style>
  <w:style w:type="character" w:styleId="19">
    <w:name w:val="HTML Keyboard"/>
    <w:basedOn w:val="8"/>
    <w:uiPriority w:val="0"/>
    <w:rPr>
      <w:rFonts w:ascii="monospace" w:hAnsi="monospace" w:eastAsia="monospace" w:cs="monospace"/>
      <w:sz w:val="20"/>
    </w:rPr>
  </w:style>
  <w:style w:type="character" w:styleId="20">
    <w:name w:val="HTML Sample"/>
    <w:basedOn w:val="8"/>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2101</Words>
  <Characters>2393</Characters>
  <Lines>0</Lines>
  <Paragraphs>0</Paragraphs>
  <TotalTime>6</TotalTime>
  <ScaleCrop>false</ScaleCrop>
  <LinksUpToDate>false</LinksUpToDate>
  <CharactersWithSpaces>2407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2023-01-12T03:00:01Z</dcterms:created>
  <dc:creator>Administrator</dc:creator>
  <cp:lastModifiedBy>Administrator</cp:lastModifiedBy>
  <dcterms:modified xsi:type="dcterms:W3CDTF">2023-01-12T03:10:00Z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D0C9380DDA374C78986C58A04DB19ADE</vt:lpwstr>
  </property>
</Properties>
</file>