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5CE5" w14:textId="77777777" w:rsidR="00801B05" w:rsidRPr="00774B41" w:rsidRDefault="00AF6AD4">
      <w:pPr>
        <w:pStyle w:val="1"/>
        <w:tabs>
          <w:tab w:val="left" w:pos="0"/>
          <w:tab w:val="left" w:pos="3165"/>
          <w:tab w:val="center" w:pos="4153"/>
        </w:tabs>
        <w:autoSpaceDE w:val="0"/>
        <w:autoSpaceDN w:val="0"/>
        <w:adjustRightInd w:val="0"/>
        <w:spacing w:before="0" w:after="0" w:line="360" w:lineRule="auto"/>
        <w:jc w:val="left"/>
        <w:rPr>
          <w:rFonts w:asciiTheme="majorEastAsia" w:eastAsiaTheme="majorEastAsia" w:hAnsiTheme="majorEastAsia"/>
        </w:rPr>
      </w:pPr>
      <w:r w:rsidRPr="00774B41">
        <w:rPr>
          <w:rFonts w:asciiTheme="majorEastAsia" w:eastAsiaTheme="majorEastAsia" w:hAnsiTheme="majorEastAsia"/>
        </w:rPr>
        <w:tab/>
      </w:r>
      <w:bookmarkStart w:id="0" w:name="_Toc28359001"/>
      <w:bookmarkStart w:id="1" w:name="_Toc35393789"/>
      <w:r w:rsidRPr="00774B41">
        <w:rPr>
          <w:rFonts w:asciiTheme="majorEastAsia" w:eastAsiaTheme="majorEastAsia" w:hAnsiTheme="majorEastAsia" w:hint="eastAsia"/>
        </w:rPr>
        <w:t>招标公告</w:t>
      </w:r>
      <w:bookmarkEnd w:id="0"/>
      <w:bookmarkEnd w:id="1"/>
    </w:p>
    <w:p w14:paraId="75726A72" w14:textId="77777777" w:rsidR="00801B05" w:rsidRPr="00774B41" w:rsidRDefault="00AF6AD4">
      <w:pPr>
        <w:pBdr>
          <w:top w:val="single" w:sz="4" w:space="1" w:color="auto"/>
          <w:left w:val="single" w:sz="4" w:space="4" w:color="auto"/>
          <w:bottom w:val="single" w:sz="4" w:space="1" w:color="auto"/>
          <w:right w:val="single" w:sz="4" w:space="4" w:color="auto"/>
        </w:pBdr>
        <w:ind w:firstLineChars="200" w:firstLine="562"/>
        <w:rPr>
          <w:rFonts w:asciiTheme="majorEastAsia" w:eastAsiaTheme="majorEastAsia" w:hAnsiTheme="majorEastAsia"/>
          <w:b/>
          <w:bCs/>
          <w:sz w:val="28"/>
          <w:szCs w:val="28"/>
        </w:rPr>
      </w:pPr>
      <w:r w:rsidRPr="00774B41">
        <w:rPr>
          <w:rFonts w:asciiTheme="majorEastAsia" w:eastAsiaTheme="majorEastAsia" w:hAnsiTheme="majorEastAsia" w:hint="eastAsia"/>
          <w:b/>
          <w:bCs/>
          <w:sz w:val="28"/>
          <w:szCs w:val="28"/>
        </w:rPr>
        <w:t>项目概况</w:t>
      </w:r>
    </w:p>
    <w:p w14:paraId="416A8C88" w14:textId="7BB2DE78" w:rsidR="00801B05" w:rsidRPr="00774B41" w:rsidRDefault="00AF6AD4">
      <w:pPr>
        <w:pBdr>
          <w:top w:val="single" w:sz="4" w:space="1" w:color="auto"/>
          <w:left w:val="single" w:sz="4" w:space="4" w:color="auto"/>
          <w:bottom w:val="single" w:sz="4" w:space="1" w:color="auto"/>
          <w:right w:val="single" w:sz="4" w:space="4" w:color="auto"/>
        </w:pBdr>
        <w:ind w:firstLineChars="200" w:firstLine="56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 </w:t>
      </w:r>
      <w:r w:rsidR="0016127E" w:rsidRPr="00774B41">
        <w:rPr>
          <w:rFonts w:asciiTheme="majorEastAsia" w:eastAsiaTheme="majorEastAsia" w:hAnsiTheme="majorEastAsia" w:hint="eastAsia"/>
          <w:sz w:val="28"/>
          <w:szCs w:val="28"/>
        </w:rPr>
        <w:t>中医药国际合作专项（</w:t>
      </w:r>
      <w:r w:rsidR="00DD776E" w:rsidRPr="00774B41">
        <w:rPr>
          <w:rFonts w:asciiTheme="majorEastAsia" w:eastAsiaTheme="majorEastAsia" w:hAnsiTheme="majorEastAsia" w:hint="eastAsia"/>
          <w:sz w:val="28"/>
          <w:szCs w:val="28"/>
        </w:rPr>
        <w:t>基地</w:t>
      </w:r>
      <w:r w:rsidR="0016127E" w:rsidRPr="00774B41">
        <w:rPr>
          <w:rFonts w:asciiTheme="majorEastAsia" w:eastAsiaTheme="majorEastAsia" w:hAnsiTheme="majorEastAsia" w:hint="eastAsia"/>
          <w:sz w:val="28"/>
          <w:szCs w:val="28"/>
        </w:rPr>
        <w:t>类项目）</w:t>
      </w:r>
      <w:r w:rsidRPr="00774B41">
        <w:rPr>
          <w:rFonts w:asciiTheme="majorEastAsia" w:eastAsiaTheme="majorEastAsia" w:hAnsiTheme="majorEastAsia" w:hint="eastAsia"/>
          <w:sz w:val="28"/>
          <w:szCs w:val="28"/>
        </w:rPr>
        <w:t xml:space="preserve"> </w:t>
      </w:r>
      <w:r w:rsidRPr="00774B41">
        <w:rPr>
          <w:rFonts w:asciiTheme="majorEastAsia" w:eastAsiaTheme="majorEastAsia" w:hAnsiTheme="majorEastAsia" w:hint="eastAsia"/>
          <w:b/>
          <w:bCs/>
          <w:sz w:val="28"/>
          <w:szCs w:val="28"/>
        </w:rPr>
        <w:t>招标项目的潜在投标人应在</w:t>
      </w:r>
      <w:r w:rsidR="001A3A9E" w:rsidRPr="00774B41">
        <w:rPr>
          <w:rFonts w:asciiTheme="majorEastAsia" w:eastAsiaTheme="majorEastAsia" w:hAnsiTheme="majorEastAsia" w:cs="宋体" w:hint="eastAsia"/>
          <w:sz w:val="28"/>
          <w:szCs w:val="28"/>
        </w:rPr>
        <w:t>北京国际招标有限公司5</w:t>
      </w:r>
      <w:r w:rsidR="001A3A9E" w:rsidRPr="00774B41">
        <w:rPr>
          <w:rFonts w:asciiTheme="majorEastAsia" w:eastAsiaTheme="majorEastAsia" w:hAnsiTheme="majorEastAsia" w:cs="宋体"/>
          <w:sz w:val="28"/>
          <w:szCs w:val="28"/>
        </w:rPr>
        <w:t>11</w:t>
      </w:r>
      <w:r w:rsidR="001A3A9E" w:rsidRPr="00774B41">
        <w:rPr>
          <w:rFonts w:asciiTheme="majorEastAsia" w:eastAsiaTheme="majorEastAsia" w:hAnsiTheme="majorEastAsia" w:cs="宋体" w:hint="eastAsia"/>
          <w:sz w:val="28"/>
          <w:szCs w:val="28"/>
        </w:rPr>
        <w:t>室（北京市东城区朝阳门北小街71号）</w:t>
      </w:r>
      <w:r w:rsidRPr="00774B41">
        <w:rPr>
          <w:rFonts w:asciiTheme="majorEastAsia" w:eastAsiaTheme="majorEastAsia" w:hAnsiTheme="majorEastAsia" w:hint="eastAsia"/>
          <w:b/>
          <w:bCs/>
          <w:sz w:val="28"/>
          <w:szCs w:val="28"/>
        </w:rPr>
        <w:t>获取招标文件，并于</w:t>
      </w:r>
      <w:r w:rsidRPr="00774B41">
        <w:rPr>
          <w:rFonts w:asciiTheme="majorEastAsia" w:eastAsiaTheme="majorEastAsia" w:hAnsiTheme="majorEastAsia"/>
          <w:sz w:val="28"/>
          <w:szCs w:val="28"/>
        </w:rPr>
        <w:t xml:space="preserve"> </w:t>
      </w:r>
      <w:r w:rsidRPr="00774B41">
        <w:rPr>
          <w:rFonts w:asciiTheme="majorEastAsia" w:eastAsiaTheme="majorEastAsia" w:hAnsiTheme="majorEastAsia" w:hint="eastAsia"/>
          <w:sz w:val="28"/>
          <w:szCs w:val="28"/>
        </w:rPr>
        <w:t>202</w:t>
      </w:r>
      <w:r w:rsidR="0016127E" w:rsidRPr="00774B41">
        <w:rPr>
          <w:rFonts w:asciiTheme="majorEastAsia" w:eastAsiaTheme="majorEastAsia" w:hAnsiTheme="majorEastAsia"/>
          <w:sz w:val="28"/>
          <w:szCs w:val="28"/>
        </w:rPr>
        <w:t>2</w:t>
      </w:r>
      <w:r w:rsidRPr="00774B41">
        <w:rPr>
          <w:rFonts w:asciiTheme="majorEastAsia" w:eastAsiaTheme="majorEastAsia" w:hAnsiTheme="majorEastAsia"/>
          <w:sz w:val="28"/>
          <w:szCs w:val="28"/>
        </w:rPr>
        <w:t xml:space="preserve"> </w:t>
      </w:r>
      <w:r w:rsidRPr="00774B41">
        <w:rPr>
          <w:rFonts w:asciiTheme="majorEastAsia" w:eastAsiaTheme="majorEastAsia" w:hAnsiTheme="majorEastAsia" w:hint="eastAsia"/>
          <w:bCs/>
          <w:sz w:val="28"/>
          <w:szCs w:val="28"/>
        </w:rPr>
        <w:t>年</w:t>
      </w:r>
      <w:r w:rsidR="00237DB4" w:rsidRPr="00774B41">
        <w:rPr>
          <w:rFonts w:asciiTheme="majorEastAsia" w:eastAsiaTheme="majorEastAsia" w:hAnsiTheme="majorEastAsia"/>
          <w:bCs/>
          <w:sz w:val="28"/>
          <w:szCs w:val="28"/>
        </w:rPr>
        <w:t>1</w:t>
      </w:r>
      <w:r w:rsidR="0016127E" w:rsidRPr="00774B41">
        <w:rPr>
          <w:rFonts w:asciiTheme="majorEastAsia" w:eastAsiaTheme="majorEastAsia" w:hAnsiTheme="majorEastAsia"/>
          <w:bCs/>
          <w:sz w:val="28"/>
          <w:szCs w:val="28"/>
        </w:rPr>
        <w:t>2</w:t>
      </w:r>
      <w:r w:rsidRPr="00774B41">
        <w:rPr>
          <w:rFonts w:asciiTheme="majorEastAsia" w:eastAsiaTheme="majorEastAsia" w:hAnsiTheme="majorEastAsia" w:hint="eastAsia"/>
          <w:bCs/>
          <w:sz w:val="28"/>
          <w:szCs w:val="28"/>
        </w:rPr>
        <w:t>月</w:t>
      </w:r>
      <w:r w:rsidR="0016127E" w:rsidRPr="00774B41">
        <w:rPr>
          <w:rFonts w:asciiTheme="majorEastAsia" w:eastAsiaTheme="majorEastAsia" w:hAnsiTheme="majorEastAsia" w:hint="eastAsia"/>
          <w:bCs/>
          <w:sz w:val="28"/>
          <w:szCs w:val="28"/>
        </w:rPr>
        <w:t>2</w:t>
      </w:r>
      <w:r w:rsidR="0016127E" w:rsidRPr="00774B41">
        <w:rPr>
          <w:rFonts w:asciiTheme="majorEastAsia" w:eastAsiaTheme="majorEastAsia" w:hAnsiTheme="majorEastAsia"/>
          <w:bCs/>
          <w:sz w:val="28"/>
          <w:szCs w:val="28"/>
        </w:rPr>
        <w:t>1</w:t>
      </w:r>
      <w:r w:rsidRPr="00774B41">
        <w:rPr>
          <w:rFonts w:asciiTheme="majorEastAsia" w:eastAsiaTheme="majorEastAsia" w:hAnsiTheme="majorEastAsia" w:hint="eastAsia"/>
          <w:bCs/>
          <w:sz w:val="28"/>
          <w:szCs w:val="28"/>
        </w:rPr>
        <w:t xml:space="preserve">日 </w:t>
      </w:r>
      <w:r w:rsidR="00DD776E" w:rsidRPr="00774B41">
        <w:rPr>
          <w:rFonts w:asciiTheme="majorEastAsia" w:eastAsiaTheme="majorEastAsia" w:hAnsiTheme="majorEastAsia"/>
          <w:bCs/>
          <w:sz w:val="28"/>
          <w:szCs w:val="28"/>
        </w:rPr>
        <w:t>14</w:t>
      </w:r>
      <w:r w:rsidRPr="00774B41">
        <w:rPr>
          <w:rFonts w:asciiTheme="majorEastAsia" w:eastAsiaTheme="majorEastAsia" w:hAnsiTheme="majorEastAsia" w:hint="eastAsia"/>
          <w:bCs/>
          <w:sz w:val="28"/>
          <w:szCs w:val="28"/>
        </w:rPr>
        <w:t>点</w:t>
      </w:r>
      <w:r w:rsidR="00DD776E" w:rsidRPr="00774B41">
        <w:rPr>
          <w:rFonts w:asciiTheme="majorEastAsia" w:eastAsiaTheme="majorEastAsia" w:hAnsiTheme="majorEastAsia"/>
          <w:bCs/>
          <w:sz w:val="28"/>
          <w:szCs w:val="28"/>
        </w:rPr>
        <w:t>0</w:t>
      </w:r>
      <w:r w:rsidR="0016127E" w:rsidRPr="00774B41">
        <w:rPr>
          <w:rFonts w:asciiTheme="majorEastAsia" w:eastAsiaTheme="majorEastAsia" w:hAnsiTheme="majorEastAsia"/>
          <w:bCs/>
          <w:sz w:val="28"/>
          <w:szCs w:val="28"/>
        </w:rPr>
        <w:t>0</w:t>
      </w:r>
      <w:r w:rsidRPr="00774B41">
        <w:rPr>
          <w:rFonts w:asciiTheme="majorEastAsia" w:eastAsiaTheme="majorEastAsia" w:hAnsiTheme="majorEastAsia" w:hint="eastAsia"/>
          <w:bCs/>
          <w:sz w:val="28"/>
          <w:szCs w:val="28"/>
        </w:rPr>
        <w:t>分（北京时间）</w:t>
      </w:r>
      <w:r w:rsidRPr="00774B41">
        <w:rPr>
          <w:rFonts w:asciiTheme="majorEastAsia" w:eastAsiaTheme="majorEastAsia" w:hAnsiTheme="majorEastAsia" w:hint="eastAsia"/>
          <w:b/>
          <w:sz w:val="28"/>
          <w:szCs w:val="28"/>
        </w:rPr>
        <w:t>前递交投标</w:t>
      </w:r>
      <w:r w:rsidRPr="00774B41">
        <w:rPr>
          <w:rFonts w:asciiTheme="majorEastAsia" w:eastAsiaTheme="majorEastAsia" w:hAnsiTheme="majorEastAsia"/>
          <w:b/>
          <w:sz w:val="28"/>
          <w:szCs w:val="28"/>
        </w:rPr>
        <w:t>文件</w:t>
      </w:r>
      <w:r w:rsidRPr="00774B41">
        <w:rPr>
          <w:rFonts w:asciiTheme="majorEastAsia" w:eastAsiaTheme="majorEastAsia" w:hAnsiTheme="majorEastAsia" w:hint="eastAsia"/>
          <w:sz w:val="28"/>
          <w:szCs w:val="28"/>
        </w:rPr>
        <w:t>。</w:t>
      </w:r>
    </w:p>
    <w:p w14:paraId="2F9E0437" w14:textId="77777777" w:rsidR="00801B05" w:rsidRPr="00774B41" w:rsidRDefault="00801B05">
      <w:pPr>
        <w:rPr>
          <w:rFonts w:asciiTheme="majorEastAsia" w:eastAsiaTheme="majorEastAsia" w:hAnsiTheme="majorEastAsia"/>
          <w:sz w:val="28"/>
          <w:szCs w:val="28"/>
        </w:rPr>
      </w:pPr>
    </w:p>
    <w:p w14:paraId="5C147E68" w14:textId="77777777" w:rsidR="00801B05" w:rsidRPr="00774B41" w:rsidRDefault="00AF6AD4">
      <w:pPr>
        <w:pStyle w:val="2"/>
        <w:spacing w:line="360" w:lineRule="auto"/>
        <w:rPr>
          <w:rFonts w:asciiTheme="majorEastAsia" w:eastAsiaTheme="majorEastAsia" w:hAnsiTheme="majorEastAsia" w:cs="宋体"/>
          <w:b w:val="0"/>
          <w:sz w:val="28"/>
          <w:szCs w:val="28"/>
        </w:rPr>
      </w:pPr>
      <w:bookmarkStart w:id="2" w:name="_Toc35393621"/>
      <w:bookmarkStart w:id="3" w:name="_Toc28359079"/>
      <w:bookmarkStart w:id="4" w:name="_Toc35393790"/>
      <w:bookmarkStart w:id="5" w:name="_Toc28359002"/>
      <w:bookmarkStart w:id="6" w:name="_Hlk24379207"/>
      <w:r w:rsidRPr="00774B41">
        <w:rPr>
          <w:rFonts w:asciiTheme="majorEastAsia" w:eastAsiaTheme="majorEastAsia" w:hAnsiTheme="majorEastAsia" w:cs="宋体" w:hint="eastAsia"/>
          <w:b w:val="0"/>
          <w:sz w:val="28"/>
          <w:szCs w:val="28"/>
        </w:rPr>
        <w:t>一、项目基本情况</w:t>
      </w:r>
      <w:bookmarkEnd w:id="2"/>
      <w:bookmarkEnd w:id="3"/>
      <w:bookmarkEnd w:id="4"/>
      <w:bookmarkEnd w:id="5"/>
    </w:p>
    <w:p w14:paraId="1942401D" w14:textId="7A404CC8" w:rsidR="00801B05" w:rsidRPr="00774B41" w:rsidRDefault="00AF6AD4">
      <w:pPr>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项目编号</w:t>
      </w:r>
      <w:r w:rsidRPr="00774B41">
        <w:rPr>
          <w:rFonts w:asciiTheme="majorEastAsia" w:eastAsiaTheme="majorEastAsia" w:hAnsiTheme="majorEastAsia" w:hint="eastAsia"/>
          <w:sz w:val="28"/>
          <w:szCs w:val="28"/>
        </w:rPr>
        <w:t>：</w:t>
      </w:r>
      <w:r w:rsidR="00DD776E" w:rsidRPr="00774B41">
        <w:rPr>
          <w:rFonts w:asciiTheme="majorEastAsia" w:eastAsiaTheme="majorEastAsia" w:hAnsiTheme="majorEastAsia"/>
          <w:sz w:val="28"/>
          <w:szCs w:val="28"/>
        </w:rPr>
        <w:t>0610-2240NF021548</w:t>
      </w:r>
    </w:p>
    <w:p w14:paraId="1DA25455" w14:textId="19070E8A" w:rsidR="00801B05" w:rsidRPr="00774B41" w:rsidRDefault="00AF6AD4">
      <w:pPr>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项目名称</w:t>
      </w:r>
      <w:r w:rsidRPr="00774B41">
        <w:rPr>
          <w:rFonts w:asciiTheme="majorEastAsia" w:eastAsiaTheme="majorEastAsia" w:hAnsiTheme="majorEastAsia" w:hint="eastAsia"/>
          <w:sz w:val="28"/>
          <w:szCs w:val="28"/>
        </w:rPr>
        <w:t>：</w:t>
      </w:r>
      <w:r w:rsidR="0016127E" w:rsidRPr="00774B41">
        <w:rPr>
          <w:rFonts w:asciiTheme="majorEastAsia" w:eastAsiaTheme="majorEastAsia" w:hAnsiTheme="majorEastAsia" w:hint="eastAsia"/>
          <w:sz w:val="28"/>
          <w:szCs w:val="28"/>
        </w:rPr>
        <w:t>中医药国际合作专项（</w:t>
      </w:r>
      <w:r w:rsidR="00DD776E" w:rsidRPr="00774B41">
        <w:rPr>
          <w:rFonts w:asciiTheme="majorEastAsia" w:eastAsiaTheme="majorEastAsia" w:hAnsiTheme="majorEastAsia" w:hint="eastAsia"/>
          <w:sz w:val="28"/>
          <w:szCs w:val="28"/>
        </w:rPr>
        <w:t>基地</w:t>
      </w:r>
      <w:r w:rsidR="0016127E" w:rsidRPr="00774B41">
        <w:rPr>
          <w:rFonts w:asciiTheme="majorEastAsia" w:eastAsiaTheme="majorEastAsia" w:hAnsiTheme="majorEastAsia" w:hint="eastAsia"/>
          <w:sz w:val="28"/>
          <w:szCs w:val="28"/>
        </w:rPr>
        <w:t>类项目</w:t>
      </w:r>
      <w:r w:rsidR="00052D1B" w:rsidRPr="00774B41">
        <w:rPr>
          <w:rFonts w:asciiTheme="majorEastAsia" w:eastAsiaTheme="majorEastAsia" w:hAnsiTheme="majorEastAsia" w:hint="eastAsia"/>
          <w:sz w:val="28"/>
          <w:szCs w:val="28"/>
        </w:rPr>
        <w:t>）</w:t>
      </w:r>
      <w:r w:rsidR="00E30EE9" w:rsidRPr="00774B41">
        <w:rPr>
          <w:rFonts w:asciiTheme="majorEastAsia" w:eastAsiaTheme="majorEastAsia" w:hAnsiTheme="majorEastAsia" w:hint="eastAsia"/>
          <w:sz w:val="28"/>
          <w:szCs w:val="28"/>
        </w:rPr>
        <w:t xml:space="preserve"> </w:t>
      </w:r>
    </w:p>
    <w:bookmarkEnd w:id="6"/>
    <w:p w14:paraId="7789F267" w14:textId="086276C4" w:rsidR="00801B05" w:rsidRPr="00774B41" w:rsidRDefault="00AF6AD4">
      <w:pPr>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预算金额：</w:t>
      </w:r>
      <w:r w:rsidR="00275434" w:rsidRPr="00774B41">
        <w:rPr>
          <w:rFonts w:asciiTheme="majorEastAsia" w:eastAsiaTheme="majorEastAsia" w:hAnsiTheme="majorEastAsia" w:hint="eastAsia"/>
          <w:sz w:val="28"/>
          <w:szCs w:val="28"/>
        </w:rPr>
        <w:t>人民币</w:t>
      </w:r>
      <w:r w:rsidR="00DD776E" w:rsidRPr="00774B41">
        <w:rPr>
          <w:rFonts w:asciiTheme="majorEastAsia" w:eastAsiaTheme="majorEastAsia" w:hAnsiTheme="majorEastAsia"/>
          <w:sz w:val="28"/>
          <w:szCs w:val="28"/>
        </w:rPr>
        <w:t>6,000,000.00</w:t>
      </w:r>
      <w:r w:rsidR="00275434" w:rsidRPr="00774B41">
        <w:rPr>
          <w:rFonts w:asciiTheme="majorEastAsia" w:eastAsiaTheme="majorEastAsia" w:hAnsiTheme="majorEastAsia" w:hint="eastAsia"/>
          <w:sz w:val="28"/>
          <w:szCs w:val="28"/>
        </w:rPr>
        <w:t>元</w:t>
      </w:r>
    </w:p>
    <w:p w14:paraId="02255C19" w14:textId="2988CA25" w:rsidR="00801B05" w:rsidRPr="00774B41" w:rsidRDefault="00AF6AD4">
      <w:pPr>
        <w:ind w:firstLineChars="200" w:firstLine="562"/>
        <w:rPr>
          <w:rFonts w:asciiTheme="majorEastAsia" w:eastAsiaTheme="majorEastAsia" w:hAnsiTheme="majorEastAsia"/>
          <w:b/>
          <w:bCs/>
          <w:sz w:val="28"/>
          <w:szCs w:val="28"/>
        </w:rPr>
      </w:pPr>
      <w:r w:rsidRPr="00774B41">
        <w:rPr>
          <w:rFonts w:asciiTheme="majorEastAsia" w:eastAsiaTheme="majorEastAsia" w:hAnsiTheme="majorEastAsia" w:hint="eastAsia"/>
          <w:b/>
          <w:bCs/>
          <w:sz w:val="28"/>
          <w:szCs w:val="28"/>
        </w:rPr>
        <w:t>最高限价（如有）：</w:t>
      </w:r>
      <w:r w:rsidR="00275434" w:rsidRPr="00774B41">
        <w:rPr>
          <w:rFonts w:asciiTheme="majorEastAsia" w:eastAsiaTheme="majorEastAsia" w:hAnsiTheme="majorEastAsia" w:hint="eastAsia"/>
          <w:sz w:val="28"/>
          <w:szCs w:val="28"/>
        </w:rPr>
        <w:t>人民币</w:t>
      </w:r>
      <w:r w:rsidR="00DD776E" w:rsidRPr="00774B41">
        <w:rPr>
          <w:rFonts w:asciiTheme="majorEastAsia" w:eastAsiaTheme="majorEastAsia" w:hAnsiTheme="majorEastAsia"/>
          <w:sz w:val="28"/>
          <w:szCs w:val="28"/>
        </w:rPr>
        <w:t>6,000,000.00</w:t>
      </w:r>
      <w:r w:rsidR="00275434" w:rsidRPr="00774B41">
        <w:rPr>
          <w:rFonts w:asciiTheme="majorEastAsia" w:eastAsiaTheme="majorEastAsia" w:hAnsiTheme="majorEastAsia" w:hint="eastAsia"/>
          <w:sz w:val="28"/>
          <w:szCs w:val="28"/>
        </w:rPr>
        <w:t>元</w:t>
      </w:r>
    </w:p>
    <w:p w14:paraId="7C8607C4" w14:textId="77777777" w:rsidR="00A13DE0" w:rsidRPr="00774B41" w:rsidRDefault="00AF6AD4">
      <w:pPr>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采购需求：</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815"/>
        <w:gridCol w:w="1122"/>
        <w:gridCol w:w="3401"/>
        <w:gridCol w:w="1701"/>
      </w:tblGrid>
      <w:tr w:rsidR="00A13DE0" w:rsidRPr="00774B41" w14:paraId="4FB023BA" w14:textId="77777777" w:rsidTr="00A13DE0">
        <w:trPr>
          <w:trHeight w:val="20"/>
          <w:jc w:val="center"/>
        </w:trPr>
        <w:tc>
          <w:tcPr>
            <w:tcW w:w="684" w:type="dxa"/>
            <w:vAlign w:val="center"/>
          </w:tcPr>
          <w:p w14:paraId="3CE4D653" w14:textId="77777777" w:rsidR="00A13DE0" w:rsidRPr="00774B41" w:rsidRDefault="00A13DE0" w:rsidP="00147332">
            <w:pPr>
              <w:widowControl/>
              <w:rPr>
                <w:rFonts w:asciiTheme="majorEastAsia" w:eastAsiaTheme="majorEastAsia" w:hAnsiTheme="majorEastAsia" w:cs="宋体"/>
                <w:b/>
                <w:bCs/>
                <w:kern w:val="0"/>
              </w:rPr>
            </w:pPr>
            <w:r w:rsidRPr="00774B41">
              <w:rPr>
                <w:rFonts w:asciiTheme="majorEastAsia" w:eastAsiaTheme="majorEastAsia" w:hAnsiTheme="majorEastAsia" w:cs="宋体" w:hint="eastAsia"/>
                <w:b/>
                <w:bCs/>
                <w:kern w:val="0"/>
              </w:rPr>
              <w:t>序号</w:t>
            </w:r>
          </w:p>
        </w:tc>
        <w:tc>
          <w:tcPr>
            <w:tcW w:w="815" w:type="dxa"/>
            <w:vAlign w:val="center"/>
          </w:tcPr>
          <w:p w14:paraId="31FF0C30" w14:textId="77777777" w:rsidR="00A13DE0" w:rsidRPr="00774B41" w:rsidRDefault="00A13DE0" w:rsidP="00147332">
            <w:pPr>
              <w:widowControl/>
              <w:rPr>
                <w:rFonts w:asciiTheme="majorEastAsia" w:eastAsiaTheme="majorEastAsia" w:hAnsiTheme="majorEastAsia" w:cs="宋体"/>
                <w:b/>
                <w:bCs/>
                <w:kern w:val="0"/>
              </w:rPr>
            </w:pPr>
            <w:r w:rsidRPr="00774B41">
              <w:rPr>
                <w:rFonts w:asciiTheme="majorEastAsia" w:eastAsiaTheme="majorEastAsia" w:hAnsiTheme="majorEastAsia" w:cs="宋体" w:hint="eastAsia"/>
                <w:b/>
                <w:bCs/>
                <w:kern w:val="0"/>
              </w:rPr>
              <w:t>组</w:t>
            </w:r>
          </w:p>
        </w:tc>
        <w:tc>
          <w:tcPr>
            <w:tcW w:w="1122" w:type="dxa"/>
            <w:vAlign w:val="center"/>
          </w:tcPr>
          <w:p w14:paraId="208365B5" w14:textId="77777777" w:rsidR="00A13DE0" w:rsidRPr="00774B41" w:rsidRDefault="00A13DE0" w:rsidP="00147332">
            <w:pPr>
              <w:widowControl/>
              <w:rPr>
                <w:rFonts w:asciiTheme="majorEastAsia" w:eastAsiaTheme="majorEastAsia" w:hAnsiTheme="majorEastAsia" w:cs="宋体"/>
                <w:b/>
                <w:bCs/>
                <w:kern w:val="0"/>
              </w:rPr>
            </w:pPr>
            <w:r w:rsidRPr="00774B41">
              <w:rPr>
                <w:rFonts w:asciiTheme="majorEastAsia" w:eastAsiaTheme="majorEastAsia" w:hAnsiTheme="majorEastAsia" w:cs="宋体" w:hint="eastAsia"/>
                <w:b/>
                <w:bCs/>
                <w:kern w:val="0"/>
              </w:rPr>
              <w:t>包号</w:t>
            </w:r>
          </w:p>
        </w:tc>
        <w:tc>
          <w:tcPr>
            <w:tcW w:w="3401" w:type="dxa"/>
            <w:vAlign w:val="center"/>
          </w:tcPr>
          <w:p w14:paraId="6BE1832E" w14:textId="77777777" w:rsidR="00A13DE0" w:rsidRPr="00774B41" w:rsidRDefault="00A13DE0" w:rsidP="00147332">
            <w:pPr>
              <w:widowControl/>
              <w:rPr>
                <w:rFonts w:asciiTheme="majorEastAsia" w:eastAsiaTheme="majorEastAsia" w:hAnsiTheme="majorEastAsia" w:cs="宋体"/>
                <w:b/>
                <w:bCs/>
                <w:kern w:val="0"/>
              </w:rPr>
            </w:pPr>
            <w:r w:rsidRPr="00774B41">
              <w:rPr>
                <w:rFonts w:asciiTheme="majorEastAsia" w:eastAsiaTheme="majorEastAsia" w:hAnsiTheme="majorEastAsia" w:cs="宋体" w:hint="eastAsia"/>
                <w:b/>
                <w:bCs/>
                <w:kern w:val="0"/>
              </w:rPr>
              <w:t>分包名称</w:t>
            </w:r>
          </w:p>
        </w:tc>
        <w:tc>
          <w:tcPr>
            <w:tcW w:w="1701" w:type="dxa"/>
            <w:vAlign w:val="center"/>
          </w:tcPr>
          <w:p w14:paraId="45725EEA" w14:textId="77777777" w:rsidR="00A13DE0" w:rsidRPr="00774B41" w:rsidRDefault="00A13DE0" w:rsidP="00147332">
            <w:pPr>
              <w:widowControl/>
              <w:rPr>
                <w:rFonts w:asciiTheme="majorEastAsia" w:eastAsiaTheme="majorEastAsia" w:hAnsiTheme="majorEastAsia" w:cs="宋体"/>
                <w:b/>
                <w:bCs/>
                <w:kern w:val="0"/>
              </w:rPr>
            </w:pPr>
            <w:r w:rsidRPr="00774B41">
              <w:rPr>
                <w:rFonts w:asciiTheme="majorEastAsia" w:eastAsiaTheme="majorEastAsia" w:hAnsiTheme="majorEastAsia" w:cs="宋体" w:hint="eastAsia"/>
                <w:b/>
                <w:bCs/>
                <w:kern w:val="0"/>
              </w:rPr>
              <w:t>分包金额(万元)</w:t>
            </w:r>
          </w:p>
        </w:tc>
      </w:tr>
      <w:tr w:rsidR="00A13DE0" w:rsidRPr="00774B41" w14:paraId="56DF2482" w14:textId="77777777" w:rsidTr="00A13DE0">
        <w:trPr>
          <w:trHeight w:val="20"/>
          <w:jc w:val="center"/>
        </w:trPr>
        <w:tc>
          <w:tcPr>
            <w:tcW w:w="684" w:type="dxa"/>
            <w:vMerge w:val="restart"/>
            <w:vAlign w:val="center"/>
          </w:tcPr>
          <w:p w14:paraId="335785EA"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1</w:t>
            </w:r>
          </w:p>
        </w:tc>
        <w:tc>
          <w:tcPr>
            <w:tcW w:w="815" w:type="dxa"/>
            <w:vAlign w:val="center"/>
          </w:tcPr>
          <w:p w14:paraId="3FB938B3"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1-1</w:t>
            </w:r>
          </w:p>
        </w:tc>
        <w:tc>
          <w:tcPr>
            <w:tcW w:w="1122" w:type="dxa"/>
            <w:vAlign w:val="center"/>
          </w:tcPr>
          <w:p w14:paraId="3FC10AF0"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第一包</w:t>
            </w:r>
          </w:p>
        </w:tc>
        <w:tc>
          <w:tcPr>
            <w:tcW w:w="3401" w:type="dxa"/>
            <w:vAlign w:val="center"/>
          </w:tcPr>
          <w:p w14:paraId="6BCD5FD8"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中医药医疗保健国际合作基地建设</w:t>
            </w:r>
          </w:p>
        </w:tc>
        <w:tc>
          <w:tcPr>
            <w:tcW w:w="1701" w:type="dxa"/>
            <w:vAlign w:val="center"/>
          </w:tcPr>
          <w:p w14:paraId="40E2C653"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0300B80C" w14:textId="77777777" w:rsidTr="00A13DE0">
        <w:trPr>
          <w:trHeight w:val="20"/>
          <w:jc w:val="center"/>
        </w:trPr>
        <w:tc>
          <w:tcPr>
            <w:tcW w:w="684" w:type="dxa"/>
            <w:vMerge/>
            <w:vAlign w:val="center"/>
          </w:tcPr>
          <w:p w14:paraId="49887E92"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146C7DBC"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1-2</w:t>
            </w:r>
          </w:p>
        </w:tc>
        <w:tc>
          <w:tcPr>
            <w:tcW w:w="1122" w:type="dxa"/>
            <w:vAlign w:val="center"/>
          </w:tcPr>
          <w:p w14:paraId="21204ED8"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第二包</w:t>
            </w:r>
          </w:p>
        </w:tc>
        <w:tc>
          <w:tcPr>
            <w:tcW w:w="3401" w:type="dxa"/>
            <w:vAlign w:val="center"/>
          </w:tcPr>
          <w:p w14:paraId="6F7D7B20"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中医药医疗保健国际合作基地建设</w:t>
            </w:r>
          </w:p>
        </w:tc>
        <w:tc>
          <w:tcPr>
            <w:tcW w:w="1701" w:type="dxa"/>
            <w:vAlign w:val="center"/>
          </w:tcPr>
          <w:p w14:paraId="3BE95F7B"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1452CE80" w14:textId="77777777" w:rsidTr="00A13DE0">
        <w:trPr>
          <w:trHeight w:val="20"/>
          <w:jc w:val="center"/>
        </w:trPr>
        <w:tc>
          <w:tcPr>
            <w:tcW w:w="684" w:type="dxa"/>
            <w:vMerge/>
            <w:vAlign w:val="center"/>
          </w:tcPr>
          <w:p w14:paraId="4DA146FA"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3F2CBB84"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1-3</w:t>
            </w:r>
          </w:p>
        </w:tc>
        <w:tc>
          <w:tcPr>
            <w:tcW w:w="1122" w:type="dxa"/>
            <w:vAlign w:val="center"/>
          </w:tcPr>
          <w:p w14:paraId="32228781"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第三包</w:t>
            </w:r>
          </w:p>
        </w:tc>
        <w:tc>
          <w:tcPr>
            <w:tcW w:w="3401" w:type="dxa"/>
            <w:vAlign w:val="center"/>
          </w:tcPr>
          <w:p w14:paraId="71B51D74"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中医药医疗保健国际合作基地建设</w:t>
            </w:r>
          </w:p>
        </w:tc>
        <w:tc>
          <w:tcPr>
            <w:tcW w:w="1701" w:type="dxa"/>
            <w:vAlign w:val="center"/>
          </w:tcPr>
          <w:p w14:paraId="4C37D0D1"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2C1B18C9" w14:textId="77777777" w:rsidTr="00A13DE0">
        <w:trPr>
          <w:trHeight w:val="20"/>
          <w:jc w:val="center"/>
        </w:trPr>
        <w:tc>
          <w:tcPr>
            <w:tcW w:w="684" w:type="dxa"/>
            <w:vMerge/>
            <w:vAlign w:val="center"/>
          </w:tcPr>
          <w:p w14:paraId="47C8BF8B"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7B69166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1-</w:t>
            </w:r>
            <w:r w:rsidRPr="00774B41">
              <w:rPr>
                <w:rFonts w:asciiTheme="majorEastAsia" w:eastAsiaTheme="majorEastAsia" w:hAnsiTheme="majorEastAsia"/>
              </w:rPr>
              <w:t>4</w:t>
            </w:r>
          </w:p>
        </w:tc>
        <w:tc>
          <w:tcPr>
            <w:tcW w:w="1122" w:type="dxa"/>
            <w:vAlign w:val="center"/>
          </w:tcPr>
          <w:p w14:paraId="098E5920"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第四包</w:t>
            </w:r>
          </w:p>
        </w:tc>
        <w:tc>
          <w:tcPr>
            <w:tcW w:w="3401" w:type="dxa"/>
            <w:vAlign w:val="center"/>
          </w:tcPr>
          <w:p w14:paraId="34FDC81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中医药医疗保健国际合作基地建设</w:t>
            </w:r>
          </w:p>
        </w:tc>
        <w:tc>
          <w:tcPr>
            <w:tcW w:w="1701" w:type="dxa"/>
            <w:vAlign w:val="center"/>
          </w:tcPr>
          <w:p w14:paraId="06F2CFD0"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159D7920" w14:textId="77777777" w:rsidTr="00A13DE0">
        <w:trPr>
          <w:trHeight w:val="20"/>
          <w:jc w:val="center"/>
        </w:trPr>
        <w:tc>
          <w:tcPr>
            <w:tcW w:w="684" w:type="dxa"/>
            <w:vMerge/>
            <w:vAlign w:val="center"/>
          </w:tcPr>
          <w:p w14:paraId="26928FAB"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5F9E52E2"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1-5</w:t>
            </w:r>
          </w:p>
        </w:tc>
        <w:tc>
          <w:tcPr>
            <w:tcW w:w="1122" w:type="dxa"/>
            <w:vAlign w:val="center"/>
          </w:tcPr>
          <w:p w14:paraId="57DE980B"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第五包</w:t>
            </w:r>
          </w:p>
        </w:tc>
        <w:tc>
          <w:tcPr>
            <w:tcW w:w="3401" w:type="dxa"/>
            <w:vAlign w:val="center"/>
          </w:tcPr>
          <w:p w14:paraId="117BC613"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中医药医疗保健国际合作基地建设</w:t>
            </w:r>
          </w:p>
        </w:tc>
        <w:tc>
          <w:tcPr>
            <w:tcW w:w="1701" w:type="dxa"/>
            <w:vAlign w:val="center"/>
          </w:tcPr>
          <w:p w14:paraId="546A85D7"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30</w:t>
            </w:r>
          </w:p>
        </w:tc>
      </w:tr>
      <w:tr w:rsidR="00A13DE0" w:rsidRPr="00774B41" w14:paraId="38515F78" w14:textId="77777777" w:rsidTr="00A13DE0">
        <w:trPr>
          <w:trHeight w:val="20"/>
          <w:jc w:val="center"/>
        </w:trPr>
        <w:tc>
          <w:tcPr>
            <w:tcW w:w="684" w:type="dxa"/>
            <w:vMerge w:val="restart"/>
            <w:shd w:val="clear" w:color="auto" w:fill="DAE3F3"/>
            <w:vAlign w:val="center"/>
          </w:tcPr>
          <w:p w14:paraId="553C894E"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kern w:val="0"/>
              </w:rPr>
              <w:t>2</w:t>
            </w:r>
          </w:p>
        </w:tc>
        <w:tc>
          <w:tcPr>
            <w:tcW w:w="815" w:type="dxa"/>
            <w:shd w:val="clear" w:color="auto" w:fill="DAE3F3"/>
            <w:vAlign w:val="center"/>
          </w:tcPr>
          <w:p w14:paraId="0E6C5685"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2-</w:t>
            </w:r>
            <w:r w:rsidRPr="00774B41">
              <w:rPr>
                <w:rFonts w:asciiTheme="majorEastAsia" w:eastAsiaTheme="majorEastAsia" w:hAnsiTheme="majorEastAsia"/>
              </w:rPr>
              <w:t>1</w:t>
            </w:r>
          </w:p>
        </w:tc>
        <w:tc>
          <w:tcPr>
            <w:tcW w:w="1122" w:type="dxa"/>
            <w:shd w:val="clear" w:color="auto" w:fill="DAE3F3"/>
            <w:vAlign w:val="center"/>
          </w:tcPr>
          <w:p w14:paraId="6D3FF658"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第六包</w:t>
            </w:r>
          </w:p>
        </w:tc>
        <w:tc>
          <w:tcPr>
            <w:tcW w:w="3401" w:type="dxa"/>
            <w:shd w:val="clear" w:color="auto" w:fill="DAE3F3"/>
            <w:vAlign w:val="center"/>
          </w:tcPr>
          <w:p w14:paraId="49DA797E"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中医药教育科研国际合作基地建设</w:t>
            </w:r>
          </w:p>
        </w:tc>
        <w:tc>
          <w:tcPr>
            <w:tcW w:w="1701" w:type="dxa"/>
            <w:shd w:val="clear" w:color="auto" w:fill="DAE3F3"/>
            <w:vAlign w:val="center"/>
          </w:tcPr>
          <w:p w14:paraId="5D73A36C"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10A73AE6" w14:textId="77777777" w:rsidTr="00A13DE0">
        <w:trPr>
          <w:trHeight w:val="20"/>
          <w:jc w:val="center"/>
        </w:trPr>
        <w:tc>
          <w:tcPr>
            <w:tcW w:w="684" w:type="dxa"/>
            <w:vMerge/>
            <w:shd w:val="clear" w:color="auto" w:fill="DAE3F3"/>
            <w:vAlign w:val="center"/>
          </w:tcPr>
          <w:p w14:paraId="24C85463"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345A32FB"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2-</w:t>
            </w:r>
            <w:r w:rsidRPr="00774B41">
              <w:rPr>
                <w:rFonts w:asciiTheme="majorEastAsia" w:eastAsiaTheme="majorEastAsia" w:hAnsiTheme="majorEastAsia"/>
              </w:rPr>
              <w:t>2</w:t>
            </w:r>
          </w:p>
        </w:tc>
        <w:tc>
          <w:tcPr>
            <w:tcW w:w="1122" w:type="dxa"/>
            <w:shd w:val="clear" w:color="auto" w:fill="DAE3F3"/>
            <w:vAlign w:val="center"/>
          </w:tcPr>
          <w:p w14:paraId="036298EF"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第七包</w:t>
            </w:r>
          </w:p>
        </w:tc>
        <w:tc>
          <w:tcPr>
            <w:tcW w:w="3401" w:type="dxa"/>
            <w:shd w:val="clear" w:color="auto" w:fill="DAE3F3"/>
            <w:vAlign w:val="center"/>
          </w:tcPr>
          <w:p w14:paraId="7891C2D1"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中医药教育科研国际合作基地建设</w:t>
            </w:r>
          </w:p>
        </w:tc>
        <w:tc>
          <w:tcPr>
            <w:tcW w:w="1701" w:type="dxa"/>
            <w:shd w:val="clear" w:color="auto" w:fill="DAE3F3"/>
            <w:vAlign w:val="center"/>
          </w:tcPr>
          <w:p w14:paraId="0AEBBC66"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484B519E" w14:textId="77777777" w:rsidTr="00A13DE0">
        <w:trPr>
          <w:trHeight w:val="20"/>
          <w:jc w:val="center"/>
        </w:trPr>
        <w:tc>
          <w:tcPr>
            <w:tcW w:w="684" w:type="dxa"/>
            <w:vMerge/>
            <w:shd w:val="clear" w:color="auto" w:fill="DAE3F3"/>
            <w:vAlign w:val="center"/>
          </w:tcPr>
          <w:p w14:paraId="7A8B329D"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49219F8E"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2-</w:t>
            </w:r>
            <w:r w:rsidRPr="00774B41">
              <w:rPr>
                <w:rFonts w:asciiTheme="majorEastAsia" w:eastAsiaTheme="majorEastAsia" w:hAnsiTheme="majorEastAsia"/>
              </w:rPr>
              <w:t>3</w:t>
            </w:r>
          </w:p>
        </w:tc>
        <w:tc>
          <w:tcPr>
            <w:tcW w:w="1122" w:type="dxa"/>
            <w:shd w:val="clear" w:color="auto" w:fill="DAE3F3"/>
            <w:vAlign w:val="center"/>
          </w:tcPr>
          <w:p w14:paraId="29F2E16E"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第八包</w:t>
            </w:r>
          </w:p>
        </w:tc>
        <w:tc>
          <w:tcPr>
            <w:tcW w:w="3401" w:type="dxa"/>
            <w:shd w:val="clear" w:color="auto" w:fill="DAE3F3"/>
            <w:vAlign w:val="center"/>
          </w:tcPr>
          <w:p w14:paraId="65BF0071"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中医药教育科研国际合作基地建设</w:t>
            </w:r>
          </w:p>
        </w:tc>
        <w:tc>
          <w:tcPr>
            <w:tcW w:w="1701" w:type="dxa"/>
            <w:shd w:val="clear" w:color="auto" w:fill="DAE3F3"/>
            <w:vAlign w:val="center"/>
          </w:tcPr>
          <w:p w14:paraId="6B80D3D4"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2E6FA2E2" w14:textId="77777777" w:rsidTr="00A13DE0">
        <w:trPr>
          <w:trHeight w:val="20"/>
          <w:jc w:val="center"/>
        </w:trPr>
        <w:tc>
          <w:tcPr>
            <w:tcW w:w="684" w:type="dxa"/>
            <w:vMerge/>
            <w:shd w:val="clear" w:color="auto" w:fill="DAE3F3"/>
            <w:vAlign w:val="center"/>
          </w:tcPr>
          <w:p w14:paraId="0C86FFEE"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321505A9"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2-4</w:t>
            </w:r>
          </w:p>
        </w:tc>
        <w:tc>
          <w:tcPr>
            <w:tcW w:w="1122" w:type="dxa"/>
            <w:shd w:val="clear" w:color="auto" w:fill="DAE3F3"/>
            <w:vAlign w:val="center"/>
          </w:tcPr>
          <w:p w14:paraId="6B86E0B6"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第九包</w:t>
            </w:r>
          </w:p>
        </w:tc>
        <w:tc>
          <w:tcPr>
            <w:tcW w:w="3401" w:type="dxa"/>
            <w:shd w:val="clear" w:color="auto" w:fill="DAE3F3"/>
            <w:vAlign w:val="center"/>
          </w:tcPr>
          <w:p w14:paraId="3067886D"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中医药教育科研国际合作基地建设</w:t>
            </w:r>
          </w:p>
        </w:tc>
        <w:tc>
          <w:tcPr>
            <w:tcW w:w="1701" w:type="dxa"/>
            <w:shd w:val="clear" w:color="auto" w:fill="DAE3F3"/>
            <w:vAlign w:val="center"/>
          </w:tcPr>
          <w:p w14:paraId="0EE97D11"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30</w:t>
            </w:r>
          </w:p>
        </w:tc>
      </w:tr>
      <w:tr w:rsidR="00A13DE0" w:rsidRPr="00774B41" w14:paraId="1B4764AA" w14:textId="77777777" w:rsidTr="00A13DE0">
        <w:trPr>
          <w:trHeight w:val="20"/>
          <w:jc w:val="center"/>
        </w:trPr>
        <w:tc>
          <w:tcPr>
            <w:tcW w:w="684" w:type="dxa"/>
            <w:vMerge/>
            <w:shd w:val="clear" w:color="auto" w:fill="DAE3F3"/>
            <w:vAlign w:val="center"/>
          </w:tcPr>
          <w:p w14:paraId="0BC88A4D"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276E696A"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2-5</w:t>
            </w:r>
          </w:p>
        </w:tc>
        <w:tc>
          <w:tcPr>
            <w:tcW w:w="1122" w:type="dxa"/>
            <w:shd w:val="clear" w:color="auto" w:fill="DAE3F3"/>
            <w:vAlign w:val="center"/>
          </w:tcPr>
          <w:p w14:paraId="51CEDF40"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第十包</w:t>
            </w:r>
          </w:p>
        </w:tc>
        <w:tc>
          <w:tcPr>
            <w:tcW w:w="3401" w:type="dxa"/>
            <w:shd w:val="clear" w:color="auto" w:fill="DAE3F3"/>
            <w:vAlign w:val="center"/>
          </w:tcPr>
          <w:p w14:paraId="085768A1"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中医药教育科研国际合作基地建设</w:t>
            </w:r>
          </w:p>
        </w:tc>
        <w:tc>
          <w:tcPr>
            <w:tcW w:w="1701" w:type="dxa"/>
            <w:shd w:val="clear" w:color="auto" w:fill="DAE3F3"/>
            <w:vAlign w:val="center"/>
          </w:tcPr>
          <w:p w14:paraId="1C559BD1"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30</w:t>
            </w:r>
          </w:p>
        </w:tc>
      </w:tr>
      <w:tr w:rsidR="00A13DE0" w:rsidRPr="00774B41" w14:paraId="0C77D7D3" w14:textId="77777777" w:rsidTr="00A13DE0">
        <w:trPr>
          <w:trHeight w:val="20"/>
          <w:jc w:val="center"/>
        </w:trPr>
        <w:tc>
          <w:tcPr>
            <w:tcW w:w="684" w:type="dxa"/>
            <w:vMerge w:val="restart"/>
            <w:vAlign w:val="center"/>
          </w:tcPr>
          <w:p w14:paraId="1CED8907"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3</w:t>
            </w:r>
          </w:p>
        </w:tc>
        <w:tc>
          <w:tcPr>
            <w:tcW w:w="815" w:type="dxa"/>
            <w:vAlign w:val="center"/>
          </w:tcPr>
          <w:p w14:paraId="5FAE9F04"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w:t>
            </w:r>
            <w:r w:rsidRPr="00774B41">
              <w:rPr>
                <w:rFonts w:asciiTheme="majorEastAsia" w:eastAsiaTheme="majorEastAsia" w:hAnsiTheme="majorEastAsia" w:hint="eastAsia"/>
              </w:rPr>
              <w:t>-</w:t>
            </w:r>
            <w:r w:rsidRPr="00774B41">
              <w:rPr>
                <w:rFonts w:asciiTheme="majorEastAsia" w:eastAsiaTheme="majorEastAsia" w:hAnsiTheme="majorEastAsia"/>
              </w:rPr>
              <w:t>1</w:t>
            </w:r>
          </w:p>
        </w:tc>
        <w:tc>
          <w:tcPr>
            <w:tcW w:w="1122" w:type="dxa"/>
            <w:vAlign w:val="center"/>
          </w:tcPr>
          <w:p w14:paraId="4917559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第十一包</w:t>
            </w:r>
          </w:p>
        </w:tc>
        <w:tc>
          <w:tcPr>
            <w:tcW w:w="3401" w:type="dxa"/>
            <w:vAlign w:val="center"/>
          </w:tcPr>
          <w:p w14:paraId="1F3C36D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中医药产业发展国际合作基地建设</w:t>
            </w:r>
          </w:p>
        </w:tc>
        <w:tc>
          <w:tcPr>
            <w:tcW w:w="1701" w:type="dxa"/>
            <w:vAlign w:val="center"/>
          </w:tcPr>
          <w:p w14:paraId="6411730E"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740D3E04" w14:textId="77777777" w:rsidTr="00A13DE0">
        <w:trPr>
          <w:trHeight w:val="20"/>
          <w:jc w:val="center"/>
        </w:trPr>
        <w:tc>
          <w:tcPr>
            <w:tcW w:w="684" w:type="dxa"/>
            <w:vMerge/>
            <w:vAlign w:val="center"/>
          </w:tcPr>
          <w:p w14:paraId="6C9F772B"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3CAB8B55"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w:t>
            </w:r>
            <w:r w:rsidRPr="00774B41">
              <w:rPr>
                <w:rFonts w:asciiTheme="majorEastAsia" w:eastAsiaTheme="majorEastAsia" w:hAnsiTheme="majorEastAsia" w:hint="eastAsia"/>
              </w:rPr>
              <w:t>-</w:t>
            </w:r>
            <w:r w:rsidRPr="00774B41">
              <w:rPr>
                <w:rFonts w:asciiTheme="majorEastAsia" w:eastAsiaTheme="majorEastAsia" w:hAnsiTheme="majorEastAsia"/>
              </w:rPr>
              <w:t>2</w:t>
            </w:r>
          </w:p>
        </w:tc>
        <w:tc>
          <w:tcPr>
            <w:tcW w:w="1122" w:type="dxa"/>
            <w:vAlign w:val="center"/>
          </w:tcPr>
          <w:p w14:paraId="1C0D0623"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第十二包</w:t>
            </w:r>
          </w:p>
        </w:tc>
        <w:tc>
          <w:tcPr>
            <w:tcW w:w="3401" w:type="dxa"/>
            <w:vAlign w:val="center"/>
          </w:tcPr>
          <w:p w14:paraId="3AB1206B"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中医药产业发展国际合作基地建设</w:t>
            </w:r>
          </w:p>
        </w:tc>
        <w:tc>
          <w:tcPr>
            <w:tcW w:w="1701" w:type="dxa"/>
            <w:vAlign w:val="center"/>
          </w:tcPr>
          <w:p w14:paraId="38356916"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3A5CC3F3" w14:textId="77777777" w:rsidTr="00A13DE0">
        <w:trPr>
          <w:trHeight w:val="20"/>
          <w:jc w:val="center"/>
        </w:trPr>
        <w:tc>
          <w:tcPr>
            <w:tcW w:w="684" w:type="dxa"/>
            <w:vMerge/>
            <w:vAlign w:val="center"/>
          </w:tcPr>
          <w:p w14:paraId="3B11152B"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1965D3E3"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w:t>
            </w:r>
            <w:r w:rsidRPr="00774B41">
              <w:rPr>
                <w:rFonts w:asciiTheme="majorEastAsia" w:eastAsiaTheme="majorEastAsia" w:hAnsiTheme="majorEastAsia" w:hint="eastAsia"/>
              </w:rPr>
              <w:t>-</w:t>
            </w:r>
            <w:r w:rsidRPr="00774B41">
              <w:rPr>
                <w:rFonts w:asciiTheme="majorEastAsia" w:eastAsiaTheme="majorEastAsia" w:hAnsiTheme="majorEastAsia"/>
              </w:rPr>
              <w:t>3</w:t>
            </w:r>
          </w:p>
        </w:tc>
        <w:tc>
          <w:tcPr>
            <w:tcW w:w="1122" w:type="dxa"/>
            <w:vAlign w:val="center"/>
          </w:tcPr>
          <w:p w14:paraId="727E66F5"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第十三包</w:t>
            </w:r>
          </w:p>
        </w:tc>
        <w:tc>
          <w:tcPr>
            <w:tcW w:w="3401" w:type="dxa"/>
            <w:vAlign w:val="center"/>
          </w:tcPr>
          <w:p w14:paraId="7640A762"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中医药产业发展国际合作基地建设</w:t>
            </w:r>
          </w:p>
        </w:tc>
        <w:tc>
          <w:tcPr>
            <w:tcW w:w="1701" w:type="dxa"/>
            <w:vAlign w:val="center"/>
          </w:tcPr>
          <w:p w14:paraId="29624779"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rPr>
              <w:t>30</w:t>
            </w:r>
          </w:p>
        </w:tc>
      </w:tr>
      <w:tr w:rsidR="00A13DE0" w:rsidRPr="00774B41" w14:paraId="534FAC4C" w14:textId="77777777" w:rsidTr="00A13DE0">
        <w:trPr>
          <w:trHeight w:val="20"/>
          <w:jc w:val="center"/>
        </w:trPr>
        <w:tc>
          <w:tcPr>
            <w:tcW w:w="684" w:type="dxa"/>
            <w:vMerge/>
            <w:vAlign w:val="center"/>
          </w:tcPr>
          <w:p w14:paraId="13D616B3"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17318734"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3</w:t>
            </w:r>
            <w:r w:rsidRPr="00774B41">
              <w:rPr>
                <w:rFonts w:asciiTheme="majorEastAsia" w:eastAsiaTheme="majorEastAsia" w:hAnsiTheme="majorEastAsia" w:hint="eastAsia"/>
              </w:rPr>
              <w:t>-4</w:t>
            </w:r>
          </w:p>
        </w:tc>
        <w:tc>
          <w:tcPr>
            <w:tcW w:w="1122" w:type="dxa"/>
            <w:vAlign w:val="center"/>
          </w:tcPr>
          <w:p w14:paraId="621C95E1"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第十四包</w:t>
            </w:r>
          </w:p>
        </w:tc>
        <w:tc>
          <w:tcPr>
            <w:tcW w:w="3401" w:type="dxa"/>
            <w:vAlign w:val="center"/>
          </w:tcPr>
          <w:p w14:paraId="7DAEB738"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中医药产业发展国际合作基地建设</w:t>
            </w:r>
          </w:p>
        </w:tc>
        <w:tc>
          <w:tcPr>
            <w:tcW w:w="1701" w:type="dxa"/>
            <w:vAlign w:val="center"/>
          </w:tcPr>
          <w:p w14:paraId="32B7E16C"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30</w:t>
            </w:r>
          </w:p>
        </w:tc>
      </w:tr>
      <w:tr w:rsidR="00A13DE0" w:rsidRPr="00774B41" w14:paraId="4789A66F" w14:textId="77777777" w:rsidTr="00A13DE0">
        <w:trPr>
          <w:trHeight w:val="20"/>
          <w:jc w:val="center"/>
        </w:trPr>
        <w:tc>
          <w:tcPr>
            <w:tcW w:w="684" w:type="dxa"/>
            <w:vMerge/>
            <w:vAlign w:val="center"/>
          </w:tcPr>
          <w:p w14:paraId="3291C510" w14:textId="77777777" w:rsidR="00A13DE0" w:rsidRPr="00774B41" w:rsidRDefault="00A13DE0" w:rsidP="00147332">
            <w:pPr>
              <w:rPr>
                <w:rFonts w:asciiTheme="majorEastAsia" w:eastAsiaTheme="majorEastAsia" w:hAnsiTheme="majorEastAsia" w:cs="宋体"/>
                <w:kern w:val="0"/>
              </w:rPr>
            </w:pPr>
          </w:p>
        </w:tc>
        <w:tc>
          <w:tcPr>
            <w:tcW w:w="815" w:type="dxa"/>
            <w:vAlign w:val="center"/>
          </w:tcPr>
          <w:p w14:paraId="1D41CE68"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3-5</w:t>
            </w:r>
          </w:p>
        </w:tc>
        <w:tc>
          <w:tcPr>
            <w:tcW w:w="1122" w:type="dxa"/>
            <w:vAlign w:val="center"/>
          </w:tcPr>
          <w:p w14:paraId="00982C39"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第十五包</w:t>
            </w:r>
          </w:p>
        </w:tc>
        <w:tc>
          <w:tcPr>
            <w:tcW w:w="3401" w:type="dxa"/>
            <w:vAlign w:val="center"/>
          </w:tcPr>
          <w:p w14:paraId="68E54246"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hint="eastAsia"/>
              </w:rPr>
              <w:t>中医药产业发展国际合作基地建设</w:t>
            </w:r>
          </w:p>
        </w:tc>
        <w:tc>
          <w:tcPr>
            <w:tcW w:w="1701" w:type="dxa"/>
            <w:vAlign w:val="center"/>
          </w:tcPr>
          <w:p w14:paraId="3E2C60C8"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30</w:t>
            </w:r>
          </w:p>
        </w:tc>
      </w:tr>
      <w:tr w:rsidR="00A13DE0" w:rsidRPr="00774B41" w14:paraId="1B419269" w14:textId="77777777" w:rsidTr="00A13DE0">
        <w:trPr>
          <w:trHeight w:val="20"/>
          <w:jc w:val="center"/>
        </w:trPr>
        <w:tc>
          <w:tcPr>
            <w:tcW w:w="684" w:type="dxa"/>
            <w:vMerge w:val="restart"/>
            <w:shd w:val="clear" w:color="auto" w:fill="DAE3F3"/>
            <w:vAlign w:val="center"/>
          </w:tcPr>
          <w:p w14:paraId="06C2B8A2"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lastRenderedPageBreak/>
              <w:t>4</w:t>
            </w:r>
          </w:p>
          <w:p w14:paraId="7731DD30"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4EFF7F6F"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4</w:t>
            </w:r>
            <w:r w:rsidRPr="00774B41">
              <w:rPr>
                <w:rFonts w:asciiTheme="majorEastAsia" w:eastAsiaTheme="majorEastAsia" w:hAnsiTheme="majorEastAsia" w:hint="eastAsia"/>
              </w:rPr>
              <w:t>-</w:t>
            </w:r>
            <w:r w:rsidRPr="00774B41">
              <w:rPr>
                <w:rFonts w:asciiTheme="majorEastAsia" w:eastAsiaTheme="majorEastAsia" w:hAnsiTheme="majorEastAsia"/>
              </w:rPr>
              <w:t>1</w:t>
            </w:r>
          </w:p>
        </w:tc>
        <w:tc>
          <w:tcPr>
            <w:tcW w:w="1122" w:type="dxa"/>
            <w:shd w:val="clear" w:color="auto" w:fill="DAE3F3"/>
            <w:vAlign w:val="center"/>
          </w:tcPr>
          <w:p w14:paraId="3AC8AF0C"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第十六包</w:t>
            </w:r>
          </w:p>
        </w:tc>
        <w:tc>
          <w:tcPr>
            <w:tcW w:w="3401" w:type="dxa"/>
            <w:shd w:val="clear" w:color="auto" w:fill="DAE3F3"/>
            <w:vAlign w:val="center"/>
          </w:tcPr>
          <w:p w14:paraId="3FF04483"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中医药培训与服务平台国际合作基地建设</w:t>
            </w:r>
          </w:p>
        </w:tc>
        <w:tc>
          <w:tcPr>
            <w:tcW w:w="1701" w:type="dxa"/>
            <w:shd w:val="clear" w:color="auto" w:fill="DAE3F3"/>
            <w:vAlign w:val="center"/>
          </w:tcPr>
          <w:p w14:paraId="7F8137AB"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30</w:t>
            </w:r>
          </w:p>
        </w:tc>
      </w:tr>
      <w:tr w:rsidR="00A13DE0" w:rsidRPr="00774B41" w14:paraId="312EC65D" w14:textId="77777777" w:rsidTr="00A13DE0">
        <w:trPr>
          <w:trHeight w:val="20"/>
          <w:jc w:val="center"/>
        </w:trPr>
        <w:tc>
          <w:tcPr>
            <w:tcW w:w="684" w:type="dxa"/>
            <w:vMerge/>
            <w:shd w:val="clear" w:color="auto" w:fill="DAE3F3"/>
            <w:vAlign w:val="center"/>
          </w:tcPr>
          <w:p w14:paraId="3D9A8037"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6B358F0D"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4</w:t>
            </w:r>
            <w:r w:rsidRPr="00774B41">
              <w:rPr>
                <w:rFonts w:asciiTheme="majorEastAsia" w:eastAsiaTheme="majorEastAsia" w:hAnsiTheme="majorEastAsia" w:hint="eastAsia"/>
              </w:rPr>
              <w:t>-</w:t>
            </w:r>
            <w:r w:rsidRPr="00774B41">
              <w:rPr>
                <w:rFonts w:asciiTheme="majorEastAsia" w:eastAsiaTheme="majorEastAsia" w:hAnsiTheme="majorEastAsia"/>
              </w:rPr>
              <w:t>2</w:t>
            </w:r>
          </w:p>
        </w:tc>
        <w:tc>
          <w:tcPr>
            <w:tcW w:w="1122" w:type="dxa"/>
            <w:shd w:val="clear" w:color="auto" w:fill="DAE3F3"/>
            <w:vAlign w:val="center"/>
          </w:tcPr>
          <w:p w14:paraId="00BDD419"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第十七包</w:t>
            </w:r>
          </w:p>
        </w:tc>
        <w:tc>
          <w:tcPr>
            <w:tcW w:w="3401" w:type="dxa"/>
            <w:shd w:val="clear" w:color="auto" w:fill="DAE3F3"/>
            <w:vAlign w:val="center"/>
          </w:tcPr>
          <w:p w14:paraId="0D7E65A1"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中医药培训与服务平台国际合作基地建设</w:t>
            </w:r>
          </w:p>
        </w:tc>
        <w:tc>
          <w:tcPr>
            <w:tcW w:w="1701" w:type="dxa"/>
            <w:shd w:val="clear" w:color="auto" w:fill="DAE3F3"/>
            <w:vAlign w:val="center"/>
          </w:tcPr>
          <w:p w14:paraId="450D7ADA"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30</w:t>
            </w:r>
          </w:p>
        </w:tc>
      </w:tr>
      <w:tr w:rsidR="00A13DE0" w:rsidRPr="00774B41" w14:paraId="16747737" w14:textId="77777777" w:rsidTr="00A13DE0">
        <w:trPr>
          <w:trHeight w:val="20"/>
          <w:jc w:val="center"/>
        </w:trPr>
        <w:tc>
          <w:tcPr>
            <w:tcW w:w="684" w:type="dxa"/>
            <w:vMerge/>
            <w:shd w:val="clear" w:color="auto" w:fill="DAE3F3"/>
            <w:vAlign w:val="center"/>
          </w:tcPr>
          <w:p w14:paraId="6A7CB2C0"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4CE26F34"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4</w:t>
            </w:r>
            <w:r w:rsidRPr="00774B41">
              <w:rPr>
                <w:rFonts w:asciiTheme="majorEastAsia" w:eastAsiaTheme="majorEastAsia" w:hAnsiTheme="majorEastAsia" w:hint="eastAsia"/>
              </w:rPr>
              <w:t>-</w:t>
            </w:r>
            <w:r w:rsidRPr="00774B41">
              <w:rPr>
                <w:rFonts w:asciiTheme="majorEastAsia" w:eastAsiaTheme="majorEastAsia" w:hAnsiTheme="majorEastAsia"/>
              </w:rPr>
              <w:t>3</w:t>
            </w:r>
          </w:p>
        </w:tc>
        <w:tc>
          <w:tcPr>
            <w:tcW w:w="1122" w:type="dxa"/>
            <w:shd w:val="clear" w:color="auto" w:fill="DAE3F3"/>
            <w:vAlign w:val="center"/>
          </w:tcPr>
          <w:p w14:paraId="25D0F69C"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第十八包</w:t>
            </w:r>
          </w:p>
        </w:tc>
        <w:tc>
          <w:tcPr>
            <w:tcW w:w="3401" w:type="dxa"/>
            <w:shd w:val="clear" w:color="auto" w:fill="DAE3F3"/>
            <w:vAlign w:val="center"/>
          </w:tcPr>
          <w:p w14:paraId="5C91748B"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hint="eastAsia"/>
              </w:rPr>
              <w:t>中医药培训与服务平台国际合作基地建设</w:t>
            </w:r>
          </w:p>
        </w:tc>
        <w:tc>
          <w:tcPr>
            <w:tcW w:w="1701" w:type="dxa"/>
            <w:shd w:val="clear" w:color="auto" w:fill="DAE3F3"/>
            <w:vAlign w:val="center"/>
          </w:tcPr>
          <w:p w14:paraId="5330E956" w14:textId="77777777" w:rsidR="00A13DE0" w:rsidRPr="00774B41" w:rsidRDefault="00A13DE0" w:rsidP="00147332">
            <w:pPr>
              <w:rPr>
                <w:rFonts w:asciiTheme="majorEastAsia" w:eastAsiaTheme="majorEastAsia" w:hAnsiTheme="majorEastAsia"/>
              </w:rPr>
            </w:pPr>
            <w:r w:rsidRPr="00774B41">
              <w:rPr>
                <w:rFonts w:asciiTheme="majorEastAsia" w:eastAsiaTheme="majorEastAsia" w:hAnsiTheme="majorEastAsia"/>
              </w:rPr>
              <w:t>30</w:t>
            </w:r>
          </w:p>
        </w:tc>
      </w:tr>
      <w:tr w:rsidR="00A13DE0" w:rsidRPr="00774B41" w14:paraId="0F332BA3" w14:textId="77777777" w:rsidTr="00A13DE0">
        <w:trPr>
          <w:trHeight w:val="20"/>
          <w:jc w:val="center"/>
        </w:trPr>
        <w:tc>
          <w:tcPr>
            <w:tcW w:w="684" w:type="dxa"/>
            <w:vMerge/>
            <w:shd w:val="clear" w:color="auto" w:fill="DAE3F3"/>
            <w:vAlign w:val="center"/>
          </w:tcPr>
          <w:p w14:paraId="0D0E2CD6"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73DAB587"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4-4</w:t>
            </w:r>
          </w:p>
        </w:tc>
        <w:tc>
          <w:tcPr>
            <w:tcW w:w="1122" w:type="dxa"/>
            <w:shd w:val="clear" w:color="auto" w:fill="DAE3F3"/>
            <w:vAlign w:val="center"/>
          </w:tcPr>
          <w:p w14:paraId="2872E731"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第十九包</w:t>
            </w:r>
          </w:p>
        </w:tc>
        <w:tc>
          <w:tcPr>
            <w:tcW w:w="3401" w:type="dxa"/>
            <w:shd w:val="clear" w:color="auto" w:fill="DAE3F3"/>
            <w:vAlign w:val="center"/>
          </w:tcPr>
          <w:p w14:paraId="5B1C130C"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中医药培训与服务平台国际合作基地建设</w:t>
            </w:r>
          </w:p>
        </w:tc>
        <w:tc>
          <w:tcPr>
            <w:tcW w:w="1701" w:type="dxa"/>
            <w:shd w:val="clear" w:color="auto" w:fill="DAE3F3"/>
            <w:vAlign w:val="center"/>
          </w:tcPr>
          <w:p w14:paraId="5F13A1C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30</w:t>
            </w:r>
          </w:p>
        </w:tc>
      </w:tr>
      <w:tr w:rsidR="00A13DE0" w:rsidRPr="00774B41" w14:paraId="15744172" w14:textId="77777777" w:rsidTr="00A13DE0">
        <w:trPr>
          <w:trHeight w:val="20"/>
          <w:jc w:val="center"/>
        </w:trPr>
        <w:tc>
          <w:tcPr>
            <w:tcW w:w="684" w:type="dxa"/>
            <w:vMerge/>
            <w:shd w:val="clear" w:color="auto" w:fill="DAE3F3"/>
            <w:vAlign w:val="center"/>
          </w:tcPr>
          <w:p w14:paraId="391DD0DA" w14:textId="77777777" w:rsidR="00A13DE0" w:rsidRPr="00774B41" w:rsidRDefault="00A13DE0" w:rsidP="00147332">
            <w:pPr>
              <w:rPr>
                <w:rFonts w:asciiTheme="majorEastAsia" w:eastAsiaTheme="majorEastAsia" w:hAnsiTheme="majorEastAsia" w:cs="宋体"/>
                <w:kern w:val="0"/>
              </w:rPr>
            </w:pPr>
          </w:p>
        </w:tc>
        <w:tc>
          <w:tcPr>
            <w:tcW w:w="815" w:type="dxa"/>
            <w:shd w:val="clear" w:color="auto" w:fill="DAE3F3"/>
            <w:vAlign w:val="center"/>
          </w:tcPr>
          <w:p w14:paraId="47E1FD5B"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4-5</w:t>
            </w:r>
          </w:p>
        </w:tc>
        <w:tc>
          <w:tcPr>
            <w:tcW w:w="1122" w:type="dxa"/>
            <w:shd w:val="clear" w:color="auto" w:fill="DAE3F3"/>
            <w:vAlign w:val="center"/>
          </w:tcPr>
          <w:p w14:paraId="43C174CF"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第二十包</w:t>
            </w:r>
          </w:p>
        </w:tc>
        <w:tc>
          <w:tcPr>
            <w:tcW w:w="3401" w:type="dxa"/>
            <w:shd w:val="clear" w:color="auto" w:fill="DAE3F3"/>
            <w:vAlign w:val="center"/>
          </w:tcPr>
          <w:p w14:paraId="6FAB007D"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中医药培训与服务平台国际合作基地建设</w:t>
            </w:r>
          </w:p>
        </w:tc>
        <w:tc>
          <w:tcPr>
            <w:tcW w:w="1701" w:type="dxa"/>
            <w:shd w:val="clear" w:color="auto" w:fill="DAE3F3"/>
            <w:vAlign w:val="center"/>
          </w:tcPr>
          <w:p w14:paraId="0E3EACB5" w14:textId="77777777" w:rsidR="00A13DE0" w:rsidRPr="00774B41" w:rsidRDefault="00A13DE0" w:rsidP="00147332">
            <w:pPr>
              <w:rPr>
                <w:rFonts w:asciiTheme="majorEastAsia" w:eastAsiaTheme="majorEastAsia" w:hAnsiTheme="majorEastAsia" w:cs="宋体"/>
                <w:kern w:val="0"/>
              </w:rPr>
            </w:pPr>
            <w:r w:rsidRPr="00774B41">
              <w:rPr>
                <w:rFonts w:asciiTheme="majorEastAsia" w:eastAsiaTheme="majorEastAsia" w:hAnsiTheme="majorEastAsia" w:cs="宋体" w:hint="eastAsia"/>
                <w:kern w:val="0"/>
              </w:rPr>
              <w:t>30</w:t>
            </w:r>
          </w:p>
        </w:tc>
      </w:tr>
    </w:tbl>
    <w:p w14:paraId="6E4AD62A" w14:textId="16C0C659" w:rsidR="00801B05" w:rsidRPr="00774B41" w:rsidRDefault="00801B05">
      <w:pPr>
        <w:ind w:firstLineChars="200" w:firstLine="560"/>
        <w:rPr>
          <w:rFonts w:asciiTheme="majorEastAsia" w:eastAsiaTheme="majorEastAsia" w:hAnsiTheme="majorEastAsia"/>
          <w:sz w:val="28"/>
          <w:szCs w:val="28"/>
        </w:rPr>
      </w:pPr>
    </w:p>
    <w:p w14:paraId="4806F41C" w14:textId="1BAA98EC" w:rsidR="00801B05" w:rsidRPr="00774B41" w:rsidRDefault="00AF6AD4">
      <w:pPr>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合同履行期限：</w:t>
      </w:r>
      <w:r w:rsidR="001A3A9E" w:rsidRPr="00774B41">
        <w:rPr>
          <w:rFonts w:asciiTheme="majorEastAsia" w:eastAsiaTheme="majorEastAsia" w:hAnsiTheme="majorEastAsia" w:hint="eastAsia"/>
          <w:sz w:val="28"/>
          <w:szCs w:val="28"/>
        </w:rPr>
        <w:t>服务期一年</w:t>
      </w:r>
      <w:r w:rsidR="00EC77D7" w:rsidRPr="00774B41">
        <w:rPr>
          <w:rFonts w:asciiTheme="majorEastAsia" w:eastAsiaTheme="majorEastAsia" w:hAnsiTheme="majorEastAsia" w:hint="eastAsia"/>
          <w:sz w:val="28"/>
          <w:szCs w:val="28"/>
        </w:rPr>
        <w:t>。</w:t>
      </w:r>
    </w:p>
    <w:p w14:paraId="4DCFA179" w14:textId="77777777" w:rsidR="00801B05" w:rsidRPr="00774B41" w:rsidRDefault="00AF6AD4">
      <w:pPr>
        <w:spacing w:line="360" w:lineRule="auto"/>
        <w:ind w:firstLineChars="200" w:firstLine="562"/>
        <w:rPr>
          <w:rFonts w:asciiTheme="majorEastAsia" w:eastAsiaTheme="majorEastAsia" w:hAnsiTheme="majorEastAsia"/>
          <w:sz w:val="28"/>
          <w:szCs w:val="28"/>
        </w:rPr>
      </w:pPr>
      <w:r w:rsidRPr="00774B41">
        <w:rPr>
          <w:rFonts w:asciiTheme="majorEastAsia" w:eastAsiaTheme="majorEastAsia" w:hAnsiTheme="majorEastAsia" w:hint="eastAsia"/>
          <w:b/>
          <w:bCs/>
          <w:sz w:val="28"/>
          <w:szCs w:val="28"/>
        </w:rPr>
        <w:t>本项目（</w:t>
      </w:r>
      <w:r w:rsidRPr="00774B41">
        <w:rPr>
          <w:rFonts w:asciiTheme="majorEastAsia" w:eastAsiaTheme="majorEastAsia" w:hAnsiTheme="majorEastAsia" w:hint="eastAsia"/>
          <w:b/>
          <w:bCs/>
          <w:i/>
          <w:sz w:val="28"/>
          <w:szCs w:val="28"/>
        </w:rPr>
        <w:t>是</w:t>
      </w:r>
      <w:r w:rsidRPr="00774B41">
        <w:rPr>
          <w:rFonts w:asciiTheme="majorEastAsia" w:eastAsiaTheme="majorEastAsia" w:hAnsiTheme="majorEastAsia"/>
          <w:b/>
          <w:bCs/>
          <w:i/>
          <w:sz w:val="28"/>
          <w:szCs w:val="28"/>
        </w:rPr>
        <w:t>/否</w:t>
      </w:r>
      <w:r w:rsidRPr="00774B41">
        <w:rPr>
          <w:rFonts w:asciiTheme="majorEastAsia" w:eastAsiaTheme="majorEastAsia" w:hAnsiTheme="majorEastAsia" w:hint="eastAsia"/>
          <w:b/>
          <w:bCs/>
          <w:sz w:val="28"/>
          <w:szCs w:val="28"/>
        </w:rPr>
        <w:t>）接受联合体投标：</w:t>
      </w:r>
      <w:r w:rsidRPr="00774B41">
        <w:rPr>
          <w:rFonts w:asciiTheme="majorEastAsia" w:eastAsiaTheme="majorEastAsia" w:hAnsiTheme="majorEastAsia" w:hint="eastAsia"/>
          <w:sz w:val="28"/>
          <w:szCs w:val="28"/>
        </w:rPr>
        <w:t>否</w:t>
      </w:r>
    </w:p>
    <w:p w14:paraId="31728DDA" w14:textId="77777777" w:rsidR="00801B05" w:rsidRPr="00774B41" w:rsidRDefault="00AF6AD4">
      <w:pPr>
        <w:pStyle w:val="2"/>
        <w:spacing w:line="360" w:lineRule="auto"/>
        <w:rPr>
          <w:rFonts w:asciiTheme="majorEastAsia" w:eastAsiaTheme="majorEastAsia" w:hAnsiTheme="majorEastAsia" w:cs="宋体"/>
          <w:b w:val="0"/>
          <w:sz w:val="28"/>
          <w:szCs w:val="28"/>
        </w:rPr>
      </w:pPr>
      <w:bookmarkStart w:id="7" w:name="_Toc35393622"/>
      <w:bookmarkStart w:id="8" w:name="_Toc28359080"/>
      <w:bookmarkStart w:id="9" w:name="_Toc28359003"/>
      <w:bookmarkStart w:id="10" w:name="_Toc35393791"/>
      <w:r w:rsidRPr="00774B41">
        <w:rPr>
          <w:rFonts w:asciiTheme="majorEastAsia" w:eastAsiaTheme="majorEastAsia" w:hAnsiTheme="majorEastAsia" w:cs="宋体" w:hint="eastAsia"/>
          <w:b w:val="0"/>
          <w:sz w:val="28"/>
          <w:szCs w:val="28"/>
        </w:rPr>
        <w:t>二、申请人的资格要求：</w:t>
      </w:r>
      <w:bookmarkEnd w:id="7"/>
      <w:bookmarkEnd w:id="8"/>
      <w:bookmarkEnd w:id="9"/>
      <w:bookmarkEnd w:id="10"/>
    </w:p>
    <w:p w14:paraId="12B8B772" w14:textId="77777777" w:rsidR="00801B05" w:rsidRPr="00774B41" w:rsidRDefault="00AF6AD4">
      <w:pPr>
        <w:ind w:firstLineChars="200" w:firstLine="562"/>
        <w:rPr>
          <w:rFonts w:asciiTheme="majorEastAsia" w:eastAsiaTheme="majorEastAsia" w:hAnsiTheme="majorEastAsia"/>
          <w:b/>
          <w:bCs/>
          <w:sz w:val="28"/>
          <w:szCs w:val="28"/>
        </w:rPr>
      </w:pPr>
      <w:r w:rsidRPr="00774B41">
        <w:rPr>
          <w:rFonts w:asciiTheme="majorEastAsia" w:eastAsiaTheme="majorEastAsia" w:hAnsiTheme="majorEastAsia" w:hint="eastAsia"/>
          <w:b/>
          <w:bCs/>
          <w:sz w:val="28"/>
          <w:szCs w:val="28"/>
        </w:rPr>
        <w:t>1.满足《中华人民共和国政府采购法》第二十二条规定；</w:t>
      </w:r>
    </w:p>
    <w:p w14:paraId="53623C52" w14:textId="77777777" w:rsidR="00801B05" w:rsidRPr="00774B41" w:rsidRDefault="00AF6AD4">
      <w:pPr>
        <w:ind w:firstLineChars="200" w:firstLine="562"/>
        <w:rPr>
          <w:rFonts w:asciiTheme="majorEastAsia" w:eastAsiaTheme="majorEastAsia" w:hAnsiTheme="majorEastAsia"/>
          <w:b/>
          <w:bCs/>
          <w:sz w:val="28"/>
          <w:szCs w:val="28"/>
        </w:rPr>
      </w:pPr>
      <w:bookmarkStart w:id="11" w:name="_Toc28359004"/>
      <w:bookmarkStart w:id="12" w:name="_Toc28359081"/>
      <w:r w:rsidRPr="00774B41">
        <w:rPr>
          <w:rFonts w:asciiTheme="majorEastAsia" w:eastAsiaTheme="majorEastAsia" w:hAnsiTheme="majorEastAsia"/>
          <w:b/>
          <w:bCs/>
          <w:sz w:val="28"/>
          <w:szCs w:val="28"/>
        </w:rPr>
        <w:t>2</w:t>
      </w:r>
      <w:r w:rsidRPr="00774B41">
        <w:rPr>
          <w:rFonts w:asciiTheme="majorEastAsia" w:eastAsiaTheme="majorEastAsia" w:hAnsiTheme="majorEastAsia" w:hint="eastAsia"/>
          <w:b/>
          <w:bCs/>
          <w:sz w:val="28"/>
          <w:szCs w:val="28"/>
        </w:rPr>
        <w:t>.落实政府采购政策需满足的资格要求：</w:t>
      </w:r>
    </w:p>
    <w:p w14:paraId="0F94BB01"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1、落实《政府采购促进中小企业发展管理办法》（财库﹝2020﹞46 号）</w:t>
      </w:r>
    </w:p>
    <w:p w14:paraId="57D6D128"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2、落实《财政部、司法部关于政府采购支持监狱企业发展有关问题的通知》（财库【2014】68号）</w:t>
      </w:r>
    </w:p>
    <w:p w14:paraId="6722C36C"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3、落实《三部门联合发布关于促进残疾人就业政府采购政策的通知》（财库〔2017〕141号）规定</w:t>
      </w:r>
    </w:p>
    <w:p w14:paraId="3BAFE28C"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4、《财政部关于在政府采购活动中查询及使用信用记录有关问题的通知》（财库〔2016〕125号）</w:t>
      </w:r>
    </w:p>
    <w:p w14:paraId="6592E64E"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5、《关于中国环境标志产品政府采购实施的意见》（财库[2006]90号）、《国务院办公厅关于建立政府强制采购节能产品制度</w:t>
      </w:r>
      <w:r w:rsidRPr="00774B41">
        <w:rPr>
          <w:rFonts w:asciiTheme="majorEastAsia" w:eastAsiaTheme="majorEastAsia" w:hAnsiTheme="majorEastAsia" w:hint="eastAsia"/>
          <w:sz w:val="28"/>
          <w:szCs w:val="28"/>
        </w:rPr>
        <w:lastRenderedPageBreak/>
        <w:t>的通知》（国办发【2007】51号）</w:t>
      </w:r>
    </w:p>
    <w:p w14:paraId="4F9A292F"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6、《关于印发环境标志产品政府采购品目清单的通知》（财库﹝2019﹞18 号）</w:t>
      </w:r>
    </w:p>
    <w:p w14:paraId="682ACAA9" w14:textId="77777777" w:rsidR="0016127E" w:rsidRPr="00774B41" w:rsidRDefault="0016127E" w:rsidP="0016127E">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7、《关于印发节能产品政府采购品目清单的通知》（财库﹝2019﹞19 号）</w:t>
      </w:r>
    </w:p>
    <w:p w14:paraId="6015F1D1" w14:textId="77777777" w:rsidR="00801B05" w:rsidRPr="00774B41" w:rsidRDefault="00AF6AD4">
      <w:pPr>
        <w:ind w:firstLineChars="200" w:firstLine="562"/>
        <w:rPr>
          <w:rFonts w:asciiTheme="majorEastAsia" w:eastAsiaTheme="majorEastAsia" w:hAnsiTheme="majorEastAsia"/>
          <w:b/>
          <w:bCs/>
          <w:sz w:val="28"/>
          <w:szCs w:val="28"/>
        </w:rPr>
      </w:pPr>
      <w:r w:rsidRPr="00774B41">
        <w:rPr>
          <w:rFonts w:asciiTheme="majorEastAsia" w:eastAsiaTheme="majorEastAsia" w:hAnsiTheme="majorEastAsia" w:hint="eastAsia"/>
          <w:b/>
          <w:bCs/>
          <w:sz w:val="28"/>
          <w:szCs w:val="28"/>
        </w:rPr>
        <w:t>3.本项目的特定资格要求：</w:t>
      </w:r>
    </w:p>
    <w:p w14:paraId="44EAD889" w14:textId="3F596061" w:rsidR="00801B05" w:rsidRPr="00774B41" w:rsidRDefault="00AF6AD4">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1投标人在“信用中国”（ www.creditchina.gov.cn）和“中国政府采购网”（www.ccgp.gov.cn）网站查询的投标单位信用记录的查询结果无不良记录</w:t>
      </w:r>
    </w:p>
    <w:p w14:paraId="0081D20C" w14:textId="77777777" w:rsidR="00801B05" w:rsidRPr="00774B41" w:rsidRDefault="00AF6AD4">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2单位负责人为同一人或者存在直接控股、管理关系的不同供应商，不得参加同一合同项下的政府采购活动。</w:t>
      </w:r>
    </w:p>
    <w:p w14:paraId="0F63B469" w14:textId="0FD42725" w:rsidR="00801B05" w:rsidRPr="00774B41" w:rsidRDefault="00AF6AD4">
      <w:pPr>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3本项目不接受联合体投标</w:t>
      </w:r>
    </w:p>
    <w:p w14:paraId="7F0CCD66" w14:textId="77777777" w:rsidR="00801B05" w:rsidRPr="00774B41" w:rsidRDefault="00AF6AD4">
      <w:pPr>
        <w:pStyle w:val="2"/>
        <w:spacing w:line="360" w:lineRule="auto"/>
        <w:rPr>
          <w:rFonts w:asciiTheme="majorEastAsia" w:eastAsiaTheme="majorEastAsia" w:hAnsiTheme="majorEastAsia" w:cs="宋体"/>
          <w:b w:val="0"/>
          <w:sz w:val="28"/>
          <w:szCs w:val="28"/>
        </w:rPr>
      </w:pPr>
      <w:bookmarkStart w:id="13" w:name="_Toc35393623"/>
      <w:bookmarkStart w:id="14" w:name="_Toc35393792"/>
      <w:r w:rsidRPr="00774B41">
        <w:rPr>
          <w:rFonts w:asciiTheme="majorEastAsia" w:eastAsiaTheme="majorEastAsia" w:hAnsiTheme="majorEastAsia" w:cs="宋体" w:hint="eastAsia"/>
          <w:b w:val="0"/>
          <w:sz w:val="28"/>
          <w:szCs w:val="28"/>
        </w:rPr>
        <w:t>三、获取招标文件</w:t>
      </w:r>
      <w:bookmarkEnd w:id="11"/>
      <w:bookmarkEnd w:id="12"/>
      <w:bookmarkEnd w:id="13"/>
      <w:bookmarkEnd w:id="14"/>
    </w:p>
    <w:p w14:paraId="2930C2AC" w14:textId="046E3344" w:rsidR="00801B05" w:rsidRPr="00774B41" w:rsidRDefault="00AF6AD4">
      <w:pPr>
        <w:spacing w:line="360" w:lineRule="auto"/>
        <w:ind w:firstLine="540"/>
        <w:rPr>
          <w:rFonts w:asciiTheme="majorEastAsia" w:eastAsiaTheme="majorEastAsia" w:hAnsiTheme="majorEastAsia" w:cs="宋体"/>
          <w:sz w:val="28"/>
          <w:szCs w:val="28"/>
        </w:rPr>
      </w:pPr>
      <w:r w:rsidRPr="00774B41">
        <w:rPr>
          <w:rFonts w:asciiTheme="majorEastAsia" w:eastAsiaTheme="majorEastAsia" w:hAnsiTheme="majorEastAsia" w:cs="宋体" w:hint="eastAsia"/>
          <w:b/>
          <w:bCs/>
          <w:sz w:val="28"/>
          <w:szCs w:val="28"/>
        </w:rPr>
        <w:t>时间：</w:t>
      </w:r>
      <w:r w:rsidRPr="00774B41">
        <w:rPr>
          <w:rFonts w:asciiTheme="majorEastAsia" w:eastAsiaTheme="majorEastAsia" w:hAnsiTheme="majorEastAsia" w:cs="宋体"/>
          <w:sz w:val="28"/>
          <w:szCs w:val="28"/>
        </w:rPr>
        <w:t xml:space="preserve"> </w:t>
      </w:r>
      <w:r w:rsidRPr="00774B41">
        <w:rPr>
          <w:rFonts w:asciiTheme="majorEastAsia" w:eastAsiaTheme="majorEastAsia" w:hAnsiTheme="majorEastAsia" w:cs="宋体" w:hint="eastAsia"/>
          <w:sz w:val="28"/>
          <w:szCs w:val="28"/>
        </w:rPr>
        <w:t>202</w:t>
      </w:r>
      <w:r w:rsidR="0016127E" w:rsidRPr="00774B41">
        <w:rPr>
          <w:rFonts w:asciiTheme="majorEastAsia" w:eastAsiaTheme="majorEastAsia" w:hAnsiTheme="majorEastAsia" w:cs="宋体"/>
          <w:sz w:val="28"/>
          <w:szCs w:val="28"/>
        </w:rPr>
        <w:t>2</w:t>
      </w:r>
      <w:r w:rsidRPr="00774B41">
        <w:rPr>
          <w:rFonts w:asciiTheme="majorEastAsia" w:eastAsiaTheme="majorEastAsia" w:hAnsiTheme="majorEastAsia" w:cs="宋体" w:hint="eastAsia"/>
          <w:sz w:val="28"/>
          <w:szCs w:val="28"/>
        </w:rPr>
        <w:t>年</w:t>
      </w:r>
      <w:r w:rsidR="0016127E" w:rsidRPr="00774B41">
        <w:rPr>
          <w:rFonts w:asciiTheme="majorEastAsia" w:eastAsiaTheme="majorEastAsia" w:hAnsiTheme="majorEastAsia" w:cs="宋体" w:hint="eastAsia"/>
          <w:sz w:val="28"/>
          <w:szCs w:val="28"/>
        </w:rPr>
        <w:t>1</w:t>
      </w:r>
      <w:r w:rsidR="0016127E" w:rsidRPr="00774B41">
        <w:rPr>
          <w:rFonts w:asciiTheme="majorEastAsia" w:eastAsiaTheme="majorEastAsia" w:hAnsiTheme="majorEastAsia" w:cs="宋体"/>
          <w:sz w:val="28"/>
          <w:szCs w:val="28"/>
        </w:rPr>
        <w:t>2</w:t>
      </w:r>
      <w:r w:rsidRPr="00774B41">
        <w:rPr>
          <w:rFonts w:asciiTheme="majorEastAsia" w:eastAsiaTheme="majorEastAsia" w:hAnsiTheme="majorEastAsia" w:cs="宋体" w:hint="eastAsia"/>
          <w:sz w:val="28"/>
          <w:szCs w:val="28"/>
        </w:rPr>
        <w:t>月</w:t>
      </w:r>
      <w:r w:rsidR="0016127E" w:rsidRPr="00774B41">
        <w:rPr>
          <w:rFonts w:asciiTheme="majorEastAsia" w:eastAsiaTheme="majorEastAsia" w:hAnsiTheme="majorEastAsia" w:cs="宋体" w:hint="eastAsia"/>
          <w:sz w:val="28"/>
          <w:szCs w:val="28"/>
        </w:rPr>
        <w:t>0</w:t>
      </w:r>
      <w:r w:rsidR="0016127E" w:rsidRPr="00774B41">
        <w:rPr>
          <w:rFonts w:asciiTheme="majorEastAsia" w:eastAsiaTheme="majorEastAsia" w:hAnsiTheme="majorEastAsia" w:cs="宋体"/>
          <w:sz w:val="28"/>
          <w:szCs w:val="28"/>
        </w:rPr>
        <w:t>1</w:t>
      </w:r>
      <w:r w:rsidRPr="00774B41">
        <w:rPr>
          <w:rFonts w:asciiTheme="majorEastAsia" w:eastAsiaTheme="majorEastAsia" w:hAnsiTheme="majorEastAsia" w:cs="宋体" w:hint="eastAsia"/>
          <w:sz w:val="28"/>
          <w:szCs w:val="28"/>
        </w:rPr>
        <w:t>日至 202</w:t>
      </w:r>
      <w:r w:rsidR="00EC77D7" w:rsidRPr="00774B41">
        <w:rPr>
          <w:rFonts w:asciiTheme="majorEastAsia" w:eastAsiaTheme="majorEastAsia" w:hAnsiTheme="majorEastAsia" w:cs="宋体" w:hint="eastAsia"/>
          <w:sz w:val="28"/>
          <w:szCs w:val="28"/>
        </w:rPr>
        <w:t>1</w:t>
      </w:r>
      <w:r w:rsidRPr="00774B41">
        <w:rPr>
          <w:rFonts w:asciiTheme="majorEastAsia" w:eastAsiaTheme="majorEastAsia" w:hAnsiTheme="majorEastAsia" w:cs="宋体" w:hint="eastAsia"/>
          <w:sz w:val="28"/>
          <w:szCs w:val="28"/>
        </w:rPr>
        <w:t>年</w:t>
      </w:r>
      <w:r w:rsidR="0016127E" w:rsidRPr="00774B41">
        <w:rPr>
          <w:rFonts w:asciiTheme="majorEastAsia" w:eastAsiaTheme="majorEastAsia" w:hAnsiTheme="majorEastAsia" w:cs="宋体" w:hint="eastAsia"/>
          <w:sz w:val="28"/>
          <w:szCs w:val="28"/>
        </w:rPr>
        <w:t>1</w:t>
      </w:r>
      <w:r w:rsidR="0016127E" w:rsidRPr="00774B41">
        <w:rPr>
          <w:rFonts w:asciiTheme="majorEastAsia" w:eastAsiaTheme="majorEastAsia" w:hAnsiTheme="majorEastAsia" w:cs="宋体"/>
          <w:sz w:val="28"/>
          <w:szCs w:val="28"/>
        </w:rPr>
        <w:t>2</w:t>
      </w:r>
      <w:r w:rsidRPr="00774B41">
        <w:rPr>
          <w:rFonts w:asciiTheme="majorEastAsia" w:eastAsiaTheme="majorEastAsia" w:hAnsiTheme="majorEastAsia" w:cs="宋体" w:hint="eastAsia"/>
          <w:sz w:val="28"/>
          <w:szCs w:val="28"/>
        </w:rPr>
        <w:t>月</w:t>
      </w:r>
      <w:r w:rsidR="0016127E" w:rsidRPr="00774B41">
        <w:rPr>
          <w:rFonts w:asciiTheme="majorEastAsia" w:eastAsiaTheme="majorEastAsia" w:hAnsiTheme="majorEastAsia" w:cs="宋体" w:hint="eastAsia"/>
          <w:sz w:val="28"/>
          <w:szCs w:val="28"/>
        </w:rPr>
        <w:t>0</w:t>
      </w:r>
      <w:r w:rsidR="0016127E" w:rsidRPr="00774B41">
        <w:rPr>
          <w:rFonts w:asciiTheme="majorEastAsia" w:eastAsiaTheme="majorEastAsia" w:hAnsiTheme="majorEastAsia" w:cs="宋体"/>
          <w:sz w:val="28"/>
          <w:szCs w:val="28"/>
        </w:rPr>
        <w:t>8</w:t>
      </w:r>
      <w:r w:rsidRPr="00774B41">
        <w:rPr>
          <w:rFonts w:asciiTheme="majorEastAsia" w:eastAsiaTheme="majorEastAsia" w:hAnsiTheme="majorEastAsia" w:cs="宋体" w:hint="eastAsia"/>
          <w:sz w:val="28"/>
          <w:szCs w:val="28"/>
        </w:rPr>
        <w:t>日</w:t>
      </w:r>
      <w:r w:rsidRPr="00774B41">
        <w:rPr>
          <w:rFonts w:asciiTheme="majorEastAsia" w:eastAsiaTheme="majorEastAsia" w:hAnsiTheme="majorEastAsia" w:cs="宋体" w:hint="eastAsia"/>
          <w:iCs/>
          <w:sz w:val="28"/>
          <w:szCs w:val="28"/>
        </w:rPr>
        <w:t>（</w:t>
      </w:r>
      <w:r w:rsidRPr="00774B41">
        <w:rPr>
          <w:rFonts w:asciiTheme="majorEastAsia" w:eastAsiaTheme="majorEastAsia" w:hAnsiTheme="majorEastAsia" w:cs="宋体" w:hint="eastAsia"/>
          <w:i/>
          <w:sz w:val="28"/>
          <w:szCs w:val="28"/>
        </w:rPr>
        <w:t>提供期限自本公告发布之日起不得少于5个工作日</w:t>
      </w:r>
      <w:r w:rsidRPr="00774B41">
        <w:rPr>
          <w:rFonts w:asciiTheme="majorEastAsia" w:eastAsiaTheme="majorEastAsia" w:hAnsiTheme="majorEastAsia" w:cs="宋体" w:hint="eastAsia"/>
          <w:iCs/>
          <w:sz w:val="28"/>
          <w:szCs w:val="28"/>
        </w:rPr>
        <w:t>）</w:t>
      </w:r>
      <w:r w:rsidRPr="00774B41">
        <w:rPr>
          <w:rFonts w:asciiTheme="majorEastAsia" w:eastAsiaTheme="majorEastAsia" w:hAnsiTheme="majorEastAsia" w:cs="宋体" w:hint="eastAsia"/>
          <w:sz w:val="28"/>
          <w:szCs w:val="28"/>
        </w:rPr>
        <w:t>，每天上午09</w:t>
      </w:r>
      <w:r w:rsidR="0016127E" w:rsidRPr="00774B41">
        <w:rPr>
          <w:rFonts w:asciiTheme="majorEastAsia" w:eastAsiaTheme="majorEastAsia" w:hAnsiTheme="majorEastAsia" w:cs="宋体" w:hint="eastAsia"/>
          <w:sz w:val="28"/>
          <w:szCs w:val="28"/>
        </w:rPr>
        <w:t>:</w:t>
      </w:r>
      <w:r w:rsidRPr="00774B41">
        <w:rPr>
          <w:rFonts w:asciiTheme="majorEastAsia" w:eastAsiaTheme="majorEastAsia" w:hAnsiTheme="majorEastAsia" w:cs="宋体" w:hint="eastAsia"/>
          <w:sz w:val="28"/>
          <w:szCs w:val="28"/>
        </w:rPr>
        <w:t>00至1</w:t>
      </w:r>
      <w:r w:rsidR="000D5623" w:rsidRPr="00774B41">
        <w:rPr>
          <w:rFonts w:asciiTheme="majorEastAsia" w:eastAsiaTheme="majorEastAsia" w:hAnsiTheme="majorEastAsia" w:cs="宋体" w:hint="eastAsia"/>
          <w:sz w:val="28"/>
          <w:szCs w:val="28"/>
        </w:rPr>
        <w:t>1</w:t>
      </w:r>
      <w:r w:rsidRPr="00774B41">
        <w:rPr>
          <w:rFonts w:asciiTheme="majorEastAsia" w:eastAsiaTheme="majorEastAsia" w:hAnsiTheme="majorEastAsia" w:cs="宋体" w:hint="eastAsia"/>
          <w:sz w:val="28"/>
          <w:szCs w:val="28"/>
        </w:rPr>
        <w:t>：</w:t>
      </w:r>
      <w:r w:rsidR="000D5623" w:rsidRPr="00774B41">
        <w:rPr>
          <w:rFonts w:asciiTheme="majorEastAsia" w:eastAsiaTheme="majorEastAsia" w:hAnsiTheme="majorEastAsia" w:cs="宋体" w:hint="eastAsia"/>
          <w:sz w:val="28"/>
          <w:szCs w:val="28"/>
        </w:rPr>
        <w:t>3</w:t>
      </w:r>
      <w:r w:rsidRPr="00774B41">
        <w:rPr>
          <w:rFonts w:asciiTheme="majorEastAsia" w:eastAsiaTheme="majorEastAsia" w:hAnsiTheme="majorEastAsia" w:cs="宋体" w:hint="eastAsia"/>
          <w:sz w:val="28"/>
          <w:szCs w:val="28"/>
        </w:rPr>
        <w:t>0，下午13:</w:t>
      </w:r>
      <w:r w:rsidR="00B85BBE" w:rsidRPr="00774B41">
        <w:rPr>
          <w:rFonts w:asciiTheme="majorEastAsia" w:eastAsiaTheme="majorEastAsia" w:hAnsiTheme="majorEastAsia" w:cs="宋体"/>
          <w:sz w:val="28"/>
          <w:szCs w:val="28"/>
        </w:rPr>
        <w:t>00</w:t>
      </w:r>
      <w:r w:rsidRPr="00774B41">
        <w:rPr>
          <w:rFonts w:asciiTheme="majorEastAsia" w:eastAsiaTheme="majorEastAsia" w:hAnsiTheme="majorEastAsia" w:cs="宋体" w:hint="eastAsia"/>
          <w:sz w:val="28"/>
          <w:szCs w:val="28"/>
        </w:rPr>
        <w:t>至17</w:t>
      </w:r>
      <w:r w:rsidR="0016127E" w:rsidRPr="00774B41">
        <w:rPr>
          <w:rFonts w:asciiTheme="majorEastAsia" w:eastAsiaTheme="majorEastAsia" w:hAnsiTheme="majorEastAsia" w:cs="宋体" w:hint="eastAsia"/>
          <w:sz w:val="28"/>
          <w:szCs w:val="28"/>
        </w:rPr>
        <w:t>:</w:t>
      </w:r>
      <w:r w:rsidRPr="00774B41">
        <w:rPr>
          <w:rFonts w:asciiTheme="majorEastAsia" w:eastAsiaTheme="majorEastAsia" w:hAnsiTheme="majorEastAsia" w:cs="宋体" w:hint="eastAsia"/>
          <w:sz w:val="28"/>
          <w:szCs w:val="28"/>
        </w:rPr>
        <w:t>00（北京时间，</w:t>
      </w:r>
      <w:r w:rsidRPr="00774B41">
        <w:rPr>
          <w:rFonts w:asciiTheme="majorEastAsia" w:eastAsiaTheme="majorEastAsia" w:hAnsiTheme="majorEastAsia" w:cs="宋体"/>
          <w:sz w:val="28"/>
          <w:szCs w:val="28"/>
        </w:rPr>
        <w:t>法定节假日</w:t>
      </w:r>
      <w:r w:rsidRPr="00774B41">
        <w:rPr>
          <w:rFonts w:asciiTheme="majorEastAsia" w:eastAsiaTheme="majorEastAsia" w:hAnsiTheme="majorEastAsia" w:cs="宋体" w:hint="eastAsia"/>
          <w:sz w:val="28"/>
          <w:szCs w:val="28"/>
        </w:rPr>
        <w:t>除外）</w:t>
      </w:r>
    </w:p>
    <w:p w14:paraId="089C8C04" w14:textId="77777777" w:rsidR="001A3A9E" w:rsidRPr="00774B41" w:rsidRDefault="001A3A9E" w:rsidP="001A3A9E">
      <w:pPr>
        <w:spacing w:line="360" w:lineRule="auto"/>
        <w:ind w:firstLine="540"/>
        <w:rPr>
          <w:rFonts w:asciiTheme="majorEastAsia" w:eastAsiaTheme="majorEastAsia" w:hAnsiTheme="majorEastAsia" w:cs="宋体"/>
          <w:b/>
          <w:bCs/>
          <w:sz w:val="28"/>
          <w:szCs w:val="28"/>
        </w:rPr>
      </w:pPr>
      <w:bookmarkStart w:id="15" w:name="_Toc28359082"/>
      <w:bookmarkStart w:id="16" w:name="_Toc28359005"/>
      <w:bookmarkStart w:id="17" w:name="_Toc35393624"/>
      <w:bookmarkStart w:id="18" w:name="_Toc35393793"/>
      <w:r w:rsidRPr="00774B41">
        <w:rPr>
          <w:rFonts w:asciiTheme="majorEastAsia" w:eastAsiaTheme="majorEastAsia" w:hAnsiTheme="majorEastAsia" w:cs="宋体" w:hint="eastAsia"/>
          <w:b/>
          <w:bCs/>
          <w:sz w:val="28"/>
          <w:szCs w:val="28"/>
        </w:rPr>
        <w:t>地点</w:t>
      </w:r>
      <w:r w:rsidRPr="00774B41">
        <w:rPr>
          <w:rFonts w:asciiTheme="majorEastAsia" w:eastAsiaTheme="majorEastAsia" w:hAnsiTheme="majorEastAsia" w:cs="宋体" w:hint="eastAsia"/>
          <w:sz w:val="28"/>
          <w:szCs w:val="28"/>
        </w:rPr>
        <w:t>：北京国际招标有限公司5</w:t>
      </w:r>
      <w:r w:rsidRPr="00774B41">
        <w:rPr>
          <w:rFonts w:asciiTheme="majorEastAsia" w:eastAsiaTheme="majorEastAsia" w:hAnsiTheme="majorEastAsia" w:cs="宋体"/>
          <w:sz w:val="28"/>
          <w:szCs w:val="28"/>
        </w:rPr>
        <w:t>11</w:t>
      </w:r>
      <w:r w:rsidRPr="00774B41">
        <w:rPr>
          <w:rFonts w:asciiTheme="majorEastAsia" w:eastAsiaTheme="majorEastAsia" w:hAnsiTheme="majorEastAsia" w:cs="宋体" w:hint="eastAsia"/>
          <w:sz w:val="28"/>
          <w:szCs w:val="28"/>
        </w:rPr>
        <w:t>室（北京市东城区朝阳门北小街71号）</w:t>
      </w:r>
    </w:p>
    <w:p w14:paraId="6DFE9109" w14:textId="211F32BD" w:rsidR="00237DB4" w:rsidRPr="00774B41" w:rsidRDefault="001A3A9E" w:rsidP="00237DB4">
      <w:pPr>
        <w:spacing w:line="360" w:lineRule="auto"/>
        <w:ind w:firstLine="540"/>
        <w:rPr>
          <w:rFonts w:asciiTheme="majorEastAsia" w:eastAsiaTheme="majorEastAsia" w:hAnsiTheme="majorEastAsia" w:cs="宋体"/>
          <w:sz w:val="28"/>
          <w:szCs w:val="28"/>
        </w:rPr>
      </w:pPr>
      <w:r w:rsidRPr="00774B41">
        <w:rPr>
          <w:rFonts w:asciiTheme="majorEastAsia" w:eastAsiaTheme="majorEastAsia" w:hAnsiTheme="majorEastAsia" w:cs="宋体" w:hint="eastAsia"/>
          <w:b/>
          <w:bCs/>
          <w:sz w:val="28"/>
          <w:szCs w:val="28"/>
        </w:rPr>
        <w:t>方式</w:t>
      </w:r>
      <w:r w:rsidRPr="00774B41">
        <w:rPr>
          <w:rFonts w:asciiTheme="majorEastAsia" w:eastAsiaTheme="majorEastAsia" w:hAnsiTheme="majorEastAsia" w:cs="宋体" w:hint="eastAsia"/>
          <w:sz w:val="28"/>
          <w:szCs w:val="28"/>
        </w:rPr>
        <w:t>：</w:t>
      </w:r>
      <w:r w:rsidR="00C06BF0" w:rsidRPr="00774B41">
        <w:rPr>
          <w:rFonts w:asciiTheme="majorEastAsia" w:eastAsiaTheme="majorEastAsia" w:hAnsiTheme="majorEastAsia" w:cs="宋体" w:hint="eastAsia"/>
          <w:sz w:val="28"/>
          <w:szCs w:val="28"/>
        </w:rPr>
        <w:t>邮件</w:t>
      </w:r>
      <w:r w:rsidR="00237DB4" w:rsidRPr="00774B41">
        <w:rPr>
          <w:rFonts w:asciiTheme="majorEastAsia" w:eastAsiaTheme="majorEastAsia" w:hAnsiTheme="majorEastAsia" w:cs="宋体" w:hint="eastAsia"/>
          <w:sz w:val="28"/>
          <w:szCs w:val="28"/>
        </w:rPr>
        <w:t>购买；投标人须同时在我公司网站（www.bjzb.com）完成免费注册，以便进行后续投标活动（已经注册过的单位无需多次注册）。</w:t>
      </w:r>
    </w:p>
    <w:p w14:paraId="5A0EF157" w14:textId="19D5C91D" w:rsidR="00237DB4" w:rsidRPr="00774B41" w:rsidRDefault="00237DB4" w:rsidP="00237DB4">
      <w:pPr>
        <w:spacing w:line="360" w:lineRule="auto"/>
        <w:ind w:firstLine="540"/>
        <w:rPr>
          <w:rFonts w:asciiTheme="majorEastAsia" w:eastAsiaTheme="majorEastAsia" w:hAnsiTheme="majorEastAsia" w:cs="宋体"/>
          <w:b/>
          <w:bCs/>
          <w:sz w:val="28"/>
          <w:szCs w:val="28"/>
        </w:rPr>
      </w:pPr>
      <w:r w:rsidRPr="00774B41">
        <w:rPr>
          <w:rFonts w:asciiTheme="majorEastAsia" w:eastAsiaTheme="majorEastAsia" w:hAnsiTheme="majorEastAsia" w:cs="宋体" w:hint="eastAsia"/>
          <w:sz w:val="28"/>
          <w:szCs w:val="28"/>
        </w:rPr>
        <w:lastRenderedPageBreak/>
        <w:t>因受疫情影响，接受投标人以邮件的方式购买招标文件。</w:t>
      </w:r>
      <w:r w:rsidR="00DF3A8D" w:rsidRPr="00774B41">
        <w:rPr>
          <w:rFonts w:asciiTheme="majorEastAsia" w:eastAsiaTheme="majorEastAsia" w:hAnsiTheme="majorEastAsia" w:cs="宋体" w:hint="eastAsia"/>
          <w:sz w:val="28"/>
          <w:szCs w:val="28"/>
        </w:rPr>
        <w:t>邮件</w:t>
      </w:r>
      <w:r w:rsidRPr="00774B41">
        <w:rPr>
          <w:rFonts w:asciiTheme="majorEastAsia" w:eastAsiaTheme="majorEastAsia" w:hAnsiTheme="majorEastAsia" w:cs="宋体" w:hint="eastAsia"/>
          <w:sz w:val="28"/>
          <w:szCs w:val="28"/>
        </w:rPr>
        <w:t>购买文件的投标人须在规定时间内将单位名称、联系人及有效联系方式、欲报名项目名称</w:t>
      </w:r>
      <w:r w:rsidR="008B4C8A" w:rsidRPr="00774B41">
        <w:rPr>
          <w:rFonts w:asciiTheme="majorEastAsia" w:eastAsiaTheme="majorEastAsia" w:hAnsiTheme="majorEastAsia" w:cs="宋体" w:hint="eastAsia"/>
          <w:sz w:val="28"/>
          <w:szCs w:val="28"/>
        </w:rPr>
        <w:t>及分包号</w:t>
      </w:r>
      <w:r w:rsidRPr="00774B41">
        <w:rPr>
          <w:rFonts w:asciiTheme="majorEastAsia" w:eastAsiaTheme="majorEastAsia" w:hAnsiTheme="majorEastAsia" w:cs="宋体" w:hint="eastAsia"/>
          <w:sz w:val="28"/>
          <w:szCs w:val="28"/>
        </w:rPr>
        <w:t>发送至邮箱</w:t>
      </w:r>
      <w:r w:rsidR="00DD776E" w:rsidRPr="00774B41">
        <w:rPr>
          <w:rFonts w:asciiTheme="majorEastAsia" w:eastAsiaTheme="majorEastAsia" w:hAnsiTheme="majorEastAsia" w:cs="宋体"/>
          <w:sz w:val="28"/>
          <w:szCs w:val="28"/>
        </w:rPr>
        <w:t>zyygjhzjd2022@163.com</w:t>
      </w:r>
      <w:r w:rsidRPr="00774B41">
        <w:rPr>
          <w:rFonts w:asciiTheme="majorEastAsia" w:eastAsiaTheme="majorEastAsia" w:hAnsiTheme="majorEastAsia" w:cs="宋体" w:hint="eastAsia"/>
          <w:sz w:val="28"/>
          <w:szCs w:val="28"/>
        </w:rPr>
        <w:t>以获取“发售招标文件记录表”及指定账号信息；投标人收到以上信息并填写完成后将此表及汇款凭证截图再次发送至上述指定邮箱，采购代理机构审核确认后，招标文件以电子版形式发送到报名邮箱。</w:t>
      </w:r>
    </w:p>
    <w:p w14:paraId="78B41E96" w14:textId="0A4D862D" w:rsidR="001A3A9E" w:rsidRPr="00774B41" w:rsidRDefault="001A3A9E" w:rsidP="001A3A9E">
      <w:pPr>
        <w:spacing w:line="360" w:lineRule="auto"/>
        <w:ind w:firstLine="540"/>
        <w:rPr>
          <w:rFonts w:asciiTheme="majorEastAsia" w:eastAsiaTheme="majorEastAsia" w:hAnsiTheme="majorEastAsia" w:cs="宋体"/>
          <w:sz w:val="28"/>
          <w:szCs w:val="28"/>
        </w:rPr>
      </w:pPr>
    </w:p>
    <w:p w14:paraId="310655FB" w14:textId="41FD7360" w:rsidR="001A3A9E" w:rsidRPr="00774B41" w:rsidRDefault="001A3A9E" w:rsidP="00237DB4">
      <w:pPr>
        <w:spacing w:line="360" w:lineRule="auto"/>
        <w:ind w:firstLine="540"/>
        <w:rPr>
          <w:rFonts w:asciiTheme="majorEastAsia" w:eastAsiaTheme="majorEastAsia" w:hAnsiTheme="majorEastAsia" w:cs="宋体"/>
          <w:sz w:val="28"/>
          <w:szCs w:val="28"/>
        </w:rPr>
      </w:pPr>
      <w:r w:rsidRPr="00774B41">
        <w:rPr>
          <w:rFonts w:asciiTheme="majorEastAsia" w:eastAsiaTheme="majorEastAsia" w:hAnsiTheme="majorEastAsia" w:cs="宋体" w:hint="eastAsia"/>
          <w:b/>
          <w:bCs/>
          <w:sz w:val="28"/>
          <w:szCs w:val="28"/>
        </w:rPr>
        <w:t>售价</w:t>
      </w:r>
      <w:r w:rsidRPr="00774B41">
        <w:rPr>
          <w:rFonts w:asciiTheme="majorEastAsia" w:eastAsiaTheme="majorEastAsia" w:hAnsiTheme="majorEastAsia" w:cs="宋体" w:hint="eastAsia"/>
          <w:sz w:val="28"/>
          <w:szCs w:val="28"/>
        </w:rPr>
        <w:t>：</w:t>
      </w:r>
      <w:r w:rsidR="00237DB4" w:rsidRPr="00774B41">
        <w:rPr>
          <w:rFonts w:asciiTheme="majorEastAsia" w:eastAsiaTheme="majorEastAsia" w:hAnsiTheme="majorEastAsia" w:cs="宋体" w:hint="eastAsia"/>
          <w:sz w:val="28"/>
          <w:szCs w:val="28"/>
        </w:rPr>
        <w:t>人民币</w:t>
      </w:r>
      <w:r w:rsidR="00237DB4" w:rsidRPr="00774B41">
        <w:rPr>
          <w:rFonts w:asciiTheme="majorEastAsia" w:eastAsiaTheme="majorEastAsia" w:hAnsiTheme="majorEastAsia" w:cs="宋体"/>
          <w:sz w:val="28"/>
          <w:szCs w:val="28"/>
        </w:rPr>
        <w:t>2</w:t>
      </w:r>
      <w:r w:rsidR="00237DB4" w:rsidRPr="00774B41">
        <w:rPr>
          <w:rFonts w:asciiTheme="majorEastAsia" w:eastAsiaTheme="majorEastAsia" w:hAnsiTheme="majorEastAsia" w:cs="宋体" w:hint="eastAsia"/>
          <w:sz w:val="28"/>
          <w:szCs w:val="28"/>
        </w:rPr>
        <w:t>00元</w:t>
      </w:r>
    </w:p>
    <w:p w14:paraId="61F28D6A" w14:textId="77777777" w:rsidR="00801B05" w:rsidRPr="00774B41" w:rsidRDefault="00AF6AD4">
      <w:pPr>
        <w:pStyle w:val="2"/>
        <w:spacing w:line="360" w:lineRule="auto"/>
        <w:rPr>
          <w:rFonts w:asciiTheme="majorEastAsia" w:eastAsiaTheme="majorEastAsia" w:hAnsiTheme="majorEastAsia" w:cs="宋体"/>
          <w:b w:val="0"/>
          <w:sz w:val="28"/>
          <w:szCs w:val="28"/>
        </w:rPr>
      </w:pPr>
      <w:r w:rsidRPr="00774B41">
        <w:rPr>
          <w:rFonts w:asciiTheme="majorEastAsia" w:eastAsiaTheme="majorEastAsia" w:hAnsiTheme="majorEastAsia" w:cs="宋体" w:hint="eastAsia"/>
          <w:b w:val="0"/>
          <w:sz w:val="28"/>
          <w:szCs w:val="28"/>
        </w:rPr>
        <w:t>四、提交投标文件</w:t>
      </w:r>
      <w:bookmarkEnd w:id="15"/>
      <w:bookmarkEnd w:id="16"/>
      <w:r w:rsidRPr="00774B41">
        <w:rPr>
          <w:rFonts w:asciiTheme="majorEastAsia" w:eastAsiaTheme="majorEastAsia" w:hAnsiTheme="majorEastAsia" w:cs="宋体" w:hint="eastAsia"/>
          <w:b w:val="0"/>
          <w:sz w:val="28"/>
          <w:szCs w:val="28"/>
        </w:rPr>
        <w:t>截止时间、开标时间和地点</w:t>
      </w:r>
      <w:bookmarkEnd w:id="17"/>
      <w:bookmarkEnd w:id="18"/>
    </w:p>
    <w:p w14:paraId="448B7201" w14:textId="7A6C061C" w:rsidR="001A3A9E" w:rsidRPr="00774B41" w:rsidRDefault="001A3A9E" w:rsidP="001A3A9E">
      <w:pPr>
        <w:ind w:firstLineChars="200" w:firstLine="562"/>
        <w:rPr>
          <w:rFonts w:asciiTheme="majorEastAsia" w:eastAsiaTheme="majorEastAsia" w:hAnsiTheme="majorEastAsia"/>
          <w:bCs/>
          <w:sz w:val="28"/>
          <w:szCs w:val="28"/>
        </w:rPr>
      </w:pPr>
      <w:bookmarkStart w:id="19" w:name="_Toc35393625"/>
      <w:bookmarkStart w:id="20" w:name="_Toc28359084"/>
      <w:bookmarkStart w:id="21" w:name="_Toc35393794"/>
      <w:bookmarkStart w:id="22" w:name="_Toc28359007"/>
      <w:r w:rsidRPr="00774B41">
        <w:rPr>
          <w:rFonts w:asciiTheme="majorEastAsia" w:eastAsiaTheme="majorEastAsia" w:hAnsiTheme="majorEastAsia" w:hint="eastAsia"/>
          <w:b/>
          <w:bCs/>
          <w:sz w:val="28"/>
          <w:szCs w:val="28"/>
        </w:rPr>
        <w:t>时间：</w:t>
      </w:r>
      <w:r w:rsidRPr="00774B41">
        <w:rPr>
          <w:rFonts w:asciiTheme="majorEastAsia" w:eastAsiaTheme="majorEastAsia" w:hAnsiTheme="majorEastAsia" w:hint="eastAsia"/>
          <w:bCs/>
          <w:sz w:val="28"/>
          <w:szCs w:val="28"/>
        </w:rPr>
        <w:t xml:space="preserve"> 202</w:t>
      </w:r>
      <w:r w:rsidR="0016127E" w:rsidRPr="00774B41">
        <w:rPr>
          <w:rFonts w:asciiTheme="majorEastAsia" w:eastAsiaTheme="majorEastAsia" w:hAnsiTheme="majorEastAsia"/>
          <w:bCs/>
          <w:sz w:val="28"/>
          <w:szCs w:val="28"/>
        </w:rPr>
        <w:t>2</w:t>
      </w:r>
      <w:r w:rsidRPr="00774B41">
        <w:rPr>
          <w:rFonts w:asciiTheme="majorEastAsia" w:eastAsiaTheme="majorEastAsia" w:hAnsiTheme="majorEastAsia" w:hint="eastAsia"/>
          <w:bCs/>
          <w:sz w:val="28"/>
          <w:szCs w:val="28"/>
        </w:rPr>
        <w:t>年</w:t>
      </w:r>
      <w:r w:rsidR="00237DB4" w:rsidRPr="00774B41">
        <w:rPr>
          <w:rFonts w:asciiTheme="majorEastAsia" w:eastAsiaTheme="majorEastAsia" w:hAnsiTheme="majorEastAsia"/>
          <w:bCs/>
          <w:sz w:val="28"/>
          <w:szCs w:val="28"/>
        </w:rPr>
        <w:t>1</w:t>
      </w:r>
      <w:r w:rsidR="0016127E" w:rsidRPr="00774B41">
        <w:rPr>
          <w:rFonts w:asciiTheme="majorEastAsia" w:eastAsiaTheme="majorEastAsia" w:hAnsiTheme="majorEastAsia"/>
          <w:bCs/>
          <w:sz w:val="28"/>
          <w:szCs w:val="28"/>
        </w:rPr>
        <w:t>2</w:t>
      </w:r>
      <w:r w:rsidRPr="00774B41">
        <w:rPr>
          <w:rFonts w:asciiTheme="majorEastAsia" w:eastAsiaTheme="majorEastAsia" w:hAnsiTheme="majorEastAsia" w:hint="eastAsia"/>
          <w:bCs/>
          <w:sz w:val="28"/>
          <w:szCs w:val="28"/>
        </w:rPr>
        <w:t>月</w:t>
      </w:r>
      <w:r w:rsidR="0016127E" w:rsidRPr="00774B41">
        <w:rPr>
          <w:rFonts w:asciiTheme="majorEastAsia" w:eastAsiaTheme="majorEastAsia" w:hAnsiTheme="majorEastAsia"/>
          <w:bCs/>
          <w:sz w:val="28"/>
          <w:szCs w:val="28"/>
        </w:rPr>
        <w:t>21</w:t>
      </w:r>
      <w:r w:rsidRPr="00774B41">
        <w:rPr>
          <w:rFonts w:asciiTheme="majorEastAsia" w:eastAsiaTheme="majorEastAsia" w:hAnsiTheme="majorEastAsia" w:hint="eastAsia"/>
          <w:bCs/>
          <w:sz w:val="28"/>
          <w:szCs w:val="28"/>
        </w:rPr>
        <w:t>日</w:t>
      </w:r>
      <w:r w:rsidR="00DD776E" w:rsidRPr="00774B41">
        <w:rPr>
          <w:rFonts w:asciiTheme="majorEastAsia" w:eastAsiaTheme="majorEastAsia" w:hAnsiTheme="majorEastAsia" w:hint="eastAsia"/>
          <w:sz w:val="28"/>
          <w:szCs w:val="28"/>
        </w:rPr>
        <w:t>下午</w:t>
      </w:r>
      <w:r w:rsidR="00DD776E" w:rsidRPr="00774B41">
        <w:rPr>
          <w:rFonts w:asciiTheme="majorEastAsia" w:eastAsiaTheme="majorEastAsia" w:hAnsiTheme="majorEastAsia"/>
          <w:sz w:val="28"/>
          <w:szCs w:val="28"/>
        </w:rPr>
        <w:t>14</w:t>
      </w:r>
      <w:r w:rsidRPr="00774B41">
        <w:rPr>
          <w:rFonts w:asciiTheme="majorEastAsia" w:eastAsiaTheme="majorEastAsia" w:hAnsiTheme="majorEastAsia" w:hint="eastAsia"/>
          <w:sz w:val="28"/>
          <w:szCs w:val="28"/>
        </w:rPr>
        <w:t>:</w:t>
      </w:r>
      <w:r w:rsidR="00DD776E" w:rsidRPr="00774B41">
        <w:rPr>
          <w:rFonts w:asciiTheme="majorEastAsia" w:eastAsiaTheme="majorEastAsia" w:hAnsiTheme="majorEastAsia"/>
          <w:sz w:val="28"/>
          <w:szCs w:val="28"/>
        </w:rPr>
        <w:t>0</w:t>
      </w:r>
      <w:r w:rsidRPr="00774B41">
        <w:rPr>
          <w:rFonts w:asciiTheme="majorEastAsia" w:eastAsiaTheme="majorEastAsia" w:hAnsiTheme="majorEastAsia" w:hint="eastAsia"/>
          <w:sz w:val="28"/>
          <w:szCs w:val="28"/>
        </w:rPr>
        <w:t>0</w:t>
      </w:r>
      <w:r w:rsidRPr="00774B41">
        <w:rPr>
          <w:rFonts w:asciiTheme="majorEastAsia" w:eastAsiaTheme="majorEastAsia" w:hAnsiTheme="majorEastAsia" w:hint="eastAsia"/>
          <w:bCs/>
          <w:sz w:val="28"/>
          <w:szCs w:val="28"/>
        </w:rPr>
        <w:t>（北京时间）</w:t>
      </w:r>
    </w:p>
    <w:p w14:paraId="34A1675B" w14:textId="6DF1A921" w:rsidR="001A3A9E" w:rsidRPr="00774B41" w:rsidRDefault="001A3A9E" w:rsidP="001A3A9E">
      <w:pPr>
        <w:ind w:firstLineChars="200" w:firstLine="562"/>
        <w:rPr>
          <w:rFonts w:asciiTheme="majorEastAsia" w:eastAsiaTheme="majorEastAsia" w:hAnsiTheme="majorEastAsia" w:cs="宋体"/>
          <w:sz w:val="28"/>
          <w:szCs w:val="28"/>
        </w:rPr>
      </w:pPr>
      <w:r w:rsidRPr="00774B41">
        <w:rPr>
          <w:rFonts w:asciiTheme="majorEastAsia" w:eastAsiaTheme="majorEastAsia" w:hAnsiTheme="majorEastAsia" w:hint="eastAsia"/>
          <w:b/>
          <w:bCs/>
          <w:sz w:val="28"/>
          <w:szCs w:val="28"/>
        </w:rPr>
        <w:t>地点：</w:t>
      </w:r>
      <w:r w:rsidRPr="00774B41">
        <w:rPr>
          <w:rFonts w:asciiTheme="majorEastAsia" w:eastAsiaTheme="majorEastAsia" w:hAnsiTheme="majorEastAsia" w:hint="eastAsia"/>
          <w:sz w:val="28"/>
          <w:szCs w:val="28"/>
        </w:rPr>
        <w:t>北京国际招标有限公司</w:t>
      </w:r>
      <w:r w:rsidR="00A13DE0" w:rsidRPr="00774B41">
        <w:rPr>
          <w:rFonts w:asciiTheme="majorEastAsia" w:eastAsiaTheme="majorEastAsia" w:hAnsiTheme="majorEastAsia"/>
          <w:sz w:val="28"/>
          <w:szCs w:val="28"/>
        </w:rPr>
        <w:t>305</w:t>
      </w:r>
      <w:r w:rsidRPr="00774B41">
        <w:rPr>
          <w:rFonts w:asciiTheme="majorEastAsia" w:eastAsiaTheme="majorEastAsia" w:hAnsiTheme="majorEastAsia" w:hint="eastAsia"/>
          <w:sz w:val="28"/>
          <w:szCs w:val="28"/>
        </w:rPr>
        <w:t>会议室</w:t>
      </w:r>
      <w:r w:rsidRPr="00774B41">
        <w:rPr>
          <w:rFonts w:asciiTheme="majorEastAsia" w:eastAsiaTheme="majorEastAsia" w:hAnsiTheme="majorEastAsia" w:cs="宋体" w:hint="eastAsia"/>
          <w:sz w:val="28"/>
          <w:szCs w:val="28"/>
        </w:rPr>
        <w:t>（北京市东城区朝阳门北小街71号）</w:t>
      </w:r>
    </w:p>
    <w:p w14:paraId="2DE87629" w14:textId="585A955E" w:rsidR="0016127E" w:rsidRPr="00774B41" w:rsidRDefault="0016127E" w:rsidP="001A3A9E">
      <w:pPr>
        <w:ind w:firstLineChars="200" w:firstLine="560"/>
        <w:rPr>
          <w:rFonts w:asciiTheme="majorEastAsia" w:eastAsiaTheme="majorEastAsia" w:hAnsiTheme="majorEastAsia"/>
          <w:bCs/>
          <w:sz w:val="28"/>
          <w:szCs w:val="28"/>
        </w:rPr>
      </w:pPr>
      <w:r w:rsidRPr="00774B41">
        <w:rPr>
          <w:rFonts w:asciiTheme="majorEastAsia" w:eastAsiaTheme="majorEastAsia" w:hAnsiTheme="majorEastAsia" w:hint="eastAsia"/>
          <w:bCs/>
          <w:sz w:val="28"/>
          <w:szCs w:val="28"/>
        </w:rPr>
        <w:t>因受疫情影响，本项目不进行现场开标，请投标人以邮寄方式将密封完好的投标文件邮寄至我司。投标文件应于投标截止时间前邮寄至我公司以下地址：北京国际招标有限公司（北京市东城区朝阳门北小街71号）511会议室，收件人：苏琳，收件人电话：010-84046631。寄送投标文件同时请将快递单号发送至本邮箱：</w:t>
      </w:r>
      <w:r w:rsidR="00DD776E" w:rsidRPr="00774B41">
        <w:rPr>
          <w:rFonts w:asciiTheme="majorEastAsia" w:eastAsiaTheme="majorEastAsia" w:hAnsiTheme="majorEastAsia"/>
          <w:bCs/>
          <w:sz w:val="28"/>
          <w:szCs w:val="28"/>
        </w:rPr>
        <w:t>zyygjhzjd2022@163.com</w:t>
      </w:r>
      <w:r w:rsidRPr="00774B41">
        <w:rPr>
          <w:rFonts w:asciiTheme="majorEastAsia" w:eastAsiaTheme="majorEastAsia" w:hAnsiTheme="majorEastAsia" w:hint="eastAsia"/>
          <w:bCs/>
          <w:sz w:val="28"/>
          <w:szCs w:val="28"/>
        </w:rPr>
        <w:t>。</w:t>
      </w:r>
    </w:p>
    <w:p w14:paraId="0F57D222" w14:textId="77777777" w:rsidR="00801B05" w:rsidRPr="00774B41" w:rsidRDefault="00AF6AD4">
      <w:pPr>
        <w:pStyle w:val="2"/>
        <w:spacing w:line="360" w:lineRule="auto"/>
        <w:rPr>
          <w:rFonts w:asciiTheme="majorEastAsia" w:eastAsiaTheme="majorEastAsia" w:hAnsiTheme="majorEastAsia" w:cs="宋体"/>
          <w:b w:val="0"/>
          <w:sz w:val="28"/>
          <w:szCs w:val="28"/>
        </w:rPr>
      </w:pPr>
      <w:r w:rsidRPr="00774B41">
        <w:rPr>
          <w:rFonts w:asciiTheme="majorEastAsia" w:eastAsiaTheme="majorEastAsia" w:hAnsiTheme="majorEastAsia" w:cs="宋体" w:hint="eastAsia"/>
          <w:b w:val="0"/>
          <w:sz w:val="28"/>
          <w:szCs w:val="28"/>
        </w:rPr>
        <w:t>五、公告期限</w:t>
      </w:r>
      <w:bookmarkEnd w:id="19"/>
      <w:bookmarkEnd w:id="20"/>
      <w:bookmarkEnd w:id="21"/>
      <w:bookmarkEnd w:id="22"/>
    </w:p>
    <w:p w14:paraId="37251335" w14:textId="77777777" w:rsidR="00801B05" w:rsidRPr="00774B41" w:rsidRDefault="00AF6AD4">
      <w:pPr>
        <w:ind w:firstLineChars="200" w:firstLine="560"/>
        <w:rPr>
          <w:rFonts w:asciiTheme="majorEastAsia" w:eastAsiaTheme="majorEastAsia" w:hAnsiTheme="majorEastAsia" w:cs="宋体"/>
          <w:kern w:val="0"/>
          <w:sz w:val="28"/>
          <w:szCs w:val="28"/>
        </w:rPr>
      </w:pPr>
      <w:r w:rsidRPr="00774B41">
        <w:rPr>
          <w:rFonts w:asciiTheme="majorEastAsia" w:eastAsiaTheme="majorEastAsia" w:hAnsiTheme="majorEastAsia" w:cs="宋体" w:hint="eastAsia"/>
          <w:kern w:val="0"/>
          <w:sz w:val="28"/>
          <w:szCs w:val="28"/>
        </w:rPr>
        <w:t>自本公告发布之日起5个工作日。</w:t>
      </w:r>
    </w:p>
    <w:p w14:paraId="6297DDF3" w14:textId="74DAA8FD" w:rsidR="001A3A9E" w:rsidRPr="00774B41" w:rsidRDefault="00AF6AD4" w:rsidP="0016127E">
      <w:pPr>
        <w:pStyle w:val="2"/>
        <w:numPr>
          <w:ilvl w:val="0"/>
          <w:numId w:val="1"/>
        </w:numPr>
        <w:spacing w:line="360" w:lineRule="auto"/>
        <w:rPr>
          <w:rFonts w:asciiTheme="majorEastAsia" w:eastAsiaTheme="majorEastAsia" w:hAnsiTheme="majorEastAsia" w:cs="宋体"/>
          <w:b w:val="0"/>
          <w:sz w:val="28"/>
          <w:szCs w:val="28"/>
        </w:rPr>
      </w:pPr>
      <w:bookmarkStart w:id="23" w:name="_Toc35393626"/>
      <w:bookmarkStart w:id="24" w:name="_Toc35393795"/>
      <w:r w:rsidRPr="00774B41">
        <w:rPr>
          <w:rFonts w:asciiTheme="majorEastAsia" w:eastAsiaTheme="majorEastAsia" w:hAnsiTheme="majorEastAsia" w:cs="宋体" w:hint="eastAsia"/>
          <w:b w:val="0"/>
          <w:sz w:val="28"/>
          <w:szCs w:val="28"/>
        </w:rPr>
        <w:lastRenderedPageBreak/>
        <w:t>其他补充事宜</w:t>
      </w:r>
      <w:bookmarkStart w:id="25" w:name="_Toc35393627"/>
      <w:bookmarkStart w:id="26" w:name="_Toc28359085"/>
      <w:bookmarkStart w:id="27" w:name="_Toc35393796"/>
      <w:bookmarkStart w:id="28" w:name="_Toc28359008"/>
      <w:bookmarkEnd w:id="23"/>
      <w:bookmarkEnd w:id="24"/>
    </w:p>
    <w:p w14:paraId="772A8E3D" w14:textId="77777777" w:rsidR="001A3A9E" w:rsidRPr="00774B41" w:rsidRDefault="001A3A9E" w:rsidP="001A3A9E">
      <w:pPr>
        <w:numPr>
          <w:ilvl w:val="0"/>
          <w:numId w:val="3"/>
        </w:numPr>
        <w:rPr>
          <w:rFonts w:asciiTheme="majorEastAsia" w:eastAsiaTheme="majorEastAsia" w:hAnsiTheme="majorEastAsia" w:cs="宋体"/>
          <w:kern w:val="0"/>
          <w:sz w:val="28"/>
          <w:szCs w:val="28"/>
        </w:rPr>
      </w:pPr>
      <w:r w:rsidRPr="00774B41">
        <w:rPr>
          <w:rFonts w:asciiTheme="majorEastAsia" w:eastAsiaTheme="majorEastAsia" w:hAnsiTheme="majorEastAsia" w:cs="宋体" w:hint="eastAsia"/>
          <w:kern w:val="0"/>
          <w:sz w:val="28"/>
          <w:szCs w:val="28"/>
        </w:rPr>
        <w:t>依据财政部《关于政府采购进口产品管理有关问题的通知》的规定：本次招标不涉及进口产品。</w:t>
      </w:r>
    </w:p>
    <w:p w14:paraId="0E82A7CB" w14:textId="7BD9D54B" w:rsidR="00237DB4" w:rsidRPr="00774B41" w:rsidRDefault="001A3A9E" w:rsidP="007431AD">
      <w:pPr>
        <w:numPr>
          <w:ilvl w:val="0"/>
          <w:numId w:val="3"/>
        </w:numPr>
        <w:rPr>
          <w:rFonts w:asciiTheme="majorEastAsia" w:eastAsiaTheme="majorEastAsia" w:hAnsiTheme="majorEastAsia" w:cs="宋体"/>
          <w:kern w:val="0"/>
          <w:sz w:val="28"/>
          <w:szCs w:val="28"/>
        </w:rPr>
      </w:pPr>
      <w:r w:rsidRPr="00774B41">
        <w:rPr>
          <w:rFonts w:asciiTheme="majorEastAsia" w:eastAsiaTheme="majorEastAsia" w:hAnsiTheme="majorEastAsia" w:cs="宋体" w:hint="eastAsia"/>
          <w:kern w:val="0"/>
          <w:sz w:val="28"/>
          <w:szCs w:val="28"/>
        </w:rPr>
        <w:t>评标采用综合评分法。共分为三个部分：商务得分、技术得分和价格得分。</w:t>
      </w:r>
    </w:p>
    <w:p w14:paraId="6F9C2A23" w14:textId="23D67E12" w:rsidR="00237DB4" w:rsidRPr="00774B41" w:rsidRDefault="00785D24" w:rsidP="007431AD">
      <w:pPr>
        <w:pStyle w:val="a5"/>
        <w:ind w:firstLineChars="0" w:firstLine="0"/>
        <w:rPr>
          <w:rFonts w:asciiTheme="majorEastAsia" w:eastAsiaTheme="majorEastAsia" w:hAnsiTheme="majorEastAsia" w:cs="宋体"/>
          <w:kern w:val="0"/>
          <w:sz w:val="28"/>
          <w:szCs w:val="28"/>
        </w:rPr>
      </w:pPr>
      <w:bookmarkStart w:id="29" w:name="_Hlk58342413"/>
      <w:r>
        <w:rPr>
          <w:rFonts w:asciiTheme="majorEastAsia" w:eastAsiaTheme="majorEastAsia" w:hAnsiTheme="majorEastAsia" w:cs="宋体"/>
          <w:kern w:val="0"/>
          <w:sz w:val="28"/>
          <w:szCs w:val="28"/>
        </w:rPr>
        <w:t>3.</w:t>
      </w:r>
      <w:r w:rsidR="0016127E" w:rsidRPr="00774B41">
        <w:rPr>
          <w:rFonts w:asciiTheme="majorEastAsia" w:eastAsiaTheme="majorEastAsia" w:hAnsiTheme="majorEastAsia" w:cs="宋体" w:hint="eastAsia"/>
          <w:sz w:val="28"/>
          <w:szCs w:val="28"/>
        </w:rPr>
        <w:t>因受疫情影响，本项目不进行现场开标，请投标人以邮寄方式将密封完好的投标文件邮寄至我司。投标文件应于投标截止时间前邮寄至我公司以下地址：北京国际招标有限公司（北京市东城区朝阳门北小街71号）511会议室，收件人：苏琳，收件人电话：010-84046631。寄送投标文件同时请将快递单号发送至本邮箱：</w:t>
      </w:r>
      <w:r w:rsidR="00DD776E" w:rsidRPr="00774B41">
        <w:rPr>
          <w:rFonts w:asciiTheme="majorEastAsia" w:eastAsiaTheme="majorEastAsia" w:hAnsiTheme="majorEastAsia" w:cs="宋体"/>
          <w:sz w:val="28"/>
          <w:szCs w:val="28"/>
        </w:rPr>
        <w:t>zyygjhzjd2022@163.com</w:t>
      </w:r>
      <w:r w:rsidR="0016127E" w:rsidRPr="00774B41">
        <w:rPr>
          <w:rFonts w:asciiTheme="majorEastAsia" w:eastAsiaTheme="majorEastAsia" w:hAnsiTheme="majorEastAsia" w:cs="宋体" w:hint="eastAsia"/>
          <w:sz w:val="28"/>
          <w:szCs w:val="28"/>
        </w:rPr>
        <w:t>。</w:t>
      </w:r>
    </w:p>
    <w:p w14:paraId="55097D52" w14:textId="0E6DD3C9" w:rsidR="00237DB4" w:rsidRPr="00774B41" w:rsidRDefault="00237DB4" w:rsidP="00237DB4">
      <w:pPr>
        <w:pStyle w:val="a5"/>
        <w:ind w:firstLineChars="0" w:firstLine="0"/>
        <w:rPr>
          <w:rFonts w:asciiTheme="majorEastAsia" w:eastAsiaTheme="majorEastAsia" w:hAnsiTheme="majorEastAsia" w:cs="宋体"/>
          <w:kern w:val="0"/>
          <w:sz w:val="28"/>
          <w:szCs w:val="28"/>
        </w:rPr>
      </w:pPr>
      <w:r w:rsidRPr="00774B41">
        <w:rPr>
          <w:rFonts w:asciiTheme="majorEastAsia" w:eastAsiaTheme="majorEastAsia" w:hAnsiTheme="majorEastAsia" w:cs="宋体" w:hint="eastAsia"/>
          <w:kern w:val="0"/>
          <w:sz w:val="28"/>
          <w:szCs w:val="28"/>
        </w:rPr>
        <w:t>特别说明：未按时递交投标文件的，其投标将被拒绝接收。投标文件应严格按照招标文件要求进行密封，如出现破损、遗失等情况，均由投标人自行承担责任。如果投标人未按招标文件要求密封及加写标记，其投标文件也将被拒绝接收。</w:t>
      </w:r>
    </w:p>
    <w:p w14:paraId="68198F53" w14:textId="2C4FF240" w:rsidR="00237DB4" w:rsidRPr="00774B41" w:rsidRDefault="00785D24" w:rsidP="00785D24">
      <w:pPr>
        <w:pStyle w:val="a5"/>
        <w:ind w:firstLineChars="0" w:firstLine="0"/>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4.</w:t>
      </w:r>
      <w:r w:rsidR="00237DB4" w:rsidRPr="00774B41">
        <w:rPr>
          <w:rFonts w:asciiTheme="majorEastAsia" w:eastAsiaTheme="majorEastAsia" w:hAnsiTheme="majorEastAsia" w:cs="宋体" w:hint="eastAsia"/>
          <w:kern w:val="0"/>
          <w:sz w:val="28"/>
          <w:szCs w:val="28"/>
        </w:rPr>
        <w:t>本项目开标会将采用“腾讯会议”进行开标会议直播。会议于202</w:t>
      </w:r>
      <w:r w:rsidR="0016127E" w:rsidRPr="00774B41">
        <w:rPr>
          <w:rFonts w:asciiTheme="majorEastAsia" w:eastAsiaTheme="majorEastAsia" w:hAnsiTheme="majorEastAsia" w:cs="宋体"/>
          <w:kern w:val="0"/>
          <w:sz w:val="28"/>
          <w:szCs w:val="28"/>
        </w:rPr>
        <w:t>2</w:t>
      </w:r>
      <w:r w:rsidR="00237DB4" w:rsidRPr="00774B41">
        <w:rPr>
          <w:rFonts w:asciiTheme="majorEastAsia" w:eastAsiaTheme="majorEastAsia" w:hAnsiTheme="majorEastAsia" w:cs="宋体" w:hint="eastAsia"/>
          <w:kern w:val="0"/>
          <w:sz w:val="28"/>
          <w:szCs w:val="28"/>
        </w:rPr>
        <w:t>年</w:t>
      </w:r>
      <w:r w:rsidR="0016127E" w:rsidRPr="00774B41">
        <w:rPr>
          <w:rFonts w:asciiTheme="majorEastAsia" w:eastAsiaTheme="majorEastAsia" w:hAnsiTheme="majorEastAsia" w:cs="宋体"/>
          <w:kern w:val="0"/>
          <w:sz w:val="28"/>
          <w:szCs w:val="28"/>
        </w:rPr>
        <w:t>12</w:t>
      </w:r>
      <w:r w:rsidR="00237DB4" w:rsidRPr="00774B41">
        <w:rPr>
          <w:rFonts w:asciiTheme="majorEastAsia" w:eastAsiaTheme="majorEastAsia" w:hAnsiTheme="majorEastAsia" w:cs="宋体" w:hint="eastAsia"/>
          <w:kern w:val="0"/>
          <w:sz w:val="28"/>
          <w:szCs w:val="28"/>
        </w:rPr>
        <w:t>月</w:t>
      </w:r>
      <w:r w:rsidR="0016127E" w:rsidRPr="00774B41">
        <w:rPr>
          <w:rFonts w:asciiTheme="majorEastAsia" w:eastAsiaTheme="majorEastAsia" w:hAnsiTheme="majorEastAsia" w:cs="宋体"/>
          <w:kern w:val="0"/>
          <w:sz w:val="28"/>
          <w:szCs w:val="28"/>
        </w:rPr>
        <w:t>21</w:t>
      </w:r>
      <w:r w:rsidR="00237DB4" w:rsidRPr="00774B41">
        <w:rPr>
          <w:rFonts w:asciiTheme="majorEastAsia" w:eastAsiaTheme="majorEastAsia" w:hAnsiTheme="majorEastAsia" w:cs="宋体" w:hint="eastAsia"/>
          <w:kern w:val="0"/>
          <w:sz w:val="28"/>
          <w:szCs w:val="28"/>
        </w:rPr>
        <w:t>日</w:t>
      </w:r>
      <w:r w:rsidR="00DD776E" w:rsidRPr="00774B41">
        <w:rPr>
          <w:rFonts w:asciiTheme="majorEastAsia" w:eastAsiaTheme="majorEastAsia" w:hAnsiTheme="majorEastAsia" w:cs="宋体"/>
          <w:kern w:val="0"/>
          <w:sz w:val="28"/>
          <w:szCs w:val="28"/>
        </w:rPr>
        <w:t>14</w:t>
      </w:r>
      <w:r w:rsidR="00237DB4" w:rsidRPr="00774B41">
        <w:rPr>
          <w:rFonts w:asciiTheme="majorEastAsia" w:eastAsiaTheme="majorEastAsia" w:hAnsiTheme="majorEastAsia" w:cs="宋体" w:hint="eastAsia"/>
          <w:kern w:val="0"/>
          <w:sz w:val="28"/>
          <w:szCs w:val="28"/>
        </w:rPr>
        <w:t>:</w:t>
      </w:r>
      <w:r w:rsidR="00DD776E" w:rsidRPr="00774B41">
        <w:rPr>
          <w:rFonts w:asciiTheme="majorEastAsia" w:eastAsiaTheme="majorEastAsia" w:hAnsiTheme="majorEastAsia" w:cs="宋体"/>
          <w:kern w:val="0"/>
          <w:sz w:val="28"/>
          <w:szCs w:val="28"/>
        </w:rPr>
        <w:t>0</w:t>
      </w:r>
      <w:r w:rsidR="00237DB4" w:rsidRPr="00774B41">
        <w:rPr>
          <w:rFonts w:asciiTheme="majorEastAsia" w:eastAsiaTheme="majorEastAsia" w:hAnsiTheme="majorEastAsia" w:cs="宋体" w:hint="eastAsia"/>
          <w:kern w:val="0"/>
          <w:sz w:val="28"/>
          <w:szCs w:val="28"/>
        </w:rPr>
        <w:t>0（北京时间）准时开始。会议ID及密码将于开标前一天以邮件形式发给投标人，投标人收到电子邮件后回复确认。每一家投标单位限1名授权代表参加视频会议。请各投标人代表在开标前自行安装“腾讯会议”客户端并在会议开始前加入会议。投标人未按时参加视频会议的，视同认可开标结果。</w:t>
      </w:r>
    </w:p>
    <w:bookmarkEnd w:id="29"/>
    <w:p w14:paraId="369FA7A2" w14:textId="456BC221" w:rsidR="001A3A9E" w:rsidRPr="00774B41" w:rsidRDefault="001A3A9E" w:rsidP="008B4C8A">
      <w:pPr>
        <w:rPr>
          <w:rFonts w:asciiTheme="majorEastAsia" w:eastAsiaTheme="majorEastAsia" w:hAnsiTheme="majorEastAsia" w:cs="宋体"/>
          <w:kern w:val="0"/>
          <w:sz w:val="28"/>
          <w:szCs w:val="28"/>
        </w:rPr>
      </w:pPr>
    </w:p>
    <w:p w14:paraId="7F8ADD1D" w14:textId="77777777" w:rsidR="00801B05" w:rsidRPr="00774B41" w:rsidRDefault="00AF6AD4">
      <w:pPr>
        <w:pStyle w:val="2"/>
        <w:spacing w:line="360" w:lineRule="auto"/>
        <w:rPr>
          <w:rFonts w:asciiTheme="majorEastAsia" w:eastAsiaTheme="majorEastAsia" w:hAnsiTheme="majorEastAsia" w:cs="宋体"/>
          <w:b w:val="0"/>
          <w:sz w:val="28"/>
          <w:szCs w:val="28"/>
        </w:rPr>
      </w:pPr>
      <w:r w:rsidRPr="00774B41">
        <w:rPr>
          <w:rFonts w:asciiTheme="majorEastAsia" w:eastAsiaTheme="majorEastAsia" w:hAnsiTheme="majorEastAsia" w:cs="宋体" w:hint="eastAsia"/>
          <w:b w:val="0"/>
          <w:sz w:val="28"/>
          <w:szCs w:val="28"/>
        </w:rPr>
        <w:lastRenderedPageBreak/>
        <w:t>七、对本次招标提出询问，请按</w:t>
      </w:r>
      <w:r w:rsidRPr="00774B41">
        <w:rPr>
          <w:rFonts w:asciiTheme="majorEastAsia" w:eastAsiaTheme="majorEastAsia" w:hAnsiTheme="majorEastAsia" w:cs="宋体"/>
          <w:b w:val="0"/>
          <w:sz w:val="28"/>
          <w:szCs w:val="28"/>
        </w:rPr>
        <w:t>以下方式</w:t>
      </w:r>
      <w:r w:rsidRPr="00774B41">
        <w:rPr>
          <w:rFonts w:asciiTheme="majorEastAsia" w:eastAsiaTheme="majorEastAsia" w:hAnsiTheme="majorEastAsia" w:cs="宋体" w:hint="eastAsia"/>
          <w:b w:val="0"/>
          <w:sz w:val="28"/>
          <w:szCs w:val="28"/>
        </w:rPr>
        <w:t>联系。</w:t>
      </w:r>
      <w:bookmarkEnd w:id="25"/>
      <w:bookmarkEnd w:id="26"/>
      <w:bookmarkEnd w:id="27"/>
      <w:bookmarkEnd w:id="28"/>
    </w:p>
    <w:p w14:paraId="0D519BF9" w14:textId="77777777" w:rsidR="00801B05" w:rsidRPr="00774B41" w:rsidRDefault="00AF6AD4">
      <w:pPr>
        <w:widowControl/>
        <w:jc w:val="left"/>
        <w:rPr>
          <w:rFonts w:asciiTheme="majorEastAsia" w:eastAsiaTheme="majorEastAsia" w:hAnsiTheme="majorEastAsia"/>
          <w:sz w:val="28"/>
          <w:szCs w:val="28"/>
        </w:rPr>
      </w:pPr>
      <w:r w:rsidRPr="00774B41">
        <w:rPr>
          <w:rFonts w:asciiTheme="majorEastAsia" w:eastAsiaTheme="majorEastAsia" w:hAnsiTheme="majorEastAsia" w:cs="宋体" w:hint="eastAsia"/>
          <w:sz w:val="28"/>
          <w:szCs w:val="28"/>
        </w:rPr>
        <w:t xml:space="preserve">　　　1.采购人信息</w:t>
      </w:r>
    </w:p>
    <w:p w14:paraId="0ED94B71" w14:textId="32CDDF55" w:rsidR="00801B05" w:rsidRPr="00774B41" w:rsidRDefault="00AF6AD4">
      <w:pPr>
        <w:spacing w:line="360" w:lineRule="auto"/>
        <w:ind w:leftChars="371" w:left="1129" w:hangingChars="125" w:hanging="350"/>
        <w:jc w:val="left"/>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名 称：　</w:t>
      </w:r>
      <w:r w:rsidR="00237DB4" w:rsidRPr="00774B41">
        <w:rPr>
          <w:rFonts w:asciiTheme="majorEastAsia" w:eastAsiaTheme="majorEastAsia" w:hAnsiTheme="majorEastAsia" w:hint="eastAsia"/>
          <w:sz w:val="28"/>
          <w:szCs w:val="28"/>
        </w:rPr>
        <w:t>国家中医药管理局国际合作司</w:t>
      </w:r>
      <w:r w:rsidRPr="00774B41">
        <w:rPr>
          <w:rFonts w:asciiTheme="majorEastAsia" w:eastAsiaTheme="majorEastAsia" w:hAnsiTheme="majorEastAsia" w:hint="eastAsia"/>
          <w:sz w:val="28"/>
          <w:szCs w:val="28"/>
        </w:rPr>
        <w:t xml:space="preserve">　</w:t>
      </w:r>
    </w:p>
    <w:p w14:paraId="412FF96E" w14:textId="77527E8D" w:rsidR="00801B05" w:rsidRPr="00774B41" w:rsidRDefault="00AF6AD4">
      <w:pPr>
        <w:spacing w:line="360" w:lineRule="auto"/>
        <w:ind w:leftChars="371" w:left="1129" w:hangingChars="125" w:hanging="350"/>
        <w:jc w:val="left"/>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地址：　</w:t>
      </w:r>
      <w:r w:rsidR="00237DB4" w:rsidRPr="00774B41">
        <w:rPr>
          <w:rFonts w:asciiTheme="majorEastAsia" w:eastAsiaTheme="majorEastAsia" w:hAnsiTheme="majorEastAsia" w:hint="eastAsia"/>
          <w:sz w:val="28"/>
          <w:szCs w:val="28"/>
        </w:rPr>
        <w:t>北京市东城区工体西路1号</w:t>
      </w:r>
      <w:r w:rsidRPr="00774B41">
        <w:rPr>
          <w:rFonts w:asciiTheme="majorEastAsia" w:eastAsiaTheme="majorEastAsia" w:hAnsiTheme="majorEastAsia" w:hint="eastAsia"/>
          <w:sz w:val="28"/>
          <w:szCs w:val="28"/>
        </w:rPr>
        <w:t xml:space="preserve">　</w:t>
      </w:r>
    </w:p>
    <w:p w14:paraId="6880C075" w14:textId="13960465" w:rsidR="00801B05" w:rsidRPr="00774B41" w:rsidRDefault="00AF6AD4">
      <w:pPr>
        <w:spacing w:line="360" w:lineRule="auto"/>
        <w:ind w:leftChars="371" w:left="1129" w:hangingChars="125" w:hanging="350"/>
        <w:jc w:val="left"/>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联系方式：</w:t>
      </w:r>
      <w:r w:rsidR="00CB25EE" w:rsidRPr="00774B41">
        <w:rPr>
          <w:rFonts w:asciiTheme="majorEastAsia" w:eastAsiaTheme="majorEastAsia" w:hAnsiTheme="majorEastAsia" w:hint="eastAsia"/>
          <w:sz w:val="28"/>
          <w:szCs w:val="28"/>
        </w:rPr>
        <w:t>张老师，010-59957724</w:t>
      </w:r>
      <w:r w:rsidRPr="00774B41">
        <w:rPr>
          <w:rFonts w:asciiTheme="majorEastAsia" w:eastAsiaTheme="majorEastAsia" w:hAnsiTheme="majorEastAsia" w:hint="eastAsia"/>
          <w:sz w:val="28"/>
          <w:szCs w:val="28"/>
        </w:rPr>
        <w:t xml:space="preserve">　 </w:t>
      </w:r>
      <w:bookmarkStart w:id="30" w:name="_Toc28359009"/>
      <w:bookmarkStart w:id="31" w:name="_Toc28359086"/>
    </w:p>
    <w:p w14:paraId="2E643DFE" w14:textId="77777777" w:rsidR="00801B05" w:rsidRPr="00774B41" w:rsidRDefault="00AF6AD4">
      <w:pPr>
        <w:spacing w:line="360" w:lineRule="auto"/>
        <w:ind w:leftChars="371" w:left="1129" w:hangingChars="125" w:hanging="350"/>
        <w:jc w:val="left"/>
        <w:rPr>
          <w:rFonts w:asciiTheme="majorEastAsia" w:eastAsiaTheme="majorEastAsia" w:hAnsiTheme="majorEastAsia"/>
          <w:sz w:val="28"/>
          <w:szCs w:val="28"/>
        </w:rPr>
      </w:pPr>
      <w:r w:rsidRPr="00774B41">
        <w:rPr>
          <w:rFonts w:asciiTheme="majorEastAsia" w:eastAsiaTheme="majorEastAsia" w:hAnsiTheme="majorEastAsia" w:cs="宋体" w:hint="eastAsia"/>
          <w:sz w:val="28"/>
          <w:szCs w:val="28"/>
        </w:rPr>
        <w:t>2.采购代理机构信息（如有）</w:t>
      </w:r>
      <w:bookmarkEnd w:id="30"/>
      <w:bookmarkEnd w:id="31"/>
    </w:p>
    <w:p w14:paraId="56AB0BEB" w14:textId="77777777" w:rsidR="00801B05" w:rsidRPr="00774B41" w:rsidRDefault="00AF6AD4">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名 称：　北京国际招标有限公司　　</w:t>
      </w:r>
    </w:p>
    <w:p w14:paraId="7AF51D9E" w14:textId="77777777" w:rsidR="00801B05" w:rsidRPr="00774B41" w:rsidRDefault="00AF6AD4">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地　址：　北京市东城区朝阳门北小街71号　　</w:t>
      </w:r>
    </w:p>
    <w:p w14:paraId="287E4224" w14:textId="4DAEF71A" w:rsidR="00801B05" w:rsidRPr="00774B41" w:rsidRDefault="00AF6AD4">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联系方式：</w:t>
      </w:r>
      <w:bookmarkStart w:id="32" w:name="_Toc28359087"/>
      <w:bookmarkStart w:id="33" w:name="_Toc28359010"/>
      <w:r w:rsidRPr="00774B41">
        <w:rPr>
          <w:rFonts w:asciiTheme="majorEastAsia" w:eastAsiaTheme="majorEastAsia" w:hAnsiTheme="majorEastAsia" w:hint="eastAsia"/>
          <w:sz w:val="28"/>
          <w:szCs w:val="28"/>
        </w:rPr>
        <w:t xml:space="preserve">　</w:t>
      </w:r>
      <w:r w:rsidR="00B24777" w:rsidRPr="00774B41">
        <w:rPr>
          <w:rFonts w:asciiTheme="majorEastAsia" w:eastAsiaTheme="majorEastAsia" w:hAnsiTheme="majorEastAsia" w:hint="eastAsia"/>
          <w:sz w:val="28"/>
          <w:szCs w:val="28"/>
        </w:rPr>
        <w:t>010-84046631　　传真010-84045700</w:t>
      </w:r>
      <w:r w:rsidRPr="00774B41">
        <w:rPr>
          <w:rFonts w:asciiTheme="majorEastAsia" w:eastAsiaTheme="majorEastAsia" w:hAnsiTheme="majorEastAsia" w:hint="eastAsia"/>
          <w:sz w:val="28"/>
          <w:szCs w:val="28"/>
        </w:rPr>
        <w:t xml:space="preserve">　</w:t>
      </w:r>
    </w:p>
    <w:p w14:paraId="0EBC2FC7" w14:textId="77777777" w:rsidR="00801B05" w:rsidRPr="00774B41" w:rsidRDefault="00AF6AD4">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cs="宋体" w:hint="eastAsia"/>
          <w:sz w:val="28"/>
          <w:szCs w:val="28"/>
        </w:rPr>
        <w:t>3.项目</w:t>
      </w:r>
      <w:r w:rsidRPr="00774B41">
        <w:rPr>
          <w:rFonts w:asciiTheme="majorEastAsia" w:eastAsiaTheme="majorEastAsia" w:hAnsiTheme="majorEastAsia" w:cs="宋体"/>
          <w:sz w:val="28"/>
          <w:szCs w:val="28"/>
        </w:rPr>
        <w:t>联系方式</w:t>
      </w:r>
      <w:bookmarkEnd w:id="32"/>
      <w:bookmarkEnd w:id="33"/>
    </w:p>
    <w:p w14:paraId="6481B0D2" w14:textId="3F07523D" w:rsidR="00801B05" w:rsidRPr="00774B41" w:rsidRDefault="00AF6AD4">
      <w:pPr>
        <w:pStyle w:val="a4"/>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项目联系人： </w:t>
      </w:r>
      <w:r w:rsidR="00B24777" w:rsidRPr="00774B41">
        <w:rPr>
          <w:rFonts w:asciiTheme="majorEastAsia" w:eastAsiaTheme="majorEastAsia" w:hAnsiTheme="majorEastAsia" w:hint="eastAsia"/>
          <w:sz w:val="28"/>
          <w:szCs w:val="28"/>
        </w:rPr>
        <w:t xml:space="preserve">苏琳、白辰、隋志亮、梁东煜、游路群 </w:t>
      </w:r>
    </w:p>
    <w:p w14:paraId="6A2E1564" w14:textId="77777777" w:rsidR="00B24777" w:rsidRPr="00774B41" w:rsidRDefault="00AF6AD4" w:rsidP="00B24777">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hint="eastAsia"/>
          <w:sz w:val="28"/>
          <w:szCs w:val="28"/>
        </w:rPr>
        <w:t xml:space="preserve">电　话：　</w:t>
      </w:r>
      <w:r w:rsidR="00B24777" w:rsidRPr="00774B41">
        <w:rPr>
          <w:rFonts w:asciiTheme="majorEastAsia" w:eastAsiaTheme="majorEastAsia" w:hAnsiTheme="majorEastAsia" w:hint="eastAsia"/>
          <w:sz w:val="28"/>
          <w:szCs w:val="28"/>
        </w:rPr>
        <w:t>010-84046631（业务咨询）；</w:t>
      </w:r>
    </w:p>
    <w:p w14:paraId="5E6945B9" w14:textId="2DD01FCC" w:rsidR="00801B05" w:rsidRPr="00774B41" w:rsidRDefault="00B24777" w:rsidP="00B24777">
      <w:pPr>
        <w:spacing w:line="360" w:lineRule="auto"/>
        <w:ind w:firstLineChars="300" w:firstLine="840"/>
        <w:rPr>
          <w:rFonts w:asciiTheme="majorEastAsia" w:eastAsiaTheme="majorEastAsia" w:hAnsiTheme="majorEastAsia"/>
          <w:sz w:val="28"/>
          <w:szCs w:val="28"/>
        </w:rPr>
      </w:pPr>
      <w:r w:rsidRPr="00774B41">
        <w:rPr>
          <w:rFonts w:asciiTheme="majorEastAsia" w:eastAsiaTheme="majorEastAsia" w:hAnsiTheme="majorEastAsia"/>
          <w:sz w:val="28"/>
          <w:szCs w:val="28"/>
        </w:rPr>
        <w:t xml:space="preserve">          </w:t>
      </w:r>
      <w:r w:rsidRPr="00774B41">
        <w:rPr>
          <w:rFonts w:asciiTheme="majorEastAsia" w:eastAsiaTheme="majorEastAsia" w:hAnsiTheme="majorEastAsia" w:hint="eastAsia"/>
          <w:sz w:val="28"/>
          <w:szCs w:val="28"/>
        </w:rPr>
        <w:t>010-84045694（发票及退保证金）</w:t>
      </w:r>
    </w:p>
    <w:p w14:paraId="07A4B775" w14:textId="77777777" w:rsidR="00801B05" w:rsidRPr="00774B41" w:rsidRDefault="00801B05">
      <w:pPr>
        <w:widowControl/>
        <w:jc w:val="left"/>
        <w:rPr>
          <w:rFonts w:asciiTheme="majorEastAsia" w:eastAsiaTheme="majorEastAsia" w:hAnsiTheme="majorEastAsia"/>
          <w:sz w:val="28"/>
          <w:szCs w:val="28"/>
        </w:rPr>
      </w:pPr>
    </w:p>
    <w:p w14:paraId="551EB089" w14:textId="77777777" w:rsidR="00801B05" w:rsidRPr="00774B41" w:rsidRDefault="00801B05">
      <w:pPr>
        <w:widowControl/>
        <w:jc w:val="left"/>
        <w:rPr>
          <w:rFonts w:asciiTheme="majorEastAsia" w:eastAsiaTheme="majorEastAsia" w:hAnsiTheme="majorEastAsia"/>
          <w:sz w:val="28"/>
          <w:szCs w:val="28"/>
        </w:rPr>
      </w:pPr>
    </w:p>
    <w:p w14:paraId="156757FB" w14:textId="77777777" w:rsidR="00801B05" w:rsidRPr="00774B41" w:rsidRDefault="00801B05">
      <w:pPr>
        <w:widowControl/>
        <w:jc w:val="left"/>
        <w:rPr>
          <w:rFonts w:asciiTheme="majorEastAsia" w:eastAsiaTheme="majorEastAsia" w:hAnsiTheme="majorEastAsia"/>
        </w:rPr>
      </w:pPr>
    </w:p>
    <w:sectPr w:rsidR="00801B05" w:rsidRPr="00774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BC03" w14:textId="77777777" w:rsidR="00AC72C9" w:rsidRDefault="00AC72C9" w:rsidP="0017339B">
      <w:r>
        <w:separator/>
      </w:r>
    </w:p>
  </w:endnote>
  <w:endnote w:type="continuationSeparator" w:id="0">
    <w:p w14:paraId="0E4AA26F" w14:textId="77777777" w:rsidR="00AC72C9" w:rsidRDefault="00AC72C9" w:rsidP="0017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9D61" w14:textId="77777777" w:rsidR="00AC72C9" w:rsidRDefault="00AC72C9" w:rsidP="0017339B">
      <w:r>
        <w:separator/>
      </w:r>
    </w:p>
  </w:footnote>
  <w:footnote w:type="continuationSeparator" w:id="0">
    <w:p w14:paraId="3E265EC9" w14:textId="77777777" w:rsidR="00AC72C9" w:rsidRDefault="00AC72C9" w:rsidP="00173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1C9F9"/>
    <w:multiLevelType w:val="singleLevel"/>
    <w:tmpl w:val="BE01C9F9"/>
    <w:lvl w:ilvl="0">
      <w:start w:val="2"/>
      <w:numFmt w:val="decimal"/>
      <w:lvlText w:val="%1."/>
      <w:lvlJc w:val="left"/>
      <w:pPr>
        <w:tabs>
          <w:tab w:val="left" w:pos="312"/>
        </w:tabs>
      </w:pPr>
    </w:lvl>
  </w:abstractNum>
  <w:abstractNum w:abstractNumId="1" w15:restartNumberingAfterBreak="0">
    <w:nsid w:val="56A66372"/>
    <w:multiLevelType w:val="hybridMultilevel"/>
    <w:tmpl w:val="A726CFD8"/>
    <w:lvl w:ilvl="0" w:tplc="A1466F0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68D355"/>
    <w:multiLevelType w:val="singleLevel"/>
    <w:tmpl w:val="7468D355"/>
    <w:lvl w:ilvl="0">
      <w:start w:val="6"/>
      <w:numFmt w:val="chineseCounting"/>
      <w:suff w:val="nothing"/>
      <w:lvlText w:val="%1、"/>
      <w:lvlJc w:val="left"/>
      <w:rPr>
        <w:rFonts w:hint="eastAsia"/>
      </w:rPr>
    </w:lvl>
  </w:abstractNum>
  <w:num w:numId="1" w16cid:durableId="316610198">
    <w:abstractNumId w:val="2"/>
  </w:num>
  <w:num w:numId="2" w16cid:durableId="1651908081">
    <w:abstractNumId w:val="0"/>
  </w:num>
  <w:num w:numId="3" w16cid:durableId="294676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B05"/>
    <w:rsid w:val="00027EC0"/>
    <w:rsid w:val="00052D1B"/>
    <w:rsid w:val="00060063"/>
    <w:rsid w:val="0008683B"/>
    <w:rsid w:val="000D5623"/>
    <w:rsid w:val="000E4F74"/>
    <w:rsid w:val="00121F37"/>
    <w:rsid w:val="0016127E"/>
    <w:rsid w:val="0017339B"/>
    <w:rsid w:val="001A0DC9"/>
    <w:rsid w:val="001A3A9E"/>
    <w:rsid w:val="001C4DC6"/>
    <w:rsid w:val="00205D2F"/>
    <w:rsid w:val="00237DB4"/>
    <w:rsid w:val="0026713F"/>
    <w:rsid w:val="00275434"/>
    <w:rsid w:val="002D6343"/>
    <w:rsid w:val="00322461"/>
    <w:rsid w:val="003C1CCB"/>
    <w:rsid w:val="00432784"/>
    <w:rsid w:val="00437562"/>
    <w:rsid w:val="0044257F"/>
    <w:rsid w:val="0047699B"/>
    <w:rsid w:val="00481ED2"/>
    <w:rsid w:val="004A4118"/>
    <w:rsid w:val="004D6F28"/>
    <w:rsid w:val="004E45BA"/>
    <w:rsid w:val="00505D05"/>
    <w:rsid w:val="00582E3E"/>
    <w:rsid w:val="005F0E9D"/>
    <w:rsid w:val="006113E8"/>
    <w:rsid w:val="00616781"/>
    <w:rsid w:val="006455A1"/>
    <w:rsid w:val="006B69F8"/>
    <w:rsid w:val="006D3143"/>
    <w:rsid w:val="00731D20"/>
    <w:rsid w:val="00734D63"/>
    <w:rsid w:val="007353BE"/>
    <w:rsid w:val="007431AD"/>
    <w:rsid w:val="0074588C"/>
    <w:rsid w:val="007559A5"/>
    <w:rsid w:val="00774B41"/>
    <w:rsid w:val="00785D24"/>
    <w:rsid w:val="007B4EF4"/>
    <w:rsid w:val="007F1893"/>
    <w:rsid w:val="00801B05"/>
    <w:rsid w:val="008333F3"/>
    <w:rsid w:val="0085215A"/>
    <w:rsid w:val="008545A1"/>
    <w:rsid w:val="00862EDA"/>
    <w:rsid w:val="00894A15"/>
    <w:rsid w:val="008B4C8A"/>
    <w:rsid w:val="008E1B45"/>
    <w:rsid w:val="008F5085"/>
    <w:rsid w:val="00907899"/>
    <w:rsid w:val="00915984"/>
    <w:rsid w:val="00965E1E"/>
    <w:rsid w:val="009A1002"/>
    <w:rsid w:val="009A2D21"/>
    <w:rsid w:val="009C7BD7"/>
    <w:rsid w:val="009D6455"/>
    <w:rsid w:val="00A13DE0"/>
    <w:rsid w:val="00A220FF"/>
    <w:rsid w:val="00A53F43"/>
    <w:rsid w:val="00A61335"/>
    <w:rsid w:val="00A86D49"/>
    <w:rsid w:val="00AC5605"/>
    <w:rsid w:val="00AC72C9"/>
    <w:rsid w:val="00AD481E"/>
    <w:rsid w:val="00AF6AD4"/>
    <w:rsid w:val="00B0704F"/>
    <w:rsid w:val="00B24777"/>
    <w:rsid w:val="00B32749"/>
    <w:rsid w:val="00B44096"/>
    <w:rsid w:val="00B54472"/>
    <w:rsid w:val="00B85BBE"/>
    <w:rsid w:val="00BF476D"/>
    <w:rsid w:val="00C06BF0"/>
    <w:rsid w:val="00C2183C"/>
    <w:rsid w:val="00C90B87"/>
    <w:rsid w:val="00CB18F6"/>
    <w:rsid w:val="00CB25EE"/>
    <w:rsid w:val="00CC77D0"/>
    <w:rsid w:val="00D025C8"/>
    <w:rsid w:val="00D22979"/>
    <w:rsid w:val="00D46E27"/>
    <w:rsid w:val="00D56F78"/>
    <w:rsid w:val="00D62CE2"/>
    <w:rsid w:val="00D64028"/>
    <w:rsid w:val="00DD776E"/>
    <w:rsid w:val="00DF1624"/>
    <w:rsid w:val="00DF3A8D"/>
    <w:rsid w:val="00DF61F2"/>
    <w:rsid w:val="00E30EE9"/>
    <w:rsid w:val="00E331AB"/>
    <w:rsid w:val="00E436A2"/>
    <w:rsid w:val="00E577D1"/>
    <w:rsid w:val="00E7116E"/>
    <w:rsid w:val="00EC77D7"/>
    <w:rsid w:val="00ED28DC"/>
    <w:rsid w:val="00ED50EF"/>
    <w:rsid w:val="00F875FB"/>
    <w:rsid w:val="00FD319E"/>
    <w:rsid w:val="00FD678A"/>
    <w:rsid w:val="1B0D28CE"/>
    <w:rsid w:val="1C3A6FB3"/>
    <w:rsid w:val="39CE15C5"/>
    <w:rsid w:val="3C9B3369"/>
    <w:rsid w:val="411B7393"/>
    <w:rsid w:val="48234EF8"/>
    <w:rsid w:val="6BDF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3AB4"/>
  <w15:docId w15:val="{F1A85534-E533-4F45-A6DD-E3A6DA93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567"/>
      </w:tabs>
      <w:spacing w:before="120" w:line="22" w:lineRule="atLeast"/>
    </w:pPr>
    <w:rPr>
      <w:rFonts w:ascii="宋体" w:hAnsi="宋体"/>
      <w:sz w:val="24"/>
    </w:rPr>
  </w:style>
  <w:style w:type="paragraph" w:styleId="a4">
    <w:name w:val="Plain Text"/>
    <w:basedOn w:val="a"/>
    <w:qFormat/>
    <w:rPr>
      <w:rFonts w:ascii="宋体" w:eastAsiaTheme="minorEastAsia" w:hAnsi="Courier New" w:cstheme="minorBidi"/>
      <w:szCs w:val="22"/>
    </w:rPr>
  </w:style>
  <w:style w:type="paragraph" w:styleId="a5">
    <w:name w:val="List Paragraph"/>
    <w:basedOn w:val="a"/>
    <w:uiPriority w:val="34"/>
    <w:qFormat/>
    <w:pPr>
      <w:ind w:firstLineChars="200" w:firstLine="420"/>
    </w:pPr>
  </w:style>
  <w:style w:type="paragraph" w:styleId="a6">
    <w:name w:val="header"/>
    <w:basedOn w:val="a"/>
    <w:link w:val="a7"/>
    <w:rsid w:val="0017339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7339B"/>
    <w:rPr>
      <w:rFonts w:ascii="Times New Roman" w:hAnsi="Times New Roman"/>
      <w:kern w:val="2"/>
      <w:sz w:val="18"/>
      <w:szCs w:val="18"/>
    </w:rPr>
  </w:style>
  <w:style w:type="paragraph" w:styleId="a8">
    <w:name w:val="footer"/>
    <w:basedOn w:val="a"/>
    <w:link w:val="a9"/>
    <w:rsid w:val="0017339B"/>
    <w:pPr>
      <w:tabs>
        <w:tab w:val="center" w:pos="4153"/>
        <w:tab w:val="right" w:pos="8306"/>
      </w:tabs>
      <w:snapToGrid w:val="0"/>
      <w:jc w:val="left"/>
    </w:pPr>
    <w:rPr>
      <w:sz w:val="18"/>
      <w:szCs w:val="18"/>
    </w:rPr>
  </w:style>
  <w:style w:type="character" w:customStyle="1" w:styleId="a9">
    <w:name w:val="页脚 字符"/>
    <w:basedOn w:val="a0"/>
    <w:link w:val="a8"/>
    <w:rsid w:val="0017339B"/>
    <w:rPr>
      <w:rFonts w:ascii="Times New Roman" w:hAnsi="Times New Roman"/>
      <w:kern w:val="2"/>
      <w:sz w:val="18"/>
      <w:szCs w:val="18"/>
    </w:rPr>
  </w:style>
  <w:style w:type="paragraph" w:styleId="aa">
    <w:name w:val="Balloon Text"/>
    <w:basedOn w:val="a"/>
    <w:link w:val="ab"/>
    <w:rsid w:val="00481ED2"/>
    <w:rPr>
      <w:sz w:val="18"/>
      <w:szCs w:val="18"/>
    </w:rPr>
  </w:style>
  <w:style w:type="character" w:customStyle="1" w:styleId="ab">
    <w:name w:val="批注框文本 字符"/>
    <w:basedOn w:val="a0"/>
    <w:link w:val="aa"/>
    <w:rsid w:val="00481ED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suming</dc:creator>
  <cp:lastModifiedBy>A11426</cp:lastModifiedBy>
  <cp:revision>72</cp:revision>
  <dcterms:created xsi:type="dcterms:W3CDTF">2014-10-29T12:08:00Z</dcterms:created>
  <dcterms:modified xsi:type="dcterms:W3CDTF">2022-11-30T10:02:00Z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