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9839" w14:textId="77777777" w:rsidR="00B87365" w:rsidRDefault="00B87365">
      <w:pPr>
        <w:ind w:firstLineChars="0" w:firstLine="0"/>
        <w:jc w:val="center"/>
        <w:rPr>
          <w:rFonts w:ascii="宋体" w:hAnsi="宋体"/>
          <w:b/>
          <w:bCs/>
          <w:spacing w:val="-20"/>
          <w:sz w:val="52"/>
          <w:szCs w:val="52"/>
        </w:rPr>
      </w:pPr>
    </w:p>
    <w:p w14:paraId="176E96DB" w14:textId="77777777" w:rsidR="00B87365" w:rsidRDefault="00B87365">
      <w:pPr>
        <w:ind w:firstLineChars="0" w:firstLine="0"/>
        <w:jc w:val="center"/>
        <w:rPr>
          <w:rFonts w:ascii="宋体" w:hAnsi="宋体"/>
          <w:b/>
          <w:bCs/>
          <w:spacing w:val="-20"/>
          <w:sz w:val="52"/>
          <w:szCs w:val="52"/>
        </w:rPr>
      </w:pPr>
    </w:p>
    <w:p w14:paraId="30CD631B" w14:textId="6BBB8E32" w:rsidR="00B87365" w:rsidRDefault="003E2036">
      <w:pPr>
        <w:ind w:firstLineChars="0" w:firstLine="0"/>
        <w:jc w:val="center"/>
        <w:rPr>
          <w:rFonts w:ascii="宋体" w:hAnsi="宋体"/>
          <w:b/>
          <w:sz w:val="56"/>
          <w:szCs w:val="18"/>
        </w:rPr>
      </w:pPr>
      <w:r>
        <w:rPr>
          <w:rFonts w:ascii="宋体" w:hAnsi="宋体" w:hint="eastAsia"/>
          <w:b/>
          <w:sz w:val="56"/>
          <w:szCs w:val="18"/>
        </w:rPr>
        <w:t>首钢技师学院弱电通信管井建设项目（第二包监理）</w:t>
      </w:r>
      <w:r w:rsidR="00153919">
        <w:rPr>
          <w:rFonts w:ascii="宋体" w:hAnsi="宋体" w:hint="eastAsia"/>
          <w:b/>
          <w:sz w:val="56"/>
          <w:szCs w:val="18"/>
        </w:rPr>
        <w:t xml:space="preserve"> </w:t>
      </w:r>
    </w:p>
    <w:p w14:paraId="0755F3B6" w14:textId="77777777" w:rsidR="007A2C3A" w:rsidRDefault="007A2C3A">
      <w:pPr>
        <w:ind w:firstLineChars="0" w:firstLine="0"/>
        <w:jc w:val="center"/>
        <w:rPr>
          <w:rFonts w:ascii="宋体" w:hAnsi="宋体"/>
          <w:b/>
          <w:sz w:val="56"/>
          <w:szCs w:val="18"/>
        </w:rPr>
      </w:pPr>
    </w:p>
    <w:p w14:paraId="525FDAEC" w14:textId="77777777" w:rsidR="00B87365" w:rsidRDefault="000868E6">
      <w:pPr>
        <w:ind w:firstLineChars="0" w:firstLine="0"/>
        <w:jc w:val="center"/>
        <w:rPr>
          <w:rFonts w:ascii="宋体" w:hAnsi="宋体"/>
          <w:b/>
          <w:sz w:val="72"/>
        </w:rPr>
      </w:pPr>
      <w:r>
        <w:rPr>
          <w:rFonts w:ascii="宋体" w:hAnsi="宋体" w:hint="eastAsia"/>
          <w:b/>
          <w:sz w:val="72"/>
        </w:rPr>
        <w:t>竞争性磋商文件</w:t>
      </w:r>
    </w:p>
    <w:p w14:paraId="425E80F4" w14:textId="77777777" w:rsidR="00B87365" w:rsidRDefault="00B87365">
      <w:pPr>
        <w:ind w:firstLineChars="0" w:firstLine="0"/>
        <w:jc w:val="center"/>
        <w:rPr>
          <w:rFonts w:ascii="宋体" w:hAnsi="宋体"/>
          <w:b/>
          <w:sz w:val="32"/>
        </w:rPr>
      </w:pPr>
    </w:p>
    <w:p w14:paraId="3E85D5BA" w14:textId="77777777" w:rsidR="00B87365" w:rsidRDefault="00B87365">
      <w:pPr>
        <w:ind w:firstLineChars="0" w:firstLine="0"/>
        <w:jc w:val="center"/>
        <w:rPr>
          <w:rFonts w:ascii="宋体" w:hAnsi="宋体"/>
          <w:b/>
          <w:sz w:val="32"/>
        </w:rPr>
      </w:pPr>
    </w:p>
    <w:p w14:paraId="2F65062E" w14:textId="045C9BF3" w:rsidR="00B87365" w:rsidRDefault="000868E6">
      <w:pPr>
        <w:ind w:firstLineChars="0" w:firstLine="0"/>
        <w:jc w:val="center"/>
        <w:rPr>
          <w:rFonts w:ascii="宋体" w:hAnsi="宋体"/>
          <w:b/>
          <w:sz w:val="32"/>
        </w:rPr>
      </w:pPr>
      <w:r>
        <w:rPr>
          <w:rFonts w:ascii="宋体" w:hAnsi="宋体" w:hint="eastAsia"/>
          <w:b/>
          <w:sz w:val="32"/>
        </w:rPr>
        <w:t>项目编号：</w:t>
      </w:r>
      <w:r w:rsidR="00153919">
        <w:rPr>
          <w:rFonts w:ascii="宋体" w:hAnsi="宋体" w:hint="eastAsia"/>
          <w:b/>
          <w:sz w:val="32"/>
        </w:rPr>
        <w:t>2210-HXTC-IY1297-2</w:t>
      </w:r>
    </w:p>
    <w:p w14:paraId="51AAE2BC" w14:textId="77777777" w:rsidR="00B87365" w:rsidRDefault="00B87365">
      <w:pPr>
        <w:ind w:firstLineChars="0" w:firstLine="0"/>
        <w:jc w:val="center"/>
        <w:rPr>
          <w:rFonts w:ascii="宋体" w:hAnsi="宋体"/>
          <w:b/>
          <w:bCs/>
          <w:sz w:val="44"/>
          <w:szCs w:val="44"/>
        </w:rPr>
      </w:pPr>
    </w:p>
    <w:p w14:paraId="23C91FD7" w14:textId="77777777" w:rsidR="00B87365" w:rsidRDefault="00B87365">
      <w:pPr>
        <w:ind w:firstLineChars="0" w:firstLine="0"/>
        <w:jc w:val="center"/>
        <w:rPr>
          <w:rFonts w:ascii="宋体" w:hAnsi="宋体"/>
          <w:b/>
          <w:sz w:val="30"/>
        </w:rPr>
      </w:pPr>
    </w:p>
    <w:p w14:paraId="75D730E7" w14:textId="77777777" w:rsidR="00B87365" w:rsidRDefault="00B87365">
      <w:pPr>
        <w:ind w:firstLineChars="0" w:firstLine="0"/>
        <w:jc w:val="center"/>
        <w:rPr>
          <w:rFonts w:ascii="宋体" w:hAnsi="宋体"/>
          <w:b/>
          <w:sz w:val="30"/>
        </w:rPr>
      </w:pPr>
    </w:p>
    <w:p w14:paraId="5B7BF7CA" w14:textId="03F8541F" w:rsidR="00B87365" w:rsidRDefault="000868E6">
      <w:pPr>
        <w:ind w:firstLineChars="0" w:firstLine="0"/>
        <w:jc w:val="center"/>
        <w:rPr>
          <w:rFonts w:ascii="宋体" w:hAnsi="宋体"/>
          <w:b/>
          <w:sz w:val="30"/>
        </w:rPr>
      </w:pPr>
      <w:r>
        <w:rPr>
          <w:rFonts w:ascii="宋体" w:hAnsi="宋体" w:hint="eastAsia"/>
          <w:b/>
          <w:sz w:val="30"/>
        </w:rPr>
        <w:t>采 购 人：</w:t>
      </w:r>
      <w:r w:rsidR="006A7E2C">
        <w:rPr>
          <w:rFonts w:ascii="宋体" w:hAnsi="宋体" w:hint="eastAsia"/>
          <w:b/>
          <w:sz w:val="30"/>
        </w:rPr>
        <w:t>首钢技师学院</w:t>
      </w:r>
    </w:p>
    <w:p w14:paraId="3DDDF38C" w14:textId="77777777" w:rsidR="00B87365" w:rsidRDefault="000868E6">
      <w:pPr>
        <w:ind w:firstLine="602"/>
        <w:jc w:val="center"/>
        <w:rPr>
          <w:rFonts w:ascii="宋体" w:hAnsi="宋体"/>
          <w:b/>
          <w:sz w:val="30"/>
        </w:rPr>
      </w:pPr>
      <w:r>
        <w:rPr>
          <w:rFonts w:ascii="宋体" w:hAnsi="宋体" w:hint="eastAsia"/>
          <w:b/>
          <w:sz w:val="30"/>
        </w:rPr>
        <w:t>采购代理：北京宏信天</w:t>
      </w:r>
      <w:proofErr w:type="gramStart"/>
      <w:r>
        <w:rPr>
          <w:rFonts w:ascii="宋体" w:hAnsi="宋体" w:hint="eastAsia"/>
          <w:b/>
          <w:sz w:val="30"/>
        </w:rPr>
        <w:t>诚国际</w:t>
      </w:r>
      <w:proofErr w:type="gramEnd"/>
      <w:r>
        <w:rPr>
          <w:rFonts w:ascii="宋体" w:hAnsi="宋体" w:hint="eastAsia"/>
          <w:b/>
          <w:sz w:val="30"/>
        </w:rPr>
        <w:t>招标有限公司</w:t>
      </w:r>
    </w:p>
    <w:p w14:paraId="06D522AC" w14:textId="77777777" w:rsidR="00B87365" w:rsidRDefault="000868E6">
      <w:pPr>
        <w:ind w:firstLine="480"/>
        <w:jc w:val="center"/>
        <w:rPr>
          <w:b/>
          <w:sz w:val="36"/>
          <w:szCs w:val="36"/>
        </w:rPr>
      </w:pPr>
      <w:r>
        <w:br w:type="page"/>
      </w:r>
      <w:r>
        <w:rPr>
          <w:b/>
          <w:sz w:val="36"/>
          <w:szCs w:val="36"/>
          <w:lang w:val="zh-CN"/>
        </w:rPr>
        <w:lastRenderedPageBreak/>
        <w:t>目录</w:t>
      </w:r>
    </w:p>
    <w:p w14:paraId="5FFD07E1" w14:textId="5F9DEBC3" w:rsidR="003E2036" w:rsidRDefault="000868E6" w:rsidP="003E2036">
      <w:pPr>
        <w:pStyle w:val="TOC2"/>
        <w:tabs>
          <w:tab w:val="right" w:leader="dot" w:pos="7973"/>
        </w:tabs>
        <w:ind w:left="480" w:firstLine="480"/>
        <w:rPr>
          <w:rFonts w:asciiTheme="minorHAnsi" w:eastAsiaTheme="minorEastAsia" w:hAnsiTheme="minorHAnsi" w:cstheme="minorBidi"/>
          <w:noProof/>
          <w:sz w:val="21"/>
          <w:szCs w:val="22"/>
        </w:rPr>
      </w:pPr>
      <w:r>
        <w:fldChar w:fldCharType="begin"/>
      </w:r>
      <w:r>
        <w:instrText xml:space="preserve"> TOC \o "1-3" \h \z \u </w:instrText>
      </w:r>
      <w:r>
        <w:fldChar w:fldCharType="separate"/>
      </w:r>
    </w:p>
    <w:p w14:paraId="6B0D4963" w14:textId="656CA55C" w:rsidR="003E2036" w:rsidRDefault="003E2036">
      <w:pPr>
        <w:pStyle w:val="TOC2"/>
        <w:tabs>
          <w:tab w:val="right" w:leader="dot" w:pos="7973"/>
        </w:tabs>
        <w:ind w:left="480" w:firstLine="420"/>
        <w:rPr>
          <w:rFonts w:asciiTheme="minorHAnsi" w:eastAsiaTheme="minorEastAsia" w:hAnsiTheme="minorHAnsi" w:cstheme="minorBidi"/>
          <w:noProof/>
          <w:sz w:val="21"/>
          <w:szCs w:val="22"/>
        </w:rPr>
      </w:pPr>
    </w:p>
    <w:p w14:paraId="77C55219" w14:textId="37556442" w:rsidR="003E2036"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6642" w:history="1">
        <w:r w:rsidR="003E2036" w:rsidRPr="00491CC8">
          <w:rPr>
            <w:rStyle w:val="aff7"/>
            <w:noProof/>
          </w:rPr>
          <w:t>第一章</w:t>
        </w:r>
        <w:r w:rsidR="003E2036" w:rsidRPr="00491CC8">
          <w:rPr>
            <w:rStyle w:val="aff7"/>
            <w:noProof/>
          </w:rPr>
          <w:t>.</w:t>
        </w:r>
        <w:r w:rsidR="003E2036">
          <w:rPr>
            <w:rFonts w:asciiTheme="minorHAnsi" w:eastAsiaTheme="minorEastAsia" w:hAnsiTheme="minorHAnsi" w:cstheme="minorBidi"/>
            <w:noProof/>
            <w:sz w:val="21"/>
            <w:szCs w:val="22"/>
          </w:rPr>
          <w:tab/>
        </w:r>
        <w:r w:rsidR="003E2036" w:rsidRPr="00491CC8">
          <w:rPr>
            <w:rStyle w:val="aff7"/>
            <w:noProof/>
          </w:rPr>
          <w:t>供应商须知资料表</w:t>
        </w:r>
        <w:r w:rsidR="003E2036">
          <w:rPr>
            <w:noProof/>
            <w:webHidden/>
          </w:rPr>
          <w:tab/>
        </w:r>
        <w:r w:rsidR="003E2036">
          <w:rPr>
            <w:noProof/>
            <w:webHidden/>
          </w:rPr>
          <w:fldChar w:fldCharType="begin"/>
        </w:r>
        <w:r w:rsidR="003E2036">
          <w:rPr>
            <w:noProof/>
            <w:webHidden/>
          </w:rPr>
          <w:instrText xml:space="preserve"> PAGEREF _Toc117186642 \h </w:instrText>
        </w:r>
        <w:r w:rsidR="003E2036">
          <w:rPr>
            <w:noProof/>
            <w:webHidden/>
          </w:rPr>
        </w:r>
        <w:r w:rsidR="003E2036">
          <w:rPr>
            <w:noProof/>
            <w:webHidden/>
          </w:rPr>
          <w:fldChar w:fldCharType="separate"/>
        </w:r>
        <w:r w:rsidR="004967AF">
          <w:rPr>
            <w:noProof/>
            <w:webHidden/>
          </w:rPr>
          <w:t>7</w:t>
        </w:r>
        <w:r w:rsidR="003E2036">
          <w:rPr>
            <w:noProof/>
            <w:webHidden/>
          </w:rPr>
          <w:fldChar w:fldCharType="end"/>
        </w:r>
      </w:hyperlink>
    </w:p>
    <w:p w14:paraId="67EB8217" w14:textId="3285F5A8" w:rsidR="003E2036"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6643" w:history="1">
        <w:r w:rsidR="003E2036" w:rsidRPr="00491CC8">
          <w:rPr>
            <w:rStyle w:val="aff7"/>
            <w:noProof/>
          </w:rPr>
          <w:t>第二章</w:t>
        </w:r>
        <w:r w:rsidR="003E2036" w:rsidRPr="00491CC8">
          <w:rPr>
            <w:rStyle w:val="aff7"/>
            <w:noProof/>
          </w:rPr>
          <w:t>.</w:t>
        </w:r>
        <w:r w:rsidR="003E2036">
          <w:rPr>
            <w:rFonts w:asciiTheme="minorHAnsi" w:eastAsiaTheme="minorEastAsia" w:hAnsiTheme="minorHAnsi" w:cstheme="minorBidi"/>
            <w:noProof/>
            <w:sz w:val="21"/>
            <w:szCs w:val="22"/>
          </w:rPr>
          <w:tab/>
        </w:r>
        <w:r w:rsidR="003E2036" w:rsidRPr="00491CC8">
          <w:rPr>
            <w:rStyle w:val="aff7"/>
            <w:noProof/>
          </w:rPr>
          <w:t>供应商须知</w:t>
        </w:r>
        <w:r w:rsidR="003E2036">
          <w:rPr>
            <w:noProof/>
            <w:webHidden/>
          </w:rPr>
          <w:tab/>
        </w:r>
        <w:r w:rsidR="003E2036">
          <w:rPr>
            <w:noProof/>
            <w:webHidden/>
          </w:rPr>
          <w:fldChar w:fldCharType="begin"/>
        </w:r>
        <w:r w:rsidR="003E2036">
          <w:rPr>
            <w:noProof/>
            <w:webHidden/>
          </w:rPr>
          <w:instrText xml:space="preserve"> PAGEREF _Toc117186643 \h </w:instrText>
        </w:r>
        <w:r w:rsidR="003E2036">
          <w:rPr>
            <w:noProof/>
            <w:webHidden/>
          </w:rPr>
        </w:r>
        <w:r w:rsidR="003E2036">
          <w:rPr>
            <w:noProof/>
            <w:webHidden/>
          </w:rPr>
          <w:fldChar w:fldCharType="separate"/>
        </w:r>
        <w:r w:rsidR="004967AF">
          <w:rPr>
            <w:noProof/>
            <w:webHidden/>
          </w:rPr>
          <w:t>10</w:t>
        </w:r>
        <w:r w:rsidR="003E2036">
          <w:rPr>
            <w:noProof/>
            <w:webHidden/>
          </w:rPr>
          <w:fldChar w:fldCharType="end"/>
        </w:r>
      </w:hyperlink>
    </w:p>
    <w:p w14:paraId="3E9C33AB" w14:textId="77FF528B" w:rsidR="003E2036"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6651" w:history="1">
        <w:r w:rsidR="003E2036" w:rsidRPr="00491CC8">
          <w:rPr>
            <w:rStyle w:val="aff7"/>
            <w:noProof/>
          </w:rPr>
          <w:t>第三章</w:t>
        </w:r>
        <w:r w:rsidR="003E2036" w:rsidRPr="00491CC8">
          <w:rPr>
            <w:rStyle w:val="aff7"/>
            <w:noProof/>
          </w:rPr>
          <w:t>.</w:t>
        </w:r>
        <w:r w:rsidR="003E2036">
          <w:rPr>
            <w:rFonts w:asciiTheme="minorHAnsi" w:eastAsiaTheme="minorEastAsia" w:hAnsiTheme="minorHAnsi" w:cstheme="minorBidi"/>
            <w:noProof/>
            <w:sz w:val="21"/>
            <w:szCs w:val="22"/>
          </w:rPr>
          <w:tab/>
        </w:r>
        <w:r w:rsidR="003E2036" w:rsidRPr="00491CC8">
          <w:rPr>
            <w:rStyle w:val="aff7"/>
            <w:noProof/>
          </w:rPr>
          <w:t>项目需求书</w:t>
        </w:r>
        <w:r w:rsidR="003E2036">
          <w:rPr>
            <w:noProof/>
            <w:webHidden/>
          </w:rPr>
          <w:tab/>
        </w:r>
        <w:r w:rsidR="003E2036">
          <w:rPr>
            <w:noProof/>
            <w:webHidden/>
          </w:rPr>
          <w:fldChar w:fldCharType="begin"/>
        </w:r>
        <w:r w:rsidR="003E2036">
          <w:rPr>
            <w:noProof/>
            <w:webHidden/>
          </w:rPr>
          <w:instrText xml:space="preserve"> PAGEREF _Toc117186651 \h </w:instrText>
        </w:r>
        <w:r w:rsidR="003E2036">
          <w:rPr>
            <w:noProof/>
            <w:webHidden/>
          </w:rPr>
        </w:r>
        <w:r w:rsidR="003E2036">
          <w:rPr>
            <w:noProof/>
            <w:webHidden/>
          </w:rPr>
          <w:fldChar w:fldCharType="separate"/>
        </w:r>
        <w:r w:rsidR="004967AF">
          <w:rPr>
            <w:noProof/>
            <w:webHidden/>
          </w:rPr>
          <w:t>27</w:t>
        </w:r>
        <w:r w:rsidR="003E2036">
          <w:rPr>
            <w:noProof/>
            <w:webHidden/>
          </w:rPr>
          <w:fldChar w:fldCharType="end"/>
        </w:r>
      </w:hyperlink>
    </w:p>
    <w:p w14:paraId="0976ED7B" w14:textId="60FC49FF" w:rsidR="003E2036"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6652" w:history="1">
        <w:r w:rsidR="003E2036" w:rsidRPr="00491CC8">
          <w:rPr>
            <w:rStyle w:val="aff7"/>
            <w:noProof/>
          </w:rPr>
          <w:t>第四章</w:t>
        </w:r>
        <w:r w:rsidR="003E2036" w:rsidRPr="00491CC8">
          <w:rPr>
            <w:rStyle w:val="aff7"/>
            <w:noProof/>
          </w:rPr>
          <w:t>.</w:t>
        </w:r>
        <w:r w:rsidR="003E2036">
          <w:rPr>
            <w:rFonts w:asciiTheme="minorHAnsi" w:eastAsiaTheme="minorEastAsia" w:hAnsiTheme="minorHAnsi" w:cstheme="minorBidi"/>
            <w:noProof/>
            <w:sz w:val="21"/>
            <w:szCs w:val="22"/>
          </w:rPr>
          <w:tab/>
        </w:r>
        <w:r w:rsidR="003E2036" w:rsidRPr="00491CC8">
          <w:rPr>
            <w:rStyle w:val="aff7"/>
            <w:noProof/>
          </w:rPr>
          <w:t>响应文件组成和格式</w:t>
        </w:r>
        <w:r w:rsidR="003E2036">
          <w:rPr>
            <w:noProof/>
            <w:webHidden/>
          </w:rPr>
          <w:tab/>
        </w:r>
        <w:r w:rsidR="003E2036">
          <w:rPr>
            <w:noProof/>
            <w:webHidden/>
          </w:rPr>
          <w:fldChar w:fldCharType="begin"/>
        </w:r>
        <w:r w:rsidR="003E2036">
          <w:rPr>
            <w:noProof/>
            <w:webHidden/>
          </w:rPr>
          <w:instrText xml:space="preserve"> PAGEREF _Toc117186652 \h </w:instrText>
        </w:r>
        <w:r w:rsidR="003E2036">
          <w:rPr>
            <w:noProof/>
            <w:webHidden/>
          </w:rPr>
        </w:r>
        <w:r w:rsidR="003E2036">
          <w:rPr>
            <w:noProof/>
            <w:webHidden/>
          </w:rPr>
          <w:fldChar w:fldCharType="separate"/>
        </w:r>
        <w:r w:rsidR="004967AF">
          <w:rPr>
            <w:noProof/>
            <w:webHidden/>
          </w:rPr>
          <w:t>31</w:t>
        </w:r>
        <w:r w:rsidR="003E2036">
          <w:rPr>
            <w:noProof/>
            <w:webHidden/>
          </w:rPr>
          <w:fldChar w:fldCharType="end"/>
        </w:r>
      </w:hyperlink>
    </w:p>
    <w:p w14:paraId="6D59F578" w14:textId="730B7833" w:rsidR="003E2036"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6659" w:history="1">
        <w:r w:rsidR="003E2036" w:rsidRPr="00491CC8">
          <w:rPr>
            <w:rStyle w:val="aff7"/>
            <w:rFonts w:ascii="宋体" w:hAnsi="宋体"/>
            <w:noProof/>
          </w:rPr>
          <w:t>第五章.</w:t>
        </w:r>
        <w:r w:rsidR="003E2036">
          <w:rPr>
            <w:rFonts w:asciiTheme="minorHAnsi" w:eastAsiaTheme="minorEastAsia" w:hAnsiTheme="minorHAnsi" w:cstheme="minorBidi"/>
            <w:noProof/>
            <w:sz w:val="21"/>
            <w:szCs w:val="22"/>
          </w:rPr>
          <w:tab/>
        </w:r>
        <w:r w:rsidR="003E2036" w:rsidRPr="00491CC8">
          <w:rPr>
            <w:rStyle w:val="aff7"/>
            <w:noProof/>
          </w:rPr>
          <w:t>参考合同</w:t>
        </w:r>
        <w:r w:rsidR="003E2036">
          <w:rPr>
            <w:noProof/>
            <w:webHidden/>
          </w:rPr>
          <w:tab/>
        </w:r>
        <w:r w:rsidR="003E2036">
          <w:rPr>
            <w:noProof/>
            <w:webHidden/>
          </w:rPr>
          <w:fldChar w:fldCharType="begin"/>
        </w:r>
        <w:r w:rsidR="003E2036">
          <w:rPr>
            <w:noProof/>
            <w:webHidden/>
          </w:rPr>
          <w:instrText xml:space="preserve"> PAGEREF _Toc117186659 \h </w:instrText>
        </w:r>
        <w:r w:rsidR="003E2036">
          <w:rPr>
            <w:noProof/>
            <w:webHidden/>
          </w:rPr>
        </w:r>
        <w:r w:rsidR="003E2036">
          <w:rPr>
            <w:noProof/>
            <w:webHidden/>
          </w:rPr>
          <w:fldChar w:fldCharType="separate"/>
        </w:r>
        <w:r w:rsidR="004967AF">
          <w:rPr>
            <w:noProof/>
            <w:webHidden/>
          </w:rPr>
          <w:t>62</w:t>
        </w:r>
        <w:r w:rsidR="003E2036">
          <w:rPr>
            <w:noProof/>
            <w:webHidden/>
          </w:rPr>
          <w:fldChar w:fldCharType="end"/>
        </w:r>
      </w:hyperlink>
    </w:p>
    <w:p w14:paraId="53813D9A" w14:textId="715FF72D" w:rsidR="00B87365" w:rsidRDefault="000868E6">
      <w:pPr>
        <w:ind w:firstLine="480"/>
      </w:pPr>
      <w:r>
        <w:rPr>
          <w:bCs/>
          <w:lang w:val="zh-CN"/>
        </w:rPr>
        <w:fldChar w:fldCharType="end"/>
      </w:r>
    </w:p>
    <w:p w14:paraId="2025113E" w14:textId="77777777" w:rsidR="00B87365" w:rsidRDefault="00B87365">
      <w:pPr>
        <w:ind w:firstLine="480"/>
        <w:jc w:val="center"/>
      </w:pPr>
    </w:p>
    <w:p w14:paraId="49133843" w14:textId="77777777" w:rsidR="00B87365" w:rsidRDefault="000868E6">
      <w:pPr>
        <w:ind w:firstLineChars="0" w:firstLine="0"/>
        <w:jc w:val="center"/>
        <w:rPr>
          <w:rFonts w:ascii="宋体" w:hAnsi="宋体"/>
          <w:b/>
          <w:bCs/>
          <w:szCs w:val="24"/>
        </w:rPr>
      </w:pPr>
      <w:r>
        <w:br w:type="page"/>
      </w:r>
      <w:bookmarkStart w:id="0" w:name="_Toc28359011"/>
      <w:bookmarkStart w:id="1" w:name="_Toc35393797"/>
      <w:r>
        <w:rPr>
          <w:rFonts w:ascii="宋体" w:hAnsi="宋体" w:hint="eastAsia"/>
          <w:b/>
          <w:bCs/>
          <w:szCs w:val="24"/>
        </w:rPr>
        <w:lastRenderedPageBreak/>
        <w:t>竞争性磋商公告</w:t>
      </w:r>
      <w:bookmarkEnd w:id="0"/>
      <w:bookmarkEnd w:id="1"/>
    </w:p>
    <w:p w14:paraId="016239C9" w14:textId="77777777" w:rsidR="00B87365" w:rsidRDefault="00B87365">
      <w:pPr>
        <w:ind w:firstLine="480"/>
        <w:rPr>
          <w:rFonts w:ascii="宋体" w:hAnsi="宋体"/>
          <w:szCs w:val="24"/>
        </w:rPr>
      </w:pPr>
    </w:p>
    <w:p w14:paraId="304F8686" w14:textId="77777777" w:rsidR="00B87365" w:rsidRDefault="000868E6">
      <w:pPr>
        <w:pBdr>
          <w:top w:val="single" w:sz="4" w:space="1" w:color="auto"/>
          <w:left w:val="single" w:sz="4" w:space="4" w:color="auto"/>
          <w:bottom w:val="single" w:sz="4" w:space="1" w:color="auto"/>
          <w:right w:val="single" w:sz="4" w:space="4" w:color="auto"/>
        </w:pBdr>
        <w:ind w:firstLine="480"/>
        <w:rPr>
          <w:rFonts w:ascii="宋体" w:hAnsi="宋体"/>
          <w:szCs w:val="24"/>
        </w:rPr>
      </w:pPr>
      <w:r>
        <w:rPr>
          <w:rFonts w:ascii="宋体" w:hAnsi="宋体" w:hint="eastAsia"/>
          <w:szCs w:val="24"/>
        </w:rPr>
        <w:t>项目概况</w:t>
      </w:r>
    </w:p>
    <w:p w14:paraId="75E8867D" w14:textId="2028B942" w:rsidR="00B87365" w:rsidRDefault="000868E6">
      <w:pPr>
        <w:pBdr>
          <w:top w:val="single" w:sz="4" w:space="1" w:color="auto"/>
          <w:left w:val="single" w:sz="4" w:space="4" w:color="auto"/>
          <w:bottom w:val="single" w:sz="4" w:space="1" w:color="auto"/>
          <w:right w:val="single" w:sz="4" w:space="4" w:color="auto"/>
        </w:pBdr>
        <w:ind w:firstLine="480"/>
        <w:rPr>
          <w:rFonts w:ascii="宋体" w:hAnsi="宋体"/>
          <w:szCs w:val="24"/>
        </w:rPr>
      </w:pPr>
      <w:r>
        <w:rPr>
          <w:rFonts w:ascii="宋体" w:hAnsi="宋体" w:hint="eastAsia"/>
          <w:szCs w:val="24"/>
          <w:u w:val="single"/>
        </w:rPr>
        <w:t xml:space="preserve"> </w:t>
      </w:r>
      <w:r w:rsidR="003E2036">
        <w:rPr>
          <w:rFonts w:ascii="宋体" w:hAnsi="宋体" w:hint="eastAsia"/>
          <w:szCs w:val="24"/>
          <w:u w:val="single"/>
        </w:rPr>
        <w:t>首钢技师学院弱电通信管井建设项目（第二包监理）</w:t>
      </w:r>
      <w:r w:rsidR="00153919">
        <w:rPr>
          <w:rFonts w:ascii="宋体" w:hAnsi="宋体" w:hint="eastAsia"/>
          <w:szCs w:val="24"/>
          <w:u w:val="single"/>
        </w:rPr>
        <w:t xml:space="preserve"> </w:t>
      </w:r>
      <w:r>
        <w:rPr>
          <w:rFonts w:ascii="宋体" w:hAnsi="宋体" w:hint="eastAsia"/>
          <w:szCs w:val="24"/>
        </w:rPr>
        <w:t xml:space="preserve"> 采购项目的潜在供应商应在</w:t>
      </w:r>
      <w:r>
        <w:rPr>
          <w:rFonts w:ascii="宋体" w:hAnsi="宋体" w:hint="eastAsia"/>
          <w:szCs w:val="24"/>
          <w:u w:val="single"/>
        </w:rPr>
        <w:t>“</w:t>
      </w:r>
      <w:r>
        <w:rPr>
          <w:rFonts w:ascii="宋体" w:hAnsi="宋体" w:hint="eastAsia"/>
          <w:i/>
          <w:szCs w:val="24"/>
          <w:u w:val="single"/>
        </w:rPr>
        <w:t>七、其他补充事宜</w:t>
      </w:r>
      <w:r>
        <w:rPr>
          <w:rFonts w:ascii="宋体" w:hAnsi="宋体" w:hint="eastAsia"/>
          <w:szCs w:val="24"/>
          <w:u w:val="single"/>
        </w:rPr>
        <w:t>”</w:t>
      </w:r>
      <w:r>
        <w:rPr>
          <w:rFonts w:ascii="宋体" w:hAnsi="宋体" w:hint="eastAsia"/>
          <w:szCs w:val="24"/>
        </w:rPr>
        <w:t>获取采购文件，并于</w:t>
      </w:r>
      <w:r>
        <w:rPr>
          <w:rFonts w:ascii="宋体" w:hAnsi="宋体"/>
          <w:szCs w:val="24"/>
          <w:u w:val="single"/>
        </w:rPr>
        <w:t xml:space="preserve"> </w:t>
      </w:r>
      <w:r w:rsidRPr="000D3FA4">
        <w:rPr>
          <w:rFonts w:ascii="宋体" w:hAnsi="宋体"/>
          <w:szCs w:val="24"/>
          <w:u w:val="single"/>
        </w:rPr>
        <w:t xml:space="preserve">2022 </w:t>
      </w:r>
      <w:r w:rsidRPr="000D3FA4">
        <w:rPr>
          <w:rFonts w:ascii="宋体" w:hAnsi="宋体" w:hint="eastAsia"/>
          <w:bCs/>
          <w:szCs w:val="24"/>
          <w:u w:val="single"/>
        </w:rPr>
        <w:t>年</w:t>
      </w:r>
      <w:r w:rsidR="000D3FA4" w:rsidRPr="000D3FA4">
        <w:rPr>
          <w:rFonts w:ascii="宋体" w:hAnsi="宋体"/>
          <w:bCs/>
          <w:szCs w:val="24"/>
          <w:u w:val="single"/>
        </w:rPr>
        <w:t>11</w:t>
      </w:r>
      <w:r w:rsidRPr="000D3FA4">
        <w:rPr>
          <w:rFonts w:ascii="宋体" w:hAnsi="宋体" w:hint="eastAsia"/>
          <w:bCs/>
          <w:szCs w:val="24"/>
          <w:u w:val="single"/>
        </w:rPr>
        <w:t>月</w:t>
      </w:r>
      <w:r w:rsidR="000D3FA4" w:rsidRPr="000D3FA4">
        <w:rPr>
          <w:rFonts w:ascii="宋体" w:hAnsi="宋体"/>
          <w:bCs/>
          <w:szCs w:val="24"/>
          <w:u w:val="single"/>
        </w:rPr>
        <w:t>0</w:t>
      </w:r>
      <w:r w:rsidR="001808A4">
        <w:rPr>
          <w:rFonts w:ascii="宋体" w:hAnsi="宋体"/>
          <w:bCs/>
          <w:szCs w:val="24"/>
          <w:u w:val="single"/>
        </w:rPr>
        <w:t>7</w:t>
      </w:r>
      <w:r w:rsidRPr="000D3FA4">
        <w:rPr>
          <w:rFonts w:ascii="宋体" w:hAnsi="宋体" w:hint="eastAsia"/>
          <w:bCs/>
          <w:szCs w:val="24"/>
          <w:u w:val="single"/>
        </w:rPr>
        <w:t>日</w:t>
      </w:r>
      <w:r w:rsidR="001808A4">
        <w:rPr>
          <w:rFonts w:ascii="宋体" w:hAnsi="宋体"/>
          <w:bCs/>
          <w:szCs w:val="24"/>
          <w:u w:val="single"/>
        </w:rPr>
        <w:t>14</w:t>
      </w:r>
      <w:r w:rsidRPr="000D3FA4">
        <w:rPr>
          <w:rFonts w:ascii="宋体" w:hAnsi="宋体" w:hint="eastAsia"/>
          <w:bCs/>
          <w:szCs w:val="24"/>
          <w:u w:val="single"/>
        </w:rPr>
        <w:t>点</w:t>
      </w:r>
      <w:r w:rsidR="001808A4">
        <w:rPr>
          <w:rFonts w:ascii="宋体" w:hAnsi="宋体"/>
          <w:bCs/>
          <w:szCs w:val="24"/>
          <w:u w:val="single"/>
        </w:rPr>
        <w:t>3</w:t>
      </w:r>
      <w:r w:rsidR="00982F0D" w:rsidRPr="000D3FA4">
        <w:rPr>
          <w:rFonts w:ascii="宋体" w:hAnsi="宋体"/>
          <w:bCs/>
          <w:szCs w:val="24"/>
          <w:u w:val="single"/>
        </w:rPr>
        <w:t>0</w:t>
      </w:r>
      <w:r w:rsidRPr="000D3FA4">
        <w:rPr>
          <w:rFonts w:ascii="宋体" w:hAnsi="宋体" w:hint="eastAsia"/>
          <w:bCs/>
          <w:szCs w:val="24"/>
          <w:u w:val="single"/>
        </w:rPr>
        <w:t>分</w:t>
      </w:r>
      <w:r w:rsidRPr="000D3FA4">
        <w:rPr>
          <w:rFonts w:ascii="宋体" w:hAnsi="宋体" w:hint="eastAsia"/>
          <w:bCs/>
          <w:szCs w:val="24"/>
        </w:rPr>
        <w:t>（</w:t>
      </w:r>
      <w:r>
        <w:rPr>
          <w:rFonts w:ascii="宋体" w:hAnsi="宋体" w:hint="eastAsia"/>
          <w:bCs/>
          <w:szCs w:val="24"/>
        </w:rPr>
        <w:t>北京时间）前提交响应</w:t>
      </w:r>
      <w:r>
        <w:rPr>
          <w:rFonts w:ascii="宋体" w:hAnsi="宋体"/>
          <w:bCs/>
          <w:szCs w:val="24"/>
        </w:rPr>
        <w:t>文件</w:t>
      </w:r>
      <w:r>
        <w:rPr>
          <w:rFonts w:ascii="宋体" w:hAnsi="宋体" w:hint="eastAsia"/>
          <w:szCs w:val="24"/>
        </w:rPr>
        <w:t>。</w:t>
      </w:r>
    </w:p>
    <w:p w14:paraId="747C5D82" w14:textId="77777777" w:rsidR="00B87365" w:rsidRDefault="00B87365">
      <w:pPr>
        <w:ind w:firstLine="480"/>
        <w:rPr>
          <w:rFonts w:ascii="宋体" w:hAnsi="宋体"/>
          <w:szCs w:val="24"/>
        </w:rPr>
      </w:pPr>
    </w:p>
    <w:p w14:paraId="621C42A1" w14:textId="77777777" w:rsidR="00B87365" w:rsidRDefault="000868E6">
      <w:pPr>
        <w:pStyle w:val="2"/>
        <w:numPr>
          <w:ilvl w:val="0"/>
          <w:numId w:val="0"/>
        </w:numPr>
        <w:spacing w:line="360" w:lineRule="auto"/>
        <w:rPr>
          <w:rFonts w:ascii="宋体" w:hAnsi="宋体" w:cs="宋体"/>
          <w:b w:val="0"/>
          <w:szCs w:val="24"/>
        </w:rPr>
      </w:pPr>
      <w:bookmarkStart w:id="2" w:name="_Toc28359089"/>
      <w:bookmarkStart w:id="3" w:name="_Toc35393798"/>
      <w:bookmarkStart w:id="4" w:name="_Toc28359012"/>
      <w:bookmarkStart w:id="5" w:name="_Toc35393629"/>
      <w:bookmarkStart w:id="6" w:name="_Toc57104781"/>
      <w:bookmarkStart w:id="7" w:name="_Toc117186631"/>
      <w:r>
        <w:rPr>
          <w:rFonts w:ascii="宋体" w:hAnsi="宋体" w:cs="宋体" w:hint="eastAsia"/>
          <w:b w:val="0"/>
          <w:szCs w:val="24"/>
        </w:rPr>
        <w:t>一、项目基本情况</w:t>
      </w:r>
      <w:bookmarkEnd w:id="2"/>
      <w:bookmarkEnd w:id="3"/>
      <w:bookmarkEnd w:id="4"/>
      <w:bookmarkEnd w:id="5"/>
      <w:bookmarkEnd w:id="6"/>
      <w:bookmarkEnd w:id="7"/>
    </w:p>
    <w:p w14:paraId="713504CF" w14:textId="33E1CE65" w:rsidR="00B87365" w:rsidRDefault="000868E6">
      <w:pPr>
        <w:ind w:firstLine="480"/>
        <w:rPr>
          <w:rFonts w:ascii="宋体" w:hAnsi="宋体"/>
          <w:szCs w:val="24"/>
        </w:rPr>
      </w:pPr>
      <w:r>
        <w:rPr>
          <w:rFonts w:ascii="宋体" w:hAnsi="宋体" w:hint="eastAsia"/>
          <w:szCs w:val="24"/>
        </w:rPr>
        <w:t>项目编号：</w:t>
      </w:r>
      <w:r w:rsidR="00153919">
        <w:rPr>
          <w:rFonts w:ascii="宋体" w:hAnsi="宋体"/>
          <w:szCs w:val="24"/>
        </w:rPr>
        <w:t>2210-HXTC-IY1297-2</w:t>
      </w:r>
    </w:p>
    <w:p w14:paraId="1A066FBD" w14:textId="1052C437" w:rsidR="00B87365" w:rsidRDefault="000868E6">
      <w:pPr>
        <w:ind w:firstLine="480"/>
        <w:rPr>
          <w:rFonts w:ascii="宋体" w:hAnsi="宋体"/>
          <w:szCs w:val="24"/>
          <w:u w:val="single"/>
        </w:rPr>
      </w:pPr>
      <w:r>
        <w:rPr>
          <w:rFonts w:ascii="宋体" w:hAnsi="宋体" w:hint="eastAsia"/>
          <w:szCs w:val="24"/>
        </w:rPr>
        <w:t>项目名称：</w:t>
      </w:r>
      <w:r w:rsidR="003E2036">
        <w:rPr>
          <w:rFonts w:ascii="宋体" w:hAnsi="宋体" w:hint="eastAsia"/>
          <w:szCs w:val="24"/>
        </w:rPr>
        <w:t>首钢技师学院弱电通信管井建设项目（第二包监理）</w:t>
      </w:r>
      <w:r w:rsidR="00153919">
        <w:rPr>
          <w:rFonts w:ascii="宋体" w:hAnsi="宋体" w:hint="eastAsia"/>
          <w:szCs w:val="24"/>
        </w:rPr>
        <w:t xml:space="preserve"> </w:t>
      </w:r>
    </w:p>
    <w:p w14:paraId="03F966ED" w14:textId="77777777" w:rsidR="00B87365" w:rsidRDefault="000868E6">
      <w:pPr>
        <w:ind w:firstLine="480"/>
        <w:rPr>
          <w:rFonts w:ascii="宋体" w:hAnsi="宋体"/>
          <w:szCs w:val="24"/>
        </w:rPr>
      </w:pPr>
      <w:r>
        <w:rPr>
          <w:rFonts w:ascii="宋体" w:hAnsi="宋体" w:hint="eastAsia"/>
          <w:szCs w:val="24"/>
        </w:rPr>
        <w:t>采购方式：竞争性磋商</w:t>
      </w:r>
    </w:p>
    <w:p w14:paraId="11EE4D98" w14:textId="01E9F826" w:rsidR="00B87365" w:rsidRDefault="000868E6">
      <w:pPr>
        <w:ind w:firstLine="480"/>
        <w:rPr>
          <w:rFonts w:ascii="宋体" w:hAnsi="宋体"/>
          <w:szCs w:val="24"/>
        </w:rPr>
      </w:pPr>
      <w:r>
        <w:rPr>
          <w:rFonts w:ascii="宋体" w:hAnsi="宋体" w:hint="eastAsia"/>
          <w:szCs w:val="24"/>
        </w:rPr>
        <w:t>预算金额：</w:t>
      </w:r>
      <w:r>
        <w:rPr>
          <w:rFonts w:ascii="宋体" w:hAnsi="宋体"/>
          <w:szCs w:val="24"/>
        </w:rPr>
        <w:t xml:space="preserve"> </w:t>
      </w:r>
      <w:r w:rsidR="00153919">
        <w:rPr>
          <w:rFonts w:ascii="宋体" w:hAnsi="宋体"/>
          <w:szCs w:val="24"/>
        </w:rPr>
        <w:t>7.463735</w:t>
      </w:r>
      <w:r>
        <w:rPr>
          <w:rFonts w:ascii="宋体" w:hAnsi="宋体" w:hint="eastAsia"/>
          <w:szCs w:val="24"/>
        </w:rPr>
        <w:t>万元</w:t>
      </w:r>
    </w:p>
    <w:p w14:paraId="51B2493C" w14:textId="707905DD" w:rsidR="00B87365" w:rsidRDefault="00DA4AB7" w:rsidP="006A7E2C">
      <w:pPr>
        <w:ind w:firstLine="480"/>
        <w:rPr>
          <w:rFonts w:ascii="宋体" w:hAnsi="宋体"/>
          <w:szCs w:val="24"/>
        </w:rPr>
      </w:pPr>
      <w:r>
        <w:rPr>
          <w:rFonts w:ascii="宋体" w:hAnsi="宋体" w:hint="eastAsia"/>
          <w:noProof/>
          <w:szCs w:val="24"/>
        </w:rPr>
        <mc:AlternateContent>
          <mc:Choice Requires="aink">
            <w:drawing>
              <wp:anchor distT="0" distB="0" distL="114300" distR="114300" simplePos="0" relativeHeight="251688960" behindDoc="0" locked="0" layoutInCell="1" allowOverlap="1" wp14:anchorId="5A9C2EEE" wp14:editId="22A4E812">
                <wp:simplePos x="0" y="0"/>
                <wp:positionH relativeFrom="column">
                  <wp:posOffset>8078470</wp:posOffset>
                </wp:positionH>
                <wp:positionV relativeFrom="paragraph">
                  <wp:posOffset>664210</wp:posOffset>
                </wp:positionV>
                <wp:extent cx="360" cy="360"/>
                <wp:effectExtent l="57150" t="38100" r="38100" b="57150"/>
                <wp:wrapNone/>
                <wp:docPr id="32" name="墨迹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8960" behindDoc="0" locked="0" layoutInCell="1" allowOverlap="1" wp14:anchorId="5A9C2EEE" wp14:editId="22A4E812">
                <wp:simplePos x="0" y="0"/>
                <wp:positionH relativeFrom="column">
                  <wp:posOffset>8078470</wp:posOffset>
                </wp:positionH>
                <wp:positionV relativeFrom="paragraph">
                  <wp:posOffset>664210</wp:posOffset>
                </wp:positionV>
                <wp:extent cx="360" cy="360"/>
                <wp:effectExtent l="57150" t="38100" r="38100" b="57150"/>
                <wp:wrapNone/>
                <wp:docPr id="32" name="墨迹 32"/>
                <wp:cNvGraphicFramePr/>
                <a:graphic xmlns:a="http://schemas.openxmlformats.org/drawingml/2006/main">
                  <a:graphicData uri="http://schemas.openxmlformats.org/drawingml/2006/picture">
                    <pic:pic xmlns:pic="http://schemas.openxmlformats.org/drawingml/2006/picture">
                      <pic:nvPicPr>
                        <pic:cNvPr id="32" name="墨迹 32"/>
                        <pic:cNvPicPr/>
                      </pic:nvPicPr>
                      <pic:blipFill>
                        <a:blip r:embed="rId9"/>
                        <a:stretch>
                          <a:fillRect/>
                        </a:stretch>
                      </pic:blipFill>
                      <pic:spPr>
                        <a:xfrm>
                          <a:off x="0" y="0"/>
                          <a:ext cx="36000" cy="21600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86912" behindDoc="0" locked="0" layoutInCell="1" allowOverlap="1" wp14:anchorId="22B4AB1F" wp14:editId="5AD02AE6">
                <wp:simplePos x="0" y="0"/>
                <wp:positionH relativeFrom="column">
                  <wp:posOffset>7041215</wp:posOffset>
                </wp:positionH>
                <wp:positionV relativeFrom="paragraph">
                  <wp:posOffset>388365</wp:posOffset>
                </wp:positionV>
                <wp:extent cx="360" cy="360"/>
                <wp:effectExtent l="57150" t="38100" r="38100" b="57150"/>
                <wp:wrapNone/>
                <wp:docPr id="30" name="墨迹 3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6912" behindDoc="0" locked="0" layoutInCell="1" allowOverlap="1" wp14:anchorId="22B4AB1F" wp14:editId="5AD02AE6">
                <wp:simplePos x="0" y="0"/>
                <wp:positionH relativeFrom="column">
                  <wp:posOffset>7041215</wp:posOffset>
                </wp:positionH>
                <wp:positionV relativeFrom="paragraph">
                  <wp:posOffset>388365</wp:posOffset>
                </wp:positionV>
                <wp:extent cx="360" cy="360"/>
                <wp:effectExtent l="57150" t="38100" r="38100" b="57150"/>
                <wp:wrapNone/>
                <wp:docPr id="30" name="墨迹 30"/>
                <wp:cNvGraphicFramePr/>
                <a:graphic xmlns:a="http://schemas.openxmlformats.org/drawingml/2006/main">
                  <a:graphicData uri="http://schemas.openxmlformats.org/drawingml/2006/picture">
                    <pic:pic xmlns:pic="http://schemas.openxmlformats.org/drawingml/2006/picture">
                      <pic:nvPicPr>
                        <pic:cNvPr id="30" name="墨迹 30"/>
                        <pic:cNvPicPr/>
                      </pic:nvPicPr>
                      <pic:blipFill>
                        <a:blip r:embed="rId11"/>
                        <a:stretch>
                          <a:fillRect/>
                        </a:stretch>
                      </pic:blipFill>
                      <pic:spPr>
                        <a:xfrm>
                          <a:off x="0" y="0"/>
                          <a:ext cx="36000" cy="21600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80768" behindDoc="0" locked="0" layoutInCell="1" allowOverlap="1" wp14:anchorId="0E3F3427" wp14:editId="050A1DFE">
                <wp:simplePos x="0" y="0"/>
                <wp:positionH relativeFrom="column">
                  <wp:posOffset>8136335</wp:posOffset>
                </wp:positionH>
                <wp:positionV relativeFrom="paragraph">
                  <wp:posOffset>474045</wp:posOffset>
                </wp:positionV>
                <wp:extent cx="360" cy="4320"/>
                <wp:effectExtent l="57150" t="38100" r="38100" b="53340"/>
                <wp:wrapNone/>
                <wp:docPr id="24" name="墨迹 24"/>
                <wp:cNvGraphicFramePr/>
                <a:graphic xmlns:a="http://schemas.openxmlformats.org/drawingml/2006/main">
                  <a:graphicData uri="http://schemas.microsoft.com/office/word/2010/wordprocessingInk">
                    <w14:contentPart bwMode="auto" r:id="rId12">
                      <w14:nvContentPartPr>
                        <w14:cNvContentPartPr/>
                      </w14:nvContentPartPr>
                      <w14:xfrm>
                        <a:off x="0" y="0"/>
                        <a:ext cx="360" cy="4320"/>
                      </w14:xfrm>
                    </w14:contentPart>
                  </a:graphicData>
                </a:graphic>
              </wp:anchor>
            </w:drawing>
          </mc:Choice>
          <mc:Fallback>
            <w:drawing>
              <wp:anchor distT="0" distB="0" distL="114300" distR="114300" simplePos="0" relativeHeight="251680768" behindDoc="0" locked="0" layoutInCell="1" allowOverlap="1" wp14:anchorId="0E3F3427" wp14:editId="050A1DFE">
                <wp:simplePos x="0" y="0"/>
                <wp:positionH relativeFrom="column">
                  <wp:posOffset>8136335</wp:posOffset>
                </wp:positionH>
                <wp:positionV relativeFrom="paragraph">
                  <wp:posOffset>474045</wp:posOffset>
                </wp:positionV>
                <wp:extent cx="360" cy="4320"/>
                <wp:effectExtent l="57150" t="38100" r="38100" b="53340"/>
                <wp:wrapNone/>
                <wp:docPr id="24" name="墨迹 24"/>
                <wp:cNvGraphicFramePr/>
                <a:graphic xmlns:a="http://schemas.openxmlformats.org/drawingml/2006/main">
                  <a:graphicData uri="http://schemas.openxmlformats.org/drawingml/2006/picture">
                    <pic:pic xmlns:pic="http://schemas.openxmlformats.org/drawingml/2006/picture">
                      <pic:nvPicPr>
                        <pic:cNvPr id="24" name="墨迹 24"/>
                        <pic:cNvPicPr/>
                      </pic:nvPicPr>
                      <pic:blipFill>
                        <a:blip r:embed="rId13"/>
                        <a:stretch>
                          <a:fillRect/>
                        </a:stretch>
                      </pic:blipFill>
                      <pic:spPr>
                        <a:xfrm>
                          <a:off x="0" y="0"/>
                          <a:ext cx="36000" cy="21996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79744" behindDoc="0" locked="0" layoutInCell="1" allowOverlap="1" wp14:anchorId="16BFCB22" wp14:editId="6FC1227F">
                <wp:simplePos x="0" y="0"/>
                <wp:positionH relativeFrom="column">
                  <wp:posOffset>7155180</wp:posOffset>
                </wp:positionH>
                <wp:positionV relativeFrom="paragraph">
                  <wp:posOffset>854710</wp:posOffset>
                </wp:positionV>
                <wp:extent cx="47985" cy="28575"/>
                <wp:effectExtent l="57150" t="38100" r="47625" b="66675"/>
                <wp:wrapNone/>
                <wp:docPr id="23" name="墨迹 23"/>
                <wp:cNvGraphicFramePr/>
                <a:graphic xmlns:a="http://schemas.openxmlformats.org/drawingml/2006/main">
                  <a:graphicData uri="http://schemas.microsoft.com/office/word/2010/wordprocessingInk">
                    <w14:contentPart bwMode="auto" r:id="rId14">
                      <w14:nvContentPartPr>
                        <w14:cNvContentPartPr/>
                      </w14:nvContentPartPr>
                      <w14:xfrm>
                        <a:off x="0" y="0"/>
                        <a:ext cx="47985" cy="28575"/>
                      </w14:xfrm>
                    </w14:contentPart>
                  </a:graphicData>
                </a:graphic>
              </wp:anchor>
            </w:drawing>
          </mc:Choice>
          <mc:Fallback>
            <w:drawing>
              <wp:anchor distT="0" distB="0" distL="114300" distR="114300" simplePos="0" relativeHeight="251679744" behindDoc="0" locked="0" layoutInCell="1" allowOverlap="1" wp14:anchorId="16BFCB22" wp14:editId="6FC1227F">
                <wp:simplePos x="0" y="0"/>
                <wp:positionH relativeFrom="column">
                  <wp:posOffset>7155180</wp:posOffset>
                </wp:positionH>
                <wp:positionV relativeFrom="paragraph">
                  <wp:posOffset>854710</wp:posOffset>
                </wp:positionV>
                <wp:extent cx="47985" cy="28575"/>
                <wp:effectExtent l="57150" t="38100" r="47625" b="66675"/>
                <wp:wrapNone/>
                <wp:docPr id="23" name="墨迹 23"/>
                <wp:cNvGraphicFramePr/>
                <a:graphic xmlns:a="http://schemas.openxmlformats.org/drawingml/2006/main">
                  <a:graphicData uri="http://schemas.openxmlformats.org/drawingml/2006/picture">
                    <pic:pic xmlns:pic="http://schemas.openxmlformats.org/drawingml/2006/picture">
                      <pic:nvPicPr>
                        <pic:cNvPr id="23" name="墨迹 23"/>
                        <pic:cNvPicPr/>
                      </pic:nvPicPr>
                      <pic:blipFill>
                        <a:blip r:embed="rId15"/>
                        <a:stretch>
                          <a:fillRect/>
                        </a:stretch>
                      </pic:blipFill>
                      <pic:spPr>
                        <a:xfrm>
                          <a:off x="0" y="0"/>
                          <a:ext cx="83703" cy="24253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76672" behindDoc="0" locked="0" layoutInCell="1" allowOverlap="1" wp14:anchorId="3E481863" wp14:editId="2944FF45">
                <wp:simplePos x="0" y="0"/>
                <wp:positionH relativeFrom="column">
                  <wp:posOffset>7202855</wp:posOffset>
                </wp:positionH>
                <wp:positionV relativeFrom="paragraph">
                  <wp:posOffset>464685</wp:posOffset>
                </wp:positionV>
                <wp:extent cx="360" cy="360"/>
                <wp:effectExtent l="57150" t="38100" r="38100" b="57150"/>
                <wp:wrapNone/>
                <wp:docPr id="20" name="墨迹 2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3E481863" wp14:editId="2944FF45">
                <wp:simplePos x="0" y="0"/>
                <wp:positionH relativeFrom="column">
                  <wp:posOffset>7202855</wp:posOffset>
                </wp:positionH>
                <wp:positionV relativeFrom="paragraph">
                  <wp:posOffset>464685</wp:posOffset>
                </wp:positionV>
                <wp:extent cx="360" cy="360"/>
                <wp:effectExtent l="57150" t="38100" r="38100" b="57150"/>
                <wp:wrapNone/>
                <wp:docPr id="20" name="墨迹 20"/>
                <wp:cNvGraphicFramePr/>
                <a:graphic xmlns:a="http://schemas.openxmlformats.org/drawingml/2006/main">
                  <a:graphicData uri="http://schemas.openxmlformats.org/drawingml/2006/picture">
                    <pic:pic xmlns:pic="http://schemas.openxmlformats.org/drawingml/2006/picture">
                      <pic:nvPicPr>
                        <pic:cNvPr id="20" name="墨迹 20"/>
                        <pic:cNvPicPr/>
                      </pic:nvPicPr>
                      <pic:blipFill>
                        <a:blip r:embed="rId11"/>
                        <a:stretch>
                          <a:fillRect/>
                        </a:stretch>
                      </pic:blipFill>
                      <pic:spPr>
                        <a:xfrm>
                          <a:off x="0" y="0"/>
                          <a:ext cx="36000" cy="21600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75648" behindDoc="0" locked="0" layoutInCell="1" allowOverlap="1" wp14:anchorId="7B14BABA" wp14:editId="401F5779">
                <wp:simplePos x="0" y="0"/>
                <wp:positionH relativeFrom="column">
                  <wp:posOffset>7193495</wp:posOffset>
                </wp:positionH>
                <wp:positionV relativeFrom="paragraph">
                  <wp:posOffset>578805</wp:posOffset>
                </wp:positionV>
                <wp:extent cx="360" cy="360"/>
                <wp:effectExtent l="57150" t="38100" r="38100" b="57150"/>
                <wp:wrapNone/>
                <wp:docPr id="19" name="墨迹 1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5648" behindDoc="0" locked="0" layoutInCell="1" allowOverlap="1" wp14:anchorId="7B14BABA" wp14:editId="401F5779">
                <wp:simplePos x="0" y="0"/>
                <wp:positionH relativeFrom="column">
                  <wp:posOffset>7193495</wp:posOffset>
                </wp:positionH>
                <wp:positionV relativeFrom="paragraph">
                  <wp:posOffset>578805</wp:posOffset>
                </wp:positionV>
                <wp:extent cx="360" cy="360"/>
                <wp:effectExtent l="57150" t="38100" r="38100" b="57150"/>
                <wp:wrapNone/>
                <wp:docPr id="19" name="墨迹 19"/>
                <wp:cNvGraphicFramePr/>
                <a:graphic xmlns:a="http://schemas.openxmlformats.org/drawingml/2006/main">
                  <a:graphicData uri="http://schemas.openxmlformats.org/drawingml/2006/picture">
                    <pic:pic xmlns:pic="http://schemas.openxmlformats.org/drawingml/2006/picture">
                      <pic:nvPicPr>
                        <pic:cNvPr id="19" name="墨迹 19"/>
                        <pic:cNvPicPr/>
                      </pic:nvPicPr>
                      <pic:blipFill>
                        <a:blip r:embed="rId11"/>
                        <a:stretch>
                          <a:fillRect/>
                        </a:stretch>
                      </pic:blipFill>
                      <pic:spPr>
                        <a:xfrm>
                          <a:off x="0" y="0"/>
                          <a:ext cx="36000" cy="21600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74624" behindDoc="0" locked="0" layoutInCell="1" allowOverlap="1" wp14:anchorId="6469F6A0" wp14:editId="10F2D93A">
                <wp:simplePos x="0" y="0"/>
                <wp:positionH relativeFrom="column">
                  <wp:posOffset>7460255</wp:posOffset>
                </wp:positionH>
                <wp:positionV relativeFrom="paragraph">
                  <wp:posOffset>636045</wp:posOffset>
                </wp:positionV>
                <wp:extent cx="360" cy="360"/>
                <wp:effectExtent l="57150" t="38100" r="38100" b="57150"/>
                <wp:wrapNone/>
                <wp:docPr id="18" name="墨迹 1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74624" behindDoc="0" locked="0" layoutInCell="1" allowOverlap="1" wp14:anchorId="6469F6A0" wp14:editId="10F2D93A">
                <wp:simplePos x="0" y="0"/>
                <wp:positionH relativeFrom="column">
                  <wp:posOffset>7460255</wp:posOffset>
                </wp:positionH>
                <wp:positionV relativeFrom="paragraph">
                  <wp:posOffset>636045</wp:posOffset>
                </wp:positionV>
                <wp:extent cx="360" cy="360"/>
                <wp:effectExtent l="57150" t="38100" r="38100" b="57150"/>
                <wp:wrapNone/>
                <wp:docPr id="18" name="墨迹 18"/>
                <wp:cNvGraphicFramePr/>
                <a:graphic xmlns:a="http://schemas.openxmlformats.org/drawingml/2006/main">
                  <a:graphicData uri="http://schemas.openxmlformats.org/drawingml/2006/picture">
                    <pic:pic xmlns:pic="http://schemas.openxmlformats.org/drawingml/2006/picture">
                      <pic:nvPicPr>
                        <pic:cNvPr id="18" name="墨迹 18"/>
                        <pic:cNvPicPr/>
                      </pic:nvPicPr>
                      <pic:blipFill>
                        <a:blip r:embed="rId11"/>
                        <a:stretch>
                          <a:fillRect/>
                        </a:stretch>
                      </pic:blipFill>
                      <pic:spPr>
                        <a:xfrm>
                          <a:off x="0" y="0"/>
                          <a:ext cx="36000" cy="21600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72576" behindDoc="0" locked="0" layoutInCell="1" allowOverlap="1" wp14:anchorId="78F5FC98" wp14:editId="010FEC29">
                <wp:simplePos x="0" y="0"/>
                <wp:positionH relativeFrom="column">
                  <wp:posOffset>8202930</wp:posOffset>
                </wp:positionH>
                <wp:positionV relativeFrom="paragraph">
                  <wp:posOffset>807085</wp:posOffset>
                </wp:positionV>
                <wp:extent cx="360" cy="360"/>
                <wp:effectExtent l="57150" t="38100" r="38100" b="57150"/>
                <wp:wrapNone/>
                <wp:docPr id="16" name="墨迹 1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14:anchorId="78F5FC98" wp14:editId="010FEC29">
                <wp:simplePos x="0" y="0"/>
                <wp:positionH relativeFrom="column">
                  <wp:posOffset>8202930</wp:posOffset>
                </wp:positionH>
                <wp:positionV relativeFrom="paragraph">
                  <wp:posOffset>807085</wp:posOffset>
                </wp:positionV>
                <wp:extent cx="360" cy="360"/>
                <wp:effectExtent l="57150" t="38100" r="38100" b="57150"/>
                <wp:wrapNone/>
                <wp:docPr id="16" name="墨迹 16"/>
                <wp:cNvGraphicFramePr/>
                <a:graphic xmlns:a="http://schemas.openxmlformats.org/drawingml/2006/main">
                  <a:graphicData uri="http://schemas.openxmlformats.org/drawingml/2006/picture">
                    <pic:pic xmlns:pic="http://schemas.openxmlformats.org/drawingml/2006/picture">
                      <pic:nvPicPr>
                        <pic:cNvPr id="16" name="墨迹 16"/>
                        <pic:cNvPicPr/>
                      </pic:nvPicPr>
                      <pic:blipFill>
                        <a:blip r:embed="rId9"/>
                        <a:stretch>
                          <a:fillRect/>
                        </a:stretch>
                      </pic:blipFill>
                      <pic:spPr>
                        <a:xfrm>
                          <a:off x="0" y="0"/>
                          <a:ext cx="36000" cy="21600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73600" behindDoc="0" locked="0" layoutInCell="1" allowOverlap="1" wp14:anchorId="04D5AF85" wp14:editId="5AE39DE3">
                <wp:simplePos x="0" y="0"/>
                <wp:positionH relativeFrom="column">
                  <wp:posOffset>8336280</wp:posOffset>
                </wp:positionH>
                <wp:positionV relativeFrom="paragraph">
                  <wp:posOffset>749935</wp:posOffset>
                </wp:positionV>
                <wp:extent cx="57510" cy="47985"/>
                <wp:effectExtent l="57150" t="38100" r="38100" b="66675"/>
                <wp:wrapNone/>
                <wp:docPr id="17" name="墨迹 17"/>
                <wp:cNvGraphicFramePr/>
                <a:graphic xmlns:a="http://schemas.openxmlformats.org/drawingml/2006/main">
                  <a:graphicData uri="http://schemas.microsoft.com/office/word/2010/wordprocessingInk">
                    <w14:contentPart bwMode="auto" r:id="rId20">
                      <w14:nvContentPartPr>
                        <w14:cNvContentPartPr/>
                      </w14:nvContentPartPr>
                      <w14:xfrm>
                        <a:off x="0" y="0"/>
                        <a:ext cx="57510" cy="47985"/>
                      </w14:xfrm>
                    </w14:contentPart>
                  </a:graphicData>
                </a:graphic>
              </wp:anchor>
            </w:drawing>
          </mc:Choice>
          <mc:Fallback>
            <w:drawing>
              <wp:anchor distT="0" distB="0" distL="114300" distR="114300" simplePos="0" relativeHeight="251673600" behindDoc="0" locked="0" layoutInCell="1" allowOverlap="1" wp14:anchorId="04D5AF85" wp14:editId="5AE39DE3">
                <wp:simplePos x="0" y="0"/>
                <wp:positionH relativeFrom="column">
                  <wp:posOffset>8336280</wp:posOffset>
                </wp:positionH>
                <wp:positionV relativeFrom="paragraph">
                  <wp:posOffset>749935</wp:posOffset>
                </wp:positionV>
                <wp:extent cx="57510" cy="47985"/>
                <wp:effectExtent l="57150" t="38100" r="38100" b="66675"/>
                <wp:wrapNone/>
                <wp:docPr id="17" name="墨迹 17"/>
                <wp:cNvGraphicFramePr/>
                <a:graphic xmlns:a="http://schemas.openxmlformats.org/drawingml/2006/main">
                  <a:graphicData uri="http://schemas.openxmlformats.org/drawingml/2006/picture">
                    <pic:pic xmlns:pic="http://schemas.openxmlformats.org/drawingml/2006/picture">
                      <pic:nvPicPr>
                        <pic:cNvPr id="17" name="墨迹 17"/>
                        <pic:cNvPicPr/>
                      </pic:nvPicPr>
                      <pic:blipFill>
                        <a:blip r:embed="rId21"/>
                        <a:stretch>
                          <a:fillRect/>
                        </a:stretch>
                      </pic:blipFill>
                      <pic:spPr>
                        <a:xfrm>
                          <a:off x="0" y="0"/>
                          <a:ext cx="93094" cy="264098"/>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71552" behindDoc="0" locked="0" layoutInCell="1" allowOverlap="1" wp14:anchorId="7041BA93" wp14:editId="7C08DAD5">
                <wp:simplePos x="0" y="0"/>
                <wp:positionH relativeFrom="column">
                  <wp:posOffset>7993415</wp:posOffset>
                </wp:positionH>
                <wp:positionV relativeFrom="paragraph">
                  <wp:posOffset>836205</wp:posOffset>
                </wp:positionV>
                <wp:extent cx="360" cy="360"/>
                <wp:effectExtent l="57150" t="38100" r="38100" b="57150"/>
                <wp:wrapNone/>
                <wp:docPr id="15" name="墨迹 1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7041BA93" wp14:editId="7C08DAD5">
                <wp:simplePos x="0" y="0"/>
                <wp:positionH relativeFrom="column">
                  <wp:posOffset>7993415</wp:posOffset>
                </wp:positionH>
                <wp:positionV relativeFrom="paragraph">
                  <wp:posOffset>836205</wp:posOffset>
                </wp:positionV>
                <wp:extent cx="360" cy="360"/>
                <wp:effectExtent l="57150" t="38100" r="38100" b="57150"/>
                <wp:wrapNone/>
                <wp:docPr id="15" name="墨迹 15"/>
                <wp:cNvGraphicFramePr/>
                <a:graphic xmlns:a="http://schemas.openxmlformats.org/drawingml/2006/main">
                  <a:graphicData uri="http://schemas.openxmlformats.org/drawingml/2006/picture">
                    <pic:pic xmlns:pic="http://schemas.openxmlformats.org/drawingml/2006/picture">
                      <pic:nvPicPr>
                        <pic:cNvPr id="15" name="墨迹 15"/>
                        <pic:cNvPicPr/>
                      </pic:nvPicPr>
                      <pic:blipFill>
                        <a:blip r:embed="rId11"/>
                        <a:stretch>
                          <a:fillRect/>
                        </a:stretch>
                      </pic:blipFill>
                      <pic:spPr>
                        <a:xfrm>
                          <a:off x="0" y="0"/>
                          <a:ext cx="36000" cy="21600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64384" behindDoc="0" locked="0" layoutInCell="1" allowOverlap="1" wp14:anchorId="7B64B7AE" wp14:editId="45F143FA">
                <wp:simplePos x="0" y="0"/>
                <wp:positionH relativeFrom="column">
                  <wp:posOffset>7126895</wp:posOffset>
                </wp:positionH>
                <wp:positionV relativeFrom="paragraph">
                  <wp:posOffset>540645</wp:posOffset>
                </wp:positionV>
                <wp:extent cx="360" cy="360"/>
                <wp:effectExtent l="57150" t="38100" r="38100" b="57150"/>
                <wp:wrapNone/>
                <wp:docPr id="8" name="墨迹 8"/>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7B64B7AE" wp14:editId="45F143FA">
                <wp:simplePos x="0" y="0"/>
                <wp:positionH relativeFrom="column">
                  <wp:posOffset>7126895</wp:posOffset>
                </wp:positionH>
                <wp:positionV relativeFrom="paragraph">
                  <wp:posOffset>540645</wp:posOffset>
                </wp:positionV>
                <wp:extent cx="360" cy="360"/>
                <wp:effectExtent l="57150" t="38100" r="38100" b="57150"/>
                <wp:wrapNone/>
                <wp:docPr id="8" name="墨迹 8"/>
                <wp:cNvGraphicFramePr/>
                <a:graphic xmlns:a="http://schemas.openxmlformats.org/drawingml/2006/main">
                  <a:graphicData uri="http://schemas.openxmlformats.org/drawingml/2006/picture">
                    <pic:pic xmlns:pic="http://schemas.openxmlformats.org/drawingml/2006/picture">
                      <pic:nvPicPr>
                        <pic:cNvPr id="8" name="墨迹 8"/>
                        <pic:cNvPicPr/>
                      </pic:nvPicPr>
                      <pic:blipFill>
                        <a:blip r:embed="rId11"/>
                        <a:stretch>
                          <a:fillRect/>
                        </a:stretch>
                      </pic:blipFill>
                      <pic:spPr>
                        <a:xfrm>
                          <a:off x="0" y="0"/>
                          <a:ext cx="36000" cy="216000"/>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63360" behindDoc="0" locked="0" layoutInCell="1" allowOverlap="1" wp14:anchorId="08B6EE83" wp14:editId="1C771BEB">
                <wp:simplePos x="0" y="0"/>
                <wp:positionH relativeFrom="column">
                  <wp:posOffset>8345805</wp:posOffset>
                </wp:positionH>
                <wp:positionV relativeFrom="paragraph">
                  <wp:posOffset>807085</wp:posOffset>
                </wp:positionV>
                <wp:extent cx="67035" cy="57150"/>
                <wp:effectExtent l="57150" t="38100" r="47625" b="57150"/>
                <wp:wrapNone/>
                <wp:docPr id="7" name="墨迹 7"/>
                <wp:cNvGraphicFramePr/>
                <a:graphic xmlns:a="http://schemas.openxmlformats.org/drawingml/2006/main">
                  <a:graphicData uri="http://schemas.microsoft.com/office/word/2010/wordprocessingInk">
                    <w14:contentPart bwMode="auto" r:id="rId24">
                      <w14:nvContentPartPr>
                        <w14:cNvContentPartPr/>
                      </w14:nvContentPartPr>
                      <w14:xfrm>
                        <a:off x="0" y="0"/>
                        <a:ext cx="67035" cy="57150"/>
                      </w14:xfrm>
                    </w14:contentPart>
                  </a:graphicData>
                </a:graphic>
              </wp:anchor>
            </w:drawing>
          </mc:Choice>
          <mc:Fallback>
            <w:drawing>
              <wp:anchor distT="0" distB="0" distL="114300" distR="114300" simplePos="0" relativeHeight="251663360" behindDoc="0" locked="0" layoutInCell="1" allowOverlap="1" wp14:anchorId="08B6EE83" wp14:editId="1C771BEB">
                <wp:simplePos x="0" y="0"/>
                <wp:positionH relativeFrom="column">
                  <wp:posOffset>8345805</wp:posOffset>
                </wp:positionH>
                <wp:positionV relativeFrom="paragraph">
                  <wp:posOffset>807085</wp:posOffset>
                </wp:positionV>
                <wp:extent cx="67035" cy="57150"/>
                <wp:effectExtent l="57150" t="38100" r="47625" b="57150"/>
                <wp:wrapNone/>
                <wp:docPr id="7" name="墨迹 7"/>
                <wp:cNvGraphicFramePr/>
                <a:graphic xmlns:a="http://schemas.openxmlformats.org/drawingml/2006/main">
                  <a:graphicData uri="http://schemas.openxmlformats.org/drawingml/2006/picture">
                    <pic:pic xmlns:pic="http://schemas.openxmlformats.org/drawingml/2006/picture">
                      <pic:nvPicPr>
                        <pic:cNvPr id="7" name="墨迹 7"/>
                        <pic:cNvPicPr/>
                      </pic:nvPicPr>
                      <pic:blipFill>
                        <a:blip r:embed="rId25"/>
                        <a:stretch>
                          <a:fillRect/>
                        </a:stretch>
                      </pic:blipFill>
                      <pic:spPr>
                        <a:xfrm>
                          <a:off x="0" y="0"/>
                          <a:ext cx="102715" cy="271105"/>
                        </a:xfrm>
                        <a:prstGeom prst="rect">
                          <a:avLst/>
                        </a:prstGeom>
                      </pic:spPr>
                    </pic:pic>
                  </a:graphicData>
                </a:graphic>
              </wp:anchor>
            </w:drawing>
          </mc:Fallback>
        </mc:AlternateContent>
      </w:r>
      <w:r>
        <w:rPr>
          <w:rFonts w:ascii="宋体" w:hAnsi="宋体" w:hint="eastAsia"/>
          <w:noProof/>
          <w:szCs w:val="24"/>
        </w:rPr>
        <mc:AlternateContent>
          <mc:Choice Requires="aink">
            <w:drawing>
              <wp:anchor distT="0" distB="0" distL="114300" distR="114300" simplePos="0" relativeHeight="251659264" behindDoc="0" locked="0" layoutInCell="1" allowOverlap="1" wp14:anchorId="6059BE48" wp14:editId="10939E36">
                <wp:simplePos x="0" y="0"/>
                <wp:positionH relativeFrom="column">
                  <wp:posOffset>8584175</wp:posOffset>
                </wp:positionH>
                <wp:positionV relativeFrom="paragraph">
                  <wp:posOffset>798045</wp:posOffset>
                </wp:positionV>
                <wp:extent cx="360" cy="360"/>
                <wp:effectExtent l="57150" t="38100" r="38100" b="57150"/>
                <wp:wrapNone/>
                <wp:docPr id="3" name="墨迹 3"/>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6059BE48" wp14:editId="10939E36">
                <wp:simplePos x="0" y="0"/>
                <wp:positionH relativeFrom="column">
                  <wp:posOffset>8584175</wp:posOffset>
                </wp:positionH>
                <wp:positionV relativeFrom="paragraph">
                  <wp:posOffset>798045</wp:posOffset>
                </wp:positionV>
                <wp:extent cx="360" cy="360"/>
                <wp:effectExtent l="57150" t="38100" r="38100" b="57150"/>
                <wp:wrapNone/>
                <wp:docPr id="3" name="墨迹 3"/>
                <wp:cNvGraphicFramePr/>
                <a:graphic xmlns:a="http://schemas.openxmlformats.org/drawingml/2006/main">
                  <a:graphicData uri="http://schemas.openxmlformats.org/drawingml/2006/picture">
                    <pic:pic xmlns:pic="http://schemas.openxmlformats.org/drawingml/2006/picture">
                      <pic:nvPicPr>
                        <pic:cNvPr id="3" name="墨迹 3"/>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000868E6">
        <w:rPr>
          <w:rFonts w:ascii="宋体" w:hAnsi="宋体" w:hint="eastAsia"/>
          <w:szCs w:val="24"/>
        </w:rPr>
        <w:t>最高限价（</w:t>
      </w:r>
      <w:r w:rsidR="00153919">
        <w:rPr>
          <w:rFonts w:ascii="宋体" w:hAnsi="宋体" w:hint="eastAsia"/>
          <w:szCs w:val="24"/>
        </w:rPr>
        <w:t>控制价</w:t>
      </w:r>
      <w:r w:rsidR="000868E6">
        <w:rPr>
          <w:rFonts w:ascii="宋体" w:hAnsi="宋体" w:hint="eastAsia"/>
          <w:szCs w:val="24"/>
        </w:rPr>
        <w:t>）：</w:t>
      </w:r>
      <w:r w:rsidR="00153919">
        <w:rPr>
          <w:rFonts w:ascii="宋体" w:hAnsi="宋体" w:hint="eastAsia"/>
          <w:szCs w:val="24"/>
        </w:rPr>
        <w:t>7.463735</w:t>
      </w:r>
      <w:r w:rsidR="006A7E2C" w:rsidRPr="006A7E2C">
        <w:rPr>
          <w:rFonts w:ascii="宋体" w:hAnsi="宋体" w:hint="eastAsia"/>
          <w:szCs w:val="24"/>
        </w:rPr>
        <w:t>万元</w:t>
      </w:r>
    </w:p>
    <w:p w14:paraId="1583EA26" w14:textId="1C29EEED" w:rsidR="008E351D" w:rsidRPr="008E351D" w:rsidRDefault="008E351D" w:rsidP="008E351D">
      <w:pPr>
        <w:ind w:firstLine="480"/>
        <w:rPr>
          <w:rFonts w:ascii="宋体" w:hAnsi="宋体"/>
          <w:noProof/>
          <w:szCs w:val="24"/>
        </w:rPr>
      </w:pPr>
      <w:r w:rsidRPr="008E351D">
        <w:rPr>
          <w:rFonts w:ascii="宋体" w:hAnsi="宋体" w:hint="eastAsia"/>
          <w:noProof/>
          <w:szCs w:val="24"/>
        </w:rPr>
        <w:t>合同履行期（计划工期）：</w:t>
      </w:r>
      <w:r w:rsidR="000E47F8">
        <w:rPr>
          <w:rFonts w:ascii="宋体" w:hAnsi="宋体"/>
          <w:noProof/>
          <w:szCs w:val="24"/>
        </w:rPr>
        <w:t>30</w:t>
      </w:r>
      <w:r w:rsidRPr="008E351D">
        <w:rPr>
          <w:rFonts w:ascii="宋体" w:hAnsi="宋体" w:hint="eastAsia"/>
          <w:noProof/>
          <w:szCs w:val="24"/>
        </w:rPr>
        <w:t>日历日</w:t>
      </w:r>
    </w:p>
    <w:p w14:paraId="00BA7E70" w14:textId="0CA59B3B" w:rsidR="008E351D" w:rsidRPr="008E351D" w:rsidRDefault="008E351D" w:rsidP="008E351D">
      <w:pPr>
        <w:ind w:firstLine="480"/>
        <w:rPr>
          <w:rFonts w:ascii="宋体" w:hAnsi="宋体"/>
          <w:noProof/>
          <w:szCs w:val="24"/>
        </w:rPr>
      </w:pPr>
      <w:r w:rsidRPr="008E351D">
        <w:rPr>
          <w:rFonts w:ascii="宋体" w:hAnsi="宋体" w:hint="eastAsia"/>
          <w:noProof/>
          <w:szCs w:val="24"/>
        </w:rPr>
        <w:t>计划开工日期：</w:t>
      </w:r>
      <w:r w:rsidR="00BF67EA" w:rsidRPr="008E351D">
        <w:rPr>
          <w:rFonts w:ascii="宋体" w:hAnsi="宋体" w:hint="eastAsia"/>
          <w:noProof/>
          <w:szCs w:val="24"/>
        </w:rPr>
        <w:t>2022年</w:t>
      </w:r>
      <w:r w:rsidR="00BF67EA">
        <w:rPr>
          <w:rFonts w:ascii="宋体" w:hAnsi="宋体"/>
          <w:noProof/>
          <w:szCs w:val="24"/>
        </w:rPr>
        <w:t>11</w:t>
      </w:r>
      <w:r w:rsidR="00BF67EA" w:rsidRPr="008E351D">
        <w:rPr>
          <w:rFonts w:ascii="宋体" w:hAnsi="宋体" w:hint="eastAsia"/>
          <w:noProof/>
          <w:szCs w:val="24"/>
        </w:rPr>
        <w:t>月</w:t>
      </w:r>
      <w:r w:rsidR="00BF67EA">
        <w:rPr>
          <w:rFonts w:ascii="宋体" w:hAnsi="宋体"/>
          <w:noProof/>
          <w:szCs w:val="24"/>
        </w:rPr>
        <w:t>09</w:t>
      </w:r>
      <w:r w:rsidRPr="008E351D">
        <w:rPr>
          <w:rFonts w:ascii="宋体" w:hAnsi="宋体" w:hint="eastAsia"/>
          <w:noProof/>
          <w:szCs w:val="24"/>
        </w:rPr>
        <w:t>日</w:t>
      </w:r>
    </w:p>
    <w:p w14:paraId="75F65A29" w14:textId="39F28973" w:rsidR="008E351D" w:rsidRDefault="008E351D" w:rsidP="008E351D">
      <w:pPr>
        <w:ind w:firstLine="480"/>
        <w:rPr>
          <w:rFonts w:ascii="宋体" w:hAnsi="宋体"/>
          <w:noProof/>
          <w:szCs w:val="24"/>
        </w:rPr>
      </w:pPr>
      <w:r w:rsidRPr="008E351D">
        <w:rPr>
          <w:rFonts w:ascii="宋体" w:hAnsi="宋体" w:hint="eastAsia"/>
          <w:noProof/>
          <w:szCs w:val="24"/>
        </w:rPr>
        <w:t>计划竣工日期：</w:t>
      </w:r>
      <w:r w:rsidR="00BF67EA" w:rsidRPr="008E351D">
        <w:rPr>
          <w:rFonts w:ascii="宋体" w:hAnsi="宋体" w:hint="eastAsia"/>
          <w:noProof/>
          <w:szCs w:val="24"/>
        </w:rPr>
        <w:t>202</w:t>
      </w:r>
      <w:r w:rsidR="00BF67EA">
        <w:rPr>
          <w:rFonts w:ascii="宋体" w:hAnsi="宋体"/>
          <w:noProof/>
          <w:szCs w:val="24"/>
        </w:rPr>
        <w:t>2</w:t>
      </w:r>
      <w:r w:rsidR="00BF67EA" w:rsidRPr="008E351D">
        <w:rPr>
          <w:rFonts w:ascii="宋体" w:hAnsi="宋体" w:hint="eastAsia"/>
          <w:noProof/>
          <w:szCs w:val="24"/>
        </w:rPr>
        <w:t>年</w:t>
      </w:r>
      <w:r w:rsidR="00BF67EA">
        <w:rPr>
          <w:rFonts w:ascii="宋体" w:hAnsi="宋体"/>
          <w:noProof/>
          <w:szCs w:val="24"/>
        </w:rPr>
        <w:t>12</w:t>
      </w:r>
      <w:r w:rsidR="00BF67EA" w:rsidRPr="008E351D">
        <w:rPr>
          <w:rFonts w:ascii="宋体" w:hAnsi="宋体" w:hint="eastAsia"/>
          <w:noProof/>
          <w:szCs w:val="24"/>
        </w:rPr>
        <w:t>月</w:t>
      </w:r>
      <w:r w:rsidR="00BF67EA">
        <w:rPr>
          <w:rFonts w:ascii="宋体" w:hAnsi="宋体"/>
          <w:noProof/>
          <w:szCs w:val="24"/>
        </w:rPr>
        <w:t>09</w:t>
      </w:r>
      <w:r w:rsidRPr="008E351D">
        <w:rPr>
          <w:rFonts w:ascii="宋体" w:hAnsi="宋体" w:hint="eastAsia"/>
          <w:noProof/>
          <w:szCs w:val="24"/>
        </w:rPr>
        <w:t>日</w:t>
      </w:r>
    </w:p>
    <w:p w14:paraId="17FD1E7E" w14:textId="17FF19D9" w:rsidR="009F7E46" w:rsidRPr="009F7E46" w:rsidRDefault="009F7E46" w:rsidP="008E351D">
      <w:pPr>
        <w:ind w:firstLine="480"/>
        <w:rPr>
          <w:rFonts w:ascii="宋体" w:hAnsi="宋体"/>
          <w:noProof/>
          <w:szCs w:val="24"/>
        </w:rPr>
      </w:pPr>
      <w:r>
        <w:rPr>
          <w:rFonts w:ascii="宋体" w:hAnsi="宋体" w:hint="eastAsia"/>
          <w:noProof/>
          <w:szCs w:val="24"/>
        </w:rPr>
        <w:t>工程地点：</w:t>
      </w:r>
      <w:r w:rsidRPr="009F7E46">
        <w:rPr>
          <w:rFonts w:ascii="宋体" w:hAnsi="宋体" w:hint="eastAsia"/>
          <w:noProof/>
          <w:szCs w:val="24"/>
        </w:rPr>
        <w:t>本项目位置位于北京市石景山区晋元庄路6号。</w:t>
      </w:r>
    </w:p>
    <w:p w14:paraId="17FC7332" w14:textId="3FB4DF22" w:rsidR="00475432" w:rsidRPr="00475432" w:rsidRDefault="00475432" w:rsidP="008E351D">
      <w:pPr>
        <w:ind w:firstLine="480"/>
        <w:rPr>
          <w:rFonts w:ascii="宋体" w:hAnsi="宋体"/>
          <w:noProof/>
          <w:szCs w:val="24"/>
        </w:rPr>
      </w:pPr>
      <w:r>
        <w:rPr>
          <w:rFonts w:ascii="宋体" w:hAnsi="宋体" w:hint="eastAsia"/>
          <w:noProof/>
          <w:szCs w:val="24"/>
        </w:rPr>
        <w:t>采购范围：</w:t>
      </w:r>
      <w:r w:rsidR="00D61A2C" w:rsidRPr="00D61A2C">
        <w:rPr>
          <w:rFonts w:ascii="宋体" w:hAnsi="宋体" w:hint="eastAsia"/>
          <w:noProof/>
          <w:szCs w:val="24"/>
        </w:rPr>
        <w:t>包括首钢技师学院弱电通信管井建设项目施工阶段和保修阶段的监理服务。工作内容包括但不限于对建设工程质量、进度、造价进行控制，对合同、信息进行管理，对工程建设相关方的关系进行协调，并履行建设工程安全生产管理法定及合同约定的职责。</w:t>
      </w:r>
    </w:p>
    <w:p w14:paraId="6A8E5A04" w14:textId="2C2D3A29" w:rsidR="00B87365" w:rsidRDefault="000868E6" w:rsidP="008E351D">
      <w:pPr>
        <w:ind w:firstLine="480"/>
        <w:rPr>
          <w:rFonts w:ascii="宋体" w:hAnsi="宋体"/>
          <w:szCs w:val="24"/>
        </w:rPr>
      </w:pPr>
      <w:r>
        <w:rPr>
          <w:rFonts w:ascii="宋体" w:hAnsi="宋体" w:hint="eastAsia"/>
          <w:szCs w:val="24"/>
        </w:rPr>
        <w:t>本项目不接受联合体。</w:t>
      </w:r>
    </w:p>
    <w:p w14:paraId="72203AA5" w14:textId="77777777" w:rsidR="00B87365" w:rsidRDefault="000868E6">
      <w:pPr>
        <w:pStyle w:val="2"/>
        <w:numPr>
          <w:ilvl w:val="0"/>
          <w:numId w:val="0"/>
        </w:numPr>
        <w:spacing w:line="360" w:lineRule="auto"/>
        <w:rPr>
          <w:rFonts w:ascii="宋体" w:hAnsi="宋体" w:cs="宋体"/>
          <w:b w:val="0"/>
          <w:szCs w:val="24"/>
        </w:rPr>
      </w:pPr>
      <w:bookmarkStart w:id="8" w:name="_Toc28359090"/>
      <w:bookmarkStart w:id="9" w:name="_Toc28359013"/>
      <w:bookmarkStart w:id="10" w:name="_Toc35393630"/>
      <w:bookmarkStart w:id="11" w:name="_Toc35393799"/>
      <w:bookmarkStart w:id="12" w:name="_Toc57104782"/>
      <w:bookmarkStart w:id="13" w:name="_Toc117186632"/>
      <w:r>
        <w:rPr>
          <w:rFonts w:ascii="宋体" w:hAnsi="宋体" w:cs="宋体" w:hint="eastAsia"/>
          <w:b w:val="0"/>
          <w:szCs w:val="24"/>
        </w:rPr>
        <w:t>二、申请人的资格要求：</w:t>
      </w:r>
      <w:bookmarkEnd w:id="8"/>
      <w:bookmarkEnd w:id="9"/>
      <w:bookmarkEnd w:id="10"/>
      <w:bookmarkEnd w:id="11"/>
      <w:bookmarkEnd w:id="12"/>
      <w:bookmarkEnd w:id="13"/>
    </w:p>
    <w:p w14:paraId="5976BB0F" w14:textId="77777777" w:rsidR="00B87365" w:rsidRDefault="000868E6">
      <w:pPr>
        <w:ind w:firstLine="480"/>
        <w:rPr>
          <w:rFonts w:ascii="宋体" w:hAnsi="宋体"/>
          <w:szCs w:val="24"/>
        </w:rPr>
      </w:pPr>
      <w:r>
        <w:rPr>
          <w:rFonts w:ascii="宋体" w:hAnsi="宋体" w:hint="eastAsia"/>
          <w:szCs w:val="24"/>
        </w:rPr>
        <w:t>1.满足《中华人民共和国政府采购法》第二十二条规定；</w:t>
      </w:r>
    </w:p>
    <w:p w14:paraId="3AF316AD" w14:textId="2D07823B" w:rsidR="00B87365" w:rsidRDefault="000868E6">
      <w:pPr>
        <w:ind w:firstLine="480"/>
        <w:rPr>
          <w:rFonts w:ascii="宋体" w:hAnsi="宋体"/>
          <w:szCs w:val="24"/>
        </w:rPr>
      </w:pPr>
      <w:bookmarkStart w:id="14" w:name="_Toc28359091"/>
      <w:bookmarkStart w:id="15" w:name="_Toc28359014"/>
      <w:r>
        <w:rPr>
          <w:rFonts w:ascii="宋体" w:hAnsi="宋体"/>
          <w:szCs w:val="24"/>
        </w:rPr>
        <w:t>2</w:t>
      </w:r>
      <w:r>
        <w:rPr>
          <w:rFonts w:ascii="宋体" w:hAnsi="宋体" w:hint="eastAsia"/>
          <w:szCs w:val="24"/>
        </w:rPr>
        <w:t>.落实政府采购政策需满足的资格要求：</w:t>
      </w:r>
      <w:bookmarkStart w:id="16" w:name="_Hlk106738290"/>
      <w:r w:rsidR="00B56167">
        <w:rPr>
          <w:rFonts w:ascii="宋体" w:hAnsi="宋体" w:hint="eastAsia"/>
          <w:szCs w:val="24"/>
          <w:u w:val="single"/>
        </w:rPr>
        <w:t>本项目</w:t>
      </w:r>
      <w:proofErr w:type="gramStart"/>
      <w:r w:rsidR="006A7E2C">
        <w:rPr>
          <w:rFonts w:ascii="宋体" w:hAnsi="宋体" w:hint="eastAsia"/>
          <w:b/>
          <w:bCs/>
          <w:color w:val="FF0000"/>
          <w:szCs w:val="24"/>
          <w:u w:val="single"/>
        </w:rPr>
        <w:t>否</w:t>
      </w:r>
      <w:proofErr w:type="gramEnd"/>
      <w:r w:rsidR="00B56167">
        <w:rPr>
          <w:rFonts w:ascii="宋体" w:hAnsi="宋体" w:hint="eastAsia"/>
          <w:szCs w:val="24"/>
          <w:u w:val="single"/>
        </w:rPr>
        <w:t>专门面向中小企业的采购项目</w:t>
      </w:r>
      <w:bookmarkEnd w:id="16"/>
    </w:p>
    <w:p w14:paraId="1AB9B7BA" w14:textId="77777777" w:rsidR="00B87365" w:rsidRDefault="000868E6">
      <w:pPr>
        <w:ind w:firstLine="480"/>
        <w:rPr>
          <w:rFonts w:ascii="宋体" w:hAnsi="宋体"/>
          <w:szCs w:val="24"/>
          <w:u w:val="single"/>
        </w:rPr>
      </w:pPr>
      <w:r>
        <w:rPr>
          <w:rFonts w:ascii="宋体" w:hAnsi="宋体" w:hint="eastAsia"/>
          <w:szCs w:val="24"/>
          <w:u w:val="single"/>
        </w:rPr>
        <w:lastRenderedPageBreak/>
        <w:t>3.本项目的特定资格要求：</w:t>
      </w:r>
    </w:p>
    <w:p w14:paraId="6C5B3FE7" w14:textId="77777777" w:rsidR="007A55EC" w:rsidRDefault="007A55EC">
      <w:pPr>
        <w:ind w:firstLine="480"/>
        <w:rPr>
          <w:rFonts w:ascii="宋体" w:hAnsi="宋体"/>
          <w:szCs w:val="24"/>
          <w:u w:val="single"/>
        </w:rPr>
      </w:pPr>
      <w:r>
        <w:rPr>
          <w:rFonts w:ascii="宋体" w:hAnsi="宋体" w:hint="eastAsia"/>
          <w:szCs w:val="24"/>
          <w:u w:val="single"/>
        </w:rPr>
        <w:t>3.</w:t>
      </w:r>
      <w:r>
        <w:rPr>
          <w:rFonts w:ascii="宋体" w:hAnsi="宋体"/>
          <w:szCs w:val="24"/>
          <w:u w:val="single"/>
        </w:rPr>
        <w:t>1</w:t>
      </w:r>
      <w:r>
        <w:rPr>
          <w:rFonts w:ascii="宋体" w:hAnsi="宋体" w:hint="eastAsia"/>
          <w:szCs w:val="24"/>
          <w:u w:val="single"/>
        </w:rPr>
        <w:t xml:space="preserve"> </w:t>
      </w:r>
      <w:bookmarkStart w:id="17" w:name="_Hlk117178113"/>
      <w:r>
        <w:rPr>
          <w:rFonts w:ascii="宋体" w:hAnsi="宋体" w:hint="eastAsia"/>
          <w:szCs w:val="24"/>
          <w:u w:val="single"/>
        </w:rPr>
        <w:t>供应商须具有</w:t>
      </w:r>
      <w:r w:rsidRPr="008E351D">
        <w:rPr>
          <w:rFonts w:ascii="宋体" w:hAnsi="宋体" w:hint="eastAsia"/>
          <w:b/>
          <w:bCs/>
          <w:szCs w:val="24"/>
          <w:u w:val="single"/>
        </w:rPr>
        <w:t>市政公用工程</w:t>
      </w:r>
      <w:r>
        <w:rPr>
          <w:rFonts w:ascii="宋体" w:hAnsi="宋体" w:hint="eastAsia"/>
          <w:b/>
          <w:bCs/>
          <w:szCs w:val="24"/>
          <w:u w:val="single"/>
        </w:rPr>
        <w:t>监理乙</w:t>
      </w:r>
      <w:r w:rsidRPr="008E351D">
        <w:rPr>
          <w:rFonts w:ascii="宋体" w:hAnsi="宋体" w:hint="eastAsia"/>
          <w:b/>
          <w:bCs/>
          <w:szCs w:val="24"/>
          <w:u w:val="single"/>
        </w:rPr>
        <w:t>级</w:t>
      </w:r>
      <w:r>
        <w:rPr>
          <w:rFonts w:ascii="宋体" w:hAnsi="宋体" w:hint="eastAsia"/>
          <w:szCs w:val="24"/>
          <w:u w:val="single"/>
        </w:rPr>
        <w:t>（含）以上资质</w:t>
      </w:r>
      <w:bookmarkEnd w:id="17"/>
      <w:r>
        <w:rPr>
          <w:rFonts w:ascii="宋体" w:hAnsi="宋体" w:hint="eastAsia"/>
          <w:szCs w:val="24"/>
          <w:u w:val="single"/>
        </w:rPr>
        <w:t>。</w:t>
      </w:r>
    </w:p>
    <w:p w14:paraId="1FF55FF6" w14:textId="546C1C3F" w:rsidR="00B87365" w:rsidRDefault="007A55EC">
      <w:pPr>
        <w:ind w:firstLine="480"/>
        <w:rPr>
          <w:rFonts w:ascii="宋体" w:hAnsi="宋体"/>
          <w:i/>
          <w:iCs/>
          <w:szCs w:val="24"/>
          <w:u w:val="single"/>
        </w:rPr>
      </w:pPr>
      <w:r>
        <w:rPr>
          <w:rFonts w:ascii="宋体" w:hAnsi="宋体"/>
          <w:szCs w:val="24"/>
          <w:u w:val="single"/>
        </w:rPr>
        <w:t>3.2</w:t>
      </w:r>
      <w:r>
        <w:rPr>
          <w:rFonts w:ascii="宋体" w:hAnsi="宋体" w:hint="eastAsia"/>
          <w:szCs w:val="24"/>
          <w:u w:val="single"/>
        </w:rPr>
        <w:t xml:space="preserve"> 拟派总监理工程师须具备</w:t>
      </w:r>
      <w:r w:rsidR="008E351D" w:rsidRPr="008E351D">
        <w:rPr>
          <w:rFonts w:ascii="宋体" w:hAnsi="宋体" w:hint="eastAsia"/>
          <w:b/>
          <w:bCs/>
          <w:szCs w:val="24"/>
          <w:u w:val="single"/>
        </w:rPr>
        <w:t>市政公用工程</w:t>
      </w:r>
      <w:r w:rsidR="000868E6">
        <w:rPr>
          <w:rFonts w:ascii="宋体" w:hAnsi="宋体" w:hint="eastAsia"/>
          <w:szCs w:val="24"/>
          <w:u w:val="single"/>
        </w:rPr>
        <w:t>专业注册</w:t>
      </w:r>
      <w:r>
        <w:rPr>
          <w:rFonts w:ascii="宋体" w:hAnsi="宋体" w:hint="eastAsia"/>
          <w:szCs w:val="24"/>
          <w:u w:val="single"/>
        </w:rPr>
        <w:t>监理工程师证书</w:t>
      </w:r>
      <w:r w:rsidR="000868E6">
        <w:rPr>
          <w:rFonts w:ascii="宋体" w:hAnsi="宋体" w:hint="eastAsia"/>
          <w:szCs w:val="24"/>
          <w:u w:val="single"/>
        </w:rPr>
        <w:t>，并</w:t>
      </w:r>
      <w:r>
        <w:rPr>
          <w:rFonts w:ascii="宋体" w:hAnsi="宋体" w:hint="eastAsia"/>
          <w:szCs w:val="24"/>
          <w:u w:val="single"/>
        </w:rPr>
        <w:t>具有</w:t>
      </w:r>
      <w:r w:rsidR="00C51016">
        <w:rPr>
          <w:rFonts w:ascii="宋体" w:hAnsi="宋体" w:hint="eastAsia"/>
          <w:szCs w:val="24"/>
          <w:u w:val="single"/>
        </w:rPr>
        <w:t>总监理工程师任命书，拟派总监理工程师不可以同时担任其他建设工程总监理工程师</w:t>
      </w:r>
      <w:r w:rsidR="000868E6">
        <w:rPr>
          <w:rFonts w:ascii="宋体" w:hAnsi="宋体" w:hint="eastAsia"/>
          <w:szCs w:val="24"/>
          <w:u w:val="single"/>
        </w:rPr>
        <w:t>。</w:t>
      </w:r>
    </w:p>
    <w:p w14:paraId="236F278D" w14:textId="77777777" w:rsidR="00B87365" w:rsidRDefault="000868E6">
      <w:pPr>
        <w:pStyle w:val="2"/>
        <w:numPr>
          <w:ilvl w:val="0"/>
          <w:numId w:val="0"/>
        </w:numPr>
        <w:spacing w:line="360" w:lineRule="auto"/>
        <w:rPr>
          <w:rFonts w:ascii="宋体" w:hAnsi="宋体" w:cs="宋体"/>
          <w:b w:val="0"/>
          <w:szCs w:val="24"/>
        </w:rPr>
      </w:pPr>
      <w:bookmarkStart w:id="18" w:name="_Toc35393800"/>
      <w:bookmarkStart w:id="19" w:name="_Toc57104783"/>
      <w:bookmarkStart w:id="20" w:name="_Toc35393631"/>
      <w:bookmarkStart w:id="21" w:name="_Toc117186633"/>
      <w:r>
        <w:rPr>
          <w:rFonts w:ascii="宋体" w:hAnsi="宋体" w:cs="宋体" w:hint="eastAsia"/>
          <w:b w:val="0"/>
          <w:szCs w:val="24"/>
        </w:rPr>
        <w:t>三、获取采购文件</w:t>
      </w:r>
      <w:bookmarkEnd w:id="14"/>
      <w:bookmarkEnd w:id="15"/>
      <w:bookmarkEnd w:id="18"/>
      <w:bookmarkEnd w:id="19"/>
      <w:bookmarkEnd w:id="20"/>
      <w:bookmarkEnd w:id="21"/>
    </w:p>
    <w:p w14:paraId="7A4D1520" w14:textId="2CB39922" w:rsidR="00B87365" w:rsidRDefault="000868E6">
      <w:pPr>
        <w:ind w:firstLine="480"/>
        <w:rPr>
          <w:rFonts w:ascii="宋体" w:hAnsi="宋体" w:cs="宋体"/>
          <w:szCs w:val="24"/>
        </w:rPr>
      </w:pPr>
      <w:r>
        <w:rPr>
          <w:rFonts w:ascii="宋体" w:hAnsi="宋体" w:cs="宋体" w:hint="eastAsia"/>
          <w:szCs w:val="24"/>
        </w:rPr>
        <w:t>时间：</w:t>
      </w:r>
      <w:r w:rsidRPr="00D61A2C">
        <w:rPr>
          <w:rFonts w:ascii="宋体" w:hAnsi="宋体" w:cs="宋体" w:hint="eastAsia"/>
          <w:szCs w:val="24"/>
          <w:u w:val="single"/>
        </w:rPr>
        <w:t>2</w:t>
      </w:r>
      <w:r w:rsidRPr="00D61A2C">
        <w:rPr>
          <w:rFonts w:ascii="宋体" w:hAnsi="宋体" w:cs="宋体"/>
          <w:szCs w:val="24"/>
          <w:u w:val="single"/>
        </w:rPr>
        <w:t>022</w:t>
      </w:r>
      <w:r w:rsidRPr="00D61A2C">
        <w:rPr>
          <w:rFonts w:ascii="宋体" w:hAnsi="宋体" w:cs="宋体" w:hint="eastAsia"/>
          <w:szCs w:val="24"/>
          <w:u w:val="single"/>
        </w:rPr>
        <w:t>年</w:t>
      </w:r>
      <w:r w:rsidR="000D3FA4" w:rsidRPr="00D61A2C">
        <w:rPr>
          <w:rFonts w:ascii="宋体" w:hAnsi="宋体" w:cs="宋体"/>
          <w:szCs w:val="24"/>
          <w:u w:val="single"/>
        </w:rPr>
        <w:t>10</w:t>
      </w:r>
      <w:r w:rsidRPr="00D61A2C">
        <w:rPr>
          <w:rFonts w:ascii="宋体" w:hAnsi="宋体" w:cs="宋体" w:hint="eastAsia"/>
          <w:szCs w:val="24"/>
          <w:u w:val="single"/>
        </w:rPr>
        <w:t>月</w:t>
      </w:r>
      <w:r w:rsidR="000D3FA4" w:rsidRPr="00D61A2C">
        <w:rPr>
          <w:rFonts w:ascii="宋体" w:hAnsi="宋体" w:cs="宋体"/>
          <w:szCs w:val="24"/>
          <w:u w:val="single"/>
        </w:rPr>
        <w:t>2</w:t>
      </w:r>
      <w:r w:rsidR="00D61A2C" w:rsidRPr="00D61A2C">
        <w:rPr>
          <w:rFonts w:ascii="宋体" w:hAnsi="宋体" w:cs="宋体"/>
          <w:szCs w:val="24"/>
          <w:u w:val="single"/>
        </w:rPr>
        <w:t>6</w:t>
      </w:r>
      <w:r w:rsidRPr="00D61A2C">
        <w:rPr>
          <w:rFonts w:ascii="宋体" w:hAnsi="宋体" w:cs="宋体" w:hint="eastAsia"/>
          <w:szCs w:val="24"/>
          <w:u w:val="single"/>
        </w:rPr>
        <w:t>日</w:t>
      </w:r>
      <w:r w:rsidRPr="00D61A2C">
        <w:rPr>
          <w:rFonts w:ascii="宋体" w:hAnsi="宋体" w:cs="宋体" w:hint="eastAsia"/>
          <w:szCs w:val="24"/>
        </w:rPr>
        <w:t>至</w:t>
      </w:r>
      <w:r w:rsidRPr="00D61A2C">
        <w:rPr>
          <w:rFonts w:ascii="宋体" w:hAnsi="宋体" w:cs="宋体"/>
          <w:szCs w:val="24"/>
          <w:u w:val="single"/>
        </w:rPr>
        <w:t>2022</w:t>
      </w:r>
      <w:r w:rsidRPr="00D61A2C">
        <w:rPr>
          <w:rFonts w:ascii="宋体" w:hAnsi="宋体" w:cs="宋体" w:hint="eastAsia"/>
          <w:szCs w:val="24"/>
          <w:u w:val="single"/>
        </w:rPr>
        <w:t>年</w:t>
      </w:r>
      <w:r w:rsidR="000D3FA4" w:rsidRPr="00D61A2C">
        <w:rPr>
          <w:rFonts w:ascii="宋体" w:hAnsi="宋体" w:cs="宋体"/>
          <w:szCs w:val="24"/>
          <w:u w:val="single"/>
        </w:rPr>
        <w:t>1</w:t>
      </w:r>
      <w:r w:rsidR="00D61A2C" w:rsidRPr="00D61A2C">
        <w:rPr>
          <w:rFonts w:ascii="宋体" w:hAnsi="宋体" w:cs="宋体"/>
          <w:szCs w:val="24"/>
          <w:u w:val="single"/>
        </w:rPr>
        <w:t>1</w:t>
      </w:r>
      <w:r w:rsidRPr="00D61A2C">
        <w:rPr>
          <w:rFonts w:ascii="宋体" w:hAnsi="宋体" w:cs="宋体" w:hint="eastAsia"/>
          <w:szCs w:val="24"/>
          <w:u w:val="single"/>
        </w:rPr>
        <w:t>月</w:t>
      </w:r>
      <w:r w:rsidR="00D61A2C" w:rsidRPr="00D61A2C">
        <w:rPr>
          <w:rFonts w:ascii="宋体" w:hAnsi="宋体" w:cs="宋体"/>
          <w:szCs w:val="24"/>
          <w:u w:val="single"/>
        </w:rPr>
        <w:t>02</w:t>
      </w:r>
      <w:r w:rsidRPr="00D61A2C">
        <w:rPr>
          <w:rFonts w:ascii="宋体" w:hAnsi="宋体" w:cs="宋体" w:hint="eastAsia"/>
          <w:szCs w:val="24"/>
          <w:u w:val="single"/>
        </w:rPr>
        <w:t>日</w:t>
      </w:r>
      <w:r w:rsidRPr="00D61A2C">
        <w:rPr>
          <w:rFonts w:ascii="宋体" w:hAnsi="宋体" w:cs="宋体" w:hint="eastAsia"/>
          <w:szCs w:val="24"/>
        </w:rPr>
        <w:t>，每天上午</w:t>
      </w:r>
      <w:r w:rsidRPr="00D61A2C">
        <w:rPr>
          <w:rFonts w:ascii="宋体" w:hAnsi="宋体" w:cs="宋体" w:hint="eastAsia"/>
          <w:szCs w:val="24"/>
          <w:u w:val="single"/>
        </w:rPr>
        <w:t xml:space="preserve">　0</w:t>
      </w:r>
      <w:r w:rsidRPr="00D61A2C">
        <w:rPr>
          <w:rFonts w:ascii="宋体" w:hAnsi="宋体" w:cs="宋体"/>
          <w:szCs w:val="24"/>
          <w:u w:val="single"/>
        </w:rPr>
        <w:t>9</w:t>
      </w:r>
      <w:r w:rsidRPr="00D61A2C">
        <w:rPr>
          <w:rFonts w:ascii="宋体" w:hAnsi="宋体" w:cs="宋体" w:hint="eastAsia"/>
          <w:szCs w:val="24"/>
          <w:u w:val="single"/>
        </w:rPr>
        <w:t>:</w:t>
      </w:r>
      <w:r w:rsidRPr="00D61A2C">
        <w:rPr>
          <w:rFonts w:ascii="宋体" w:hAnsi="宋体" w:cs="宋体"/>
          <w:szCs w:val="24"/>
          <w:u w:val="single"/>
        </w:rPr>
        <w:t>00</w:t>
      </w:r>
      <w:r w:rsidRPr="00D61A2C">
        <w:rPr>
          <w:rFonts w:ascii="宋体" w:hAnsi="宋体" w:cs="宋体" w:hint="eastAsia"/>
          <w:szCs w:val="24"/>
        </w:rPr>
        <w:t>至</w:t>
      </w:r>
      <w:r w:rsidRPr="00D61A2C">
        <w:rPr>
          <w:rFonts w:ascii="宋体" w:hAnsi="宋体" w:cs="宋体" w:hint="eastAsia"/>
          <w:szCs w:val="24"/>
          <w:u w:val="single"/>
        </w:rPr>
        <w:t xml:space="preserve">　1</w:t>
      </w:r>
      <w:r w:rsidRPr="00D61A2C">
        <w:rPr>
          <w:rFonts w:ascii="宋体" w:hAnsi="宋体" w:cs="宋体"/>
          <w:szCs w:val="24"/>
          <w:u w:val="single"/>
        </w:rPr>
        <w:t>1</w:t>
      </w:r>
      <w:r w:rsidRPr="00D61A2C">
        <w:rPr>
          <w:rFonts w:ascii="宋体" w:hAnsi="宋体" w:cs="宋体" w:hint="eastAsia"/>
          <w:szCs w:val="24"/>
          <w:u w:val="single"/>
        </w:rPr>
        <w:t>:</w:t>
      </w:r>
      <w:r w:rsidRPr="00D61A2C">
        <w:rPr>
          <w:rFonts w:ascii="宋体" w:hAnsi="宋体" w:cs="宋体"/>
          <w:szCs w:val="24"/>
          <w:u w:val="single"/>
        </w:rPr>
        <w:t>00</w:t>
      </w:r>
      <w:r w:rsidRPr="00D61A2C">
        <w:rPr>
          <w:rFonts w:ascii="宋体" w:hAnsi="宋体" w:cs="宋体" w:hint="eastAsia"/>
          <w:szCs w:val="24"/>
        </w:rPr>
        <w:t>，下午</w:t>
      </w:r>
      <w:r w:rsidRPr="00D61A2C">
        <w:rPr>
          <w:rFonts w:ascii="宋体" w:hAnsi="宋体" w:cs="宋体" w:hint="eastAsia"/>
          <w:szCs w:val="24"/>
          <w:u w:val="single"/>
        </w:rPr>
        <w:t xml:space="preserve">　1</w:t>
      </w:r>
      <w:r w:rsidRPr="00D61A2C">
        <w:rPr>
          <w:rFonts w:ascii="宋体" w:hAnsi="宋体" w:cs="宋体"/>
          <w:szCs w:val="24"/>
          <w:u w:val="single"/>
        </w:rPr>
        <w:t>3</w:t>
      </w:r>
      <w:r w:rsidRPr="00D61A2C">
        <w:rPr>
          <w:rFonts w:ascii="宋体" w:hAnsi="宋体" w:cs="宋体" w:hint="eastAsia"/>
          <w:szCs w:val="24"/>
          <w:u w:val="single"/>
        </w:rPr>
        <w:t>:</w:t>
      </w:r>
      <w:r w:rsidRPr="00D61A2C">
        <w:rPr>
          <w:rFonts w:ascii="宋体" w:hAnsi="宋体" w:cs="宋体"/>
          <w:szCs w:val="24"/>
          <w:u w:val="single"/>
        </w:rPr>
        <w:t>00</w:t>
      </w:r>
      <w:r w:rsidR="00711965" w:rsidRPr="00D61A2C">
        <w:rPr>
          <w:rFonts w:ascii="宋体" w:hAnsi="宋体" w:cs="宋体" w:hint="eastAsia"/>
          <w:szCs w:val="24"/>
          <w:u w:val="single"/>
        </w:rPr>
        <w:t xml:space="preserve"> </w:t>
      </w:r>
      <w:r w:rsidRPr="00D61A2C">
        <w:rPr>
          <w:rFonts w:ascii="宋体" w:hAnsi="宋体" w:cs="宋体" w:hint="eastAsia"/>
          <w:szCs w:val="24"/>
        </w:rPr>
        <w:t>至</w:t>
      </w:r>
      <w:r w:rsidRPr="00D61A2C">
        <w:rPr>
          <w:rFonts w:ascii="宋体" w:hAnsi="宋体" w:cs="宋体" w:hint="eastAsia"/>
          <w:szCs w:val="24"/>
          <w:u w:val="single"/>
        </w:rPr>
        <w:t xml:space="preserve">　1</w:t>
      </w:r>
      <w:r w:rsidRPr="00D61A2C">
        <w:rPr>
          <w:rFonts w:ascii="宋体" w:hAnsi="宋体" w:cs="宋体"/>
          <w:szCs w:val="24"/>
          <w:u w:val="single"/>
        </w:rPr>
        <w:t>7</w:t>
      </w:r>
      <w:r w:rsidRPr="00D61A2C">
        <w:rPr>
          <w:rFonts w:ascii="宋体" w:hAnsi="宋体" w:cs="宋体" w:hint="eastAsia"/>
          <w:szCs w:val="24"/>
          <w:u w:val="single"/>
        </w:rPr>
        <w:t>:</w:t>
      </w:r>
      <w:r w:rsidRPr="00D61A2C">
        <w:rPr>
          <w:rFonts w:ascii="宋体" w:hAnsi="宋体" w:cs="宋体"/>
          <w:szCs w:val="24"/>
          <w:u w:val="single"/>
        </w:rPr>
        <w:t>00</w:t>
      </w:r>
      <w:r w:rsidR="00711965" w:rsidRPr="00D61A2C">
        <w:rPr>
          <w:rFonts w:ascii="宋体" w:hAnsi="宋体" w:cs="宋体" w:hint="eastAsia"/>
          <w:szCs w:val="24"/>
          <w:u w:val="single"/>
        </w:rPr>
        <w:t xml:space="preserve"> </w:t>
      </w:r>
      <w:r w:rsidRPr="00D61A2C">
        <w:rPr>
          <w:rFonts w:ascii="宋体" w:hAnsi="宋体" w:cs="宋体" w:hint="eastAsia"/>
          <w:szCs w:val="24"/>
        </w:rPr>
        <w:t>（北京时间）</w:t>
      </w:r>
    </w:p>
    <w:p w14:paraId="7A3062B5" w14:textId="77777777" w:rsidR="00B87365" w:rsidRDefault="000868E6">
      <w:pPr>
        <w:ind w:firstLine="480"/>
        <w:rPr>
          <w:rFonts w:ascii="宋体" w:hAnsi="宋体" w:cs="宋体"/>
          <w:szCs w:val="24"/>
          <w:u w:val="single"/>
        </w:rPr>
      </w:pPr>
      <w:r>
        <w:rPr>
          <w:rFonts w:ascii="宋体" w:hAnsi="宋体" w:cs="宋体" w:hint="eastAsia"/>
          <w:szCs w:val="24"/>
        </w:rPr>
        <w:t>地点：详见“七、其他补充事宜”</w:t>
      </w:r>
    </w:p>
    <w:p w14:paraId="2D47C426" w14:textId="77777777" w:rsidR="00B87365" w:rsidRDefault="000868E6">
      <w:pPr>
        <w:ind w:firstLine="480"/>
        <w:rPr>
          <w:rFonts w:ascii="宋体" w:hAnsi="宋体" w:cs="宋体"/>
          <w:szCs w:val="24"/>
          <w:u w:val="single"/>
        </w:rPr>
      </w:pPr>
      <w:r>
        <w:rPr>
          <w:rFonts w:ascii="宋体" w:hAnsi="宋体" w:cs="宋体" w:hint="eastAsia"/>
          <w:szCs w:val="24"/>
        </w:rPr>
        <w:t>方式：电子邮件</w:t>
      </w:r>
    </w:p>
    <w:p w14:paraId="353CAC2A" w14:textId="77777777" w:rsidR="00B87365" w:rsidRDefault="000868E6">
      <w:pPr>
        <w:ind w:firstLine="480"/>
        <w:rPr>
          <w:rFonts w:ascii="宋体" w:hAnsi="宋体" w:cs="宋体"/>
          <w:szCs w:val="24"/>
        </w:rPr>
      </w:pPr>
      <w:r>
        <w:rPr>
          <w:rFonts w:ascii="宋体" w:hAnsi="宋体" w:cs="宋体" w:hint="eastAsia"/>
          <w:szCs w:val="24"/>
        </w:rPr>
        <w:t xml:space="preserve">售价：每包人民币 </w:t>
      </w:r>
      <w:r>
        <w:rPr>
          <w:rFonts w:ascii="宋体" w:hAnsi="宋体" w:cs="宋体"/>
          <w:szCs w:val="24"/>
        </w:rPr>
        <w:t>5</w:t>
      </w:r>
      <w:r>
        <w:rPr>
          <w:rFonts w:ascii="宋体" w:hAnsi="宋体" w:cs="宋体" w:hint="eastAsia"/>
          <w:szCs w:val="24"/>
        </w:rPr>
        <w:t>00 元（含电子版）。竞争性磋商文件售后不退。</w:t>
      </w:r>
    </w:p>
    <w:p w14:paraId="73A5903C" w14:textId="77777777" w:rsidR="00B87365" w:rsidRDefault="000868E6">
      <w:pPr>
        <w:pStyle w:val="2"/>
        <w:numPr>
          <w:ilvl w:val="0"/>
          <w:numId w:val="0"/>
        </w:numPr>
        <w:spacing w:line="360" w:lineRule="auto"/>
        <w:rPr>
          <w:rFonts w:ascii="宋体" w:hAnsi="宋体" w:cs="宋体"/>
          <w:b w:val="0"/>
          <w:szCs w:val="24"/>
        </w:rPr>
      </w:pPr>
      <w:bookmarkStart w:id="22" w:name="_Toc57104784"/>
      <w:bookmarkStart w:id="23" w:name="_Toc35393632"/>
      <w:bookmarkStart w:id="24" w:name="_Toc35393801"/>
      <w:bookmarkStart w:id="25" w:name="_Toc28359092"/>
      <w:bookmarkStart w:id="26" w:name="_Toc28359015"/>
      <w:bookmarkStart w:id="27" w:name="_Toc117186634"/>
      <w:r>
        <w:rPr>
          <w:rFonts w:ascii="宋体" w:hAnsi="宋体" w:cs="宋体" w:hint="eastAsia"/>
          <w:b w:val="0"/>
          <w:szCs w:val="24"/>
        </w:rPr>
        <w:t>四、响应文件提交</w:t>
      </w:r>
      <w:bookmarkEnd w:id="22"/>
      <w:bookmarkEnd w:id="23"/>
      <w:bookmarkEnd w:id="24"/>
      <w:bookmarkEnd w:id="25"/>
      <w:bookmarkEnd w:id="26"/>
      <w:bookmarkEnd w:id="27"/>
    </w:p>
    <w:p w14:paraId="319B4ADA" w14:textId="24D30AC9" w:rsidR="00B87365" w:rsidRDefault="000868E6">
      <w:pPr>
        <w:ind w:firstLine="480"/>
        <w:rPr>
          <w:rFonts w:ascii="宋体" w:hAnsi="宋体"/>
          <w:bCs/>
          <w:szCs w:val="24"/>
          <w:u w:val="single"/>
        </w:rPr>
      </w:pPr>
      <w:r w:rsidRPr="000D3FA4">
        <w:rPr>
          <w:rFonts w:ascii="宋体" w:hAnsi="宋体" w:hint="eastAsia"/>
          <w:szCs w:val="24"/>
        </w:rPr>
        <w:t>截止时间：</w:t>
      </w:r>
      <w:r w:rsidRPr="000D3FA4">
        <w:rPr>
          <w:rFonts w:ascii="宋体" w:hAnsi="宋体"/>
          <w:szCs w:val="24"/>
          <w:u w:val="single"/>
        </w:rPr>
        <w:t>2022</w:t>
      </w:r>
      <w:r w:rsidRPr="000D3FA4">
        <w:rPr>
          <w:rFonts w:ascii="宋体" w:hAnsi="宋体" w:hint="eastAsia"/>
          <w:bCs/>
          <w:szCs w:val="24"/>
          <w:u w:val="single"/>
        </w:rPr>
        <w:t>年</w:t>
      </w:r>
      <w:r w:rsidR="000D3FA4" w:rsidRPr="000D3FA4">
        <w:rPr>
          <w:rFonts w:ascii="宋体" w:hAnsi="宋体"/>
          <w:bCs/>
          <w:szCs w:val="24"/>
          <w:u w:val="single"/>
        </w:rPr>
        <w:t>11</w:t>
      </w:r>
      <w:r w:rsidRPr="000D3FA4">
        <w:rPr>
          <w:rFonts w:ascii="宋体" w:hAnsi="宋体" w:hint="eastAsia"/>
          <w:bCs/>
          <w:szCs w:val="24"/>
          <w:u w:val="single"/>
        </w:rPr>
        <w:t>月</w:t>
      </w:r>
      <w:r w:rsidR="000D3FA4" w:rsidRPr="000D3FA4">
        <w:rPr>
          <w:rFonts w:ascii="宋体" w:hAnsi="宋体"/>
          <w:bCs/>
          <w:szCs w:val="24"/>
          <w:u w:val="single"/>
        </w:rPr>
        <w:t>0</w:t>
      </w:r>
      <w:r w:rsidR="001808A4">
        <w:rPr>
          <w:rFonts w:ascii="宋体" w:hAnsi="宋体"/>
          <w:bCs/>
          <w:szCs w:val="24"/>
          <w:u w:val="single"/>
        </w:rPr>
        <w:t>7</w:t>
      </w:r>
      <w:r w:rsidRPr="000D3FA4">
        <w:rPr>
          <w:rFonts w:ascii="宋体" w:hAnsi="宋体" w:hint="eastAsia"/>
          <w:bCs/>
          <w:szCs w:val="24"/>
          <w:u w:val="single"/>
        </w:rPr>
        <w:t>日</w:t>
      </w:r>
      <w:r w:rsidR="001808A4">
        <w:rPr>
          <w:rFonts w:ascii="宋体" w:hAnsi="宋体"/>
          <w:bCs/>
          <w:szCs w:val="24"/>
          <w:u w:val="single"/>
        </w:rPr>
        <w:t>14</w:t>
      </w:r>
      <w:r w:rsidRPr="000D3FA4">
        <w:rPr>
          <w:rFonts w:ascii="宋体" w:hAnsi="宋体" w:hint="eastAsia"/>
          <w:bCs/>
          <w:szCs w:val="24"/>
          <w:u w:val="single"/>
        </w:rPr>
        <w:t>点</w:t>
      </w:r>
      <w:r w:rsidR="000D3FA4" w:rsidRPr="000D3FA4">
        <w:rPr>
          <w:rFonts w:ascii="宋体" w:hAnsi="宋体"/>
          <w:bCs/>
          <w:szCs w:val="24"/>
          <w:u w:val="single"/>
        </w:rPr>
        <w:t>3</w:t>
      </w:r>
      <w:r w:rsidR="008E351D" w:rsidRPr="000D3FA4">
        <w:rPr>
          <w:rFonts w:ascii="宋体" w:hAnsi="宋体"/>
          <w:bCs/>
          <w:szCs w:val="24"/>
          <w:u w:val="single"/>
        </w:rPr>
        <w:t>0</w:t>
      </w:r>
      <w:r w:rsidRPr="000D3FA4">
        <w:rPr>
          <w:rFonts w:ascii="宋体" w:hAnsi="宋体" w:hint="eastAsia"/>
          <w:bCs/>
          <w:szCs w:val="24"/>
          <w:u w:val="single"/>
        </w:rPr>
        <w:t>分</w:t>
      </w:r>
      <w:r w:rsidRPr="000D3FA4">
        <w:rPr>
          <w:rFonts w:ascii="宋体" w:hAnsi="宋体" w:hint="eastAsia"/>
          <w:bCs/>
          <w:szCs w:val="24"/>
        </w:rPr>
        <w:t>（北京时间）</w:t>
      </w:r>
    </w:p>
    <w:p w14:paraId="2D936D2E" w14:textId="76152DFE" w:rsidR="00B87365" w:rsidRDefault="000868E6">
      <w:pPr>
        <w:ind w:firstLine="480"/>
        <w:rPr>
          <w:rFonts w:ascii="宋体" w:hAnsi="宋体"/>
          <w:bCs/>
          <w:szCs w:val="24"/>
          <w:u w:val="single"/>
        </w:rPr>
      </w:pPr>
      <w:r>
        <w:rPr>
          <w:rFonts w:ascii="宋体" w:hAnsi="宋体" w:hint="eastAsia"/>
          <w:szCs w:val="24"/>
        </w:rPr>
        <w:t>地点：</w:t>
      </w:r>
      <w:bookmarkStart w:id="28" w:name="_Hlk117509710"/>
      <w:r w:rsidR="00C51016" w:rsidRPr="006A7E2C">
        <w:rPr>
          <w:rFonts w:ascii="宋体" w:hAnsi="宋体" w:hint="eastAsia"/>
        </w:rPr>
        <w:t>北京市海淀区</w:t>
      </w:r>
      <w:proofErr w:type="gramStart"/>
      <w:r w:rsidR="00C51016" w:rsidRPr="006A7E2C">
        <w:rPr>
          <w:rFonts w:ascii="宋体" w:hAnsi="宋体" w:hint="eastAsia"/>
        </w:rPr>
        <w:t>复兴路乙12号</w:t>
      </w:r>
      <w:proofErr w:type="gramEnd"/>
      <w:r w:rsidR="00C51016" w:rsidRPr="006A7E2C">
        <w:rPr>
          <w:rFonts w:ascii="宋体" w:hAnsi="宋体" w:hint="eastAsia"/>
        </w:rPr>
        <w:t>，中国铝业大厦</w:t>
      </w:r>
      <w:r w:rsidR="00C51016">
        <w:rPr>
          <w:rFonts w:ascii="宋体" w:hAnsi="宋体"/>
        </w:rPr>
        <w:t>4</w:t>
      </w:r>
      <w:r w:rsidR="00C51016" w:rsidRPr="006A7E2C">
        <w:rPr>
          <w:rFonts w:ascii="宋体" w:hAnsi="宋体" w:hint="eastAsia"/>
        </w:rPr>
        <w:t>层</w:t>
      </w:r>
      <w:r w:rsidR="00C51016">
        <w:rPr>
          <w:rFonts w:ascii="宋体" w:hAnsi="宋体" w:hint="eastAsia"/>
        </w:rPr>
        <w:t>第三会议</w:t>
      </w:r>
      <w:r w:rsidR="00C51016" w:rsidRPr="006A7E2C">
        <w:rPr>
          <w:rFonts w:ascii="宋体" w:hAnsi="宋体" w:hint="eastAsia"/>
        </w:rPr>
        <w:t>室</w:t>
      </w:r>
      <w:r w:rsidR="00C51016">
        <w:rPr>
          <w:rFonts w:ascii="宋体" w:hAnsi="宋体" w:hint="eastAsia"/>
        </w:rPr>
        <w:t>。</w:t>
      </w:r>
      <w:bookmarkEnd w:id="28"/>
      <w:r w:rsidR="00C51016" w:rsidRPr="00C51016">
        <w:rPr>
          <w:rFonts w:ascii="宋体" w:hAnsi="宋体" w:hint="eastAsia"/>
          <w:szCs w:val="24"/>
        </w:rPr>
        <w:t xml:space="preserve">　</w:t>
      </w:r>
    </w:p>
    <w:p w14:paraId="0BD04B57" w14:textId="77777777" w:rsidR="00B87365" w:rsidRDefault="000868E6">
      <w:pPr>
        <w:pStyle w:val="2"/>
        <w:numPr>
          <w:ilvl w:val="0"/>
          <w:numId w:val="0"/>
        </w:numPr>
        <w:spacing w:line="360" w:lineRule="auto"/>
        <w:rPr>
          <w:rFonts w:ascii="宋体" w:hAnsi="宋体" w:cs="宋体"/>
          <w:b w:val="0"/>
          <w:szCs w:val="24"/>
        </w:rPr>
      </w:pPr>
      <w:bookmarkStart w:id="29" w:name="_Toc28359093"/>
      <w:bookmarkStart w:id="30" w:name="_Toc35393802"/>
      <w:bookmarkStart w:id="31" w:name="_Toc57104785"/>
      <w:bookmarkStart w:id="32" w:name="_Toc35393633"/>
      <w:bookmarkStart w:id="33" w:name="_Toc28359016"/>
      <w:bookmarkStart w:id="34" w:name="_Toc117186635"/>
      <w:r>
        <w:rPr>
          <w:rFonts w:ascii="宋体" w:hAnsi="宋体" w:cs="宋体" w:hint="eastAsia"/>
          <w:b w:val="0"/>
          <w:szCs w:val="24"/>
        </w:rPr>
        <w:t>五、开启</w:t>
      </w:r>
      <w:bookmarkEnd w:id="29"/>
      <w:bookmarkEnd w:id="30"/>
      <w:bookmarkEnd w:id="31"/>
      <w:bookmarkEnd w:id="32"/>
      <w:bookmarkEnd w:id="33"/>
      <w:bookmarkEnd w:id="34"/>
    </w:p>
    <w:p w14:paraId="50E702F9" w14:textId="6E185FE0" w:rsidR="00B87365" w:rsidRDefault="000868E6">
      <w:pPr>
        <w:ind w:firstLine="480"/>
        <w:rPr>
          <w:rFonts w:ascii="宋体" w:hAnsi="宋体"/>
          <w:bCs/>
          <w:szCs w:val="24"/>
          <w:u w:val="single"/>
        </w:rPr>
      </w:pPr>
      <w:r w:rsidRPr="000D3FA4">
        <w:rPr>
          <w:rFonts w:ascii="宋体" w:hAnsi="宋体" w:hint="eastAsia"/>
          <w:szCs w:val="24"/>
        </w:rPr>
        <w:t>时间：</w:t>
      </w:r>
      <w:r w:rsidR="000833A4" w:rsidRPr="000D3FA4">
        <w:rPr>
          <w:rFonts w:ascii="宋体" w:hAnsi="宋体"/>
          <w:szCs w:val="24"/>
          <w:u w:val="single"/>
        </w:rPr>
        <w:t>2022</w:t>
      </w:r>
      <w:r w:rsidR="000833A4" w:rsidRPr="000D3FA4">
        <w:rPr>
          <w:rFonts w:ascii="宋体" w:hAnsi="宋体" w:hint="eastAsia"/>
          <w:bCs/>
          <w:szCs w:val="24"/>
          <w:u w:val="single"/>
        </w:rPr>
        <w:t>年</w:t>
      </w:r>
      <w:r w:rsidR="000D3FA4" w:rsidRPr="000D3FA4">
        <w:rPr>
          <w:rFonts w:ascii="宋体" w:hAnsi="宋体"/>
          <w:bCs/>
          <w:szCs w:val="24"/>
          <w:u w:val="single"/>
        </w:rPr>
        <w:t>11</w:t>
      </w:r>
      <w:r w:rsidR="000833A4" w:rsidRPr="000D3FA4">
        <w:rPr>
          <w:rFonts w:ascii="宋体" w:hAnsi="宋体" w:hint="eastAsia"/>
          <w:bCs/>
          <w:szCs w:val="24"/>
          <w:u w:val="single"/>
        </w:rPr>
        <w:t>月</w:t>
      </w:r>
      <w:r w:rsidR="000D3FA4" w:rsidRPr="000D3FA4">
        <w:rPr>
          <w:rFonts w:ascii="宋体" w:hAnsi="宋体"/>
          <w:bCs/>
          <w:szCs w:val="24"/>
          <w:u w:val="single"/>
        </w:rPr>
        <w:t>0</w:t>
      </w:r>
      <w:r w:rsidR="001808A4">
        <w:rPr>
          <w:rFonts w:ascii="宋体" w:hAnsi="宋体"/>
          <w:bCs/>
          <w:szCs w:val="24"/>
          <w:u w:val="single"/>
        </w:rPr>
        <w:t>7</w:t>
      </w:r>
      <w:r w:rsidR="000833A4" w:rsidRPr="000D3FA4">
        <w:rPr>
          <w:rFonts w:ascii="宋体" w:hAnsi="宋体" w:hint="eastAsia"/>
          <w:bCs/>
          <w:szCs w:val="24"/>
          <w:u w:val="single"/>
        </w:rPr>
        <w:t>日</w:t>
      </w:r>
      <w:r w:rsidR="001808A4">
        <w:rPr>
          <w:rFonts w:ascii="宋体" w:hAnsi="宋体"/>
          <w:bCs/>
          <w:szCs w:val="24"/>
          <w:u w:val="single"/>
        </w:rPr>
        <w:t>14</w:t>
      </w:r>
      <w:r w:rsidR="00982F0D" w:rsidRPr="000D3FA4">
        <w:rPr>
          <w:rFonts w:ascii="宋体" w:hAnsi="宋体" w:hint="eastAsia"/>
          <w:bCs/>
          <w:szCs w:val="24"/>
          <w:u w:val="single"/>
        </w:rPr>
        <w:t>点</w:t>
      </w:r>
      <w:r w:rsidR="000D3FA4" w:rsidRPr="000D3FA4">
        <w:rPr>
          <w:rFonts w:ascii="宋体" w:hAnsi="宋体"/>
          <w:bCs/>
          <w:szCs w:val="24"/>
          <w:u w:val="single"/>
        </w:rPr>
        <w:t>3</w:t>
      </w:r>
      <w:r w:rsidR="002847A2" w:rsidRPr="000D3FA4">
        <w:rPr>
          <w:rFonts w:ascii="宋体" w:hAnsi="宋体"/>
          <w:bCs/>
          <w:szCs w:val="24"/>
          <w:u w:val="single"/>
        </w:rPr>
        <w:t>0</w:t>
      </w:r>
      <w:r w:rsidR="00982F0D" w:rsidRPr="000D3FA4">
        <w:rPr>
          <w:rFonts w:ascii="宋体" w:hAnsi="宋体" w:hint="eastAsia"/>
          <w:bCs/>
          <w:szCs w:val="24"/>
          <w:u w:val="single"/>
        </w:rPr>
        <w:t>分</w:t>
      </w:r>
      <w:r w:rsidRPr="000D3FA4">
        <w:rPr>
          <w:rFonts w:ascii="宋体" w:hAnsi="宋体" w:hint="eastAsia"/>
          <w:bCs/>
          <w:szCs w:val="24"/>
        </w:rPr>
        <w:t>（北京时间）</w:t>
      </w:r>
    </w:p>
    <w:p w14:paraId="4969F767" w14:textId="0CAC5CBF" w:rsidR="00B87365" w:rsidRDefault="000868E6">
      <w:pPr>
        <w:ind w:firstLine="480"/>
        <w:rPr>
          <w:rFonts w:ascii="宋体" w:hAnsi="宋体"/>
          <w:bCs/>
          <w:szCs w:val="24"/>
          <w:u w:val="single"/>
        </w:rPr>
      </w:pPr>
      <w:r>
        <w:rPr>
          <w:rFonts w:ascii="宋体" w:hAnsi="宋体" w:hint="eastAsia"/>
          <w:szCs w:val="24"/>
        </w:rPr>
        <w:t>地点：</w:t>
      </w:r>
      <w:r w:rsidR="00C51016" w:rsidRPr="006A7E2C">
        <w:rPr>
          <w:rFonts w:ascii="宋体" w:hAnsi="宋体" w:hint="eastAsia"/>
        </w:rPr>
        <w:t>北京市海淀区</w:t>
      </w:r>
      <w:proofErr w:type="gramStart"/>
      <w:r w:rsidR="00C51016" w:rsidRPr="006A7E2C">
        <w:rPr>
          <w:rFonts w:ascii="宋体" w:hAnsi="宋体" w:hint="eastAsia"/>
        </w:rPr>
        <w:t>复兴路乙12号</w:t>
      </w:r>
      <w:proofErr w:type="gramEnd"/>
      <w:r w:rsidR="00C51016" w:rsidRPr="006A7E2C">
        <w:rPr>
          <w:rFonts w:ascii="宋体" w:hAnsi="宋体" w:hint="eastAsia"/>
        </w:rPr>
        <w:t>，中国铝业大厦</w:t>
      </w:r>
      <w:r w:rsidR="00C51016">
        <w:rPr>
          <w:rFonts w:ascii="宋体" w:hAnsi="宋体"/>
        </w:rPr>
        <w:t>4</w:t>
      </w:r>
      <w:r w:rsidR="00C51016" w:rsidRPr="006A7E2C">
        <w:rPr>
          <w:rFonts w:ascii="宋体" w:hAnsi="宋体" w:hint="eastAsia"/>
        </w:rPr>
        <w:t>层</w:t>
      </w:r>
      <w:r w:rsidR="00C51016">
        <w:rPr>
          <w:rFonts w:ascii="宋体" w:hAnsi="宋体" w:hint="eastAsia"/>
        </w:rPr>
        <w:t>第三会议</w:t>
      </w:r>
      <w:r w:rsidR="00C51016" w:rsidRPr="006A7E2C">
        <w:rPr>
          <w:rFonts w:ascii="宋体" w:hAnsi="宋体" w:hint="eastAsia"/>
        </w:rPr>
        <w:t>室</w:t>
      </w:r>
      <w:r w:rsidR="00C51016">
        <w:rPr>
          <w:rFonts w:ascii="宋体" w:hAnsi="宋体" w:hint="eastAsia"/>
        </w:rPr>
        <w:t>。</w:t>
      </w:r>
    </w:p>
    <w:p w14:paraId="0145084F" w14:textId="77777777" w:rsidR="00B87365" w:rsidRDefault="000868E6">
      <w:pPr>
        <w:pStyle w:val="2"/>
        <w:numPr>
          <w:ilvl w:val="0"/>
          <w:numId w:val="0"/>
        </w:numPr>
        <w:spacing w:line="360" w:lineRule="auto"/>
        <w:rPr>
          <w:rFonts w:ascii="宋体" w:hAnsi="宋体" w:cs="宋体"/>
          <w:b w:val="0"/>
          <w:szCs w:val="24"/>
        </w:rPr>
      </w:pPr>
      <w:bookmarkStart w:id="35" w:name="_Toc35393803"/>
      <w:bookmarkStart w:id="36" w:name="_Toc28359094"/>
      <w:bookmarkStart w:id="37" w:name="_Toc35393634"/>
      <w:bookmarkStart w:id="38" w:name="_Toc28359017"/>
      <w:bookmarkStart w:id="39" w:name="_Toc57104786"/>
      <w:bookmarkStart w:id="40" w:name="_Toc117186636"/>
      <w:r>
        <w:rPr>
          <w:rFonts w:ascii="宋体" w:hAnsi="宋体" w:cs="宋体" w:hint="eastAsia"/>
          <w:b w:val="0"/>
          <w:szCs w:val="24"/>
        </w:rPr>
        <w:t>六、公告期限</w:t>
      </w:r>
      <w:bookmarkEnd w:id="35"/>
      <w:bookmarkEnd w:id="36"/>
      <w:bookmarkEnd w:id="37"/>
      <w:bookmarkEnd w:id="38"/>
      <w:bookmarkEnd w:id="39"/>
      <w:bookmarkEnd w:id="40"/>
    </w:p>
    <w:p w14:paraId="505C62AA" w14:textId="77777777" w:rsidR="00B87365" w:rsidRDefault="000868E6">
      <w:pPr>
        <w:ind w:firstLine="480"/>
        <w:rPr>
          <w:rFonts w:ascii="宋体" w:hAnsi="宋体" w:cs="宋体"/>
          <w:kern w:val="0"/>
          <w:szCs w:val="24"/>
        </w:rPr>
      </w:pPr>
      <w:r>
        <w:rPr>
          <w:rFonts w:ascii="宋体" w:hAnsi="宋体" w:cs="宋体" w:hint="eastAsia"/>
          <w:kern w:val="0"/>
          <w:szCs w:val="24"/>
        </w:rPr>
        <w:t>自本公告发布之日起3个工作日。</w:t>
      </w:r>
    </w:p>
    <w:p w14:paraId="0341F4CC" w14:textId="77777777" w:rsidR="00B87365" w:rsidRDefault="000868E6">
      <w:pPr>
        <w:pStyle w:val="2"/>
        <w:numPr>
          <w:ilvl w:val="0"/>
          <w:numId w:val="0"/>
        </w:numPr>
        <w:spacing w:line="360" w:lineRule="auto"/>
        <w:rPr>
          <w:rFonts w:ascii="宋体" w:hAnsi="宋体" w:cs="宋体"/>
          <w:b w:val="0"/>
          <w:szCs w:val="24"/>
        </w:rPr>
      </w:pPr>
      <w:bookmarkStart w:id="41" w:name="_Toc35393804"/>
      <w:bookmarkStart w:id="42" w:name="_Toc35393635"/>
      <w:bookmarkStart w:id="43" w:name="_Toc57104787"/>
      <w:bookmarkStart w:id="44" w:name="_Toc117186637"/>
      <w:r>
        <w:rPr>
          <w:rFonts w:ascii="宋体" w:hAnsi="宋体" w:cs="宋体" w:hint="eastAsia"/>
          <w:b w:val="0"/>
          <w:szCs w:val="24"/>
        </w:rPr>
        <w:t>七、其他补充事宜</w:t>
      </w:r>
      <w:bookmarkEnd w:id="41"/>
      <w:bookmarkEnd w:id="42"/>
      <w:bookmarkEnd w:id="43"/>
      <w:bookmarkEnd w:id="44"/>
    </w:p>
    <w:p w14:paraId="1458D74E" w14:textId="3ED53FEC" w:rsidR="00B87365" w:rsidRDefault="000868E6">
      <w:pPr>
        <w:ind w:firstLine="480"/>
        <w:rPr>
          <w:rFonts w:ascii="宋体" w:hAnsi="宋体"/>
          <w:szCs w:val="24"/>
        </w:rPr>
      </w:pPr>
      <w:r>
        <w:rPr>
          <w:rFonts w:ascii="宋体" w:hAnsi="宋体" w:hint="eastAsia"/>
          <w:szCs w:val="24"/>
        </w:rPr>
        <w:t>为贯彻落实党中央、国务院及市委、市政府相关工作部署，根据《关于进一步明确责任加强新型冠状病毒感染的肺炎预防控制工作的通知》及《中华人民共和国传染病防治法》相关要求，各供应商在本公告规定的时间内，</w:t>
      </w:r>
      <w:r>
        <w:rPr>
          <w:rFonts w:ascii="宋体" w:hAnsi="宋体" w:hint="eastAsia"/>
          <w:szCs w:val="24"/>
        </w:rPr>
        <w:lastRenderedPageBreak/>
        <w:t>将获取招标文件资料“1.加盖公章的供应商营业执照或法人证书副本复印件；2.法定代表人身份证明书原件（加盖公章，且需写明办理事项：获取采购文件）及加盖公章的法定代表人的身份证复印件或法定代表人授权委托书原件（加盖公章并由法定代表人签字或盖章，且需写明授权范围：获取采购文件）及加盖公章的被授权代表身份证复印件</w:t>
      </w:r>
      <w:r w:rsidR="00914CCD">
        <w:rPr>
          <w:rFonts w:ascii="宋体" w:hAnsi="宋体" w:hint="eastAsia"/>
          <w:szCs w:val="24"/>
        </w:rPr>
        <w:t>及邀请函</w:t>
      </w:r>
      <w:r>
        <w:rPr>
          <w:rFonts w:ascii="宋体" w:hAnsi="宋体" w:hint="eastAsia"/>
          <w:szCs w:val="24"/>
        </w:rPr>
        <w:t>”在本公告规定时间内以PDF格式发送至hongxintiancheng@126.com，且邮件内容需写明项目名称、单位名称、通讯地址、法定授权委托人、联系方式、邮箱。招标代理机构在收到供应商获取采购文件的邮件信息后，将以邮件形式确认回复，并将“获取采购文件登记表”回传</w:t>
      </w:r>
      <w:proofErr w:type="gramStart"/>
      <w:r>
        <w:rPr>
          <w:rFonts w:ascii="宋体" w:hAnsi="宋体" w:hint="eastAsia"/>
          <w:szCs w:val="24"/>
        </w:rPr>
        <w:t>至供应</w:t>
      </w:r>
      <w:proofErr w:type="gramEnd"/>
      <w:r>
        <w:rPr>
          <w:rFonts w:ascii="宋体" w:hAnsi="宋体" w:hint="eastAsia"/>
          <w:szCs w:val="24"/>
        </w:rPr>
        <w:t>商邮箱，供应商需及时查看邮件确认信息，并将获取采购文件登记表打印</w:t>
      </w:r>
      <w:proofErr w:type="gramStart"/>
      <w:r>
        <w:rPr>
          <w:rFonts w:ascii="宋体" w:hAnsi="宋体" w:hint="eastAsia"/>
          <w:szCs w:val="24"/>
        </w:rPr>
        <w:t>后手填并以</w:t>
      </w:r>
      <w:proofErr w:type="gramEnd"/>
      <w:r>
        <w:rPr>
          <w:rFonts w:ascii="宋体" w:hAnsi="宋体" w:hint="eastAsia"/>
          <w:szCs w:val="24"/>
        </w:rPr>
        <w:t>PDF格式发送至hongxintiancheng@126.com，同时将采购文件费电汇或转账至招标代理机构指定账户（需注明“采购文件费：</w:t>
      </w:r>
      <w:r w:rsidR="00153919">
        <w:rPr>
          <w:rFonts w:ascii="宋体" w:hAnsi="宋体"/>
          <w:szCs w:val="24"/>
        </w:rPr>
        <w:t>2210-HXTC-IY1297-2</w:t>
      </w:r>
      <w:r>
        <w:rPr>
          <w:rFonts w:ascii="宋体" w:hAnsi="宋体" w:hint="eastAsia"/>
          <w:szCs w:val="24"/>
        </w:rPr>
        <w:t xml:space="preserve">”，需用供应商公司账户汇款），若没有收到招标代理机构的确认回复，供应商需及时与招标代理机构电话联系以免影响获取采购文件。 </w:t>
      </w:r>
    </w:p>
    <w:p w14:paraId="2F4890B9" w14:textId="77777777" w:rsidR="00B87365" w:rsidRDefault="000868E6">
      <w:pPr>
        <w:ind w:firstLine="480"/>
        <w:rPr>
          <w:rFonts w:ascii="宋体" w:hAnsi="宋体"/>
          <w:szCs w:val="24"/>
        </w:rPr>
      </w:pPr>
      <w:r>
        <w:rPr>
          <w:rFonts w:ascii="宋体" w:hAnsi="宋体" w:hint="eastAsia"/>
          <w:szCs w:val="24"/>
        </w:rPr>
        <w:t>招标文件发售形式：电子邮件。</w:t>
      </w:r>
    </w:p>
    <w:p w14:paraId="0DE4DB55" w14:textId="77777777" w:rsidR="00B87365" w:rsidRDefault="000868E6">
      <w:pPr>
        <w:ind w:firstLine="480"/>
        <w:rPr>
          <w:rFonts w:ascii="宋体" w:hAnsi="宋体"/>
          <w:szCs w:val="24"/>
        </w:rPr>
      </w:pPr>
      <w:r>
        <w:rPr>
          <w:rFonts w:ascii="宋体" w:hAnsi="宋体" w:hint="eastAsia"/>
          <w:szCs w:val="24"/>
        </w:rPr>
        <w:t xml:space="preserve">招标代理机构账户信息： </w:t>
      </w:r>
    </w:p>
    <w:p w14:paraId="1FBF025B" w14:textId="77777777" w:rsidR="00B87365" w:rsidRDefault="000868E6">
      <w:pPr>
        <w:ind w:firstLine="480"/>
        <w:rPr>
          <w:rFonts w:ascii="宋体" w:hAnsi="宋体"/>
          <w:szCs w:val="24"/>
        </w:rPr>
      </w:pPr>
      <w:r>
        <w:rPr>
          <w:rFonts w:ascii="宋体" w:hAnsi="宋体" w:hint="eastAsia"/>
          <w:szCs w:val="24"/>
        </w:rPr>
        <w:t>收款单位：北京宏信天</w:t>
      </w:r>
      <w:proofErr w:type="gramStart"/>
      <w:r>
        <w:rPr>
          <w:rFonts w:ascii="宋体" w:hAnsi="宋体" w:hint="eastAsia"/>
          <w:szCs w:val="24"/>
        </w:rPr>
        <w:t>诚国际</w:t>
      </w:r>
      <w:proofErr w:type="gramEnd"/>
      <w:r>
        <w:rPr>
          <w:rFonts w:ascii="宋体" w:hAnsi="宋体" w:hint="eastAsia"/>
          <w:szCs w:val="24"/>
        </w:rPr>
        <w:t xml:space="preserve">招标有限公司； </w:t>
      </w:r>
    </w:p>
    <w:p w14:paraId="7DCA128E" w14:textId="77777777" w:rsidR="00B87365" w:rsidRDefault="000868E6">
      <w:pPr>
        <w:ind w:firstLine="480"/>
        <w:rPr>
          <w:rFonts w:ascii="宋体" w:hAnsi="宋体"/>
          <w:szCs w:val="24"/>
        </w:rPr>
      </w:pPr>
      <w:r>
        <w:rPr>
          <w:rFonts w:ascii="宋体" w:hAnsi="宋体" w:hint="eastAsia"/>
          <w:szCs w:val="24"/>
        </w:rPr>
        <w:t xml:space="preserve">开户银行：中国建设银行北京金安支行； </w:t>
      </w:r>
    </w:p>
    <w:p w14:paraId="4C36C5F3" w14:textId="77777777" w:rsidR="00B87365" w:rsidRDefault="000868E6">
      <w:pPr>
        <w:ind w:firstLine="480"/>
        <w:rPr>
          <w:rFonts w:ascii="宋体" w:hAnsi="宋体"/>
          <w:szCs w:val="24"/>
        </w:rPr>
      </w:pPr>
      <w:r>
        <w:rPr>
          <w:rFonts w:ascii="宋体" w:hAnsi="宋体" w:hint="eastAsia"/>
          <w:szCs w:val="24"/>
        </w:rPr>
        <w:t>银行账号：11001029200053007833。</w:t>
      </w:r>
    </w:p>
    <w:p w14:paraId="6C54D890" w14:textId="77777777" w:rsidR="00B87365" w:rsidRDefault="000868E6">
      <w:pPr>
        <w:pStyle w:val="2"/>
        <w:numPr>
          <w:ilvl w:val="0"/>
          <w:numId w:val="0"/>
        </w:numPr>
        <w:spacing w:line="360" w:lineRule="auto"/>
        <w:rPr>
          <w:rFonts w:ascii="宋体" w:hAnsi="宋体" w:cs="宋体"/>
          <w:b w:val="0"/>
          <w:szCs w:val="24"/>
        </w:rPr>
      </w:pPr>
      <w:bookmarkStart w:id="45" w:name="_Toc28359018"/>
      <w:bookmarkStart w:id="46" w:name="_Toc28359095"/>
      <w:bookmarkStart w:id="47" w:name="_Toc57104788"/>
      <w:bookmarkStart w:id="48" w:name="_Toc35393805"/>
      <w:bookmarkStart w:id="49" w:name="_Toc35393636"/>
      <w:bookmarkStart w:id="50" w:name="_Toc117186638"/>
      <w:r>
        <w:rPr>
          <w:rFonts w:ascii="宋体" w:hAnsi="宋体" w:cs="宋体" w:hint="eastAsia"/>
          <w:b w:val="0"/>
          <w:szCs w:val="24"/>
        </w:rPr>
        <w:t>八、凡对本次采购提出询问，请按</w:t>
      </w:r>
      <w:r>
        <w:rPr>
          <w:rFonts w:ascii="宋体" w:hAnsi="宋体" w:cs="宋体"/>
          <w:b w:val="0"/>
          <w:szCs w:val="24"/>
        </w:rPr>
        <w:t>以下方式</w:t>
      </w:r>
      <w:r>
        <w:rPr>
          <w:rFonts w:ascii="宋体" w:hAnsi="宋体" w:cs="宋体" w:hint="eastAsia"/>
          <w:b w:val="0"/>
          <w:szCs w:val="24"/>
        </w:rPr>
        <w:t>联系。</w:t>
      </w:r>
      <w:bookmarkEnd w:id="45"/>
      <w:bookmarkEnd w:id="46"/>
      <w:bookmarkEnd w:id="47"/>
      <w:bookmarkEnd w:id="48"/>
      <w:bookmarkEnd w:id="49"/>
      <w:bookmarkEnd w:id="50"/>
    </w:p>
    <w:p w14:paraId="0E04EBA0" w14:textId="77777777" w:rsidR="00B87365" w:rsidRDefault="000868E6">
      <w:pPr>
        <w:pStyle w:val="2"/>
        <w:numPr>
          <w:ilvl w:val="0"/>
          <w:numId w:val="0"/>
        </w:numPr>
        <w:spacing w:line="360" w:lineRule="auto"/>
        <w:rPr>
          <w:rFonts w:ascii="宋体" w:hAnsi="宋体" w:cs="宋体"/>
          <w:b w:val="0"/>
          <w:szCs w:val="24"/>
        </w:rPr>
      </w:pPr>
      <w:bookmarkStart w:id="51" w:name="_Toc35393637"/>
      <w:bookmarkStart w:id="52" w:name="_Toc28359019"/>
      <w:bookmarkStart w:id="53" w:name="_Toc57104789"/>
      <w:bookmarkStart w:id="54" w:name="_Toc28359096"/>
      <w:bookmarkStart w:id="55" w:name="_Toc35393806"/>
      <w:bookmarkStart w:id="56" w:name="_Toc117186639"/>
      <w:r>
        <w:rPr>
          <w:rFonts w:ascii="宋体" w:hAnsi="宋体" w:cs="宋体" w:hint="eastAsia"/>
          <w:b w:val="0"/>
          <w:szCs w:val="24"/>
        </w:rPr>
        <w:t>1.采购人信息</w:t>
      </w:r>
      <w:bookmarkEnd w:id="51"/>
      <w:bookmarkEnd w:id="52"/>
      <w:bookmarkEnd w:id="53"/>
      <w:bookmarkEnd w:id="54"/>
      <w:bookmarkEnd w:id="55"/>
      <w:bookmarkEnd w:id="56"/>
    </w:p>
    <w:p w14:paraId="6DD00E66" w14:textId="2093248A" w:rsidR="00B87365" w:rsidRDefault="000868E6">
      <w:pPr>
        <w:ind w:leftChars="371" w:left="1190" w:hangingChars="125" w:hanging="300"/>
        <w:jc w:val="left"/>
        <w:rPr>
          <w:rFonts w:ascii="宋体" w:hAnsi="宋体"/>
          <w:szCs w:val="24"/>
        </w:rPr>
      </w:pPr>
      <w:bookmarkStart w:id="57" w:name="_Toc28359020"/>
      <w:bookmarkStart w:id="58" w:name="_Toc35393638"/>
      <w:bookmarkStart w:id="59" w:name="_Toc28359097"/>
      <w:bookmarkStart w:id="60" w:name="_Toc35393807"/>
      <w:r>
        <w:rPr>
          <w:rFonts w:ascii="宋体" w:hAnsi="宋体" w:hint="eastAsia"/>
          <w:szCs w:val="24"/>
        </w:rPr>
        <w:t>名    称：</w:t>
      </w:r>
      <w:r>
        <w:rPr>
          <w:rFonts w:ascii="宋体" w:hAnsi="宋体" w:hint="eastAsia"/>
          <w:szCs w:val="24"/>
          <w:u w:val="single"/>
        </w:rPr>
        <w:t xml:space="preserve">　</w:t>
      </w:r>
      <w:r w:rsidR="006A7E2C">
        <w:rPr>
          <w:rFonts w:ascii="宋体" w:hAnsi="宋体" w:hint="eastAsia"/>
          <w:szCs w:val="24"/>
          <w:u w:val="single"/>
        </w:rPr>
        <w:t>首钢技师学院</w:t>
      </w:r>
      <w:r>
        <w:rPr>
          <w:rFonts w:ascii="宋体" w:hAnsi="宋体" w:hint="eastAsia"/>
          <w:szCs w:val="24"/>
          <w:u w:val="single"/>
        </w:rPr>
        <w:t xml:space="preserve">　</w:t>
      </w:r>
    </w:p>
    <w:p w14:paraId="61C53E83" w14:textId="1752AE71" w:rsidR="00B87365" w:rsidRDefault="000868E6">
      <w:pPr>
        <w:ind w:leftChars="371" w:left="1190" w:hangingChars="125" w:hanging="300"/>
        <w:jc w:val="left"/>
        <w:rPr>
          <w:rFonts w:ascii="宋体" w:hAnsi="宋体"/>
          <w:szCs w:val="24"/>
        </w:rPr>
      </w:pPr>
      <w:r>
        <w:rPr>
          <w:rFonts w:ascii="宋体" w:hAnsi="宋体" w:hint="eastAsia"/>
          <w:szCs w:val="24"/>
        </w:rPr>
        <w:t>地    址：</w:t>
      </w:r>
      <w:r>
        <w:rPr>
          <w:rFonts w:ascii="宋体" w:hAnsi="宋体" w:hint="eastAsia"/>
          <w:szCs w:val="24"/>
          <w:u w:val="single"/>
        </w:rPr>
        <w:t xml:space="preserve">　</w:t>
      </w:r>
      <w:r w:rsidR="006A7E2C">
        <w:rPr>
          <w:rFonts w:ascii="宋体" w:hAnsi="宋体" w:hint="eastAsia"/>
          <w:szCs w:val="24"/>
          <w:u w:val="single"/>
        </w:rPr>
        <w:t>北京市</w:t>
      </w:r>
      <w:proofErr w:type="gramStart"/>
      <w:r w:rsidR="006A7E2C">
        <w:rPr>
          <w:rFonts w:ascii="宋体" w:hAnsi="宋体" w:hint="eastAsia"/>
          <w:szCs w:val="24"/>
          <w:u w:val="single"/>
        </w:rPr>
        <w:t>石景山区晋元</w:t>
      </w:r>
      <w:proofErr w:type="gramEnd"/>
      <w:r w:rsidR="006A7E2C">
        <w:rPr>
          <w:rFonts w:ascii="宋体" w:hAnsi="宋体" w:hint="eastAsia"/>
          <w:szCs w:val="24"/>
          <w:u w:val="single"/>
        </w:rPr>
        <w:t>庄路6号</w:t>
      </w:r>
      <w:r w:rsidR="008E351D" w:rsidRPr="008E351D">
        <w:rPr>
          <w:rFonts w:ascii="宋体" w:hAnsi="宋体" w:hint="eastAsia"/>
          <w:szCs w:val="24"/>
          <w:u w:val="single"/>
        </w:rPr>
        <w:t xml:space="preserve">　</w:t>
      </w:r>
      <w:r>
        <w:rPr>
          <w:rFonts w:ascii="宋体" w:hAnsi="宋体" w:hint="eastAsia"/>
          <w:szCs w:val="24"/>
          <w:u w:val="single"/>
        </w:rPr>
        <w:t xml:space="preserve">　</w:t>
      </w:r>
    </w:p>
    <w:p w14:paraId="66FC1150" w14:textId="19F2DB49" w:rsidR="00B87365" w:rsidRDefault="000868E6">
      <w:pPr>
        <w:ind w:leftChars="371" w:left="1190" w:hangingChars="125" w:hanging="300"/>
        <w:jc w:val="left"/>
        <w:rPr>
          <w:rFonts w:ascii="宋体" w:hAnsi="宋体"/>
          <w:szCs w:val="24"/>
        </w:rPr>
      </w:pPr>
      <w:r>
        <w:rPr>
          <w:rFonts w:ascii="宋体" w:hAnsi="宋体" w:hint="eastAsia"/>
          <w:szCs w:val="24"/>
        </w:rPr>
        <w:t>联系方式：</w:t>
      </w:r>
      <w:r>
        <w:rPr>
          <w:rFonts w:ascii="宋体" w:hAnsi="宋体" w:hint="eastAsia"/>
          <w:szCs w:val="24"/>
          <w:u w:val="single"/>
        </w:rPr>
        <w:t xml:space="preserve">　</w:t>
      </w:r>
      <w:r w:rsidR="006A7E2C">
        <w:rPr>
          <w:rFonts w:ascii="宋体" w:hAnsi="宋体" w:hint="eastAsia"/>
          <w:szCs w:val="24"/>
          <w:u w:val="single"/>
        </w:rPr>
        <w:t>佟老师，</w:t>
      </w:r>
      <w:r w:rsidR="006A7E2C" w:rsidRPr="008E351D">
        <w:rPr>
          <w:rFonts w:ascii="宋体" w:hAnsi="宋体"/>
          <w:szCs w:val="24"/>
          <w:u w:val="single"/>
        </w:rPr>
        <w:t>010-</w:t>
      </w:r>
      <w:r w:rsidR="006A7E2C">
        <w:rPr>
          <w:rFonts w:ascii="宋体" w:hAnsi="宋体"/>
          <w:szCs w:val="24"/>
          <w:u w:val="single"/>
        </w:rPr>
        <w:t>59805766</w:t>
      </w:r>
      <w:r w:rsidR="006A7E2C">
        <w:rPr>
          <w:rFonts w:ascii="宋体" w:hAnsi="宋体" w:hint="eastAsia"/>
          <w:szCs w:val="24"/>
          <w:u w:val="single"/>
        </w:rPr>
        <w:t xml:space="preserve"> </w:t>
      </w:r>
    </w:p>
    <w:p w14:paraId="6F310F37" w14:textId="77777777" w:rsidR="00B87365" w:rsidRDefault="000868E6">
      <w:pPr>
        <w:pStyle w:val="2"/>
        <w:numPr>
          <w:ilvl w:val="0"/>
          <w:numId w:val="0"/>
        </w:numPr>
        <w:spacing w:line="360" w:lineRule="auto"/>
        <w:rPr>
          <w:rFonts w:ascii="宋体" w:hAnsi="宋体" w:cs="宋体"/>
          <w:b w:val="0"/>
          <w:szCs w:val="24"/>
        </w:rPr>
      </w:pPr>
      <w:bookmarkStart w:id="61" w:name="_Toc57104790"/>
      <w:bookmarkStart w:id="62" w:name="_Toc117186640"/>
      <w:r>
        <w:rPr>
          <w:rFonts w:ascii="宋体" w:hAnsi="宋体" w:cs="宋体" w:hint="eastAsia"/>
          <w:b w:val="0"/>
          <w:szCs w:val="24"/>
        </w:rPr>
        <w:t>2.采购代理机构信息</w:t>
      </w:r>
      <w:bookmarkEnd w:id="57"/>
      <w:bookmarkEnd w:id="58"/>
      <w:bookmarkEnd w:id="59"/>
      <w:bookmarkEnd w:id="60"/>
      <w:bookmarkEnd w:id="61"/>
      <w:bookmarkEnd w:id="62"/>
    </w:p>
    <w:p w14:paraId="48219310" w14:textId="3E0DDD3E" w:rsidR="00B87365" w:rsidRDefault="000868E6">
      <w:pPr>
        <w:ind w:firstLineChars="300" w:firstLine="720"/>
        <w:rPr>
          <w:rFonts w:ascii="宋体" w:hAnsi="宋体"/>
          <w:szCs w:val="24"/>
        </w:rPr>
      </w:pPr>
      <w:r>
        <w:rPr>
          <w:rFonts w:ascii="宋体" w:hAnsi="宋体" w:hint="eastAsia"/>
          <w:szCs w:val="24"/>
        </w:rPr>
        <w:t>名    称：</w:t>
      </w:r>
      <w:r w:rsidR="00491DFC" w:rsidRPr="00491DFC">
        <w:rPr>
          <w:rFonts w:ascii="宋体" w:hAnsi="宋体" w:hint="eastAsia"/>
          <w:szCs w:val="24"/>
          <w:u w:val="single"/>
        </w:rPr>
        <w:t xml:space="preserve"> </w:t>
      </w:r>
      <w:r w:rsidR="00491DFC" w:rsidRPr="00491DFC">
        <w:rPr>
          <w:rFonts w:ascii="宋体" w:hAnsi="宋体"/>
          <w:szCs w:val="24"/>
          <w:u w:val="single"/>
        </w:rPr>
        <w:t xml:space="preserve"> </w:t>
      </w:r>
      <w:r>
        <w:rPr>
          <w:rFonts w:ascii="宋体" w:hAnsi="宋体" w:hint="eastAsia"/>
          <w:szCs w:val="24"/>
          <w:u w:val="single"/>
        </w:rPr>
        <w:t>北京宏信天</w:t>
      </w:r>
      <w:proofErr w:type="gramStart"/>
      <w:r>
        <w:rPr>
          <w:rFonts w:ascii="宋体" w:hAnsi="宋体" w:hint="eastAsia"/>
          <w:szCs w:val="24"/>
          <w:u w:val="single"/>
        </w:rPr>
        <w:t>诚国际</w:t>
      </w:r>
      <w:proofErr w:type="gramEnd"/>
      <w:r>
        <w:rPr>
          <w:rFonts w:ascii="宋体" w:hAnsi="宋体" w:hint="eastAsia"/>
          <w:szCs w:val="24"/>
          <w:u w:val="single"/>
        </w:rPr>
        <w:t xml:space="preserve">招标有限公司　</w:t>
      </w:r>
    </w:p>
    <w:p w14:paraId="4B139DCF" w14:textId="42997218" w:rsidR="00B87365" w:rsidRDefault="000868E6">
      <w:pPr>
        <w:ind w:firstLineChars="300" w:firstLine="720"/>
        <w:rPr>
          <w:rFonts w:ascii="宋体" w:hAnsi="宋体"/>
          <w:szCs w:val="24"/>
        </w:rPr>
      </w:pPr>
      <w:proofErr w:type="gramStart"/>
      <w:r>
        <w:rPr>
          <w:rFonts w:ascii="宋体" w:hAnsi="宋体" w:hint="eastAsia"/>
          <w:szCs w:val="24"/>
        </w:rPr>
        <w:lastRenderedPageBreak/>
        <w:t>地　　址</w:t>
      </w:r>
      <w:proofErr w:type="gramEnd"/>
      <w:r>
        <w:rPr>
          <w:rFonts w:ascii="宋体" w:hAnsi="宋体" w:hint="eastAsia"/>
          <w:szCs w:val="24"/>
        </w:rPr>
        <w:t>：</w:t>
      </w:r>
      <w:r w:rsidR="00491DFC" w:rsidRPr="00491DFC">
        <w:rPr>
          <w:rFonts w:ascii="宋体" w:hAnsi="宋体" w:hint="eastAsia"/>
          <w:szCs w:val="24"/>
          <w:u w:val="single"/>
        </w:rPr>
        <w:t xml:space="preserve"> </w:t>
      </w:r>
      <w:r>
        <w:rPr>
          <w:rFonts w:ascii="宋体" w:hAnsi="宋体" w:hint="eastAsia"/>
          <w:szCs w:val="24"/>
          <w:u w:val="single"/>
        </w:rPr>
        <w:t>北京市海淀区</w:t>
      </w:r>
      <w:proofErr w:type="gramStart"/>
      <w:r>
        <w:rPr>
          <w:rFonts w:ascii="宋体" w:hAnsi="宋体" w:hint="eastAsia"/>
          <w:szCs w:val="24"/>
          <w:u w:val="single"/>
        </w:rPr>
        <w:t>复兴路乙12号</w:t>
      </w:r>
      <w:proofErr w:type="gramEnd"/>
      <w:r>
        <w:rPr>
          <w:rFonts w:ascii="宋体" w:hAnsi="宋体" w:hint="eastAsia"/>
          <w:szCs w:val="24"/>
          <w:u w:val="single"/>
        </w:rPr>
        <w:t>中国铝业大厦11层</w:t>
      </w:r>
      <w:r>
        <w:rPr>
          <w:rFonts w:ascii="宋体" w:hAnsi="宋体"/>
          <w:szCs w:val="24"/>
          <w:u w:val="single"/>
        </w:rPr>
        <w:t>1110</w:t>
      </w:r>
      <w:r>
        <w:rPr>
          <w:rFonts w:ascii="宋体" w:hAnsi="宋体" w:hint="eastAsia"/>
          <w:szCs w:val="24"/>
          <w:u w:val="single"/>
        </w:rPr>
        <w:t xml:space="preserve">室　</w:t>
      </w:r>
    </w:p>
    <w:p w14:paraId="4A99F59A" w14:textId="2D819A4A" w:rsidR="00B87365" w:rsidRDefault="000868E6">
      <w:pPr>
        <w:ind w:firstLineChars="300" w:firstLine="720"/>
        <w:rPr>
          <w:rFonts w:ascii="宋体" w:hAnsi="宋体"/>
          <w:szCs w:val="24"/>
          <w:u w:val="single"/>
        </w:rPr>
      </w:pPr>
      <w:r>
        <w:rPr>
          <w:rFonts w:ascii="宋体" w:hAnsi="宋体" w:hint="eastAsia"/>
          <w:szCs w:val="24"/>
        </w:rPr>
        <w:t>联系方式：</w:t>
      </w:r>
      <w:r w:rsidR="00491DFC" w:rsidRPr="00491DFC">
        <w:rPr>
          <w:rFonts w:ascii="宋体" w:hAnsi="宋体" w:hint="eastAsia"/>
          <w:szCs w:val="24"/>
          <w:u w:val="single"/>
        </w:rPr>
        <w:t xml:space="preserve"> </w:t>
      </w:r>
      <w:r w:rsidR="008E351D" w:rsidRPr="008E351D">
        <w:rPr>
          <w:rFonts w:ascii="宋体" w:hAnsi="宋体" w:hint="eastAsia"/>
          <w:u w:val="single"/>
        </w:rPr>
        <w:t>吉国侠、</w:t>
      </w:r>
      <w:r w:rsidR="00094BF3" w:rsidRPr="008E351D">
        <w:rPr>
          <w:rFonts w:ascii="宋体" w:hAnsi="宋体" w:hint="eastAsia"/>
          <w:u w:val="single"/>
        </w:rPr>
        <w:t>修海龙、</w:t>
      </w:r>
      <w:r w:rsidR="008E351D" w:rsidRPr="008E351D">
        <w:rPr>
          <w:rFonts w:ascii="宋体" w:hAnsi="宋体" w:hint="eastAsia"/>
          <w:u w:val="single"/>
        </w:rPr>
        <w:t>陈博维、</w:t>
      </w:r>
      <w:r w:rsidR="00491DFC">
        <w:rPr>
          <w:rFonts w:ascii="宋体" w:hAnsi="宋体" w:hint="eastAsia"/>
          <w:u w:val="single"/>
        </w:rPr>
        <w:t>王思晨</w:t>
      </w:r>
      <w:r w:rsidR="008E351D" w:rsidRPr="008E351D">
        <w:rPr>
          <w:rFonts w:ascii="宋体" w:hAnsi="宋体" w:hint="eastAsia"/>
          <w:u w:val="single"/>
        </w:rPr>
        <w:t>、</w:t>
      </w:r>
      <w:r w:rsidR="00491DFC">
        <w:rPr>
          <w:rFonts w:ascii="宋体" w:hAnsi="宋体" w:hint="eastAsia"/>
          <w:u w:val="single"/>
        </w:rPr>
        <w:t>赵洁</w:t>
      </w:r>
      <w:r>
        <w:rPr>
          <w:rFonts w:ascii="宋体" w:hAnsi="宋体" w:hint="eastAsia"/>
          <w:szCs w:val="24"/>
          <w:u w:val="single"/>
        </w:rPr>
        <w:t>010-52837446、010-</w:t>
      </w:r>
      <w:r w:rsidR="008E351D">
        <w:rPr>
          <w:rFonts w:ascii="宋体" w:hAnsi="宋体"/>
          <w:szCs w:val="24"/>
          <w:u w:val="single"/>
        </w:rPr>
        <w:t>57456265</w:t>
      </w:r>
    </w:p>
    <w:p w14:paraId="0F6FE1E6" w14:textId="77777777" w:rsidR="00B87365" w:rsidRDefault="000868E6">
      <w:pPr>
        <w:pStyle w:val="2"/>
        <w:numPr>
          <w:ilvl w:val="0"/>
          <w:numId w:val="0"/>
        </w:numPr>
        <w:spacing w:line="360" w:lineRule="auto"/>
        <w:rPr>
          <w:rFonts w:ascii="宋体" w:hAnsi="宋体" w:cs="宋体"/>
          <w:b w:val="0"/>
          <w:szCs w:val="24"/>
        </w:rPr>
      </w:pPr>
      <w:bookmarkStart w:id="63" w:name="_Toc35393808"/>
      <w:bookmarkStart w:id="64" w:name="_Toc57104791"/>
      <w:bookmarkStart w:id="65" w:name="_Toc28359021"/>
      <w:bookmarkStart w:id="66" w:name="_Toc28359098"/>
      <w:bookmarkStart w:id="67" w:name="_Toc35393639"/>
      <w:bookmarkStart w:id="68" w:name="_Toc117186641"/>
      <w:r>
        <w:rPr>
          <w:rFonts w:ascii="宋体" w:hAnsi="宋体" w:cs="宋体" w:hint="eastAsia"/>
          <w:b w:val="0"/>
          <w:szCs w:val="24"/>
        </w:rPr>
        <w:t>3.项目联系</w:t>
      </w:r>
      <w:r>
        <w:rPr>
          <w:rFonts w:ascii="宋体" w:hAnsi="宋体" w:cs="宋体"/>
          <w:b w:val="0"/>
          <w:szCs w:val="24"/>
        </w:rPr>
        <w:t>方式</w:t>
      </w:r>
      <w:bookmarkEnd w:id="63"/>
      <w:bookmarkEnd w:id="64"/>
      <w:bookmarkEnd w:id="65"/>
      <w:bookmarkEnd w:id="66"/>
      <w:bookmarkEnd w:id="67"/>
      <w:bookmarkEnd w:id="68"/>
    </w:p>
    <w:p w14:paraId="5239FCEF" w14:textId="01FA8A21" w:rsidR="00B87365" w:rsidRDefault="000868E6">
      <w:pPr>
        <w:pStyle w:val="af"/>
        <w:spacing w:before="120" w:after="120"/>
        <w:ind w:firstLineChars="300" w:firstLine="720"/>
        <w:rPr>
          <w:rFonts w:hAnsi="宋体"/>
          <w:sz w:val="24"/>
          <w:szCs w:val="24"/>
        </w:rPr>
      </w:pPr>
      <w:r>
        <w:rPr>
          <w:rFonts w:hAnsi="宋体" w:hint="eastAsia"/>
          <w:sz w:val="24"/>
          <w:szCs w:val="24"/>
        </w:rPr>
        <w:t>项目联系人：</w:t>
      </w:r>
      <w:r w:rsidR="00094BF3" w:rsidRPr="00094BF3">
        <w:rPr>
          <w:rFonts w:hAnsi="宋体" w:hint="eastAsia"/>
          <w:sz w:val="24"/>
          <w:szCs w:val="24"/>
          <w:u w:val="single"/>
        </w:rPr>
        <w:t xml:space="preserve"> </w:t>
      </w:r>
      <w:r w:rsidR="00094BF3" w:rsidRPr="00094BF3">
        <w:rPr>
          <w:rFonts w:hAnsi="宋体"/>
          <w:sz w:val="24"/>
          <w:szCs w:val="24"/>
          <w:u w:val="single"/>
        </w:rPr>
        <w:t xml:space="preserve"> </w:t>
      </w:r>
      <w:r w:rsidR="00094BF3" w:rsidRPr="00094BF3">
        <w:rPr>
          <w:rFonts w:hAnsi="宋体" w:hint="eastAsia"/>
          <w:sz w:val="24"/>
          <w:szCs w:val="24"/>
          <w:u w:val="single"/>
        </w:rPr>
        <w:t>吉国侠、修海龙、陈博维</w:t>
      </w:r>
      <w:r w:rsidR="00491DFC">
        <w:rPr>
          <w:rFonts w:hAnsi="宋体" w:hint="eastAsia"/>
          <w:sz w:val="24"/>
          <w:szCs w:val="24"/>
          <w:u w:val="single"/>
        </w:rPr>
        <w:t>、赵洁</w:t>
      </w:r>
    </w:p>
    <w:p w14:paraId="15A94880" w14:textId="12711BF8" w:rsidR="00B87365" w:rsidRDefault="000868E6">
      <w:pPr>
        <w:ind w:firstLineChars="300" w:firstLine="720"/>
        <w:rPr>
          <w:rFonts w:ascii="宋体" w:hAnsi="宋体"/>
          <w:szCs w:val="24"/>
          <w:u w:val="single"/>
        </w:rPr>
      </w:pPr>
      <w:r>
        <w:rPr>
          <w:rFonts w:ascii="宋体" w:hAnsi="宋体" w:hint="eastAsia"/>
          <w:szCs w:val="24"/>
        </w:rPr>
        <w:t>电　　 话：</w:t>
      </w:r>
      <w:r w:rsidR="00094BF3">
        <w:rPr>
          <w:rFonts w:ascii="宋体" w:hAnsi="宋体" w:hint="eastAsia"/>
          <w:szCs w:val="24"/>
        </w:rPr>
        <w:t xml:space="preserve"> </w:t>
      </w:r>
      <w:r>
        <w:rPr>
          <w:rFonts w:ascii="宋体" w:hAnsi="宋体" w:hint="eastAsia"/>
          <w:szCs w:val="24"/>
          <w:u w:val="single"/>
        </w:rPr>
        <w:t xml:space="preserve">　010-52837446、010-</w:t>
      </w:r>
      <w:r w:rsidR="00094BF3">
        <w:rPr>
          <w:rFonts w:ascii="宋体" w:hAnsi="宋体"/>
          <w:szCs w:val="24"/>
          <w:u w:val="single"/>
        </w:rPr>
        <w:t>57456265</w:t>
      </w:r>
    </w:p>
    <w:p w14:paraId="1A4F0AA7" w14:textId="77777777" w:rsidR="00B87365" w:rsidRDefault="00B87365">
      <w:pPr>
        <w:ind w:firstLineChars="0" w:firstLine="0"/>
        <w:jc w:val="right"/>
        <w:rPr>
          <w:rFonts w:ascii="宋体" w:hAnsi="宋体"/>
          <w:bCs/>
          <w:sz w:val="21"/>
          <w:szCs w:val="21"/>
        </w:rPr>
      </w:pPr>
      <w:bookmarkStart w:id="69" w:name="_Hlk36037587"/>
    </w:p>
    <w:p w14:paraId="65586C54" w14:textId="77777777" w:rsidR="00B87365" w:rsidRDefault="000868E6">
      <w:pPr>
        <w:pStyle w:val="1"/>
        <w:numPr>
          <w:ilvl w:val="0"/>
          <w:numId w:val="5"/>
        </w:numPr>
        <w:spacing w:before="0" w:after="0" w:line="240" w:lineRule="auto"/>
        <w:ind w:firstLine="562"/>
      </w:pPr>
      <w:bookmarkStart w:id="70" w:name="_Toc117186642"/>
      <w:bookmarkEnd w:id="69"/>
      <w:r>
        <w:rPr>
          <w:rFonts w:hint="eastAsia"/>
        </w:rPr>
        <w:lastRenderedPageBreak/>
        <w:t>供应商须知资料表</w:t>
      </w:r>
      <w:bookmarkEnd w:id="70"/>
    </w:p>
    <w:p w14:paraId="0C40AD2F" w14:textId="77777777" w:rsidR="00B87365" w:rsidRDefault="000868E6">
      <w:pPr>
        <w:spacing w:line="240" w:lineRule="auto"/>
        <w:ind w:firstLine="480"/>
        <w:rPr>
          <w:rFonts w:ascii="宋体" w:hAnsi="宋体"/>
          <w:b/>
          <w:w w:val="90"/>
        </w:rPr>
      </w:pPr>
      <w:r>
        <w:rPr>
          <w:rFonts w:ascii="宋体" w:hAnsi="宋体" w:hint="eastAsia"/>
        </w:rPr>
        <w:t>本表关于本项目的具体资料是对磋商须知的具体补充和修改，如有矛盾，应以本表为准。</w:t>
      </w:r>
    </w:p>
    <w:tbl>
      <w:tblPr>
        <w:tblW w:w="9540"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95"/>
        <w:gridCol w:w="7545"/>
      </w:tblGrid>
      <w:tr w:rsidR="00B87365" w14:paraId="1160239C" w14:textId="77777777">
        <w:trPr>
          <w:jc w:val="center"/>
        </w:trPr>
        <w:tc>
          <w:tcPr>
            <w:tcW w:w="1995" w:type="dxa"/>
            <w:tcBorders>
              <w:top w:val="double" w:sz="4" w:space="0" w:color="auto"/>
              <w:left w:val="double" w:sz="4" w:space="0" w:color="auto"/>
              <w:bottom w:val="single" w:sz="4" w:space="0" w:color="auto"/>
              <w:right w:val="single" w:sz="4" w:space="0" w:color="auto"/>
            </w:tcBorders>
            <w:vAlign w:val="center"/>
          </w:tcPr>
          <w:p w14:paraId="28408F4F" w14:textId="77777777" w:rsidR="00B87365" w:rsidRDefault="000868E6">
            <w:pPr>
              <w:spacing w:line="336" w:lineRule="auto"/>
              <w:ind w:firstLineChars="0"/>
              <w:jc w:val="center"/>
              <w:rPr>
                <w:rFonts w:ascii="宋体" w:hAnsi="宋体"/>
                <w:b/>
              </w:rPr>
            </w:pPr>
            <w:r>
              <w:rPr>
                <w:rFonts w:ascii="宋体" w:hAnsi="宋体" w:hint="eastAsia"/>
                <w:b/>
              </w:rPr>
              <w:t>条款号</w:t>
            </w:r>
          </w:p>
        </w:tc>
        <w:tc>
          <w:tcPr>
            <w:tcW w:w="7545" w:type="dxa"/>
            <w:tcBorders>
              <w:top w:val="double" w:sz="4" w:space="0" w:color="auto"/>
              <w:left w:val="single" w:sz="4" w:space="0" w:color="auto"/>
              <w:bottom w:val="single" w:sz="4" w:space="0" w:color="auto"/>
              <w:right w:val="double" w:sz="4" w:space="0" w:color="auto"/>
            </w:tcBorders>
            <w:vAlign w:val="center"/>
          </w:tcPr>
          <w:p w14:paraId="4FC69C1F" w14:textId="77777777" w:rsidR="00B87365" w:rsidRDefault="000868E6">
            <w:pPr>
              <w:spacing w:line="336" w:lineRule="auto"/>
              <w:ind w:firstLineChars="0"/>
              <w:jc w:val="center"/>
              <w:rPr>
                <w:rFonts w:ascii="宋体" w:hAnsi="宋体"/>
                <w:b/>
              </w:rPr>
            </w:pPr>
            <w:r>
              <w:rPr>
                <w:rFonts w:ascii="宋体" w:hAnsi="宋体" w:hint="eastAsia"/>
                <w:b/>
              </w:rPr>
              <w:t>内          容</w:t>
            </w:r>
          </w:p>
        </w:tc>
      </w:tr>
      <w:tr w:rsidR="00B87365" w14:paraId="110D393A" w14:textId="77777777">
        <w:trPr>
          <w:jc w:val="center"/>
        </w:trPr>
        <w:tc>
          <w:tcPr>
            <w:tcW w:w="9540" w:type="dxa"/>
            <w:gridSpan w:val="2"/>
            <w:tcBorders>
              <w:top w:val="single" w:sz="4" w:space="0" w:color="auto"/>
              <w:left w:val="double" w:sz="4" w:space="0" w:color="auto"/>
              <w:bottom w:val="single" w:sz="4" w:space="0" w:color="auto"/>
              <w:right w:val="double" w:sz="4" w:space="0" w:color="auto"/>
            </w:tcBorders>
            <w:vAlign w:val="center"/>
          </w:tcPr>
          <w:p w14:paraId="3042E30D" w14:textId="77777777" w:rsidR="00B87365" w:rsidRDefault="000868E6">
            <w:pPr>
              <w:spacing w:line="336" w:lineRule="auto"/>
              <w:ind w:firstLineChars="0"/>
              <w:jc w:val="center"/>
              <w:rPr>
                <w:rFonts w:ascii="宋体" w:hAnsi="宋体"/>
                <w:b/>
              </w:rPr>
            </w:pPr>
            <w:r>
              <w:rPr>
                <w:rFonts w:ascii="宋体" w:hAnsi="宋体" w:hint="eastAsia"/>
                <w:b/>
              </w:rPr>
              <w:t>说      明</w:t>
            </w:r>
          </w:p>
        </w:tc>
      </w:tr>
      <w:tr w:rsidR="00B87365" w14:paraId="5901303A"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43590ED5"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4A9AD406" w14:textId="77777777" w:rsidR="00B87365" w:rsidRDefault="000868E6">
            <w:pPr>
              <w:spacing w:line="336" w:lineRule="auto"/>
              <w:ind w:firstLineChars="0" w:firstLine="0"/>
              <w:jc w:val="center"/>
              <w:rPr>
                <w:rFonts w:ascii="宋体" w:hAnsi="宋体"/>
              </w:rPr>
            </w:pPr>
            <w:r>
              <w:rPr>
                <w:rFonts w:ascii="宋体" w:hAnsi="宋体" w:hint="eastAsia"/>
              </w:rPr>
              <w:t>资料表1</w:t>
            </w:r>
          </w:p>
        </w:tc>
        <w:tc>
          <w:tcPr>
            <w:tcW w:w="7545" w:type="dxa"/>
            <w:tcBorders>
              <w:top w:val="single" w:sz="4" w:space="0" w:color="auto"/>
              <w:left w:val="single" w:sz="4" w:space="0" w:color="auto"/>
              <w:bottom w:val="single" w:sz="4" w:space="0" w:color="auto"/>
              <w:right w:val="double" w:sz="4" w:space="0" w:color="auto"/>
            </w:tcBorders>
            <w:vAlign w:val="center"/>
          </w:tcPr>
          <w:p w14:paraId="30C4D16F" w14:textId="2D2EAFDE" w:rsidR="00B87365" w:rsidRDefault="000868E6">
            <w:pPr>
              <w:spacing w:line="336" w:lineRule="auto"/>
              <w:ind w:firstLineChars="0" w:firstLine="0"/>
              <w:rPr>
                <w:rFonts w:ascii="宋体" w:hAnsi="宋体"/>
              </w:rPr>
            </w:pPr>
            <w:r>
              <w:rPr>
                <w:rFonts w:ascii="宋体" w:hAnsi="宋体" w:hint="eastAsia"/>
              </w:rPr>
              <w:t>采购人：</w:t>
            </w:r>
            <w:r w:rsidR="006A7E2C">
              <w:rPr>
                <w:rFonts w:ascii="宋体" w:hAnsi="宋体" w:hint="eastAsia"/>
              </w:rPr>
              <w:t>首钢技师学院</w:t>
            </w:r>
          </w:p>
          <w:p w14:paraId="09A34E58" w14:textId="545B8DFC" w:rsidR="00B87365" w:rsidRDefault="000868E6">
            <w:pPr>
              <w:spacing w:line="336" w:lineRule="auto"/>
              <w:ind w:firstLineChars="0" w:firstLine="0"/>
              <w:rPr>
                <w:rFonts w:ascii="宋体" w:hAnsi="宋体"/>
              </w:rPr>
            </w:pPr>
            <w:r>
              <w:rPr>
                <w:rFonts w:ascii="宋体" w:hAnsi="宋体" w:hint="eastAsia"/>
              </w:rPr>
              <w:t>地址：</w:t>
            </w:r>
            <w:r w:rsidR="006A7E2C">
              <w:rPr>
                <w:rFonts w:ascii="宋体" w:hAnsi="宋体" w:hint="eastAsia"/>
              </w:rPr>
              <w:t>北京市</w:t>
            </w:r>
            <w:proofErr w:type="gramStart"/>
            <w:r w:rsidR="006A7E2C">
              <w:rPr>
                <w:rFonts w:ascii="宋体" w:hAnsi="宋体" w:hint="eastAsia"/>
              </w:rPr>
              <w:t>石景山区晋元</w:t>
            </w:r>
            <w:proofErr w:type="gramEnd"/>
            <w:r w:rsidR="006A7E2C">
              <w:rPr>
                <w:rFonts w:ascii="宋体" w:hAnsi="宋体" w:hint="eastAsia"/>
              </w:rPr>
              <w:t>庄路6号</w:t>
            </w:r>
            <w:r w:rsidR="00094BF3" w:rsidRPr="00094BF3">
              <w:rPr>
                <w:rFonts w:ascii="宋体" w:hAnsi="宋体" w:hint="eastAsia"/>
              </w:rPr>
              <w:t xml:space="preserve">　</w:t>
            </w:r>
          </w:p>
        </w:tc>
      </w:tr>
      <w:tr w:rsidR="00B87365" w14:paraId="129DD2DE"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1DA40BFF"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396CF0D5" w14:textId="77777777" w:rsidR="00B87365" w:rsidRDefault="000868E6">
            <w:pPr>
              <w:spacing w:line="336" w:lineRule="auto"/>
              <w:ind w:firstLineChars="0" w:firstLine="0"/>
              <w:jc w:val="center"/>
              <w:rPr>
                <w:rFonts w:ascii="宋体" w:hAnsi="宋体"/>
              </w:rPr>
            </w:pPr>
            <w:r>
              <w:rPr>
                <w:rFonts w:ascii="宋体" w:hAnsi="宋体" w:hint="eastAsia"/>
              </w:rPr>
              <w:t>资料表2</w:t>
            </w:r>
          </w:p>
        </w:tc>
        <w:tc>
          <w:tcPr>
            <w:tcW w:w="7545" w:type="dxa"/>
            <w:tcBorders>
              <w:top w:val="single" w:sz="4" w:space="0" w:color="auto"/>
              <w:left w:val="single" w:sz="4" w:space="0" w:color="auto"/>
              <w:bottom w:val="single" w:sz="4" w:space="0" w:color="auto"/>
              <w:right w:val="double" w:sz="4" w:space="0" w:color="auto"/>
            </w:tcBorders>
            <w:vAlign w:val="center"/>
          </w:tcPr>
          <w:p w14:paraId="235FE1E3" w14:textId="77777777" w:rsidR="00B87365" w:rsidRDefault="000868E6">
            <w:pPr>
              <w:spacing w:line="336" w:lineRule="auto"/>
              <w:ind w:firstLineChars="0" w:firstLine="0"/>
              <w:rPr>
                <w:szCs w:val="24"/>
              </w:rPr>
            </w:pPr>
            <w:r>
              <w:rPr>
                <w:rFonts w:ascii="宋体" w:hAnsi="宋体" w:hint="eastAsia"/>
              </w:rPr>
              <w:t xml:space="preserve">采购代理机构: </w:t>
            </w:r>
            <w:r>
              <w:rPr>
                <w:rFonts w:hint="eastAsia"/>
                <w:szCs w:val="24"/>
              </w:rPr>
              <w:t>北京宏信天</w:t>
            </w:r>
            <w:proofErr w:type="gramStart"/>
            <w:r>
              <w:rPr>
                <w:rFonts w:hint="eastAsia"/>
                <w:szCs w:val="24"/>
              </w:rPr>
              <w:t>诚国际</w:t>
            </w:r>
            <w:proofErr w:type="gramEnd"/>
            <w:r>
              <w:rPr>
                <w:rFonts w:hint="eastAsia"/>
                <w:szCs w:val="24"/>
              </w:rPr>
              <w:t>招标有限公司</w:t>
            </w:r>
          </w:p>
          <w:p w14:paraId="30699862" w14:textId="77777777" w:rsidR="00B87365" w:rsidRDefault="000868E6">
            <w:pPr>
              <w:widowControl/>
              <w:autoSpaceDE w:val="0"/>
              <w:autoSpaceDN w:val="0"/>
              <w:spacing w:line="336" w:lineRule="auto"/>
              <w:ind w:left="720" w:right="-20" w:hangingChars="300" w:hanging="720"/>
              <w:textAlignment w:val="bottom"/>
              <w:rPr>
                <w:rFonts w:ascii="宋体" w:hAnsi="宋体"/>
              </w:rPr>
            </w:pPr>
            <w:r>
              <w:rPr>
                <w:rFonts w:ascii="宋体" w:hAnsi="宋体" w:hint="eastAsia"/>
              </w:rPr>
              <w:t>地址：北京市海淀区</w:t>
            </w:r>
            <w:proofErr w:type="gramStart"/>
            <w:r>
              <w:rPr>
                <w:rFonts w:ascii="宋体" w:hAnsi="宋体" w:hint="eastAsia"/>
              </w:rPr>
              <w:t>复兴路乙12号</w:t>
            </w:r>
            <w:proofErr w:type="gramEnd"/>
            <w:r>
              <w:rPr>
                <w:rFonts w:ascii="宋体" w:hAnsi="宋体" w:hint="eastAsia"/>
              </w:rPr>
              <w:t>，中国铝业大厦11层1110室</w:t>
            </w:r>
          </w:p>
          <w:p w14:paraId="5E07B60D" w14:textId="77777777" w:rsidR="00B87365" w:rsidRDefault="000868E6">
            <w:pPr>
              <w:widowControl/>
              <w:autoSpaceDE w:val="0"/>
              <w:autoSpaceDN w:val="0"/>
              <w:spacing w:line="336" w:lineRule="auto"/>
              <w:ind w:right="-20" w:firstLineChars="0" w:firstLine="0"/>
              <w:textAlignment w:val="bottom"/>
              <w:rPr>
                <w:rFonts w:ascii="宋体" w:hAnsi="宋体"/>
              </w:rPr>
            </w:pPr>
            <w:r>
              <w:rPr>
                <w:rFonts w:ascii="宋体" w:hAnsi="宋体" w:hint="eastAsia"/>
              </w:rPr>
              <w:t>邮编：100038</w:t>
            </w:r>
          </w:p>
          <w:p w14:paraId="68DFF161" w14:textId="35BAD8C9" w:rsidR="00B87365" w:rsidRDefault="000868E6">
            <w:pPr>
              <w:widowControl/>
              <w:autoSpaceDE w:val="0"/>
              <w:autoSpaceDN w:val="0"/>
              <w:spacing w:line="336" w:lineRule="auto"/>
              <w:ind w:right="-20" w:firstLineChars="0" w:firstLine="0"/>
              <w:textAlignment w:val="bottom"/>
              <w:rPr>
                <w:rFonts w:ascii="宋体" w:hAnsi="宋体"/>
              </w:rPr>
            </w:pPr>
            <w:r>
              <w:rPr>
                <w:rFonts w:ascii="宋体" w:hAnsi="宋体" w:hint="eastAsia"/>
              </w:rPr>
              <w:t>联系人：</w:t>
            </w:r>
            <w:r w:rsidR="00491DFC" w:rsidRPr="00491DFC">
              <w:rPr>
                <w:rFonts w:ascii="宋体" w:hAnsi="宋体" w:hint="eastAsia"/>
              </w:rPr>
              <w:t>吉国侠、修海龙、陈博维、赵洁</w:t>
            </w:r>
          </w:p>
          <w:p w14:paraId="723BFC37" w14:textId="60CC24A6" w:rsidR="00B87365" w:rsidRDefault="000868E6">
            <w:pPr>
              <w:widowControl/>
              <w:autoSpaceDE w:val="0"/>
              <w:autoSpaceDN w:val="0"/>
              <w:spacing w:line="336" w:lineRule="auto"/>
              <w:ind w:right="-20" w:firstLineChars="0" w:firstLine="0"/>
              <w:textAlignment w:val="bottom"/>
              <w:rPr>
                <w:rFonts w:ascii="宋体" w:hAnsi="宋体"/>
              </w:rPr>
            </w:pPr>
            <w:r>
              <w:rPr>
                <w:rFonts w:ascii="宋体" w:hAnsi="宋体" w:hint="eastAsia"/>
              </w:rPr>
              <w:t>电话：010-52837446、</w:t>
            </w:r>
            <w:r>
              <w:rPr>
                <w:rFonts w:ascii="宋体" w:hAnsi="宋体"/>
              </w:rPr>
              <w:t>010-</w:t>
            </w:r>
            <w:r w:rsidR="00094BF3" w:rsidRPr="00094BF3">
              <w:rPr>
                <w:rFonts w:ascii="宋体" w:hAnsi="宋体"/>
              </w:rPr>
              <w:t>57456265</w:t>
            </w:r>
          </w:p>
          <w:p w14:paraId="0247ABFE" w14:textId="77777777" w:rsidR="00B87365" w:rsidRDefault="000868E6">
            <w:pPr>
              <w:spacing w:line="336" w:lineRule="auto"/>
              <w:ind w:firstLineChars="0" w:firstLine="0"/>
              <w:rPr>
                <w:rFonts w:ascii="宋体" w:hAnsi="宋体"/>
              </w:rPr>
            </w:pPr>
            <w:r>
              <w:rPr>
                <w:rFonts w:ascii="宋体" w:hAnsi="宋体" w:hint="eastAsia"/>
              </w:rPr>
              <w:t>传真：010-63968553</w:t>
            </w:r>
          </w:p>
        </w:tc>
      </w:tr>
      <w:tr w:rsidR="00B87365" w14:paraId="52B44FA7"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4BAF4CD7"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1F23BBCF" w14:textId="77777777" w:rsidR="00B87365" w:rsidRDefault="000868E6">
            <w:pPr>
              <w:spacing w:line="336" w:lineRule="auto"/>
              <w:ind w:firstLineChars="0" w:firstLine="0"/>
              <w:jc w:val="center"/>
              <w:rPr>
                <w:rFonts w:ascii="宋体" w:hAnsi="宋体"/>
              </w:rPr>
            </w:pPr>
            <w:r>
              <w:rPr>
                <w:rFonts w:ascii="宋体" w:hAnsi="宋体" w:hint="eastAsia"/>
              </w:rPr>
              <w:t>资料表3</w:t>
            </w:r>
          </w:p>
        </w:tc>
        <w:tc>
          <w:tcPr>
            <w:tcW w:w="7545" w:type="dxa"/>
            <w:tcBorders>
              <w:top w:val="single" w:sz="4" w:space="0" w:color="auto"/>
              <w:left w:val="single" w:sz="4" w:space="0" w:color="auto"/>
              <w:bottom w:val="single" w:sz="4" w:space="0" w:color="auto"/>
              <w:right w:val="double" w:sz="4" w:space="0" w:color="auto"/>
            </w:tcBorders>
            <w:vAlign w:val="center"/>
          </w:tcPr>
          <w:p w14:paraId="38E8B6A9" w14:textId="77777777" w:rsidR="00B87365" w:rsidRDefault="000868E6">
            <w:pPr>
              <w:spacing w:line="336" w:lineRule="auto"/>
              <w:ind w:firstLineChars="0" w:firstLine="0"/>
              <w:rPr>
                <w:rFonts w:ascii="宋体" w:hAnsi="宋体"/>
              </w:rPr>
            </w:pPr>
            <w:r>
              <w:rPr>
                <w:rFonts w:ascii="宋体" w:hAnsi="宋体" w:hint="eastAsia"/>
              </w:rPr>
              <w:t>澄清截止日期：响应文件递交截止日期前3天</w:t>
            </w:r>
          </w:p>
        </w:tc>
      </w:tr>
      <w:tr w:rsidR="00B87365" w14:paraId="5C5C8174"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6A60A6D6"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18ED5289" w14:textId="77777777" w:rsidR="00B87365" w:rsidRDefault="000868E6">
            <w:pPr>
              <w:spacing w:line="336" w:lineRule="auto"/>
              <w:ind w:firstLineChars="0" w:firstLine="0"/>
              <w:jc w:val="center"/>
              <w:rPr>
                <w:rFonts w:ascii="宋体" w:hAnsi="宋体"/>
              </w:rPr>
            </w:pPr>
            <w:r>
              <w:rPr>
                <w:rFonts w:ascii="宋体" w:hAnsi="宋体" w:hint="eastAsia"/>
              </w:rPr>
              <w:t>资料表4</w:t>
            </w:r>
          </w:p>
        </w:tc>
        <w:tc>
          <w:tcPr>
            <w:tcW w:w="7545" w:type="dxa"/>
            <w:tcBorders>
              <w:top w:val="single" w:sz="4" w:space="0" w:color="auto"/>
              <w:left w:val="single" w:sz="4" w:space="0" w:color="auto"/>
              <w:bottom w:val="single" w:sz="4" w:space="0" w:color="auto"/>
              <w:right w:val="double" w:sz="4" w:space="0" w:color="auto"/>
            </w:tcBorders>
            <w:vAlign w:val="center"/>
          </w:tcPr>
          <w:p w14:paraId="63840FBC" w14:textId="77777777" w:rsidR="00B87365" w:rsidRDefault="000868E6">
            <w:pPr>
              <w:spacing w:line="336" w:lineRule="auto"/>
              <w:ind w:firstLineChars="0" w:firstLine="0"/>
              <w:rPr>
                <w:rFonts w:ascii="宋体" w:hAnsi="宋体"/>
              </w:rPr>
            </w:pPr>
            <w:r>
              <w:rPr>
                <w:rFonts w:ascii="宋体" w:hAnsi="宋体" w:hint="eastAsia"/>
              </w:rPr>
              <w:t>语言：中文</w:t>
            </w:r>
          </w:p>
        </w:tc>
      </w:tr>
      <w:tr w:rsidR="00B87365" w14:paraId="1A2DAB3C"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63DF1708"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00836A39" w14:textId="77777777" w:rsidR="00B87365" w:rsidRDefault="000868E6">
            <w:pPr>
              <w:spacing w:line="336" w:lineRule="auto"/>
              <w:ind w:firstLineChars="0" w:firstLine="0"/>
              <w:jc w:val="center"/>
              <w:rPr>
                <w:rFonts w:ascii="宋体" w:hAnsi="宋体"/>
              </w:rPr>
            </w:pPr>
            <w:r>
              <w:rPr>
                <w:rFonts w:ascii="宋体" w:hAnsi="宋体" w:hint="eastAsia"/>
              </w:rPr>
              <w:t>资料表5</w:t>
            </w:r>
          </w:p>
        </w:tc>
        <w:tc>
          <w:tcPr>
            <w:tcW w:w="7545" w:type="dxa"/>
            <w:tcBorders>
              <w:top w:val="single" w:sz="4" w:space="0" w:color="auto"/>
              <w:left w:val="single" w:sz="4" w:space="0" w:color="auto"/>
              <w:bottom w:val="single" w:sz="4" w:space="0" w:color="auto"/>
              <w:right w:val="double" w:sz="4" w:space="0" w:color="auto"/>
            </w:tcBorders>
            <w:vAlign w:val="center"/>
          </w:tcPr>
          <w:p w14:paraId="4C8EB7CA" w14:textId="77777777" w:rsidR="00B87365" w:rsidRDefault="000868E6">
            <w:pPr>
              <w:spacing w:line="336" w:lineRule="auto"/>
              <w:ind w:firstLineChars="0" w:firstLine="0"/>
              <w:rPr>
                <w:rFonts w:ascii="宋体" w:hAnsi="宋体"/>
                <w:szCs w:val="24"/>
              </w:rPr>
            </w:pPr>
            <w:r>
              <w:rPr>
                <w:rFonts w:ascii="宋体" w:hAnsi="宋体" w:hint="eastAsia"/>
              </w:rPr>
              <w:t>现场踏勘：否</w:t>
            </w:r>
          </w:p>
        </w:tc>
      </w:tr>
      <w:tr w:rsidR="00B87365" w14:paraId="062D6A06" w14:textId="77777777">
        <w:trPr>
          <w:jc w:val="center"/>
        </w:trPr>
        <w:tc>
          <w:tcPr>
            <w:tcW w:w="9540" w:type="dxa"/>
            <w:gridSpan w:val="2"/>
            <w:tcBorders>
              <w:top w:val="single" w:sz="4" w:space="0" w:color="auto"/>
              <w:left w:val="double" w:sz="4" w:space="0" w:color="auto"/>
              <w:bottom w:val="single" w:sz="4" w:space="0" w:color="auto"/>
              <w:right w:val="double" w:sz="4" w:space="0" w:color="auto"/>
            </w:tcBorders>
            <w:vAlign w:val="center"/>
          </w:tcPr>
          <w:p w14:paraId="650EDC7C" w14:textId="77777777" w:rsidR="00B87365" w:rsidRDefault="000868E6">
            <w:pPr>
              <w:spacing w:line="336" w:lineRule="auto"/>
              <w:ind w:firstLine="482"/>
              <w:jc w:val="center"/>
              <w:rPr>
                <w:rFonts w:ascii="宋体" w:hAnsi="宋体"/>
                <w:b/>
              </w:rPr>
            </w:pPr>
            <w:r>
              <w:rPr>
                <w:rFonts w:ascii="宋体" w:hAnsi="宋体" w:hint="eastAsia"/>
                <w:b/>
              </w:rPr>
              <w:t>报 价 和 货 币</w:t>
            </w:r>
          </w:p>
        </w:tc>
      </w:tr>
      <w:tr w:rsidR="00B87365" w14:paraId="3BB6C7B6"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17492E04"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6D770E04" w14:textId="77777777" w:rsidR="00B87365" w:rsidRDefault="000868E6">
            <w:pPr>
              <w:spacing w:line="336" w:lineRule="auto"/>
              <w:ind w:firstLineChars="0" w:firstLine="0"/>
              <w:jc w:val="center"/>
              <w:rPr>
                <w:rFonts w:ascii="宋体" w:hAnsi="宋体"/>
              </w:rPr>
            </w:pPr>
            <w:r>
              <w:rPr>
                <w:rFonts w:ascii="宋体" w:hAnsi="宋体" w:hint="eastAsia"/>
              </w:rPr>
              <w:t>资料表6</w:t>
            </w:r>
          </w:p>
        </w:tc>
        <w:tc>
          <w:tcPr>
            <w:tcW w:w="7545" w:type="dxa"/>
            <w:tcBorders>
              <w:top w:val="single" w:sz="4" w:space="0" w:color="auto"/>
              <w:left w:val="single" w:sz="4" w:space="0" w:color="auto"/>
              <w:bottom w:val="single" w:sz="4" w:space="0" w:color="auto"/>
              <w:right w:val="double" w:sz="4" w:space="0" w:color="auto"/>
            </w:tcBorders>
            <w:vAlign w:val="center"/>
          </w:tcPr>
          <w:p w14:paraId="0B61A2FF" w14:textId="32DC88D2" w:rsidR="00B87365" w:rsidRDefault="00094BF3">
            <w:pPr>
              <w:spacing w:line="336" w:lineRule="auto"/>
              <w:ind w:firstLineChars="0" w:firstLine="0"/>
              <w:rPr>
                <w:rFonts w:ascii="宋体" w:hAnsi="宋体"/>
              </w:rPr>
            </w:pPr>
            <w:r w:rsidRPr="00094BF3">
              <w:rPr>
                <w:rFonts w:ascii="宋体" w:hAnsi="宋体" w:hint="eastAsia"/>
              </w:rPr>
              <w:t>项目资金已到位，项目预算金额：人民币</w:t>
            </w:r>
            <w:r w:rsidR="00153919">
              <w:rPr>
                <w:rFonts w:ascii="宋体" w:hAnsi="宋体" w:hint="eastAsia"/>
              </w:rPr>
              <w:t>7.463735</w:t>
            </w:r>
            <w:r w:rsidR="006A7E2C" w:rsidRPr="006A7E2C">
              <w:rPr>
                <w:rFonts w:ascii="宋体" w:hAnsi="宋体" w:hint="eastAsia"/>
              </w:rPr>
              <w:t>万元</w:t>
            </w:r>
            <w:r w:rsidRPr="00094BF3">
              <w:rPr>
                <w:rFonts w:ascii="宋体" w:hAnsi="宋体" w:hint="eastAsia"/>
              </w:rPr>
              <w:t>万元， 报价币种:人民币</w:t>
            </w:r>
          </w:p>
        </w:tc>
      </w:tr>
      <w:tr w:rsidR="00B87365" w14:paraId="164516C6"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6E1857FF"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13240260" w14:textId="77777777" w:rsidR="000D3FA4" w:rsidRDefault="000868E6">
            <w:pPr>
              <w:spacing w:line="336" w:lineRule="auto"/>
              <w:ind w:firstLineChars="0" w:firstLine="0"/>
              <w:jc w:val="center"/>
              <w:rPr>
                <w:rFonts w:ascii="宋体" w:hAnsi="宋体"/>
              </w:rPr>
            </w:pPr>
            <w:r>
              <w:rPr>
                <w:rFonts w:ascii="宋体" w:hAnsi="宋体" w:hint="eastAsia"/>
              </w:rPr>
              <w:t>资料表7</w:t>
            </w:r>
          </w:p>
          <w:p w14:paraId="36F4CB65" w14:textId="0DA63589" w:rsidR="00B87365" w:rsidRDefault="000D3FA4">
            <w:pPr>
              <w:spacing w:line="336" w:lineRule="auto"/>
              <w:ind w:firstLineChars="0" w:firstLine="0"/>
              <w:jc w:val="center"/>
              <w:rPr>
                <w:rFonts w:ascii="宋体" w:hAnsi="宋体"/>
              </w:rPr>
            </w:pPr>
            <w:r>
              <w:rPr>
                <w:rFonts w:ascii="宋体" w:hAnsi="宋体" w:hint="eastAsia"/>
                <w:b/>
              </w:rPr>
              <w:t>（本项目不适用）</w:t>
            </w:r>
          </w:p>
        </w:tc>
        <w:tc>
          <w:tcPr>
            <w:tcW w:w="7545" w:type="dxa"/>
            <w:tcBorders>
              <w:top w:val="single" w:sz="4" w:space="0" w:color="auto"/>
              <w:left w:val="single" w:sz="4" w:space="0" w:color="auto"/>
              <w:bottom w:val="single" w:sz="4" w:space="0" w:color="auto"/>
              <w:right w:val="double" w:sz="4" w:space="0" w:color="auto"/>
            </w:tcBorders>
            <w:vAlign w:val="center"/>
          </w:tcPr>
          <w:p w14:paraId="682BC1F9" w14:textId="5946ECD1" w:rsidR="00B87365" w:rsidRDefault="000868E6">
            <w:pPr>
              <w:spacing w:line="336" w:lineRule="auto"/>
              <w:ind w:firstLineChars="0" w:firstLine="0"/>
              <w:rPr>
                <w:rFonts w:ascii="宋体" w:hAnsi="宋体"/>
              </w:rPr>
            </w:pPr>
            <w:r>
              <w:rPr>
                <w:rFonts w:ascii="宋体" w:hAnsi="宋体" w:hint="eastAsia"/>
              </w:rPr>
              <w:t>磋商保证金：</w:t>
            </w:r>
            <w:r w:rsidR="000D3FA4">
              <w:rPr>
                <w:rFonts w:ascii="宋体" w:hAnsi="宋体"/>
              </w:rPr>
              <w:t xml:space="preserve"> </w:t>
            </w:r>
          </w:p>
          <w:p w14:paraId="71BD56F4" w14:textId="56436A86" w:rsidR="00B87365" w:rsidRDefault="000868E6">
            <w:pPr>
              <w:spacing w:line="336" w:lineRule="auto"/>
              <w:ind w:firstLineChars="0" w:firstLine="0"/>
              <w:rPr>
                <w:rFonts w:ascii="宋体" w:hAnsi="宋体"/>
              </w:rPr>
            </w:pPr>
            <w:r>
              <w:rPr>
                <w:rFonts w:ascii="宋体" w:hAnsi="宋体" w:hint="eastAsia"/>
              </w:rPr>
              <w:t>第一包：￥0元</w:t>
            </w:r>
          </w:p>
          <w:p w14:paraId="07BDC542" w14:textId="6190A011" w:rsidR="00B87365" w:rsidRDefault="000868E6">
            <w:pPr>
              <w:spacing w:line="336" w:lineRule="auto"/>
              <w:ind w:firstLineChars="0" w:firstLine="0"/>
              <w:rPr>
                <w:rFonts w:ascii="宋体" w:hAnsi="宋体"/>
              </w:rPr>
            </w:pPr>
            <w:r>
              <w:rPr>
                <w:rFonts w:ascii="宋体" w:hAnsi="宋体" w:hint="eastAsia"/>
              </w:rPr>
              <w:t>(于</w:t>
            </w:r>
            <w:r w:rsidRPr="000D3FA4">
              <w:rPr>
                <w:rFonts w:ascii="宋体" w:hAnsi="宋体" w:hint="eastAsia"/>
              </w:rPr>
              <w:t>20</w:t>
            </w:r>
            <w:r w:rsidRPr="000D3FA4">
              <w:rPr>
                <w:rFonts w:ascii="宋体" w:hAnsi="宋体"/>
              </w:rPr>
              <w:t>22</w:t>
            </w:r>
            <w:r w:rsidRPr="000D3FA4">
              <w:rPr>
                <w:rFonts w:ascii="宋体" w:hAnsi="宋体" w:hint="eastAsia"/>
              </w:rPr>
              <w:t>年</w:t>
            </w:r>
            <w:r w:rsidR="000D3FA4" w:rsidRPr="000D3FA4">
              <w:rPr>
                <w:rFonts w:ascii="宋体" w:hAnsi="宋体"/>
              </w:rPr>
              <w:t>11</w:t>
            </w:r>
            <w:r w:rsidRPr="000D3FA4">
              <w:rPr>
                <w:rFonts w:ascii="宋体" w:hAnsi="宋体" w:hint="eastAsia"/>
              </w:rPr>
              <w:t>月</w:t>
            </w:r>
            <w:r w:rsidR="000D3FA4" w:rsidRPr="000D3FA4">
              <w:rPr>
                <w:rFonts w:ascii="宋体" w:hAnsi="宋体"/>
              </w:rPr>
              <w:t>0</w:t>
            </w:r>
            <w:r w:rsidR="001808A4">
              <w:rPr>
                <w:rFonts w:ascii="宋体" w:hAnsi="宋体"/>
              </w:rPr>
              <w:t>7</w:t>
            </w:r>
            <w:r w:rsidRPr="000D3FA4">
              <w:rPr>
                <w:rFonts w:ascii="宋体" w:hAnsi="宋体" w:hint="eastAsia"/>
              </w:rPr>
              <w:t>日</w:t>
            </w:r>
            <w:r w:rsidR="001808A4">
              <w:rPr>
                <w:rFonts w:ascii="宋体" w:hAnsi="宋体"/>
              </w:rPr>
              <w:t>14</w:t>
            </w:r>
            <w:r w:rsidR="00982F0D" w:rsidRPr="000D3FA4">
              <w:rPr>
                <w:rFonts w:ascii="宋体" w:hAnsi="宋体" w:hint="eastAsia"/>
              </w:rPr>
              <w:t>：</w:t>
            </w:r>
            <w:r w:rsidR="000D3FA4" w:rsidRPr="000D3FA4">
              <w:rPr>
                <w:rFonts w:ascii="宋体" w:hAnsi="宋体"/>
              </w:rPr>
              <w:t>3</w:t>
            </w:r>
            <w:r w:rsidR="00982F0D" w:rsidRPr="000D3FA4">
              <w:rPr>
                <w:rFonts w:ascii="宋体" w:hAnsi="宋体"/>
              </w:rPr>
              <w:t>0</w:t>
            </w:r>
            <w:r>
              <w:rPr>
                <w:rFonts w:ascii="宋体" w:hAnsi="宋体" w:hint="eastAsia"/>
              </w:rPr>
              <w:t>前交至北京宏信天</w:t>
            </w:r>
            <w:proofErr w:type="gramStart"/>
            <w:r>
              <w:rPr>
                <w:rFonts w:ascii="宋体" w:hAnsi="宋体" w:hint="eastAsia"/>
              </w:rPr>
              <w:t>诚国际</w:t>
            </w:r>
            <w:proofErr w:type="gramEnd"/>
            <w:r>
              <w:rPr>
                <w:rFonts w:ascii="宋体" w:hAnsi="宋体" w:hint="eastAsia"/>
              </w:rPr>
              <w:t>招标有限公司,未按时递交者将</w:t>
            </w:r>
            <w:proofErr w:type="gramStart"/>
            <w:r>
              <w:rPr>
                <w:rFonts w:ascii="宋体" w:hAnsi="宋体" w:hint="eastAsia"/>
              </w:rPr>
              <w:t>失去磋商</w:t>
            </w:r>
            <w:proofErr w:type="gramEnd"/>
            <w:r>
              <w:rPr>
                <w:rFonts w:ascii="宋体" w:hAnsi="宋体" w:hint="eastAsia"/>
              </w:rPr>
              <w:t>资格）磋商保证金以</w:t>
            </w:r>
            <w:r>
              <w:t>支票、汇票、本票或者金融机构、担保机构出具的保函等非现金形式交纳。</w:t>
            </w:r>
          </w:p>
        </w:tc>
      </w:tr>
      <w:tr w:rsidR="00B87365" w14:paraId="09E16754" w14:textId="77777777">
        <w:trPr>
          <w:trHeight w:val="416"/>
          <w:jc w:val="center"/>
        </w:trPr>
        <w:tc>
          <w:tcPr>
            <w:tcW w:w="1995" w:type="dxa"/>
            <w:tcBorders>
              <w:top w:val="single" w:sz="4" w:space="0" w:color="auto"/>
              <w:left w:val="double" w:sz="4" w:space="0" w:color="auto"/>
              <w:bottom w:val="single" w:sz="4" w:space="0" w:color="auto"/>
              <w:right w:val="single" w:sz="4" w:space="0" w:color="auto"/>
            </w:tcBorders>
            <w:vAlign w:val="center"/>
          </w:tcPr>
          <w:p w14:paraId="73875A55"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2AA155C2" w14:textId="77777777" w:rsidR="00B87365" w:rsidRDefault="000868E6">
            <w:pPr>
              <w:spacing w:line="336" w:lineRule="auto"/>
              <w:ind w:firstLineChars="0" w:firstLine="0"/>
              <w:jc w:val="center"/>
              <w:rPr>
                <w:rFonts w:ascii="宋体" w:hAnsi="宋体"/>
              </w:rPr>
            </w:pPr>
            <w:r>
              <w:rPr>
                <w:rFonts w:ascii="宋体" w:hAnsi="宋体" w:hint="eastAsia"/>
              </w:rPr>
              <w:t>资料表8</w:t>
            </w:r>
          </w:p>
        </w:tc>
        <w:tc>
          <w:tcPr>
            <w:tcW w:w="7545" w:type="dxa"/>
            <w:tcBorders>
              <w:top w:val="single" w:sz="4" w:space="0" w:color="auto"/>
              <w:left w:val="single" w:sz="4" w:space="0" w:color="auto"/>
              <w:bottom w:val="single" w:sz="4" w:space="0" w:color="auto"/>
              <w:right w:val="double" w:sz="4" w:space="0" w:color="auto"/>
            </w:tcBorders>
            <w:vAlign w:val="center"/>
          </w:tcPr>
          <w:p w14:paraId="0A63B617" w14:textId="77777777" w:rsidR="00B87365" w:rsidRDefault="000868E6">
            <w:pPr>
              <w:spacing w:line="336" w:lineRule="auto"/>
              <w:ind w:firstLineChars="0" w:firstLine="0"/>
              <w:rPr>
                <w:rFonts w:ascii="宋体" w:hAnsi="宋体"/>
              </w:rPr>
            </w:pPr>
            <w:r>
              <w:rPr>
                <w:rFonts w:ascii="宋体" w:hAnsi="宋体" w:hint="eastAsia"/>
              </w:rPr>
              <w:t>名称：北京宏信天</w:t>
            </w:r>
            <w:proofErr w:type="gramStart"/>
            <w:r>
              <w:rPr>
                <w:rFonts w:ascii="宋体" w:hAnsi="宋体" w:hint="eastAsia"/>
              </w:rPr>
              <w:t>诚国际</w:t>
            </w:r>
            <w:proofErr w:type="gramEnd"/>
            <w:r>
              <w:rPr>
                <w:rFonts w:ascii="宋体" w:hAnsi="宋体" w:hint="eastAsia"/>
              </w:rPr>
              <w:t>招标有限公司</w:t>
            </w:r>
          </w:p>
          <w:p w14:paraId="2E4D5631" w14:textId="77777777" w:rsidR="00B87365" w:rsidRDefault="000868E6">
            <w:pPr>
              <w:spacing w:line="336" w:lineRule="auto"/>
              <w:ind w:firstLineChars="0" w:firstLine="0"/>
              <w:rPr>
                <w:rFonts w:ascii="宋体" w:hAnsi="宋体"/>
              </w:rPr>
            </w:pPr>
            <w:r>
              <w:rPr>
                <w:rFonts w:ascii="宋体" w:hAnsi="宋体" w:hint="eastAsia"/>
              </w:rPr>
              <w:t>开户行：中国建设银行北京金安支行</w:t>
            </w:r>
          </w:p>
          <w:p w14:paraId="67F0545D" w14:textId="77777777" w:rsidR="00B87365" w:rsidRDefault="000868E6">
            <w:pPr>
              <w:spacing w:line="336" w:lineRule="auto"/>
              <w:ind w:firstLineChars="0" w:firstLine="0"/>
              <w:rPr>
                <w:rFonts w:ascii="宋体" w:hAnsi="宋体"/>
              </w:rPr>
            </w:pPr>
            <w:r>
              <w:rPr>
                <w:rFonts w:ascii="宋体" w:hAnsi="宋体" w:hint="eastAsia"/>
              </w:rPr>
              <w:t>账号：11001029200053007833</w:t>
            </w:r>
          </w:p>
        </w:tc>
      </w:tr>
      <w:tr w:rsidR="00B87365" w14:paraId="3D009DE4"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2745B871"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38C17FFF" w14:textId="77777777" w:rsidR="00B87365" w:rsidRDefault="000868E6">
            <w:pPr>
              <w:spacing w:line="336" w:lineRule="auto"/>
              <w:ind w:firstLineChars="0" w:firstLine="0"/>
              <w:jc w:val="center"/>
              <w:rPr>
                <w:rFonts w:ascii="宋体" w:hAnsi="宋体"/>
              </w:rPr>
            </w:pPr>
            <w:r>
              <w:rPr>
                <w:rFonts w:ascii="宋体" w:hAnsi="宋体" w:hint="eastAsia"/>
              </w:rPr>
              <w:lastRenderedPageBreak/>
              <w:t>资料表9</w:t>
            </w:r>
          </w:p>
        </w:tc>
        <w:tc>
          <w:tcPr>
            <w:tcW w:w="7545" w:type="dxa"/>
            <w:tcBorders>
              <w:top w:val="single" w:sz="4" w:space="0" w:color="auto"/>
              <w:left w:val="single" w:sz="4" w:space="0" w:color="auto"/>
              <w:bottom w:val="single" w:sz="4" w:space="0" w:color="auto"/>
              <w:right w:val="double" w:sz="4" w:space="0" w:color="auto"/>
            </w:tcBorders>
            <w:vAlign w:val="center"/>
          </w:tcPr>
          <w:p w14:paraId="72583545" w14:textId="77777777" w:rsidR="00B87365" w:rsidRDefault="000868E6">
            <w:pPr>
              <w:spacing w:line="336" w:lineRule="auto"/>
              <w:ind w:firstLineChars="0" w:firstLine="0"/>
              <w:rPr>
                <w:rFonts w:ascii="宋体" w:hAnsi="宋体"/>
              </w:rPr>
            </w:pPr>
            <w:r>
              <w:rPr>
                <w:rFonts w:ascii="宋体" w:hAnsi="宋体" w:hint="eastAsia"/>
              </w:rPr>
              <w:lastRenderedPageBreak/>
              <w:t>未成交供应商的磋商保证金，将在采购代理机构向供应商发出成交通知</w:t>
            </w:r>
            <w:r>
              <w:rPr>
                <w:rFonts w:ascii="宋体" w:hAnsi="宋体" w:hint="eastAsia"/>
              </w:rPr>
              <w:lastRenderedPageBreak/>
              <w:t>书后5个工作日内退还。</w:t>
            </w:r>
          </w:p>
        </w:tc>
      </w:tr>
      <w:tr w:rsidR="00B87365" w14:paraId="45EC1B2F" w14:textId="77777777" w:rsidTr="00491DFC">
        <w:trPr>
          <w:trHeight w:val="693"/>
          <w:jc w:val="center"/>
        </w:trPr>
        <w:tc>
          <w:tcPr>
            <w:tcW w:w="1995" w:type="dxa"/>
            <w:tcBorders>
              <w:top w:val="single" w:sz="4" w:space="0" w:color="auto"/>
              <w:left w:val="double" w:sz="4" w:space="0" w:color="auto"/>
              <w:bottom w:val="single" w:sz="4" w:space="0" w:color="auto"/>
              <w:right w:val="single" w:sz="4" w:space="0" w:color="auto"/>
            </w:tcBorders>
            <w:vAlign w:val="center"/>
          </w:tcPr>
          <w:p w14:paraId="5BB5F730" w14:textId="77777777" w:rsidR="00B87365" w:rsidRDefault="000868E6">
            <w:pPr>
              <w:spacing w:line="336" w:lineRule="auto"/>
              <w:ind w:firstLineChars="0" w:firstLine="0"/>
              <w:jc w:val="center"/>
              <w:rPr>
                <w:rFonts w:ascii="宋体" w:hAnsi="宋体"/>
              </w:rPr>
            </w:pPr>
            <w:r>
              <w:rPr>
                <w:rFonts w:ascii="宋体" w:hAnsi="宋体" w:hint="eastAsia"/>
              </w:rPr>
              <w:lastRenderedPageBreak/>
              <w:t>供应商须知</w:t>
            </w:r>
          </w:p>
          <w:p w14:paraId="6ED8D197" w14:textId="77777777" w:rsidR="00B87365" w:rsidRDefault="000868E6">
            <w:pPr>
              <w:spacing w:line="336" w:lineRule="auto"/>
              <w:ind w:firstLineChars="0" w:firstLine="0"/>
              <w:jc w:val="center"/>
              <w:rPr>
                <w:rFonts w:ascii="宋体" w:hAnsi="宋体"/>
              </w:rPr>
            </w:pPr>
            <w:r>
              <w:rPr>
                <w:rFonts w:ascii="宋体" w:hAnsi="宋体" w:hint="eastAsia"/>
              </w:rPr>
              <w:t>资料表10</w:t>
            </w:r>
          </w:p>
        </w:tc>
        <w:tc>
          <w:tcPr>
            <w:tcW w:w="7545" w:type="dxa"/>
            <w:tcBorders>
              <w:top w:val="single" w:sz="4" w:space="0" w:color="auto"/>
              <w:left w:val="single" w:sz="4" w:space="0" w:color="auto"/>
              <w:bottom w:val="single" w:sz="4" w:space="0" w:color="auto"/>
              <w:right w:val="double" w:sz="4" w:space="0" w:color="auto"/>
            </w:tcBorders>
            <w:vAlign w:val="center"/>
          </w:tcPr>
          <w:p w14:paraId="0EED6FF1" w14:textId="5FC33EDD" w:rsidR="00B87365" w:rsidRDefault="000868E6">
            <w:pPr>
              <w:spacing w:line="336" w:lineRule="auto"/>
              <w:ind w:firstLineChars="0" w:firstLine="0"/>
              <w:rPr>
                <w:rFonts w:ascii="宋体" w:hAnsi="宋体"/>
              </w:rPr>
            </w:pPr>
            <w:r>
              <w:rPr>
                <w:rFonts w:ascii="宋体" w:hAnsi="宋体" w:hint="eastAsia"/>
              </w:rPr>
              <w:t>响应文件有效期: 90</w:t>
            </w:r>
            <w:r w:rsidR="002C41D3">
              <w:rPr>
                <w:rFonts w:ascii="宋体" w:hAnsi="宋体" w:hint="eastAsia"/>
              </w:rPr>
              <w:t>日历</w:t>
            </w:r>
            <w:r>
              <w:rPr>
                <w:rFonts w:ascii="宋体" w:hAnsi="宋体" w:hint="eastAsia"/>
              </w:rPr>
              <w:t>日</w:t>
            </w:r>
          </w:p>
        </w:tc>
      </w:tr>
      <w:tr w:rsidR="00B87365" w14:paraId="429A3246" w14:textId="77777777">
        <w:trPr>
          <w:jc w:val="center"/>
        </w:trPr>
        <w:tc>
          <w:tcPr>
            <w:tcW w:w="9540" w:type="dxa"/>
            <w:gridSpan w:val="2"/>
            <w:tcBorders>
              <w:top w:val="single" w:sz="4" w:space="0" w:color="auto"/>
              <w:left w:val="double" w:sz="4" w:space="0" w:color="auto"/>
              <w:bottom w:val="single" w:sz="4" w:space="0" w:color="auto"/>
              <w:right w:val="double" w:sz="4" w:space="0" w:color="auto"/>
            </w:tcBorders>
            <w:vAlign w:val="center"/>
          </w:tcPr>
          <w:p w14:paraId="0DDBC17B" w14:textId="77777777" w:rsidR="00B87365" w:rsidRDefault="000868E6">
            <w:pPr>
              <w:spacing w:line="336" w:lineRule="auto"/>
              <w:ind w:firstLine="482"/>
              <w:jc w:val="center"/>
              <w:rPr>
                <w:rFonts w:ascii="宋体" w:hAnsi="宋体"/>
                <w:b/>
              </w:rPr>
            </w:pPr>
            <w:r>
              <w:rPr>
                <w:rFonts w:ascii="宋体" w:hAnsi="宋体" w:hint="eastAsia"/>
                <w:b/>
              </w:rPr>
              <w:t>报 价 文 件 的 递 交</w:t>
            </w:r>
          </w:p>
        </w:tc>
      </w:tr>
      <w:tr w:rsidR="00B87365" w14:paraId="4A9068D5"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30876FD0"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56D943DF" w14:textId="77777777" w:rsidR="00B87365" w:rsidRDefault="000868E6">
            <w:pPr>
              <w:spacing w:line="336" w:lineRule="auto"/>
              <w:ind w:firstLineChars="0" w:firstLine="0"/>
              <w:jc w:val="center"/>
              <w:rPr>
                <w:rFonts w:ascii="宋体" w:hAnsi="宋体"/>
              </w:rPr>
            </w:pPr>
            <w:r>
              <w:rPr>
                <w:rFonts w:ascii="宋体" w:hAnsi="宋体" w:hint="eastAsia"/>
              </w:rPr>
              <w:t>资料表11</w:t>
            </w:r>
          </w:p>
        </w:tc>
        <w:tc>
          <w:tcPr>
            <w:tcW w:w="7545" w:type="dxa"/>
            <w:tcBorders>
              <w:top w:val="single" w:sz="4" w:space="0" w:color="auto"/>
              <w:left w:val="single" w:sz="4" w:space="0" w:color="auto"/>
              <w:bottom w:val="single" w:sz="4" w:space="0" w:color="auto"/>
              <w:right w:val="double" w:sz="4" w:space="0" w:color="auto"/>
            </w:tcBorders>
            <w:vAlign w:val="center"/>
          </w:tcPr>
          <w:p w14:paraId="680D9C86" w14:textId="29FC8B56" w:rsidR="00B87365" w:rsidRDefault="000868E6">
            <w:pPr>
              <w:spacing w:line="336" w:lineRule="auto"/>
              <w:ind w:firstLineChars="0" w:firstLine="0"/>
              <w:rPr>
                <w:rFonts w:ascii="宋体" w:hAnsi="宋体"/>
              </w:rPr>
            </w:pPr>
            <w:r>
              <w:rPr>
                <w:rFonts w:ascii="宋体" w:hAnsi="宋体" w:hint="eastAsia"/>
              </w:rPr>
              <w:t>首次响应文件递交截止及磋商时间：</w:t>
            </w:r>
            <w:r w:rsidRPr="000D3FA4">
              <w:rPr>
                <w:rFonts w:ascii="宋体" w:hAnsi="宋体"/>
                <w:b/>
                <w:bCs/>
                <w:u w:val="single"/>
              </w:rPr>
              <w:t>2022</w:t>
            </w:r>
            <w:r w:rsidRPr="000D3FA4">
              <w:rPr>
                <w:rFonts w:ascii="宋体" w:hAnsi="宋体" w:hint="eastAsia"/>
                <w:b/>
                <w:bCs/>
                <w:u w:val="single"/>
              </w:rPr>
              <w:t>年</w:t>
            </w:r>
            <w:r w:rsidR="000D3FA4" w:rsidRPr="000D3FA4">
              <w:rPr>
                <w:rFonts w:ascii="宋体" w:hAnsi="宋体"/>
                <w:b/>
                <w:bCs/>
                <w:u w:val="single"/>
              </w:rPr>
              <w:t>11</w:t>
            </w:r>
            <w:r w:rsidRPr="000D3FA4">
              <w:rPr>
                <w:rFonts w:ascii="宋体" w:hAnsi="宋体" w:hint="eastAsia"/>
                <w:b/>
                <w:bCs/>
                <w:u w:val="single"/>
              </w:rPr>
              <w:t>月</w:t>
            </w:r>
            <w:r w:rsidR="000D3FA4" w:rsidRPr="000D3FA4">
              <w:rPr>
                <w:rFonts w:ascii="宋体" w:hAnsi="宋体"/>
                <w:b/>
                <w:bCs/>
                <w:u w:val="single"/>
              </w:rPr>
              <w:t>0</w:t>
            </w:r>
            <w:r w:rsidR="001808A4">
              <w:rPr>
                <w:rFonts w:ascii="宋体" w:hAnsi="宋体"/>
                <w:b/>
                <w:bCs/>
                <w:u w:val="single"/>
              </w:rPr>
              <w:t>7</w:t>
            </w:r>
            <w:r w:rsidRPr="000D3FA4">
              <w:rPr>
                <w:rFonts w:ascii="宋体" w:hAnsi="宋体" w:hint="eastAsia"/>
                <w:b/>
                <w:bCs/>
                <w:u w:val="single"/>
              </w:rPr>
              <w:t>日</w:t>
            </w:r>
            <w:r w:rsidR="001808A4">
              <w:rPr>
                <w:rFonts w:ascii="宋体" w:hAnsi="宋体"/>
                <w:b/>
                <w:bCs/>
                <w:u w:val="single"/>
              </w:rPr>
              <w:t>14</w:t>
            </w:r>
            <w:r w:rsidR="00982F0D" w:rsidRPr="000D3FA4">
              <w:rPr>
                <w:rFonts w:ascii="宋体" w:hAnsi="宋体" w:hint="eastAsia"/>
                <w:b/>
                <w:bCs/>
                <w:u w:val="single"/>
              </w:rPr>
              <w:t>：</w:t>
            </w:r>
            <w:r w:rsidR="000D3FA4" w:rsidRPr="000D3FA4">
              <w:rPr>
                <w:rFonts w:ascii="宋体" w:hAnsi="宋体"/>
                <w:b/>
                <w:bCs/>
                <w:u w:val="single"/>
              </w:rPr>
              <w:t>3</w:t>
            </w:r>
            <w:r w:rsidR="00982F0D" w:rsidRPr="000D3FA4">
              <w:rPr>
                <w:rFonts w:ascii="宋体" w:hAnsi="宋体"/>
                <w:b/>
                <w:bCs/>
                <w:u w:val="single"/>
              </w:rPr>
              <w:t>0</w:t>
            </w:r>
            <w:r>
              <w:rPr>
                <w:rFonts w:ascii="宋体" w:hAnsi="宋体" w:hint="eastAsia"/>
              </w:rPr>
              <w:t>（北京时间）。磋商次序：按获取响应文件次序，供应商在</w:t>
            </w:r>
            <w:proofErr w:type="gramStart"/>
            <w:r>
              <w:rPr>
                <w:rFonts w:ascii="宋体" w:hAnsi="宋体" w:hint="eastAsia"/>
              </w:rPr>
              <w:t>收到磋商</w:t>
            </w:r>
            <w:proofErr w:type="gramEnd"/>
            <w:r>
              <w:rPr>
                <w:rFonts w:ascii="宋体" w:hAnsi="宋体" w:hint="eastAsia"/>
              </w:rPr>
              <w:t>小组电话或传真等通知后，应在指定的时间内</w:t>
            </w:r>
            <w:proofErr w:type="gramStart"/>
            <w:r>
              <w:rPr>
                <w:rFonts w:ascii="宋体" w:hAnsi="宋体" w:hint="eastAsia"/>
              </w:rPr>
              <w:t>到达磋商</w:t>
            </w:r>
            <w:proofErr w:type="gramEnd"/>
            <w:r>
              <w:rPr>
                <w:rFonts w:ascii="宋体" w:hAnsi="宋体" w:hint="eastAsia"/>
              </w:rPr>
              <w:t>地点。</w:t>
            </w:r>
          </w:p>
          <w:p w14:paraId="6D3AAAB3" w14:textId="5A3AEE19" w:rsidR="00B87365" w:rsidRDefault="000868E6">
            <w:pPr>
              <w:spacing w:line="336" w:lineRule="auto"/>
              <w:ind w:firstLineChars="0" w:firstLine="0"/>
              <w:rPr>
                <w:rFonts w:ascii="宋体" w:hAnsi="宋体"/>
              </w:rPr>
            </w:pPr>
            <w:r>
              <w:rPr>
                <w:rFonts w:ascii="宋体" w:hAnsi="宋体" w:hint="eastAsia"/>
              </w:rPr>
              <w:t>磋商地点：</w:t>
            </w:r>
            <w:r w:rsidR="006A7E2C" w:rsidRPr="006A7E2C">
              <w:rPr>
                <w:rFonts w:ascii="宋体" w:hAnsi="宋体" w:hint="eastAsia"/>
              </w:rPr>
              <w:t>北京市海淀区</w:t>
            </w:r>
            <w:proofErr w:type="gramStart"/>
            <w:r w:rsidR="006A7E2C" w:rsidRPr="006A7E2C">
              <w:rPr>
                <w:rFonts w:ascii="宋体" w:hAnsi="宋体" w:hint="eastAsia"/>
              </w:rPr>
              <w:t>复兴路乙12号</w:t>
            </w:r>
            <w:proofErr w:type="gramEnd"/>
            <w:r w:rsidR="006A7E2C" w:rsidRPr="006A7E2C">
              <w:rPr>
                <w:rFonts w:ascii="宋体" w:hAnsi="宋体" w:hint="eastAsia"/>
              </w:rPr>
              <w:t>，中国铝业大厦</w:t>
            </w:r>
            <w:r w:rsidR="006A7E2C">
              <w:rPr>
                <w:rFonts w:ascii="宋体" w:hAnsi="宋体"/>
              </w:rPr>
              <w:t>4</w:t>
            </w:r>
            <w:r w:rsidR="006A7E2C" w:rsidRPr="006A7E2C">
              <w:rPr>
                <w:rFonts w:ascii="宋体" w:hAnsi="宋体" w:hint="eastAsia"/>
              </w:rPr>
              <w:t>层</w:t>
            </w:r>
            <w:r w:rsidR="006A7E2C">
              <w:rPr>
                <w:rFonts w:ascii="宋体" w:hAnsi="宋体" w:hint="eastAsia"/>
              </w:rPr>
              <w:t>第三会议</w:t>
            </w:r>
            <w:r w:rsidR="006A7E2C" w:rsidRPr="006A7E2C">
              <w:rPr>
                <w:rFonts w:ascii="宋体" w:hAnsi="宋体" w:hint="eastAsia"/>
              </w:rPr>
              <w:t>室</w:t>
            </w:r>
            <w:r w:rsidR="006A7E2C">
              <w:rPr>
                <w:rFonts w:ascii="宋体" w:hAnsi="宋体" w:hint="eastAsia"/>
              </w:rPr>
              <w:t>。</w:t>
            </w:r>
          </w:p>
          <w:p w14:paraId="7EB3960D" w14:textId="77777777" w:rsidR="00B87365" w:rsidRDefault="000868E6">
            <w:pPr>
              <w:spacing w:line="336" w:lineRule="auto"/>
              <w:ind w:firstLineChars="0" w:firstLine="0"/>
              <w:rPr>
                <w:rFonts w:ascii="宋体" w:hAnsi="宋体"/>
              </w:rPr>
            </w:pPr>
            <w:r>
              <w:rPr>
                <w:rFonts w:ascii="宋体" w:hAnsi="宋体" w:hint="eastAsia"/>
              </w:rPr>
              <w:t>磋商内容：磋商小组针对供应商响应文件的商务、技术和价格等内容进行磋商。</w:t>
            </w:r>
          </w:p>
        </w:tc>
      </w:tr>
      <w:tr w:rsidR="00B87365" w14:paraId="6BEAD85D"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211293D0"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60BD63A2" w14:textId="77777777" w:rsidR="00B87365" w:rsidRDefault="000868E6">
            <w:pPr>
              <w:spacing w:line="336" w:lineRule="auto"/>
              <w:ind w:firstLineChars="0" w:firstLine="0"/>
              <w:jc w:val="center"/>
              <w:rPr>
                <w:rFonts w:ascii="宋体" w:hAnsi="宋体"/>
              </w:rPr>
            </w:pPr>
            <w:r>
              <w:rPr>
                <w:rFonts w:ascii="宋体" w:hAnsi="宋体" w:hint="eastAsia"/>
              </w:rPr>
              <w:t>资料表12</w:t>
            </w:r>
          </w:p>
        </w:tc>
        <w:tc>
          <w:tcPr>
            <w:tcW w:w="7545" w:type="dxa"/>
            <w:tcBorders>
              <w:top w:val="single" w:sz="4" w:space="0" w:color="auto"/>
              <w:left w:val="single" w:sz="4" w:space="0" w:color="auto"/>
              <w:bottom w:val="single" w:sz="4" w:space="0" w:color="auto"/>
              <w:right w:val="double" w:sz="4" w:space="0" w:color="auto"/>
            </w:tcBorders>
            <w:vAlign w:val="center"/>
          </w:tcPr>
          <w:p w14:paraId="5CA42C38" w14:textId="77777777" w:rsidR="00B87365" w:rsidRDefault="000868E6">
            <w:pPr>
              <w:tabs>
                <w:tab w:val="left" w:pos="8295"/>
              </w:tabs>
              <w:autoSpaceDE w:val="0"/>
              <w:autoSpaceDN w:val="0"/>
              <w:spacing w:line="336" w:lineRule="auto"/>
              <w:ind w:right="-4" w:firstLineChars="0" w:firstLine="0"/>
              <w:textAlignment w:val="bottom"/>
              <w:rPr>
                <w:rFonts w:ascii="宋体" w:hAnsi="宋体"/>
              </w:rPr>
            </w:pPr>
            <w:r>
              <w:rPr>
                <w:rFonts w:ascii="宋体" w:hAnsi="宋体" w:hint="eastAsia"/>
              </w:rPr>
              <w:t>成交服务费收费标准如下：</w:t>
            </w:r>
          </w:p>
          <w:p w14:paraId="21414F8A" w14:textId="77777777" w:rsidR="00B87365" w:rsidRDefault="000868E6">
            <w:pPr>
              <w:tabs>
                <w:tab w:val="left" w:pos="8295"/>
              </w:tabs>
              <w:autoSpaceDE w:val="0"/>
              <w:autoSpaceDN w:val="0"/>
              <w:spacing w:line="336" w:lineRule="auto"/>
              <w:ind w:right="-4" w:firstLineChars="0" w:firstLine="0"/>
              <w:textAlignment w:val="bottom"/>
              <w:rPr>
                <w:rFonts w:ascii="宋体" w:hAnsi="宋体"/>
              </w:rPr>
            </w:pPr>
            <w:r>
              <w:rPr>
                <w:rFonts w:ascii="宋体" w:hAnsi="宋体" w:hint="eastAsia"/>
              </w:rPr>
              <w:t>（1）以买卖双方</w:t>
            </w:r>
            <w:proofErr w:type="gramStart"/>
            <w:r>
              <w:rPr>
                <w:rFonts w:ascii="宋体" w:hAnsi="宋体" w:hint="eastAsia"/>
              </w:rPr>
              <w:t>签定</w:t>
            </w:r>
            <w:proofErr w:type="gramEnd"/>
            <w:r>
              <w:rPr>
                <w:rFonts w:ascii="宋体" w:hAnsi="宋体" w:hint="eastAsia"/>
              </w:rPr>
              <w:t>的合同总额作为收费的计算基数；</w:t>
            </w:r>
          </w:p>
          <w:p w14:paraId="619529E3" w14:textId="77777777" w:rsidR="00B87365" w:rsidRDefault="000868E6">
            <w:pPr>
              <w:tabs>
                <w:tab w:val="left" w:pos="8295"/>
              </w:tabs>
              <w:autoSpaceDE w:val="0"/>
              <w:autoSpaceDN w:val="0"/>
              <w:spacing w:line="336" w:lineRule="auto"/>
              <w:ind w:right="-4" w:firstLineChars="0" w:firstLine="0"/>
              <w:textAlignment w:val="bottom"/>
              <w:rPr>
                <w:rFonts w:ascii="宋体" w:hAnsi="宋体"/>
              </w:rPr>
            </w:pPr>
            <w:r>
              <w:rPr>
                <w:rFonts w:ascii="宋体" w:hAnsi="宋体" w:hint="eastAsia"/>
              </w:rPr>
              <w:t>（2）采购代理机构按招标文件有关规定向成交人收取成交服务费用；</w:t>
            </w:r>
          </w:p>
          <w:p w14:paraId="3274D19E" w14:textId="77777777" w:rsidR="00B87365" w:rsidRDefault="000868E6">
            <w:pPr>
              <w:tabs>
                <w:tab w:val="left" w:pos="8295"/>
              </w:tabs>
              <w:autoSpaceDE w:val="0"/>
              <w:autoSpaceDN w:val="0"/>
              <w:spacing w:line="336" w:lineRule="auto"/>
              <w:ind w:right="-4" w:firstLineChars="0" w:firstLine="0"/>
              <w:textAlignment w:val="bottom"/>
              <w:rPr>
                <w:rFonts w:ascii="宋体" w:hAnsi="宋体"/>
              </w:rPr>
            </w:pPr>
            <w:r>
              <w:rPr>
                <w:rFonts w:ascii="宋体" w:hAnsi="宋体" w:hint="eastAsia"/>
              </w:rPr>
              <w:t>（3）成交服务费币种与成交签订合同的币种相同或采购代理机构同意的币种；</w:t>
            </w:r>
          </w:p>
          <w:p w14:paraId="469A604E" w14:textId="77777777" w:rsidR="00B87365" w:rsidRDefault="000868E6">
            <w:pPr>
              <w:tabs>
                <w:tab w:val="left" w:pos="8295"/>
              </w:tabs>
              <w:autoSpaceDE w:val="0"/>
              <w:autoSpaceDN w:val="0"/>
              <w:spacing w:line="336" w:lineRule="auto"/>
              <w:ind w:right="-4" w:firstLineChars="0" w:firstLine="0"/>
              <w:textAlignment w:val="bottom"/>
              <w:rPr>
                <w:rFonts w:ascii="宋体" w:hAnsi="宋体"/>
              </w:rPr>
            </w:pPr>
            <w:r>
              <w:rPr>
                <w:rFonts w:ascii="宋体" w:hAnsi="宋体" w:hint="eastAsia"/>
              </w:rPr>
              <w:t>（4）成交服务费的交纳方式：</w:t>
            </w:r>
          </w:p>
          <w:p w14:paraId="04F46B47" w14:textId="25BD642D" w:rsidR="00094BF3" w:rsidRDefault="000868E6" w:rsidP="00094BF3">
            <w:pPr>
              <w:tabs>
                <w:tab w:val="left" w:pos="8295"/>
              </w:tabs>
              <w:autoSpaceDE w:val="0"/>
              <w:autoSpaceDN w:val="0"/>
              <w:adjustRightInd w:val="0"/>
              <w:spacing w:line="336" w:lineRule="auto"/>
              <w:ind w:right="-6" w:firstLine="480"/>
              <w:textAlignment w:val="bottom"/>
              <w:rPr>
                <w:rFonts w:ascii="宋体" w:hAnsi="宋体"/>
              </w:rPr>
            </w:pPr>
            <w:r>
              <w:rPr>
                <w:rFonts w:ascii="宋体" w:hAnsi="宋体" w:hint="eastAsia"/>
              </w:rPr>
              <w:t>在递交响应文件时，供应商向采购代理机构送交成交服务费承诺书。成交人在领取成交通知书时一次向采购代理机构交纳所有成交服务费。</w:t>
            </w:r>
          </w:p>
          <w:p w14:paraId="2243D2DB" w14:textId="77777777" w:rsidR="00B87365" w:rsidRDefault="000868E6">
            <w:pPr>
              <w:spacing w:line="336" w:lineRule="auto"/>
              <w:ind w:firstLineChars="0" w:firstLine="0"/>
              <w:rPr>
                <w:rFonts w:ascii="宋体" w:hAnsi="宋体"/>
              </w:rPr>
            </w:pPr>
            <w:r>
              <w:rPr>
                <w:rFonts w:ascii="宋体" w:hAnsi="宋体" w:hint="eastAsia"/>
              </w:rPr>
              <w:t>名称：北京宏信天</w:t>
            </w:r>
            <w:proofErr w:type="gramStart"/>
            <w:r>
              <w:rPr>
                <w:rFonts w:ascii="宋体" w:hAnsi="宋体" w:hint="eastAsia"/>
              </w:rPr>
              <w:t>诚国际</w:t>
            </w:r>
            <w:proofErr w:type="gramEnd"/>
            <w:r>
              <w:rPr>
                <w:rFonts w:ascii="宋体" w:hAnsi="宋体" w:hint="eastAsia"/>
              </w:rPr>
              <w:t>招标有限公司</w:t>
            </w:r>
          </w:p>
          <w:p w14:paraId="1EFCD2DC" w14:textId="77777777" w:rsidR="00B87365" w:rsidRDefault="000868E6">
            <w:pPr>
              <w:spacing w:line="336" w:lineRule="auto"/>
              <w:ind w:firstLineChars="0" w:firstLine="0"/>
              <w:rPr>
                <w:rFonts w:ascii="宋体" w:hAnsi="宋体"/>
              </w:rPr>
            </w:pPr>
            <w:r>
              <w:rPr>
                <w:rFonts w:ascii="宋体" w:hAnsi="宋体" w:hint="eastAsia"/>
              </w:rPr>
              <w:t>开户行：中国建设银行北京金安支行</w:t>
            </w:r>
          </w:p>
          <w:p w14:paraId="6431F758" w14:textId="77777777" w:rsidR="00B87365" w:rsidRDefault="000868E6">
            <w:pPr>
              <w:spacing w:line="336" w:lineRule="auto"/>
              <w:ind w:firstLineChars="0" w:firstLine="0"/>
              <w:rPr>
                <w:rFonts w:ascii="宋体" w:hAnsi="宋体"/>
              </w:rPr>
            </w:pPr>
            <w:r>
              <w:rPr>
                <w:rFonts w:ascii="宋体" w:hAnsi="宋体" w:hint="eastAsia"/>
              </w:rPr>
              <w:t>账号：11001029200053007833</w:t>
            </w:r>
          </w:p>
        </w:tc>
      </w:tr>
      <w:tr w:rsidR="00B87365" w14:paraId="49D041E4"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2B7B491E"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33B0DBF1" w14:textId="77777777" w:rsidR="00B87365" w:rsidRDefault="000868E6">
            <w:pPr>
              <w:spacing w:line="336" w:lineRule="auto"/>
              <w:ind w:firstLineChars="0" w:firstLine="0"/>
              <w:jc w:val="center"/>
              <w:rPr>
                <w:rFonts w:ascii="宋体" w:hAnsi="宋体"/>
              </w:rPr>
            </w:pPr>
            <w:r>
              <w:rPr>
                <w:rFonts w:ascii="宋体" w:hAnsi="宋体" w:hint="eastAsia"/>
              </w:rPr>
              <w:t>资料表13</w:t>
            </w:r>
          </w:p>
        </w:tc>
        <w:tc>
          <w:tcPr>
            <w:tcW w:w="7545" w:type="dxa"/>
            <w:tcBorders>
              <w:top w:val="single" w:sz="4" w:space="0" w:color="auto"/>
              <w:left w:val="single" w:sz="4" w:space="0" w:color="auto"/>
              <w:bottom w:val="single" w:sz="4" w:space="0" w:color="auto"/>
              <w:right w:val="double" w:sz="4" w:space="0" w:color="auto"/>
            </w:tcBorders>
            <w:vAlign w:val="center"/>
          </w:tcPr>
          <w:p w14:paraId="22F27070" w14:textId="77777777" w:rsidR="00B87365" w:rsidRDefault="000868E6">
            <w:pPr>
              <w:spacing w:line="336" w:lineRule="auto"/>
              <w:ind w:firstLineChars="0" w:firstLine="0"/>
              <w:rPr>
                <w:rFonts w:ascii="宋体" w:hAnsi="宋体" w:cs="Arial"/>
              </w:rPr>
            </w:pPr>
            <w:r>
              <w:rPr>
                <w:rFonts w:ascii="宋体" w:hAnsi="宋体" w:cs="Arial" w:hint="eastAsia"/>
              </w:rPr>
              <w:t>本项目资金来源为财政性资金，如供应商的报价超过财政预算，则采购人无法支付。</w:t>
            </w:r>
          </w:p>
        </w:tc>
      </w:tr>
      <w:tr w:rsidR="00B87365" w14:paraId="31813BFF"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557CB36D"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2BFC3025" w14:textId="77777777" w:rsidR="00B87365" w:rsidRDefault="000868E6">
            <w:pPr>
              <w:spacing w:line="336" w:lineRule="auto"/>
              <w:ind w:firstLineChars="0" w:firstLine="0"/>
              <w:jc w:val="center"/>
              <w:rPr>
                <w:rFonts w:ascii="宋体" w:hAnsi="宋体"/>
              </w:rPr>
            </w:pPr>
            <w:r>
              <w:rPr>
                <w:rFonts w:ascii="宋体" w:hAnsi="宋体" w:hint="eastAsia"/>
              </w:rPr>
              <w:t>资料表14</w:t>
            </w:r>
          </w:p>
        </w:tc>
        <w:tc>
          <w:tcPr>
            <w:tcW w:w="7545" w:type="dxa"/>
            <w:tcBorders>
              <w:top w:val="single" w:sz="4" w:space="0" w:color="auto"/>
              <w:left w:val="single" w:sz="4" w:space="0" w:color="auto"/>
              <w:bottom w:val="single" w:sz="4" w:space="0" w:color="auto"/>
              <w:right w:val="double" w:sz="4" w:space="0" w:color="auto"/>
            </w:tcBorders>
            <w:vAlign w:val="center"/>
          </w:tcPr>
          <w:p w14:paraId="04CFC33A" w14:textId="77777777" w:rsidR="00B87365" w:rsidRDefault="000868E6">
            <w:pPr>
              <w:spacing w:line="336" w:lineRule="auto"/>
              <w:ind w:firstLineChars="0" w:firstLine="0"/>
              <w:rPr>
                <w:rFonts w:ascii="宋体" w:hAnsi="宋体"/>
              </w:rPr>
            </w:pPr>
            <w:r>
              <w:rPr>
                <w:rFonts w:ascii="宋体" w:hAnsi="宋体" w:hint="eastAsia"/>
              </w:rPr>
              <w:t xml:space="preserve">本项目不得转包和分包。 </w:t>
            </w:r>
          </w:p>
        </w:tc>
      </w:tr>
      <w:tr w:rsidR="00B87365" w14:paraId="09104C36"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45E77AC1" w14:textId="77777777" w:rsidR="00B87365" w:rsidRDefault="000868E6">
            <w:pPr>
              <w:spacing w:line="336" w:lineRule="auto"/>
              <w:ind w:firstLineChars="0" w:firstLine="0"/>
              <w:jc w:val="center"/>
              <w:rPr>
                <w:rFonts w:ascii="宋体" w:hAnsi="宋体"/>
              </w:rPr>
            </w:pPr>
            <w:r>
              <w:rPr>
                <w:rFonts w:ascii="宋体" w:hAnsi="宋体" w:hint="eastAsia"/>
              </w:rPr>
              <w:t>供应商须知</w:t>
            </w:r>
          </w:p>
          <w:p w14:paraId="5C5D2523" w14:textId="6EDFF112" w:rsidR="00B87365" w:rsidRDefault="000868E6">
            <w:pPr>
              <w:spacing w:line="336" w:lineRule="auto"/>
              <w:ind w:firstLineChars="0" w:firstLine="0"/>
              <w:jc w:val="center"/>
              <w:rPr>
                <w:rFonts w:ascii="宋体" w:hAnsi="宋体"/>
              </w:rPr>
            </w:pPr>
            <w:r>
              <w:rPr>
                <w:rFonts w:ascii="宋体" w:hAnsi="宋体" w:hint="eastAsia"/>
              </w:rPr>
              <w:t>资料表15</w:t>
            </w:r>
          </w:p>
        </w:tc>
        <w:tc>
          <w:tcPr>
            <w:tcW w:w="7545" w:type="dxa"/>
            <w:tcBorders>
              <w:top w:val="single" w:sz="4" w:space="0" w:color="auto"/>
              <w:left w:val="single" w:sz="4" w:space="0" w:color="auto"/>
              <w:bottom w:val="single" w:sz="4" w:space="0" w:color="auto"/>
              <w:right w:val="double" w:sz="4" w:space="0" w:color="auto"/>
            </w:tcBorders>
            <w:vAlign w:val="center"/>
          </w:tcPr>
          <w:p w14:paraId="7C66A68C" w14:textId="77777777" w:rsidR="00B87365" w:rsidRDefault="000868E6">
            <w:pPr>
              <w:spacing w:line="336" w:lineRule="auto"/>
              <w:ind w:firstLineChars="0" w:firstLine="0"/>
              <w:rPr>
                <w:rFonts w:ascii="宋体" w:hAnsi="宋体"/>
              </w:rPr>
            </w:pPr>
            <w:r>
              <w:rPr>
                <w:rFonts w:ascii="宋体" w:hAnsi="宋体" w:hint="eastAsia"/>
              </w:rPr>
              <w:t>不得以联合体形式进行报价。</w:t>
            </w:r>
          </w:p>
        </w:tc>
      </w:tr>
      <w:tr w:rsidR="00B87365" w14:paraId="57B50A76"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51487720" w14:textId="77777777" w:rsidR="00B87365" w:rsidRDefault="000868E6">
            <w:pPr>
              <w:spacing w:line="336" w:lineRule="auto"/>
              <w:ind w:firstLineChars="0" w:firstLine="0"/>
              <w:jc w:val="center"/>
            </w:pPr>
            <w:r>
              <w:rPr>
                <w:rFonts w:hint="eastAsia"/>
              </w:rPr>
              <w:t>供应商须知</w:t>
            </w:r>
          </w:p>
          <w:p w14:paraId="640EF9B7" w14:textId="77777777" w:rsidR="00B87365" w:rsidRDefault="000868E6">
            <w:pPr>
              <w:spacing w:line="336" w:lineRule="auto"/>
              <w:ind w:firstLineChars="0" w:firstLine="0"/>
              <w:jc w:val="center"/>
            </w:pPr>
            <w:r>
              <w:rPr>
                <w:rFonts w:hint="eastAsia"/>
              </w:rPr>
              <w:lastRenderedPageBreak/>
              <w:t>资料表</w:t>
            </w:r>
            <w:r>
              <w:rPr>
                <w:rFonts w:hint="eastAsia"/>
              </w:rPr>
              <w:t>16</w:t>
            </w:r>
          </w:p>
        </w:tc>
        <w:tc>
          <w:tcPr>
            <w:tcW w:w="7545" w:type="dxa"/>
            <w:tcBorders>
              <w:top w:val="single" w:sz="4" w:space="0" w:color="auto"/>
              <w:left w:val="single" w:sz="4" w:space="0" w:color="auto"/>
              <w:bottom w:val="single" w:sz="4" w:space="0" w:color="auto"/>
              <w:right w:val="double" w:sz="4" w:space="0" w:color="auto"/>
            </w:tcBorders>
            <w:vAlign w:val="center"/>
          </w:tcPr>
          <w:p w14:paraId="5A21BBFE" w14:textId="704AB809" w:rsidR="00094BF3" w:rsidRDefault="00094BF3" w:rsidP="00094BF3">
            <w:pPr>
              <w:autoSpaceDE w:val="0"/>
              <w:autoSpaceDN w:val="0"/>
              <w:spacing w:line="336" w:lineRule="auto"/>
              <w:ind w:right="-2" w:firstLineChars="0" w:firstLine="0"/>
              <w:textAlignment w:val="bottom"/>
            </w:pPr>
            <w:r>
              <w:rPr>
                <w:rFonts w:hint="eastAsia"/>
              </w:rPr>
              <w:lastRenderedPageBreak/>
              <w:t>合同履行期（计划工期）：</w:t>
            </w:r>
            <w:r w:rsidR="000E47F8">
              <w:t>30</w:t>
            </w:r>
            <w:r>
              <w:rPr>
                <w:rFonts w:hint="eastAsia"/>
              </w:rPr>
              <w:t>日历日</w:t>
            </w:r>
          </w:p>
          <w:p w14:paraId="5B35EB52" w14:textId="5F6E91B1" w:rsidR="00094BF3" w:rsidRDefault="00094BF3" w:rsidP="00094BF3">
            <w:pPr>
              <w:autoSpaceDE w:val="0"/>
              <w:autoSpaceDN w:val="0"/>
              <w:spacing w:line="336" w:lineRule="auto"/>
              <w:ind w:right="-2" w:firstLineChars="0" w:firstLine="0"/>
              <w:textAlignment w:val="bottom"/>
            </w:pPr>
            <w:r>
              <w:rPr>
                <w:rFonts w:hint="eastAsia"/>
              </w:rPr>
              <w:lastRenderedPageBreak/>
              <w:t>计划开工日期：</w:t>
            </w:r>
            <w:r>
              <w:rPr>
                <w:rFonts w:hint="eastAsia"/>
              </w:rPr>
              <w:t>2022</w:t>
            </w:r>
            <w:r>
              <w:rPr>
                <w:rFonts w:hint="eastAsia"/>
              </w:rPr>
              <w:t>年</w:t>
            </w:r>
            <w:r w:rsidR="000E47F8">
              <w:t>11</w:t>
            </w:r>
            <w:r>
              <w:rPr>
                <w:rFonts w:hint="eastAsia"/>
              </w:rPr>
              <w:t>月</w:t>
            </w:r>
            <w:r w:rsidR="00BF67EA">
              <w:t>09</w:t>
            </w:r>
            <w:r>
              <w:rPr>
                <w:rFonts w:hint="eastAsia"/>
              </w:rPr>
              <w:t>日</w:t>
            </w:r>
          </w:p>
          <w:p w14:paraId="2D8EBB52" w14:textId="40B66817" w:rsidR="00B87365" w:rsidRDefault="00094BF3" w:rsidP="00094BF3">
            <w:pPr>
              <w:autoSpaceDE w:val="0"/>
              <w:autoSpaceDN w:val="0"/>
              <w:spacing w:line="336" w:lineRule="auto"/>
              <w:ind w:right="-2" w:firstLineChars="0" w:firstLine="0"/>
              <w:textAlignment w:val="bottom"/>
            </w:pPr>
            <w:r>
              <w:rPr>
                <w:rFonts w:hint="eastAsia"/>
              </w:rPr>
              <w:t>计划竣工日期：</w:t>
            </w:r>
            <w:r w:rsidR="00EB26FD">
              <w:rPr>
                <w:rFonts w:hint="eastAsia"/>
              </w:rPr>
              <w:t>202</w:t>
            </w:r>
            <w:r w:rsidR="00EB26FD">
              <w:t>2</w:t>
            </w:r>
            <w:r>
              <w:rPr>
                <w:rFonts w:hint="eastAsia"/>
              </w:rPr>
              <w:t>年</w:t>
            </w:r>
            <w:r w:rsidR="00EB26FD">
              <w:t>12</w:t>
            </w:r>
            <w:r>
              <w:rPr>
                <w:rFonts w:hint="eastAsia"/>
              </w:rPr>
              <w:t>月</w:t>
            </w:r>
            <w:r w:rsidR="00BF67EA">
              <w:t>09</w:t>
            </w:r>
            <w:r>
              <w:rPr>
                <w:rFonts w:hint="eastAsia"/>
              </w:rPr>
              <w:t>日</w:t>
            </w:r>
          </w:p>
        </w:tc>
      </w:tr>
      <w:tr w:rsidR="00B87365" w14:paraId="7FCB97FD"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575F2A41" w14:textId="77777777" w:rsidR="00B87365" w:rsidRDefault="000868E6">
            <w:pPr>
              <w:spacing w:line="336" w:lineRule="auto"/>
              <w:ind w:firstLineChars="0" w:firstLine="0"/>
              <w:jc w:val="center"/>
            </w:pPr>
            <w:r>
              <w:rPr>
                <w:rFonts w:hint="eastAsia"/>
              </w:rPr>
              <w:lastRenderedPageBreak/>
              <w:t>供应商须知</w:t>
            </w:r>
          </w:p>
          <w:p w14:paraId="78E4F433" w14:textId="77777777" w:rsidR="00B87365" w:rsidRDefault="000868E6">
            <w:pPr>
              <w:spacing w:line="336" w:lineRule="auto"/>
              <w:ind w:firstLineChars="0" w:firstLine="0"/>
              <w:jc w:val="center"/>
            </w:pPr>
            <w:r>
              <w:rPr>
                <w:rFonts w:hint="eastAsia"/>
              </w:rPr>
              <w:t>资料表</w:t>
            </w:r>
            <w:r>
              <w:rPr>
                <w:rFonts w:hint="eastAsia"/>
              </w:rPr>
              <w:t>17</w:t>
            </w:r>
          </w:p>
        </w:tc>
        <w:tc>
          <w:tcPr>
            <w:tcW w:w="7545" w:type="dxa"/>
            <w:tcBorders>
              <w:top w:val="single" w:sz="4" w:space="0" w:color="auto"/>
              <w:left w:val="single" w:sz="4" w:space="0" w:color="auto"/>
              <w:bottom w:val="single" w:sz="4" w:space="0" w:color="auto"/>
              <w:right w:val="double" w:sz="4" w:space="0" w:color="auto"/>
            </w:tcBorders>
            <w:vAlign w:val="center"/>
          </w:tcPr>
          <w:p w14:paraId="02793AA6" w14:textId="77777777" w:rsidR="00B87365" w:rsidRDefault="000868E6">
            <w:pPr>
              <w:autoSpaceDE w:val="0"/>
              <w:autoSpaceDN w:val="0"/>
              <w:spacing w:line="336" w:lineRule="auto"/>
              <w:ind w:right="-2" w:firstLineChars="0" w:firstLine="0"/>
              <w:textAlignment w:val="bottom"/>
            </w:pPr>
            <w:r>
              <w:rPr>
                <w:rFonts w:hint="eastAsia"/>
              </w:rPr>
              <w:t>是否允许采购进口产品：不接受进口产品。</w:t>
            </w:r>
          </w:p>
        </w:tc>
      </w:tr>
      <w:tr w:rsidR="00B56167" w14:paraId="2B66B969"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3B48AB69" w14:textId="77777777" w:rsidR="00B56167" w:rsidRDefault="00B56167" w:rsidP="00B56167">
            <w:pPr>
              <w:spacing w:line="336" w:lineRule="auto"/>
              <w:ind w:firstLineChars="0" w:firstLine="0"/>
              <w:jc w:val="center"/>
              <w:rPr>
                <w:rFonts w:ascii="宋体" w:hAnsi="宋体"/>
              </w:rPr>
            </w:pPr>
            <w:r>
              <w:rPr>
                <w:rFonts w:ascii="宋体" w:hAnsi="宋体" w:hint="eastAsia"/>
              </w:rPr>
              <w:t>供应商须知</w:t>
            </w:r>
          </w:p>
          <w:p w14:paraId="5BBA5A19" w14:textId="6DE4BE32" w:rsidR="00B56167" w:rsidRDefault="00B56167" w:rsidP="00B56167">
            <w:pPr>
              <w:spacing w:line="336" w:lineRule="auto"/>
              <w:ind w:firstLineChars="0" w:firstLine="0"/>
              <w:jc w:val="center"/>
            </w:pPr>
            <w:r>
              <w:rPr>
                <w:rFonts w:ascii="宋体" w:hAnsi="宋体" w:hint="eastAsia"/>
              </w:rPr>
              <w:t>资料表</w:t>
            </w:r>
            <w:r>
              <w:rPr>
                <w:rFonts w:ascii="宋体" w:hAnsi="宋体"/>
              </w:rPr>
              <w:t>22</w:t>
            </w:r>
          </w:p>
        </w:tc>
        <w:tc>
          <w:tcPr>
            <w:tcW w:w="7545" w:type="dxa"/>
            <w:tcBorders>
              <w:top w:val="single" w:sz="4" w:space="0" w:color="auto"/>
              <w:left w:val="single" w:sz="4" w:space="0" w:color="auto"/>
              <w:bottom w:val="single" w:sz="4" w:space="0" w:color="auto"/>
              <w:right w:val="double" w:sz="4" w:space="0" w:color="auto"/>
            </w:tcBorders>
            <w:vAlign w:val="center"/>
          </w:tcPr>
          <w:p w14:paraId="67DD935C" w14:textId="45971A4F" w:rsidR="00B56167" w:rsidRDefault="00B56167" w:rsidP="00B56167">
            <w:pPr>
              <w:spacing w:line="470" w:lineRule="exact"/>
              <w:ind w:firstLine="480"/>
              <w:rPr>
                <w:rFonts w:ascii="宋体" w:hAnsi="宋体"/>
              </w:rPr>
            </w:pPr>
            <w:r>
              <w:rPr>
                <w:rFonts w:ascii="宋体" w:hAnsi="宋体" w:hint="eastAsia"/>
              </w:rPr>
              <w:t>本项目</w:t>
            </w:r>
            <w:proofErr w:type="gramStart"/>
            <w:r w:rsidR="006A7E2C">
              <w:rPr>
                <w:rFonts w:ascii="宋体" w:hAnsi="宋体" w:hint="eastAsia"/>
                <w:b/>
                <w:bCs/>
                <w:color w:val="FF0000"/>
              </w:rPr>
              <w:t>否</w:t>
            </w:r>
            <w:proofErr w:type="gramEnd"/>
            <w:r>
              <w:rPr>
                <w:rFonts w:ascii="宋体" w:hAnsi="宋体" w:hint="eastAsia"/>
              </w:rPr>
              <w:t xml:space="preserve">专门面向中小企业采购的采购项目 </w:t>
            </w:r>
          </w:p>
          <w:p w14:paraId="37EE3895" w14:textId="77777777" w:rsidR="00B56167" w:rsidRPr="00DB0BBF" w:rsidRDefault="00B56167" w:rsidP="00B56167">
            <w:pPr>
              <w:spacing w:line="470" w:lineRule="exact"/>
              <w:ind w:firstLine="480"/>
              <w:rPr>
                <w:bCs/>
              </w:rPr>
            </w:pPr>
            <w:r w:rsidRPr="00DB0BBF">
              <w:rPr>
                <w:rFonts w:hint="eastAsia"/>
                <w:bCs/>
              </w:rPr>
              <w:t>供应商企业类型须按照本采购文件中提供的《中小企业声明函》结合实际情况如实填写，如因填写不规范导致缺项漏项或冲突矛盾、表述不清，将被认定为无效声明。</w:t>
            </w:r>
          </w:p>
          <w:p w14:paraId="48FD71E3" w14:textId="6334A699" w:rsidR="00B56167" w:rsidRPr="00DB0BBF" w:rsidRDefault="00B56167" w:rsidP="00B56167">
            <w:pPr>
              <w:spacing w:line="470" w:lineRule="exact"/>
              <w:ind w:firstLine="482"/>
              <w:rPr>
                <w:b/>
              </w:rPr>
            </w:pPr>
            <w:r w:rsidRPr="00DB0BBF">
              <w:rPr>
                <w:rFonts w:hint="eastAsia"/>
                <w:b/>
              </w:rPr>
              <w:t>专门面向中小企业采购的项目或者采购包，供应商投标文件中提供的《中小企业声明函》须按要求明确相关企业类型为中型或小型或微型；专门面向小</w:t>
            </w:r>
            <w:proofErr w:type="gramStart"/>
            <w:r w:rsidRPr="00DB0BBF">
              <w:rPr>
                <w:rFonts w:hint="eastAsia"/>
                <w:b/>
              </w:rPr>
              <w:t>微企业</w:t>
            </w:r>
            <w:proofErr w:type="gramEnd"/>
            <w:r w:rsidRPr="00DB0BBF">
              <w:rPr>
                <w:rFonts w:hint="eastAsia"/>
                <w:b/>
              </w:rPr>
              <w:t>采购的项目或者采购包，供应商投标文件中提供的《中小企业声明函》须按要求明确相关企业类型为小型或微型。否则将被认定为不通过资格审查。</w:t>
            </w:r>
          </w:p>
          <w:p w14:paraId="3E06EF6D" w14:textId="77777777" w:rsidR="00B56167" w:rsidRPr="00DB0BBF" w:rsidRDefault="00B56167" w:rsidP="00B56167">
            <w:pPr>
              <w:spacing w:line="470" w:lineRule="exact"/>
              <w:ind w:firstLine="480"/>
              <w:rPr>
                <w:bCs/>
              </w:rPr>
            </w:pPr>
            <w:r w:rsidRPr="00DB0BBF">
              <w:rPr>
                <w:rFonts w:hint="eastAsia"/>
                <w:bCs/>
              </w:rPr>
              <w:t>专门面向中小</w:t>
            </w:r>
            <w:proofErr w:type="gramStart"/>
            <w:r w:rsidRPr="00DB0BBF">
              <w:rPr>
                <w:rFonts w:hint="eastAsia"/>
                <w:bCs/>
              </w:rPr>
              <w:t>微企业</w:t>
            </w:r>
            <w:proofErr w:type="gramEnd"/>
            <w:r w:rsidRPr="00DB0BBF">
              <w:rPr>
                <w:rFonts w:hint="eastAsia"/>
                <w:bCs/>
              </w:rPr>
              <w:t>采购的项目或者采购包，不再执行《政府采购促进中小企业发展管理办法》中价格评审优惠的扶持政策。</w:t>
            </w:r>
          </w:p>
          <w:p w14:paraId="171F6B5E" w14:textId="4228249A" w:rsidR="00B56167" w:rsidRDefault="00B56167" w:rsidP="000D3FA4">
            <w:pPr>
              <w:spacing w:line="470" w:lineRule="exact"/>
              <w:ind w:firstLine="480"/>
            </w:pPr>
            <w:r w:rsidRPr="000D3FA4">
              <w:rPr>
                <w:rFonts w:hint="eastAsia"/>
                <w:bCs/>
              </w:rPr>
              <w:t>本项目大中小微型企业划分行业：</w:t>
            </w:r>
            <w:r w:rsidR="006C2A1F" w:rsidRPr="000D3FA4">
              <w:rPr>
                <w:rFonts w:hint="eastAsia"/>
                <w:bCs/>
              </w:rPr>
              <w:t>其他未列明行业</w:t>
            </w:r>
          </w:p>
        </w:tc>
      </w:tr>
      <w:tr w:rsidR="001B4BA1" w14:paraId="0DB8CBFB"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1EE3B6D5" w14:textId="77777777" w:rsidR="001B4BA1" w:rsidRDefault="001B4BA1" w:rsidP="001B4BA1">
            <w:pPr>
              <w:spacing w:line="336" w:lineRule="auto"/>
              <w:ind w:firstLineChars="0" w:firstLine="0"/>
              <w:jc w:val="center"/>
              <w:rPr>
                <w:rFonts w:ascii="宋体" w:hAnsi="宋体"/>
              </w:rPr>
            </w:pPr>
            <w:r>
              <w:rPr>
                <w:rFonts w:ascii="宋体" w:hAnsi="宋体" w:hint="eastAsia"/>
              </w:rPr>
              <w:t>供应商须知</w:t>
            </w:r>
          </w:p>
          <w:p w14:paraId="20E9BA02" w14:textId="77777777" w:rsidR="001B4BA1" w:rsidRDefault="001B4BA1" w:rsidP="001B4BA1">
            <w:pPr>
              <w:spacing w:line="336" w:lineRule="auto"/>
              <w:ind w:firstLineChars="0" w:firstLine="0"/>
              <w:jc w:val="center"/>
              <w:rPr>
                <w:rFonts w:ascii="宋体" w:hAnsi="宋体"/>
              </w:rPr>
            </w:pPr>
            <w:r>
              <w:rPr>
                <w:rFonts w:ascii="宋体" w:hAnsi="宋体" w:hint="eastAsia"/>
              </w:rPr>
              <w:t>资料表</w:t>
            </w:r>
            <w:r>
              <w:rPr>
                <w:rFonts w:ascii="宋体" w:hAnsi="宋体"/>
              </w:rPr>
              <w:t>19</w:t>
            </w:r>
          </w:p>
        </w:tc>
        <w:tc>
          <w:tcPr>
            <w:tcW w:w="7545" w:type="dxa"/>
            <w:tcBorders>
              <w:top w:val="single" w:sz="4" w:space="0" w:color="auto"/>
              <w:left w:val="single" w:sz="4" w:space="0" w:color="auto"/>
              <w:bottom w:val="single" w:sz="4" w:space="0" w:color="auto"/>
              <w:right w:val="double" w:sz="4" w:space="0" w:color="auto"/>
            </w:tcBorders>
            <w:vAlign w:val="center"/>
          </w:tcPr>
          <w:p w14:paraId="4191B425" w14:textId="77777777" w:rsidR="001B4BA1" w:rsidRDefault="001B4BA1" w:rsidP="001B4BA1">
            <w:pPr>
              <w:spacing w:line="336" w:lineRule="auto"/>
              <w:ind w:firstLineChars="0" w:firstLine="0"/>
              <w:rPr>
                <w:b/>
              </w:rPr>
            </w:pPr>
            <w:r>
              <w:rPr>
                <w:rFonts w:hint="eastAsia"/>
                <w:b/>
              </w:rPr>
              <w:t>供应商须按磋商文件要求在响应文件中提供相关文件，提交的响应文件须按文件要求加盖供应商公章，否则将失去成交人资格。</w:t>
            </w:r>
          </w:p>
        </w:tc>
      </w:tr>
      <w:tr w:rsidR="001B4BA1" w14:paraId="28CAE3C4"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05761C2D" w14:textId="77777777" w:rsidR="001B4BA1" w:rsidRDefault="001B4BA1" w:rsidP="001B4BA1">
            <w:pPr>
              <w:spacing w:line="336" w:lineRule="auto"/>
              <w:ind w:firstLineChars="0" w:firstLine="0"/>
              <w:jc w:val="center"/>
              <w:rPr>
                <w:rFonts w:ascii="宋体" w:hAnsi="宋体"/>
              </w:rPr>
            </w:pPr>
            <w:r>
              <w:rPr>
                <w:rFonts w:ascii="宋体" w:hAnsi="宋体" w:hint="eastAsia"/>
              </w:rPr>
              <w:t>供应商须知</w:t>
            </w:r>
          </w:p>
          <w:p w14:paraId="1F23A279" w14:textId="77777777" w:rsidR="001B4BA1" w:rsidRDefault="001B4BA1" w:rsidP="001B4BA1">
            <w:pPr>
              <w:spacing w:line="336" w:lineRule="auto"/>
              <w:ind w:firstLineChars="0" w:firstLine="0"/>
              <w:jc w:val="center"/>
              <w:rPr>
                <w:rFonts w:ascii="宋体" w:hAnsi="宋体"/>
              </w:rPr>
            </w:pPr>
            <w:r>
              <w:rPr>
                <w:rFonts w:ascii="宋体" w:hAnsi="宋体" w:hint="eastAsia"/>
              </w:rPr>
              <w:t>资料表</w:t>
            </w:r>
            <w:r>
              <w:rPr>
                <w:rFonts w:ascii="宋体" w:hAnsi="宋体"/>
              </w:rPr>
              <w:t>20</w:t>
            </w:r>
          </w:p>
        </w:tc>
        <w:tc>
          <w:tcPr>
            <w:tcW w:w="7545" w:type="dxa"/>
            <w:tcBorders>
              <w:top w:val="single" w:sz="4" w:space="0" w:color="auto"/>
              <w:left w:val="single" w:sz="4" w:space="0" w:color="auto"/>
              <w:bottom w:val="single" w:sz="4" w:space="0" w:color="auto"/>
              <w:right w:val="double" w:sz="4" w:space="0" w:color="auto"/>
            </w:tcBorders>
            <w:vAlign w:val="center"/>
          </w:tcPr>
          <w:p w14:paraId="351CB14F" w14:textId="77777777" w:rsidR="001B4BA1" w:rsidRDefault="001B4BA1" w:rsidP="001B4BA1">
            <w:pPr>
              <w:spacing w:line="336" w:lineRule="auto"/>
              <w:ind w:firstLineChars="0" w:firstLine="0"/>
              <w:rPr>
                <w:b/>
              </w:rPr>
            </w:pPr>
            <w:r>
              <w:rPr>
                <w:rFonts w:hint="eastAsia"/>
                <w:b/>
              </w:rPr>
              <w:t>供应商递交的分项报价应按照采购文件附件中工程量清单进行报价，分部分项工程部分不得随意更改或删减清单中的内容。</w:t>
            </w:r>
          </w:p>
        </w:tc>
      </w:tr>
      <w:tr w:rsidR="001B4BA1" w14:paraId="182E6B6E"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0A90954C" w14:textId="77777777" w:rsidR="001B4BA1" w:rsidRDefault="001B4BA1" w:rsidP="001B4BA1">
            <w:pPr>
              <w:spacing w:line="336" w:lineRule="auto"/>
              <w:ind w:firstLineChars="0" w:firstLine="0"/>
              <w:jc w:val="center"/>
              <w:rPr>
                <w:rFonts w:ascii="宋体" w:hAnsi="宋体"/>
              </w:rPr>
            </w:pPr>
            <w:r>
              <w:rPr>
                <w:rFonts w:ascii="宋体" w:hAnsi="宋体" w:hint="eastAsia"/>
              </w:rPr>
              <w:t>供应商须知</w:t>
            </w:r>
          </w:p>
          <w:p w14:paraId="67BC35D6" w14:textId="77777777" w:rsidR="001B4BA1" w:rsidRDefault="001B4BA1" w:rsidP="001B4BA1">
            <w:pPr>
              <w:spacing w:line="336" w:lineRule="auto"/>
              <w:ind w:firstLineChars="0" w:firstLine="0"/>
              <w:jc w:val="center"/>
              <w:rPr>
                <w:rFonts w:ascii="宋体" w:hAnsi="宋体"/>
              </w:rPr>
            </w:pPr>
            <w:r>
              <w:rPr>
                <w:rFonts w:ascii="宋体" w:hAnsi="宋体" w:hint="eastAsia"/>
              </w:rPr>
              <w:t>资料表</w:t>
            </w:r>
            <w:r>
              <w:rPr>
                <w:rFonts w:ascii="宋体" w:hAnsi="宋体"/>
              </w:rPr>
              <w:t>21</w:t>
            </w:r>
          </w:p>
        </w:tc>
        <w:tc>
          <w:tcPr>
            <w:tcW w:w="7545" w:type="dxa"/>
            <w:tcBorders>
              <w:top w:val="single" w:sz="4" w:space="0" w:color="auto"/>
              <w:left w:val="single" w:sz="4" w:space="0" w:color="auto"/>
              <w:bottom w:val="single" w:sz="4" w:space="0" w:color="auto"/>
              <w:right w:val="double" w:sz="4" w:space="0" w:color="auto"/>
            </w:tcBorders>
            <w:vAlign w:val="center"/>
          </w:tcPr>
          <w:p w14:paraId="3A6A398B" w14:textId="77777777" w:rsidR="001B4BA1" w:rsidRDefault="001B4BA1" w:rsidP="001B4BA1">
            <w:pPr>
              <w:spacing w:line="336" w:lineRule="auto"/>
              <w:ind w:firstLineChars="0" w:firstLine="0"/>
              <w:rPr>
                <w:b/>
              </w:rPr>
            </w:pPr>
            <w:r>
              <w:rPr>
                <w:rFonts w:hint="eastAsia"/>
                <w:b/>
              </w:rPr>
              <w:t>本文件中标注“</w:t>
            </w:r>
            <w:r>
              <w:rPr>
                <w:rFonts w:hint="eastAsia"/>
                <w:b/>
              </w:rPr>
              <w:t>*</w:t>
            </w:r>
            <w:r>
              <w:rPr>
                <w:rFonts w:hint="eastAsia"/>
                <w:b/>
              </w:rPr>
              <w:t>”的条款为实质性响应条款，如不满足视为未能实质性响应本项目磋商文件，响应无效。</w:t>
            </w:r>
          </w:p>
        </w:tc>
      </w:tr>
    </w:tbl>
    <w:p w14:paraId="36D94D85" w14:textId="77777777" w:rsidR="00B87365" w:rsidRDefault="000868E6">
      <w:pPr>
        <w:spacing w:line="480" w:lineRule="exact"/>
        <w:ind w:firstLine="482"/>
        <w:rPr>
          <w:b/>
        </w:rPr>
      </w:pPr>
      <w:r>
        <w:rPr>
          <w:b/>
        </w:rPr>
        <w:t>注：</w:t>
      </w:r>
    </w:p>
    <w:p w14:paraId="497FAC7A" w14:textId="00B8955D" w:rsidR="00B87365" w:rsidRDefault="000868E6">
      <w:pPr>
        <w:spacing w:line="480" w:lineRule="exact"/>
        <w:ind w:firstLine="482"/>
        <w:rPr>
          <w:b/>
        </w:rPr>
      </w:pPr>
      <w:r>
        <w:rPr>
          <w:b/>
        </w:rPr>
        <w:t>根据</w:t>
      </w:r>
      <w:proofErr w:type="gramStart"/>
      <w:r>
        <w:rPr>
          <w:rFonts w:hint="eastAsia"/>
          <w:b/>
        </w:rPr>
        <w:t>《</w:t>
      </w:r>
      <w:proofErr w:type="gramEnd"/>
      <w:r>
        <w:rPr>
          <w:rFonts w:hint="eastAsia"/>
          <w:b/>
        </w:rPr>
        <w:t>关于印发</w:t>
      </w:r>
      <w:proofErr w:type="gramStart"/>
      <w:r>
        <w:rPr>
          <w:rFonts w:hint="eastAsia"/>
          <w:b/>
        </w:rPr>
        <w:t>《</w:t>
      </w:r>
      <w:proofErr w:type="gramEnd"/>
      <w:r>
        <w:rPr>
          <w:rFonts w:hint="eastAsia"/>
          <w:b/>
        </w:rPr>
        <w:t>政府采购促进中小企业发展管理办法</w:t>
      </w:r>
      <w:proofErr w:type="gramStart"/>
      <w:r>
        <w:rPr>
          <w:rFonts w:hint="eastAsia"/>
          <w:b/>
        </w:rPr>
        <w:t>》</w:t>
      </w:r>
      <w:proofErr w:type="gramEnd"/>
      <w:r>
        <w:rPr>
          <w:rFonts w:hint="eastAsia"/>
          <w:b/>
        </w:rPr>
        <w:t>的通知</w:t>
      </w:r>
      <w:proofErr w:type="gramStart"/>
      <w:r>
        <w:rPr>
          <w:rFonts w:hint="eastAsia"/>
          <w:b/>
        </w:rPr>
        <w:t>》</w:t>
      </w:r>
      <w:proofErr w:type="gramEnd"/>
      <w:r>
        <w:rPr>
          <w:rFonts w:hint="eastAsia"/>
          <w:b/>
        </w:rPr>
        <w:t>（财库【</w:t>
      </w:r>
      <w:r>
        <w:rPr>
          <w:rFonts w:hint="eastAsia"/>
          <w:b/>
        </w:rPr>
        <w:t>2020</w:t>
      </w:r>
      <w:r>
        <w:rPr>
          <w:rFonts w:hint="eastAsia"/>
          <w:b/>
        </w:rPr>
        <w:t>】</w:t>
      </w:r>
      <w:r>
        <w:rPr>
          <w:rFonts w:hint="eastAsia"/>
          <w:b/>
        </w:rPr>
        <w:t>46</w:t>
      </w:r>
      <w:r>
        <w:rPr>
          <w:rFonts w:hint="eastAsia"/>
          <w:b/>
        </w:rPr>
        <w:t>号）</w:t>
      </w:r>
      <w:r>
        <w:rPr>
          <w:b/>
        </w:rPr>
        <w:t>的规定，对满足价格扣除条件且在</w:t>
      </w:r>
      <w:r>
        <w:rPr>
          <w:rFonts w:hint="eastAsia"/>
          <w:b/>
        </w:rPr>
        <w:t>响应</w:t>
      </w:r>
      <w:r>
        <w:rPr>
          <w:b/>
        </w:rPr>
        <w:t>文件中提交了</w:t>
      </w:r>
      <w:r>
        <w:rPr>
          <w:rFonts w:hint="eastAsia"/>
          <w:b/>
        </w:rPr>
        <w:t>《中小企业声明函》</w:t>
      </w:r>
      <w:r>
        <w:rPr>
          <w:b/>
        </w:rPr>
        <w:t>，并满足相关规定的供应商，</w:t>
      </w:r>
      <w:r>
        <w:rPr>
          <w:rFonts w:ascii="宋体" w:hAnsi="宋体" w:hint="eastAsia"/>
          <w:b/>
        </w:rPr>
        <w:t>其响应报价扣除</w:t>
      </w:r>
      <w:r w:rsidR="0004650A">
        <w:rPr>
          <w:rFonts w:ascii="宋体" w:hAnsi="宋体"/>
          <w:b/>
        </w:rPr>
        <w:t>10</w:t>
      </w:r>
      <w:r>
        <w:rPr>
          <w:rFonts w:ascii="宋体" w:hAnsi="宋体" w:hint="eastAsia"/>
          <w:b/>
        </w:rPr>
        <w:t>%后参与评审</w:t>
      </w:r>
      <w:r>
        <w:rPr>
          <w:b/>
        </w:rPr>
        <w:t>。</w:t>
      </w:r>
    </w:p>
    <w:p w14:paraId="420890E6" w14:textId="77777777" w:rsidR="00B87365" w:rsidRDefault="000868E6">
      <w:pPr>
        <w:pStyle w:val="1"/>
        <w:numPr>
          <w:ilvl w:val="0"/>
          <w:numId w:val="5"/>
        </w:numPr>
        <w:ind w:firstLine="562"/>
      </w:pPr>
      <w:bookmarkStart w:id="71" w:name="_Toc117186643"/>
      <w:r>
        <w:rPr>
          <w:rFonts w:hint="eastAsia"/>
        </w:rPr>
        <w:lastRenderedPageBreak/>
        <w:t>供应商须知</w:t>
      </w:r>
      <w:bookmarkEnd w:id="71"/>
    </w:p>
    <w:p w14:paraId="5DAB9375" w14:textId="77777777" w:rsidR="00B87365" w:rsidRDefault="000868E6">
      <w:pPr>
        <w:pStyle w:val="2"/>
        <w:ind w:firstLine="482"/>
      </w:pPr>
      <w:bookmarkStart w:id="72" w:name="_Toc527320518"/>
      <w:bookmarkStart w:id="73" w:name="_Toc117186644"/>
      <w:r>
        <w:rPr>
          <w:rFonts w:hint="eastAsia"/>
        </w:rPr>
        <w:t>说明</w:t>
      </w:r>
      <w:bookmarkEnd w:id="72"/>
      <w:bookmarkEnd w:id="73"/>
    </w:p>
    <w:p w14:paraId="1A44C96C" w14:textId="77777777" w:rsidR="00B87365" w:rsidRDefault="000868E6">
      <w:pPr>
        <w:pStyle w:val="yy3"/>
        <w:numPr>
          <w:ilvl w:val="0"/>
          <w:numId w:val="6"/>
        </w:numPr>
        <w:ind w:left="487" w:hangingChars="202" w:hanging="487"/>
      </w:pPr>
      <w:r>
        <w:rPr>
          <w:rFonts w:hint="eastAsia"/>
        </w:rPr>
        <w:t>采购人、采购代理机构及资金来源</w:t>
      </w:r>
    </w:p>
    <w:p w14:paraId="5BEFE683" w14:textId="5AA879D3" w:rsidR="00B87365" w:rsidRDefault="000868E6">
      <w:pPr>
        <w:pStyle w:val="yy4"/>
      </w:pPr>
      <w:r>
        <w:rPr>
          <w:rFonts w:hint="eastAsia"/>
        </w:rPr>
        <w:t>采购人：指依法进行本次政府采购招标活动中的国家机关、事业单位、团体组织。</w:t>
      </w:r>
      <w:r w:rsidR="00094BF3" w:rsidRPr="00094BF3">
        <w:rPr>
          <w:rFonts w:hint="eastAsia"/>
        </w:rPr>
        <w:t>本项目的采购人为</w:t>
      </w:r>
      <w:r w:rsidR="006A7E2C">
        <w:rPr>
          <w:rFonts w:hint="eastAsia"/>
        </w:rPr>
        <w:t>首钢技师学院</w:t>
      </w:r>
      <w:r w:rsidR="00094BF3" w:rsidRPr="00094BF3">
        <w:rPr>
          <w:rFonts w:hint="eastAsia"/>
        </w:rPr>
        <w:t>。</w:t>
      </w:r>
    </w:p>
    <w:p w14:paraId="1D6B04DC" w14:textId="77777777" w:rsidR="00B87365" w:rsidRDefault="000868E6">
      <w:pPr>
        <w:pStyle w:val="yy4"/>
      </w:pPr>
      <w:r>
        <w:rPr>
          <w:rFonts w:hint="eastAsia"/>
        </w:rPr>
        <w:t>采购代理机构：受采购人委托，组织本次招标活动的采购代理机构。本项目的采购代理机构为北京宏信天</w:t>
      </w:r>
      <w:proofErr w:type="gramStart"/>
      <w:r>
        <w:rPr>
          <w:rFonts w:hint="eastAsia"/>
        </w:rPr>
        <w:t>诚国际</w:t>
      </w:r>
      <w:proofErr w:type="gramEnd"/>
      <w:r>
        <w:rPr>
          <w:rFonts w:hint="eastAsia"/>
        </w:rPr>
        <w:t>招标有限公司。</w:t>
      </w:r>
    </w:p>
    <w:p w14:paraId="2DA63A86" w14:textId="77777777" w:rsidR="00B87365" w:rsidRDefault="000868E6">
      <w:pPr>
        <w:pStyle w:val="yy4"/>
      </w:pPr>
      <w:r>
        <w:rPr>
          <w:rFonts w:hint="eastAsia"/>
        </w:rPr>
        <w:t>本次采购资金来源为国家财政性资金。</w:t>
      </w:r>
    </w:p>
    <w:p w14:paraId="5D1FEEE9" w14:textId="77777777" w:rsidR="00B87365" w:rsidRDefault="000868E6">
      <w:pPr>
        <w:pStyle w:val="yy3"/>
        <w:ind w:left="487" w:hangingChars="202" w:hanging="487"/>
      </w:pPr>
      <w:r>
        <w:rPr>
          <w:rFonts w:hint="eastAsia"/>
        </w:rPr>
        <w:t>合格的供应商</w:t>
      </w:r>
    </w:p>
    <w:p w14:paraId="2D1D3E62" w14:textId="77777777" w:rsidR="00B87365" w:rsidRDefault="000868E6">
      <w:pPr>
        <w:ind w:firstLine="480"/>
        <w:rPr>
          <w:rFonts w:ascii="宋体" w:hAnsi="宋体"/>
        </w:rPr>
      </w:pPr>
      <w:r>
        <w:rPr>
          <w:rFonts w:ascii="宋体" w:hAnsi="宋体" w:hint="eastAsia"/>
        </w:rPr>
        <w:t>“合格的供应商”系指</w:t>
      </w:r>
      <w:proofErr w:type="gramStart"/>
      <w:r>
        <w:rPr>
          <w:rFonts w:ascii="宋体" w:hAnsi="宋体" w:hint="eastAsia"/>
        </w:rPr>
        <w:t>收到磋商</w:t>
      </w:r>
      <w:proofErr w:type="gramEnd"/>
      <w:r>
        <w:rPr>
          <w:rFonts w:ascii="宋体" w:hAnsi="宋体" w:hint="eastAsia"/>
        </w:rPr>
        <w:t>邀请、购买了《磋商文件》并向采购人提交《响应文件》的供应商。</w:t>
      </w:r>
    </w:p>
    <w:p w14:paraId="55EEF1FE" w14:textId="77777777" w:rsidR="00B87365" w:rsidRDefault="000868E6">
      <w:pPr>
        <w:pStyle w:val="yy4"/>
      </w:pPr>
      <w:r>
        <w:rPr>
          <w:rFonts w:hint="eastAsia"/>
        </w:rPr>
        <w:t>满足《政府采购法》第二十二条要求</w:t>
      </w:r>
      <w:r>
        <w:rPr>
          <w:rFonts w:hint="eastAsia"/>
        </w:rPr>
        <w:t xml:space="preserve">:  </w:t>
      </w:r>
    </w:p>
    <w:p w14:paraId="4AC6868C" w14:textId="77777777" w:rsidR="00B87365" w:rsidRDefault="000868E6">
      <w:pPr>
        <w:ind w:firstLine="480"/>
      </w:pPr>
      <w:r>
        <w:rPr>
          <w:rFonts w:hint="eastAsia"/>
        </w:rPr>
        <w:t>（</w:t>
      </w:r>
      <w:r>
        <w:rPr>
          <w:rFonts w:hint="eastAsia"/>
        </w:rPr>
        <w:t>1</w:t>
      </w:r>
      <w:r>
        <w:rPr>
          <w:rFonts w:hint="eastAsia"/>
        </w:rPr>
        <w:t>）具有独立承担民事责任的能力；</w:t>
      </w:r>
    </w:p>
    <w:p w14:paraId="3D248A91" w14:textId="77777777" w:rsidR="00B87365" w:rsidRDefault="000868E6">
      <w:pPr>
        <w:ind w:firstLine="480"/>
      </w:pPr>
      <w:r>
        <w:rPr>
          <w:rFonts w:hint="eastAsia"/>
        </w:rPr>
        <w:t>（</w:t>
      </w:r>
      <w:r>
        <w:rPr>
          <w:rFonts w:hint="eastAsia"/>
        </w:rPr>
        <w:t>2</w:t>
      </w:r>
      <w:r>
        <w:rPr>
          <w:rFonts w:hint="eastAsia"/>
        </w:rPr>
        <w:t>）具有良好的商业信誉和健全的财务会计制度；</w:t>
      </w:r>
    </w:p>
    <w:p w14:paraId="3DE4B11F" w14:textId="77777777" w:rsidR="00B87365" w:rsidRDefault="000868E6">
      <w:pPr>
        <w:ind w:firstLine="480"/>
      </w:pPr>
      <w:r>
        <w:rPr>
          <w:rFonts w:hint="eastAsia"/>
        </w:rPr>
        <w:t>（</w:t>
      </w:r>
      <w:r>
        <w:rPr>
          <w:rFonts w:hint="eastAsia"/>
        </w:rPr>
        <w:t>3</w:t>
      </w:r>
      <w:r>
        <w:rPr>
          <w:rFonts w:hint="eastAsia"/>
        </w:rPr>
        <w:t>）具有履行合同所必需的设备和专业技术能力；</w:t>
      </w:r>
    </w:p>
    <w:p w14:paraId="096BC0F1" w14:textId="77777777" w:rsidR="00B87365" w:rsidRDefault="000868E6">
      <w:pPr>
        <w:ind w:firstLine="480"/>
      </w:pPr>
      <w:r>
        <w:rPr>
          <w:rFonts w:hint="eastAsia"/>
        </w:rPr>
        <w:t>（</w:t>
      </w:r>
      <w:r>
        <w:rPr>
          <w:rFonts w:hint="eastAsia"/>
        </w:rPr>
        <w:t>4</w:t>
      </w:r>
      <w:r>
        <w:rPr>
          <w:rFonts w:hint="eastAsia"/>
        </w:rPr>
        <w:t>）有依法缴纳税收和社会保障资金的良好记录；</w:t>
      </w:r>
    </w:p>
    <w:p w14:paraId="05D58664" w14:textId="77777777" w:rsidR="00B87365" w:rsidRDefault="000868E6">
      <w:pPr>
        <w:ind w:firstLine="480"/>
      </w:pPr>
      <w:r>
        <w:rPr>
          <w:rFonts w:hint="eastAsia"/>
        </w:rPr>
        <w:t>（</w:t>
      </w:r>
      <w:r>
        <w:rPr>
          <w:rFonts w:hint="eastAsia"/>
        </w:rPr>
        <w:t>5</w:t>
      </w:r>
      <w:r>
        <w:rPr>
          <w:rFonts w:hint="eastAsia"/>
        </w:rPr>
        <w:t>）参加政府采购活动前三年内，在经营活动中没有重大违法记录；</w:t>
      </w:r>
    </w:p>
    <w:p w14:paraId="6B915D94" w14:textId="77777777" w:rsidR="00B87365" w:rsidRDefault="000868E6">
      <w:pPr>
        <w:ind w:firstLine="480"/>
      </w:pPr>
      <w:r>
        <w:rPr>
          <w:rFonts w:hint="eastAsia"/>
        </w:rPr>
        <w:t>（</w:t>
      </w:r>
      <w:r>
        <w:rPr>
          <w:rFonts w:hint="eastAsia"/>
        </w:rPr>
        <w:t>6</w:t>
      </w:r>
      <w:r>
        <w:rPr>
          <w:rFonts w:hint="eastAsia"/>
        </w:rPr>
        <w:t>）法律、行政法规规定的其他条件。</w:t>
      </w:r>
    </w:p>
    <w:p w14:paraId="42BFD9E5" w14:textId="464A7BA3" w:rsidR="00B87365" w:rsidRDefault="000868E6">
      <w:pPr>
        <w:pStyle w:val="yy4"/>
      </w:pPr>
      <w:r>
        <w:rPr>
          <w:rFonts w:hint="eastAsia"/>
        </w:rPr>
        <w:t>若供应商须知资料表中写明专门面向中小企业采购的，如</w:t>
      </w:r>
      <w:r w:rsidR="00094BF3">
        <w:rPr>
          <w:rFonts w:hint="eastAsia"/>
        </w:rPr>
        <w:t>本项目为货物采购，</w:t>
      </w:r>
      <w:r>
        <w:rPr>
          <w:rFonts w:hint="eastAsia"/>
        </w:rPr>
        <w:t>供应商所提供产品为非中小企业产品，视为无效响应。</w:t>
      </w:r>
    </w:p>
    <w:p w14:paraId="55170C05" w14:textId="77777777" w:rsidR="00B87365" w:rsidRDefault="000868E6">
      <w:pPr>
        <w:pStyle w:val="yy4"/>
      </w:pPr>
      <w:r>
        <w:rPr>
          <w:rFonts w:hint="eastAsia"/>
        </w:rPr>
        <w:t>如供应商须知资料表中允许联合体报价，对联合体规定如下：</w:t>
      </w:r>
    </w:p>
    <w:p w14:paraId="7034EFE2" w14:textId="77777777" w:rsidR="00B87365" w:rsidRDefault="000868E6">
      <w:pPr>
        <w:pStyle w:val="yy5"/>
        <w:ind w:left="0" w:firstLineChars="200" w:firstLine="480"/>
      </w:pPr>
      <w:r>
        <w:rPr>
          <w:rFonts w:hint="eastAsia"/>
        </w:rPr>
        <w:t>两个以上供应商可以组成一个报价联合体，以一个供应商的身份报价。</w:t>
      </w:r>
    </w:p>
    <w:p w14:paraId="39E3A9A9" w14:textId="77777777" w:rsidR="00B87365" w:rsidRDefault="000868E6">
      <w:pPr>
        <w:pStyle w:val="yy5"/>
        <w:ind w:left="0" w:firstLineChars="200" w:firstLine="480"/>
      </w:pPr>
      <w:r>
        <w:rPr>
          <w:rFonts w:hint="eastAsia"/>
        </w:rPr>
        <w:lastRenderedPageBreak/>
        <w:t>联合体各方均应符合《中华人民共和国政府采购法》第二十二条规定的条件。</w:t>
      </w:r>
    </w:p>
    <w:p w14:paraId="6DF09C45" w14:textId="77777777" w:rsidR="00B87365" w:rsidRDefault="000868E6">
      <w:pPr>
        <w:pStyle w:val="yy5"/>
        <w:ind w:left="0" w:firstLineChars="200" w:firstLine="480"/>
      </w:pPr>
      <w:r>
        <w:rPr>
          <w:rFonts w:hint="eastAsia"/>
        </w:rPr>
        <w:t>采购人根据采购项目对供应商的特殊要求，联合体中至少应当有一方符合其规定。</w:t>
      </w:r>
    </w:p>
    <w:p w14:paraId="42A80824" w14:textId="77777777" w:rsidR="00B87365" w:rsidRDefault="000868E6">
      <w:pPr>
        <w:pStyle w:val="yy5"/>
        <w:ind w:left="0" w:firstLineChars="200" w:firstLine="480"/>
      </w:pPr>
      <w:r>
        <w:rPr>
          <w:rFonts w:hint="eastAsia"/>
        </w:rPr>
        <w:t>联合体各方应签订共同投标协议，明确约定联合体各方承担的工作和相应的责任，并将共同报价协议连同响应文件一并提交采购单位。</w:t>
      </w:r>
    </w:p>
    <w:p w14:paraId="434D1755" w14:textId="77777777" w:rsidR="00B87365" w:rsidRDefault="000868E6">
      <w:pPr>
        <w:pStyle w:val="yy5"/>
        <w:ind w:left="0" w:firstLineChars="200" w:firstLine="480"/>
      </w:pPr>
      <w:r>
        <w:rPr>
          <w:rFonts w:hint="eastAsia"/>
        </w:rPr>
        <w:t>大中型企业和其他自然人、法人或者其他组织与小型、微型企业组成联合体共同参加报价，共同投标协议中应写明小型、微型企业的协议合同金额占到共同报价协议合同总金额的比例（如适用）。</w:t>
      </w:r>
    </w:p>
    <w:p w14:paraId="7F84F1F0" w14:textId="77777777" w:rsidR="00B87365" w:rsidRDefault="000868E6">
      <w:pPr>
        <w:pStyle w:val="yy5"/>
        <w:ind w:left="0" w:firstLineChars="200" w:firstLine="480"/>
      </w:pPr>
      <w:r>
        <w:rPr>
          <w:rFonts w:hint="eastAsia"/>
        </w:rPr>
        <w:t>联合体各方签订共同报价协议后，不得再以自己名义单独在同一项目中报价，也不得组成新的联合体参加同一项目报价。</w:t>
      </w:r>
    </w:p>
    <w:p w14:paraId="2A429121" w14:textId="77777777" w:rsidR="00B87365" w:rsidRDefault="000868E6">
      <w:pPr>
        <w:pStyle w:val="yy5"/>
        <w:ind w:left="0" w:firstLineChars="200" w:firstLine="480"/>
      </w:pPr>
      <w:r>
        <w:rPr>
          <w:rFonts w:hint="eastAsia"/>
        </w:rPr>
        <w:t>联合体各方在同一磋商采购项目中以自己名义单独报价或者参加其他联合体报价的，相关报价均无效。</w:t>
      </w:r>
    </w:p>
    <w:p w14:paraId="56C66C17" w14:textId="77777777" w:rsidR="00B87365" w:rsidRDefault="000868E6">
      <w:pPr>
        <w:pStyle w:val="yy5"/>
        <w:ind w:left="0" w:firstLineChars="200" w:firstLine="480"/>
      </w:pPr>
      <w:r>
        <w:rPr>
          <w:rFonts w:hint="eastAsia"/>
        </w:rPr>
        <w:t>对联合体报价的其他资格要求见供应商须知资料表。</w:t>
      </w:r>
    </w:p>
    <w:p w14:paraId="152D84AD" w14:textId="77777777" w:rsidR="00B87365" w:rsidRDefault="000868E6">
      <w:pPr>
        <w:pStyle w:val="yy4"/>
      </w:pPr>
      <w:r>
        <w:rPr>
          <w:rFonts w:hint="eastAsia"/>
        </w:rPr>
        <w:t>凡受托为本次招标标的进行设计、编制规范和其他文件的咨询公司，及相关联的附属机构，不得参与报价。</w:t>
      </w:r>
    </w:p>
    <w:p w14:paraId="0E479DEB" w14:textId="77777777" w:rsidR="00B87365" w:rsidRDefault="000868E6">
      <w:pPr>
        <w:pStyle w:val="yy4"/>
      </w:pPr>
      <w:r>
        <w:rPr>
          <w:rFonts w:hint="eastAsia"/>
        </w:rPr>
        <w:t>凡在法律或财务上不能独立合法经营，或在法律或财务上不能独立于本项目磋商采购单位的任何机构，不得参加报价。</w:t>
      </w:r>
    </w:p>
    <w:p w14:paraId="6C81F545" w14:textId="77777777" w:rsidR="00B87365" w:rsidRDefault="000868E6">
      <w:pPr>
        <w:pStyle w:val="yy4"/>
      </w:pPr>
      <w:r>
        <w:rPr>
          <w:rFonts w:hint="eastAsia"/>
        </w:rPr>
        <w:t>供应商在响应过程中不得向采购人和采购代理机构提供、给予任何有价值的物品，一经发现，其供应商资格将被取消。</w:t>
      </w:r>
    </w:p>
    <w:p w14:paraId="50AB3B0C" w14:textId="77777777" w:rsidR="00B87365" w:rsidRDefault="000868E6">
      <w:pPr>
        <w:pStyle w:val="yy4"/>
      </w:pPr>
      <w:r>
        <w:rPr>
          <w:rFonts w:hint="eastAsia"/>
        </w:rPr>
        <w:t>采购人和采购代理机构在任何时候发现供应商以他人名义报价、相互串通报价，供应商提交的响应文件中提交虚假资料或失实资料的，或者以其他方式弄虚作假的，其报价将被拒绝并没收其报价保证金，并视情况依法追究责任。</w:t>
      </w:r>
    </w:p>
    <w:p w14:paraId="54051340" w14:textId="77777777" w:rsidR="00B87365" w:rsidRDefault="000868E6">
      <w:pPr>
        <w:pStyle w:val="yy3"/>
        <w:ind w:left="487" w:hangingChars="202" w:hanging="487"/>
      </w:pPr>
      <w:r>
        <w:rPr>
          <w:rFonts w:hint="eastAsia"/>
        </w:rPr>
        <w:t>磋商费用</w:t>
      </w:r>
    </w:p>
    <w:p w14:paraId="61C05A8F" w14:textId="77777777" w:rsidR="00B87365" w:rsidRDefault="000868E6">
      <w:pPr>
        <w:pStyle w:val="yy4"/>
        <w:ind w:left="0" w:firstLine="480"/>
      </w:pPr>
      <w:r>
        <w:rPr>
          <w:rFonts w:hint="eastAsia"/>
        </w:rPr>
        <w:t>供应商应承担所有与编写和提交响应文件有关的费用，不论磋商结果如何，“资料表”中所述的采购代理机构和采购人均无义务和责任承担这些费用。</w:t>
      </w:r>
    </w:p>
    <w:p w14:paraId="2B5F17C3" w14:textId="77777777" w:rsidR="00B87365" w:rsidRDefault="000868E6">
      <w:pPr>
        <w:pStyle w:val="yy4"/>
        <w:ind w:left="0" w:firstLine="480"/>
      </w:pPr>
      <w:r>
        <w:rPr>
          <w:rFonts w:hint="eastAsia"/>
        </w:rPr>
        <w:t xml:space="preserve"> </w:t>
      </w:r>
      <w:r>
        <w:rPr>
          <w:rFonts w:hint="eastAsia"/>
        </w:rPr>
        <w:t>采购人不给予供应</w:t>
      </w:r>
      <w:proofErr w:type="gramStart"/>
      <w:r>
        <w:rPr>
          <w:rFonts w:hint="eastAsia"/>
        </w:rPr>
        <w:t>商任何</w:t>
      </w:r>
      <w:proofErr w:type="gramEnd"/>
      <w:r>
        <w:rPr>
          <w:rFonts w:hint="eastAsia"/>
        </w:rPr>
        <w:t>补偿。</w:t>
      </w:r>
    </w:p>
    <w:p w14:paraId="7A1F5852" w14:textId="77777777" w:rsidR="00B87365" w:rsidRDefault="000868E6">
      <w:pPr>
        <w:pStyle w:val="2"/>
        <w:ind w:firstLineChars="200" w:firstLine="482"/>
      </w:pPr>
      <w:bookmarkStart w:id="74" w:name="_Toc527320519"/>
      <w:bookmarkStart w:id="75" w:name="_Toc117186645"/>
      <w:r>
        <w:rPr>
          <w:rFonts w:hint="eastAsia"/>
        </w:rPr>
        <w:lastRenderedPageBreak/>
        <w:t>磋商文件</w:t>
      </w:r>
      <w:bookmarkEnd w:id="74"/>
      <w:bookmarkEnd w:id="75"/>
    </w:p>
    <w:p w14:paraId="1F8C42BE" w14:textId="77777777" w:rsidR="00B87365" w:rsidRDefault="000868E6">
      <w:pPr>
        <w:pStyle w:val="yy3"/>
        <w:ind w:left="487" w:hangingChars="202" w:hanging="487"/>
      </w:pPr>
      <w:r>
        <w:rPr>
          <w:rFonts w:hint="eastAsia"/>
        </w:rPr>
        <w:t>磋商文件构成</w:t>
      </w:r>
    </w:p>
    <w:p w14:paraId="62E93DBA" w14:textId="16C5CE72" w:rsidR="00B87365" w:rsidRDefault="000868E6">
      <w:pPr>
        <w:pStyle w:val="yy4"/>
      </w:pPr>
      <w:r>
        <w:rPr>
          <w:rFonts w:hint="eastAsia"/>
        </w:rPr>
        <w:t>要求提供的</w:t>
      </w:r>
      <w:r w:rsidR="00147F2F">
        <w:rPr>
          <w:rFonts w:hint="eastAsia"/>
        </w:rPr>
        <w:t>项目服务</w:t>
      </w:r>
      <w:r>
        <w:rPr>
          <w:rFonts w:hint="eastAsia"/>
        </w:rPr>
        <w:t>、磋商过程和合同条款在磋商文件中均有说明。</w:t>
      </w:r>
    </w:p>
    <w:p w14:paraId="28F1E615" w14:textId="77777777" w:rsidR="00B87365" w:rsidRDefault="000868E6">
      <w:pPr>
        <w:pStyle w:val="yy4"/>
      </w:pPr>
      <w:r>
        <w:rPr>
          <w:rFonts w:hint="eastAsia"/>
        </w:rPr>
        <w:t>供应商应认真</w:t>
      </w:r>
      <w:proofErr w:type="gramStart"/>
      <w:r>
        <w:rPr>
          <w:rFonts w:hint="eastAsia"/>
        </w:rPr>
        <w:t>阅读磋商</w:t>
      </w:r>
      <w:proofErr w:type="gramEnd"/>
      <w:r>
        <w:rPr>
          <w:rFonts w:hint="eastAsia"/>
        </w:rPr>
        <w:t>文件中所有的事项、格式、条款和规范等。</w:t>
      </w:r>
    </w:p>
    <w:p w14:paraId="6314817A" w14:textId="77777777" w:rsidR="00B87365" w:rsidRDefault="000868E6">
      <w:pPr>
        <w:pStyle w:val="yy3"/>
        <w:ind w:left="487" w:hangingChars="202" w:hanging="487"/>
      </w:pPr>
      <w:r>
        <w:rPr>
          <w:rFonts w:hint="eastAsia"/>
        </w:rPr>
        <w:t>磋商文件的澄清</w:t>
      </w:r>
    </w:p>
    <w:p w14:paraId="24B81AF6" w14:textId="77777777" w:rsidR="00B87365" w:rsidRDefault="000868E6">
      <w:pPr>
        <w:pStyle w:val="yy4"/>
      </w:pPr>
      <w:r>
        <w:rPr>
          <w:rFonts w:hint="eastAsia"/>
        </w:rPr>
        <w:t>任何要求对磋商文件进行澄清的供应商，均应以书面形式通知采购代理机构或采购人，采购代理机构对其在资料表中所述递交响应文件截止期以前收到的对磋商文件的澄清要求将以书面形式予以答复，同时将书面答复通知所有</w:t>
      </w:r>
      <w:proofErr w:type="gramStart"/>
      <w:r>
        <w:rPr>
          <w:rFonts w:hint="eastAsia"/>
        </w:rPr>
        <w:t>购买磋商</w:t>
      </w:r>
      <w:proofErr w:type="gramEnd"/>
      <w:r>
        <w:rPr>
          <w:rFonts w:hint="eastAsia"/>
        </w:rPr>
        <w:t>文件的供应商</w:t>
      </w:r>
      <w:r>
        <w:rPr>
          <w:rFonts w:hint="eastAsia"/>
        </w:rPr>
        <w:t>(</w:t>
      </w:r>
      <w:r>
        <w:rPr>
          <w:rFonts w:hint="eastAsia"/>
        </w:rPr>
        <w:t>答复中不注明问题的来源</w:t>
      </w:r>
      <w:r>
        <w:rPr>
          <w:rFonts w:hint="eastAsia"/>
        </w:rPr>
        <w:t>)</w:t>
      </w:r>
      <w:r>
        <w:rPr>
          <w:rFonts w:hint="eastAsia"/>
        </w:rPr>
        <w:t>。</w:t>
      </w:r>
    </w:p>
    <w:p w14:paraId="45EF0996" w14:textId="77777777" w:rsidR="00B87365" w:rsidRDefault="000868E6">
      <w:pPr>
        <w:pStyle w:val="yy3"/>
        <w:ind w:left="487" w:hangingChars="202" w:hanging="487"/>
      </w:pPr>
      <w:r>
        <w:rPr>
          <w:rFonts w:hint="eastAsia"/>
        </w:rPr>
        <w:t>对磋商文件的修改</w:t>
      </w:r>
    </w:p>
    <w:p w14:paraId="7E4F9E7F" w14:textId="77777777" w:rsidR="00B87365" w:rsidRDefault="000868E6">
      <w:pPr>
        <w:pStyle w:val="yy4"/>
      </w:pPr>
      <w:r>
        <w:rPr>
          <w:rFonts w:hint="eastAsia"/>
        </w:rPr>
        <w:t>在《响应文件》递交截止日期前的任何时候，无论出于何种原因，采购代理机构可主动地或在解答供应商提出的澄清问题时对《磋商文件》进行修改。</w:t>
      </w:r>
    </w:p>
    <w:p w14:paraId="4F807AA0" w14:textId="77777777" w:rsidR="00B87365" w:rsidRDefault="000868E6">
      <w:pPr>
        <w:pStyle w:val="yy4"/>
      </w:pPr>
      <w:r>
        <w:rPr>
          <w:rFonts w:hint="eastAsia"/>
        </w:rPr>
        <w:t>磋商文件的修改将以书面形式通知所有</w:t>
      </w:r>
      <w:proofErr w:type="gramStart"/>
      <w:r>
        <w:rPr>
          <w:rFonts w:hint="eastAsia"/>
        </w:rPr>
        <w:t>购买磋商</w:t>
      </w:r>
      <w:proofErr w:type="gramEnd"/>
      <w:r>
        <w:rPr>
          <w:rFonts w:hint="eastAsia"/>
        </w:rPr>
        <w:t>文件的供应商，并对其具有约束力。供应商在收到上述通知后，应立即向采购代理机构回函确认收妥。</w:t>
      </w:r>
    </w:p>
    <w:p w14:paraId="0EED3C25" w14:textId="77777777" w:rsidR="00B87365" w:rsidRDefault="000868E6">
      <w:pPr>
        <w:pStyle w:val="2"/>
        <w:ind w:firstLineChars="200" w:firstLine="482"/>
      </w:pPr>
      <w:bookmarkStart w:id="76" w:name="_Toc527320520"/>
      <w:bookmarkStart w:id="77" w:name="_Toc117186646"/>
      <w:r>
        <w:rPr>
          <w:rFonts w:hint="eastAsia"/>
        </w:rPr>
        <w:t>响应文件的编制</w:t>
      </w:r>
      <w:bookmarkEnd w:id="76"/>
      <w:bookmarkEnd w:id="77"/>
    </w:p>
    <w:p w14:paraId="3E29201F" w14:textId="77777777" w:rsidR="00B87365" w:rsidRDefault="000868E6">
      <w:pPr>
        <w:pStyle w:val="yy3"/>
        <w:ind w:left="487" w:hangingChars="202" w:hanging="487"/>
      </w:pPr>
      <w:r>
        <w:rPr>
          <w:rFonts w:hint="eastAsia"/>
        </w:rPr>
        <w:t>语言</w:t>
      </w:r>
    </w:p>
    <w:p w14:paraId="4AC22672" w14:textId="77777777" w:rsidR="00B87365" w:rsidRDefault="000868E6" w:rsidP="00491DFC">
      <w:pPr>
        <w:pStyle w:val="yy4"/>
        <w:ind w:left="992"/>
      </w:pPr>
      <w:r>
        <w:rPr>
          <w:rFonts w:hint="eastAsia"/>
        </w:rPr>
        <w:t>供应商提交的响应文件以及供应商与采购代理机构和采购人就有关竞争性磋商采购磋商的所有来往函电均应使用“资料表”中规定的语言书写。供应商提交的证明文件和印制的资料可以用另一种语言，但应附有“资料表”中规定语言的翻译本，在解释时以翻译本为准。</w:t>
      </w:r>
    </w:p>
    <w:p w14:paraId="1549AD72" w14:textId="77777777" w:rsidR="00B87365" w:rsidRDefault="000868E6">
      <w:pPr>
        <w:pStyle w:val="yy3"/>
        <w:ind w:left="487" w:hangingChars="202" w:hanging="487"/>
      </w:pPr>
      <w:r>
        <w:rPr>
          <w:rFonts w:hint="eastAsia"/>
        </w:rPr>
        <w:t>响应文件构成</w:t>
      </w:r>
      <w:r>
        <w:rPr>
          <w:rFonts w:hint="eastAsia"/>
        </w:rPr>
        <w:t xml:space="preserve"> </w:t>
      </w:r>
    </w:p>
    <w:p w14:paraId="468FB393" w14:textId="77777777" w:rsidR="00B87365" w:rsidRDefault="000868E6" w:rsidP="00491DFC">
      <w:pPr>
        <w:pStyle w:val="yy4"/>
        <w:ind w:left="992"/>
      </w:pPr>
      <w:r>
        <w:rPr>
          <w:rFonts w:hint="eastAsia"/>
        </w:rPr>
        <w:lastRenderedPageBreak/>
        <w:t>供应商编写的响应文件应包括下列部分：</w:t>
      </w:r>
    </w:p>
    <w:p w14:paraId="11E8DAFB" w14:textId="77777777" w:rsidR="00B87365" w:rsidRDefault="000868E6">
      <w:pPr>
        <w:pStyle w:val="yy5"/>
        <w:ind w:left="0" w:firstLineChars="200" w:firstLine="480"/>
      </w:pPr>
      <w:r>
        <w:rPr>
          <w:rFonts w:hint="eastAsia"/>
        </w:rPr>
        <w:t>报价部分</w:t>
      </w:r>
    </w:p>
    <w:p w14:paraId="2D259B16" w14:textId="77777777" w:rsidR="00B87365" w:rsidRDefault="000868E6">
      <w:pPr>
        <w:ind w:firstLine="480"/>
      </w:pPr>
      <w:r>
        <w:rPr>
          <w:rFonts w:hint="eastAsia"/>
        </w:rPr>
        <w:t>（</w:t>
      </w:r>
      <w:r>
        <w:rPr>
          <w:rFonts w:hint="eastAsia"/>
        </w:rPr>
        <w:t>1</w:t>
      </w:r>
      <w:r>
        <w:rPr>
          <w:rFonts w:hint="eastAsia"/>
        </w:rPr>
        <w:t>）报价函</w:t>
      </w:r>
    </w:p>
    <w:p w14:paraId="16BB74E9" w14:textId="77777777" w:rsidR="00B87365" w:rsidRDefault="000868E6">
      <w:pPr>
        <w:ind w:firstLine="480"/>
      </w:pPr>
      <w:r>
        <w:rPr>
          <w:rFonts w:hint="eastAsia"/>
        </w:rPr>
        <w:t>（</w:t>
      </w:r>
      <w:r>
        <w:rPr>
          <w:rFonts w:hint="eastAsia"/>
        </w:rPr>
        <w:t>2</w:t>
      </w:r>
      <w:r>
        <w:rPr>
          <w:rFonts w:hint="eastAsia"/>
        </w:rPr>
        <w:t>）总报价表</w:t>
      </w:r>
    </w:p>
    <w:p w14:paraId="3080C0EC" w14:textId="77777777" w:rsidR="00B87365" w:rsidRDefault="000868E6">
      <w:pPr>
        <w:ind w:firstLine="480"/>
      </w:pPr>
      <w:r>
        <w:rPr>
          <w:rFonts w:hint="eastAsia"/>
        </w:rPr>
        <w:t>（</w:t>
      </w:r>
      <w:r>
        <w:rPr>
          <w:rFonts w:hint="eastAsia"/>
        </w:rPr>
        <w:t>3</w:t>
      </w:r>
      <w:r>
        <w:rPr>
          <w:rFonts w:hint="eastAsia"/>
        </w:rPr>
        <w:t>）分项报价表</w:t>
      </w:r>
    </w:p>
    <w:p w14:paraId="5675F300" w14:textId="77777777" w:rsidR="00B87365" w:rsidRDefault="000868E6">
      <w:pPr>
        <w:pStyle w:val="yy5"/>
        <w:ind w:left="0" w:firstLineChars="200" w:firstLine="480"/>
      </w:pPr>
      <w:r>
        <w:rPr>
          <w:rFonts w:hint="eastAsia"/>
        </w:rPr>
        <w:t>商务部分</w:t>
      </w:r>
    </w:p>
    <w:p w14:paraId="05F83BF8" w14:textId="77777777" w:rsidR="00B87365" w:rsidRDefault="000868E6">
      <w:pPr>
        <w:ind w:firstLine="480"/>
      </w:pPr>
      <w:r>
        <w:rPr>
          <w:rFonts w:hint="eastAsia"/>
        </w:rPr>
        <w:t>（</w:t>
      </w:r>
      <w:r>
        <w:rPr>
          <w:rFonts w:hint="eastAsia"/>
        </w:rPr>
        <w:t>1</w:t>
      </w:r>
      <w:r>
        <w:rPr>
          <w:rFonts w:hint="eastAsia"/>
        </w:rPr>
        <w:t>）按照磋商文件第四章要求提供的供应商资格证明文件。</w:t>
      </w:r>
    </w:p>
    <w:p w14:paraId="1F213AF7" w14:textId="77777777" w:rsidR="00B87365" w:rsidRDefault="000868E6">
      <w:pPr>
        <w:ind w:firstLine="480"/>
      </w:pPr>
      <w:r>
        <w:rPr>
          <w:rFonts w:hint="eastAsia"/>
        </w:rPr>
        <w:t>资格证明文件的组成：</w:t>
      </w:r>
    </w:p>
    <w:p w14:paraId="58DFCD1A" w14:textId="77777777" w:rsidR="00B87365" w:rsidRDefault="000868E6">
      <w:pPr>
        <w:ind w:firstLine="480"/>
      </w:pPr>
      <w:r>
        <w:rPr>
          <w:rFonts w:hint="eastAsia"/>
        </w:rPr>
        <w:t>*A</w:t>
      </w:r>
      <w:r>
        <w:rPr>
          <w:rFonts w:hint="eastAsia"/>
        </w:rPr>
        <w:t>、供应商身份证明文件：有效的企业法人营业执照副本复印件或事业单位法人证书复印件；（须加盖供应商公章）</w:t>
      </w:r>
    </w:p>
    <w:p w14:paraId="1CCC4134" w14:textId="5A2B7859" w:rsidR="00B87365" w:rsidRDefault="000868E6">
      <w:pPr>
        <w:ind w:firstLine="480"/>
      </w:pPr>
      <w:r>
        <w:rPr>
          <w:rFonts w:hint="eastAsia"/>
        </w:rPr>
        <w:t>*B</w:t>
      </w:r>
      <w:r>
        <w:rPr>
          <w:rFonts w:hint="eastAsia"/>
        </w:rPr>
        <w:t>、</w:t>
      </w:r>
      <w:r w:rsidR="00147F2F" w:rsidRPr="00147F2F">
        <w:rPr>
          <w:rFonts w:hint="eastAsia"/>
        </w:rPr>
        <w:t>提供供应</w:t>
      </w:r>
      <w:proofErr w:type="gramStart"/>
      <w:r w:rsidR="00147F2F" w:rsidRPr="00147F2F">
        <w:rPr>
          <w:rFonts w:hint="eastAsia"/>
        </w:rPr>
        <w:t>商满足</w:t>
      </w:r>
      <w:proofErr w:type="gramEnd"/>
      <w:r w:rsidR="00147F2F" w:rsidRPr="00147F2F">
        <w:rPr>
          <w:rFonts w:hint="eastAsia"/>
        </w:rPr>
        <w:t>《中华人民共和国政府采购法》第二十二条规定中有依法缴纳税收的良好记录的承诺书，格式自拟（须加盖供应商公章）；</w:t>
      </w:r>
    </w:p>
    <w:p w14:paraId="62EE2ACD" w14:textId="77777777" w:rsidR="00B87365" w:rsidRDefault="000868E6">
      <w:pPr>
        <w:ind w:firstLine="480"/>
      </w:pPr>
      <w:r>
        <w:rPr>
          <w:rFonts w:hint="eastAsia"/>
        </w:rPr>
        <w:t>*C</w:t>
      </w:r>
      <w:r>
        <w:rPr>
          <w:rFonts w:hint="eastAsia"/>
        </w:rPr>
        <w:t>、法定代表人授权书（格式）；</w:t>
      </w:r>
    </w:p>
    <w:p w14:paraId="65ECDC2D" w14:textId="12F1A913" w:rsidR="00B87365" w:rsidRDefault="000868E6">
      <w:pPr>
        <w:ind w:firstLine="480"/>
      </w:pPr>
      <w:r>
        <w:rPr>
          <w:rFonts w:hint="eastAsia"/>
        </w:rPr>
        <w:t>*D</w:t>
      </w:r>
      <w:r>
        <w:rPr>
          <w:rFonts w:hint="eastAsia"/>
        </w:rPr>
        <w:t>、供应商的资信证明：供应商提供本单位</w:t>
      </w:r>
      <w:r>
        <w:rPr>
          <w:rFonts w:hint="eastAsia"/>
        </w:rPr>
        <w:t>2</w:t>
      </w:r>
      <w:r>
        <w:t>021</w:t>
      </w:r>
      <w:r>
        <w:rPr>
          <w:rFonts w:hint="eastAsia"/>
        </w:rPr>
        <w:t>年度经会计师事务所出具的财务审计报告，还须提供经审计后的资产负债表、利润表和现金流量表复印件，须逐页加盖供应商公章。如供应商无法提供审计报告，则须提供银行出具的资信证明（加盖供应商公章）或政府采购投标担保函。</w:t>
      </w:r>
    </w:p>
    <w:p w14:paraId="4AC7A528" w14:textId="77777777" w:rsidR="00B87365" w:rsidRDefault="000868E6">
      <w:pPr>
        <w:ind w:firstLine="480"/>
      </w:pPr>
      <w:r>
        <w:rPr>
          <w:rFonts w:hint="eastAsia"/>
        </w:rPr>
        <w:t>1</w:t>
      </w:r>
      <w:r>
        <w:rPr>
          <w:rFonts w:hint="eastAsia"/>
        </w:rPr>
        <w:t>、银行资信证明是指供应商参加本次政府采购活动近一年内银行出具的资信证明（成立一年内的公司可提交验资证明复印件并加盖供应商公章）</w:t>
      </w:r>
      <w:r>
        <w:rPr>
          <w:rFonts w:hint="eastAsia"/>
        </w:rPr>
        <w:t>,</w:t>
      </w:r>
      <w:r>
        <w:rPr>
          <w:rFonts w:hint="eastAsia"/>
        </w:rPr>
        <w:t>且无收受人和项目的限制，但开具银行有限制规定的除外；</w:t>
      </w:r>
    </w:p>
    <w:p w14:paraId="6817BE34" w14:textId="77777777" w:rsidR="00B87365" w:rsidRDefault="000868E6">
      <w:pPr>
        <w:ind w:firstLine="480"/>
      </w:pPr>
      <w:r>
        <w:t>2</w:t>
      </w:r>
      <w:r>
        <w:rPr>
          <w:rFonts w:hint="eastAsia"/>
        </w:rPr>
        <w:t>、银行资信证明应能说明该供应商与银行之间业务往来正常，企业信誉良好等；</w:t>
      </w:r>
    </w:p>
    <w:p w14:paraId="71E8C673" w14:textId="77777777" w:rsidR="00B87365" w:rsidRDefault="000868E6">
      <w:pPr>
        <w:ind w:firstLine="480"/>
      </w:pPr>
      <w:r>
        <w:t>3</w:t>
      </w:r>
      <w:r>
        <w:rPr>
          <w:rFonts w:hint="eastAsia"/>
        </w:rPr>
        <w:t>、银行出具的存款证明不能替代银行资信证明，存款证明无效；</w:t>
      </w:r>
    </w:p>
    <w:p w14:paraId="0A1229C2" w14:textId="1F1BF892" w:rsidR="00B87365" w:rsidRDefault="000868E6">
      <w:pPr>
        <w:ind w:firstLine="480"/>
      </w:pPr>
      <w:r>
        <w:rPr>
          <w:rFonts w:hint="eastAsia"/>
        </w:rPr>
        <w:t>*E</w:t>
      </w:r>
      <w:r>
        <w:rPr>
          <w:rFonts w:hint="eastAsia"/>
        </w:rPr>
        <w:t>、</w:t>
      </w:r>
      <w:r w:rsidR="00147F2F" w:rsidRPr="00147F2F">
        <w:rPr>
          <w:rFonts w:hint="eastAsia"/>
        </w:rPr>
        <w:t>提供供应</w:t>
      </w:r>
      <w:proofErr w:type="gramStart"/>
      <w:r w:rsidR="00147F2F" w:rsidRPr="00147F2F">
        <w:rPr>
          <w:rFonts w:hint="eastAsia"/>
        </w:rPr>
        <w:t>商满足</w:t>
      </w:r>
      <w:proofErr w:type="gramEnd"/>
      <w:r w:rsidR="00147F2F" w:rsidRPr="00147F2F">
        <w:rPr>
          <w:rFonts w:hint="eastAsia"/>
        </w:rPr>
        <w:t>《中华人民共和国政府采购法》第二十二条规定中有依法缴纳社会保障资金的良好记录的承诺，格式自拟（须加盖供应商公章）；</w:t>
      </w:r>
    </w:p>
    <w:p w14:paraId="75D8B43E" w14:textId="73FBA814" w:rsidR="00B87365" w:rsidRDefault="000868E6">
      <w:pPr>
        <w:ind w:firstLine="480"/>
      </w:pPr>
      <w:r>
        <w:rPr>
          <w:rFonts w:hint="eastAsia"/>
        </w:rPr>
        <w:t>*F</w:t>
      </w:r>
      <w:r>
        <w:rPr>
          <w:rFonts w:hint="eastAsia"/>
        </w:rPr>
        <w:t>、</w:t>
      </w:r>
      <w:r>
        <w:rPr>
          <w:rFonts w:hint="eastAsia"/>
        </w:rPr>
        <w:t xml:space="preserve"> </w:t>
      </w:r>
      <w:r>
        <w:rPr>
          <w:rFonts w:hint="eastAsia"/>
        </w:rPr>
        <w:t>参加本次政府采购活动前三年内，在经营活动中没有重大违法记录的声明：供应商须提供此声明，须加盖供应商公章；</w:t>
      </w:r>
    </w:p>
    <w:p w14:paraId="15879447" w14:textId="77777777" w:rsidR="00B87365" w:rsidRDefault="000868E6">
      <w:pPr>
        <w:ind w:firstLine="480"/>
      </w:pPr>
      <w:r>
        <w:rPr>
          <w:rFonts w:hint="eastAsia"/>
        </w:rPr>
        <w:t>G</w:t>
      </w:r>
      <w:r>
        <w:rPr>
          <w:rFonts w:hint="eastAsia"/>
        </w:rPr>
        <w:t>、信用记录查询证明材料；根据财政部《关于在政府采购活动中查询及使用信用记录有关问题的通知》（财库〔</w:t>
      </w:r>
      <w:r>
        <w:rPr>
          <w:rFonts w:hint="eastAsia"/>
        </w:rPr>
        <w:t>2016</w:t>
      </w:r>
      <w:r>
        <w:rPr>
          <w:rFonts w:hint="eastAsia"/>
        </w:rPr>
        <w:t>〕</w:t>
      </w:r>
      <w:r>
        <w:rPr>
          <w:rFonts w:hint="eastAsia"/>
        </w:rPr>
        <w:t>125</w:t>
      </w:r>
      <w:r>
        <w:rPr>
          <w:rFonts w:hint="eastAsia"/>
        </w:rPr>
        <w:t>号），供应商人须通过“信</w:t>
      </w:r>
      <w:r>
        <w:rPr>
          <w:rFonts w:hint="eastAsia"/>
        </w:rPr>
        <w:lastRenderedPageBreak/>
        <w:t>用中国”网站</w:t>
      </w:r>
      <w:r>
        <w:rPr>
          <w:rFonts w:hint="eastAsia"/>
        </w:rPr>
        <w:t>(</w:t>
      </w:r>
      <w:hyperlink r:id="rId27" w:history="1">
        <w:r>
          <w:rPr>
            <w:rStyle w:val="aff7"/>
            <w:rFonts w:hint="eastAsia"/>
            <w:color w:val="auto"/>
          </w:rPr>
          <w:t>www.creditchina.gov.cn</w:t>
        </w:r>
      </w:hyperlink>
      <w:r>
        <w:rPr>
          <w:rFonts w:hint="eastAsia"/>
        </w:rPr>
        <w:t>)</w:t>
      </w:r>
      <w:r>
        <w:rPr>
          <w:rFonts w:hint="eastAsia"/>
        </w:rPr>
        <w:t>及中国政府采购网</w:t>
      </w:r>
      <w:r>
        <w:rPr>
          <w:rFonts w:hint="eastAsia"/>
        </w:rPr>
        <w:t>(www.ccgp.gov.cn)</w:t>
      </w:r>
      <w:r>
        <w:rPr>
          <w:rFonts w:hint="eastAsia"/>
        </w:rPr>
        <w:t>等渠道查询响应文件递交截止日前相关信用记录，对列入失信被执行人、重大税收违法案件当事人名单、政府采购严重违法失信行为记录名单的供应商，拒绝其参与政府采购活动。</w:t>
      </w:r>
    </w:p>
    <w:p w14:paraId="0D50350C" w14:textId="77777777" w:rsidR="00B87365" w:rsidRDefault="000868E6">
      <w:pPr>
        <w:ind w:firstLine="480"/>
      </w:pPr>
      <w:r>
        <w:rPr>
          <w:rFonts w:hint="eastAsia"/>
        </w:rPr>
        <w:t>①供应商须提交在规定网站查询到的信用记录结果网页截屏</w:t>
      </w:r>
      <w:r>
        <w:rPr>
          <w:rFonts w:hint="eastAsia"/>
        </w:rPr>
        <w:t>,</w:t>
      </w:r>
      <w:r>
        <w:rPr>
          <w:rFonts w:hint="eastAsia"/>
        </w:rPr>
        <w:t>并加盖供应商公章。</w:t>
      </w:r>
    </w:p>
    <w:p w14:paraId="590FCB40" w14:textId="77777777" w:rsidR="00B87365" w:rsidRDefault="000868E6">
      <w:pPr>
        <w:ind w:firstLine="480"/>
      </w:pPr>
      <w:r>
        <w:rPr>
          <w:rFonts w:hint="eastAsia"/>
        </w:rPr>
        <w:t>②网页截屏中应能显示供应商名称、信用记录情况、查询时间等主要内容（查询时间范围应为本项目招标公告刊登之日至响应文件递交截止日之间）。</w:t>
      </w:r>
    </w:p>
    <w:p w14:paraId="4DF53170" w14:textId="77777777" w:rsidR="00B87365" w:rsidRDefault="000868E6">
      <w:pPr>
        <w:ind w:firstLine="480"/>
      </w:pPr>
      <w:r>
        <w:rPr>
          <w:rFonts w:hint="eastAsia"/>
        </w:rPr>
        <w:t>③信用记录网页查询结果包括：无法查到相关信息、无不良记录、有不良记录三种情形。前两种情形视为无不良记录。</w:t>
      </w:r>
    </w:p>
    <w:p w14:paraId="527671B3" w14:textId="77777777" w:rsidR="00B87365" w:rsidRDefault="000868E6">
      <w:pPr>
        <w:ind w:firstLine="482"/>
        <w:rPr>
          <w:b/>
          <w:bCs/>
        </w:rPr>
      </w:pPr>
      <w:bookmarkStart w:id="78" w:name="_Hlk98762075"/>
      <w:r>
        <w:rPr>
          <w:b/>
          <w:bCs/>
        </w:rPr>
        <w:t>*</w:t>
      </w:r>
      <w:r>
        <w:rPr>
          <w:rFonts w:hint="eastAsia"/>
          <w:b/>
          <w:bCs/>
        </w:rPr>
        <w:t>注：上述“信用记录查询证明材料”由招标代理机构于磋商现场查询并打印。对列入失信被执行人、重大税收违法案件当事人名单、政府采购严重违法失信行为记录名单及其他不符合《中华人民共和国政府采购法》第二十二条规定条件的供应商，视为无效响应。</w:t>
      </w:r>
    </w:p>
    <w:bookmarkEnd w:id="78"/>
    <w:p w14:paraId="24F4BBF7" w14:textId="64712110" w:rsidR="00B87365" w:rsidRPr="00491DFC" w:rsidRDefault="000868E6" w:rsidP="00491DFC">
      <w:pPr>
        <w:ind w:firstLine="480"/>
      </w:pPr>
      <w:r>
        <w:rPr>
          <w:rFonts w:hint="eastAsia"/>
        </w:rPr>
        <w:t>*</w:t>
      </w:r>
      <w:r>
        <w:t>H</w:t>
      </w:r>
      <w:r>
        <w:rPr>
          <w:rFonts w:hint="eastAsia"/>
        </w:rPr>
        <w:t>、</w:t>
      </w:r>
      <w:bookmarkStart w:id="79" w:name="_Hlk117186043"/>
      <w:r w:rsidR="00C51016" w:rsidRPr="00C51016">
        <w:rPr>
          <w:rFonts w:hint="eastAsia"/>
        </w:rPr>
        <w:t>供应商须具有市政公用工程监理乙级（含）以上资质。</w:t>
      </w:r>
      <w:r w:rsidR="005250C7" w:rsidRPr="005250C7">
        <w:rPr>
          <w:rFonts w:hint="eastAsia"/>
        </w:rPr>
        <w:t>（原件加盖供应商公章）</w:t>
      </w:r>
      <w:bookmarkEnd w:id="79"/>
    </w:p>
    <w:p w14:paraId="5BDBC7B3" w14:textId="591FD4F6" w:rsidR="00B87365" w:rsidRDefault="000868E6">
      <w:pPr>
        <w:ind w:firstLine="480"/>
      </w:pPr>
      <w:r>
        <w:rPr>
          <w:rFonts w:hint="eastAsia"/>
        </w:rPr>
        <w:t>*</w:t>
      </w:r>
      <w:r>
        <w:t>I</w:t>
      </w:r>
      <w:r>
        <w:rPr>
          <w:rFonts w:hint="eastAsia"/>
        </w:rPr>
        <w:t>、</w:t>
      </w:r>
      <w:r w:rsidR="00C51016" w:rsidRPr="00C51016">
        <w:rPr>
          <w:rFonts w:hint="eastAsia"/>
        </w:rPr>
        <w:t>拟派总监理工程师须具备市政公用工程专业注册监理工程师证书，并具有总监理工程师任命书，拟派总监理工程师不可以同时担任其他建设工程总监理工程师。</w:t>
      </w:r>
      <w:r w:rsidR="005250C7" w:rsidRPr="005250C7">
        <w:rPr>
          <w:rFonts w:hint="eastAsia"/>
        </w:rPr>
        <w:t>（原件加盖供应商公章）</w:t>
      </w:r>
    </w:p>
    <w:p w14:paraId="1988F71F" w14:textId="6566D511" w:rsidR="00B87365" w:rsidRDefault="000868E6">
      <w:pPr>
        <w:ind w:firstLine="480"/>
      </w:pPr>
      <w:r>
        <w:t>J</w:t>
      </w:r>
      <w:r>
        <w:rPr>
          <w:rFonts w:hint="eastAsia"/>
        </w:rPr>
        <w:t>、供应商认为必要的其他资格证明文件复印件</w:t>
      </w:r>
      <w:r w:rsidR="005250C7">
        <w:rPr>
          <w:rFonts w:hint="eastAsia"/>
        </w:rPr>
        <w:t>。</w:t>
      </w:r>
      <w:r>
        <w:rPr>
          <w:rFonts w:hint="eastAsia"/>
        </w:rPr>
        <w:t>（须加盖供应商公章）</w:t>
      </w:r>
    </w:p>
    <w:p w14:paraId="367D129D" w14:textId="77777777" w:rsidR="00B87365" w:rsidRDefault="000868E6">
      <w:pPr>
        <w:ind w:firstLine="480"/>
      </w:pPr>
      <w:r>
        <w:rPr>
          <w:rFonts w:hint="eastAsia"/>
        </w:rPr>
        <w:t>（</w:t>
      </w:r>
      <w:r>
        <w:rPr>
          <w:rFonts w:hint="eastAsia"/>
        </w:rPr>
        <w:t>2</w:t>
      </w:r>
      <w:r>
        <w:rPr>
          <w:rFonts w:hint="eastAsia"/>
        </w:rPr>
        <w:t>）商务条款偏离表</w:t>
      </w:r>
    </w:p>
    <w:p w14:paraId="773FED45" w14:textId="77777777" w:rsidR="00B87365" w:rsidRDefault="000868E6">
      <w:pPr>
        <w:ind w:firstLine="480"/>
      </w:pPr>
      <w:r>
        <w:rPr>
          <w:rFonts w:hint="eastAsia"/>
        </w:rPr>
        <w:t>（</w:t>
      </w:r>
      <w:r>
        <w:rPr>
          <w:rFonts w:hint="eastAsia"/>
        </w:rPr>
        <w:t>3</w:t>
      </w:r>
      <w:r>
        <w:rPr>
          <w:rFonts w:hint="eastAsia"/>
        </w:rPr>
        <w:t>）成交服务费承诺书</w:t>
      </w:r>
    </w:p>
    <w:p w14:paraId="6A7E60E8" w14:textId="77777777" w:rsidR="00B87365" w:rsidRDefault="000868E6">
      <w:pPr>
        <w:ind w:firstLine="480"/>
      </w:pPr>
      <w:r>
        <w:rPr>
          <w:rFonts w:hint="eastAsia"/>
        </w:rPr>
        <w:t>（</w:t>
      </w:r>
      <w:r>
        <w:rPr>
          <w:rFonts w:hint="eastAsia"/>
        </w:rPr>
        <w:t>4</w:t>
      </w:r>
      <w:r>
        <w:rPr>
          <w:rFonts w:hint="eastAsia"/>
        </w:rPr>
        <w:t>）按照供应商须知表第</w:t>
      </w:r>
      <w:r>
        <w:rPr>
          <w:rFonts w:hint="eastAsia"/>
        </w:rPr>
        <w:t>7</w:t>
      </w:r>
      <w:r>
        <w:rPr>
          <w:rFonts w:hint="eastAsia"/>
        </w:rPr>
        <w:t>条出具的磋商保证金</w:t>
      </w:r>
    </w:p>
    <w:p w14:paraId="0D589367" w14:textId="77777777" w:rsidR="00B87365" w:rsidRDefault="000868E6">
      <w:pPr>
        <w:ind w:firstLine="480"/>
      </w:pPr>
      <w:r>
        <w:rPr>
          <w:rFonts w:hint="eastAsia"/>
        </w:rPr>
        <w:t>（</w:t>
      </w:r>
      <w:r>
        <w:rPr>
          <w:rFonts w:hint="eastAsia"/>
        </w:rPr>
        <w:t>5</w:t>
      </w:r>
      <w:r>
        <w:rPr>
          <w:rFonts w:hint="eastAsia"/>
        </w:rPr>
        <w:t>）质量保证金保函格式（成交后开具）</w:t>
      </w:r>
    </w:p>
    <w:p w14:paraId="1A1B9835" w14:textId="77777777" w:rsidR="00B87365" w:rsidRDefault="000868E6">
      <w:pPr>
        <w:ind w:firstLine="480"/>
      </w:pPr>
      <w:r>
        <w:rPr>
          <w:rFonts w:hint="eastAsia"/>
        </w:rPr>
        <w:t>（</w:t>
      </w:r>
      <w:r>
        <w:rPr>
          <w:rFonts w:hint="eastAsia"/>
        </w:rPr>
        <w:t>6</w:t>
      </w:r>
      <w:r>
        <w:rPr>
          <w:rFonts w:hint="eastAsia"/>
        </w:rPr>
        <w:t>）供应</w:t>
      </w:r>
      <w:proofErr w:type="gramStart"/>
      <w:r>
        <w:rPr>
          <w:rFonts w:hint="eastAsia"/>
        </w:rPr>
        <w:t>商情况</w:t>
      </w:r>
      <w:proofErr w:type="gramEnd"/>
      <w:r>
        <w:rPr>
          <w:rFonts w:hint="eastAsia"/>
        </w:rPr>
        <w:t>表</w:t>
      </w:r>
    </w:p>
    <w:p w14:paraId="2FAAEF2A" w14:textId="77777777" w:rsidR="00B87365" w:rsidRDefault="000868E6">
      <w:pPr>
        <w:ind w:firstLine="480"/>
      </w:pPr>
      <w:r>
        <w:rPr>
          <w:rFonts w:hint="eastAsia"/>
        </w:rPr>
        <w:t>（</w:t>
      </w:r>
      <w:r>
        <w:rPr>
          <w:rFonts w:hint="eastAsia"/>
        </w:rPr>
        <w:t>7</w:t>
      </w:r>
      <w:r>
        <w:rPr>
          <w:rFonts w:hint="eastAsia"/>
        </w:rPr>
        <w:t>）政府采购信用担保报价担保函格式</w:t>
      </w:r>
    </w:p>
    <w:p w14:paraId="4BA5E3CA" w14:textId="77777777" w:rsidR="00B87365" w:rsidRDefault="000868E6">
      <w:pPr>
        <w:ind w:firstLine="480"/>
      </w:pPr>
      <w:r>
        <w:rPr>
          <w:rFonts w:hint="eastAsia"/>
        </w:rPr>
        <w:t>（</w:t>
      </w:r>
      <w:r>
        <w:rPr>
          <w:rFonts w:hint="eastAsia"/>
        </w:rPr>
        <w:t>8</w:t>
      </w:r>
      <w:r>
        <w:rPr>
          <w:rFonts w:hint="eastAsia"/>
        </w:rPr>
        <w:t>）政府采购信用担保履约担保函格式</w:t>
      </w:r>
    </w:p>
    <w:p w14:paraId="3620ABCD" w14:textId="00418F9F" w:rsidR="00B87365" w:rsidRDefault="000868E6">
      <w:pPr>
        <w:ind w:firstLine="480"/>
      </w:pPr>
      <w:r>
        <w:rPr>
          <w:rFonts w:hint="eastAsia"/>
        </w:rPr>
        <w:t>（</w:t>
      </w:r>
      <w:r>
        <w:rPr>
          <w:rFonts w:hint="eastAsia"/>
        </w:rPr>
        <w:t>9</w:t>
      </w:r>
      <w:r>
        <w:rPr>
          <w:rFonts w:hint="eastAsia"/>
        </w:rPr>
        <w:t>）</w:t>
      </w:r>
      <w:r>
        <w:rPr>
          <w:rFonts w:hint="eastAsia"/>
          <w:szCs w:val="22"/>
        </w:rPr>
        <w:t>《中小企业声明函》（格式，符合</w:t>
      </w:r>
      <w:proofErr w:type="gramStart"/>
      <w:r>
        <w:rPr>
          <w:rFonts w:hint="eastAsia"/>
          <w:szCs w:val="22"/>
        </w:rPr>
        <w:t>《</w:t>
      </w:r>
      <w:proofErr w:type="gramEnd"/>
      <w:r>
        <w:rPr>
          <w:rFonts w:hint="eastAsia"/>
          <w:szCs w:val="22"/>
        </w:rPr>
        <w:t>关于印发</w:t>
      </w:r>
      <w:proofErr w:type="gramStart"/>
      <w:r>
        <w:rPr>
          <w:rFonts w:hint="eastAsia"/>
          <w:szCs w:val="22"/>
        </w:rPr>
        <w:t>《</w:t>
      </w:r>
      <w:proofErr w:type="gramEnd"/>
      <w:r>
        <w:rPr>
          <w:rFonts w:hint="eastAsia"/>
          <w:szCs w:val="22"/>
        </w:rPr>
        <w:t>政府采购促进中小企业发展管理办法</w:t>
      </w:r>
      <w:proofErr w:type="gramStart"/>
      <w:r>
        <w:rPr>
          <w:rFonts w:hint="eastAsia"/>
          <w:szCs w:val="22"/>
        </w:rPr>
        <w:t>》</w:t>
      </w:r>
      <w:proofErr w:type="gramEnd"/>
      <w:r>
        <w:rPr>
          <w:rFonts w:hint="eastAsia"/>
          <w:szCs w:val="22"/>
        </w:rPr>
        <w:t>的通知</w:t>
      </w:r>
      <w:proofErr w:type="gramStart"/>
      <w:r>
        <w:rPr>
          <w:rFonts w:hint="eastAsia"/>
          <w:szCs w:val="22"/>
        </w:rPr>
        <w:t>》</w:t>
      </w:r>
      <w:proofErr w:type="gramEnd"/>
      <w:r>
        <w:rPr>
          <w:rFonts w:hint="eastAsia"/>
          <w:szCs w:val="22"/>
        </w:rPr>
        <w:t>（财库【</w:t>
      </w:r>
      <w:r>
        <w:rPr>
          <w:rFonts w:hint="eastAsia"/>
          <w:szCs w:val="22"/>
        </w:rPr>
        <w:t>2020</w:t>
      </w:r>
      <w:r>
        <w:rPr>
          <w:rFonts w:hint="eastAsia"/>
          <w:szCs w:val="22"/>
        </w:rPr>
        <w:t>】</w:t>
      </w:r>
      <w:r>
        <w:rPr>
          <w:rFonts w:hint="eastAsia"/>
          <w:szCs w:val="22"/>
        </w:rPr>
        <w:t>46</w:t>
      </w:r>
      <w:r>
        <w:rPr>
          <w:rFonts w:hint="eastAsia"/>
          <w:szCs w:val="22"/>
        </w:rPr>
        <w:t>号）</w:t>
      </w:r>
      <w:r>
        <w:rPr>
          <w:rFonts w:hint="eastAsia"/>
        </w:rPr>
        <w:t>的规定，价格扣减条件</w:t>
      </w:r>
      <w:r>
        <w:rPr>
          <w:rFonts w:hint="eastAsia"/>
        </w:rPr>
        <w:lastRenderedPageBreak/>
        <w:t>的供应商须提交）（如适用）</w:t>
      </w:r>
    </w:p>
    <w:p w14:paraId="1E6BB523" w14:textId="77777777" w:rsidR="00B87365" w:rsidRDefault="000868E6">
      <w:pPr>
        <w:ind w:firstLine="480"/>
      </w:pPr>
      <w:r>
        <w:rPr>
          <w:rFonts w:hint="eastAsia"/>
        </w:rPr>
        <w:t>注：如供应商采用合格的信用担保报价担保函，其响应文件中不必提供（</w:t>
      </w:r>
      <w:r>
        <w:rPr>
          <w:rFonts w:hint="eastAsia"/>
        </w:rPr>
        <w:t>1</w:t>
      </w:r>
      <w:r>
        <w:rPr>
          <w:rFonts w:hint="eastAsia"/>
        </w:rPr>
        <w:t>）</w:t>
      </w:r>
      <w:r>
        <w:rPr>
          <w:rFonts w:hint="eastAsia"/>
        </w:rPr>
        <w:t>-D</w:t>
      </w:r>
      <w:r>
        <w:rPr>
          <w:rFonts w:hint="eastAsia"/>
        </w:rPr>
        <w:t>供应商的资信证明文件。</w:t>
      </w:r>
    </w:p>
    <w:p w14:paraId="2510B524" w14:textId="77777777" w:rsidR="00B87365" w:rsidRDefault="000868E6">
      <w:pPr>
        <w:pStyle w:val="yy5"/>
        <w:ind w:left="0" w:firstLineChars="200" w:firstLine="480"/>
      </w:pPr>
      <w:r>
        <w:rPr>
          <w:rFonts w:hint="eastAsia"/>
        </w:rPr>
        <w:t>技术部分</w:t>
      </w:r>
    </w:p>
    <w:p w14:paraId="44DF705F" w14:textId="7D6C1C2D" w:rsidR="00176314" w:rsidRDefault="00176314" w:rsidP="00176314">
      <w:pPr>
        <w:pStyle w:val="yy4"/>
        <w:numPr>
          <w:ilvl w:val="0"/>
          <w:numId w:val="0"/>
        </w:numPr>
        <w:ind w:left="992"/>
      </w:pPr>
      <w:bookmarkStart w:id="80" w:name="_Hlk117185402"/>
      <w:r>
        <w:rPr>
          <w:rFonts w:hint="eastAsia"/>
        </w:rPr>
        <w:t>（</w:t>
      </w:r>
      <w:r>
        <w:rPr>
          <w:rFonts w:hint="eastAsia"/>
        </w:rPr>
        <w:t>1</w:t>
      </w:r>
      <w:r>
        <w:rPr>
          <w:rFonts w:hint="eastAsia"/>
        </w:rPr>
        <w:t>）</w:t>
      </w:r>
      <w:r w:rsidR="00566FE5">
        <w:rPr>
          <w:rFonts w:hint="eastAsia"/>
        </w:rPr>
        <w:t>监理大纲和相关服务方案</w:t>
      </w:r>
    </w:p>
    <w:p w14:paraId="4AE6B917" w14:textId="3369CD83" w:rsidR="00176314" w:rsidRDefault="00176314" w:rsidP="00176314">
      <w:pPr>
        <w:pStyle w:val="yy4"/>
        <w:numPr>
          <w:ilvl w:val="0"/>
          <w:numId w:val="0"/>
        </w:numPr>
        <w:ind w:left="992"/>
      </w:pPr>
      <w:r>
        <w:rPr>
          <w:rFonts w:hint="eastAsia"/>
        </w:rPr>
        <w:t>（</w:t>
      </w:r>
      <w:r>
        <w:rPr>
          <w:rFonts w:hint="eastAsia"/>
        </w:rPr>
        <w:t>2</w:t>
      </w:r>
      <w:r>
        <w:rPr>
          <w:rFonts w:hint="eastAsia"/>
        </w:rPr>
        <w:t>）技术偏离表</w:t>
      </w:r>
    </w:p>
    <w:bookmarkEnd w:id="80"/>
    <w:p w14:paraId="5E05304B" w14:textId="5ED21BA4" w:rsidR="00B87365" w:rsidRDefault="000868E6" w:rsidP="00491DFC">
      <w:pPr>
        <w:pStyle w:val="yy4"/>
        <w:ind w:left="992"/>
      </w:pPr>
      <w:r>
        <w:rPr>
          <w:rFonts w:hint="eastAsia"/>
        </w:rPr>
        <w:t>响应文件数量：</w:t>
      </w:r>
      <w:r w:rsidRPr="00491DFC">
        <w:rPr>
          <w:rFonts w:hint="eastAsia"/>
          <w:b/>
          <w:bCs/>
        </w:rPr>
        <w:t>正本一份及副本</w:t>
      </w:r>
      <w:r w:rsidR="001B0AF8" w:rsidRPr="00491DFC">
        <w:rPr>
          <w:rFonts w:hint="eastAsia"/>
          <w:b/>
          <w:bCs/>
        </w:rPr>
        <w:t>三</w:t>
      </w:r>
      <w:r w:rsidRPr="00491DFC">
        <w:rPr>
          <w:rFonts w:hint="eastAsia"/>
          <w:b/>
          <w:bCs/>
        </w:rPr>
        <w:t>份、电子版一份</w:t>
      </w:r>
    </w:p>
    <w:p w14:paraId="081AA104" w14:textId="77777777" w:rsidR="00B87365" w:rsidRDefault="000868E6">
      <w:pPr>
        <w:pStyle w:val="yy5"/>
        <w:ind w:left="0" w:firstLineChars="200" w:firstLine="480"/>
      </w:pPr>
      <w:r>
        <w:rPr>
          <w:rFonts w:hint="eastAsia"/>
        </w:rPr>
        <w:t>响应文件正本、副本的内容应一致，如果正本与副本不符，以正本为准。响应文件应由供应商的法定代表人或经正式授权并对供应商有约束力的代表在响应文件上签字。被授权代表需将以书面形式出具的“法定代表人授权书（原件）”附在响应文件中。</w:t>
      </w:r>
    </w:p>
    <w:p w14:paraId="009FBBEC" w14:textId="77777777" w:rsidR="00B87365" w:rsidRDefault="000868E6">
      <w:pPr>
        <w:pStyle w:val="yy5"/>
        <w:ind w:left="0" w:firstLineChars="200" w:firstLine="482"/>
        <w:rPr>
          <w:b/>
        </w:rPr>
      </w:pPr>
      <w:r>
        <w:rPr>
          <w:rFonts w:hint="eastAsia"/>
          <w:b/>
        </w:rPr>
        <w:t>每本响应文件的内容应装订成册，一律采用胶装方式装订。</w:t>
      </w:r>
    </w:p>
    <w:p w14:paraId="0AF8F952" w14:textId="77777777" w:rsidR="00B87365" w:rsidRDefault="000868E6">
      <w:pPr>
        <w:pStyle w:val="yy5"/>
        <w:ind w:left="0" w:firstLineChars="200" w:firstLine="480"/>
      </w:pPr>
      <w:r>
        <w:rPr>
          <w:rFonts w:hint="eastAsia"/>
        </w:rPr>
        <w:t>供应商应按附件的要求提交资格文件，并对这些资格文件的真实性负责。</w:t>
      </w:r>
    </w:p>
    <w:p w14:paraId="0C817531" w14:textId="77777777" w:rsidR="00B87365" w:rsidRDefault="000868E6">
      <w:pPr>
        <w:pStyle w:val="yy5"/>
        <w:ind w:left="0" w:firstLineChars="200" w:firstLine="480"/>
      </w:pPr>
      <w:r>
        <w:rPr>
          <w:rFonts w:hint="eastAsia"/>
        </w:rPr>
        <w:t>所有响应文件必须装入密封的信封，并在封口上加盖供应商的公章。响应文件的正本和副本应分别封装，并在每一信封或包装的封面上写明：</w:t>
      </w:r>
    </w:p>
    <w:p w14:paraId="5D7992D5" w14:textId="77777777" w:rsidR="00B87365" w:rsidRDefault="000868E6">
      <w:pPr>
        <w:ind w:firstLine="480"/>
      </w:pPr>
      <w:r>
        <w:rPr>
          <w:rFonts w:hint="eastAsia"/>
        </w:rPr>
        <w:t>正本或副本；</w:t>
      </w:r>
    </w:p>
    <w:p w14:paraId="1C02D627" w14:textId="77777777" w:rsidR="00B87365" w:rsidRDefault="000868E6">
      <w:pPr>
        <w:ind w:firstLine="480"/>
      </w:pPr>
      <w:r>
        <w:rPr>
          <w:rFonts w:hint="eastAsia"/>
        </w:rPr>
        <w:t>项目单位名称；</w:t>
      </w:r>
    </w:p>
    <w:p w14:paraId="33DE4D04" w14:textId="77777777" w:rsidR="00B87365" w:rsidRDefault="000868E6">
      <w:pPr>
        <w:ind w:firstLine="480"/>
      </w:pPr>
      <w:r>
        <w:rPr>
          <w:rFonts w:hint="eastAsia"/>
        </w:rPr>
        <w:t>磋商地点及时间；</w:t>
      </w:r>
    </w:p>
    <w:p w14:paraId="723D6ACA" w14:textId="77777777" w:rsidR="00B87365" w:rsidRDefault="000868E6">
      <w:pPr>
        <w:ind w:firstLine="480"/>
      </w:pPr>
      <w:r>
        <w:rPr>
          <w:rFonts w:hint="eastAsia"/>
        </w:rPr>
        <w:t>项目编号；</w:t>
      </w:r>
    </w:p>
    <w:p w14:paraId="3936CD81" w14:textId="77777777" w:rsidR="00B87365" w:rsidRDefault="000868E6">
      <w:pPr>
        <w:ind w:firstLine="480"/>
      </w:pPr>
      <w:r>
        <w:rPr>
          <w:rFonts w:hint="eastAsia"/>
        </w:rPr>
        <w:t>项目名称；</w:t>
      </w:r>
    </w:p>
    <w:p w14:paraId="0676AD1A" w14:textId="77777777" w:rsidR="00B87365" w:rsidRDefault="000868E6">
      <w:pPr>
        <w:ind w:firstLine="480"/>
      </w:pPr>
      <w:r>
        <w:rPr>
          <w:rFonts w:hint="eastAsia"/>
        </w:rPr>
        <w:t>供应商名称及地址。</w:t>
      </w:r>
    </w:p>
    <w:p w14:paraId="11DB6CC1" w14:textId="77777777" w:rsidR="00B87365" w:rsidRDefault="000868E6">
      <w:pPr>
        <w:pStyle w:val="yy3"/>
        <w:ind w:left="487" w:hangingChars="202" w:hanging="487"/>
      </w:pPr>
      <w:r>
        <w:rPr>
          <w:rFonts w:hint="eastAsia"/>
        </w:rPr>
        <w:t>报价</w:t>
      </w:r>
    </w:p>
    <w:p w14:paraId="29E7E555" w14:textId="77777777" w:rsidR="00B87365" w:rsidRDefault="000868E6" w:rsidP="00491DFC">
      <w:pPr>
        <w:pStyle w:val="yy4"/>
        <w:ind w:left="992"/>
      </w:pPr>
      <w:r>
        <w:rPr>
          <w:rFonts w:hint="eastAsia"/>
        </w:rPr>
        <w:t>供应商应按磋商文件第四章磋商报价表格式填写所报货物和服务的单价和总价，报价如果出现单价与总价不符的，以单价为准。磋商文件对每种货物和服务只允许有一个报价，采购代理机构不接受有任何选择的报价。</w:t>
      </w:r>
    </w:p>
    <w:p w14:paraId="4055B0B7" w14:textId="77777777" w:rsidR="00B87365" w:rsidRDefault="000868E6" w:rsidP="00491DFC">
      <w:pPr>
        <w:pStyle w:val="yy4"/>
        <w:ind w:left="992"/>
      </w:pPr>
      <w:r>
        <w:rPr>
          <w:rFonts w:hint="eastAsia"/>
        </w:rPr>
        <w:t>报价表中的所报总价应已包括供应商若最终成交，应缴纳的与所报货物和服务相关的所有税费。</w:t>
      </w:r>
    </w:p>
    <w:p w14:paraId="32693738" w14:textId="77777777" w:rsidR="00B87365" w:rsidRDefault="000868E6" w:rsidP="00491DFC">
      <w:pPr>
        <w:pStyle w:val="yy4"/>
        <w:ind w:left="992"/>
      </w:pPr>
      <w:r>
        <w:rPr>
          <w:rFonts w:hint="eastAsia"/>
        </w:rPr>
        <w:lastRenderedPageBreak/>
        <w:t>报价总价包括供应商为完成本项目所发生的一切费用。供应商估算错误或漏项的风险均由供应商承担。</w:t>
      </w:r>
    </w:p>
    <w:p w14:paraId="097837EA" w14:textId="77777777" w:rsidR="00B87365" w:rsidRDefault="000868E6" w:rsidP="00491DFC">
      <w:pPr>
        <w:pStyle w:val="yy4"/>
        <w:ind w:left="992"/>
      </w:pPr>
      <w:r>
        <w:rPr>
          <w:rFonts w:hint="eastAsia"/>
        </w:rPr>
        <w:t>供应商按上述</w:t>
      </w:r>
      <w:r>
        <w:rPr>
          <w:rFonts w:hint="eastAsia"/>
        </w:rPr>
        <w:t>9.1</w:t>
      </w:r>
      <w:r>
        <w:rPr>
          <w:rFonts w:hint="eastAsia"/>
        </w:rPr>
        <w:t>款要求填写报价供磋商小组评审方便，但不限制采购人以其它方式签订合同的权力。</w:t>
      </w:r>
    </w:p>
    <w:p w14:paraId="6405B3F1" w14:textId="77777777" w:rsidR="00B87365" w:rsidRDefault="000868E6" w:rsidP="00491DFC">
      <w:pPr>
        <w:pStyle w:val="yy4"/>
        <w:ind w:left="992"/>
      </w:pPr>
      <w:r>
        <w:rPr>
          <w:rFonts w:hint="eastAsia"/>
        </w:rPr>
        <w:t>供应商</w:t>
      </w:r>
      <w:proofErr w:type="gramStart"/>
      <w:r>
        <w:rPr>
          <w:rFonts w:hint="eastAsia"/>
        </w:rPr>
        <w:t>应对磋商</w:t>
      </w:r>
      <w:proofErr w:type="gramEnd"/>
      <w:r>
        <w:rPr>
          <w:rFonts w:hint="eastAsia"/>
        </w:rPr>
        <w:t>文件技术需求书中的所有项目进行应答和报价，不得分拆只选择部分项目报价；供应商未经采购人同意不得将本项目分包或转包。</w:t>
      </w:r>
    </w:p>
    <w:p w14:paraId="49D51DA2" w14:textId="77777777" w:rsidR="00B87365" w:rsidRDefault="000868E6">
      <w:pPr>
        <w:pStyle w:val="yy3"/>
        <w:ind w:left="487" w:hangingChars="202" w:hanging="487"/>
      </w:pPr>
      <w:r>
        <w:rPr>
          <w:rFonts w:hint="eastAsia"/>
        </w:rPr>
        <w:t>报价币种</w:t>
      </w:r>
    </w:p>
    <w:p w14:paraId="0FDEBE13" w14:textId="77777777" w:rsidR="00B87365" w:rsidRDefault="000868E6" w:rsidP="00491DFC">
      <w:pPr>
        <w:pStyle w:val="yy4"/>
        <w:ind w:left="992"/>
      </w:pPr>
      <w:r>
        <w:rPr>
          <w:rFonts w:hint="eastAsia"/>
        </w:rPr>
        <w:t>响应文件、报价表中的报价一律用人民币填报。</w:t>
      </w:r>
    </w:p>
    <w:p w14:paraId="6F2E99CB" w14:textId="77777777" w:rsidR="00B87365" w:rsidRDefault="000868E6">
      <w:pPr>
        <w:pStyle w:val="yy3"/>
        <w:ind w:left="487" w:hangingChars="202" w:hanging="487"/>
      </w:pPr>
      <w:r>
        <w:rPr>
          <w:rFonts w:hint="eastAsia"/>
        </w:rPr>
        <w:t>磋商保证金</w:t>
      </w:r>
      <w:r>
        <w:rPr>
          <w:rFonts w:hint="eastAsia"/>
        </w:rPr>
        <w:t xml:space="preserve">  </w:t>
      </w:r>
    </w:p>
    <w:p w14:paraId="69CEF81B" w14:textId="77777777" w:rsidR="00B87365" w:rsidRDefault="000868E6" w:rsidP="00491DFC">
      <w:pPr>
        <w:pStyle w:val="yy4"/>
        <w:ind w:left="992"/>
      </w:pPr>
      <w:r>
        <w:rPr>
          <w:rFonts w:hint="eastAsia"/>
        </w:rPr>
        <w:t>供应商应按“供应商须知资料表”中的要求交纳磋商保证金，并作为其响应文件的一部分。</w:t>
      </w:r>
    </w:p>
    <w:p w14:paraId="44110B49" w14:textId="77777777" w:rsidR="00B87365" w:rsidRDefault="000868E6" w:rsidP="00491DFC">
      <w:pPr>
        <w:pStyle w:val="yy4"/>
        <w:ind w:left="992"/>
      </w:pPr>
      <w:r>
        <w:rPr>
          <w:rFonts w:hint="eastAsia"/>
        </w:rPr>
        <w:t>磋商保证金是为了保护采购代理机构和采购人免遭因供应商的原因而蒙受的损失，采购代理机构和采购人在因供应商的行为受到损害时可根据本须知第</w:t>
      </w:r>
      <w:r>
        <w:rPr>
          <w:rFonts w:hint="eastAsia"/>
        </w:rPr>
        <w:t>11.7</w:t>
      </w:r>
      <w:r>
        <w:rPr>
          <w:rFonts w:hint="eastAsia"/>
        </w:rPr>
        <w:t>条的规定没收供应商的磋商保证金。</w:t>
      </w:r>
    </w:p>
    <w:p w14:paraId="5CEAC370" w14:textId="77777777" w:rsidR="00B87365" w:rsidRDefault="000868E6" w:rsidP="00491DFC">
      <w:pPr>
        <w:pStyle w:val="yy4"/>
        <w:ind w:left="992"/>
      </w:pPr>
      <w:r>
        <w:rPr>
          <w:rFonts w:hint="eastAsia"/>
        </w:rPr>
        <w:t>磋商保证金可采用下列任何一种形式：</w:t>
      </w:r>
      <w:r>
        <w:t>支票、汇票、本票或者金融机构、担保机构出具的保函等非现金形式交纳</w:t>
      </w:r>
      <w:r>
        <w:rPr>
          <w:rFonts w:hint="eastAsia"/>
        </w:rPr>
        <w:t>。</w:t>
      </w:r>
    </w:p>
    <w:p w14:paraId="35588A50" w14:textId="77777777" w:rsidR="00B87365" w:rsidRDefault="000868E6" w:rsidP="00491DFC">
      <w:pPr>
        <w:pStyle w:val="yy4"/>
        <w:ind w:left="992"/>
      </w:pPr>
      <w:r>
        <w:rPr>
          <w:rFonts w:hint="eastAsia"/>
        </w:rPr>
        <w:t>凡没有根据供应商须知第</w:t>
      </w:r>
      <w:r>
        <w:rPr>
          <w:rFonts w:hint="eastAsia"/>
        </w:rPr>
        <w:t>11.1</w:t>
      </w:r>
      <w:r>
        <w:rPr>
          <w:rFonts w:hint="eastAsia"/>
        </w:rPr>
        <w:t>和</w:t>
      </w:r>
      <w:r>
        <w:rPr>
          <w:rFonts w:hint="eastAsia"/>
        </w:rPr>
        <w:t>11.3</w:t>
      </w:r>
      <w:r>
        <w:rPr>
          <w:rFonts w:hint="eastAsia"/>
        </w:rPr>
        <w:t>条的规定随响应文件</w:t>
      </w:r>
      <w:proofErr w:type="gramStart"/>
      <w:r>
        <w:rPr>
          <w:rFonts w:hint="eastAsia"/>
        </w:rPr>
        <w:t>提交磋商</w:t>
      </w:r>
      <w:proofErr w:type="gramEnd"/>
      <w:r>
        <w:rPr>
          <w:rFonts w:hint="eastAsia"/>
        </w:rPr>
        <w:t>保证金的，磋商小组</w:t>
      </w:r>
      <w:proofErr w:type="gramStart"/>
      <w:r>
        <w:rPr>
          <w:rFonts w:hint="eastAsia"/>
        </w:rPr>
        <w:t>按供应</w:t>
      </w:r>
      <w:proofErr w:type="gramEnd"/>
      <w:r>
        <w:rPr>
          <w:rFonts w:hint="eastAsia"/>
        </w:rPr>
        <w:t>商须知有关规定视为非响应性响应文件予以拒绝与其磋商。</w:t>
      </w:r>
    </w:p>
    <w:p w14:paraId="20BEE4C0" w14:textId="77777777" w:rsidR="00B87365" w:rsidRDefault="000868E6" w:rsidP="00491DFC">
      <w:pPr>
        <w:pStyle w:val="yy4"/>
        <w:ind w:left="992"/>
      </w:pPr>
      <w:r>
        <w:rPr>
          <w:rFonts w:hint="eastAsia"/>
        </w:rPr>
        <w:t>未能成交的供应商的磋商保证金，将在采购代理机构向供应商发出成交通知书后</w:t>
      </w:r>
      <w:r>
        <w:rPr>
          <w:rFonts w:hint="eastAsia"/>
        </w:rPr>
        <w:t>5</w:t>
      </w:r>
      <w:r>
        <w:rPr>
          <w:rFonts w:hint="eastAsia"/>
        </w:rPr>
        <w:t>个工作日内退还未成交供应商。</w:t>
      </w:r>
    </w:p>
    <w:p w14:paraId="565A4A61" w14:textId="77777777" w:rsidR="00B87365" w:rsidRDefault="000868E6" w:rsidP="00491DFC">
      <w:pPr>
        <w:pStyle w:val="yy4"/>
        <w:ind w:left="992"/>
      </w:pPr>
      <w:r>
        <w:rPr>
          <w:rFonts w:hint="eastAsia"/>
        </w:rPr>
        <w:t>供应商的磋商保证金，在供应商按规定签订合同后</w:t>
      </w:r>
      <w:r>
        <w:rPr>
          <w:rFonts w:hint="eastAsia"/>
        </w:rPr>
        <w:t>5</w:t>
      </w:r>
      <w:r>
        <w:rPr>
          <w:rFonts w:hint="eastAsia"/>
        </w:rPr>
        <w:t>个工作日内予以退还。</w:t>
      </w:r>
    </w:p>
    <w:p w14:paraId="60E440A8" w14:textId="77777777" w:rsidR="00B87365" w:rsidRDefault="000868E6" w:rsidP="00491DFC">
      <w:pPr>
        <w:pStyle w:val="yy4"/>
        <w:ind w:left="992"/>
      </w:pPr>
      <w:r>
        <w:rPr>
          <w:rFonts w:hint="eastAsia"/>
        </w:rPr>
        <w:t>下列任何情况发生时，磋商保证金将被没收：</w:t>
      </w:r>
    </w:p>
    <w:p w14:paraId="2F914992" w14:textId="77777777" w:rsidR="00B87365" w:rsidRDefault="000868E6">
      <w:pPr>
        <w:ind w:firstLine="480"/>
      </w:pPr>
      <w:r>
        <w:rPr>
          <w:rFonts w:hint="eastAsia"/>
        </w:rPr>
        <w:t>1)</w:t>
      </w:r>
      <w:r>
        <w:rPr>
          <w:rFonts w:hint="eastAsia"/>
        </w:rPr>
        <w:tab/>
      </w:r>
      <w:r>
        <w:rPr>
          <w:rFonts w:hint="eastAsia"/>
        </w:rPr>
        <w:t>供应商在其响应文件中规定的有效期内撤回其文件</w:t>
      </w:r>
    </w:p>
    <w:p w14:paraId="73C02606" w14:textId="77777777" w:rsidR="00B87365" w:rsidRDefault="000868E6">
      <w:pPr>
        <w:ind w:firstLine="480"/>
      </w:pPr>
      <w:r>
        <w:rPr>
          <w:rFonts w:hint="eastAsia"/>
        </w:rPr>
        <w:t>2)</w:t>
      </w:r>
      <w:r>
        <w:rPr>
          <w:rFonts w:hint="eastAsia"/>
        </w:rPr>
        <w:tab/>
      </w:r>
      <w:r>
        <w:rPr>
          <w:rFonts w:hint="eastAsia"/>
        </w:rPr>
        <w:t>供应商在收到成交通知书后</w:t>
      </w:r>
      <w:r>
        <w:rPr>
          <w:rFonts w:hint="eastAsia"/>
        </w:rPr>
        <w:t>5</w:t>
      </w:r>
      <w:r>
        <w:rPr>
          <w:rFonts w:hint="eastAsia"/>
        </w:rPr>
        <w:t>日内未能按本须知规定交纳成交服务费。</w:t>
      </w:r>
    </w:p>
    <w:p w14:paraId="2D7FB907" w14:textId="77777777" w:rsidR="00B87365" w:rsidRDefault="000868E6">
      <w:pPr>
        <w:ind w:firstLine="480"/>
      </w:pPr>
      <w:r>
        <w:rPr>
          <w:rFonts w:hint="eastAsia"/>
        </w:rPr>
        <w:t>3)</w:t>
      </w:r>
      <w:r>
        <w:rPr>
          <w:rFonts w:hint="eastAsia"/>
        </w:rPr>
        <w:tab/>
      </w:r>
      <w:r>
        <w:rPr>
          <w:rFonts w:hint="eastAsia"/>
        </w:rPr>
        <w:t>成交通知书发出后，供应商放弃成交项目的，无正当理由不与采购人签订合同的，或者拒绝提交所要求的履约保证金的。</w:t>
      </w:r>
    </w:p>
    <w:p w14:paraId="17EA1D55" w14:textId="77777777" w:rsidR="00B87365" w:rsidRDefault="000868E6">
      <w:pPr>
        <w:ind w:firstLine="480"/>
      </w:pPr>
      <w:r>
        <w:rPr>
          <w:rFonts w:hint="eastAsia"/>
        </w:rPr>
        <w:lastRenderedPageBreak/>
        <w:t>4</w:t>
      </w:r>
      <w:r>
        <w:rPr>
          <w:rFonts w:hint="eastAsia"/>
        </w:rPr>
        <w:t>）供应商</w:t>
      </w:r>
      <w:r>
        <w:rPr>
          <w:rFonts w:hAnsi="宋体" w:hint="eastAsia"/>
        </w:rPr>
        <w:t>以他人名义投标、相互串通投标或者以其他方式弄虚作假的，</w:t>
      </w:r>
      <w:r>
        <w:rPr>
          <w:rFonts w:hint="eastAsia"/>
        </w:rPr>
        <w:t>供应商</w:t>
      </w:r>
      <w:r>
        <w:rPr>
          <w:rFonts w:hAnsi="宋体" w:hint="eastAsia"/>
        </w:rPr>
        <w:t>提交的报价文件中提交虚假资料或失实资料的。</w:t>
      </w:r>
    </w:p>
    <w:p w14:paraId="0B740CEA" w14:textId="77777777" w:rsidR="00B87365" w:rsidRDefault="000868E6">
      <w:pPr>
        <w:pStyle w:val="yy3"/>
        <w:ind w:left="487" w:hangingChars="202" w:hanging="487"/>
      </w:pPr>
      <w:r>
        <w:rPr>
          <w:rFonts w:hint="eastAsia"/>
        </w:rPr>
        <w:t>响应文件有效期</w:t>
      </w:r>
    </w:p>
    <w:p w14:paraId="7E2027F9" w14:textId="77777777" w:rsidR="00B87365" w:rsidRDefault="000868E6" w:rsidP="00491DFC">
      <w:pPr>
        <w:pStyle w:val="yy4"/>
        <w:ind w:left="992"/>
      </w:pPr>
      <w:r>
        <w:rPr>
          <w:rFonts w:hint="eastAsia"/>
        </w:rPr>
        <w:t>响应文件有效期应自本须知规定的响应文件递交截至日起，并在“资料表”中所述时期内保持有效。响应文件有效期不足的将被予以拒绝。</w:t>
      </w:r>
    </w:p>
    <w:p w14:paraId="32AA79CA" w14:textId="77777777" w:rsidR="00B87365" w:rsidRDefault="000868E6">
      <w:pPr>
        <w:pStyle w:val="2"/>
        <w:ind w:firstLineChars="200" w:firstLine="482"/>
      </w:pPr>
      <w:bookmarkStart w:id="81" w:name="_Toc527320521"/>
      <w:bookmarkStart w:id="82" w:name="_Toc117186647"/>
      <w:r>
        <w:rPr>
          <w:rFonts w:hint="eastAsia"/>
        </w:rPr>
        <w:t>响应文件的递交</w:t>
      </w:r>
      <w:bookmarkEnd w:id="81"/>
      <w:bookmarkEnd w:id="82"/>
    </w:p>
    <w:p w14:paraId="510EF773" w14:textId="77777777" w:rsidR="00B87365" w:rsidRDefault="000868E6">
      <w:pPr>
        <w:pStyle w:val="yy3"/>
        <w:ind w:left="487" w:hangingChars="202" w:hanging="487"/>
      </w:pPr>
      <w:r>
        <w:rPr>
          <w:rFonts w:hint="eastAsia"/>
        </w:rPr>
        <w:t>响应文件递交截止期</w:t>
      </w:r>
    </w:p>
    <w:p w14:paraId="4637D20A" w14:textId="77777777" w:rsidR="00B87365" w:rsidRDefault="000868E6" w:rsidP="00491DFC">
      <w:pPr>
        <w:pStyle w:val="yy4"/>
        <w:ind w:left="992"/>
      </w:pPr>
      <w:r>
        <w:rPr>
          <w:rFonts w:hint="eastAsia"/>
        </w:rPr>
        <w:t>供应商应于“供应商须知资料表”中规定的截止日期和时间前将响应文件递交至</w:t>
      </w:r>
      <w:r>
        <w:rPr>
          <w:rFonts w:hint="eastAsia"/>
        </w:rPr>
        <w:t xml:space="preserve"> </w:t>
      </w:r>
      <w:r>
        <w:rPr>
          <w:rFonts w:hint="eastAsia"/>
        </w:rPr>
        <w:t>“供应商须知资料表”中指明的地址。</w:t>
      </w:r>
    </w:p>
    <w:p w14:paraId="6681AC9C" w14:textId="77777777" w:rsidR="00B87365" w:rsidRDefault="000868E6">
      <w:pPr>
        <w:pStyle w:val="2"/>
        <w:ind w:firstLineChars="200" w:firstLine="482"/>
      </w:pPr>
      <w:bookmarkStart w:id="83" w:name="_Toc527320522"/>
      <w:bookmarkStart w:id="84" w:name="_Toc117186648"/>
      <w:r>
        <w:rPr>
          <w:rFonts w:hint="eastAsia"/>
        </w:rPr>
        <w:t>磋商</w:t>
      </w:r>
      <w:bookmarkEnd w:id="83"/>
      <w:bookmarkEnd w:id="84"/>
    </w:p>
    <w:p w14:paraId="17C7DADB" w14:textId="77777777" w:rsidR="00B87365" w:rsidRDefault="000868E6">
      <w:pPr>
        <w:pStyle w:val="yy3"/>
        <w:ind w:left="487" w:hangingChars="202" w:hanging="487"/>
      </w:pPr>
      <w:r>
        <w:rPr>
          <w:rFonts w:hint="eastAsia"/>
        </w:rPr>
        <w:t>磋商工作</w:t>
      </w:r>
    </w:p>
    <w:p w14:paraId="6923B289" w14:textId="77777777" w:rsidR="00B87365" w:rsidRDefault="000868E6" w:rsidP="00491DFC">
      <w:pPr>
        <w:pStyle w:val="yy4"/>
        <w:ind w:left="992"/>
      </w:pPr>
      <w:r>
        <w:rPr>
          <w:rFonts w:hint="eastAsia"/>
        </w:rPr>
        <w:t>项目磋商小组参照政府采购法相关规定组成。</w:t>
      </w:r>
    </w:p>
    <w:p w14:paraId="19852DB4" w14:textId="77777777" w:rsidR="00B87365" w:rsidRDefault="000868E6" w:rsidP="00491DFC">
      <w:pPr>
        <w:pStyle w:val="yy4"/>
        <w:ind w:left="992"/>
      </w:pPr>
      <w:r>
        <w:rPr>
          <w:rFonts w:hint="eastAsia"/>
        </w:rPr>
        <w:t>磋商小组将与</w:t>
      </w:r>
      <w:proofErr w:type="gramStart"/>
      <w:r>
        <w:rPr>
          <w:rFonts w:hint="eastAsia"/>
        </w:rPr>
        <w:t>进入磋商</w:t>
      </w:r>
      <w:proofErr w:type="gramEnd"/>
      <w:r>
        <w:rPr>
          <w:rFonts w:hint="eastAsia"/>
        </w:rPr>
        <w:t>的供应商依照递交响应文件次序分别进行一对一磋商，供应商的磋商代表应按照磋商小组通知的时间和地点参加磋商，为加快磋商进程，要求参加磋商的供应商代表已获得充分授权。参加磋商的供应</w:t>
      </w:r>
      <w:proofErr w:type="gramStart"/>
      <w:r>
        <w:rPr>
          <w:rFonts w:hint="eastAsia"/>
        </w:rPr>
        <w:t>商法定</w:t>
      </w:r>
      <w:proofErr w:type="gramEnd"/>
      <w:r>
        <w:rPr>
          <w:rFonts w:hint="eastAsia"/>
        </w:rPr>
        <w:t>代表人或其委托代理人须随身携带本人身份证明。</w:t>
      </w:r>
    </w:p>
    <w:p w14:paraId="25371681" w14:textId="77777777" w:rsidR="00B87365" w:rsidRDefault="000868E6" w:rsidP="00491DFC">
      <w:pPr>
        <w:pStyle w:val="yy4"/>
        <w:ind w:left="992"/>
      </w:pPr>
      <w:r>
        <w:rPr>
          <w:rFonts w:hint="eastAsia"/>
        </w:rPr>
        <w:t>磋商小组可要求供应商就磋商中的具体问题</w:t>
      </w:r>
      <w:proofErr w:type="gramStart"/>
      <w:r>
        <w:rPr>
          <w:rFonts w:hint="eastAsia"/>
        </w:rPr>
        <w:t>作出</w:t>
      </w:r>
      <w:proofErr w:type="gramEnd"/>
      <w:r>
        <w:rPr>
          <w:rFonts w:hint="eastAsia"/>
        </w:rPr>
        <w:t>书面回答或承诺，供应商提交的书面回答或承诺应由授权代表的签字或盖章，并将作为其响应文件的一部分。磋商次数及每个供应商的磋商时间将由磋商小组根据具体磋商情况确定。在磋商中，磋商小组可以对磋商文件进行调整，但将告知每个参与磋商的供应商。</w:t>
      </w:r>
    </w:p>
    <w:p w14:paraId="4D670A9C" w14:textId="77777777" w:rsidR="00B87365" w:rsidRDefault="000868E6" w:rsidP="00491DFC">
      <w:pPr>
        <w:pStyle w:val="yy4"/>
      </w:pPr>
      <w:r>
        <w:rPr>
          <w:rFonts w:hint="eastAsia"/>
        </w:rPr>
        <w:t>在每一轮磋商结束后，磋商小组可能会对磋商文件中有关内容进行调整。任何调整的部分磋商小组将会在下一轮磋商前及供应商提交最终承诺报价</w:t>
      </w:r>
    </w:p>
    <w:p w14:paraId="050EE1E9" w14:textId="77777777" w:rsidR="00B87365" w:rsidRDefault="000868E6" w:rsidP="00491DFC">
      <w:pPr>
        <w:pStyle w:val="yy4"/>
      </w:pPr>
      <w:r>
        <w:rPr>
          <w:rFonts w:hint="eastAsia"/>
        </w:rPr>
        <w:lastRenderedPageBreak/>
        <w:t>前，以书面方式告知每个参加磋商的供应商，该调整</w:t>
      </w:r>
      <w:proofErr w:type="gramStart"/>
      <w:r>
        <w:rPr>
          <w:rFonts w:hint="eastAsia"/>
        </w:rPr>
        <w:t>构成磋商</w:t>
      </w:r>
      <w:proofErr w:type="gramEnd"/>
      <w:r>
        <w:rPr>
          <w:rFonts w:hint="eastAsia"/>
        </w:rPr>
        <w:t>文件的一部分。</w:t>
      </w:r>
    </w:p>
    <w:p w14:paraId="26FD55F4" w14:textId="77777777" w:rsidR="00B87365" w:rsidRDefault="000868E6" w:rsidP="00491DFC">
      <w:pPr>
        <w:pStyle w:val="yy4"/>
        <w:ind w:left="992"/>
      </w:pPr>
      <w:r>
        <w:rPr>
          <w:rFonts w:hint="eastAsia"/>
        </w:rPr>
        <w:t>磋商评审原则</w:t>
      </w:r>
    </w:p>
    <w:p w14:paraId="5FD72EDB" w14:textId="77777777" w:rsidR="00B87365" w:rsidRDefault="000868E6">
      <w:pPr>
        <w:pStyle w:val="yy5"/>
        <w:ind w:left="0" w:firstLineChars="200" w:firstLine="482"/>
        <w:rPr>
          <w:b/>
        </w:rPr>
      </w:pPr>
      <w:r>
        <w:rPr>
          <w:rFonts w:hint="eastAsia"/>
          <w:b/>
        </w:rPr>
        <w:t>磋商结束后，磋商小组将要求所有实质性响应的供应商在规定时间内提交最后报价，提交最后报价的供应商不得少于</w:t>
      </w:r>
      <w:r>
        <w:rPr>
          <w:rFonts w:hint="eastAsia"/>
          <w:b/>
        </w:rPr>
        <w:t>3</w:t>
      </w:r>
      <w:r>
        <w:rPr>
          <w:rFonts w:hint="eastAsia"/>
          <w:b/>
        </w:rPr>
        <w:t>家。最后报价是供应商响应文件的有效组成部分，已提交响应文件的供应商，在提交最后报价之前，可以根据磋商情况退出磋商。</w:t>
      </w:r>
    </w:p>
    <w:p w14:paraId="5D2D70C2" w14:textId="77777777" w:rsidR="00B87365" w:rsidRDefault="000868E6">
      <w:pPr>
        <w:pStyle w:val="yy5"/>
        <w:ind w:left="0" w:firstLineChars="200" w:firstLine="482"/>
        <w:rPr>
          <w:b/>
        </w:rPr>
      </w:pPr>
      <w:r>
        <w:rPr>
          <w:rFonts w:hint="eastAsia"/>
          <w:b/>
        </w:rPr>
        <w:t>经磋商确定最终采购需求和提交最后报价的供应商后，由磋商小组采用综合评分法对提交最后报价的供应商的响应文件和最后报价进行综合评分。</w:t>
      </w:r>
    </w:p>
    <w:p w14:paraId="334B9D37" w14:textId="77777777" w:rsidR="00B87365" w:rsidRDefault="000868E6">
      <w:pPr>
        <w:ind w:firstLineChars="83" w:firstLine="199"/>
      </w:pPr>
      <w:r>
        <w:rPr>
          <w:rFonts w:hint="eastAsia"/>
        </w:rPr>
        <w:t>本项目综合评分方法如下：</w:t>
      </w:r>
    </w:p>
    <w:p w14:paraId="76DB1F8B" w14:textId="77777777" w:rsidR="00B87365" w:rsidRDefault="000868E6">
      <w:pPr>
        <w:ind w:firstLineChars="0" w:firstLine="0"/>
      </w:pPr>
      <w:r>
        <w:rPr>
          <w:rFonts w:hint="eastAsia"/>
          <w:b/>
          <w:bCs/>
        </w:rPr>
        <w:t>评审办法前附表</w:t>
      </w:r>
    </w:p>
    <w:tbl>
      <w:tblPr>
        <w:tblW w:w="93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
        <w:gridCol w:w="710"/>
        <w:gridCol w:w="2268"/>
        <w:gridCol w:w="5969"/>
      </w:tblGrid>
      <w:tr w:rsidR="00B87365" w14:paraId="0446B4C4" w14:textId="77777777">
        <w:trPr>
          <w:trHeight w:val="369"/>
          <w:jc w:val="center"/>
        </w:trPr>
        <w:tc>
          <w:tcPr>
            <w:tcW w:w="1106" w:type="dxa"/>
            <w:gridSpan w:val="2"/>
            <w:tcBorders>
              <w:top w:val="single" w:sz="4" w:space="0" w:color="auto"/>
              <w:bottom w:val="single" w:sz="4" w:space="0" w:color="auto"/>
              <w:right w:val="single" w:sz="4" w:space="0" w:color="auto"/>
            </w:tcBorders>
            <w:vAlign w:val="center"/>
          </w:tcPr>
          <w:p w14:paraId="4F560C29" w14:textId="77777777" w:rsidR="00B87365" w:rsidRDefault="000868E6">
            <w:pPr>
              <w:snapToGrid w:val="0"/>
              <w:spacing w:line="240" w:lineRule="auto"/>
              <w:ind w:firstLineChars="0" w:firstLine="0"/>
              <w:jc w:val="center"/>
              <w:rPr>
                <w:b/>
                <w:sz w:val="21"/>
                <w:szCs w:val="21"/>
              </w:rPr>
            </w:pPr>
            <w:r>
              <w:rPr>
                <w:b/>
                <w:sz w:val="21"/>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14:paraId="331D53B1" w14:textId="77777777" w:rsidR="00B87365" w:rsidRDefault="000868E6">
            <w:pPr>
              <w:snapToGrid w:val="0"/>
              <w:spacing w:line="240" w:lineRule="auto"/>
              <w:ind w:firstLineChars="0" w:firstLine="0"/>
              <w:jc w:val="center"/>
              <w:rPr>
                <w:b/>
                <w:sz w:val="21"/>
                <w:szCs w:val="21"/>
              </w:rPr>
            </w:pPr>
            <w:r>
              <w:rPr>
                <w:b/>
                <w:sz w:val="21"/>
                <w:szCs w:val="21"/>
              </w:rPr>
              <w:t>评审因素</w:t>
            </w:r>
          </w:p>
        </w:tc>
        <w:tc>
          <w:tcPr>
            <w:tcW w:w="5969" w:type="dxa"/>
            <w:tcBorders>
              <w:top w:val="single" w:sz="4" w:space="0" w:color="auto"/>
              <w:left w:val="single" w:sz="4" w:space="0" w:color="auto"/>
              <w:bottom w:val="single" w:sz="4" w:space="0" w:color="auto"/>
              <w:right w:val="single" w:sz="4" w:space="0" w:color="auto"/>
            </w:tcBorders>
            <w:vAlign w:val="center"/>
          </w:tcPr>
          <w:p w14:paraId="07207C21" w14:textId="77777777" w:rsidR="00B87365" w:rsidRDefault="000868E6">
            <w:pPr>
              <w:snapToGrid w:val="0"/>
              <w:spacing w:line="240" w:lineRule="auto"/>
              <w:ind w:firstLineChars="0" w:firstLine="0"/>
              <w:jc w:val="center"/>
              <w:rPr>
                <w:b/>
                <w:sz w:val="21"/>
                <w:szCs w:val="21"/>
              </w:rPr>
            </w:pPr>
            <w:r>
              <w:rPr>
                <w:b/>
                <w:sz w:val="21"/>
                <w:szCs w:val="21"/>
              </w:rPr>
              <w:t>评审标准</w:t>
            </w:r>
          </w:p>
        </w:tc>
      </w:tr>
      <w:tr w:rsidR="00B87365" w14:paraId="354F13AA" w14:textId="77777777">
        <w:trPr>
          <w:trHeight w:val="454"/>
          <w:jc w:val="center"/>
        </w:trPr>
        <w:tc>
          <w:tcPr>
            <w:tcW w:w="396" w:type="dxa"/>
            <w:vMerge w:val="restart"/>
            <w:tcBorders>
              <w:top w:val="single" w:sz="4" w:space="0" w:color="auto"/>
              <w:right w:val="single" w:sz="4" w:space="0" w:color="auto"/>
            </w:tcBorders>
            <w:vAlign w:val="center"/>
          </w:tcPr>
          <w:p w14:paraId="27916E37" w14:textId="77777777" w:rsidR="00B87365" w:rsidRDefault="000868E6">
            <w:pPr>
              <w:snapToGrid w:val="0"/>
              <w:spacing w:line="240" w:lineRule="auto"/>
              <w:ind w:firstLineChars="0" w:firstLine="0"/>
              <w:jc w:val="center"/>
              <w:rPr>
                <w:sz w:val="21"/>
                <w:szCs w:val="21"/>
              </w:rPr>
            </w:pPr>
            <w:r>
              <w:rPr>
                <w:sz w:val="21"/>
                <w:szCs w:val="21"/>
              </w:rPr>
              <w:t>1</w:t>
            </w:r>
          </w:p>
          <w:p w14:paraId="113DF180" w14:textId="77777777" w:rsidR="00B87365" w:rsidRDefault="000868E6">
            <w:pPr>
              <w:snapToGrid w:val="0"/>
              <w:spacing w:line="240" w:lineRule="auto"/>
              <w:ind w:firstLine="420"/>
              <w:jc w:val="center"/>
              <w:rPr>
                <w:sz w:val="21"/>
                <w:szCs w:val="21"/>
              </w:rPr>
            </w:pPr>
            <w:r>
              <w:rPr>
                <w:sz w:val="21"/>
                <w:szCs w:val="21"/>
              </w:rPr>
              <w:t>2</w:t>
            </w:r>
          </w:p>
        </w:tc>
        <w:tc>
          <w:tcPr>
            <w:tcW w:w="710" w:type="dxa"/>
            <w:vMerge w:val="restart"/>
            <w:tcBorders>
              <w:top w:val="single" w:sz="4" w:space="0" w:color="auto"/>
              <w:right w:val="single" w:sz="4" w:space="0" w:color="auto"/>
            </w:tcBorders>
            <w:vAlign w:val="center"/>
          </w:tcPr>
          <w:p w14:paraId="106673D9" w14:textId="77777777" w:rsidR="00B87365" w:rsidRDefault="000868E6">
            <w:pPr>
              <w:snapToGrid w:val="0"/>
              <w:spacing w:line="240" w:lineRule="auto"/>
              <w:ind w:firstLineChars="0" w:firstLine="0"/>
              <w:rPr>
                <w:sz w:val="21"/>
                <w:szCs w:val="21"/>
              </w:rPr>
            </w:pPr>
            <w:r>
              <w:rPr>
                <w:rFonts w:hint="eastAsia"/>
                <w:sz w:val="21"/>
                <w:szCs w:val="21"/>
              </w:rPr>
              <w:t>资格及符合性审查</w:t>
            </w:r>
          </w:p>
        </w:tc>
        <w:tc>
          <w:tcPr>
            <w:tcW w:w="2268" w:type="dxa"/>
            <w:tcBorders>
              <w:top w:val="single" w:sz="4" w:space="0" w:color="auto"/>
              <w:left w:val="single" w:sz="4" w:space="0" w:color="auto"/>
              <w:bottom w:val="single" w:sz="4" w:space="0" w:color="auto"/>
              <w:right w:val="single" w:sz="4" w:space="0" w:color="auto"/>
            </w:tcBorders>
            <w:vAlign w:val="center"/>
          </w:tcPr>
          <w:p w14:paraId="45771616" w14:textId="77777777" w:rsidR="00B87365" w:rsidRDefault="000868E6">
            <w:pPr>
              <w:snapToGrid w:val="0"/>
              <w:spacing w:line="240" w:lineRule="auto"/>
              <w:ind w:firstLineChars="0" w:firstLine="0"/>
              <w:jc w:val="center"/>
              <w:rPr>
                <w:sz w:val="21"/>
                <w:szCs w:val="21"/>
              </w:rPr>
            </w:pPr>
            <w:r>
              <w:rPr>
                <w:sz w:val="21"/>
                <w:szCs w:val="21"/>
              </w:rPr>
              <w:t>营业执照</w:t>
            </w:r>
            <w:r>
              <w:rPr>
                <w:rFonts w:hint="eastAsia"/>
                <w:sz w:val="21"/>
                <w:szCs w:val="21"/>
              </w:rPr>
              <w:t>或法人证书</w:t>
            </w:r>
          </w:p>
        </w:tc>
        <w:tc>
          <w:tcPr>
            <w:tcW w:w="5969" w:type="dxa"/>
            <w:tcBorders>
              <w:top w:val="single" w:sz="4" w:space="0" w:color="auto"/>
              <w:left w:val="single" w:sz="4" w:space="0" w:color="auto"/>
              <w:bottom w:val="single" w:sz="4" w:space="0" w:color="auto"/>
              <w:right w:val="single" w:sz="4" w:space="0" w:color="auto"/>
            </w:tcBorders>
            <w:vAlign w:val="center"/>
          </w:tcPr>
          <w:p w14:paraId="0497240F" w14:textId="77777777" w:rsidR="00B87365" w:rsidRDefault="000868E6">
            <w:pPr>
              <w:snapToGrid w:val="0"/>
              <w:spacing w:line="240" w:lineRule="auto"/>
              <w:ind w:firstLineChars="0" w:firstLine="0"/>
              <w:jc w:val="left"/>
              <w:rPr>
                <w:sz w:val="21"/>
                <w:szCs w:val="21"/>
              </w:rPr>
            </w:pPr>
            <w:r>
              <w:rPr>
                <w:rFonts w:hint="eastAsia"/>
                <w:sz w:val="21"/>
                <w:szCs w:val="21"/>
              </w:rPr>
              <w:t>有效的企业法人营业执照副本复印件或事业单位法人证书复印件；（须加盖供应商公章）</w:t>
            </w:r>
          </w:p>
        </w:tc>
      </w:tr>
      <w:tr w:rsidR="00B87365" w14:paraId="3699D883" w14:textId="77777777">
        <w:trPr>
          <w:trHeight w:val="454"/>
          <w:jc w:val="center"/>
        </w:trPr>
        <w:tc>
          <w:tcPr>
            <w:tcW w:w="396" w:type="dxa"/>
            <w:vMerge/>
            <w:tcBorders>
              <w:right w:val="single" w:sz="4" w:space="0" w:color="auto"/>
            </w:tcBorders>
            <w:vAlign w:val="center"/>
          </w:tcPr>
          <w:p w14:paraId="35B22DC9" w14:textId="77777777" w:rsidR="00B87365" w:rsidRDefault="00B87365">
            <w:pPr>
              <w:snapToGrid w:val="0"/>
              <w:spacing w:line="240" w:lineRule="auto"/>
              <w:ind w:firstLine="420"/>
              <w:jc w:val="center"/>
              <w:rPr>
                <w:sz w:val="21"/>
                <w:szCs w:val="21"/>
              </w:rPr>
            </w:pPr>
          </w:p>
        </w:tc>
        <w:tc>
          <w:tcPr>
            <w:tcW w:w="710" w:type="dxa"/>
            <w:vMerge/>
            <w:tcBorders>
              <w:right w:val="single" w:sz="4" w:space="0" w:color="auto"/>
            </w:tcBorders>
            <w:vAlign w:val="center"/>
          </w:tcPr>
          <w:p w14:paraId="0F93475F" w14:textId="77777777" w:rsidR="00B87365" w:rsidRDefault="00B8736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025C8B4" w14:textId="77777777" w:rsidR="00B87365" w:rsidRDefault="000868E6">
            <w:pPr>
              <w:snapToGrid w:val="0"/>
              <w:spacing w:line="240" w:lineRule="auto"/>
              <w:ind w:firstLineChars="0" w:firstLine="0"/>
              <w:jc w:val="center"/>
              <w:rPr>
                <w:sz w:val="21"/>
                <w:szCs w:val="21"/>
              </w:rPr>
            </w:pPr>
            <w:r>
              <w:rPr>
                <w:rFonts w:hint="eastAsia"/>
                <w:sz w:val="21"/>
                <w:szCs w:val="21"/>
              </w:rPr>
              <w:t>纳税证明</w:t>
            </w:r>
          </w:p>
        </w:tc>
        <w:tc>
          <w:tcPr>
            <w:tcW w:w="5969" w:type="dxa"/>
            <w:tcBorders>
              <w:top w:val="single" w:sz="4" w:space="0" w:color="auto"/>
              <w:left w:val="single" w:sz="4" w:space="0" w:color="auto"/>
              <w:bottom w:val="single" w:sz="4" w:space="0" w:color="auto"/>
              <w:right w:val="single" w:sz="4" w:space="0" w:color="auto"/>
            </w:tcBorders>
            <w:vAlign w:val="center"/>
          </w:tcPr>
          <w:p w14:paraId="649155EA" w14:textId="60A7E02C" w:rsidR="00B87365" w:rsidRDefault="002C41D3">
            <w:pPr>
              <w:snapToGrid w:val="0"/>
              <w:spacing w:line="240" w:lineRule="auto"/>
              <w:ind w:firstLineChars="0" w:firstLine="0"/>
              <w:jc w:val="left"/>
              <w:rPr>
                <w:sz w:val="21"/>
                <w:szCs w:val="21"/>
              </w:rPr>
            </w:pPr>
            <w:r w:rsidRPr="002C41D3">
              <w:rPr>
                <w:rFonts w:hint="eastAsia"/>
                <w:sz w:val="21"/>
                <w:szCs w:val="21"/>
              </w:rPr>
              <w:t>提供供应</w:t>
            </w:r>
            <w:proofErr w:type="gramStart"/>
            <w:r w:rsidRPr="002C41D3">
              <w:rPr>
                <w:rFonts w:hint="eastAsia"/>
                <w:sz w:val="21"/>
                <w:szCs w:val="21"/>
              </w:rPr>
              <w:t>商满足</w:t>
            </w:r>
            <w:proofErr w:type="gramEnd"/>
            <w:r w:rsidRPr="002C41D3">
              <w:rPr>
                <w:rFonts w:hint="eastAsia"/>
                <w:sz w:val="21"/>
                <w:szCs w:val="21"/>
              </w:rPr>
              <w:t>《中华人民共和国政府采购法》第二十二条规定中有依法缴纳税收的良好记录的承诺书，格式自拟（须加盖供应商公章）</w:t>
            </w:r>
          </w:p>
        </w:tc>
      </w:tr>
      <w:tr w:rsidR="00B87365" w14:paraId="4D713416" w14:textId="77777777">
        <w:trPr>
          <w:trHeight w:val="454"/>
          <w:jc w:val="center"/>
        </w:trPr>
        <w:tc>
          <w:tcPr>
            <w:tcW w:w="396" w:type="dxa"/>
            <w:vMerge/>
            <w:tcBorders>
              <w:right w:val="single" w:sz="4" w:space="0" w:color="auto"/>
            </w:tcBorders>
            <w:vAlign w:val="center"/>
          </w:tcPr>
          <w:p w14:paraId="4713DFA6" w14:textId="77777777" w:rsidR="00B87365" w:rsidRDefault="00B87365">
            <w:pPr>
              <w:snapToGrid w:val="0"/>
              <w:spacing w:line="240" w:lineRule="auto"/>
              <w:ind w:firstLine="420"/>
              <w:jc w:val="center"/>
              <w:rPr>
                <w:sz w:val="21"/>
                <w:szCs w:val="21"/>
              </w:rPr>
            </w:pPr>
          </w:p>
        </w:tc>
        <w:tc>
          <w:tcPr>
            <w:tcW w:w="710" w:type="dxa"/>
            <w:vMerge/>
            <w:tcBorders>
              <w:right w:val="single" w:sz="4" w:space="0" w:color="auto"/>
            </w:tcBorders>
            <w:vAlign w:val="center"/>
          </w:tcPr>
          <w:p w14:paraId="6077B6C6" w14:textId="77777777" w:rsidR="00B87365" w:rsidRDefault="00B8736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BABB11B" w14:textId="77777777" w:rsidR="00B87365" w:rsidRDefault="000868E6">
            <w:pPr>
              <w:snapToGrid w:val="0"/>
              <w:spacing w:line="240" w:lineRule="auto"/>
              <w:ind w:firstLineChars="0" w:firstLine="0"/>
              <w:jc w:val="center"/>
              <w:rPr>
                <w:sz w:val="21"/>
                <w:szCs w:val="21"/>
              </w:rPr>
            </w:pPr>
            <w:r>
              <w:rPr>
                <w:rFonts w:hint="eastAsia"/>
                <w:sz w:val="21"/>
                <w:szCs w:val="21"/>
              </w:rPr>
              <w:t>法定代表人授权书</w:t>
            </w:r>
          </w:p>
        </w:tc>
        <w:tc>
          <w:tcPr>
            <w:tcW w:w="5969" w:type="dxa"/>
            <w:tcBorders>
              <w:top w:val="single" w:sz="4" w:space="0" w:color="auto"/>
              <w:left w:val="single" w:sz="4" w:space="0" w:color="auto"/>
              <w:bottom w:val="single" w:sz="4" w:space="0" w:color="auto"/>
              <w:right w:val="single" w:sz="4" w:space="0" w:color="auto"/>
            </w:tcBorders>
            <w:vAlign w:val="center"/>
          </w:tcPr>
          <w:p w14:paraId="34B63738" w14:textId="77777777" w:rsidR="00B87365" w:rsidRDefault="000868E6">
            <w:pPr>
              <w:snapToGrid w:val="0"/>
              <w:spacing w:line="240" w:lineRule="auto"/>
              <w:ind w:firstLineChars="0" w:firstLine="0"/>
              <w:jc w:val="left"/>
              <w:rPr>
                <w:rFonts w:ascii="宋体" w:hAnsi="宋体"/>
                <w:bCs/>
                <w:sz w:val="21"/>
                <w:szCs w:val="21"/>
              </w:rPr>
            </w:pPr>
            <w:r>
              <w:rPr>
                <w:rFonts w:hint="eastAsia"/>
                <w:sz w:val="21"/>
                <w:szCs w:val="21"/>
              </w:rPr>
              <w:t>法定代表人授权书（格式）</w:t>
            </w:r>
          </w:p>
        </w:tc>
      </w:tr>
      <w:tr w:rsidR="00B87365" w14:paraId="5335707D" w14:textId="77777777">
        <w:trPr>
          <w:trHeight w:val="454"/>
          <w:jc w:val="center"/>
        </w:trPr>
        <w:tc>
          <w:tcPr>
            <w:tcW w:w="396" w:type="dxa"/>
            <w:vMerge/>
            <w:tcBorders>
              <w:right w:val="single" w:sz="4" w:space="0" w:color="auto"/>
            </w:tcBorders>
            <w:vAlign w:val="center"/>
          </w:tcPr>
          <w:p w14:paraId="0AE81A8B" w14:textId="77777777" w:rsidR="00B87365" w:rsidRDefault="00B87365">
            <w:pPr>
              <w:snapToGrid w:val="0"/>
              <w:spacing w:line="240" w:lineRule="auto"/>
              <w:ind w:firstLine="420"/>
              <w:jc w:val="center"/>
              <w:rPr>
                <w:sz w:val="21"/>
                <w:szCs w:val="21"/>
              </w:rPr>
            </w:pPr>
          </w:p>
        </w:tc>
        <w:tc>
          <w:tcPr>
            <w:tcW w:w="710" w:type="dxa"/>
            <w:vMerge/>
            <w:tcBorders>
              <w:right w:val="single" w:sz="4" w:space="0" w:color="auto"/>
            </w:tcBorders>
            <w:vAlign w:val="center"/>
          </w:tcPr>
          <w:p w14:paraId="054F0537" w14:textId="77777777" w:rsidR="00B87365" w:rsidRDefault="00B8736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A6CB1FA" w14:textId="1C980C69" w:rsidR="00B87365" w:rsidRDefault="000868E6" w:rsidP="006C2A1F">
            <w:pPr>
              <w:snapToGrid w:val="0"/>
              <w:spacing w:line="240" w:lineRule="auto"/>
              <w:ind w:firstLineChars="0" w:firstLine="0"/>
              <w:jc w:val="center"/>
              <w:rPr>
                <w:sz w:val="21"/>
                <w:szCs w:val="21"/>
              </w:rPr>
            </w:pPr>
            <w:r>
              <w:rPr>
                <w:sz w:val="21"/>
                <w:szCs w:val="21"/>
              </w:rPr>
              <w:t>资质等级</w:t>
            </w:r>
          </w:p>
        </w:tc>
        <w:tc>
          <w:tcPr>
            <w:tcW w:w="5969" w:type="dxa"/>
            <w:tcBorders>
              <w:top w:val="single" w:sz="4" w:space="0" w:color="auto"/>
              <w:left w:val="single" w:sz="4" w:space="0" w:color="auto"/>
              <w:bottom w:val="single" w:sz="4" w:space="0" w:color="auto"/>
              <w:right w:val="single" w:sz="4" w:space="0" w:color="auto"/>
            </w:tcBorders>
            <w:vAlign w:val="center"/>
          </w:tcPr>
          <w:p w14:paraId="323FC355" w14:textId="253FD4FD" w:rsidR="00B87365" w:rsidRDefault="006C2A1F">
            <w:pPr>
              <w:spacing w:line="240" w:lineRule="auto"/>
              <w:ind w:firstLineChars="0" w:firstLine="0"/>
              <w:rPr>
                <w:rFonts w:ascii="宋体" w:hAnsi="宋体"/>
                <w:b/>
                <w:bCs/>
                <w:szCs w:val="24"/>
                <w:u w:val="single"/>
              </w:rPr>
            </w:pPr>
            <w:r w:rsidRPr="006C2A1F">
              <w:rPr>
                <w:rFonts w:hint="eastAsia"/>
                <w:sz w:val="21"/>
                <w:szCs w:val="21"/>
              </w:rPr>
              <w:t>供应商须具有市政公用工程监理乙级（含）以上资质。（原件加盖供应商公章）</w:t>
            </w:r>
          </w:p>
        </w:tc>
      </w:tr>
      <w:tr w:rsidR="00B87365" w14:paraId="643D5F59" w14:textId="77777777">
        <w:trPr>
          <w:trHeight w:val="454"/>
          <w:jc w:val="center"/>
        </w:trPr>
        <w:tc>
          <w:tcPr>
            <w:tcW w:w="396" w:type="dxa"/>
            <w:vMerge/>
            <w:tcBorders>
              <w:right w:val="single" w:sz="4" w:space="0" w:color="auto"/>
            </w:tcBorders>
            <w:vAlign w:val="center"/>
          </w:tcPr>
          <w:p w14:paraId="442958BB" w14:textId="77777777" w:rsidR="00B87365" w:rsidRDefault="00B87365">
            <w:pPr>
              <w:snapToGrid w:val="0"/>
              <w:spacing w:line="240" w:lineRule="auto"/>
              <w:ind w:firstLine="420"/>
              <w:jc w:val="center"/>
              <w:rPr>
                <w:sz w:val="21"/>
                <w:szCs w:val="21"/>
              </w:rPr>
            </w:pPr>
          </w:p>
        </w:tc>
        <w:tc>
          <w:tcPr>
            <w:tcW w:w="710" w:type="dxa"/>
            <w:vMerge/>
            <w:tcBorders>
              <w:right w:val="single" w:sz="4" w:space="0" w:color="auto"/>
            </w:tcBorders>
            <w:vAlign w:val="center"/>
          </w:tcPr>
          <w:p w14:paraId="013DD84D" w14:textId="77777777" w:rsidR="00B87365" w:rsidRDefault="00B8736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C9FB7B2" w14:textId="11BA7DA4" w:rsidR="00B87365" w:rsidRDefault="00E309A5">
            <w:pPr>
              <w:snapToGrid w:val="0"/>
              <w:spacing w:line="240" w:lineRule="auto"/>
              <w:ind w:firstLineChars="0" w:firstLine="0"/>
              <w:jc w:val="center"/>
              <w:rPr>
                <w:sz w:val="21"/>
                <w:szCs w:val="21"/>
              </w:rPr>
            </w:pPr>
            <w:r w:rsidRPr="00E309A5">
              <w:rPr>
                <w:rFonts w:hint="eastAsia"/>
                <w:sz w:val="21"/>
                <w:szCs w:val="21"/>
              </w:rPr>
              <w:t>拟派总监理工程师</w:t>
            </w:r>
            <w:r w:rsidR="000868E6">
              <w:rPr>
                <w:rFonts w:hint="eastAsia"/>
                <w:sz w:val="21"/>
                <w:szCs w:val="21"/>
              </w:rPr>
              <w:t>资格</w:t>
            </w:r>
          </w:p>
        </w:tc>
        <w:tc>
          <w:tcPr>
            <w:tcW w:w="5969" w:type="dxa"/>
            <w:tcBorders>
              <w:top w:val="single" w:sz="4" w:space="0" w:color="auto"/>
              <w:left w:val="single" w:sz="4" w:space="0" w:color="auto"/>
              <w:bottom w:val="single" w:sz="4" w:space="0" w:color="auto"/>
              <w:right w:val="single" w:sz="4" w:space="0" w:color="auto"/>
            </w:tcBorders>
            <w:vAlign w:val="center"/>
          </w:tcPr>
          <w:p w14:paraId="56570A92" w14:textId="43E36AB2" w:rsidR="00B87365" w:rsidRDefault="006C2A1F">
            <w:pPr>
              <w:spacing w:line="240" w:lineRule="auto"/>
              <w:ind w:firstLineChars="0" w:firstLine="0"/>
            </w:pPr>
            <w:r w:rsidRPr="006C2A1F">
              <w:rPr>
                <w:rFonts w:hint="eastAsia"/>
                <w:sz w:val="21"/>
                <w:szCs w:val="21"/>
              </w:rPr>
              <w:t>拟派总监理工程师须具备市政公用工程专业注册监理工程师证书，并具有总监理工程师任命书，拟派总监理工程师不可以同时担任其他建设工程总监理工程师。（原件加盖供应商公章）</w:t>
            </w:r>
          </w:p>
        </w:tc>
      </w:tr>
      <w:tr w:rsidR="00B87365" w14:paraId="517CCD38" w14:textId="77777777">
        <w:trPr>
          <w:trHeight w:val="454"/>
          <w:jc w:val="center"/>
        </w:trPr>
        <w:tc>
          <w:tcPr>
            <w:tcW w:w="396" w:type="dxa"/>
            <w:vMerge/>
            <w:tcBorders>
              <w:right w:val="single" w:sz="4" w:space="0" w:color="auto"/>
            </w:tcBorders>
            <w:vAlign w:val="center"/>
          </w:tcPr>
          <w:p w14:paraId="217FD125" w14:textId="77777777" w:rsidR="00B87365" w:rsidRDefault="00B87365">
            <w:pPr>
              <w:snapToGrid w:val="0"/>
              <w:spacing w:line="240" w:lineRule="auto"/>
              <w:ind w:firstLine="420"/>
              <w:jc w:val="center"/>
              <w:rPr>
                <w:sz w:val="21"/>
                <w:szCs w:val="21"/>
              </w:rPr>
            </w:pPr>
          </w:p>
        </w:tc>
        <w:tc>
          <w:tcPr>
            <w:tcW w:w="710" w:type="dxa"/>
            <w:vMerge/>
            <w:tcBorders>
              <w:right w:val="single" w:sz="4" w:space="0" w:color="auto"/>
            </w:tcBorders>
            <w:vAlign w:val="center"/>
          </w:tcPr>
          <w:p w14:paraId="3F873CED" w14:textId="77777777" w:rsidR="00B87365" w:rsidRDefault="00B8736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2392AB0" w14:textId="77777777" w:rsidR="00B87365" w:rsidRDefault="000868E6">
            <w:pPr>
              <w:snapToGrid w:val="0"/>
              <w:spacing w:line="240" w:lineRule="auto"/>
              <w:ind w:firstLineChars="0" w:firstLine="0"/>
              <w:jc w:val="center"/>
              <w:rPr>
                <w:sz w:val="21"/>
                <w:szCs w:val="21"/>
              </w:rPr>
            </w:pPr>
            <w:r>
              <w:rPr>
                <w:rFonts w:hint="eastAsia"/>
                <w:sz w:val="21"/>
                <w:szCs w:val="21"/>
              </w:rPr>
              <w:t>社会保障资金缴纳记录</w:t>
            </w:r>
          </w:p>
        </w:tc>
        <w:tc>
          <w:tcPr>
            <w:tcW w:w="5969" w:type="dxa"/>
            <w:tcBorders>
              <w:top w:val="single" w:sz="4" w:space="0" w:color="auto"/>
              <w:left w:val="single" w:sz="4" w:space="0" w:color="auto"/>
              <w:bottom w:val="single" w:sz="4" w:space="0" w:color="auto"/>
              <w:right w:val="single" w:sz="4" w:space="0" w:color="auto"/>
            </w:tcBorders>
            <w:vAlign w:val="center"/>
          </w:tcPr>
          <w:p w14:paraId="26276C91" w14:textId="233577A6" w:rsidR="00B87365" w:rsidRDefault="002C41D3">
            <w:pPr>
              <w:snapToGrid w:val="0"/>
              <w:spacing w:line="240" w:lineRule="auto"/>
              <w:ind w:firstLineChars="0" w:firstLine="0"/>
              <w:jc w:val="left"/>
              <w:rPr>
                <w:sz w:val="21"/>
                <w:szCs w:val="21"/>
              </w:rPr>
            </w:pPr>
            <w:r w:rsidRPr="002C41D3">
              <w:rPr>
                <w:rFonts w:hint="eastAsia"/>
                <w:sz w:val="21"/>
                <w:szCs w:val="21"/>
              </w:rPr>
              <w:t>提供供应</w:t>
            </w:r>
            <w:proofErr w:type="gramStart"/>
            <w:r w:rsidRPr="002C41D3">
              <w:rPr>
                <w:rFonts w:hint="eastAsia"/>
                <w:sz w:val="21"/>
                <w:szCs w:val="21"/>
              </w:rPr>
              <w:t>商满足</w:t>
            </w:r>
            <w:proofErr w:type="gramEnd"/>
            <w:r w:rsidRPr="002C41D3">
              <w:rPr>
                <w:rFonts w:hint="eastAsia"/>
                <w:sz w:val="21"/>
                <w:szCs w:val="21"/>
              </w:rPr>
              <w:t>《中华人民共和国政府采购法》第二十二条规定中有依法缴纳社会保障资金的良好记录的承诺，格式自拟（须加盖供应商公章）；</w:t>
            </w:r>
          </w:p>
        </w:tc>
      </w:tr>
      <w:tr w:rsidR="00B87365" w14:paraId="38F8826E" w14:textId="77777777">
        <w:trPr>
          <w:trHeight w:val="454"/>
          <w:jc w:val="center"/>
        </w:trPr>
        <w:tc>
          <w:tcPr>
            <w:tcW w:w="396" w:type="dxa"/>
            <w:vMerge/>
            <w:tcBorders>
              <w:right w:val="single" w:sz="4" w:space="0" w:color="auto"/>
            </w:tcBorders>
            <w:vAlign w:val="center"/>
          </w:tcPr>
          <w:p w14:paraId="3BD9AF51" w14:textId="77777777" w:rsidR="00B87365" w:rsidRDefault="00B87365">
            <w:pPr>
              <w:snapToGrid w:val="0"/>
              <w:spacing w:line="240" w:lineRule="auto"/>
              <w:ind w:firstLine="420"/>
              <w:jc w:val="center"/>
              <w:rPr>
                <w:sz w:val="21"/>
                <w:szCs w:val="21"/>
              </w:rPr>
            </w:pPr>
          </w:p>
        </w:tc>
        <w:tc>
          <w:tcPr>
            <w:tcW w:w="710" w:type="dxa"/>
            <w:vMerge/>
            <w:tcBorders>
              <w:right w:val="single" w:sz="4" w:space="0" w:color="auto"/>
            </w:tcBorders>
            <w:vAlign w:val="center"/>
          </w:tcPr>
          <w:p w14:paraId="29278554" w14:textId="77777777" w:rsidR="00B87365" w:rsidRDefault="00B8736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C32A541" w14:textId="77777777" w:rsidR="00B87365" w:rsidRDefault="000868E6">
            <w:pPr>
              <w:snapToGrid w:val="0"/>
              <w:spacing w:line="240" w:lineRule="auto"/>
              <w:ind w:firstLineChars="0" w:firstLine="0"/>
              <w:jc w:val="center"/>
              <w:rPr>
                <w:sz w:val="21"/>
                <w:szCs w:val="21"/>
              </w:rPr>
            </w:pPr>
            <w:r>
              <w:rPr>
                <w:rFonts w:hint="eastAsia"/>
                <w:sz w:val="21"/>
                <w:szCs w:val="21"/>
              </w:rPr>
              <w:t>供应商的资信证明：</w:t>
            </w:r>
          </w:p>
        </w:tc>
        <w:tc>
          <w:tcPr>
            <w:tcW w:w="5969" w:type="dxa"/>
            <w:tcBorders>
              <w:top w:val="single" w:sz="4" w:space="0" w:color="auto"/>
              <w:left w:val="single" w:sz="4" w:space="0" w:color="auto"/>
              <w:bottom w:val="single" w:sz="4" w:space="0" w:color="auto"/>
              <w:right w:val="single" w:sz="4" w:space="0" w:color="auto"/>
            </w:tcBorders>
            <w:vAlign w:val="center"/>
          </w:tcPr>
          <w:p w14:paraId="6DFAA23A" w14:textId="233D3248" w:rsidR="00B87365" w:rsidRDefault="000868E6">
            <w:pPr>
              <w:snapToGrid w:val="0"/>
              <w:spacing w:line="240" w:lineRule="auto"/>
              <w:ind w:firstLineChars="0" w:firstLine="0"/>
              <w:jc w:val="left"/>
              <w:rPr>
                <w:sz w:val="21"/>
                <w:szCs w:val="21"/>
              </w:rPr>
            </w:pPr>
            <w:r>
              <w:rPr>
                <w:rFonts w:hint="eastAsia"/>
                <w:sz w:val="21"/>
                <w:szCs w:val="21"/>
              </w:rPr>
              <w:t>供应商提供本单位</w:t>
            </w:r>
            <w:r>
              <w:rPr>
                <w:rFonts w:hint="eastAsia"/>
                <w:sz w:val="21"/>
                <w:szCs w:val="21"/>
              </w:rPr>
              <w:t>2021</w:t>
            </w:r>
            <w:r>
              <w:rPr>
                <w:rFonts w:hint="eastAsia"/>
                <w:sz w:val="21"/>
                <w:szCs w:val="21"/>
              </w:rPr>
              <w:t>年度经会计师事务所出具的财务审计报告，还须提供经审计后的资产负债表、利润表和现金流量表复印件，须逐页加盖供应商公章。如供应商无法提供审计报告，则须提供银行出具的资信证明（加盖供应商公章）或政府采购投标担保函。</w:t>
            </w:r>
          </w:p>
          <w:p w14:paraId="432E6F66" w14:textId="77777777" w:rsidR="00B87365" w:rsidRDefault="000868E6">
            <w:pPr>
              <w:snapToGrid w:val="0"/>
              <w:spacing w:line="240" w:lineRule="auto"/>
              <w:ind w:firstLineChars="0" w:firstLine="0"/>
              <w:jc w:val="left"/>
              <w:rPr>
                <w:sz w:val="21"/>
                <w:szCs w:val="21"/>
              </w:rPr>
            </w:pPr>
            <w:r>
              <w:rPr>
                <w:rFonts w:hint="eastAsia"/>
                <w:sz w:val="21"/>
                <w:szCs w:val="21"/>
              </w:rPr>
              <w:t>1</w:t>
            </w:r>
            <w:r>
              <w:rPr>
                <w:rFonts w:hint="eastAsia"/>
                <w:sz w:val="21"/>
                <w:szCs w:val="21"/>
              </w:rPr>
              <w:t>、银行资信证明是指供应商参加本次政府采购活动近一年内银行出具的资信证明（成立一年内的公司可提交验资证明复印件并加盖供应商公章）</w:t>
            </w:r>
            <w:r>
              <w:rPr>
                <w:rFonts w:hint="eastAsia"/>
                <w:sz w:val="21"/>
                <w:szCs w:val="21"/>
              </w:rPr>
              <w:t>,</w:t>
            </w:r>
            <w:r>
              <w:rPr>
                <w:rFonts w:hint="eastAsia"/>
                <w:sz w:val="21"/>
                <w:szCs w:val="21"/>
              </w:rPr>
              <w:t>且无收受人和项目的限制，但开具银行有限制规定的除外；</w:t>
            </w:r>
          </w:p>
          <w:p w14:paraId="67747E49" w14:textId="77777777" w:rsidR="00B87365" w:rsidRDefault="000868E6">
            <w:pPr>
              <w:snapToGrid w:val="0"/>
              <w:spacing w:line="240" w:lineRule="auto"/>
              <w:ind w:firstLineChars="0" w:firstLine="0"/>
              <w:jc w:val="left"/>
              <w:rPr>
                <w:sz w:val="21"/>
                <w:szCs w:val="21"/>
              </w:rPr>
            </w:pPr>
            <w:r>
              <w:rPr>
                <w:rFonts w:hint="eastAsia"/>
                <w:sz w:val="21"/>
                <w:szCs w:val="21"/>
              </w:rPr>
              <w:t>2</w:t>
            </w:r>
            <w:r>
              <w:rPr>
                <w:rFonts w:hint="eastAsia"/>
                <w:sz w:val="21"/>
                <w:szCs w:val="21"/>
              </w:rPr>
              <w:t>、银行资信证明应能说明该供应商与银行之间业务往来正常，企业信誉良好等；</w:t>
            </w:r>
          </w:p>
          <w:p w14:paraId="7B1D9560" w14:textId="77777777" w:rsidR="00B87365" w:rsidRDefault="000868E6">
            <w:pPr>
              <w:snapToGrid w:val="0"/>
              <w:spacing w:line="240" w:lineRule="auto"/>
              <w:ind w:firstLineChars="0" w:firstLine="0"/>
              <w:jc w:val="left"/>
              <w:rPr>
                <w:sz w:val="21"/>
                <w:szCs w:val="21"/>
              </w:rPr>
            </w:pPr>
            <w:r>
              <w:rPr>
                <w:rFonts w:hint="eastAsia"/>
                <w:sz w:val="21"/>
                <w:szCs w:val="21"/>
              </w:rPr>
              <w:t>3</w:t>
            </w:r>
            <w:r>
              <w:rPr>
                <w:rFonts w:hint="eastAsia"/>
                <w:sz w:val="21"/>
                <w:szCs w:val="21"/>
              </w:rPr>
              <w:t>、银行出具的存款证明不能替代银行资信证明，存款证明无效；</w:t>
            </w:r>
          </w:p>
        </w:tc>
      </w:tr>
      <w:tr w:rsidR="00B87365" w14:paraId="43DEE2D1" w14:textId="77777777">
        <w:trPr>
          <w:trHeight w:val="454"/>
          <w:jc w:val="center"/>
        </w:trPr>
        <w:tc>
          <w:tcPr>
            <w:tcW w:w="396" w:type="dxa"/>
            <w:vMerge/>
            <w:tcBorders>
              <w:right w:val="single" w:sz="4" w:space="0" w:color="auto"/>
            </w:tcBorders>
            <w:vAlign w:val="center"/>
          </w:tcPr>
          <w:p w14:paraId="30B087DC" w14:textId="77777777" w:rsidR="00B87365" w:rsidRDefault="00B87365">
            <w:pPr>
              <w:snapToGrid w:val="0"/>
              <w:spacing w:line="240" w:lineRule="auto"/>
              <w:ind w:firstLine="420"/>
              <w:jc w:val="center"/>
              <w:rPr>
                <w:sz w:val="21"/>
                <w:szCs w:val="21"/>
              </w:rPr>
            </w:pPr>
          </w:p>
        </w:tc>
        <w:tc>
          <w:tcPr>
            <w:tcW w:w="710" w:type="dxa"/>
            <w:vMerge/>
            <w:tcBorders>
              <w:right w:val="single" w:sz="4" w:space="0" w:color="auto"/>
            </w:tcBorders>
            <w:vAlign w:val="center"/>
          </w:tcPr>
          <w:p w14:paraId="7F58CAD9" w14:textId="77777777" w:rsidR="00B87365" w:rsidRDefault="00B8736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C6AF56D" w14:textId="77777777" w:rsidR="00B87365" w:rsidRDefault="000868E6">
            <w:pPr>
              <w:snapToGrid w:val="0"/>
              <w:spacing w:line="240" w:lineRule="auto"/>
              <w:ind w:firstLineChars="0" w:firstLine="0"/>
              <w:jc w:val="center"/>
              <w:rPr>
                <w:sz w:val="21"/>
                <w:szCs w:val="21"/>
              </w:rPr>
            </w:pPr>
            <w:r>
              <w:rPr>
                <w:rFonts w:hint="eastAsia"/>
                <w:sz w:val="21"/>
                <w:szCs w:val="21"/>
              </w:rPr>
              <w:t>参加本次政府采购活动前三年内，在经营活动中没有重大违法记录的声明</w:t>
            </w:r>
          </w:p>
        </w:tc>
        <w:tc>
          <w:tcPr>
            <w:tcW w:w="5969" w:type="dxa"/>
            <w:tcBorders>
              <w:top w:val="single" w:sz="4" w:space="0" w:color="auto"/>
              <w:left w:val="single" w:sz="4" w:space="0" w:color="auto"/>
              <w:bottom w:val="single" w:sz="4" w:space="0" w:color="auto"/>
              <w:right w:val="single" w:sz="4" w:space="0" w:color="auto"/>
            </w:tcBorders>
            <w:vAlign w:val="center"/>
          </w:tcPr>
          <w:p w14:paraId="7E55FD2F" w14:textId="6850405B" w:rsidR="00B87365" w:rsidRDefault="000868E6">
            <w:pPr>
              <w:snapToGrid w:val="0"/>
              <w:spacing w:line="240" w:lineRule="auto"/>
              <w:ind w:firstLineChars="0" w:firstLine="0"/>
              <w:jc w:val="left"/>
              <w:rPr>
                <w:sz w:val="21"/>
                <w:szCs w:val="21"/>
              </w:rPr>
            </w:pPr>
            <w:r>
              <w:rPr>
                <w:rFonts w:hint="eastAsia"/>
                <w:sz w:val="21"/>
                <w:szCs w:val="21"/>
              </w:rPr>
              <w:t>参加本次政府采购活动前三年内，在经营活动中没有重大违法记录的声明：供应商须提供此声明，须加盖供应商公章</w:t>
            </w:r>
          </w:p>
        </w:tc>
      </w:tr>
      <w:tr w:rsidR="00B87365" w14:paraId="259916A9" w14:textId="77777777">
        <w:trPr>
          <w:trHeight w:val="454"/>
          <w:jc w:val="center"/>
        </w:trPr>
        <w:tc>
          <w:tcPr>
            <w:tcW w:w="396" w:type="dxa"/>
            <w:vMerge/>
            <w:tcBorders>
              <w:right w:val="single" w:sz="4" w:space="0" w:color="auto"/>
            </w:tcBorders>
            <w:vAlign w:val="center"/>
          </w:tcPr>
          <w:p w14:paraId="58B057BF" w14:textId="77777777" w:rsidR="00B87365" w:rsidRDefault="00B8736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002322D7" w14:textId="77777777" w:rsidR="00B87365" w:rsidRDefault="00B8736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EFC4D86" w14:textId="77777777" w:rsidR="00B87365" w:rsidRDefault="000868E6">
            <w:pPr>
              <w:snapToGrid w:val="0"/>
              <w:spacing w:line="240" w:lineRule="auto"/>
              <w:ind w:firstLineChars="0" w:firstLine="0"/>
              <w:jc w:val="center"/>
              <w:rPr>
                <w:sz w:val="21"/>
                <w:szCs w:val="21"/>
              </w:rPr>
            </w:pPr>
            <w:r>
              <w:rPr>
                <w:rFonts w:hint="eastAsia"/>
                <w:sz w:val="21"/>
                <w:szCs w:val="21"/>
              </w:rPr>
              <w:t>磋商报价</w:t>
            </w:r>
          </w:p>
        </w:tc>
        <w:tc>
          <w:tcPr>
            <w:tcW w:w="5969" w:type="dxa"/>
            <w:tcBorders>
              <w:top w:val="single" w:sz="4" w:space="0" w:color="auto"/>
              <w:left w:val="single" w:sz="4" w:space="0" w:color="auto"/>
              <w:bottom w:val="single" w:sz="4" w:space="0" w:color="auto"/>
              <w:right w:val="single" w:sz="4" w:space="0" w:color="auto"/>
            </w:tcBorders>
            <w:vAlign w:val="center"/>
          </w:tcPr>
          <w:p w14:paraId="1036E919" w14:textId="442BA994" w:rsidR="00B87365" w:rsidRPr="001B0AF8" w:rsidRDefault="001B0AF8">
            <w:pPr>
              <w:snapToGrid w:val="0"/>
              <w:spacing w:line="240" w:lineRule="auto"/>
              <w:ind w:firstLineChars="0" w:firstLine="0"/>
              <w:jc w:val="left"/>
              <w:rPr>
                <w:sz w:val="21"/>
                <w:szCs w:val="21"/>
              </w:rPr>
            </w:pPr>
            <w:r w:rsidRPr="001B0AF8">
              <w:rPr>
                <w:rFonts w:hint="eastAsia"/>
                <w:sz w:val="21"/>
                <w:szCs w:val="21"/>
              </w:rPr>
              <w:t>最高限价（如有）：</w:t>
            </w:r>
            <w:r w:rsidR="00153919">
              <w:rPr>
                <w:rFonts w:hint="eastAsia"/>
                <w:sz w:val="21"/>
                <w:szCs w:val="21"/>
              </w:rPr>
              <w:t>7.463735</w:t>
            </w:r>
            <w:r w:rsidRPr="001B0AF8">
              <w:rPr>
                <w:rFonts w:hint="eastAsia"/>
                <w:sz w:val="21"/>
                <w:szCs w:val="21"/>
              </w:rPr>
              <w:t>万元</w:t>
            </w:r>
          </w:p>
        </w:tc>
      </w:tr>
      <w:tr w:rsidR="00B87365" w14:paraId="75110F67" w14:textId="77777777">
        <w:trPr>
          <w:trHeight w:val="123"/>
          <w:jc w:val="center"/>
        </w:trPr>
        <w:tc>
          <w:tcPr>
            <w:tcW w:w="396" w:type="dxa"/>
            <w:vMerge/>
            <w:tcBorders>
              <w:right w:val="single" w:sz="4" w:space="0" w:color="auto"/>
            </w:tcBorders>
            <w:vAlign w:val="center"/>
          </w:tcPr>
          <w:p w14:paraId="7D071C2B" w14:textId="77777777" w:rsidR="00B87365" w:rsidRDefault="00B8736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14D0A877" w14:textId="77777777" w:rsidR="00B87365" w:rsidRDefault="00B8736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3DBA709" w14:textId="77777777" w:rsidR="00B87365" w:rsidRDefault="000868E6">
            <w:pPr>
              <w:snapToGrid w:val="0"/>
              <w:spacing w:line="240" w:lineRule="auto"/>
              <w:ind w:firstLineChars="0" w:firstLine="0"/>
              <w:jc w:val="center"/>
              <w:rPr>
                <w:sz w:val="21"/>
                <w:szCs w:val="21"/>
              </w:rPr>
            </w:pPr>
            <w:r>
              <w:rPr>
                <w:rFonts w:hint="eastAsia"/>
                <w:sz w:val="21"/>
                <w:szCs w:val="21"/>
              </w:rPr>
              <w:t>磋商</w:t>
            </w:r>
            <w:r>
              <w:rPr>
                <w:sz w:val="21"/>
                <w:szCs w:val="21"/>
              </w:rPr>
              <w:t>内容</w:t>
            </w:r>
          </w:p>
        </w:tc>
        <w:tc>
          <w:tcPr>
            <w:tcW w:w="5969" w:type="dxa"/>
            <w:tcBorders>
              <w:top w:val="single" w:sz="4" w:space="0" w:color="auto"/>
              <w:left w:val="single" w:sz="4" w:space="0" w:color="auto"/>
              <w:bottom w:val="single" w:sz="4" w:space="0" w:color="auto"/>
              <w:right w:val="single" w:sz="4" w:space="0" w:color="auto"/>
            </w:tcBorders>
            <w:vAlign w:val="center"/>
          </w:tcPr>
          <w:p w14:paraId="3CA3DAE3" w14:textId="77777777" w:rsidR="00B87365" w:rsidRDefault="000868E6">
            <w:pPr>
              <w:snapToGrid w:val="0"/>
              <w:spacing w:line="240" w:lineRule="auto"/>
              <w:ind w:firstLineChars="0" w:firstLine="0"/>
              <w:jc w:val="left"/>
              <w:rPr>
                <w:sz w:val="21"/>
                <w:szCs w:val="21"/>
              </w:rPr>
            </w:pPr>
            <w:r>
              <w:rPr>
                <w:sz w:val="21"/>
                <w:szCs w:val="21"/>
              </w:rPr>
              <w:t>符合</w:t>
            </w:r>
            <w:r>
              <w:rPr>
                <w:rFonts w:hint="eastAsia"/>
                <w:sz w:val="21"/>
                <w:szCs w:val="21"/>
              </w:rPr>
              <w:t>采购文件内容</w:t>
            </w:r>
          </w:p>
        </w:tc>
      </w:tr>
      <w:tr w:rsidR="00B87365" w14:paraId="4AF2D2BE" w14:textId="77777777">
        <w:trPr>
          <w:trHeight w:val="70"/>
          <w:jc w:val="center"/>
        </w:trPr>
        <w:tc>
          <w:tcPr>
            <w:tcW w:w="396" w:type="dxa"/>
            <w:vMerge/>
            <w:tcBorders>
              <w:right w:val="single" w:sz="4" w:space="0" w:color="auto"/>
            </w:tcBorders>
            <w:vAlign w:val="center"/>
          </w:tcPr>
          <w:p w14:paraId="2A88D390" w14:textId="77777777" w:rsidR="00B87365" w:rsidRDefault="00B8736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5E28F994" w14:textId="77777777" w:rsidR="00B87365" w:rsidRDefault="00B8736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4FB7A6E" w14:textId="77777777" w:rsidR="00B87365" w:rsidRDefault="000868E6">
            <w:pPr>
              <w:snapToGrid w:val="0"/>
              <w:spacing w:line="240" w:lineRule="auto"/>
              <w:ind w:firstLineChars="0" w:firstLine="0"/>
              <w:jc w:val="center"/>
              <w:rPr>
                <w:sz w:val="21"/>
                <w:szCs w:val="21"/>
              </w:rPr>
            </w:pPr>
            <w:r>
              <w:rPr>
                <w:rFonts w:hint="eastAsia"/>
                <w:sz w:val="21"/>
                <w:szCs w:val="21"/>
              </w:rPr>
              <w:t>合同履行期</w:t>
            </w:r>
          </w:p>
        </w:tc>
        <w:tc>
          <w:tcPr>
            <w:tcW w:w="5969" w:type="dxa"/>
            <w:tcBorders>
              <w:top w:val="single" w:sz="4" w:space="0" w:color="auto"/>
              <w:left w:val="single" w:sz="4" w:space="0" w:color="auto"/>
              <w:bottom w:val="single" w:sz="4" w:space="0" w:color="auto"/>
              <w:right w:val="single" w:sz="4" w:space="0" w:color="auto"/>
            </w:tcBorders>
            <w:vAlign w:val="center"/>
          </w:tcPr>
          <w:p w14:paraId="0D3A545A" w14:textId="0A327827" w:rsidR="001B0AF8" w:rsidRPr="001B0AF8" w:rsidRDefault="001B0AF8" w:rsidP="001B0AF8">
            <w:pPr>
              <w:snapToGrid w:val="0"/>
              <w:spacing w:line="240" w:lineRule="auto"/>
              <w:ind w:firstLineChars="0" w:firstLine="0"/>
              <w:jc w:val="left"/>
              <w:rPr>
                <w:sz w:val="21"/>
                <w:szCs w:val="21"/>
              </w:rPr>
            </w:pPr>
            <w:r w:rsidRPr="001B0AF8">
              <w:rPr>
                <w:rFonts w:hint="eastAsia"/>
                <w:sz w:val="21"/>
                <w:szCs w:val="21"/>
              </w:rPr>
              <w:t>合同履行期（计划工期）：</w:t>
            </w:r>
            <w:r w:rsidR="000E47F8">
              <w:rPr>
                <w:sz w:val="21"/>
                <w:szCs w:val="21"/>
              </w:rPr>
              <w:t>30</w:t>
            </w:r>
            <w:r w:rsidRPr="001B0AF8">
              <w:rPr>
                <w:rFonts w:hint="eastAsia"/>
                <w:sz w:val="21"/>
                <w:szCs w:val="21"/>
              </w:rPr>
              <w:t>日历日</w:t>
            </w:r>
          </w:p>
          <w:p w14:paraId="11C2C016" w14:textId="782315B4" w:rsidR="001B0AF8" w:rsidRPr="001B0AF8" w:rsidRDefault="001B0AF8" w:rsidP="001B0AF8">
            <w:pPr>
              <w:snapToGrid w:val="0"/>
              <w:spacing w:line="240" w:lineRule="auto"/>
              <w:ind w:firstLineChars="0" w:firstLine="0"/>
              <w:jc w:val="left"/>
              <w:rPr>
                <w:sz w:val="21"/>
                <w:szCs w:val="21"/>
              </w:rPr>
            </w:pPr>
            <w:r w:rsidRPr="001B0AF8">
              <w:rPr>
                <w:rFonts w:hint="eastAsia"/>
                <w:sz w:val="21"/>
                <w:szCs w:val="21"/>
              </w:rPr>
              <w:t>计划开工日期：</w:t>
            </w:r>
            <w:r w:rsidRPr="001B0AF8">
              <w:rPr>
                <w:rFonts w:hint="eastAsia"/>
                <w:sz w:val="21"/>
                <w:szCs w:val="21"/>
              </w:rPr>
              <w:t>2022</w:t>
            </w:r>
            <w:r w:rsidRPr="001B0AF8">
              <w:rPr>
                <w:rFonts w:hint="eastAsia"/>
                <w:sz w:val="21"/>
                <w:szCs w:val="21"/>
              </w:rPr>
              <w:t>年</w:t>
            </w:r>
            <w:r w:rsidR="000E47F8">
              <w:rPr>
                <w:sz w:val="21"/>
                <w:szCs w:val="21"/>
              </w:rPr>
              <w:t>11</w:t>
            </w:r>
            <w:r w:rsidRPr="001B0AF8">
              <w:rPr>
                <w:rFonts w:hint="eastAsia"/>
                <w:sz w:val="21"/>
                <w:szCs w:val="21"/>
              </w:rPr>
              <w:t>月</w:t>
            </w:r>
            <w:r w:rsidR="00BF67EA">
              <w:rPr>
                <w:sz w:val="21"/>
                <w:szCs w:val="21"/>
              </w:rPr>
              <w:t>09</w:t>
            </w:r>
            <w:r w:rsidRPr="001B0AF8">
              <w:rPr>
                <w:rFonts w:hint="eastAsia"/>
                <w:sz w:val="21"/>
                <w:szCs w:val="21"/>
              </w:rPr>
              <w:t>日</w:t>
            </w:r>
          </w:p>
          <w:p w14:paraId="1E94BBBC" w14:textId="00D8701C" w:rsidR="00B87365" w:rsidRPr="002C41D3" w:rsidRDefault="001B0AF8" w:rsidP="001B0AF8">
            <w:pPr>
              <w:snapToGrid w:val="0"/>
              <w:spacing w:line="240" w:lineRule="auto"/>
              <w:ind w:firstLineChars="0" w:firstLine="0"/>
              <w:jc w:val="left"/>
              <w:rPr>
                <w:sz w:val="21"/>
                <w:szCs w:val="21"/>
              </w:rPr>
            </w:pPr>
            <w:r w:rsidRPr="001B0AF8">
              <w:rPr>
                <w:rFonts w:hint="eastAsia"/>
                <w:sz w:val="21"/>
                <w:szCs w:val="21"/>
              </w:rPr>
              <w:t>计划竣工日期：</w:t>
            </w:r>
            <w:r w:rsidR="00EB26FD" w:rsidRPr="001B0AF8">
              <w:rPr>
                <w:rFonts w:hint="eastAsia"/>
                <w:sz w:val="21"/>
                <w:szCs w:val="21"/>
              </w:rPr>
              <w:t>202</w:t>
            </w:r>
            <w:r w:rsidR="00EB26FD">
              <w:rPr>
                <w:sz w:val="21"/>
                <w:szCs w:val="21"/>
              </w:rPr>
              <w:t>2</w:t>
            </w:r>
            <w:r w:rsidRPr="001B0AF8">
              <w:rPr>
                <w:rFonts w:hint="eastAsia"/>
                <w:sz w:val="21"/>
                <w:szCs w:val="21"/>
              </w:rPr>
              <w:t>年</w:t>
            </w:r>
            <w:r w:rsidR="00EB26FD">
              <w:rPr>
                <w:sz w:val="21"/>
                <w:szCs w:val="21"/>
              </w:rPr>
              <w:t>12</w:t>
            </w:r>
            <w:r w:rsidRPr="001B0AF8">
              <w:rPr>
                <w:rFonts w:hint="eastAsia"/>
                <w:sz w:val="21"/>
                <w:szCs w:val="21"/>
              </w:rPr>
              <w:t>月</w:t>
            </w:r>
            <w:r w:rsidR="00BF67EA">
              <w:rPr>
                <w:sz w:val="21"/>
                <w:szCs w:val="21"/>
              </w:rPr>
              <w:t>09</w:t>
            </w:r>
            <w:r w:rsidRPr="001B0AF8">
              <w:rPr>
                <w:rFonts w:hint="eastAsia"/>
                <w:sz w:val="21"/>
                <w:szCs w:val="21"/>
              </w:rPr>
              <w:t>日</w:t>
            </w:r>
          </w:p>
        </w:tc>
      </w:tr>
      <w:tr w:rsidR="00B87365" w14:paraId="5DBEA459" w14:textId="77777777">
        <w:trPr>
          <w:trHeight w:val="70"/>
          <w:jc w:val="center"/>
        </w:trPr>
        <w:tc>
          <w:tcPr>
            <w:tcW w:w="396" w:type="dxa"/>
            <w:vMerge/>
            <w:tcBorders>
              <w:right w:val="single" w:sz="4" w:space="0" w:color="auto"/>
            </w:tcBorders>
            <w:vAlign w:val="center"/>
          </w:tcPr>
          <w:p w14:paraId="608BACBF" w14:textId="77777777" w:rsidR="00B87365" w:rsidRDefault="00B8736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696F008A" w14:textId="77777777" w:rsidR="00B87365" w:rsidRDefault="00B8736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2749036" w14:textId="77777777" w:rsidR="00B87365" w:rsidRDefault="000868E6">
            <w:pPr>
              <w:snapToGrid w:val="0"/>
              <w:spacing w:line="240" w:lineRule="auto"/>
              <w:ind w:firstLineChars="0" w:firstLine="0"/>
              <w:jc w:val="center"/>
              <w:rPr>
                <w:sz w:val="21"/>
                <w:szCs w:val="21"/>
              </w:rPr>
            </w:pPr>
            <w:r>
              <w:rPr>
                <w:sz w:val="21"/>
                <w:szCs w:val="21"/>
              </w:rPr>
              <w:t>工程质量</w:t>
            </w:r>
          </w:p>
        </w:tc>
        <w:tc>
          <w:tcPr>
            <w:tcW w:w="5969" w:type="dxa"/>
            <w:tcBorders>
              <w:top w:val="single" w:sz="4" w:space="0" w:color="auto"/>
              <w:left w:val="single" w:sz="4" w:space="0" w:color="auto"/>
              <w:bottom w:val="single" w:sz="4" w:space="0" w:color="auto"/>
              <w:right w:val="single" w:sz="4" w:space="0" w:color="auto"/>
            </w:tcBorders>
            <w:vAlign w:val="center"/>
          </w:tcPr>
          <w:p w14:paraId="2CCD5EE8" w14:textId="77777777" w:rsidR="00B87365" w:rsidRDefault="000868E6">
            <w:pPr>
              <w:snapToGrid w:val="0"/>
              <w:spacing w:line="240" w:lineRule="auto"/>
              <w:ind w:firstLineChars="0" w:firstLine="0"/>
              <w:jc w:val="left"/>
              <w:rPr>
                <w:sz w:val="21"/>
                <w:szCs w:val="21"/>
              </w:rPr>
            </w:pPr>
            <w:r>
              <w:rPr>
                <w:rFonts w:hint="eastAsia"/>
                <w:sz w:val="21"/>
                <w:szCs w:val="21"/>
              </w:rPr>
              <w:t>合格</w:t>
            </w:r>
          </w:p>
        </w:tc>
      </w:tr>
      <w:tr w:rsidR="00B87365" w14:paraId="6FF7E343" w14:textId="77777777">
        <w:trPr>
          <w:trHeight w:val="70"/>
          <w:jc w:val="center"/>
        </w:trPr>
        <w:tc>
          <w:tcPr>
            <w:tcW w:w="396" w:type="dxa"/>
            <w:vMerge/>
            <w:tcBorders>
              <w:right w:val="single" w:sz="4" w:space="0" w:color="auto"/>
            </w:tcBorders>
            <w:vAlign w:val="center"/>
          </w:tcPr>
          <w:p w14:paraId="75B3E1C4" w14:textId="77777777" w:rsidR="00B87365" w:rsidRDefault="00B8736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10E90A93" w14:textId="77777777" w:rsidR="00B87365" w:rsidRDefault="00B8736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747724E" w14:textId="77777777" w:rsidR="00B87365" w:rsidRDefault="000868E6">
            <w:pPr>
              <w:snapToGrid w:val="0"/>
              <w:spacing w:line="240" w:lineRule="auto"/>
              <w:ind w:firstLineChars="0" w:firstLine="0"/>
              <w:jc w:val="center"/>
              <w:rPr>
                <w:sz w:val="21"/>
                <w:szCs w:val="21"/>
              </w:rPr>
            </w:pPr>
            <w:r>
              <w:rPr>
                <w:rFonts w:hint="eastAsia"/>
                <w:sz w:val="21"/>
                <w:szCs w:val="21"/>
              </w:rPr>
              <w:t>磋商有效期</w:t>
            </w:r>
          </w:p>
        </w:tc>
        <w:tc>
          <w:tcPr>
            <w:tcW w:w="5969" w:type="dxa"/>
            <w:tcBorders>
              <w:top w:val="single" w:sz="4" w:space="0" w:color="auto"/>
              <w:left w:val="single" w:sz="4" w:space="0" w:color="auto"/>
              <w:bottom w:val="single" w:sz="4" w:space="0" w:color="auto"/>
              <w:right w:val="single" w:sz="4" w:space="0" w:color="auto"/>
            </w:tcBorders>
            <w:vAlign w:val="center"/>
          </w:tcPr>
          <w:p w14:paraId="6AF9106C" w14:textId="2F218FF9" w:rsidR="00B87365" w:rsidRDefault="000868E6">
            <w:pPr>
              <w:snapToGrid w:val="0"/>
              <w:spacing w:line="240" w:lineRule="auto"/>
              <w:ind w:firstLineChars="0" w:firstLine="0"/>
              <w:jc w:val="left"/>
              <w:rPr>
                <w:sz w:val="21"/>
                <w:szCs w:val="21"/>
              </w:rPr>
            </w:pPr>
            <w:r>
              <w:rPr>
                <w:rFonts w:hint="eastAsia"/>
                <w:sz w:val="21"/>
                <w:szCs w:val="21"/>
              </w:rPr>
              <w:t>90</w:t>
            </w:r>
            <w:r w:rsidR="002C41D3">
              <w:rPr>
                <w:rFonts w:hint="eastAsia"/>
                <w:sz w:val="21"/>
                <w:szCs w:val="21"/>
              </w:rPr>
              <w:t>日历</w:t>
            </w:r>
            <w:r w:rsidR="003849C0">
              <w:rPr>
                <w:rFonts w:hint="eastAsia"/>
                <w:sz w:val="21"/>
                <w:szCs w:val="21"/>
              </w:rPr>
              <w:t>日</w:t>
            </w:r>
          </w:p>
        </w:tc>
      </w:tr>
      <w:tr w:rsidR="00B87365" w14:paraId="67649271" w14:textId="77777777">
        <w:trPr>
          <w:trHeight w:val="70"/>
          <w:jc w:val="center"/>
        </w:trPr>
        <w:tc>
          <w:tcPr>
            <w:tcW w:w="396" w:type="dxa"/>
            <w:vMerge/>
            <w:tcBorders>
              <w:right w:val="single" w:sz="4" w:space="0" w:color="auto"/>
            </w:tcBorders>
            <w:vAlign w:val="center"/>
          </w:tcPr>
          <w:p w14:paraId="13D66E10" w14:textId="77777777" w:rsidR="00B87365" w:rsidRDefault="00B8736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244924DF" w14:textId="77777777" w:rsidR="00B87365" w:rsidRDefault="00B8736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5183650" w14:textId="1FADBBE5" w:rsidR="00B87365" w:rsidRDefault="000868E6">
            <w:pPr>
              <w:snapToGrid w:val="0"/>
              <w:spacing w:line="240" w:lineRule="auto"/>
              <w:ind w:firstLineChars="0" w:firstLine="0"/>
              <w:jc w:val="center"/>
              <w:rPr>
                <w:sz w:val="21"/>
                <w:szCs w:val="21"/>
              </w:rPr>
            </w:pPr>
            <w:r>
              <w:rPr>
                <w:rFonts w:hint="eastAsia"/>
                <w:sz w:val="21"/>
                <w:szCs w:val="21"/>
              </w:rPr>
              <w:t>磋商</w:t>
            </w:r>
            <w:r>
              <w:rPr>
                <w:sz w:val="21"/>
                <w:szCs w:val="21"/>
              </w:rPr>
              <w:t>保证金</w:t>
            </w:r>
            <w:r w:rsidR="000D3FA4">
              <w:rPr>
                <w:rFonts w:hint="eastAsia"/>
                <w:sz w:val="21"/>
                <w:szCs w:val="21"/>
              </w:rPr>
              <w:t>（本项目不适用）</w:t>
            </w:r>
          </w:p>
        </w:tc>
        <w:tc>
          <w:tcPr>
            <w:tcW w:w="5969" w:type="dxa"/>
            <w:tcBorders>
              <w:top w:val="single" w:sz="4" w:space="0" w:color="auto"/>
              <w:left w:val="single" w:sz="4" w:space="0" w:color="auto"/>
              <w:bottom w:val="single" w:sz="4" w:space="0" w:color="auto"/>
              <w:right w:val="single" w:sz="4" w:space="0" w:color="auto"/>
            </w:tcBorders>
            <w:vAlign w:val="center"/>
          </w:tcPr>
          <w:p w14:paraId="2CE8507D" w14:textId="46FBA2F6" w:rsidR="00B87365" w:rsidRDefault="000868E6" w:rsidP="00122A40">
            <w:pPr>
              <w:snapToGrid w:val="0"/>
              <w:spacing w:line="240" w:lineRule="auto"/>
              <w:ind w:firstLineChars="0" w:firstLine="0"/>
              <w:jc w:val="left"/>
              <w:rPr>
                <w:sz w:val="21"/>
                <w:szCs w:val="21"/>
              </w:rPr>
            </w:pPr>
            <w:r>
              <w:rPr>
                <w:rFonts w:hint="eastAsia"/>
                <w:sz w:val="21"/>
                <w:szCs w:val="21"/>
              </w:rPr>
              <w:t>￥</w:t>
            </w:r>
            <w:r>
              <w:rPr>
                <w:rFonts w:ascii="宋体" w:hAnsi="宋体" w:hint="eastAsia"/>
                <w:sz w:val="21"/>
                <w:szCs w:val="21"/>
              </w:rPr>
              <w:t>0</w:t>
            </w:r>
            <w:r>
              <w:rPr>
                <w:rFonts w:hint="eastAsia"/>
                <w:sz w:val="21"/>
                <w:szCs w:val="21"/>
              </w:rPr>
              <w:t>元</w:t>
            </w:r>
          </w:p>
        </w:tc>
      </w:tr>
      <w:tr w:rsidR="00B87365" w14:paraId="3C6E8D8C" w14:textId="77777777">
        <w:trPr>
          <w:trHeight w:val="454"/>
          <w:jc w:val="center"/>
        </w:trPr>
        <w:tc>
          <w:tcPr>
            <w:tcW w:w="396" w:type="dxa"/>
            <w:vMerge/>
            <w:tcBorders>
              <w:right w:val="single" w:sz="4" w:space="0" w:color="auto"/>
            </w:tcBorders>
            <w:vAlign w:val="center"/>
          </w:tcPr>
          <w:p w14:paraId="37D2C4BA" w14:textId="77777777" w:rsidR="00B87365" w:rsidRDefault="00B8736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2BD1EFF5" w14:textId="77777777" w:rsidR="00B87365" w:rsidRDefault="00B8736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FEF626C" w14:textId="77777777" w:rsidR="00B87365" w:rsidRDefault="000868E6">
            <w:pPr>
              <w:snapToGrid w:val="0"/>
              <w:spacing w:line="240" w:lineRule="auto"/>
              <w:ind w:firstLineChars="0" w:firstLine="0"/>
              <w:jc w:val="center"/>
              <w:rPr>
                <w:sz w:val="21"/>
                <w:szCs w:val="21"/>
              </w:rPr>
            </w:pPr>
            <w:r>
              <w:rPr>
                <w:rFonts w:hint="eastAsia"/>
                <w:sz w:val="21"/>
                <w:szCs w:val="21"/>
              </w:rPr>
              <w:t>实质性响应</w:t>
            </w:r>
          </w:p>
        </w:tc>
        <w:tc>
          <w:tcPr>
            <w:tcW w:w="5969" w:type="dxa"/>
            <w:tcBorders>
              <w:top w:val="single" w:sz="4" w:space="0" w:color="auto"/>
              <w:left w:val="single" w:sz="4" w:space="0" w:color="auto"/>
              <w:bottom w:val="single" w:sz="4" w:space="0" w:color="auto"/>
              <w:right w:val="single" w:sz="4" w:space="0" w:color="auto"/>
            </w:tcBorders>
            <w:vAlign w:val="center"/>
          </w:tcPr>
          <w:p w14:paraId="0D9F899A" w14:textId="77777777" w:rsidR="00B87365" w:rsidRDefault="000868E6">
            <w:pPr>
              <w:snapToGrid w:val="0"/>
              <w:spacing w:line="240" w:lineRule="auto"/>
              <w:ind w:firstLineChars="0" w:firstLine="0"/>
              <w:jc w:val="left"/>
              <w:rPr>
                <w:sz w:val="21"/>
                <w:szCs w:val="21"/>
              </w:rPr>
            </w:pPr>
            <w:r>
              <w:rPr>
                <w:rFonts w:hint="eastAsia"/>
                <w:sz w:val="21"/>
                <w:szCs w:val="21"/>
              </w:rPr>
              <w:t>满足磋商文件规定</w:t>
            </w:r>
          </w:p>
        </w:tc>
      </w:tr>
    </w:tbl>
    <w:p w14:paraId="32F8FDFB" w14:textId="39D19A28" w:rsidR="00B87365" w:rsidRDefault="000868E6">
      <w:pPr>
        <w:ind w:firstLineChars="0" w:firstLine="0"/>
        <w:rPr>
          <w:b/>
        </w:rPr>
      </w:pPr>
      <w:r>
        <w:rPr>
          <w:rFonts w:hint="eastAsia"/>
          <w:b/>
        </w:rPr>
        <w:t>技术评分</w:t>
      </w:r>
    </w:p>
    <w:tbl>
      <w:tblPr>
        <w:tblW w:w="99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9"/>
        <w:gridCol w:w="2322"/>
        <w:gridCol w:w="6617"/>
      </w:tblGrid>
      <w:tr w:rsidR="00B87365" w14:paraId="237A64CF" w14:textId="77777777" w:rsidTr="0004650A">
        <w:trPr>
          <w:trHeight w:val="399"/>
          <w:jc w:val="center"/>
        </w:trPr>
        <w:tc>
          <w:tcPr>
            <w:tcW w:w="1019" w:type="dxa"/>
            <w:tcBorders>
              <w:top w:val="single" w:sz="4" w:space="0" w:color="auto"/>
              <w:bottom w:val="single" w:sz="4" w:space="0" w:color="auto"/>
              <w:right w:val="single" w:sz="4" w:space="0" w:color="auto"/>
            </w:tcBorders>
            <w:vAlign w:val="center"/>
          </w:tcPr>
          <w:p w14:paraId="1534578F" w14:textId="77777777" w:rsidR="00B87365" w:rsidRDefault="000868E6" w:rsidP="0004650A">
            <w:pPr>
              <w:snapToGrid w:val="0"/>
              <w:spacing w:line="240" w:lineRule="auto"/>
              <w:ind w:firstLineChars="0" w:firstLine="0"/>
              <w:rPr>
                <w:b/>
                <w:sz w:val="21"/>
                <w:szCs w:val="21"/>
              </w:rPr>
            </w:pPr>
            <w:r>
              <w:rPr>
                <w:b/>
                <w:sz w:val="21"/>
                <w:szCs w:val="21"/>
              </w:rPr>
              <w:t>条款号</w:t>
            </w:r>
          </w:p>
        </w:tc>
        <w:tc>
          <w:tcPr>
            <w:tcW w:w="2322" w:type="dxa"/>
            <w:tcBorders>
              <w:top w:val="single" w:sz="4" w:space="0" w:color="auto"/>
              <w:left w:val="single" w:sz="4" w:space="0" w:color="auto"/>
              <w:bottom w:val="single" w:sz="4" w:space="0" w:color="auto"/>
              <w:right w:val="single" w:sz="4" w:space="0" w:color="auto"/>
            </w:tcBorders>
            <w:vAlign w:val="center"/>
          </w:tcPr>
          <w:p w14:paraId="140FC678" w14:textId="77777777" w:rsidR="00B87365" w:rsidRDefault="000868E6" w:rsidP="0004650A">
            <w:pPr>
              <w:snapToGrid w:val="0"/>
              <w:spacing w:line="240" w:lineRule="auto"/>
              <w:ind w:firstLineChars="0" w:firstLine="0"/>
              <w:rPr>
                <w:b/>
                <w:sz w:val="21"/>
                <w:szCs w:val="21"/>
              </w:rPr>
            </w:pPr>
            <w:r>
              <w:rPr>
                <w:b/>
                <w:sz w:val="21"/>
                <w:szCs w:val="21"/>
              </w:rPr>
              <w:t>评分因素</w:t>
            </w:r>
          </w:p>
        </w:tc>
        <w:tc>
          <w:tcPr>
            <w:tcW w:w="6617" w:type="dxa"/>
            <w:tcBorders>
              <w:top w:val="single" w:sz="4" w:space="0" w:color="auto"/>
              <w:left w:val="single" w:sz="4" w:space="0" w:color="auto"/>
              <w:bottom w:val="single" w:sz="4" w:space="0" w:color="auto"/>
              <w:right w:val="single" w:sz="4" w:space="0" w:color="auto"/>
            </w:tcBorders>
            <w:vAlign w:val="center"/>
          </w:tcPr>
          <w:p w14:paraId="3C3DA1F1" w14:textId="77777777" w:rsidR="00B87365" w:rsidRDefault="000868E6" w:rsidP="0004650A">
            <w:pPr>
              <w:snapToGrid w:val="0"/>
              <w:spacing w:line="240" w:lineRule="auto"/>
              <w:ind w:firstLineChars="0" w:firstLine="0"/>
              <w:rPr>
                <w:b/>
                <w:sz w:val="21"/>
                <w:szCs w:val="21"/>
              </w:rPr>
            </w:pPr>
            <w:r>
              <w:rPr>
                <w:b/>
                <w:sz w:val="21"/>
                <w:szCs w:val="21"/>
              </w:rPr>
              <w:t>评分标准</w:t>
            </w:r>
          </w:p>
        </w:tc>
      </w:tr>
      <w:tr w:rsidR="006967A0" w14:paraId="487185E2" w14:textId="77777777" w:rsidTr="0004650A">
        <w:trPr>
          <w:trHeight w:val="888"/>
          <w:jc w:val="center"/>
        </w:trPr>
        <w:tc>
          <w:tcPr>
            <w:tcW w:w="1019" w:type="dxa"/>
            <w:vMerge w:val="restart"/>
            <w:tcBorders>
              <w:right w:val="single" w:sz="4" w:space="0" w:color="auto"/>
            </w:tcBorders>
            <w:vAlign w:val="center"/>
          </w:tcPr>
          <w:p w14:paraId="297A0CE7" w14:textId="6394C6DE" w:rsidR="006967A0" w:rsidRDefault="006C2A1F" w:rsidP="0004650A">
            <w:pPr>
              <w:snapToGrid w:val="0"/>
              <w:spacing w:line="240" w:lineRule="auto"/>
              <w:ind w:firstLineChars="0" w:firstLine="0"/>
              <w:rPr>
                <w:b/>
                <w:sz w:val="21"/>
                <w:szCs w:val="21"/>
              </w:rPr>
            </w:pPr>
            <w:r>
              <w:rPr>
                <w:rFonts w:hint="eastAsia"/>
                <w:b/>
                <w:sz w:val="21"/>
                <w:szCs w:val="21"/>
              </w:rPr>
              <w:t>监理大纲</w:t>
            </w:r>
          </w:p>
          <w:p w14:paraId="4A4DBA22" w14:textId="5FF056DF" w:rsidR="006967A0" w:rsidRDefault="006967A0" w:rsidP="002A2ECB">
            <w:pPr>
              <w:snapToGrid w:val="0"/>
              <w:spacing w:line="240" w:lineRule="auto"/>
              <w:ind w:firstLineChars="0" w:firstLine="0"/>
              <w:rPr>
                <w:b/>
                <w:sz w:val="21"/>
                <w:szCs w:val="21"/>
              </w:rPr>
            </w:pPr>
            <w:r>
              <w:rPr>
                <w:rFonts w:hint="eastAsia"/>
                <w:b/>
                <w:sz w:val="21"/>
                <w:szCs w:val="21"/>
              </w:rPr>
              <w:t>（</w:t>
            </w:r>
            <w:r w:rsidR="002A2ECB">
              <w:rPr>
                <w:rFonts w:hint="eastAsia"/>
                <w:b/>
                <w:sz w:val="21"/>
                <w:szCs w:val="21"/>
              </w:rPr>
              <w:t>7</w:t>
            </w:r>
            <w:r w:rsidR="002A2ECB">
              <w:rPr>
                <w:b/>
                <w:sz w:val="21"/>
                <w:szCs w:val="21"/>
              </w:rPr>
              <w:t>8</w:t>
            </w:r>
            <w:r>
              <w:rPr>
                <w:b/>
                <w:sz w:val="21"/>
                <w:szCs w:val="21"/>
              </w:rPr>
              <w:t>分）</w:t>
            </w:r>
          </w:p>
        </w:tc>
        <w:tc>
          <w:tcPr>
            <w:tcW w:w="2322" w:type="dxa"/>
            <w:tcBorders>
              <w:top w:val="single" w:sz="4" w:space="0" w:color="auto"/>
              <w:left w:val="single" w:sz="4" w:space="0" w:color="auto"/>
              <w:right w:val="single" w:sz="4" w:space="0" w:color="auto"/>
            </w:tcBorders>
            <w:vAlign w:val="center"/>
          </w:tcPr>
          <w:p w14:paraId="17F29397" w14:textId="576533B1" w:rsidR="006967A0" w:rsidRDefault="001500C8" w:rsidP="00332FDC">
            <w:pPr>
              <w:snapToGrid w:val="0"/>
              <w:spacing w:line="240" w:lineRule="auto"/>
              <w:ind w:firstLineChars="0" w:firstLine="0"/>
              <w:rPr>
                <w:b/>
                <w:sz w:val="21"/>
                <w:szCs w:val="21"/>
              </w:rPr>
            </w:pPr>
            <w:r>
              <w:rPr>
                <w:rFonts w:hint="eastAsia"/>
                <w:sz w:val="21"/>
                <w:szCs w:val="21"/>
              </w:rPr>
              <w:t>对项目的整体理解</w:t>
            </w:r>
            <w:r w:rsidR="006967A0">
              <w:rPr>
                <w:rFonts w:hint="eastAsia"/>
                <w:sz w:val="21"/>
                <w:szCs w:val="21"/>
              </w:rPr>
              <w:t>（</w:t>
            </w:r>
            <w:r>
              <w:rPr>
                <w:rFonts w:hint="eastAsia"/>
                <w:sz w:val="21"/>
                <w:szCs w:val="21"/>
              </w:rPr>
              <w:t>14</w:t>
            </w:r>
            <w:r w:rsidR="006967A0">
              <w:rPr>
                <w:rFonts w:hint="eastAsia"/>
                <w:sz w:val="21"/>
                <w:szCs w:val="21"/>
              </w:rPr>
              <w:t>分）</w:t>
            </w:r>
          </w:p>
        </w:tc>
        <w:tc>
          <w:tcPr>
            <w:tcW w:w="6617" w:type="dxa"/>
            <w:tcBorders>
              <w:top w:val="single" w:sz="4" w:space="0" w:color="auto"/>
              <w:left w:val="single" w:sz="4" w:space="0" w:color="auto"/>
              <w:right w:val="single" w:sz="4" w:space="0" w:color="auto"/>
            </w:tcBorders>
            <w:vAlign w:val="center"/>
          </w:tcPr>
          <w:p w14:paraId="40C25014" w14:textId="3373ABEF"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科学、可行、针对性强，得</w:t>
            </w:r>
            <w:r w:rsidR="001500C8" w:rsidRPr="00754BBF">
              <w:rPr>
                <w:sz w:val="21"/>
                <w:szCs w:val="21"/>
              </w:rPr>
              <w:t>1</w:t>
            </w:r>
            <w:r w:rsidR="001500C8" w:rsidRPr="00754BBF">
              <w:rPr>
                <w:rFonts w:hint="eastAsia"/>
                <w:sz w:val="21"/>
                <w:szCs w:val="21"/>
              </w:rPr>
              <w:t>4</w:t>
            </w:r>
            <w:r w:rsidRPr="00754BBF">
              <w:rPr>
                <w:rFonts w:hint="eastAsia"/>
                <w:sz w:val="21"/>
                <w:szCs w:val="21"/>
              </w:rPr>
              <w:t>分</w:t>
            </w:r>
          </w:p>
          <w:p w14:paraId="7986F923" w14:textId="513C30F7"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合理、可行、细节待完善，得</w:t>
            </w:r>
            <w:r w:rsidR="001500C8" w:rsidRPr="00754BBF">
              <w:rPr>
                <w:rFonts w:hint="eastAsia"/>
                <w:sz w:val="21"/>
                <w:szCs w:val="21"/>
              </w:rPr>
              <w:t>10</w:t>
            </w:r>
            <w:r w:rsidRPr="00754BBF">
              <w:rPr>
                <w:rFonts w:hint="eastAsia"/>
                <w:sz w:val="21"/>
                <w:szCs w:val="21"/>
              </w:rPr>
              <w:t>分</w:t>
            </w:r>
          </w:p>
          <w:p w14:paraId="4A10A6CE" w14:textId="57BB14FC" w:rsidR="002D7019" w:rsidRPr="00754BBF" w:rsidRDefault="002D7019" w:rsidP="00754BBF">
            <w:pPr>
              <w:snapToGrid w:val="0"/>
              <w:spacing w:line="240" w:lineRule="auto"/>
              <w:ind w:firstLineChars="0" w:firstLine="0"/>
              <w:rPr>
                <w:sz w:val="21"/>
                <w:szCs w:val="21"/>
              </w:rPr>
            </w:pPr>
            <w:r w:rsidRPr="00754BBF">
              <w:rPr>
                <w:rFonts w:hint="eastAsia"/>
                <w:sz w:val="21"/>
                <w:szCs w:val="21"/>
              </w:rPr>
              <w:t>欠合理、可行性较差、基本满足工程需要，得</w:t>
            </w:r>
            <w:r w:rsidR="001500C8" w:rsidRPr="00754BBF">
              <w:rPr>
                <w:rFonts w:hint="eastAsia"/>
                <w:sz w:val="21"/>
                <w:szCs w:val="21"/>
              </w:rPr>
              <w:t>6</w:t>
            </w:r>
            <w:r w:rsidRPr="00754BBF">
              <w:rPr>
                <w:rFonts w:hint="eastAsia"/>
                <w:sz w:val="21"/>
                <w:szCs w:val="21"/>
              </w:rPr>
              <w:t>分</w:t>
            </w:r>
          </w:p>
          <w:p w14:paraId="5014C90B" w14:textId="7BDC06AC" w:rsidR="006967A0" w:rsidRPr="00754BBF" w:rsidRDefault="002D7019" w:rsidP="00754BBF">
            <w:pPr>
              <w:snapToGrid w:val="0"/>
              <w:spacing w:line="240" w:lineRule="auto"/>
              <w:ind w:firstLineChars="0" w:firstLine="0"/>
              <w:rPr>
                <w:sz w:val="21"/>
                <w:szCs w:val="21"/>
              </w:rPr>
            </w:pPr>
            <w:r w:rsidRPr="00754BBF">
              <w:rPr>
                <w:rFonts w:hint="eastAsia"/>
                <w:sz w:val="21"/>
                <w:szCs w:val="21"/>
              </w:rPr>
              <w:t>未提供得</w:t>
            </w:r>
            <w:r w:rsidRPr="00754BBF">
              <w:rPr>
                <w:rFonts w:hint="eastAsia"/>
                <w:sz w:val="21"/>
                <w:szCs w:val="21"/>
              </w:rPr>
              <w:t>0</w:t>
            </w:r>
            <w:r w:rsidRPr="00754BBF">
              <w:rPr>
                <w:rFonts w:hint="eastAsia"/>
                <w:sz w:val="21"/>
                <w:szCs w:val="21"/>
              </w:rPr>
              <w:t>分</w:t>
            </w:r>
          </w:p>
        </w:tc>
      </w:tr>
      <w:tr w:rsidR="006967A0" w14:paraId="5D255E9F" w14:textId="77777777" w:rsidTr="0004650A">
        <w:trPr>
          <w:trHeight w:val="879"/>
          <w:jc w:val="center"/>
        </w:trPr>
        <w:tc>
          <w:tcPr>
            <w:tcW w:w="1019" w:type="dxa"/>
            <w:vMerge/>
            <w:tcBorders>
              <w:right w:val="single" w:sz="4" w:space="0" w:color="auto"/>
            </w:tcBorders>
            <w:vAlign w:val="center"/>
          </w:tcPr>
          <w:p w14:paraId="3A13B368" w14:textId="77777777" w:rsidR="006967A0" w:rsidRDefault="006967A0" w:rsidP="0004650A">
            <w:pPr>
              <w:snapToGrid w:val="0"/>
              <w:spacing w:line="240" w:lineRule="auto"/>
              <w:ind w:firstLineChars="0" w:firstLine="0"/>
              <w:rPr>
                <w:sz w:val="21"/>
                <w:szCs w:val="21"/>
              </w:rPr>
            </w:pPr>
          </w:p>
        </w:tc>
        <w:tc>
          <w:tcPr>
            <w:tcW w:w="2322" w:type="dxa"/>
            <w:tcBorders>
              <w:top w:val="single" w:sz="4" w:space="0" w:color="auto"/>
              <w:left w:val="single" w:sz="4" w:space="0" w:color="auto"/>
              <w:right w:val="single" w:sz="4" w:space="0" w:color="auto"/>
            </w:tcBorders>
            <w:vAlign w:val="center"/>
          </w:tcPr>
          <w:p w14:paraId="5E3B4750" w14:textId="4D90F193" w:rsidR="006967A0" w:rsidRDefault="001500C8" w:rsidP="001500C8">
            <w:pPr>
              <w:snapToGrid w:val="0"/>
              <w:spacing w:line="240" w:lineRule="auto"/>
              <w:ind w:firstLineChars="0" w:firstLine="0"/>
              <w:rPr>
                <w:sz w:val="21"/>
                <w:szCs w:val="21"/>
              </w:rPr>
            </w:pPr>
            <w:r w:rsidRPr="00193AD2">
              <w:rPr>
                <w:rFonts w:ascii="宋体" w:hAnsi="宋体" w:hint="eastAsia"/>
                <w:color w:val="000000"/>
                <w:szCs w:val="24"/>
              </w:rPr>
              <w:t>监理“三控制二管理一协调”的内容</w:t>
            </w:r>
            <w:r w:rsidR="006967A0">
              <w:rPr>
                <w:rFonts w:hint="eastAsia"/>
                <w:sz w:val="21"/>
                <w:szCs w:val="21"/>
              </w:rPr>
              <w:t>（</w:t>
            </w:r>
            <w:r>
              <w:rPr>
                <w:rFonts w:hint="eastAsia"/>
                <w:sz w:val="21"/>
                <w:szCs w:val="21"/>
              </w:rPr>
              <w:t>14</w:t>
            </w:r>
            <w:r w:rsidR="006967A0">
              <w:rPr>
                <w:rFonts w:hint="eastAsia"/>
                <w:sz w:val="21"/>
                <w:szCs w:val="21"/>
              </w:rPr>
              <w:t>分）</w:t>
            </w:r>
          </w:p>
        </w:tc>
        <w:tc>
          <w:tcPr>
            <w:tcW w:w="6617" w:type="dxa"/>
            <w:tcBorders>
              <w:top w:val="single" w:sz="4" w:space="0" w:color="auto"/>
              <w:left w:val="single" w:sz="4" w:space="0" w:color="auto"/>
              <w:right w:val="single" w:sz="4" w:space="0" w:color="auto"/>
            </w:tcBorders>
            <w:vAlign w:val="center"/>
          </w:tcPr>
          <w:p w14:paraId="629683DB" w14:textId="52A50F51"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科学、可行、针对性强，得</w:t>
            </w:r>
            <w:r w:rsidR="001500C8" w:rsidRPr="00754BBF">
              <w:rPr>
                <w:sz w:val="21"/>
                <w:szCs w:val="21"/>
              </w:rPr>
              <w:t>1</w:t>
            </w:r>
            <w:r w:rsidR="001500C8" w:rsidRPr="00754BBF">
              <w:rPr>
                <w:rFonts w:hint="eastAsia"/>
                <w:sz w:val="21"/>
                <w:szCs w:val="21"/>
              </w:rPr>
              <w:t>4</w:t>
            </w:r>
            <w:r w:rsidRPr="00754BBF">
              <w:rPr>
                <w:rFonts w:hint="eastAsia"/>
                <w:sz w:val="21"/>
                <w:szCs w:val="21"/>
              </w:rPr>
              <w:t>分</w:t>
            </w:r>
          </w:p>
          <w:p w14:paraId="434D44B8" w14:textId="3753F158"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合理、可行、细节待完善，得</w:t>
            </w:r>
            <w:r w:rsidR="001500C8" w:rsidRPr="00754BBF">
              <w:rPr>
                <w:rFonts w:hint="eastAsia"/>
                <w:sz w:val="21"/>
                <w:szCs w:val="21"/>
              </w:rPr>
              <w:t>10</w:t>
            </w:r>
            <w:r w:rsidRPr="00754BBF">
              <w:rPr>
                <w:rFonts w:hint="eastAsia"/>
                <w:sz w:val="21"/>
                <w:szCs w:val="21"/>
              </w:rPr>
              <w:t>分</w:t>
            </w:r>
          </w:p>
          <w:p w14:paraId="065230B9" w14:textId="30D2177F"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欠合理、可行性较差、基本满足工程需要，得</w:t>
            </w:r>
            <w:r w:rsidR="001500C8" w:rsidRPr="00754BBF">
              <w:rPr>
                <w:rFonts w:hint="eastAsia"/>
                <w:sz w:val="21"/>
                <w:szCs w:val="21"/>
              </w:rPr>
              <w:t>6</w:t>
            </w:r>
            <w:r w:rsidRPr="00754BBF">
              <w:rPr>
                <w:rFonts w:hint="eastAsia"/>
                <w:sz w:val="21"/>
                <w:szCs w:val="21"/>
              </w:rPr>
              <w:t>分</w:t>
            </w:r>
          </w:p>
          <w:p w14:paraId="232BA9FF" w14:textId="1A23CF93" w:rsidR="006967A0" w:rsidRPr="00754BBF" w:rsidRDefault="002D7019" w:rsidP="00754BBF">
            <w:pPr>
              <w:snapToGrid w:val="0"/>
              <w:spacing w:line="240" w:lineRule="auto"/>
              <w:ind w:firstLineChars="0" w:firstLine="0"/>
              <w:jc w:val="left"/>
              <w:rPr>
                <w:sz w:val="21"/>
                <w:szCs w:val="21"/>
              </w:rPr>
            </w:pPr>
            <w:r w:rsidRPr="00754BBF">
              <w:rPr>
                <w:rFonts w:hint="eastAsia"/>
                <w:sz w:val="21"/>
                <w:szCs w:val="21"/>
              </w:rPr>
              <w:t>未提供得</w:t>
            </w:r>
            <w:r w:rsidRPr="00754BBF">
              <w:rPr>
                <w:rFonts w:hint="eastAsia"/>
                <w:sz w:val="21"/>
                <w:szCs w:val="21"/>
              </w:rPr>
              <w:t>0</w:t>
            </w:r>
            <w:r w:rsidRPr="00754BBF">
              <w:rPr>
                <w:rFonts w:hint="eastAsia"/>
                <w:sz w:val="21"/>
                <w:szCs w:val="21"/>
              </w:rPr>
              <w:t>分</w:t>
            </w:r>
          </w:p>
        </w:tc>
      </w:tr>
      <w:tr w:rsidR="006967A0" w14:paraId="36D714D7" w14:textId="77777777" w:rsidTr="0004650A">
        <w:trPr>
          <w:trHeight w:val="658"/>
          <w:jc w:val="center"/>
        </w:trPr>
        <w:tc>
          <w:tcPr>
            <w:tcW w:w="1019" w:type="dxa"/>
            <w:vMerge/>
            <w:tcBorders>
              <w:right w:val="single" w:sz="4" w:space="0" w:color="auto"/>
            </w:tcBorders>
            <w:vAlign w:val="center"/>
          </w:tcPr>
          <w:p w14:paraId="0CE37947" w14:textId="77777777" w:rsidR="006967A0" w:rsidRDefault="006967A0" w:rsidP="0004650A">
            <w:pPr>
              <w:snapToGrid w:val="0"/>
              <w:spacing w:line="240" w:lineRule="auto"/>
              <w:ind w:firstLineChars="0" w:firstLine="0"/>
              <w:rPr>
                <w:sz w:val="21"/>
                <w:szCs w:val="21"/>
              </w:rPr>
            </w:pPr>
          </w:p>
        </w:tc>
        <w:tc>
          <w:tcPr>
            <w:tcW w:w="2322" w:type="dxa"/>
            <w:tcBorders>
              <w:top w:val="single" w:sz="4" w:space="0" w:color="auto"/>
              <w:left w:val="single" w:sz="4" w:space="0" w:color="auto"/>
              <w:right w:val="single" w:sz="4" w:space="0" w:color="auto"/>
            </w:tcBorders>
            <w:vAlign w:val="center"/>
          </w:tcPr>
          <w:p w14:paraId="4CAFED66" w14:textId="77777777" w:rsidR="001500C8" w:rsidRPr="001500C8" w:rsidRDefault="001500C8" w:rsidP="001500C8">
            <w:pPr>
              <w:spacing w:line="240" w:lineRule="auto"/>
              <w:ind w:firstLineChars="0" w:firstLine="0"/>
              <w:rPr>
                <w:sz w:val="21"/>
                <w:szCs w:val="21"/>
              </w:rPr>
            </w:pPr>
            <w:r w:rsidRPr="001500C8">
              <w:rPr>
                <w:rFonts w:hint="eastAsia"/>
                <w:sz w:val="21"/>
                <w:szCs w:val="21"/>
              </w:rPr>
              <w:t>监理措施</w:t>
            </w:r>
          </w:p>
          <w:p w14:paraId="41678DD9" w14:textId="16AEA563" w:rsidR="006967A0" w:rsidRDefault="001500C8" w:rsidP="001500C8">
            <w:pPr>
              <w:spacing w:line="240" w:lineRule="auto"/>
              <w:ind w:firstLineChars="0" w:firstLine="0"/>
              <w:rPr>
                <w:sz w:val="21"/>
                <w:szCs w:val="21"/>
              </w:rPr>
            </w:pPr>
            <w:r w:rsidRPr="001500C8">
              <w:rPr>
                <w:rFonts w:hint="eastAsia"/>
                <w:sz w:val="21"/>
                <w:szCs w:val="21"/>
              </w:rPr>
              <w:t>方法</w:t>
            </w:r>
            <w:r w:rsidR="006967A0">
              <w:rPr>
                <w:rFonts w:hint="eastAsia"/>
                <w:sz w:val="21"/>
                <w:szCs w:val="21"/>
              </w:rPr>
              <w:t>（</w:t>
            </w:r>
            <w:r>
              <w:rPr>
                <w:rFonts w:hint="eastAsia"/>
                <w:sz w:val="21"/>
                <w:szCs w:val="21"/>
              </w:rPr>
              <w:t>14</w:t>
            </w:r>
            <w:r w:rsidR="006967A0">
              <w:rPr>
                <w:rFonts w:hint="eastAsia"/>
                <w:sz w:val="21"/>
                <w:szCs w:val="21"/>
              </w:rPr>
              <w:t>分）</w:t>
            </w:r>
          </w:p>
        </w:tc>
        <w:tc>
          <w:tcPr>
            <w:tcW w:w="6617" w:type="dxa"/>
            <w:tcBorders>
              <w:top w:val="single" w:sz="4" w:space="0" w:color="auto"/>
              <w:left w:val="single" w:sz="4" w:space="0" w:color="auto"/>
              <w:right w:val="single" w:sz="4" w:space="0" w:color="auto"/>
            </w:tcBorders>
            <w:vAlign w:val="center"/>
          </w:tcPr>
          <w:p w14:paraId="0558A26A" w14:textId="5408D573"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科学、可行、针对性强，得</w:t>
            </w:r>
            <w:r w:rsidR="001500C8" w:rsidRPr="00754BBF">
              <w:rPr>
                <w:rFonts w:hint="eastAsia"/>
                <w:sz w:val="21"/>
                <w:szCs w:val="21"/>
              </w:rPr>
              <w:t>14</w:t>
            </w:r>
            <w:r w:rsidRPr="00754BBF">
              <w:rPr>
                <w:rFonts w:hint="eastAsia"/>
                <w:sz w:val="21"/>
                <w:szCs w:val="21"/>
              </w:rPr>
              <w:t>分</w:t>
            </w:r>
          </w:p>
          <w:p w14:paraId="345B6FAF" w14:textId="01E85650"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合理、可行、细节待完善，得</w:t>
            </w:r>
            <w:r w:rsidR="001500C8" w:rsidRPr="00754BBF">
              <w:rPr>
                <w:rFonts w:hint="eastAsia"/>
                <w:sz w:val="21"/>
                <w:szCs w:val="21"/>
              </w:rPr>
              <w:t>10</w:t>
            </w:r>
            <w:r w:rsidRPr="00754BBF">
              <w:rPr>
                <w:rFonts w:hint="eastAsia"/>
                <w:sz w:val="21"/>
                <w:szCs w:val="21"/>
              </w:rPr>
              <w:t>分</w:t>
            </w:r>
          </w:p>
          <w:p w14:paraId="32D868BD" w14:textId="49D29495"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欠合理、可行性较差、基本满足工程需要，得</w:t>
            </w:r>
            <w:r w:rsidR="001500C8" w:rsidRPr="00754BBF">
              <w:rPr>
                <w:rFonts w:hint="eastAsia"/>
                <w:sz w:val="21"/>
                <w:szCs w:val="21"/>
              </w:rPr>
              <w:t>6</w:t>
            </w:r>
            <w:r w:rsidRPr="00754BBF">
              <w:rPr>
                <w:rFonts w:hint="eastAsia"/>
                <w:sz w:val="21"/>
                <w:szCs w:val="21"/>
              </w:rPr>
              <w:t>分</w:t>
            </w:r>
          </w:p>
          <w:p w14:paraId="3CB996B3" w14:textId="3336DE2C" w:rsidR="006967A0" w:rsidRPr="00754BBF" w:rsidRDefault="002D7019" w:rsidP="00754BBF">
            <w:pPr>
              <w:snapToGrid w:val="0"/>
              <w:spacing w:line="240" w:lineRule="auto"/>
              <w:ind w:firstLineChars="0" w:firstLine="0"/>
              <w:jc w:val="left"/>
              <w:rPr>
                <w:sz w:val="21"/>
                <w:szCs w:val="21"/>
              </w:rPr>
            </w:pPr>
            <w:r w:rsidRPr="00754BBF">
              <w:rPr>
                <w:rFonts w:hint="eastAsia"/>
                <w:sz w:val="21"/>
                <w:szCs w:val="21"/>
              </w:rPr>
              <w:t>未提供得</w:t>
            </w:r>
            <w:r w:rsidRPr="00754BBF">
              <w:rPr>
                <w:rFonts w:hint="eastAsia"/>
                <w:sz w:val="21"/>
                <w:szCs w:val="21"/>
              </w:rPr>
              <w:t>0</w:t>
            </w:r>
            <w:r w:rsidRPr="00754BBF">
              <w:rPr>
                <w:rFonts w:hint="eastAsia"/>
                <w:sz w:val="21"/>
                <w:szCs w:val="21"/>
              </w:rPr>
              <w:t>分</w:t>
            </w:r>
          </w:p>
        </w:tc>
      </w:tr>
      <w:tr w:rsidR="006967A0" w14:paraId="5876843E" w14:textId="77777777" w:rsidTr="0004650A">
        <w:trPr>
          <w:trHeight w:val="692"/>
          <w:jc w:val="center"/>
        </w:trPr>
        <w:tc>
          <w:tcPr>
            <w:tcW w:w="1019" w:type="dxa"/>
            <w:vMerge/>
            <w:tcBorders>
              <w:right w:val="single" w:sz="4" w:space="0" w:color="auto"/>
            </w:tcBorders>
            <w:vAlign w:val="center"/>
          </w:tcPr>
          <w:p w14:paraId="00E2FEE7" w14:textId="77777777" w:rsidR="006967A0" w:rsidRDefault="006967A0" w:rsidP="0004650A">
            <w:pPr>
              <w:snapToGrid w:val="0"/>
              <w:spacing w:line="240" w:lineRule="auto"/>
              <w:ind w:firstLineChars="0" w:firstLine="0"/>
              <w:rPr>
                <w:sz w:val="21"/>
                <w:szCs w:val="21"/>
              </w:rPr>
            </w:pPr>
          </w:p>
        </w:tc>
        <w:tc>
          <w:tcPr>
            <w:tcW w:w="2322" w:type="dxa"/>
            <w:tcBorders>
              <w:top w:val="single" w:sz="4" w:space="0" w:color="auto"/>
              <w:left w:val="single" w:sz="4" w:space="0" w:color="auto"/>
              <w:bottom w:val="single" w:sz="4" w:space="0" w:color="auto"/>
              <w:right w:val="single" w:sz="4" w:space="0" w:color="auto"/>
            </w:tcBorders>
            <w:vAlign w:val="center"/>
          </w:tcPr>
          <w:p w14:paraId="1F598530" w14:textId="220A3A02" w:rsidR="006967A0" w:rsidRDefault="001500C8" w:rsidP="001500C8">
            <w:pPr>
              <w:snapToGrid w:val="0"/>
              <w:spacing w:line="240" w:lineRule="auto"/>
              <w:ind w:firstLineChars="0" w:firstLine="0"/>
              <w:rPr>
                <w:sz w:val="21"/>
                <w:szCs w:val="21"/>
              </w:rPr>
            </w:pPr>
            <w:r w:rsidRPr="001500C8">
              <w:rPr>
                <w:rFonts w:hint="eastAsia"/>
                <w:sz w:val="21"/>
                <w:szCs w:val="21"/>
              </w:rPr>
              <w:t>监理目标</w:t>
            </w:r>
            <w:r w:rsidR="006967A0">
              <w:rPr>
                <w:rFonts w:hint="eastAsia"/>
                <w:sz w:val="21"/>
                <w:szCs w:val="21"/>
              </w:rPr>
              <w:t>（</w:t>
            </w:r>
            <w:r>
              <w:rPr>
                <w:rFonts w:hint="eastAsia"/>
                <w:sz w:val="21"/>
                <w:szCs w:val="21"/>
              </w:rPr>
              <w:t>12</w:t>
            </w:r>
            <w:r w:rsidR="006967A0">
              <w:rPr>
                <w:rFonts w:hint="eastAsia"/>
                <w:sz w:val="21"/>
                <w:szCs w:val="21"/>
              </w:rPr>
              <w:t>分）</w:t>
            </w:r>
          </w:p>
        </w:tc>
        <w:tc>
          <w:tcPr>
            <w:tcW w:w="6617" w:type="dxa"/>
            <w:tcBorders>
              <w:top w:val="single" w:sz="4" w:space="0" w:color="auto"/>
              <w:left w:val="single" w:sz="4" w:space="0" w:color="auto"/>
              <w:bottom w:val="single" w:sz="4" w:space="0" w:color="auto"/>
              <w:right w:val="single" w:sz="4" w:space="0" w:color="auto"/>
            </w:tcBorders>
            <w:vAlign w:val="center"/>
          </w:tcPr>
          <w:p w14:paraId="2C05C1F5" w14:textId="281B1967"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科学、可行、针对性强，得</w:t>
            </w:r>
            <w:r w:rsidR="001500C8" w:rsidRPr="00754BBF">
              <w:rPr>
                <w:rFonts w:hint="eastAsia"/>
                <w:sz w:val="21"/>
                <w:szCs w:val="21"/>
              </w:rPr>
              <w:t>12</w:t>
            </w:r>
            <w:r w:rsidRPr="00754BBF">
              <w:rPr>
                <w:rFonts w:hint="eastAsia"/>
                <w:sz w:val="21"/>
                <w:szCs w:val="21"/>
              </w:rPr>
              <w:t>分</w:t>
            </w:r>
          </w:p>
          <w:p w14:paraId="73EEA5AC" w14:textId="6403FE23"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合理、可行、细节待完善，得</w:t>
            </w:r>
            <w:r w:rsidR="001500C8" w:rsidRPr="00754BBF">
              <w:rPr>
                <w:rFonts w:hint="eastAsia"/>
                <w:sz w:val="21"/>
                <w:szCs w:val="21"/>
              </w:rPr>
              <w:t>6</w:t>
            </w:r>
            <w:r w:rsidRPr="00754BBF">
              <w:rPr>
                <w:rFonts w:hint="eastAsia"/>
                <w:sz w:val="21"/>
                <w:szCs w:val="21"/>
              </w:rPr>
              <w:t>分</w:t>
            </w:r>
          </w:p>
          <w:p w14:paraId="2556B73D" w14:textId="669833DD"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欠合理、可行性较差、基本满足工程需要，得</w:t>
            </w:r>
            <w:r w:rsidR="001500C8" w:rsidRPr="00754BBF">
              <w:rPr>
                <w:rFonts w:hint="eastAsia"/>
                <w:sz w:val="21"/>
                <w:szCs w:val="21"/>
              </w:rPr>
              <w:t>3</w:t>
            </w:r>
            <w:r w:rsidRPr="00754BBF">
              <w:rPr>
                <w:rFonts w:hint="eastAsia"/>
                <w:sz w:val="21"/>
                <w:szCs w:val="21"/>
              </w:rPr>
              <w:t>分</w:t>
            </w:r>
          </w:p>
          <w:p w14:paraId="48574ECA" w14:textId="0AC06D77" w:rsidR="006967A0" w:rsidRPr="00754BBF" w:rsidRDefault="002D7019" w:rsidP="00754BBF">
            <w:pPr>
              <w:snapToGrid w:val="0"/>
              <w:spacing w:line="240" w:lineRule="auto"/>
              <w:ind w:firstLineChars="0" w:firstLine="0"/>
              <w:jc w:val="left"/>
              <w:rPr>
                <w:sz w:val="21"/>
                <w:szCs w:val="21"/>
              </w:rPr>
            </w:pPr>
            <w:r w:rsidRPr="00754BBF">
              <w:rPr>
                <w:rFonts w:hint="eastAsia"/>
                <w:sz w:val="21"/>
                <w:szCs w:val="21"/>
              </w:rPr>
              <w:t>未提供得</w:t>
            </w:r>
            <w:r w:rsidRPr="00754BBF">
              <w:rPr>
                <w:rFonts w:hint="eastAsia"/>
                <w:sz w:val="21"/>
                <w:szCs w:val="21"/>
              </w:rPr>
              <w:t>0</w:t>
            </w:r>
            <w:r w:rsidRPr="00754BBF">
              <w:rPr>
                <w:rFonts w:hint="eastAsia"/>
                <w:sz w:val="21"/>
                <w:szCs w:val="21"/>
              </w:rPr>
              <w:t>分</w:t>
            </w:r>
          </w:p>
        </w:tc>
      </w:tr>
      <w:tr w:rsidR="006967A0" w14:paraId="4603A1E8" w14:textId="77777777" w:rsidTr="0004650A">
        <w:trPr>
          <w:trHeight w:val="716"/>
          <w:jc w:val="center"/>
        </w:trPr>
        <w:tc>
          <w:tcPr>
            <w:tcW w:w="1019" w:type="dxa"/>
            <w:vMerge/>
            <w:tcBorders>
              <w:right w:val="single" w:sz="4" w:space="0" w:color="auto"/>
            </w:tcBorders>
            <w:vAlign w:val="center"/>
          </w:tcPr>
          <w:p w14:paraId="68914EA3" w14:textId="77777777" w:rsidR="006967A0" w:rsidRDefault="006967A0" w:rsidP="0004650A">
            <w:pPr>
              <w:snapToGrid w:val="0"/>
              <w:spacing w:line="240" w:lineRule="auto"/>
              <w:ind w:firstLineChars="0" w:firstLine="0"/>
              <w:rPr>
                <w:sz w:val="21"/>
                <w:szCs w:val="21"/>
              </w:rPr>
            </w:pPr>
          </w:p>
        </w:tc>
        <w:tc>
          <w:tcPr>
            <w:tcW w:w="2322" w:type="dxa"/>
            <w:tcBorders>
              <w:top w:val="single" w:sz="4" w:space="0" w:color="auto"/>
              <w:left w:val="single" w:sz="4" w:space="0" w:color="auto"/>
              <w:bottom w:val="single" w:sz="4" w:space="0" w:color="auto"/>
              <w:right w:val="single" w:sz="4" w:space="0" w:color="auto"/>
            </w:tcBorders>
            <w:vAlign w:val="center"/>
          </w:tcPr>
          <w:p w14:paraId="2982B688" w14:textId="3812F6B5" w:rsidR="006967A0" w:rsidRDefault="001500C8" w:rsidP="001500C8">
            <w:pPr>
              <w:snapToGrid w:val="0"/>
              <w:spacing w:line="240" w:lineRule="auto"/>
              <w:ind w:firstLineChars="0" w:firstLine="0"/>
              <w:rPr>
                <w:sz w:val="21"/>
                <w:szCs w:val="21"/>
              </w:rPr>
            </w:pPr>
            <w:r w:rsidRPr="001500C8">
              <w:rPr>
                <w:rFonts w:hint="eastAsia"/>
                <w:sz w:val="21"/>
                <w:szCs w:val="21"/>
              </w:rPr>
              <w:t>监理重点难点分析</w:t>
            </w:r>
            <w:r w:rsidR="006967A0">
              <w:rPr>
                <w:rFonts w:hint="eastAsia"/>
                <w:sz w:val="21"/>
                <w:szCs w:val="21"/>
              </w:rPr>
              <w:t>（</w:t>
            </w:r>
            <w:r>
              <w:rPr>
                <w:rFonts w:hint="eastAsia"/>
                <w:sz w:val="21"/>
                <w:szCs w:val="21"/>
              </w:rPr>
              <w:t>12</w:t>
            </w:r>
            <w:r w:rsidR="006967A0">
              <w:rPr>
                <w:rFonts w:hint="eastAsia"/>
                <w:sz w:val="21"/>
                <w:szCs w:val="21"/>
              </w:rPr>
              <w:t>分）</w:t>
            </w:r>
          </w:p>
        </w:tc>
        <w:tc>
          <w:tcPr>
            <w:tcW w:w="6617" w:type="dxa"/>
            <w:tcBorders>
              <w:top w:val="single" w:sz="4" w:space="0" w:color="auto"/>
              <w:left w:val="single" w:sz="4" w:space="0" w:color="auto"/>
              <w:bottom w:val="single" w:sz="4" w:space="0" w:color="auto"/>
              <w:right w:val="single" w:sz="4" w:space="0" w:color="auto"/>
            </w:tcBorders>
            <w:vAlign w:val="center"/>
          </w:tcPr>
          <w:p w14:paraId="50ECDAB6" w14:textId="1122F5AA"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科学、可行、针对性强，得</w:t>
            </w:r>
            <w:r w:rsidR="001500C8" w:rsidRPr="00754BBF">
              <w:rPr>
                <w:rFonts w:hint="eastAsia"/>
                <w:sz w:val="21"/>
                <w:szCs w:val="21"/>
              </w:rPr>
              <w:t>12</w:t>
            </w:r>
            <w:r w:rsidRPr="00754BBF">
              <w:rPr>
                <w:rFonts w:hint="eastAsia"/>
                <w:sz w:val="21"/>
                <w:szCs w:val="21"/>
              </w:rPr>
              <w:t>分</w:t>
            </w:r>
          </w:p>
          <w:p w14:paraId="298F5960" w14:textId="354149B1"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合理、可行、细节待完善，得</w:t>
            </w:r>
            <w:r w:rsidR="001500C8" w:rsidRPr="00754BBF">
              <w:rPr>
                <w:rFonts w:hint="eastAsia"/>
                <w:sz w:val="21"/>
                <w:szCs w:val="21"/>
              </w:rPr>
              <w:t>6</w:t>
            </w:r>
            <w:r w:rsidRPr="00754BBF">
              <w:rPr>
                <w:rFonts w:hint="eastAsia"/>
                <w:sz w:val="21"/>
                <w:szCs w:val="21"/>
              </w:rPr>
              <w:t>分</w:t>
            </w:r>
          </w:p>
          <w:p w14:paraId="7B6488DF" w14:textId="5EFC611E"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欠合理、可行性较差、基本满足工程需要，得</w:t>
            </w:r>
            <w:r w:rsidR="001500C8" w:rsidRPr="00754BBF">
              <w:rPr>
                <w:rFonts w:hint="eastAsia"/>
                <w:sz w:val="21"/>
                <w:szCs w:val="21"/>
              </w:rPr>
              <w:t>3</w:t>
            </w:r>
            <w:r w:rsidRPr="00754BBF">
              <w:rPr>
                <w:rFonts w:hint="eastAsia"/>
                <w:sz w:val="21"/>
                <w:szCs w:val="21"/>
              </w:rPr>
              <w:t>分</w:t>
            </w:r>
          </w:p>
          <w:p w14:paraId="16A15341" w14:textId="5AE3BA69" w:rsidR="006967A0" w:rsidRPr="00754BBF" w:rsidRDefault="002D7019" w:rsidP="00754BBF">
            <w:pPr>
              <w:snapToGrid w:val="0"/>
              <w:spacing w:line="240" w:lineRule="auto"/>
              <w:ind w:firstLineChars="0" w:firstLine="0"/>
              <w:jc w:val="left"/>
              <w:rPr>
                <w:sz w:val="21"/>
                <w:szCs w:val="21"/>
              </w:rPr>
            </w:pPr>
            <w:r w:rsidRPr="00754BBF">
              <w:rPr>
                <w:rFonts w:hint="eastAsia"/>
                <w:sz w:val="21"/>
                <w:szCs w:val="21"/>
              </w:rPr>
              <w:t>未提供得</w:t>
            </w:r>
            <w:r w:rsidRPr="00754BBF">
              <w:rPr>
                <w:rFonts w:hint="eastAsia"/>
                <w:sz w:val="21"/>
                <w:szCs w:val="21"/>
              </w:rPr>
              <w:t>0</w:t>
            </w:r>
            <w:r w:rsidRPr="00754BBF">
              <w:rPr>
                <w:rFonts w:hint="eastAsia"/>
                <w:sz w:val="21"/>
                <w:szCs w:val="21"/>
              </w:rPr>
              <w:t>分</w:t>
            </w:r>
          </w:p>
        </w:tc>
      </w:tr>
      <w:tr w:rsidR="002D7019" w14:paraId="21CD939B" w14:textId="77777777" w:rsidTr="0004650A">
        <w:trPr>
          <w:trHeight w:val="1110"/>
          <w:jc w:val="center"/>
        </w:trPr>
        <w:tc>
          <w:tcPr>
            <w:tcW w:w="1019" w:type="dxa"/>
            <w:tcBorders>
              <w:bottom w:val="single" w:sz="4" w:space="0" w:color="auto"/>
              <w:right w:val="single" w:sz="4" w:space="0" w:color="auto"/>
            </w:tcBorders>
            <w:vAlign w:val="center"/>
          </w:tcPr>
          <w:p w14:paraId="125DB3E3" w14:textId="77777777" w:rsidR="002D7019" w:rsidRDefault="002D7019" w:rsidP="0004650A">
            <w:pPr>
              <w:snapToGrid w:val="0"/>
              <w:spacing w:line="240" w:lineRule="auto"/>
              <w:ind w:firstLineChars="0" w:firstLine="0"/>
              <w:rPr>
                <w:sz w:val="21"/>
                <w:szCs w:val="21"/>
              </w:rPr>
            </w:pPr>
          </w:p>
        </w:tc>
        <w:tc>
          <w:tcPr>
            <w:tcW w:w="2322" w:type="dxa"/>
            <w:tcBorders>
              <w:top w:val="single" w:sz="4" w:space="0" w:color="auto"/>
              <w:left w:val="single" w:sz="4" w:space="0" w:color="auto"/>
              <w:bottom w:val="single" w:sz="4" w:space="0" w:color="auto"/>
              <w:right w:val="single" w:sz="4" w:space="0" w:color="auto"/>
            </w:tcBorders>
            <w:vAlign w:val="center"/>
          </w:tcPr>
          <w:p w14:paraId="2FCACAEE" w14:textId="185BF4BC" w:rsidR="002D7019" w:rsidRDefault="001500C8" w:rsidP="001500C8">
            <w:pPr>
              <w:snapToGrid w:val="0"/>
              <w:spacing w:line="240" w:lineRule="auto"/>
              <w:ind w:firstLineChars="0" w:firstLine="0"/>
              <w:rPr>
                <w:sz w:val="21"/>
                <w:szCs w:val="21"/>
              </w:rPr>
            </w:pPr>
            <w:r w:rsidRPr="001500C8">
              <w:rPr>
                <w:rFonts w:hint="eastAsia"/>
                <w:sz w:val="21"/>
                <w:szCs w:val="21"/>
              </w:rPr>
              <w:t>工作人员和设备投入计划</w:t>
            </w:r>
            <w:r w:rsidR="002D7019">
              <w:rPr>
                <w:rFonts w:hint="eastAsia"/>
                <w:sz w:val="21"/>
                <w:szCs w:val="21"/>
              </w:rPr>
              <w:t>（</w:t>
            </w:r>
            <w:r>
              <w:rPr>
                <w:rFonts w:hint="eastAsia"/>
                <w:sz w:val="21"/>
                <w:szCs w:val="21"/>
              </w:rPr>
              <w:t>12</w:t>
            </w:r>
            <w:r w:rsidR="002D7019">
              <w:rPr>
                <w:rFonts w:hint="eastAsia"/>
                <w:sz w:val="21"/>
                <w:szCs w:val="21"/>
              </w:rPr>
              <w:t>分）</w:t>
            </w:r>
          </w:p>
        </w:tc>
        <w:tc>
          <w:tcPr>
            <w:tcW w:w="6617" w:type="dxa"/>
            <w:tcBorders>
              <w:top w:val="single" w:sz="4" w:space="0" w:color="auto"/>
              <w:left w:val="single" w:sz="4" w:space="0" w:color="auto"/>
              <w:bottom w:val="single" w:sz="4" w:space="0" w:color="auto"/>
              <w:right w:val="single" w:sz="4" w:space="0" w:color="auto"/>
            </w:tcBorders>
            <w:vAlign w:val="center"/>
          </w:tcPr>
          <w:p w14:paraId="79A3143F" w14:textId="5352CE13"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科学、可行、针对性强，得</w:t>
            </w:r>
            <w:r w:rsidR="001500C8" w:rsidRPr="00754BBF">
              <w:rPr>
                <w:rFonts w:hint="eastAsia"/>
                <w:sz w:val="21"/>
                <w:szCs w:val="21"/>
              </w:rPr>
              <w:t>12</w:t>
            </w:r>
            <w:r w:rsidRPr="00754BBF">
              <w:rPr>
                <w:rFonts w:hint="eastAsia"/>
                <w:sz w:val="21"/>
                <w:szCs w:val="21"/>
              </w:rPr>
              <w:t>分</w:t>
            </w:r>
          </w:p>
          <w:p w14:paraId="004CA0B6" w14:textId="384CC000"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合理、可行、细节待完善，得</w:t>
            </w:r>
            <w:r w:rsidR="001500C8" w:rsidRPr="00754BBF">
              <w:rPr>
                <w:rFonts w:hint="eastAsia"/>
                <w:sz w:val="21"/>
                <w:szCs w:val="21"/>
              </w:rPr>
              <w:t>6</w:t>
            </w:r>
            <w:r w:rsidRPr="00754BBF">
              <w:rPr>
                <w:rFonts w:hint="eastAsia"/>
                <w:sz w:val="21"/>
                <w:szCs w:val="21"/>
              </w:rPr>
              <w:t>分</w:t>
            </w:r>
          </w:p>
          <w:p w14:paraId="16BE2848" w14:textId="1D69898D"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欠合理、可行性较差、基本满足工程需要，得</w:t>
            </w:r>
            <w:r w:rsidR="001500C8" w:rsidRPr="00754BBF">
              <w:rPr>
                <w:rFonts w:hint="eastAsia"/>
                <w:sz w:val="21"/>
                <w:szCs w:val="21"/>
              </w:rPr>
              <w:t>3</w:t>
            </w:r>
            <w:r w:rsidRPr="00754BBF">
              <w:rPr>
                <w:rFonts w:hint="eastAsia"/>
                <w:sz w:val="21"/>
                <w:szCs w:val="21"/>
              </w:rPr>
              <w:t>分</w:t>
            </w:r>
          </w:p>
          <w:p w14:paraId="11D7E089" w14:textId="181C148C" w:rsidR="002D7019" w:rsidRPr="00754BBF" w:rsidRDefault="002D7019" w:rsidP="00754BBF">
            <w:pPr>
              <w:snapToGrid w:val="0"/>
              <w:spacing w:line="240" w:lineRule="auto"/>
              <w:ind w:firstLineChars="0" w:firstLine="0"/>
              <w:jc w:val="left"/>
              <w:rPr>
                <w:sz w:val="21"/>
                <w:szCs w:val="21"/>
              </w:rPr>
            </w:pPr>
            <w:r w:rsidRPr="00754BBF">
              <w:rPr>
                <w:rFonts w:hint="eastAsia"/>
                <w:sz w:val="21"/>
                <w:szCs w:val="21"/>
              </w:rPr>
              <w:t>未提供得</w:t>
            </w:r>
            <w:r w:rsidRPr="00754BBF">
              <w:rPr>
                <w:rFonts w:hint="eastAsia"/>
                <w:sz w:val="21"/>
                <w:szCs w:val="21"/>
              </w:rPr>
              <w:t>0</w:t>
            </w:r>
            <w:r w:rsidRPr="00754BBF">
              <w:rPr>
                <w:rFonts w:hint="eastAsia"/>
                <w:sz w:val="21"/>
                <w:szCs w:val="21"/>
              </w:rPr>
              <w:t>分</w:t>
            </w:r>
          </w:p>
        </w:tc>
      </w:tr>
    </w:tbl>
    <w:p w14:paraId="65341262" w14:textId="77777777" w:rsidR="00B87365" w:rsidRDefault="000868E6">
      <w:pPr>
        <w:ind w:firstLineChars="0" w:firstLine="0"/>
        <w:rPr>
          <w:b/>
        </w:rPr>
      </w:pPr>
      <w:r>
        <w:rPr>
          <w:rFonts w:hint="eastAsia"/>
          <w:b/>
        </w:rPr>
        <w:t>商务评分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2496"/>
        <w:gridCol w:w="6237"/>
      </w:tblGrid>
      <w:tr w:rsidR="00B87365" w14:paraId="014CA813" w14:textId="77777777" w:rsidTr="00332FDC">
        <w:trPr>
          <w:trHeight w:val="510"/>
          <w:jc w:val="center"/>
        </w:trPr>
        <w:tc>
          <w:tcPr>
            <w:tcW w:w="1043" w:type="dxa"/>
            <w:vAlign w:val="center"/>
          </w:tcPr>
          <w:p w14:paraId="19B21A90" w14:textId="77777777" w:rsidR="00B87365" w:rsidRDefault="000868E6" w:rsidP="0004650A">
            <w:pPr>
              <w:snapToGrid w:val="0"/>
              <w:spacing w:line="240" w:lineRule="auto"/>
              <w:ind w:firstLineChars="0" w:firstLine="0"/>
              <w:rPr>
                <w:rFonts w:ascii="宋体" w:hAnsi="宋体"/>
                <w:b/>
                <w:sz w:val="21"/>
                <w:szCs w:val="21"/>
              </w:rPr>
            </w:pPr>
            <w:r>
              <w:rPr>
                <w:rFonts w:ascii="宋体" w:hAnsi="宋体"/>
                <w:b/>
                <w:sz w:val="21"/>
                <w:szCs w:val="21"/>
              </w:rPr>
              <w:t>条款号</w:t>
            </w:r>
          </w:p>
        </w:tc>
        <w:tc>
          <w:tcPr>
            <w:tcW w:w="2496" w:type="dxa"/>
            <w:vAlign w:val="center"/>
          </w:tcPr>
          <w:p w14:paraId="60B1BB6F" w14:textId="77777777" w:rsidR="00B87365" w:rsidRDefault="000868E6" w:rsidP="0004650A">
            <w:pPr>
              <w:snapToGrid w:val="0"/>
              <w:spacing w:line="240" w:lineRule="auto"/>
              <w:ind w:firstLineChars="0" w:firstLine="0"/>
              <w:rPr>
                <w:rFonts w:ascii="宋体" w:hAnsi="宋体"/>
                <w:b/>
                <w:sz w:val="21"/>
                <w:szCs w:val="21"/>
              </w:rPr>
            </w:pPr>
            <w:r>
              <w:rPr>
                <w:rFonts w:ascii="宋体" w:hAnsi="宋体"/>
                <w:b/>
                <w:sz w:val="21"/>
                <w:szCs w:val="21"/>
              </w:rPr>
              <w:t>评分因素</w:t>
            </w:r>
          </w:p>
        </w:tc>
        <w:tc>
          <w:tcPr>
            <w:tcW w:w="6237" w:type="dxa"/>
            <w:vAlign w:val="center"/>
          </w:tcPr>
          <w:p w14:paraId="1D708936" w14:textId="77777777" w:rsidR="00B87365" w:rsidRDefault="000868E6" w:rsidP="0004650A">
            <w:pPr>
              <w:snapToGrid w:val="0"/>
              <w:spacing w:line="240" w:lineRule="auto"/>
              <w:ind w:firstLineChars="0" w:firstLine="0"/>
              <w:rPr>
                <w:rFonts w:ascii="宋体" w:hAnsi="宋体"/>
                <w:b/>
                <w:sz w:val="21"/>
                <w:szCs w:val="21"/>
              </w:rPr>
            </w:pPr>
            <w:r>
              <w:rPr>
                <w:rFonts w:ascii="宋体" w:hAnsi="宋体"/>
                <w:b/>
                <w:sz w:val="21"/>
                <w:szCs w:val="21"/>
              </w:rPr>
              <w:t>评分标准</w:t>
            </w:r>
          </w:p>
        </w:tc>
      </w:tr>
      <w:tr w:rsidR="0004650A" w14:paraId="50A9F4F6" w14:textId="77777777" w:rsidTr="00332FDC">
        <w:trPr>
          <w:trHeight w:val="606"/>
          <w:jc w:val="center"/>
        </w:trPr>
        <w:tc>
          <w:tcPr>
            <w:tcW w:w="1043" w:type="dxa"/>
            <w:vMerge w:val="restart"/>
            <w:vAlign w:val="center"/>
          </w:tcPr>
          <w:p w14:paraId="74D89101" w14:textId="77777777" w:rsidR="0004650A" w:rsidRPr="0004650A" w:rsidRDefault="0004650A" w:rsidP="0004650A">
            <w:pPr>
              <w:snapToGrid w:val="0"/>
              <w:spacing w:line="240" w:lineRule="auto"/>
              <w:ind w:firstLineChars="0" w:firstLine="0"/>
              <w:rPr>
                <w:rFonts w:ascii="宋体" w:hAnsi="宋体"/>
                <w:b/>
                <w:bCs/>
                <w:sz w:val="21"/>
                <w:szCs w:val="21"/>
              </w:rPr>
            </w:pPr>
            <w:r w:rsidRPr="0004650A">
              <w:rPr>
                <w:rFonts w:ascii="宋体" w:hAnsi="宋体" w:hint="eastAsia"/>
                <w:b/>
                <w:bCs/>
                <w:sz w:val="21"/>
                <w:szCs w:val="21"/>
              </w:rPr>
              <w:t>商务</w:t>
            </w:r>
          </w:p>
          <w:p w14:paraId="333FC4BB" w14:textId="575BAD50" w:rsidR="0004650A" w:rsidRPr="0004650A" w:rsidRDefault="0004650A" w:rsidP="0004650A">
            <w:pPr>
              <w:snapToGrid w:val="0"/>
              <w:spacing w:line="240" w:lineRule="auto"/>
              <w:ind w:firstLineChars="0" w:firstLine="0"/>
              <w:rPr>
                <w:rFonts w:ascii="宋体" w:hAnsi="宋体"/>
                <w:b/>
                <w:bCs/>
                <w:sz w:val="21"/>
                <w:szCs w:val="21"/>
              </w:rPr>
            </w:pPr>
            <w:r w:rsidRPr="0004650A">
              <w:rPr>
                <w:rFonts w:ascii="宋体" w:hAnsi="宋体" w:hint="eastAsia"/>
                <w:b/>
                <w:bCs/>
                <w:sz w:val="21"/>
                <w:szCs w:val="21"/>
              </w:rPr>
              <w:t>（</w:t>
            </w:r>
            <w:r w:rsidRPr="0004650A">
              <w:rPr>
                <w:rFonts w:ascii="宋体" w:hAnsi="宋体"/>
                <w:b/>
                <w:bCs/>
                <w:sz w:val="21"/>
                <w:szCs w:val="21"/>
              </w:rPr>
              <w:t>12</w:t>
            </w:r>
            <w:r w:rsidRPr="0004650A">
              <w:rPr>
                <w:rFonts w:ascii="宋体" w:hAnsi="宋体" w:hint="eastAsia"/>
                <w:b/>
                <w:bCs/>
                <w:sz w:val="21"/>
                <w:szCs w:val="21"/>
              </w:rPr>
              <w:t>分）</w:t>
            </w:r>
          </w:p>
        </w:tc>
        <w:tc>
          <w:tcPr>
            <w:tcW w:w="2496" w:type="dxa"/>
            <w:vAlign w:val="center"/>
          </w:tcPr>
          <w:p w14:paraId="179A5C54" w14:textId="13BB556A" w:rsidR="0004650A" w:rsidRDefault="0004650A" w:rsidP="00332FDC">
            <w:pPr>
              <w:snapToGrid w:val="0"/>
              <w:spacing w:line="240" w:lineRule="auto"/>
              <w:ind w:firstLineChars="0" w:firstLine="0"/>
              <w:rPr>
                <w:rFonts w:ascii="宋体" w:hAnsi="宋体"/>
                <w:sz w:val="21"/>
                <w:szCs w:val="21"/>
              </w:rPr>
            </w:pPr>
            <w:r>
              <w:rPr>
                <w:rFonts w:ascii="宋体" w:hAnsi="宋体" w:hint="eastAsia"/>
                <w:sz w:val="21"/>
                <w:szCs w:val="21"/>
              </w:rPr>
              <w:t>拟派总监理工程师职称（</w:t>
            </w:r>
            <w:r>
              <w:rPr>
                <w:rFonts w:ascii="宋体" w:hAnsi="宋体"/>
                <w:sz w:val="21"/>
                <w:szCs w:val="21"/>
              </w:rPr>
              <w:t>2</w:t>
            </w:r>
            <w:r>
              <w:rPr>
                <w:rFonts w:ascii="宋体" w:hAnsi="宋体" w:hint="eastAsia"/>
                <w:sz w:val="21"/>
                <w:szCs w:val="21"/>
              </w:rPr>
              <w:t>分）</w:t>
            </w:r>
          </w:p>
        </w:tc>
        <w:tc>
          <w:tcPr>
            <w:tcW w:w="6237" w:type="dxa"/>
            <w:vAlign w:val="center"/>
          </w:tcPr>
          <w:p w14:paraId="56FD5B71" w14:textId="5D7ABCA6" w:rsidR="0004650A" w:rsidRDefault="0004650A" w:rsidP="0004650A">
            <w:pPr>
              <w:tabs>
                <w:tab w:val="right" w:leader="dot" w:pos="9000"/>
              </w:tabs>
              <w:spacing w:line="240" w:lineRule="auto"/>
              <w:ind w:firstLineChars="0" w:firstLine="0"/>
              <w:rPr>
                <w:rFonts w:ascii="宋体" w:hAnsi="宋体"/>
                <w:sz w:val="21"/>
                <w:szCs w:val="21"/>
              </w:rPr>
            </w:pPr>
            <w:r>
              <w:rPr>
                <w:rFonts w:ascii="宋体" w:hAnsi="宋体" w:hint="eastAsia"/>
                <w:sz w:val="21"/>
                <w:szCs w:val="21"/>
              </w:rPr>
              <w:t>具备中级职称得</w:t>
            </w:r>
            <w:r>
              <w:rPr>
                <w:rFonts w:ascii="宋体" w:hAnsi="宋体"/>
                <w:sz w:val="21"/>
                <w:szCs w:val="21"/>
              </w:rPr>
              <w:t>2</w:t>
            </w:r>
            <w:r>
              <w:rPr>
                <w:rFonts w:ascii="宋体" w:hAnsi="宋体" w:hint="eastAsia"/>
                <w:sz w:val="21"/>
                <w:szCs w:val="21"/>
              </w:rPr>
              <w:t>分，中级以下职称不得分。需提供职称证明复印件，加盖供应商公章。</w:t>
            </w:r>
          </w:p>
        </w:tc>
      </w:tr>
      <w:tr w:rsidR="0004650A" w14:paraId="1B405547" w14:textId="77777777" w:rsidTr="000D3FA4">
        <w:trPr>
          <w:trHeight w:val="1125"/>
          <w:jc w:val="center"/>
        </w:trPr>
        <w:tc>
          <w:tcPr>
            <w:tcW w:w="1043" w:type="dxa"/>
            <w:vMerge/>
            <w:vAlign w:val="center"/>
          </w:tcPr>
          <w:p w14:paraId="23276553" w14:textId="77777777" w:rsidR="0004650A" w:rsidRPr="0004650A" w:rsidRDefault="0004650A" w:rsidP="0004650A">
            <w:pPr>
              <w:snapToGrid w:val="0"/>
              <w:spacing w:line="240" w:lineRule="auto"/>
              <w:ind w:firstLineChars="0" w:firstLine="0"/>
              <w:rPr>
                <w:rFonts w:ascii="宋体" w:hAnsi="宋体"/>
                <w:b/>
                <w:bCs/>
                <w:sz w:val="21"/>
                <w:szCs w:val="21"/>
              </w:rPr>
            </w:pPr>
          </w:p>
        </w:tc>
        <w:tc>
          <w:tcPr>
            <w:tcW w:w="2496" w:type="dxa"/>
            <w:vAlign w:val="center"/>
          </w:tcPr>
          <w:p w14:paraId="3ABE21BA" w14:textId="14C86CCC" w:rsidR="0004650A" w:rsidRDefault="0004650A" w:rsidP="00332FDC">
            <w:pPr>
              <w:tabs>
                <w:tab w:val="right" w:leader="dot" w:pos="9000"/>
              </w:tabs>
              <w:spacing w:line="240" w:lineRule="auto"/>
              <w:ind w:firstLineChars="0" w:firstLine="0"/>
              <w:rPr>
                <w:rFonts w:ascii="宋体" w:hAnsi="宋体"/>
                <w:sz w:val="21"/>
                <w:szCs w:val="21"/>
              </w:rPr>
            </w:pPr>
            <w:r>
              <w:rPr>
                <w:rFonts w:ascii="宋体" w:hAnsi="宋体" w:hint="eastAsia"/>
                <w:sz w:val="21"/>
                <w:szCs w:val="21"/>
              </w:rPr>
              <w:t>类似业绩</w:t>
            </w:r>
            <w:r>
              <w:rPr>
                <w:rFonts w:ascii="宋体" w:hAnsi="宋体"/>
                <w:sz w:val="21"/>
                <w:szCs w:val="21"/>
              </w:rPr>
              <w:t>（10分）</w:t>
            </w:r>
          </w:p>
        </w:tc>
        <w:tc>
          <w:tcPr>
            <w:tcW w:w="6237" w:type="dxa"/>
            <w:vAlign w:val="center"/>
          </w:tcPr>
          <w:p w14:paraId="08D2CAD0" w14:textId="566D94F1" w:rsidR="0004650A" w:rsidRPr="0004650A" w:rsidRDefault="0004650A" w:rsidP="00332FDC">
            <w:pPr>
              <w:snapToGrid w:val="0"/>
              <w:spacing w:line="240" w:lineRule="auto"/>
              <w:ind w:firstLineChars="0" w:firstLine="0"/>
              <w:rPr>
                <w:rFonts w:ascii="宋体" w:hAnsi="宋体"/>
                <w:sz w:val="21"/>
                <w:szCs w:val="21"/>
              </w:rPr>
            </w:pPr>
            <w:r w:rsidRPr="000D3FA4">
              <w:rPr>
                <w:rFonts w:ascii="宋体" w:hAnsi="宋体" w:hint="eastAsia"/>
                <w:sz w:val="21"/>
                <w:szCs w:val="21"/>
              </w:rPr>
              <w:t>2017年</w:t>
            </w:r>
            <w:r w:rsidR="000D3FA4" w:rsidRPr="000D3FA4">
              <w:rPr>
                <w:rFonts w:ascii="宋体" w:hAnsi="宋体"/>
                <w:sz w:val="21"/>
                <w:szCs w:val="21"/>
              </w:rPr>
              <w:t>10</w:t>
            </w:r>
            <w:r w:rsidRPr="000D3FA4">
              <w:rPr>
                <w:rFonts w:ascii="宋体" w:hAnsi="宋体" w:hint="eastAsia"/>
                <w:sz w:val="21"/>
                <w:szCs w:val="21"/>
              </w:rPr>
              <w:t>月</w:t>
            </w:r>
            <w:r w:rsidR="000D3FA4" w:rsidRPr="000D3FA4">
              <w:rPr>
                <w:rFonts w:ascii="宋体" w:hAnsi="宋体"/>
                <w:sz w:val="21"/>
                <w:szCs w:val="21"/>
              </w:rPr>
              <w:t>26</w:t>
            </w:r>
            <w:r w:rsidRPr="000D3FA4">
              <w:rPr>
                <w:rFonts w:ascii="宋体" w:hAnsi="宋体" w:hint="eastAsia"/>
                <w:sz w:val="21"/>
                <w:szCs w:val="21"/>
              </w:rPr>
              <w:t>日</w:t>
            </w:r>
            <w:r w:rsidRPr="0004650A">
              <w:rPr>
                <w:rFonts w:ascii="宋体" w:hAnsi="宋体" w:hint="eastAsia"/>
                <w:sz w:val="21"/>
                <w:szCs w:val="21"/>
              </w:rPr>
              <w:t>以后具有类似工程业绩（证明材料可以是中标通知书（成交通知书）或合同，合同应至少提供封面、签约内容及金额、签字盖章页）。</w:t>
            </w:r>
          </w:p>
          <w:p w14:paraId="70B99970" w14:textId="19BB5220" w:rsidR="0004650A" w:rsidRDefault="0004650A" w:rsidP="000D3FA4">
            <w:pPr>
              <w:snapToGrid w:val="0"/>
              <w:spacing w:line="240" w:lineRule="auto"/>
              <w:ind w:firstLineChars="0" w:firstLine="0"/>
              <w:rPr>
                <w:rFonts w:ascii="宋体" w:hAnsi="宋体"/>
                <w:sz w:val="21"/>
                <w:szCs w:val="21"/>
              </w:rPr>
            </w:pPr>
            <w:r w:rsidRPr="0004650A">
              <w:rPr>
                <w:rFonts w:ascii="宋体" w:hAnsi="宋体" w:hint="eastAsia"/>
                <w:sz w:val="21"/>
                <w:szCs w:val="21"/>
              </w:rPr>
              <w:t>有1个得5分，最高得10分。</w:t>
            </w:r>
          </w:p>
        </w:tc>
      </w:tr>
      <w:tr w:rsidR="00B87365" w14:paraId="03EDD6E3" w14:textId="77777777" w:rsidTr="00332FDC">
        <w:trPr>
          <w:trHeight w:val="918"/>
          <w:jc w:val="center"/>
        </w:trPr>
        <w:tc>
          <w:tcPr>
            <w:tcW w:w="1043" w:type="dxa"/>
            <w:vAlign w:val="center"/>
          </w:tcPr>
          <w:p w14:paraId="34AB3E1E" w14:textId="77777777" w:rsidR="00B87365" w:rsidRPr="0004650A" w:rsidRDefault="000868E6" w:rsidP="0004650A">
            <w:pPr>
              <w:snapToGrid w:val="0"/>
              <w:spacing w:line="240" w:lineRule="auto"/>
              <w:ind w:firstLineChars="0" w:firstLine="0"/>
              <w:rPr>
                <w:rFonts w:ascii="宋体" w:hAnsi="宋体"/>
                <w:b/>
                <w:bCs/>
                <w:sz w:val="21"/>
                <w:szCs w:val="21"/>
              </w:rPr>
            </w:pPr>
            <w:r w:rsidRPr="0004650A">
              <w:rPr>
                <w:rFonts w:ascii="Helvetica" w:hAnsi="Helvetica"/>
                <w:b/>
                <w:bCs/>
                <w:color w:val="333333"/>
                <w:sz w:val="21"/>
                <w:szCs w:val="21"/>
                <w:shd w:val="clear" w:color="auto" w:fill="FFFFFF"/>
              </w:rPr>
              <w:t>磋商报价</w:t>
            </w:r>
            <w:r w:rsidRPr="0004650A">
              <w:rPr>
                <w:rFonts w:ascii="宋体" w:hAnsi="宋体"/>
                <w:b/>
                <w:bCs/>
                <w:sz w:val="21"/>
                <w:szCs w:val="21"/>
              </w:rPr>
              <w:t>评分标准</w:t>
            </w:r>
          </w:p>
          <w:p w14:paraId="287AC530" w14:textId="58EE627D" w:rsidR="00B87365" w:rsidRPr="0004650A" w:rsidRDefault="000868E6" w:rsidP="0004650A">
            <w:pPr>
              <w:snapToGrid w:val="0"/>
              <w:spacing w:line="240" w:lineRule="auto"/>
              <w:ind w:firstLineChars="0" w:firstLine="0"/>
              <w:rPr>
                <w:rFonts w:ascii="宋体" w:hAnsi="宋体"/>
                <w:b/>
                <w:bCs/>
                <w:sz w:val="21"/>
                <w:szCs w:val="21"/>
              </w:rPr>
            </w:pPr>
            <w:r w:rsidRPr="0004650A">
              <w:rPr>
                <w:rFonts w:ascii="宋体" w:hAnsi="宋体" w:hint="eastAsia"/>
                <w:b/>
                <w:bCs/>
                <w:sz w:val="21"/>
                <w:szCs w:val="21"/>
              </w:rPr>
              <w:t>（</w:t>
            </w:r>
            <w:r w:rsidR="00384D66" w:rsidRPr="0004650A">
              <w:rPr>
                <w:rFonts w:ascii="宋体" w:hAnsi="宋体"/>
                <w:b/>
                <w:bCs/>
                <w:sz w:val="21"/>
                <w:szCs w:val="21"/>
              </w:rPr>
              <w:t>10</w:t>
            </w:r>
            <w:r w:rsidRPr="0004650A">
              <w:rPr>
                <w:rFonts w:ascii="宋体" w:hAnsi="宋体" w:hint="eastAsia"/>
                <w:b/>
                <w:bCs/>
                <w:sz w:val="21"/>
                <w:szCs w:val="21"/>
              </w:rPr>
              <w:t>分）</w:t>
            </w:r>
          </w:p>
        </w:tc>
        <w:tc>
          <w:tcPr>
            <w:tcW w:w="2496" w:type="dxa"/>
            <w:vAlign w:val="center"/>
          </w:tcPr>
          <w:p w14:paraId="50F6EB8D" w14:textId="680284CE" w:rsidR="00B87365" w:rsidRDefault="000868E6" w:rsidP="00332FDC">
            <w:pPr>
              <w:snapToGrid w:val="0"/>
              <w:spacing w:line="240" w:lineRule="auto"/>
              <w:ind w:firstLineChars="0" w:firstLine="0"/>
              <w:rPr>
                <w:rFonts w:ascii="宋体" w:hAnsi="宋体"/>
                <w:sz w:val="21"/>
                <w:szCs w:val="21"/>
              </w:rPr>
            </w:pPr>
            <w:r>
              <w:rPr>
                <w:rFonts w:ascii="宋体" w:hAnsi="宋体" w:hint="eastAsia"/>
                <w:sz w:val="21"/>
                <w:szCs w:val="21"/>
              </w:rPr>
              <w:t>报价</w:t>
            </w:r>
            <w:r>
              <w:rPr>
                <w:rFonts w:ascii="宋体" w:hAnsi="宋体"/>
                <w:sz w:val="21"/>
                <w:szCs w:val="21"/>
              </w:rPr>
              <w:t>得分</w:t>
            </w:r>
            <w:r>
              <w:rPr>
                <w:rFonts w:ascii="宋体" w:hAnsi="宋体" w:hint="eastAsia"/>
                <w:sz w:val="21"/>
                <w:szCs w:val="21"/>
              </w:rPr>
              <w:t>（</w:t>
            </w:r>
            <w:r w:rsidR="00384D66">
              <w:rPr>
                <w:rFonts w:ascii="宋体" w:hAnsi="宋体"/>
                <w:sz w:val="21"/>
                <w:szCs w:val="21"/>
              </w:rPr>
              <w:t>10</w:t>
            </w:r>
            <w:r>
              <w:rPr>
                <w:rFonts w:ascii="宋体" w:hAnsi="宋体" w:hint="eastAsia"/>
                <w:sz w:val="21"/>
                <w:szCs w:val="21"/>
              </w:rPr>
              <w:t>分）</w:t>
            </w:r>
          </w:p>
        </w:tc>
        <w:tc>
          <w:tcPr>
            <w:tcW w:w="6237" w:type="dxa"/>
            <w:vAlign w:val="center"/>
          </w:tcPr>
          <w:p w14:paraId="2BB76826" w14:textId="2587F1C8" w:rsidR="00B87365" w:rsidRDefault="000868E6" w:rsidP="0004650A">
            <w:pPr>
              <w:spacing w:line="240" w:lineRule="auto"/>
              <w:ind w:firstLineChars="0" w:firstLine="0"/>
              <w:rPr>
                <w:rFonts w:ascii="宋体" w:hAnsi="宋体"/>
                <w:sz w:val="21"/>
                <w:szCs w:val="21"/>
              </w:rPr>
            </w:pPr>
            <w:r>
              <w:rPr>
                <w:rFonts w:ascii="宋体" w:hAnsi="宋体" w:hint="eastAsia"/>
                <w:sz w:val="21"/>
                <w:szCs w:val="21"/>
              </w:rPr>
              <w:t>满足磋商文件要求且最后报价最低的供应商的价格为磋商基准价，其价格分为满分。</w:t>
            </w:r>
            <w:r>
              <w:rPr>
                <w:rFonts w:ascii="宋体" w:hAnsi="宋体"/>
                <w:sz w:val="21"/>
                <w:szCs w:val="21"/>
              </w:rPr>
              <w:t>磋商报价得分=（磋商基准价/最后磋商报价）×</w:t>
            </w:r>
            <w:r w:rsidR="00384D66">
              <w:rPr>
                <w:rFonts w:ascii="宋体" w:hAnsi="宋体"/>
                <w:sz w:val="21"/>
                <w:szCs w:val="21"/>
              </w:rPr>
              <w:t>10</w:t>
            </w:r>
            <w:r>
              <w:rPr>
                <w:rFonts w:ascii="宋体" w:hAnsi="宋体" w:hint="eastAsia"/>
                <w:sz w:val="21"/>
                <w:szCs w:val="21"/>
              </w:rPr>
              <w:t>；</w:t>
            </w:r>
          </w:p>
          <w:p w14:paraId="3623512C" w14:textId="77777777" w:rsidR="00B87365" w:rsidRDefault="000868E6" w:rsidP="0004650A">
            <w:pPr>
              <w:snapToGrid w:val="0"/>
              <w:spacing w:line="240" w:lineRule="auto"/>
              <w:ind w:firstLineChars="0" w:firstLine="0"/>
              <w:rPr>
                <w:rFonts w:ascii="宋体" w:hAnsi="宋体"/>
                <w:sz w:val="21"/>
                <w:szCs w:val="21"/>
              </w:rPr>
            </w:pPr>
            <w:r>
              <w:rPr>
                <w:rFonts w:ascii="宋体" w:hAnsi="宋体" w:hint="eastAsia"/>
                <w:sz w:val="21"/>
                <w:szCs w:val="21"/>
              </w:rPr>
              <w:t>报价评分按评分分值计算保留小数点后两位，第三位四舍五入。</w:t>
            </w:r>
          </w:p>
        </w:tc>
      </w:tr>
    </w:tbl>
    <w:p w14:paraId="56596408" w14:textId="7948141F" w:rsidR="00B87365" w:rsidRDefault="000868E6">
      <w:pPr>
        <w:ind w:firstLine="482"/>
        <w:rPr>
          <w:b/>
        </w:rPr>
      </w:pPr>
      <w:r>
        <w:rPr>
          <w:rFonts w:hint="eastAsia"/>
          <w:b/>
        </w:rPr>
        <w:t>注：</w:t>
      </w:r>
      <w:r>
        <w:rPr>
          <w:rFonts w:hint="eastAsia"/>
          <w:b/>
        </w:rPr>
        <w:t>1.</w:t>
      </w:r>
      <w:r>
        <w:rPr>
          <w:rFonts w:hint="eastAsia"/>
          <w:b/>
        </w:rPr>
        <w:t>关于价格评审的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w:t>
      </w:r>
      <w:r w:rsidR="00442BEC">
        <w:rPr>
          <w:rFonts w:hint="eastAsia"/>
          <w:b/>
        </w:rPr>
        <w:t>无效</w:t>
      </w:r>
      <w:r>
        <w:rPr>
          <w:rFonts w:hint="eastAsia"/>
          <w:b/>
        </w:rPr>
        <w:t>响应处理。</w:t>
      </w:r>
    </w:p>
    <w:p w14:paraId="3E5F6F22" w14:textId="77777777" w:rsidR="00B87365" w:rsidRDefault="000868E6">
      <w:pPr>
        <w:ind w:firstLine="482"/>
        <w:rPr>
          <w:b/>
        </w:rPr>
      </w:pPr>
      <w:r>
        <w:rPr>
          <w:rFonts w:hint="eastAsia"/>
          <w:b/>
        </w:rPr>
        <w:t>2.</w:t>
      </w:r>
      <w:r>
        <w:rPr>
          <w:rFonts w:hint="eastAsia"/>
          <w:b/>
        </w:rPr>
        <w:t>得分保留至小数点后两位，第三位按照“四舍五入”原则处理。</w:t>
      </w:r>
    </w:p>
    <w:p w14:paraId="6E37383A" w14:textId="77777777" w:rsidR="00B87365" w:rsidRDefault="000868E6">
      <w:pPr>
        <w:ind w:firstLine="482"/>
        <w:rPr>
          <w:b/>
        </w:rPr>
      </w:pPr>
      <w:r>
        <w:rPr>
          <w:rFonts w:hint="eastAsia"/>
          <w:b/>
        </w:rPr>
        <w:t>3.</w:t>
      </w:r>
      <w:r>
        <w:rPr>
          <w:rFonts w:hint="eastAsia"/>
          <w:b/>
        </w:rPr>
        <w:t>最低报价不作为成交的保证。</w:t>
      </w:r>
    </w:p>
    <w:p w14:paraId="5774F0D8" w14:textId="2C72D305" w:rsidR="00B87365" w:rsidRDefault="000868E6">
      <w:pPr>
        <w:ind w:firstLine="482"/>
        <w:rPr>
          <w:b/>
        </w:rPr>
      </w:pPr>
      <w:r>
        <w:rPr>
          <w:rFonts w:hint="eastAsia"/>
          <w:b/>
        </w:rPr>
        <w:t>4.</w:t>
      </w:r>
      <w:r>
        <w:rPr>
          <w:rFonts w:hint="eastAsia"/>
        </w:rPr>
        <w:t xml:space="preserve"> </w:t>
      </w:r>
      <w:r>
        <w:rPr>
          <w:rFonts w:hint="eastAsia"/>
          <w:b/>
        </w:rPr>
        <w:t>供应商提供有效的《中小企业声明函》（详见附件），如符合《政府采购促进中小企业发展管理办法》的通知</w:t>
      </w:r>
      <w:proofErr w:type="gramStart"/>
      <w:r>
        <w:rPr>
          <w:rFonts w:hint="eastAsia"/>
          <w:b/>
        </w:rPr>
        <w:t>》</w:t>
      </w:r>
      <w:proofErr w:type="gramEnd"/>
      <w:r>
        <w:rPr>
          <w:rFonts w:hint="eastAsia"/>
          <w:b/>
        </w:rPr>
        <w:t>（财库【</w:t>
      </w:r>
      <w:r>
        <w:rPr>
          <w:rFonts w:hint="eastAsia"/>
          <w:b/>
        </w:rPr>
        <w:t>2020</w:t>
      </w:r>
      <w:r>
        <w:rPr>
          <w:rFonts w:hint="eastAsia"/>
          <w:b/>
        </w:rPr>
        <w:t>】</w:t>
      </w:r>
      <w:r>
        <w:rPr>
          <w:rFonts w:hint="eastAsia"/>
          <w:b/>
        </w:rPr>
        <w:t>46</w:t>
      </w:r>
      <w:r>
        <w:rPr>
          <w:rFonts w:hint="eastAsia"/>
          <w:b/>
        </w:rPr>
        <w:t>号）给予扣除的情形，其价格给予</w:t>
      </w:r>
      <w:r w:rsidR="0004650A">
        <w:rPr>
          <w:b/>
        </w:rPr>
        <w:t>10</w:t>
      </w:r>
      <w:r>
        <w:rPr>
          <w:rFonts w:hint="eastAsia"/>
          <w:b/>
        </w:rPr>
        <w:t>%</w:t>
      </w:r>
      <w:r>
        <w:rPr>
          <w:rFonts w:hint="eastAsia"/>
          <w:b/>
        </w:rPr>
        <w:t>的扣除，用扣除后的价格参与评审；对未按采购文件要求填写《中小企业声明函》的，在价格评审时不予考虑。</w:t>
      </w:r>
    </w:p>
    <w:p w14:paraId="3C487E56" w14:textId="77777777" w:rsidR="00B87365" w:rsidRDefault="000868E6">
      <w:pPr>
        <w:ind w:firstLine="482"/>
      </w:pPr>
      <w:r>
        <w:rPr>
          <w:rFonts w:hint="eastAsia"/>
          <w:b/>
        </w:rPr>
        <w:t>5.</w:t>
      </w:r>
      <w:r>
        <w:rPr>
          <w:rFonts w:hint="eastAsia"/>
          <w:b/>
        </w:rPr>
        <w:t>监狱企业提供了由省级以上监狱管理局（北京市含教育矫治局）、戒毒管理局</w:t>
      </w:r>
      <w:r>
        <w:rPr>
          <w:rFonts w:hint="eastAsia"/>
          <w:b/>
        </w:rPr>
        <w:t>(</w:t>
      </w:r>
      <w:r>
        <w:rPr>
          <w:rFonts w:hint="eastAsia"/>
          <w:b/>
        </w:rPr>
        <w:t>含新疆生产建设兵团</w:t>
      </w:r>
      <w:r>
        <w:rPr>
          <w:rFonts w:hint="eastAsia"/>
          <w:b/>
        </w:rPr>
        <w:t>)</w:t>
      </w:r>
      <w:r>
        <w:rPr>
          <w:rFonts w:hint="eastAsia"/>
          <w:b/>
        </w:rPr>
        <w:t>出具的属于监狱企业的证明文件的，视同小型和微型企业。</w:t>
      </w:r>
    </w:p>
    <w:p w14:paraId="227F61C2" w14:textId="77777777" w:rsidR="00B87365" w:rsidRDefault="000868E6">
      <w:pPr>
        <w:pStyle w:val="yy5"/>
        <w:ind w:left="0" w:firstLineChars="200" w:firstLine="482"/>
      </w:pPr>
      <w:r>
        <w:rPr>
          <w:rFonts w:hint="eastAsia"/>
          <w:b/>
        </w:rPr>
        <w:t>磋商小组应当根据综合评分情况，按照评审得分由高到低顺序推荐</w:t>
      </w:r>
      <w:r>
        <w:rPr>
          <w:rFonts w:hint="eastAsia"/>
          <w:b/>
        </w:rPr>
        <w:t>3</w:t>
      </w:r>
      <w:r>
        <w:rPr>
          <w:rFonts w:hint="eastAsia"/>
          <w:b/>
        </w:rPr>
        <w:t>名以上成交候选供应商，并编写评审报告。</w:t>
      </w:r>
      <w:r>
        <w:rPr>
          <w:rFonts w:hint="eastAsia"/>
        </w:rPr>
        <w:t>评审得分相同的，按照最后报价由低到高的顺序推荐。评审得分且最后报价相同的，按照技术指标优劣顺序推荐。</w:t>
      </w:r>
    </w:p>
    <w:p w14:paraId="0BD618C3" w14:textId="77777777" w:rsidR="00B87365" w:rsidRDefault="000868E6">
      <w:pPr>
        <w:pStyle w:val="yy5"/>
        <w:ind w:left="0" w:firstLineChars="200" w:firstLine="480"/>
      </w:pPr>
      <w:r>
        <w:rPr>
          <w:rFonts w:hint="eastAsia"/>
        </w:rPr>
        <w:t>上述确认将考虑供应商对磋商文件需求的理解、提供技术和服务能力，并基于供应商提供的资格审查的声明文件以及采购人认为必要的和合适的其他文件资料。</w:t>
      </w:r>
    </w:p>
    <w:p w14:paraId="2F8096AE" w14:textId="77777777" w:rsidR="00B87365" w:rsidRDefault="000868E6">
      <w:pPr>
        <w:pStyle w:val="yy5"/>
        <w:ind w:left="0" w:firstLineChars="200" w:firstLine="480"/>
      </w:pPr>
      <w:r>
        <w:rPr>
          <w:rFonts w:hint="eastAsia"/>
        </w:rPr>
        <w:t>如果供应商被确定为无能力履行合同，其响应文件将被拒绝。</w:t>
      </w:r>
    </w:p>
    <w:p w14:paraId="732160A2" w14:textId="77777777" w:rsidR="00B87365" w:rsidRDefault="000868E6">
      <w:pPr>
        <w:pStyle w:val="yy5"/>
        <w:ind w:left="0" w:firstLineChars="200" w:firstLine="480"/>
      </w:pPr>
      <w:r>
        <w:rPr>
          <w:rFonts w:hint="eastAsia"/>
        </w:rPr>
        <w:t>磋商小组将保留对磋商文件和磋商小组认为必要的其他文件资料真实性的确认，并有权取消其作为成交人的资格。</w:t>
      </w:r>
    </w:p>
    <w:p w14:paraId="6285155E" w14:textId="77777777" w:rsidR="00B87365" w:rsidRDefault="000868E6">
      <w:pPr>
        <w:pStyle w:val="yy5"/>
        <w:ind w:left="0" w:firstLineChars="200" w:firstLine="480"/>
      </w:pPr>
      <w:r>
        <w:rPr>
          <w:rFonts w:hint="eastAsia"/>
        </w:rPr>
        <w:t>供应商在响应文件中必须对货物技术参数及服务要求</w:t>
      </w:r>
      <w:proofErr w:type="gramStart"/>
      <w:r>
        <w:rPr>
          <w:rFonts w:hint="eastAsia"/>
        </w:rPr>
        <w:t>作出</w:t>
      </w:r>
      <w:proofErr w:type="gramEnd"/>
      <w:r>
        <w:rPr>
          <w:rFonts w:hint="eastAsia"/>
        </w:rPr>
        <w:t>完全性、</w:t>
      </w:r>
      <w:r>
        <w:rPr>
          <w:rFonts w:hint="eastAsia"/>
        </w:rPr>
        <w:lastRenderedPageBreak/>
        <w:t>真实性的响应，否则其响应文件将被拒绝。</w:t>
      </w:r>
    </w:p>
    <w:p w14:paraId="2691B45B" w14:textId="77777777" w:rsidR="00B87365" w:rsidRDefault="000868E6">
      <w:pPr>
        <w:pStyle w:val="yy5"/>
        <w:ind w:left="0" w:firstLineChars="200" w:firstLine="480"/>
      </w:pPr>
      <w:r>
        <w:rPr>
          <w:rFonts w:hint="eastAsia"/>
        </w:rPr>
        <w:t>供应商必须有能力保证安装计划的实施，否则其响应文件将被拒绝。</w:t>
      </w:r>
    </w:p>
    <w:p w14:paraId="3EC0CE8A" w14:textId="72FF18D1" w:rsidR="00B87365" w:rsidRDefault="000868E6">
      <w:pPr>
        <w:pStyle w:val="yy5"/>
        <w:ind w:left="0" w:firstLineChars="200" w:firstLine="480"/>
      </w:pPr>
      <w:proofErr w:type="gramStart"/>
      <w:r>
        <w:rPr>
          <w:rFonts w:hint="eastAsia"/>
        </w:rPr>
        <w:t>《</w:t>
      </w:r>
      <w:proofErr w:type="gramEnd"/>
      <w:r>
        <w:rPr>
          <w:rFonts w:hint="eastAsia"/>
        </w:rPr>
        <w:t>关于印发</w:t>
      </w:r>
      <w:proofErr w:type="gramStart"/>
      <w:r>
        <w:rPr>
          <w:rFonts w:hint="eastAsia"/>
        </w:rPr>
        <w:t>《</w:t>
      </w:r>
      <w:proofErr w:type="gramEnd"/>
      <w:r>
        <w:rPr>
          <w:rFonts w:hint="eastAsia"/>
        </w:rPr>
        <w:t>政府采购促进中小企业发展管理办法</w:t>
      </w:r>
      <w:proofErr w:type="gramStart"/>
      <w:r>
        <w:rPr>
          <w:rFonts w:hint="eastAsia"/>
        </w:rPr>
        <w:t>》</w:t>
      </w:r>
      <w:proofErr w:type="gramEnd"/>
      <w:r>
        <w:rPr>
          <w:rFonts w:hint="eastAsia"/>
        </w:rPr>
        <w:t>的通知</w:t>
      </w:r>
      <w:proofErr w:type="gramStart"/>
      <w:r>
        <w:rPr>
          <w:rFonts w:hint="eastAsia"/>
        </w:rPr>
        <w:t>》</w:t>
      </w:r>
      <w:proofErr w:type="gramEnd"/>
      <w:r>
        <w:rPr>
          <w:rFonts w:hint="eastAsia"/>
        </w:rPr>
        <w:t>（财库【</w:t>
      </w:r>
      <w:r>
        <w:rPr>
          <w:rFonts w:hint="eastAsia"/>
        </w:rPr>
        <w:t>2020</w:t>
      </w:r>
      <w:r>
        <w:rPr>
          <w:rFonts w:hint="eastAsia"/>
        </w:rPr>
        <w:t>】</w:t>
      </w:r>
      <w:r>
        <w:rPr>
          <w:rFonts w:hint="eastAsia"/>
        </w:rPr>
        <w:t>46</w:t>
      </w:r>
      <w:r>
        <w:rPr>
          <w:rFonts w:hint="eastAsia"/>
        </w:rPr>
        <w:t>号）的规定，对满足价格扣除条件且在响应文件中提交了《中小企业声明函》，并满足相关规定的供应商，其最后报价扣除</w:t>
      </w:r>
      <w:r w:rsidR="0004650A">
        <w:t>10</w:t>
      </w:r>
      <w:r>
        <w:rPr>
          <w:rFonts w:hint="eastAsia"/>
        </w:rPr>
        <w:t>%</w:t>
      </w:r>
      <w:r>
        <w:rPr>
          <w:rFonts w:hint="eastAsia"/>
        </w:rPr>
        <w:t>后参与评审。（如适用）</w:t>
      </w:r>
    </w:p>
    <w:p w14:paraId="05C068EA" w14:textId="77777777" w:rsidR="00B87365" w:rsidRDefault="000868E6">
      <w:pPr>
        <w:pStyle w:val="yy3"/>
        <w:ind w:left="487" w:hangingChars="202" w:hanging="487"/>
      </w:pPr>
      <w:r>
        <w:rPr>
          <w:rFonts w:hint="eastAsia"/>
        </w:rPr>
        <w:t>最终磋商报价</w:t>
      </w:r>
    </w:p>
    <w:p w14:paraId="4185983F" w14:textId="77777777" w:rsidR="00B87365" w:rsidRPr="00491DFC" w:rsidRDefault="000868E6" w:rsidP="00491DFC">
      <w:pPr>
        <w:pStyle w:val="yy4"/>
        <w:ind w:left="992"/>
      </w:pPr>
      <w:r>
        <w:rPr>
          <w:rFonts w:hint="eastAsia"/>
        </w:rPr>
        <w:t>在磋商小组磋商结束后，根据供应商报价及磋商情况要求所有参加磋商的供应商在规定时间内同时提交最终的报价。磋商小组有权根据磋商情况决定磋商的次数。</w:t>
      </w:r>
      <w:r w:rsidRPr="00491DFC">
        <w:rPr>
          <w:rFonts w:hint="eastAsia"/>
        </w:rPr>
        <w:t>（注：最低报价不作为成交保证。</w:t>
      </w:r>
      <w:r>
        <w:rPr>
          <w:rFonts w:hint="eastAsia"/>
        </w:rPr>
        <w:t>）</w:t>
      </w:r>
    </w:p>
    <w:p w14:paraId="3D2E8E6A" w14:textId="77777777" w:rsidR="00B87365" w:rsidRDefault="000868E6">
      <w:pPr>
        <w:pStyle w:val="2"/>
        <w:ind w:left="0"/>
      </w:pPr>
      <w:bookmarkStart w:id="85" w:name="_Toc527320523"/>
      <w:bookmarkStart w:id="86" w:name="_Toc117186649"/>
      <w:r>
        <w:rPr>
          <w:rFonts w:hint="eastAsia"/>
        </w:rPr>
        <w:t>成交</w:t>
      </w:r>
      <w:bookmarkEnd w:id="85"/>
      <w:bookmarkEnd w:id="86"/>
    </w:p>
    <w:p w14:paraId="3E1A5711" w14:textId="77777777" w:rsidR="00B87365" w:rsidRDefault="000868E6">
      <w:pPr>
        <w:pStyle w:val="yy3"/>
        <w:ind w:left="487" w:hangingChars="202" w:hanging="487"/>
      </w:pPr>
      <w:r>
        <w:rPr>
          <w:rFonts w:hint="eastAsia"/>
        </w:rPr>
        <w:t>成交通知书</w:t>
      </w:r>
    </w:p>
    <w:p w14:paraId="138B09DC" w14:textId="77777777" w:rsidR="00B87365" w:rsidRDefault="000868E6" w:rsidP="00491DFC">
      <w:pPr>
        <w:pStyle w:val="yy4"/>
        <w:ind w:left="992"/>
      </w:pPr>
      <w:r>
        <w:rPr>
          <w:rFonts w:hint="eastAsia"/>
        </w:rPr>
        <w:t>成交供应商确定后，采购代理机构将向成交供应商发出成交通知书。</w:t>
      </w:r>
    </w:p>
    <w:p w14:paraId="5805F8DD" w14:textId="77777777" w:rsidR="00B87365" w:rsidRDefault="000868E6" w:rsidP="00491DFC">
      <w:pPr>
        <w:pStyle w:val="yy4"/>
        <w:ind w:left="992"/>
      </w:pPr>
      <w:r>
        <w:rPr>
          <w:rFonts w:hint="eastAsia"/>
        </w:rPr>
        <w:t>成交通知书是合同的一个组成部分。</w:t>
      </w:r>
    </w:p>
    <w:p w14:paraId="78291C1C" w14:textId="77777777" w:rsidR="00B87365" w:rsidRDefault="000868E6">
      <w:pPr>
        <w:pStyle w:val="yy3"/>
        <w:ind w:left="487" w:hangingChars="202" w:hanging="487"/>
      </w:pPr>
      <w:r>
        <w:rPr>
          <w:rFonts w:hint="eastAsia"/>
        </w:rPr>
        <w:t>成交服务费</w:t>
      </w:r>
    </w:p>
    <w:p w14:paraId="5C28589A" w14:textId="12A71AF1" w:rsidR="00B87365" w:rsidRPr="00491DFC" w:rsidRDefault="000868E6" w:rsidP="00491DFC">
      <w:pPr>
        <w:pStyle w:val="yy4"/>
        <w:ind w:left="992"/>
      </w:pPr>
      <w:r w:rsidRPr="00491DFC">
        <w:rPr>
          <w:rFonts w:hint="eastAsia"/>
        </w:rPr>
        <w:t>按照国家计委</w:t>
      </w:r>
      <w:r w:rsidRPr="00491DFC">
        <w:rPr>
          <w:rFonts w:hint="eastAsia"/>
        </w:rPr>
        <w:t>[2002]1980</w:t>
      </w:r>
      <w:r w:rsidRPr="00491DFC">
        <w:rPr>
          <w:rFonts w:hint="eastAsia"/>
        </w:rPr>
        <w:t>号文件规定</w:t>
      </w:r>
      <w:r w:rsidR="000F197B" w:rsidRPr="00491DFC">
        <w:rPr>
          <w:rFonts w:hint="eastAsia"/>
        </w:rPr>
        <w:t>货物标准</w:t>
      </w:r>
      <w:r w:rsidRPr="00491DFC">
        <w:rPr>
          <w:rFonts w:hint="eastAsia"/>
        </w:rPr>
        <w:t>收取，服务费</w:t>
      </w:r>
      <w:proofErr w:type="gramStart"/>
      <w:r w:rsidRPr="00491DFC">
        <w:rPr>
          <w:rFonts w:hint="eastAsia"/>
        </w:rPr>
        <w:t>由成交人</w:t>
      </w:r>
      <w:proofErr w:type="gramEnd"/>
      <w:r w:rsidRPr="00491DFC">
        <w:rPr>
          <w:rFonts w:hint="eastAsia"/>
        </w:rPr>
        <w:t>支付。计算单位为人民币。</w:t>
      </w:r>
    </w:p>
    <w:p w14:paraId="12DC04A8" w14:textId="77777777" w:rsidR="00B87365" w:rsidRPr="00491DFC" w:rsidRDefault="000868E6" w:rsidP="00491DFC">
      <w:pPr>
        <w:pStyle w:val="yy4"/>
        <w:ind w:left="992"/>
      </w:pPr>
      <w:r w:rsidRPr="00491DFC">
        <w:rPr>
          <w:rFonts w:hint="eastAsia"/>
        </w:rPr>
        <w:t>成交人在领取成交通知书时向采购代理机构缴付成交服务费。</w:t>
      </w:r>
    </w:p>
    <w:p w14:paraId="1DAB6C69" w14:textId="77777777" w:rsidR="00B87365" w:rsidRDefault="00B87365" w:rsidP="00491DFC">
      <w:pPr>
        <w:pStyle w:val="yy4"/>
      </w:pPr>
    </w:p>
    <w:p w14:paraId="546AC7A4" w14:textId="77777777" w:rsidR="00B87365" w:rsidRPr="00491DFC" w:rsidRDefault="000868E6" w:rsidP="00491DFC">
      <w:pPr>
        <w:pStyle w:val="yy4"/>
        <w:ind w:left="992"/>
      </w:pPr>
      <w:r w:rsidRPr="00491DFC">
        <w:rPr>
          <w:rFonts w:hint="eastAsia"/>
        </w:rPr>
        <w:t>成交服务费采用电汇形式。成交人如未按照</w:t>
      </w:r>
      <w:r w:rsidRPr="00491DFC">
        <w:rPr>
          <w:rFonts w:hint="eastAsia"/>
        </w:rPr>
        <w:t>17.1</w:t>
      </w:r>
      <w:r w:rsidRPr="00491DFC">
        <w:rPr>
          <w:rFonts w:hint="eastAsia"/>
        </w:rPr>
        <w:t>和</w:t>
      </w:r>
      <w:r w:rsidRPr="00491DFC">
        <w:rPr>
          <w:rFonts w:hint="eastAsia"/>
        </w:rPr>
        <w:t>17.2</w:t>
      </w:r>
      <w:r w:rsidRPr="00491DFC">
        <w:rPr>
          <w:rFonts w:hint="eastAsia"/>
        </w:rPr>
        <w:t>条规定办理，采购代理机构将没收其磋商保证金。</w:t>
      </w:r>
    </w:p>
    <w:p w14:paraId="1F79D411" w14:textId="77777777" w:rsidR="00B87365" w:rsidRDefault="00B87365">
      <w:pPr>
        <w:ind w:firstLine="480"/>
      </w:pPr>
    </w:p>
    <w:p w14:paraId="1FC962D3" w14:textId="77777777" w:rsidR="00B87365" w:rsidRDefault="000868E6">
      <w:pPr>
        <w:pStyle w:val="yy3"/>
        <w:ind w:left="487" w:hangingChars="202" w:hanging="487"/>
      </w:pPr>
      <w:proofErr w:type="gramStart"/>
      <w:r>
        <w:rPr>
          <w:rFonts w:hint="eastAsia"/>
        </w:rPr>
        <w:t>废标情况</w:t>
      </w:r>
      <w:proofErr w:type="gramEnd"/>
    </w:p>
    <w:p w14:paraId="0BE0F98B" w14:textId="77777777" w:rsidR="00B87365" w:rsidRDefault="000868E6" w:rsidP="00491DFC">
      <w:pPr>
        <w:pStyle w:val="yy4"/>
      </w:pPr>
      <w:r>
        <w:rPr>
          <w:rFonts w:hint="eastAsia"/>
        </w:rPr>
        <w:t>在采购过程中，出现下列情形之一的，应予废标：</w:t>
      </w:r>
    </w:p>
    <w:p w14:paraId="50D20883" w14:textId="77777777" w:rsidR="00B87365" w:rsidRDefault="000868E6">
      <w:pPr>
        <w:ind w:firstLine="480"/>
      </w:pPr>
      <w:r>
        <w:rPr>
          <w:rFonts w:hint="eastAsia"/>
        </w:rPr>
        <w:t>（</w:t>
      </w:r>
      <w:r>
        <w:rPr>
          <w:rFonts w:hint="eastAsia"/>
        </w:rPr>
        <w:t>1</w:t>
      </w:r>
      <w:r>
        <w:rPr>
          <w:rFonts w:hint="eastAsia"/>
        </w:rPr>
        <w:t>）</w:t>
      </w:r>
      <w:r>
        <w:rPr>
          <w:rFonts w:hint="eastAsia"/>
        </w:rPr>
        <w:tab/>
      </w:r>
      <w:r>
        <w:rPr>
          <w:rFonts w:hint="eastAsia"/>
        </w:rPr>
        <w:t>出现影响采购公正的违法、违规行为的。</w:t>
      </w:r>
    </w:p>
    <w:p w14:paraId="249D5A37" w14:textId="77777777" w:rsidR="00B87365" w:rsidRDefault="000868E6">
      <w:pPr>
        <w:ind w:firstLine="480"/>
      </w:pPr>
      <w:r>
        <w:rPr>
          <w:rFonts w:hint="eastAsia"/>
        </w:rPr>
        <w:lastRenderedPageBreak/>
        <w:t>（</w:t>
      </w:r>
      <w:r>
        <w:rPr>
          <w:rFonts w:hint="eastAsia"/>
        </w:rPr>
        <w:t>2</w:t>
      </w:r>
      <w:r>
        <w:rPr>
          <w:rFonts w:hint="eastAsia"/>
        </w:rPr>
        <w:t>）</w:t>
      </w:r>
      <w:r>
        <w:rPr>
          <w:rFonts w:hint="eastAsia"/>
        </w:rPr>
        <w:tab/>
      </w:r>
      <w:r>
        <w:rPr>
          <w:rFonts w:hint="eastAsia"/>
        </w:rPr>
        <w:t>所有供应商的报价均超过了采购预算，采购人不能支付的。</w:t>
      </w:r>
    </w:p>
    <w:p w14:paraId="439AB48A" w14:textId="77777777" w:rsidR="00B87365" w:rsidRDefault="000868E6">
      <w:pPr>
        <w:ind w:firstLine="480"/>
      </w:pPr>
      <w:r>
        <w:rPr>
          <w:rFonts w:hint="eastAsia"/>
        </w:rPr>
        <w:t>（</w:t>
      </w:r>
      <w:r>
        <w:rPr>
          <w:rFonts w:hint="eastAsia"/>
        </w:rPr>
        <w:t>3</w:t>
      </w:r>
      <w:r>
        <w:rPr>
          <w:rFonts w:hint="eastAsia"/>
        </w:rPr>
        <w:t>）</w:t>
      </w:r>
      <w:r>
        <w:rPr>
          <w:rFonts w:hint="eastAsia"/>
        </w:rPr>
        <w:tab/>
      </w:r>
      <w:r>
        <w:rPr>
          <w:rFonts w:hint="eastAsia"/>
        </w:rPr>
        <w:t>因重大变故，采购任务取消的。</w:t>
      </w:r>
    </w:p>
    <w:p w14:paraId="210CF3B1" w14:textId="77777777" w:rsidR="00B87365" w:rsidRDefault="000868E6">
      <w:pPr>
        <w:pStyle w:val="yy3"/>
        <w:ind w:left="487" w:hangingChars="202" w:hanging="487"/>
      </w:pPr>
      <w:r>
        <w:rPr>
          <w:rFonts w:hint="eastAsia"/>
        </w:rPr>
        <w:t>支付方式</w:t>
      </w:r>
      <w:r>
        <w:rPr>
          <w:rFonts w:hint="eastAsia"/>
        </w:rPr>
        <w:t xml:space="preserve">: </w:t>
      </w:r>
    </w:p>
    <w:p w14:paraId="40FAA34A" w14:textId="1BA21159" w:rsidR="00303459" w:rsidRDefault="00303459" w:rsidP="00303459">
      <w:pPr>
        <w:pStyle w:val="yy4"/>
      </w:pPr>
      <w:r>
        <w:rPr>
          <w:rFonts w:hint="eastAsia"/>
        </w:rPr>
        <w:t>监理酬金具体支付方式：</w:t>
      </w:r>
    </w:p>
    <w:p w14:paraId="6A5728FE" w14:textId="77777777" w:rsidR="00303459" w:rsidRDefault="00303459" w:rsidP="00303459">
      <w:pPr>
        <w:pStyle w:val="yy4"/>
        <w:numPr>
          <w:ilvl w:val="0"/>
          <w:numId w:val="0"/>
        </w:numPr>
        <w:ind w:left="1702"/>
      </w:pPr>
      <w:r>
        <w:rPr>
          <w:rFonts w:hint="eastAsia"/>
        </w:rPr>
        <w:t>本项目验收后，乙方开具符合国家规范要求的发票给甲方后，甲方自收到发票后</w:t>
      </w:r>
      <w:r>
        <w:rPr>
          <w:rFonts w:hint="eastAsia"/>
        </w:rPr>
        <w:t>15</w:t>
      </w:r>
      <w:r>
        <w:rPr>
          <w:rFonts w:hint="eastAsia"/>
        </w:rPr>
        <w:t>日内一次性支付给乙方</w:t>
      </w:r>
    </w:p>
    <w:p w14:paraId="2CCC93AF" w14:textId="77777777" w:rsidR="00303459" w:rsidRDefault="00303459" w:rsidP="00303459">
      <w:pPr>
        <w:pStyle w:val="yy4"/>
      </w:pPr>
      <w:r>
        <w:rPr>
          <w:rFonts w:hint="eastAsia"/>
        </w:rPr>
        <w:t>监理费支付申请程序：</w:t>
      </w:r>
    </w:p>
    <w:p w14:paraId="3F4A5A45" w14:textId="33803B14" w:rsidR="00303459" w:rsidRDefault="00303459" w:rsidP="00303459">
      <w:pPr>
        <w:pStyle w:val="yy4"/>
        <w:numPr>
          <w:ilvl w:val="0"/>
          <w:numId w:val="0"/>
        </w:numPr>
        <w:ind w:left="1702"/>
      </w:pPr>
      <w:r>
        <w:rPr>
          <w:rFonts w:hint="eastAsia"/>
        </w:rPr>
        <w:t xml:space="preserve"> 1</w:t>
      </w:r>
      <w:r>
        <w:rPr>
          <w:rFonts w:hint="eastAsia"/>
        </w:rPr>
        <w:t>）向管理人提交付款申请，并</w:t>
      </w:r>
      <w:proofErr w:type="gramStart"/>
      <w:r>
        <w:rPr>
          <w:rFonts w:hint="eastAsia"/>
        </w:rPr>
        <w:t>附工程</w:t>
      </w:r>
      <w:proofErr w:type="gramEnd"/>
      <w:r>
        <w:rPr>
          <w:rFonts w:hint="eastAsia"/>
        </w:rPr>
        <w:t>进度、所完成工程量及监理人已按合同约定履行义务的有关说明；</w:t>
      </w:r>
    </w:p>
    <w:p w14:paraId="2275DDAA" w14:textId="6B14FC2B" w:rsidR="00303459" w:rsidRDefault="00303459" w:rsidP="00303459">
      <w:pPr>
        <w:pStyle w:val="yy4"/>
        <w:numPr>
          <w:ilvl w:val="0"/>
          <w:numId w:val="0"/>
        </w:numPr>
        <w:ind w:left="1702"/>
      </w:pPr>
      <w:r>
        <w:rPr>
          <w:rFonts w:hint="eastAsia"/>
        </w:rPr>
        <w:t>2</w:t>
      </w:r>
      <w:r>
        <w:rPr>
          <w:rFonts w:hint="eastAsia"/>
        </w:rPr>
        <w:t>）管理人审核监理人所提资料并将审核结果报委托人；</w:t>
      </w:r>
    </w:p>
    <w:p w14:paraId="1EC57902" w14:textId="653E4ACD" w:rsidR="00303459" w:rsidRDefault="00303459" w:rsidP="00303459">
      <w:pPr>
        <w:pStyle w:val="yy4"/>
        <w:numPr>
          <w:ilvl w:val="0"/>
          <w:numId w:val="0"/>
        </w:numPr>
        <w:ind w:left="1702"/>
      </w:pPr>
      <w:r>
        <w:rPr>
          <w:rFonts w:hint="eastAsia"/>
        </w:rPr>
        <w:t>3</w:t>
      </w:r>
      <w:r>
        <w:rPr>
          <w:rFonts w:hint="eastAsia"/>
        </w:rPr>
        <w:t>）委托人按消防局规定的审核程序审定后支付。</w:t>
      </w:r>
    </w:p>
    <w:p w14:paraId="08ED93D0" w14:textId="2350C528" w:rsidR="00B87365" w:rsidRDefault="00303459" w:rsidP="00303459">
      <w:pPr>
        <w:pStyle w:val="yy4"/>
        <w:numPr>
          <w:ilvl w:val="0"/>
          <w:numId w:val="0"/>
        </w:numPr>
        <w:ind w:left="1702"/>
      </w:pPr>
      <w:r>
        <w:rPr>
          <w:rFonts w:hint="eastAsia"/>
        </w:rPr>
        <w:t>4</w:t>
      </w:r>
      <w:r>
        <w:rPr>
          <w:rFonts w:hint="eastAsia"/>
        </w:rPr>
        <w:t>）委托人、管理人发现监理人未履行合同约定的责任义务或履行不符合合同约定时，不但有权不支付监理报酬，不承担逾期付款责任，并有权要求监理人承担违约责任。</w:t>
      </w:r>
    </w:p>
    <w:p w14:paraId="1D4C431E" w14:textId="77777777" w:rsidR="00B87365" w:rsidRDefault="000868E6">
      <w:pPr>
        <w:pStyle w:val="yy3"/>
        <w:ind w:left="487" w:hangingChars="202" w:hanging="487"/>
        <w:rPr>
          <w:szCs w:val="22"/>
        </w:rPr>
      </w:pPr>
      <w:r>
        <w:rPr>
          <w:rFonts w:hint="eastAsia"/>
          <w:szCs w:val="22"/>
        </w:rPr>
        <w:t>需要落实的政府采购政策</w:t>
      </w:r>
    </w:p>
    <w:p w14:paraId="11B7A45A" w14:textId="0F556257" w:rsidR="00B87365" w:rsidRPr="00491DFC" w:rsidRDefault="000868E6" w:rsidP="00491DFC">
      <w:pPr>
        <w:pStyle w:val="yy4"/>
      </w:pPr>
      <w:r w:rsidRPr="00491DFC">
        <w:rPr>
          <w:rFonts w:hint="eastAsia"/>
        </w:rPr>
        <w:t>鼓励节能政策：在技术、服务等指标同等条件下，优先采购国家公布的节能清单中的产品。</w:t>
      </w:r>
    </w:p>
    <w:p w14:paraId="4D28CAFD" w14:textId="2D8E2B54" w:rsidR="00B87365" w:rsidRPr="00491DFC" w:rsidRDefault="000868E6" w:rsidP="00491DFC">
      <w:pPr>
        <w:pStyle w:val="yy4"/>
      </w:pPr>
      <w:r w:rsidRPr="00491DFC">
        <w:rPr>
          <w:rFonts w:hint="eastAsia"/>
        </w:rPr>
        <w:t>鼓励环保政策：在技术、服务等指标同等条件下，优先采购国家公布的环保产品清单中的产品。</w:t>
      </w:r>
    </w:p>
    <w:p w14:paraId="310031E4" w14:textId="79A680F0" w:rsidR="00B87365" w:rsidRPr="00491DFC" w:rsidRDefault="000868E6" w:rsidP="00491DFC">
      <w:pPr>
        <w:pStyle w:val="yy4"/>
      </w:pPr>
      <w:r w:rsidRPr="00491DFC">
        <w:rPr>
          <w:rFonts w:hint="eastAsia"/>
        </w:rPr>
        <w:t>扶植中小企业政策：评审时小型和微型企业产品享受</w:t>
      </w:r>
      <w:r w:rsidR="00332FDC">
        <w:t>10</w:t>
      </w:r>
      <w:r w:rsidRPr="00491DFC">
        <w:rPr>
          <w:rFonts w:hint="eastAsia"/>
        </w:rPr>
        <w:t>%</w:t>
      </w:r>
      <w:r w:rsidRPr="00491DFC">
        <w:rPr>
          <w:rFonts w:hint="eastAsia"/>
        </w:rPr>
        <w:t>的价格折扣。监狱企业视同小型、微型企业。残疾人福利性质单位视同小型、微型企业。不重复享受政策。</w:t>
      </w:r>
    </w:p>
    <w:p w14:paraId="6F86B378" w14:textId="77777777" w:rsidR="00B87365" w:rsidRDefault="000868E6">
      <w:pPr>
        <w:pStyle w:val="yy3"/>
        <w:ind w:left="487" w:hangingChars="202" w:hanging="487"/>
        <w:rPr>
          <w:szCs w:val="22"/>
        </w:rPr>
      </w:pPr>
      <w:r>
        <w:rPr>
          <w:rFonts w:hint="eastAsia"/>
          <w:szCs w:val="22"/>
        </w:rPr>
        <w:t>质疑</w:t>
      </w:r>
    </w:p>
    <w:p w14:paraId="1D9FF2EA" w14:textId="5B4A370C" w:rsidR="00B87365" w:rsidRPr="00491DFC" w:rsidRDefault="000868E6" w:rsidP="00491DFC">
      <w:pPr>
        <w:pStyle w:val="yy4"/>
      </w:pPr>
      <w:r w:rsidRPr="00491DFC">
        <w:rPr>
          <w:rFonts w:hint="eastAsia"/>
        </w:rPr>
        <w:t>供应商认为采购文件、采购过程、成交或者成交结果使自己的权益受到损害的，可以在知道或者应知其权益受到损害之日起</w:t>
      </w:r>
      <w:r w:rsidRPr="00491DFC">
        <w:rPr>
          <w:rFonts w:hint="eastAsia"/>
        </w:rPr>
        <w:t>7</w:t>
      </w:r>
      <w:r w:rsidRPr="00491DFC">
        <w:rPr>
          <w:rFonts w:hint="eastAsia"/>
        </w:rPr>
        <w:t>个工作日内，以书面形式提出质疑。</w:t>
      </w:r>
    </w:p>
    <w:p w14:paraId="1C36B947" w14:textId="65D29926" w:rsidR="00B87365" w:rsidRPr="00491DFC" w:rsidRDefault="000868E6" w:rsidP="00491DFC">
      <w:pPr>
        <w:pStyle w:val="yy4"/>
      </w:pPr>
      <w:r w:rsidRPr="00491DFC">
        <w:rPr>
          <w:rFonts w:hint="eastAsia"/>
        </w:rPr>
        <w:t>供应商对采购需求、成交或者成交结果等提出质疑的，由采购人或采购代理机构受理并负责答复。</w:t>
      </w:r>
    </w:p>
    <w:p w14:paraId="7A6E8A18" w14:textId="11AE467B" w:rsidR="00B87365" w:rsidRPr="00491DFC" w:rsidRDefault="000868E6" w:rsidP="00491DFC">
      <w:pPr>
        <w:pStyle w:val="yy4"/>
      </w:pPr>
      <w:r w:rsidRPr="00491DFC">
        <w:rPr>
          <w:rFonts w:hint="eastAsia"/>
        </w:rPr>
        <w:t>供应商应在法定质疑期内一次性提出针对同一采购</w:t>
      </w:r>
      <w:r w:rsidRPr="00491DFC">
        <w:rPr>
          <w:rFonts w:hint="eastAsia"/>
        </w:rPr>
        <w:lastRenderedPageBreak/>
        <w:t>程序环节的质疑。</w:t>
      </w:r>
    </w:p>
    <w:p w14:paraId="7DB4A87C" w14:textId="2C0D34C5" w:rsidR="00B87365" w:rsidRPr="00491DFC" w:rsidRDefault="000868E6" w:rsidP="00491DFC">
      <w:pPr>
        <w:pStyle w:val="yy4"/>
      </w:pPr>
      <w:r w:rsidRPr="00491DFC">
        <w:rPr>
          <w:rFonts w:hint="eastAsia"/>
        </w:rPr>
        <w:t>提出质疑的供应商应当是参与本项目采购活动的供应商。</w:t>
      </w:r>
    </w:p>
    <w:p w14:paraId="16B0A14C" w14:textId="4397A7CD" w:rsidR="00B87365" w:rsidRPr="00491DFC" w:rsidRDefault="000868E6" w:rsidP="00491DFC">
      <w:pPr>
        <w:pStyle w:val="yy4"/>
      </w:pPr>
      <w:r w:rsidRPr="00491DFC">
        <w:rPr>
          <w:rFonts w:hint="eastAsia"/>
        </w:rPr>
        <w:t>以联合体形</w:t>
      </w:r>
      <w:proofErr w:type="gramStart"/>
      <w:r w:rsidRPr="00491DFC">
        <w:rPr>
          <w:rFonts w:hint="eastAsia"/>
        </w:rPr>
        <w:t>式参供应</w:t>
      </w:r>
      <w:proofErr w:type="gramEnd"/>
      <w:r w:rsidRPr="00491DFC">
        <w:rPr>
          <w:rFonts w:hint="eastAsia"/>
        </w:rPr>
        <w:t>商为自然人的，应当由本人签字；供应商为法人或者其他组织的，应当由法定代表人、主要负责人及其授权代表签字或者签章，并加盖供应商公章。</w:t>
      </w:r>
    </w:p>
    <w:p w14:paraId="1128AB04" w14:textId="3808C5C3" w:rsidR="00B87365" w:rsidRPr="00491DFC" w:rsidRDefault="000868E6" w:rsidP="00491DFC">
      <w:pPr>
        <w:pStyle w:val="yy4"/>
      </w:pPr>
      <w:r w:rsidRPr="00491DFC">
        <w:rPr>
          <w:rFonts w:hint="eastAsia"/>
        </w:rPr>
        <w:t>供应商提出质疑应当提交质疑函和必要的证明材料。质疑</w:t>
      </w:r>
      <w:proofErr w:type="gramStart"/>
      <w:r w:rsidRPr="00491DFC">
        <w:rPr>
          <w:rFonts w:hint="eastAsia"/>
        </w:rPr>
        <w:t>函应当</w:t>
      </w:r>
      <w:proofErr w:type="gramEnd"/>
      <w:r w:rsidRPr="00491DFC">
        <w:rPr>
          <w:rFonts w:hint="eastAsia"/>
        </w:rPr>
        <w:t>包括下列内容：</w:t>
      </w:r>
    </w:p>
    <w:p w14:paraId="60357A17" w14:textId="77777777" w:rsidR="00B87365" w:rsidRDefault="000868E6">
      <w:pPr>
        <w:ind w:firstLine="480"/>
        <w:rPr>
          <w:bCs/>
          <w:szCs w:val="22"/>
        </w:rPr>
      </w:pPr>
      <w:r>
        <w:rPr>
          <w:rFonts w:hint="eastAsia"/>
          <w:bCs/>
          <w:szCs w:val="22"/>
        </w:rPr>
        <w:t>（一）供应商的姓名或者名称、地址、邮编、联系人及联系电话；</w:t>
      </w:r>
    </w:p>
    <w:p w14:paraId="7E99A2B0" w14:textId="77777777" w:rsidR="00B87365" w:rsidRDefault="000868E6">
      <w:pPr>
        <w:ind w:firstLine="480"/>
        <w:rPr>
          <w:bCs/>
          <w:szCs w:val="22"/>
        </w:rPr>
      </w:pPr>
      <w:r>
        <w:rPr>
          <w:rFonts w:hint="eastAsia"/>
          <w:bCs/>
          <w:szCs w:val="22"/>
        </w:rPr>
        <w:t>（二）质疑项目的名称、编号；</w:t>
      </w:r>
    </w:p>
    <w:p w14:paraId="67032E13" w14:textId="77777777" w:rsidR="00B87365" w:rsidRDefault="000868E6">
      <w:pPr>
        <w:ind w:firstLine="480"/>
        <w:rPr>
          <w:bCs/>
          <w:szCs w:val="22"/>
        </w:rPr>
      </w:pPr>
      <w:r>
        <w:rPr>
          <w:rFonts w:hint="eastAsia"/>
          <w:bCs/>
          <w:szCs w:val="22"/>
        </w:rPr>
        <w:t>（三）具体、明确的质疑事项和与质疑事项相关的请求；</w:t>
      </w:r>
    </w:p>
    <w:p w14:paraId="000B7DBA" w14:textId="77777777" w:rsidR="00B87365" w:rsidRDefault="000868E6">
      <w:pPr>
        <w:ind w:firstLine="480"/>
        <w:rPr>
          <w:bCs/>
          <w:szCs w:val="22"/>
        </w:rPr>
      </w:pPr>
      <w:r>
        <w:rPr>
          <w:rFonts w:hint="eastAsia"/>
          <w:bCs/>
          <w:szCs w:val="22"/>
        </w:rPr>
        <w:t>（四）事实依据；</w:t>
      </w:r>
    </w:p>
    <w:p w14:paraId="53E2EE7C" w14:textId="77777777" w:rsidR="00B87365" w:rsidRDefault="000868E6">
      <w:pPr>
        <w:ind w:firstLine="480"/>
        <w:rPr>
          <w:bCs/>
          <w:szCs w:val="22"/>
        </w:rPr>
      </w:pPr>
      <w:r>
        <w:rPr>
          <w:rFonts w:hint="eastAsia"/>
          <w:bCs/>
          <w:szCs w:val="22"/>
        </w:rPr>
        <w:t>（五）必要的法律依据；</w:t>
      </w:r>
    </w:p>
    <w:p w14:paraId="43E3E171" w14:textId="77777777" w:rsidR="00B87365" w:rsidRDefault="000868E6">
      <w:pPr>
        <w:ind w:firstLine="480"/>
        <w:rPr>
          <w:bCs/>
          <w:szCs w:val="22"/>
        </w:rPr>
      </w:pPr>
      <w:r>
        <w:rPr>
          <w:rFonts w:hint="eastAsia"/>
          <w:bCs/>
          <w:szCs w:val="22"/>
        </w:rPr>
        <w:t>（六）提出质疑的日期。</w:t>
      </w:r>
    </w:p>
    <w:p w14:paraId="184C7DBA" w14:textId="77777777" w:rsidR="00B87365" w:rsidRDefault="000868E6">
      <w:pPr>
        <w:ind w:firstLine="480"/>
        <w:rPr>
          <w:bCs/>
          <w:szCs w:val="22"/>
        </w:rPr>
      </w:pPr>
      <w:r>
        <w:rPr>
          <w:rFonts w:hint="eastAsia"/>
          <w:bCs/>
          <w:szCs w:val="22"/>
        </w:rPr>
        <w:t>供应商为自然人的，应当由本人签字；供应商为法人或者其他组织的，应当由法定代表人、主要负责人及其授权代表签字或者签章，并加盖供应商公章。</w:t>
      </w:r>
    </w:p>
    <w:p w14:paraId="497FFB99" w14:textId="5B1E1518" w:rsidR="00B87365" w:rsidRPr="00491DFC" w:rsidRDefault="000868E6" w:rsidP="00491DFC">
      <w:pPr>
        <w:pStyle w:val="yy4"/>
      </w:pPr>
      <w:r w:rsidRPr="00491DFC">
        <w:rPr>
          <w:rFonts w:hint="eastAsia"/>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签章，并加盖供应商公章。代理人提出质疑，应当提交供应商签署的授权委托书原件。</w:t>
      </w:r>
    </w:p>
    <w:p w14:paraId="4DE3EACF" w14:textId="2C1C1CDA" w:rsidR="00B87365" w:rsidRPr="00491DFC" w:rsidRDefault="000868E6" w:rsidP="00491DFC">
      <w:pPr>
        <w:pStyle w:val="yy4"/>
      </w:pPr>
      <w:r w:rsidRPr="00491DFC">
        <w:rPr>
          <w:rFonts w:hint="eastAsia"/>
        </w:rPr>
        <w:t>供应商提出质疑的须按招标文件规定格式由法定代表人或其授权代表当面提交质疑函原件和法定代表人授权委托书原件（如非法定代表人提交质疑函时提供），并出示法定代表人或其授权代表的身份证原件。</w:t>
      </w:r>
    </w:p>
    <w:p w14:paraId="3BB3D2F4" w14:textId="63FC02A8" w:rsidR="00B87365" w:rsidRPr="00491DFC" w:rsidRDefault="000868E6" w:rsidP="00491DFC">
      <w:pPr>
        <w:pStyle w:val="yy4"/>
      </w:pPr>
      <w:r w:rsidRPr="00491DFC">
        <w:rPr>
          <w:rFonts w:hint="eastAsia"/>
        </w:rPr>
        <w:t>供应商不得进行虚假、恶意的质疑，不得扰乱政府采购正常的工作秩序。供应商提出质疑的，应当在法定期限内</w:t>
      </w:r>
      <w:r w:rsidRPr="00491DFC">
        <w:rPr>
          <w:rFonts w:hint="eastAsia"/>
        </w:rPr>
        <w:lastRenderedPageBreak/>
        <w:t>直接提交书面质疑函和必要的证明材料；</w:t>
      </w:r>
    </w:p>
    <w:p w14:paraId="7CB0A69D" w14:textId="77777777" w:rsidR="00B87365" w:rsidRDefault="000868E6">
      <w:pPr>
        <w:ind w:firstLine="480"/>
        <w:rPr>
          <w:bCs/>
          <w:szCs w:val="22"/>
        </w:rPr>
      </w:pPr>
      <w:r>
        <w:rPr>
          <w:rFonts w:hint="eastAsia"/>
          <w:bCs/>
          <w:szCs w:val="22"/>
        </w:rPr>
        <w:t>联系部门：北京宏信天</w:t>
      </w:r>
      <w:proofErr w:type="gramStart"/>
      <w:r>
        <w:rPr>
          <w:rFonts w:hint="eastAsia"/>
          <w:bCs/>
          <w:szCs w:val="22"/>
        </w:rPr>
        <w:t>诚国际</w:t>
      </w:r>
      <w:proofErr w:type="gramEnd"/>
      <w:r>
        <w:rPr>
          <w:rFonts w:hint="eastAsia"/>
          <w:bCs/>
          <w:szCs w:val="22"/>
        </w:rPr>
        <w:t>招标有限公司综合法</w:t>
      </w:r>
      <w:proofErr w:type="gramStart"/>
      <w:r>
        <w:rPr>
          <w:rFonts w:hint="eastAsia"/>
          <w:bCs/>
          <w:szCs w:val="22"/>
        </w:rPr>
        <w:t>务</w:t>
      </w:r>
      <w:proofErr w:type="gramEnd"/>
      <w:r>
        <w:rPr>
          <w:rFonts w:hint="eastAsia"/>
          <w:bCs/>
          <w:szCs w:val="22"/>
        </w:rPr>
        <w:t>部；</w:t>
      </w:r>
    </w:p>
    <w:p w14:paraId="1FF4DC48" w14:textId="77777777" w:rsidR="00B87365" w:rsidRDefault="000868E6">
      <w:pPr>
        <w:ind w:firstLine="480"/>
        <w:rPr>
          <w:bCs/>
          <w:szCs w:val="22"/>
        </w:rPr>
      </w:pPr>
      <w:r>
        <w:rPr>
          <w:rFonts w:hint="eastAsia"/>
          <w:bCs/>
          <w:szCs w:val="22"/>
        </w:rPr>
        <w:t>联系电话：</w:t>
      </w:r>
      <w:r>
        <w:rPr>
          <w:rFonts w:hint="eastAsia"/>
          <w:bCs/>
          <w:szCs w:val="22"/>
        </w:rPr>
        <w:t>010-52837446</w:t>
      </w:r>
      <w:r>
        <w:rPr>
          <w:rFonts w:hint="eastAsia"/>
          <w:bCs/>
          <w:szCs w:val="22"/>
        </w:rPr>
        <w:t>；</w:t>
      </w:r>
    </w:p>
    <w:p w14:paraId="0FB38AC1" w14:textId="77777777" w:rsidR="00B87365" w:rsidRDefault="000868E6">
      <w:pPr>
        <w:keepNext/>
        <w:keepLines/>
        <w:autoSpaceDE w:val="0"/>
        <w:autoSpaceDN w:val="0"/>
        <w:adjustRightInd w:val="0"/>
        <w:spacing w:before="360" w:after="120" w:line="480" w:lineRule="exact"/>
        <w:ind w:firstLineChars="0" w:firstLine="0"/>
        <w:jc w:val="left"/>
        <w:outlineLvl w:val="2"/>
        <w:rPr>
          <w:b/>
          <w:sz w:val="32"/>
        </w:rPr>
      </w:pPr>
      <w:bookmarkStart w:id="87" w:name="_Toc117186650"/>
      <w:r>
        <w:rPr>
          <w:rFonts w:ascii="宋体" w:hAnsi="宋体" w:hint="eastAsia"/>
          <w:b/>
          <w:kern w:val="0"/>
        </w:rPr>
        <w:t>2</w:t>
      </w:r>
      <w:r>
        <w:rPr>
          <w:rFonts w:ascii="宋体" w:hAnsi="宋体"/>
          <w:b/>
          <w:kern w:val="0"/>
        </w:rPr>
        <w:t>2.</w:t>
      </w:r>
      <w:r>
        <w:rPr>
          <w:rFonts w:ascii="宋体" w:hAnsi="宋体" w:hint="eastAsia"/>
          <w:b/>
          <w:kern w:val="0"/>
        </w:rPr>
        <w:t>关于中小企业价格评审优惠</w:t>
      </w:r>
      <w:bookmarkEnd w:id="87"/>
    </w:p>
    <w:p w14:paraId="24B8ED1C" w14:textId="77777777" w:rsidR="009F7E46" w:rsidRPr="009F7E46" w:rsidRDefault="009F7E46" w:rsidP="009F7E46">
      <w:pPr>
        <w:pStyle w:val="afff8"/>
        <w:numPr>
          <w:ilvl w:val="0"/>
          <w:numId w:val="3"/>
        </w:numPr>
        <w:ind w:firstLineChars="0" w:firstLine="0"/>
        <w:rPr>
          <w:rFonts w:ascii="Times New Roman" w:eastAsia="宋体" w:hAnsi="Times New Roman"/>
          <w:b/>
          <w:vanish/>
          <w:sz w:val="24"/>
          <w:szCs w:val="20"/>
        </w:rPr>
      </w:pPr>
      <w:bookmarkStart w:id="88" w:name="_Hlk60840246"/>
    </w:p>
    <w:p w14:paraId="75DEC45C" w14:textId="111A0327" w:rsidR="00B87365" w:rsidRPr="00491DFC" w:rsidRDefault="000868E6" w:rsidP="009F7E46">
      <w:pPr>
        <w:pStyle w:val="yy4"/>
      </w:pPr>
      <w:r w:rsidRPr="00491DFC">
        <w:rPr>
          <w:rFonts w:hint="eastAsia"/>
        </w:rPr>
        <w:t>在政府采购活动中，供应商提供的货物、工程或者服务符合下列情形的，享受本办法规定的中小企业扶持政策：</w:t>
      </w:r>
    </w:p>
    <w:p w14:paraId="7E1FEABD" w14:textId="77777777" w:rsidR="00B87365" w:rsidRDefault="000868E6">
      <w:pPr>
        <w:spacing w:before="120" w:line="480" w:lineRule="exact"/>
        <w:ind w:left="1" w:firstLineChars="0" w:firstLine="0"/>
        <w:rPr>
          <w:rFonts w:ascii="宋体" w:hAnsi="宋体"/>
        </w:rPr>
      </w:pPr>
      <w:r>
        <w:rPr>
          <w:rFonts w:ascii="宋体" w:hAnsi="宋体" w:hint="eastAsia"/>
        </w:rPr>
        <w:t>（一）在货物采购项目中，货物由中小企业制造，即货物由中小企业生产且使用该中小企业商号或者注册商标；</w:t>
      </w:r>
    </w:p>
    <w:p w14:paraId="297D5577" w14:textId="77777777" w:rsidR="00B87365" w:rsidRDefault="000868E6">
      <w:pPr>
        <w:spacing w:before="120" w:line="480" w:lineRule="exact"/>
        <w:ind w:left="1" w:firstLineChars="0" w:firstLine="0"/>
        <w:rPr>
          <w:rFonts w:ascii="宋体" w:hAnsi="宋体"/>
        </w:rPr>
      </w:pPr>
      <w:r>
        <w:rPr>
          <w:rFonts w:ascii="宋体" w:hAnsi="宋体" w:hint="eastAsia"/>
        </w:rPr>
        <w:t>（二）在工程采购项目中，工程由中小企业承建，即工程施工单位为中小企业；</w:t>
      </w:r>
    </w:p>
    <w:p w14:paraId="484472FF" w14:textId="77777777" w:rsidR="00B87365" w:rsidRDefault="000868E6">
      <w:pPr>
        <w:spacing w:before="120" w:line="480" w:lineRule="exact"/>
        <w:ind w:left="1" w:firstLineChars="0" w:firstLine="0"/>
        <w:rPr>
          <w:rFonts w:ascii="宋体" w:hAnsi="宋体"/>
        </w:rPr>
      </w:pPr>
      <w:r>
        <w:rPr>
          <w:rFonts w:ascii="宋体" w:hAnsi="宋体" w:hint="eastAsia"/>
        </w:rPr>
        <w:t>（三）在服务采购项目中，服务由中小企业承接，即提供服务的人员为中小企业依照《中华人民共和国劳动合同法》订立劳动合同的从业人员。</w:t>
      </w:r>
    </w:p>
    <w:p w14:paraId="04FC8665" w14:textId="77777777" w:rsidR="00B87365" w:rsidRDefault="000868E6">
      <w:pPr>
        <w:spacing w:before="120" w:line="480" w:lineRule="exact"/>
        <w:ind w:left="1" w:firstLineChars="0" w:firstLine="0"/>
        <w:rPr>
          <w:rFonts w:ascii="宋体" w:hAnsi="宋体"/>
        </w:rPr>
      </w:pPr>
      <w:r>
        <w:rPr>
          <w:rFonts w:ascii="宋体" w:hAnsi="宋体" w:hint="eastAsia"/>
        </w:rPr>
        <w:t>在货物采购项目中，供应商提供的货物既有中小企业制造货物，也有大型企业制造货物的，不享受本办法规定的中小企业扶持政策。</w:t>
      </w:r>
    </w:p>
    <w:p w14:paraId="66BC776D" w14:textId="77777777" w:rsidR="00B87365" w:rsidRDefault="000868E6">
      <w:pPr>
        <w:spacing w:before="120" w:line="480" w:lineRule="exact"/>
        <w:ind w:left="1" w:firstLineChars="0" w:firstLine="0"/>
        <w:rPr>
          <w:rFonts w:ascii="宋体" w:hAnsi="宋体"/>
        </w:rPr>
      </w:pPr>
      <w:r>
        <w:rPr>
          <w:rFonts w:ascii="宋体" w:hAnsi="宋体" w:hint="eastAsia"/>
        </w:rPr>
        <w:t>以联合体形</w:t>
      </w:r>
      <w:proofErr w:type="gramStart"/>
      <w:r>
        <w:rPr>
          <w:rFonts w:ascii="宋体" w:hAnsi="宋体" w:hint="eastAsia"/>
        </w:rPr>
        <w:t>式参加</w:t>
      </w:r>
      <w:proofErr w:type="gramEnd"/>
      <w:r>
        <w:rPr>
          <w:rFonts w:ascii="宋体" w:hAnsi="宋体" w:hint="eastAsia"/>
        </w:rPr>
        <w:t>政府采购活动，联合体各方均为中小企业的，联合体视同中小企业。其中，联合体各方均为小</w:t>
      </w:r>
      <w:proofErr w:type="gramStart"/>
      <w:r>
        <w:rPr>
          <w:rFonts w:ascii="宋体" w:hAnsi="宋体" w:hint="eastAsia"/>
        </w:rPr>
        <w:t>微企业</w:t>
      </w:r>
      <w:proofErr w:type="gramEnd"/>
      <w:r>
        <w:rPr>
          <w:rFonts w:ascii="宋体" w:hAnsi="宋体" w:hint="eastAsia"/>
        </w:rPr>
        <w:t>的，联合体视同小微企业。</w:t>
      </w:r>
    </w:p>
    <w:bookmarkEnd w:id="88"/>
    <w:p w14:paraId="673E8D47" w14:textId="43BEE60C" w:rsidR="00B87365" w:rsidRPr="009F7E46" w:rsidRDefault="000868E6" w:rsidP="009F7E46">
      <w:pPr>
        <w:pStyle w:val="yy4"/>
      </w:pPr>
      <w:r w:rsidRPr="009F7E46">
        <w:rPr>
          <w:rFonts w:hint="eastAsia"/>
        </w:rPr>
        <w:t>中小企业参与政府采购活动、享受扶持政策，应当按照《政府采购促进中小企业发展管理办法》（财库〔</w:t>
      </w:r>
      <w:r w:rsidRPr="009F7E46">
        <w:rPr>
          <w:rFonts w:hint="eastAsia"/>
        </w:rPr>
        <w:t>2020</w:t>
      </w:r>
      <w:r w:rsidRPr="009F7E46">
        <w:rPr>
          <w:rFonts w:hint="eastAsia"/>
        </w:rPr>
        <w:t>〕</w:t>
      </w:r>
      <w:r w:rsidRPr="009F7E46">
        <w:rPr>
          <w:rFonts w:hint="eastAsia"/>
        </w:rPr>
        <w:t>46</w:t>
      </w:r>
      <w:r w:rsidRPr="009F7E46">
        <w:rPr>
          <w:rFonts w:hint="eastAsia"/>
        </w:rPr>
        <w:t>号）文件规定和《中小企业划型标准规定》（工信部联企业〔</w:t>
      </w:r>
      <w:r w:rsidRPr="009F7E46">
        <w:rPr>
          <w:rFonts w:hint="eastAsia"/>
        </w:rPr>
        <w:t>2011</w:t>
      </w:r>
      <w:r w:rsidRPr="009F7E46">
        <w:rPr>
          <w:rFonts w:hint="eastAsia"/>
        </w:rPr>
        <w:t>〕</w:t>
      </w:r>
      <w:r w:rsidRPr="009F7E46">
        <w:rPr>
          <w:rFonts w:hint="eastAsia"/>
        </w:rPr>
        <w:t>300</w:t>
      </w:r>
      <w:r w:rsidRPr="009F7E46">
        <w:rPr>
          <w:rFonts w:hint="eastAsia"/>
        </w:rPr>
        <w:t>号），如实填写并提交《中小企业声明函》。</w:t>
      </w:r>
    </w:p>
    <w:p w14:paraId="65BEC039" w14:textId="2B7FE9DB" w:rsidR="00B87365" w:rsidRPr="009F7E46" w:rsidRDefault="000868E6" w:rsidP="009F7E46">
      <w:pPr>
        <w:pStyle w:val="yy4"/>
      </w:pPr>
      <w:r w:rsidRPr="009F7E46">
        <w:rPr>
          <w:rFonts w:hint="eastAsia"/>
        </w:rPr>
        <w:t>对符合《政府采购促进中小企业发展管理办法》（财库〔</w:t>
      </w:r>
      <w:r w:rsidRPr="009F7E46">
        <w:rPr>
          <w:rFonts w:hint="eastAsia"/>
        </w:rPr>
        <w:t>2020</w:t>
      </w:r>
      <w:r w:rsidRPr="009F7E46">
        <w:rPr>
          <w:rFonts w:hint="eastAsia"/>
        </w:rPr>
        <w:t>〕</w:t>
      </w:r>
      <w:r w:rsidRPr="009F7E46">
        <w:rPr>
          <w:rFonts w:hint="eastAsia"/>
        </w:rPr>
        <w:t>46</w:t>
      </w:r>
      <w:r w:rsidRPr="009F7E46">
        <w:rPr>
          <w:rFonts w:hint="eastAsia"/>
        </w:rPr>
        <w:t>号）文件规定的小</w:t>
      </w:r>
      <w:proofErr w:type="gramStart"/>
      <w:r w:rsidRPr="009F7E46">
        <w:rPr>
          <w:rFonts w:hint="eastAsia"/>
        </w:rPr>
        <w:t>微企业</w:t>
      </w:r>
      <w:proofErr w:type="gramEnd"/>
      <w:r w:rsidRPr="009F7E46">
        <w:rPr>
          <w:rFonts w:hint="eastAsia"/>
        </w:rPr>
        <w:t>报价给予</w:t>
      </w:r>
      <w:r w:rsidR="00332FDC">
        <w:t>4</w:t>
      </w:r>
      <w:r w:rsidRPr="009F7E46">
        <w:rPr>
          <w:rFonts w:hint="eastAsia"/>
        </w:rPr>
        <w:t>%</w:t>
      </w:r>
      <w:r w:rsidRPr="009F7E46">
        <w:rPr>
          <w:rFonts w:hint="eastAsia"/>
        </w:rPr>
        <w:t>的价格扣除（具体比例详见评分标准），用扣除后的价格参加评审。</w:t>
      </w:r>
    </w:p>
    <w:p w14:paraId="61E125F8" w14:textId="5432197A" w:rsidR="00B87365" w:rsidRPr="009F7E46" w:rsidRDefault="000868E6" w:rsidP="009F7E46">
      <w:pPr>
        <w:pStyle w:val="yy4"/>
      </w:pPr>
      <w:r w:rsidRPr="009F7E46">
        <w:rPr>
          <w:rFonts w:hint="eastAsia"/>
        </w:rPr>
        <w:t>享受中小企业扶持政策获得政府采购合同的，小</w:t>
      </w:r>
      <w:proofErr w:type="gramStart"/>
      <w:r w:rsidRPr="009F7E46">
        <w:rPr>
          <w:rFonts w:hint="eastAsia"/>
        </w:rPr>
        <w:t>微企业</w:t>
      </w:r>
      <w:proofErr w:type="gramEnd"/>
      <w:r w:rsidRPr="009F7E46">
        <w:rPr>
          <w:rFonts w:hint="eastAsia"/>
        </w:rPr>
        <w:t>不得将合同分包给大中型企业，中型企业不得将合同分包给大型企业。</w:t>
      </w:r>
    </w:p>
    <w:p w14:paraId="157A7E14" w14:textId="2108415A" w:rsidR="00B87365" w:rsidRPr="009F7E46" w:rsidRDefault="000868E6" w:rsidP="009F7E46">
      <w:pPr>
        <w:pStyle w:val="yy4"/>
      </w:pPr>
      <w:r w:rsidRPr="009F7E46">
        <w:rPr>
          <w:rFonts w:hint="eastAsia"/>
        </w:rPr>
        <w:lastRenderedPageBreak/>
        <w:t>中小企业划分标准所属行业详见第一</w:t>
      </w:r>
      <w:proofErr w:type="gramStart"/>
      <w:r w:rsidRPr="009F7E46">
        <w:rPr>
          <w:rFonts w:hint="eastAsia"/>
        </w:rPr>
        <w:t>章供应</w:t>
      </w:r>
      <w:proofErr w:type="gramEnd"/>
      <w:r w:rsidRPr="009F7E46">
        <w:rPr>
          <w:rFonts w:hint="eastAsia"/>
        </w:rPr>
        <w:t>商须知资料表。</w:t>
      </w:r>
    </w:p>
    <w:p w14:paraId="174376B9" w14:textId="77777777" w:rsidR="00B87365" w:rsidRDefault="00B87365">
      <w:pPr>
        <w:widowControl/>
        <w:spacing w:line="600" w:lineRule="exact"/>
        <w:ind w:firstLineChars="0" w:firstLine="0"/>
        <w:jc w:val="left"/>
        <w:rPr>
          <w:rFonts w:ascii="黑体" w:eastAsia="黑体" w:hAnsi="黑体" w:cs="宋体"/>
          <w:color w:val="000000"/>
          <w:kern w:val="0"/>
          <w:sz w:val="32"/>
          <w:szCs w:val="32"/>
        </w:rPr>
      </w:pPr>
    </w:p>
    <w:p w14:paraId="122E4631" w14:textId="77777777" w:rsidR="00B87365" w:rsidRDefault="000868E6">
      <w:pPr>
        <w:widowControl/>
        <w:spacing w:line="600" w:lineRule="exact"/>
        <w:ind w:firstLineChars="0" w:firstLine="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附表（仅供参考）</w:t>
      </w:r>
    </w:p>
    <w:p w14:paraId="14477502" w14:textId="77777777" w:rsidR="00B87365" w:rsidRDefault="000868E6">
      <w:pPr>
        <w:widowControl/>
        <w:spacing w:line="330" w:lineRule="atLeast"/>
        <w:ind w:firstLineChars="0" w:firstLine="0"/>
        <w:jc w:val="center"/>
        <w:rPr>
          <w:rFonts w:ascii="方正小标宋_GBK" w:eastAsia="方正小标宋_GBK" w:hAnsi="宋体" w:cs="宋体"/>
          <w:color w:val="000000"/>
          <w:kern w:val="0"/>
          <w:sz w:val="36"/>
          <w:szCs w:val="32"/>
        </w:rPr>
      </w:pPr>
      <w:r>
        <w:rPr>
          <w:rFonts w:ascii="方正小标宋_GBK" w:eastAsia="方正小标宋_GBK" w:hAnsi="宋体" w:cs="宋体" w:hint="eastAsia"/>
          <w:color w:val="000000"/>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B87365" w14:paraId="74F5E756" w14:textId="77777777">
        <w:trPr>
          <w:trHeight w:hRule="exact" w:val="622"/>
          <w:jc w:val="center"/>
        </w:trPr>
        <w:tc>
          <w:tcPr>
            <w:tcW w:w="2113" w:type="dxa"/>
            <w:vAlign w:val="center"/>
          </w:tcPr>
          <w:p w14:paraId="146091D7" w14:textId="77777777" w:rsidR="00B87365" w:rsidRDefault="000868E6">
            <w:pPr>
              <w:widowControl/>
              <w:spacing w:line="240" w:lineRule="exact"/>
              <w:ind w:firstLineChars="0" w:firstLine="0"/>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vAlign w:val="center"/>
          </w:tcPr>
          <w:p w14:paraId="57C79CDA" w14:textId="77777777" w:rsidR="00B87365" w:rsidRDefault="000868E6">
            <w:pPr>
              <w:widowControl/>
              <w:spacing w:line="240" w:lineRule="auto"/>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vAlign w:val="center"/>
          </w:tcPr>
          <w:p w14:paraId="1FD9366E" w14:textId="77777777" w:rsidR="00B87365" w:rsidRDefault="000868E6">
            <w:pPr>
              <w:widowControl/>
              <w:spacing w:line="240" w:lineRule="auto"/>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p>
          <w:p w14:paraId="6B09EEA1" w14:textId="77777777" w:rsidR="00B87365" w:rsidRDefault="000868E6">
            <w:pPr>
              <w:widowControl/>
              <w:spacing w:line="240" w:lineRule="auto"/>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1125" w:type="dxa"/>
            <w:vAlign w:val="center"/>
          </w:tcPr>
          <w:p w14:paraId="77147A11" w14:textId="77777777" w:rsidR="00B87365" w:rsidRDefault="000868E6">
            <w:pPr>
              <w:widowControl/>
              <w:spacing w:line="240" w:lineRule="auto"/>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vAlign w:val="center"/>
          </w:tcPr>
          <w:p w14:paraId="679BC773" w14:textId="77777777" w:rsidR="00B87365" w:rsidRDefault="000868E6">
            <w:pPr>
              <w:widowControl/>
              <w:spacing w:line="240" w:lineRule="auto"/>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vAlign w:val="center"/>
          </w:tcPr>
          <w:p w14:paraId="5E3F688F" w14:textId="77777777" w:rsidR="00B87365" w:rsidRDefault="000868E6">
            <w:pPr>
              <w:widowControl/>
              <w:spacing w:line="240" w:lineRule="auto"/>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vAlign w:val="center"/>
          </w:tcPr>
          <w:p w14:paraId="419B115D" w14:textId="77777777" w:rsidR="00B87365" w:rsidRDefault="000868E6">
            <w:pPr>
              <w:widowControl/>
              <w:spacing w:line="240" w:lineRule="auto"/>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B87365" w14:paraId="23186EDA" w14:textId="77777777">
        <w:trPr>
          <w:trHeight w:hRule="exact" w:val="397"/>
          <w:jc w:val="center"/>
        </w:trPr>
        <w:tc>
          <w:tcPr>
            <w:tcW w:w="2113" w:type="dxa"/>
            <w:vAlign w:val="center"/>
          </w:tcPr>
          <w:p w14:paraId="18B8C42F"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vAlign w:val="center"/>
          </w:tcPr>
          <w:p w14:paraId="034AEEF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6CBDE31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4BBE3BD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vAlign w:val="center"/>
          </w:tcPr>
          <w:p w14:paraId="5C0A2D9F"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vAlign w:val="center"/>
          </w:tcPr>
          <w:p w14:paraId="0D85256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vAlign w:val="center"/>
          </w:tcPr>
          <w:p w14:paraId="47F87E7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B87365" w14:paraId="2F239957" w14:textId="77777777">
        <w:trPr>
          <w:trHeight w:hRule="exact" w:val="397"/>
          <w:jc w:val="center"/>
        </w:trPr>
        <w:tc>
          <w:tcPr>
            <w:tcW w:w="2113" w:type="dxa"/>
            <w:vMerge w:val="restart"/>
            <w:vAlign w:val="center"/>
          </w:tcPr>
          <w:p w14:paraId="7B616FF1" w14:textId="7C9F5854"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工业 </w:t>
            </w:r>
            <w:r w:rsidR="000F197B">
              <w:rPr>
                <w:rFonts w:ascii="宋体" w:hAnsi="宋体" w:cs="宋体" w:hint="eastAsia"/>
                <w:color w:val="000000"/>
                <w:kern w:val="0"/>
                <w:sz w:val="18"/>
                <w:szCs w:val="18"/>
              </w:rPr>
              <w:t>※</w:t>
            </w:r>
          </w:p>
        </w:tc>
        <w:tc>
          <w:tcPr>
            <w:tcW w:w="1369" w:type="dxa"/>
            <w:vAlign w:val="center"/>
          </w:tcPr>
          <w:p w14:paraId="64106D14"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6535944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53860C8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vAlign w:val="center"/>
          </w:tcPr>
          <w:p w14:paraId="589AB13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vAlign w:val="center"/>
          </w:tcPr>
          <w:p w14:paraId="418D6A9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vAlign w:val="center"/>
          </w:tcPr>
          <w:p w14:paraId="693EF40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87365" w14:paraId="79EA9CBE" w14:textId="77777777">
        <w:trPr>
          <w:trHeight w:hRule="exact" w:val="397"/>
          <w:jc w:val="center"/>
        </w:trPr>
        <w:tc>
          <w:tcPr>
            <w:tcW w:w="2113" w:type="dxa"/>
            <w:vMerge/>
            <w:vAlign w:val="center"/>
          </w:tcPr>
          <w:p w14:paraId="03BE6352"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39F4E38E"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02CAA338"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32E44CA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vAlign w:val="center"/>
          </w:tcPr>
          <w:p w14:paraId="7B5D43B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vAlign w:val="center"/>
          </w:tcPr>
          <w:p w14:paraId="43FB91E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vAlign w:val="center"/>
          </w:tcPr>
          <w:p w14:paraId="251A383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B87365" w14:paraId="50DC2F19" w14:textId="77777777">
        <w:trPr>
          <w:trHeight w:hRule="exact" w:val="397"/>
          <w:jc w:val="center"/>
        </w:trPr>
        <w:tc>
          <w:tcPr>
            <w:tcW w:w="2113" w:type="dxa"/>
            <w:vMerge w:val="restart"/>
            <w:vAlign w:val="center"/>
          </w:tcPr>
          <w:p w14:paraId="388C2946"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vAlign w:val="center"/>
          </w:tcPr>
          <w:p w14:paraId="74182CD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5E7CCF61"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752C9A9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vAlign w:val="center"/>
          </w:tcPr>
          <w:p w14:paraId="4B32C72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vAlign w:val="center"/>
          </w:tcPr>
          <w:p w14:paraId="760FF82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vAlign w:val="center"/>
          </w:tcPr>
          <w:p w14:paraId="5DB055E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B87365" w14:paraId="17B55D18" w14:textId="77777777">
        <w:trPr>
          <w:trHeight w:hRule="exact" w:val="397"/>
          <w:jc w:val="center"/>
        </w:trPr>
        <w:tc>
          <w:tcPr>
            <w:tcW w:w="2113" w:type="dxa"/>
            <w:vMerge/>
            <w:vAlign w:val="center"/>
          </w:tcPr>
          <w:p w14:paraId="2A07A40E"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022D7BFD"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vAlign w:val="center"/>
          </w:tcPr>
          <w:p w14:paraId="25FA56A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0FDB11E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vAlign w:val="center"/>
          </w:tcPr>
          <w:p w14:paraId="624B5FA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vAlign w:val="center"/>
          </w:tcPr>
          <w:p w14:paraId="00A0759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vAlign w:val="center"/>
          </w:tcPr>
          <w:p w14:paraId="26CCBE8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B87365" w14:paraId="6ADB3A09" w14:textId="77777777">
        <w:trPr>
          <w:trHeight w:hRule="exact" w:val="397"/>
          <w:jc w:val="center"/>
        </w:trPr>
        <w:tc>
          <w:tcPr>
            <w:tcW w:w="2113" w:type="dxa"/>
            <w:vMerge w:val="restart"/>
            <w:vAlign w:val="center"/>
          </w:tcPr>
          <w:p w14:paraId="23C114DC"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vAlign w:val="center"/>
          </w:tcPr>
          <w:p w14:paraId="414A016B"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4F253EA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62E04CB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vAlign w:val="center"/>
          </w:tcPr>
          <w:p w14:paraId="51EB614B"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vAlign w:val="center"/>
          </w:tcPr>
          <w:p w14:paraId="4E00542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vAlign w:val="center"/>
          </w:tcPr>
          <w:p w14:paraId="7DA98188"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B87365" w14:paraId="52745FC6" w14:textId="77777777">
        <w:trPr>
          <w:trHeight w:hRule="exact" w:val="397"/>
          <w:jc w:val="center"/>
        </w:trPr>
        <w:tc>
          <w:tcPr>
            <w:tcW w:w="2113" w:type="dxa"/>
            <w:vMerge/>
            <w:vAlign w:val="center"/>
          </w:tcPr>
          <w:p w14:paraId="774E6061"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14D465D9"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3353EC0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3591C8B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vAlign w:val="center"/>
          </w:tcPr>
          <w:p w14:paraId="34CDF2F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vAlign w:val="center"/>
          </w:tcPr>
          <w:p w14:paraId="5BEEC971" w14:textId="77777777" w:rsidR="00B87365" w:rsidRDefault="000868E6">
            <w:pPr>
              <w:widowControl/>
              <w:spacing w:line="240" w:lineRule="auto"/>
              <w:ind w:leftChars="-1" w:left="-1" w:firstLineChars="0"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vAlign w:val="center"/>
          </w:tcPr>
          <w:p w14:paraId="72B2DA7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B87365" w14:paraId="7FD5C6B7" w14:textId="77777777">
        <w:trPr>
          <w:trHeight w:hRule="exact" w:val="397"/>
          <w:jc w:val="center"/>
        </w:trPr>
        <w:tc>
          <w:tcPr>
            <w:tcW w:w="2113" w:type="dxa"/>
            <w:vMerge w:val="restart"/>
            <w:vAlign w:val="center"/>
          </w:tcPr>
          <w:p w14:paraId="558B06AB"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vAlign w:val="center"/>
          </w:tcPr>
          <w:p w14:paraId="518BC2D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79BF4B9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3AC489C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20E62C3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vAlign w:val="center"/>
          </w:tcPr>
          <w:p w14:paraId="393A6E01" w14:textId="77777777" w:rsidR="00B87365" w:rsidRDefault="000868E6">
            <w:pPr>
              <w:widowControl/>
              <w:spacing w:line="240" w:lineRule="auto"/>
              <w:ind w:leftChars="-1" w:left="-1" w:firstLineChars="0"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vAlign w:val="center"/>
          </w:tcPr>
          <w:p w14:paraId="119AEF2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87365" w14:paraId="6895F767" w14:textId="77777777">
        <w:trPr>
          <w:trHeight w:hRule="exact" w:val="397"/>
          <w:jc w:val="center"/>
        </w:trPr>
        <w:tc>
          <w:tcPr>
            <w:tcW w:w="2113" w:type="dxa"/>
            <w:vMerge/>
            <w:vAlign w:val="center"/>
          </w:tcPr>
          <w:p w14:paraId="47355DFB"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656337A1"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2A5A065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AB1EBD4"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vAlign w:val="center"/>
          </w:tcPr>
          <w:p w14:paraId="76B11501"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vAlign w:val="center"/>
          </w:tcPr>
          <w:p w14:paraId="027FC446" w14:textId="77777777" w:rsidR="00B87365" w:rsidRDefault="000868E6">
            <w:pPr>
              <w:widowControl/>
              <w:spacing w:line="240" w:lineRule="auto"/>
              <w:ind w:leftChars="-1" w:left="-1" w:firstLineChars="0"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vAlign w:val="center"/>
          </w:tcPr>
          <w:p w14:paraId="7A995D1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87365" w14:paraId="087754E9" w14:textId="77777777">
        <w:trPr>
          <w:trHeight w:hRule="exact" w:val="397"/>
          <w:jc w:val="center"/>
        </w:trPr>
        <w:tc>
          <w:tcPr>
            <w:tcW w:w="2113" w:type="dxa"/>
            <w:vMerge w:val="restart"/>
            <w:vAlign w:val="center"/>
          </w:tcPr>
          <w:p w14:paraId="5C41217A" w14:textId="18A7E18C"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交通运输业 </w:t>
            </w:r>
            <w:r w:rsidR="000F197B">
              <w:rPr>
                <w:rFonts w:ascii="宋体" w:hAnsi="宋体" w:cs="宋体" w:hint="eastAsia"/>
                <w:color w:val="000000"/>
                <w:kern w:val="0"/>
                <w:sz w:val="18"/>
                <w:szCs w:val="18"/>
              </w:rPr>
              <w:t>※</w:t>
            </w:r>
          </w:p>
        </w:tc>
        <w:tc>
          <w:tcPr>
            <w:tcW w:w="1369" w:type="dxa"/>
            <w:vAlign w:val="center"/>
          </w:tcPr>
          <w:p w14:paraId="49AE373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3B88F00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0F6E0FF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vAlign w:val="center"/>
          </w:tcPr>
          <w:p w14:paraId="0C67707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vAlign w:val="center"/>
          </w:tcPr>
          <w:p w14:paraId="77534B9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vAlign w:val="center"/>
          </w:tcPr>
          <w:p w14:paraId="5188CEE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87365" w14:paraId="52EFE568" w14:textId="77777777">
        <w:trPr>
          <w:trHeight w:hRule="exact" w:val="397"/>
          <w:jc w:val="center"/>
        </w:trPr>
        <w:tc>
          <w:tcPr>
            <w:tcW w:w="2113" w:type="dxa"/>
            <w:vMerge/>
            <w:vAlign w:val="center"/>
          </w:tcPr>
          <w:p w14:paraId="650116F4"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75DA8433"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5B0E9881"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9FD6FF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vAlign w:val="center"/>
          </w:tcPr>
          <w:p w14:paraId="6ABE490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vAlign w:val="center"/>
          </w:tcPr>
          <w:p w14:paraId="21045EA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vAlign w:val="center"/>
          </w:tcPr>
          <w:p w14:paraId="3FAFB64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B87365" w14:paraId="64CA5101" w14:textId="77777777">
        <w:trPr>
          <w:trHeight w:hRule="exact" w:val="397"/>
          <w:jc w:val="center"/>
        </w:trPr>
        <w:tc>
          <w:tcPr>
            <w:tcW w:w="2113" w:type="dxa"/>
            <w:vMerge w:val="restart"/>
            <w:vAlign w:val="center"/>
          </w:tcPr>
          <w:p w14:paraId="5840A20B" w14:textId="3AF13B19"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仓储业</w:t>
            </w:r>
            <w:r w:rsidR="000F197B">
              <w:rPr>
                <w:rFonts w:ascii="宋体" w:hAnsi="宋体" w:cs="宋体" w:hint="eastAsia"/>
                <w:color w:val="000000"/>
                <w:kern w:val="0"/>
                <w:sz w:val="18"/>
                <w:szCs w:val="18"/>
              </w:rPr>
              <w:t>※</w:t>
            </w:r>
          </w:p>
        </w:tc>
        <w:tc>
          <w:tcPr>
            <w:tcW w:w="1369" w:type="dxa"/>
            <w:vAlign w:val="center"/>
          </w:tcPr>
          <w:p w14:paraId="429562F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7802E8A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22A38A8F"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vAlign w:val="center"/>
          </w:tcPr>
          <w:p w14:paraId="77076597" w14:textId="77777777" w:rsidR="00B87365" w:rsidRDefault="000868E6">
            <w:pPr>
              <w:widowControl/>
              <w:spacing w:line="240" w:lineRule="auto"/>
              <w:ind w:leftChars="-51" w:left="-14"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vAlign w:val="center"/>
          </w:tcPr>
          <w:p w14:paraId="71D1434B"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vAlign w:val="center"/>
          </w:tcPr>
          <w:p w14:paraId="040F94C1"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87365" w14:paraId="63DB3087" w14:textId="77777777">
        <w:trPr>
          <w:trHeight w:hRule="exact" w:val="397"/>
          <w:jc w:val="center"/>
        </w:trPr>
        <w:tc>
          <w:tcPr>
            <w:tcW w:w="2113" w:type="dxa"/>
            <w:vMerge/>
            <w:vAlign w:val="center"/>
          </w:tcPr>
          <w:p w14:paraId="4092899A"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50B5A48C"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6376734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230BA7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vAlign w:val="center"/>
          </w:tcPr>
          <w:p w14:paraId="326E3B0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vAlign w:val="center"/>
          </w:tcPr>
          <w:p w14:paraId="49DA4BB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vAlign w:val="center"/>
          </w:tcPr>
          <w:p w14:paraId="56966CD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87365" w14:paraId="64FCB928" w14:textId="77777777">
        <w:trPr>
          <w:trHeight w:hRule="exact" w:val="397"/>
          <w:jc w:val="center"/>
        </w:trPr>
        <w:tc>
          <w:tcPr>
            <w:tcW w:w="2113" w:type="dxa"/>
            <w:vMerge w:val="restart"/>
            <w:vAlign w:val="center"/>
          </w:tcPr>
          <w:p w14:paraId="6AE18781"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vAlign w:val="center"/>
          </w:tcPr>
          <w:p w14:paraId="69183F3F"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623F3691"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2E1D3AF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vAlign w:val="center"/>
          </w:tcPr>
          <w:p w14:paraId="326C950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vAlign w:val="center"/>
          </w:tcPr>
          <w:p w14:paraId="0A9D682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vAlign w:val="center"/>
          </w:tcPr>
          <w:p w14:paraId="53B1BF1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87365" w14:paraId="436C85FB" w14:textId="77777777">
        <w:trPr>
          <w:trHeight w:hRule="exact" w:val="397"/>
          <w:jc w:val="center"/>
        </w:trPr>
        <w:tc>
          <w:tcPr>
            <w:tcW w:w="2113" w:type="dxa"/>
            <w:vMerge/>
            <w:vAlign w:val="center"/>
          </w:tcPr>
          <w:p w14:paraId="4E5831A3"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28750897"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2CD7628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DEC5898"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vAlign w:val="center"/>
          </w:tcPr>
          <w:p w14:paraId="4F0FA0D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vAlign w:val="center"/>
          </w:tcPr>
          <w:p w14:paraId="259A98A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vAlign w:val="center"/>
          </w:tcPr>
          <w:p w14:paraId="36DFD148"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87365" w14:paraId="3BF82884" w14:textId="77777777">
        <w:trPr>
          <w:trHeight w:hRule="exact" w:val="397"/>
          <w:jc w:val="center"/>
        </w:trPr>
        <w:tc>
          <w:tcPr>
            <w:tcW w:w="2113" w:type="dxa"/>
            <w:vMerge w:val="restart"/>
            <w:vAlign w:val="center"/>
          </w:tcPr>
          <w:p w14:paraId="355CCB52"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vAlign w:val="center"/>
          </w:tcPr>
          <w:p w14:paraId="43F0DA2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09EE3AC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13519CA4"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3CF309D5" w14:textId="77777777" w:rsidR="00B87365" w:rsidRDefault="000868E6">
            <w:pPr>
              <w:widowControl/>
              <w:spacing w:line="240" w:lineRule="auto"/>
              <w:ind w:leftChars="-51" w:left="-14"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52CD0A71"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1F1677A1"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87365" w14:paraId="08EA8632" w14:textId="77777777">
        <w:trPr>
          <w:trHeight w:hRule="exact" w:val="397"/>
          <w:jc w:val="center"/>
        </w:trPr>
        <w:tc>
          <w:tcPr>
            <w:tcW w:w="2113" w:type="dxa"/>
            <w:vMerge/>
            <w:vAlign w:val="center"/>
          </w:tcPr>
          <w:p w14:paraId="3A371F4E"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6FB8B485"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1BF2539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3A7CC841"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vAlign w:val="center"/>
          </w:tcPr>
          <w:p w14:paraId="601B32A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vAlign w:val="center"/>
          </w:tcPr>
          <w:p w14:paraId="0E728CE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vAlign w:val="center"/>
          </w:tcPr>
          <w:p w14:paraId="5B9547A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87365" w14:paraId="03D14A04" w14:textId="77777777">
        <w:trPr>
          <w:trHeight w:hRule="exact" w:val="397"/>
          <w:jc w:val="center"/>
        </w:trPr>
        <w:tc>
          <w:tcPr>
            <w:tcW w:w="2113" w:type="dxa"/>
            <w:vMerge w:val="restart"/>
            <w:vAlign w:val="center"/>
          </w:tcPr>
          <w:p w14:paraId="282AEC4E"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vAlign w:val="center"/>
          </w:tcPr>
          <w:p w14:paraId="11B8326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6272202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4F48AC1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31FE0CF3" w14:textId="77777777" w:rsidR="00B87365" w:rsidRDefault="000868E6">
            <w:pPr>
              <w:widowControl/>
              <w:spacing w:line="240" w:lineRule="auto"/>
              <w:ind w:leftChars="-51" w:left="-14"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7A439B0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0E9EF95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87365" w14:paraId="050160D3" w14:textId="77777777">
        <w:trPr>
          <w:trHeight w:hRule="exact" w:val="397"/>
          <w:jc w:val="center"/>
        </w:trPr>
        <w:tc>
          <w:tcPr>
            <w:tcW w:w="2113" w:type="dxa"/>
            <w:vMerge/>
            <w:vAlign w:val="center"/>
          </w:tcPr>
          <w:p w14:paraId="0F113E25"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2389B7E2"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7560138B"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01DAAF6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vAlign w:val="center"/>
          </w:tcPr>
          <w:p w14:paraId="3D8828F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vAlign w:val="center"/>
          </w:tcPr>
          <w:p w14:paraId="2B991D3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vAlign w:val="center"/>
          </w:tcPr>
          <w:p w14:paraId="2C02DDB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87365" w14:paraId="6471E9B9" w14:textId="77777777">
        <w:trPr>
          <w:trHeight w:hRule="exact" w:val="397"/>
          <w:jc w:val="center"/>
        </w:trPr>
        <w:tc>
          <w:tcPr>
            <w:tcW w:w="2113" w:type="dxa"/>
            <w:vMerge w:val="restart"/>
            <w:vAlign w:val="center"/>
          </w:tcPr>
          <w:p w14:paraId="20EC24DE" w14:textId="6122B463"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信息传输业 </w:t>
            </w:r>
            <w:r w:rsidR="000F197B">
              <w:rPr>
                <w:rFonts w:ascii="宋体" w:hAnsi="宋体" w:cs="宋体" w:hint="eastAsia"/>
                <w:color w:val="000000"/>
                <w:kern w:val="0"/>
                <w:sz w:val="18"/>
                <w:szCs w:val="18"/>
              </w:rPr>
              <w:t>※</w:t>
            </w:r>
          </w:p>
        </w:tc>
        <w:tc>
          <w:tcPr>
            <w:tcW w:w="1369" w:type="dxa"/>
            <w:vAlign w:val="center"/>
          </w:tcPr>
          <w:p w14:paraId="1E4F248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5D3A0F2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17638A5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vAlign w:val="center"/>
          </w:tcPr>
          <w:p w14:paraId="60BF9A5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vAlign w:val="center"/>
          </w:tcPr>
          <w:p w14:paraId="3190571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096AE22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87365" w14:paraId="2F4A93B2" w14:textId="77777777">
        <w:trPr>
          <w:trHeight w:hRule="exact" w:val="397"/>
          <w:jc w:val="center"/>
        </w:trPr>
        <w:tc>
          <w:tcPr>
            <w:tcW w:w="2113" w:type="dxa"/>
            <w:vMerge/>
            <w:vAlign w:val="center"/>
          </w:tcPr>
          <w:p w14:paraId="012040F7"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4D6906A4"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5130A34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1F5076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vAlign w:val="center"/>
          </w:tcPr>
          <w:p w14:paraId="402ACD9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vAlign w:val="center"/>
          </w:tcPr>
          <w:p w14:paraId="451F0B4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vAlign w:val="center"/>
          </w:tcPr>
          <w:p w14:paraId="52FF82D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87365" w14:paraId="654866C2" w14:textId="77777777">
        <w:trPr>
          <w:trHeight w:hRule="exact" w:val="340"/>
          <w:jc w:val="center"/>
        </w:trPr>
        <w:tc>
          <w:tcPr>
            <w:tcW w:w="2113" w:type="dxa"/>
            <w:vMerge w:val="restart"/>
            <w:vAlign w:val="center"/>
          </w:tcPr>
          <w:p w14:paraId="5B10F299" w14:textId="77777777" w:rsidR="00B87365" w:rsidRDefault="000868E6">
            <w:pPr>
              <w:widowControl/>
              <w:spacing w:line="240" w:lineRule="exact"/>
              <w:ind w:firstLineChars="0" w:firstLine="0"/>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vAlign w:val="center"/>
          </w:tcPr>
          <w:p w14:paraId="3437B6B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586A64B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04A6F4E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140E511C" w14:textId="77777777" w:rsidR="00B87365" w:rsidRDefault="000868E6">
            <w:pPr>
              <w:widowControl/>
              <w:spacing w:line="240" w:lineRule="auto"/>
              <w:ind w:leftChars="-51" w:left="-14"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044A571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32FB145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87365" w14:paraId="70F84648" w14:textId="77777777">
        <w:trPr>
          <w:trHeight w:hRule="exact" w:val="340"/>
          <w:jc w:val="center"/>
        </w:trPr>
        <w:tc>
          <w:tcPr>
            <w:tcW w:w="2113" w:type="dxa"/>
            <w:vMerge/>
            <w:vAlign w:val="center"/>
          </w:tcPr>
          <w:p w14:paraId="259B04CF" w14:textId="77777777" w:rsidR="00B87365" w:rsidRDefault="00B87365">
            <w:pPr>
              <w:widowControl/>
              <w:spacing w:line="240" w:lineRule="auto"/>
              <w:ind w:firstLineChars="0" w:firstLine="0"/>
              <w:jc w:val="left"/>
              <w:rPr>
                <w:rFonts w:ascii="宋体" w:hAnsi="宋体" w:cs="宋体"/>
                <w:color w:val="000000"/>
                <w:spacing w:val="-12"/>
                <w:kern w:val="0"/>
                <w:sz w:val="18"/>
                <w:szCs w:val="18"/>
              </w:rPr>
            </w:pPr>
          </w:p>
        </w:tc>
        <w:tc>
          <w:tcPr>
            <w:tcW w:w="1369" w:type="dxa"/>
            <w:vAlign w:val="center"/>
          </w:tcPr>
          <w:p w14:paraId="471434F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6D41CC2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10424393"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vAlign w:val="center"/>
          </w:tcPr>
          <w:p w14:paraId="5927097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vAlign w:val="center"/>
          </w:tcPr>
          <w:p w14:paraId="49A3C4E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vAlign w:val="center"/>
          </w:tcPr>
          <w:p w14:paraId="2AC55FC8"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B87365" w14:paraId="0E537B67" w14:textId="77777777">
        <w:trPr>
          <w:trHeight w:hRule="exact" w:val="340"/>
          <w:jc w:val="center"/>
        </w:trPr>
        <w:tc>
          <w:tcPr>
            <w:tcW w:w="2113" w:type="dxa"/>
            <w:vMerge w:val="restart"/>
            <w:vAlign w:val="center"/>
          </w:tcPr>
          <w:p w14:paraId="7FAD350F"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vAlign w:val="center"/>
          </w:tcPr>
          <w:p w14:paraId="32D978D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5BFE65D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4996B63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vAlign w:val="center"/>
          </w:tcPr>
          <w:p w14:paraId="35DA0BA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vAlign w:val="center"/>
          </w:tcPr>
          <w:p w14:paraId="08FE59D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vAlign w:val="center"/>
          </w:tcPr>
          <w:p w14:paraId="20CA5CB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87365" w14:paraId="39A72030" w14:textId="77777777">
        <w:trPr>
          <w:trHeight w:hRule="exact" w:val="340"/>
          <w:jc w:val="center"/>
        </w:trPr>
        <w:tc>
          <w:tcPr>
            <w:tcW w:w="2113" w:type="dxa"/>
            <w:vMerge/>
            <w:vAlign w:val="center"/>
          </w:tcPr>
          <w:p w14:paraId="33B1C442"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45C2E767"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vAlign w:val="center"/>
          </w:tcPr>
          <w:p w14:paraId="6134229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281F382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vAlign w:val="center"/>
          </w:tcPr>
          <w:p w14:paraId="50BAB07F"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vAlign w:val="center"/>
          </w:tcPr>
          <w:p w14:paraId="2511E10A"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vAlign w:val="center"/>
          </w:tcPr>
          <w:p w14:paraId="39F2FB8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B87365" w14:paraId="2BA471FB" w14:textId="77777777">
        <w:trPr>
          <w:trHeight w:hRule="exact" w:val="340"/>
          <w:jc w:val="center"/>
        </w:trPr>
        <w:tc>
          <w:tcPr>
            <w:tcW w:w="2113" w:type="dxa"/>
            <w:vMerge w:val="restart"/>
            <w:vAlign w:val="center"/>
          </w:tcPr>
          <w:p w14:paraId="5B8A9E3D"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vAlign w:val="center"/>
          </w:tcPr>
          <w:p w14:paraId="6FE56AF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4F4579A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375888C8"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vAlign w:val="center"/>
          </w:tcPr>
          <w:p w14:paraId="5A843254"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vAlign w:val="center"/>
          </w:tcPr>
          <w:p w14:paraId="1C8B99E8"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vAlign w:val="center"/>
          </w:tcPr>
          <w:p w14:paraId="329C278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B87365" w14:paraId="5D3DE51F" w14:textId="77777777">
        <w:trPr>
          <w:trHeight w:hRule="exact" w:val="340"/>
          <w:jc w:val="center"/>
        </w:trPr>
        <w:tc>
          <w:tcPr>
            <w:tcW w:w="2113" w:type="dxa"/>
            <w:vMerge/>
            <w:vAlign w:val="center"/>
          </w:tcPr>
          <w:p w14:paraId="5EB57629"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7282E3C6"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22691DD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35A98A3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vAlign w:val="center"/>
          </w:tcPr>
          <w:p w14:paraId="4427DE55" w14:textId="77777777" w:rsidR="00B87365" w:rsidRDefault="000868E6">
            <w:pPr>
              <w:widowControl/>
              <w:spacing w:line="240" w:lineRule="auto"/>
              <w:ind w:leftChars="-51" w:left="-14"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vAlign w:val="center"/>
          </w:tcPr>
          <w:p w14:paraId="48893CD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vAlign w:val="center"/>
          </w:tcPr>
          <w:p w14:paraId="53F0F04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B87365" w14:paraId="45368C51" w14:textId="77777777">
        <w:trPr>
          <w:trHeight w:hRule="exact" w:val="340"/>
          <w:jc w:val="center"/>
        </w:trPr>
        <w:tc>
          <w:tcPr>
            <w:tcW w:w="2113" w:type="dxa"/>
            <w:vMerge w:val="restart"/>
            <w:vAlign w:val="center"/>
          </w:tcPr>
          <w:p w14:paraId="2A8BCB9A" w14:textId="77777777"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vAlign w:val="center"/>
          </w:tcPr>
          <w:p w14:paraId="500E97A7"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5ADCD129"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6450F68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110E4A59" w14:textId="77777777" w:rsidR="00B87365" w:rsidRDefault="000868E6">
            <w:pPr>
              <w:widowControl/>
              <w:spacing w:line="240" w:lineRule="auto"/>
              <w:ind w:leftChars="-51" w:left="-14"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6C46FFB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7ACDD378"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87365" w14:paraId="19E1A84D" w14:textId="77777777">
        <w:trPr>
          <w:trHeight w:hRule="exact" w:val="340"/>
          <w:jc w:val="center"/>
        </w:trPr>
        <w:tc>
          <w:tcPr>
            <w:tcW w:w="2113" w:type="dxa"/>
            <w:vMerge/>
            <w:vAlign w:val="center"/>
          </w:tcPr>
          <w:p w14:paraId="58B1E4A7" w14:textId="77777777" w:rsidR="00B87365" w:rsidRDefault="00B87365">
            <w:pPr>
              <w:widowControl/>
              <w:spacing w:line="240" w:lineRule="auto"/>
              <w:ind w:firstLineChars="0" w:firstLine="0"/>
              <w:jc w:val="left"/>
              <w:rPr>
                <w:rFonts w:ascii="宋体" w:hAnsi="宋体" w:cs="宋体"/>
                <w:color w:val="000000"/>
                <w:kern w:val="0"/>
                <w:sz w:val="18"/>
                <w:szCs w:val="18"/>
              </w:rPr>
            </w:pPr>
          </w:p>
        </w:tc>
        <w:tc>
          <w:tcPr>
            <w:tcW w:w="1369" w:type="dxa"/>
            <w:vAlign w:val="center"/>
          </w:tcPr>
          <w:p w14:paraId="3B9DC3B8" w14:textId="77777777" w:rsidR="00B87365" w:rsidRDefault="000868E6">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vAlign w:val="center"/>
          </w:tcPr>
          <w:p w14:paraId="2E6A36A6"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3BBF38C0"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vAlign w:val="center"/>
          </w:tcPr>
          <w:p w14:paraId="31F0EB4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vAlign w:val="center"/>
          </w:tcPr>
          <w:p w14:paraId="027FC2BE"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vAlign w:val="center"/>
          </w:tcPr>
          <w:p w14:paraId="7A5E975C"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B87365" w14:paraId="223F0CEB" w14:textId="77777777">
        <w:trPr>
          <w:trHeight w:hRule="exact" w:val="397"/>
          <w:jc w:val="center"/>
        </w:trPr>
        <w:tc>
          <w:tcPr>
            <w:tcW w:w="2113" w:type="dxa"/>
            <w:vAlign w:val="center"/>
          </w:tcPr>
          <w:p w14:paraId="0102508B" w14:textId="45A4521C" w:rsidR="00B87365" w:rsidRDefault="000868E6">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其他未列明行业 </w:t>
            </w:r>
            <w:r w:rsidR="000F197B">
              <w:rPr>
                <w:rFonts w:ascii="宋体" w:hAnsi="宋体" w:cs="宋体" w:hint="eastAsia"/>
                <w:color w:val="000000"/>
                <w:kern w:val="0"/>
                <w:sz w:val="18"/>
                <w:szCs w:val="18"/>
              </w:rPr>
              <w:t>※</w:t>
            </w:r>
          </w:p>
        </w:tc>
        <w:tc>
          <w:tcPr>
            <w:tcW w:w="1369" w:type="dxa"/>
            <w:vAlign w:val="center"/>
          </w:tcPr>
          <w:p w14:paraId="50D88B4F"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1E6532FD"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2B61D852"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63B49568" w14:textId="77777777" w:rsidR="00B87365" w:rsidRDefault="000868E6">
            <w:pPr>
              <w:widowControl/>
              <w:spacing w:line="240" w:lineRule="auto"/>
              <w:ind w:leftChars="-51" w:left="-14"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21D4ABE5"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76D3465B" w14:textId="77777777" w:rsidR="00B87365" w:rsidRDefault="000868E6">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67DF5096" w14:textId="77777777" w:rsidR="00B87365" w:rsidRDefault="000868E6">
      <w:pPr>
        <w:widowControl/>
        <w:spacing w:line="540" w:lineRule="exact"/>
        <w:ind w:firstLineChars="0" w:firstLine="0"/>
        <w:rPr>
          <w:rFonts w:ascii="宋体" w:hAnsi="宋体"/>
          <w:sz w:val="21"/>
          <w:szCs w:val="21"/>
        </w:rPr>
      </w:pPr>
      <w:r>
        <w:rPr>
          <w:rFonts w:ascii="宋体" w:hAnsi="宋体" w:hint="eastAsia"/>
          <w:sz w:val="21"/>
          <w:szCs w:val="21"/>
        </w:rPr>
        <w:t>说明：</w:t>
      </w:r>
    </w:p>
    <w:p w14:paraId="7D2373B0" w14:textId="77777777" w:rsidR="00B87365" w:rsidRDefault="000868E6">
      <w:pPr>
        <w:ind w:firstLineChars="0" w:firstLine="0"/>
        <w:rPr>
          <w:rFonts w:ascii="宋体" w:hAnsi="宋体"/>
          <w:sz w:val="21"/>
          <w:szCs w:val="21"/>
        </w:rPr>
      </w:pPr>
      <w:r>
        <w:rPr>
          <w:rFonts w:ascii="宋体" w:hAnsi="宋体" w:hint="eastAsia"/>
          <w:sz w:val="21"/>
          <w:szCs w:val="21"/>
        </w:rPr>
        <w:t xml:space="preserve">　　1.大型、中型和小型企业须同时满足所列指标的下限，否则下划一档；微型企业只须满足所列指标中的一项即可。</w:t>
      </w:r>
    </w:p>
    <w:p w14:paraId="541A280A" w14:textId="7EC14CF4" w:rsidR="00B87365" w:rsidRDefault="000868E6">
      <w:pPr>
        <w:ind w:firstLineChars="0" w:firstLine="0"/>
        <w:rPr>
          <w:rFonts w:ascii="宋体" w:hAnsi="宋体"/>
          <w:sz w:val="21"/>
          <w:szCs w:val="21"/>
        </w:rPr>
      </w:pPr>
      <w:r>
        <w:rPr>
          <w:rFonts w:ascii="宋体" w:hAnsi="宋体" w:hint="eastAsia"/>
          <w:sz w:val="21"/>
          <w:szCs w:val="21"/>
        </w:rPr>
        <w:t xml:space="preserve">　　2.附表中各行业的范围以《国民经济行业分类》（GB/T4754-2017）为准。带</w:t>
      </w:r>
      <w:r w:rsidR="00442BEC">
        <w:rPr>
          <w:rFonts w:ascii="宋体" w:hAnsi="宋体"/>
          <w:sz w:val="21"/>
          <w:szCs w:val="21"/>
        </w:rPr>
        <w:t>&amp;</w:t>
      </w:r>
      <w:r>
        <w:rPr>
          <w:rFonts w:ascii="宋体" w:hAnsi="宋体" w:hint="eastAsia"/>
          <w:sz w:val="21"/>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A7EE047" w14:textId="398DDB55" w:rsidR="00B87365" w:rsidRDefault="000868E6">
      <w:pPr>
        <w:ind w:firstLine="420"/>
        <w:rPr>
          <w:bCs/>
          <w:szCs w:val="22"/>
        </w:rPr>
      </w:pPr>
      <w:r>
        <w:rPr>
          <w:rFonts w:ascii="宋体" w:hAnsi="宋体" w:hint="eastAsia"/>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06EB2B3" w14:textId="77777777" w:rsidR="00B87365" w:rsidRDefault="00B87365">
      <w:pPr>
        <w:ind w:firstLineChars="83" w:firstLine="199"/>
        <w:rPr>
          <w:bCs/>
          <w:szCs w:val="22"/>
        </w:rPr>
      </w:pPr>
    </w:p>
    <w:p w14:paraId="71CA4BA0" w14:textId="77777777" w:rsidR="00B87365" w:rsidRDefault="000868E6">
      <w:pPr>
        <w:pStyle w:val="1"/>
        <w:numPr>
          <w:ilvl w:val="0"/>
          <w:numId w:val="5"/>
        </w:numPr>
        <w:spacing w:after="0" w:line="579" w:lineRule="auto"/>
        <w:ind w:firstLine="562"/>
      </w:pPr>
      <w:bookmarkStart w:id="89" w:name="_Toc117186651"/>
      <w:r>
        <w:rPr>
          <w:rFonts w:hint="eastAsia"/>
        </w:rPr>
        <w:lastRenderedPageBreak/>
        <w:t>项目需求书</w:t>
      </w:r>
      <w:bookmarkEnd w:id="89"/>
    </w:p>
    <w:p w14:paraId="78C427B7" w14:textId="77777777" w:rsidR="00B87365" w:rsidRDefault="000868E6">
      <w:pPr>
        <w:ind w:firstLineChars="0" w:firstLine="0"/>
        <w:jc w:val="center"/>
        <w:rPr>
          <w:rFonts w:ascii="宋体" w:hAnsi="宋体"/>
          <w:b/>
          <w:sz w:val="28"/>
          <w:szCs w:val="28"/>
        </w:rPr>
      </w:pPr>
      <w:r>
        <w:rPr>
          <w:rFonts w:ascii="宋体" w:hAnsi="宋体" w:hint="eastAsia"/>
          <w:b/>
          <w:sz w:val="28"/>
          <w:szCs w:val="28"/>
        </w:rPr>
        <w:t>第一部分  服务需求一览表</w:t>
      </w:r>
    </w:p>
    <w:tbl>
      <w:tblPr>
        <w:tblW w:w="10060"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56"/>
        <w:gridCol w:w="709"/>
        <w:gridCol w:w="1701"/>
        <w:gridCol w:w="1559"/>
        <w:gridCol w:w="3261"/>
      </w:tblGrid>
      <w:tr w:rsidR="00B87365" w14:paraId="29D37FEB" w14:textId="77777777" w:rsidTr="001B0AF8">
        <w:tc>
          <w:tcPr>
            <w:tcW w:w="674" w:type="dxa"/>
            <w:tcBorders>
              <w:top w:val="single" w:sz="4" w:space="0" w:color="auto"/>
              <w:left w:val="single" w:sz="4" w:space="0" w:color="auto"/>
              <w:bottom w:val="single" w:sz="4" w:space="0" w:color="auto"/>
              <w:right w:val="single" w:sz="4" w:space="0" w:color="auto"/>
            </w:tcBorders>
            <w:vAlign w:val="center"/>
          </w:tcPr>
          <w:p w14:paraId="18349B95" w14:textId="77777777" w:rsidR="00B87365" w:rsidRDefault="000868E6">
            <w:pPr>
              <w:spacing w:line="400" w:lineRule="exact"/>
              <w:ind w:firstLineChars="0" w:firstLine="0"/>
              <w:jc w:val="center"/>
              <w:rPr>
                <w:rFonts w:ascii="宋体" w:hAnsi="宋体"/>
                <w:szCs w:val="21"/>
              </w:rPr>
            </w:pPr>
            <w:proofErr w:type="gramStart"/>
            <w:r>
              <w:rPr>
                <w:rFonts w:ascii="宋体" w:hAnsi="宋体" w:hint="eastAsia"/>
                <w:szCs w:val="21"/>
              </w:rPr>
              <w:t>包号</w:t>
            </w:r>
            <w:proofErr w:type="gramEnd"/>
          </w:p>
        </w:tc>
        <w:tc>
          <w:tcPr>
            <w:tcW w:w="2156" w:type="dxa"/>
            <w:tcBorders>
              <w:top w:val="single" w:sz="4" w:space="0" w:color="auto"/>
              <w:left w:val="single" w:sz="4" w:space="0" w:color="auto"/>
              <w:bottom w:val="single" w:sz="4" w:space="0" w:color="auto"/>
              <w:right w:val="single" w:sz="4" w:space="0" w:color="auto"/>
            </w:tcBorders>
            <w:vAlign w:val="center"/>
          </w:tcPr>
          <w:p w14:paraId="35415F99" w14:textId="77777777" w:rsidR="00B87365" w:rsidRDefault="000868E6">
            <w:pPr>
              <w:spacing w:line="400" w:lineRule="exact"/>
              <w:ind w:firstLineChars="0" w:firstLine="0"/>
              <w:jc w:val="center"/>
              <w:rPr>
                <w:rFonts w:ascii="宋体" w:hAnsi="宋体"/>
                <w:szCs w:val="21"/>
              </w:rPr>
            </w:pPr>
            <w:r>
              <w:rPr>
                <w:rFonts w:ascii="宋体" w:hAnsi="宋体" w:hint="eastAsia"/>
                <w:szCs w:val="21"/>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14:paraId="27FD3A77" w14:textId="77777777" w:rsidR="00B87365" w:rsidRDefault="000868E6">
            <w:pPr>
              <w:spacing w:line="400" w:lineRule="exact"/>
              <w:ind w:firstLineChars="0" w:firstLine="0"/>
              <w:jc w:val="center"/>
              <w:rPr>
                <w:rFonts w:ascii="宋体" w:hAnsi="宋体"/>
                <w:szCs w:val="21"/>
              </w:rPr>
            </w:pPr>
            <w:r>
              <w:rPr>
                <w:rFonts w:ascii="宋体" w:hAnsi="宋体" w:hint="eastAsia"/>
                <w:szCs w:val="21"/>
              </w:rPr>
              <w:t>数量</w:t>
            </w:r>
          </w:p>
        </w:tc>
        <w:tc>
          <w:tcPr>
            <w:tcW w:w="1701" w:type="dxa"/>
            <w:tcBorders>
              <w:top w:val="single" w:sz="4" w:space="0" w:color="auto"/>
              <w:left w:val="single" w:sz="4" w:space="0" w:color="auto"/>
              <w:bottom w:val="single" w:sz="4" w:space="0" w:color="auto"/>
              <w:right w:val="single" w:sz="4" w:space="0" w:color="auto"/>
            </w:tcBorders>
            <w:vAlign w:val="center"/>
          </w:tcPr>
          <w:p w14:paraId="38B89E74" w14:textId="77777777" w:rsidR="00B87365" w:rsidRDefault="000868E6">
            <w:pPr>
              <w:spacing w:line="400" w:lineRule="exact"/>
              <w:ind w:firstLineChars="0" w:firstLine="0"/>
              <w:jc w:val="center"/>
              <w:rPr>
                <w:rFonts w:ascii="宋体" w:hAnsi="宋体"/>
                <w:szCs w:val="21"/>
              </w:rPr>
            </w:pPr>
            <w:r>
              <w:rPr>
                <w:rFonts w:ascii="宋体" w:hAnsi="宋体" w:hint="eastAsia"/>
                <w:b/>
                <w:bCs/>
                <w:szCs w:val="21"/>
              </w:rPr>
              <w:t>*预算</w:t>
            </w:r>
          </w:p>
        </w:tc>
        <w:tc>
          <w:tcPr>
            <w:tcW w:w="1559" w:type="dxa"/>
            <w:tcBorders>
              <w:top w:val="single" w:sz="4" w:space="0" w:color="auto"/>
              <w:left w:val="single" w:sz="4" w:space="0" w:color="auto"/>
              <w:bottom w:val="single" w:sz="4" w:space="0" w:color="auto"/>
              <w:right w:val="single" w:sz="4" w:space="0" w:color="auto"/>
            </w:tcBorders>
            <w:vAlign w:val="center"/>
          </w:tcPr>
          <w:p w14:paraId="1DA39CF6" w14:textId="77777777" w:rsidR="00B87365" w:rsidRDefault="000868E6">
            <w:pPr>
              <w:spacing w:line="400" w:lineRule="exact"/>
              <w:ind w:firstLineChars="0" w:firstLine="0"/>
              <w:jc w:val="center"/>
              <w:rPr>
                <w:rFonts w:ascii="宋体" w:hAnsi="宋体"/>
                <w:b/>
                <w:bCs/>
                <w:szCs w:val="21"/>
              </w:rPr>
            </w:pPr>
            <w:r>
              <w:rPr>
                <w:rFonts w:ascii="宋体" w:hAnsi="宋体" w:hint="eastAsia"/>
                <w:b/>
                <w:bCs/>
                <w:szCs w:val="21"/>
              </w:rPr>
              <w:t>*最高限价（控制价）</w:t>
            </w:r>
          </w:p>
        </w:tc>
        <w:tc>
          <w:tcPr>
            <w:tcW w:w="3261" w:type="dxa"/>
            <w:tcBorders>
              <w:top w:val="single" w:sz="4" w:space="0" w:color="auto"/>
              <w:left w:val="single" w:sz="4" w:space="0" w:color="auto"/>
              <w:bottom w:val="single" w:sz="4" w:space="0" w:color="auto"/>
              <w:right w:val="single" w:sz="4" w:space="0" w:color="auto"/>
            </w:tcBorders>
            <w:vAlign w:val="center"/>
          </w:tcPr>
          <w:p w14:paraId="28C95486" w14:textId="77777777" w:rsidR="00B87365" w:rsidRDefault="000868E6">
            <w:pPr>
              <w:spacing w:line="400" w:lineRule="exact"/>
              <w:ind w:firstLineChars="0" w:firstLine="0"/>
              <w:jc w:val="center"/>
              <w:rPr>
                <w:rFonts w:ascii="宋体" w:hAnsi="宋体"/>
                <w:b/>
                <w:bCs/>
                <w:szCs w:val="21"/>
              </w:rPr>
            </w:pPr>
            <w:r>
              <w:rPr>
                <w:rFonts w:ascii="宋体" w:hAnsi="宋体" w:hint="eastAsia"/>
                <w:b/>
                <w:bCs/>
                <w:szCs w:val="21"/>
              </w:rPr>
              <w:t>*合同履行期</w:t>
            </w:r>
          </w:p>
          <w:p w14:paraId="4EBC5346" w14:textId="77777777" w:rsidR="00B87365" w:rsidRDefault="000868E6">
            <w:pPr>
              <w:spacing w:line="400" w:lineRule="exact"/>
              <w:ind w:firstLineChars="0" w:firstLine="0"/>
              <w:jc w:val="center"/>
              <w:rPr>
                <w:rFonts w:ascii="宋体" w:hAnsi="宋体"/>
                <w:b/>
                <w:bCs/>
                <w:szCs w:val="21"/>
              </w:rPr>
            </w:pPr>
            <w:r>
              <w:rPr>
                <w:rFonts w:ascii="宋体" w:hAnsi="宋体" w:hint="eastAsia"/>
                <w:b/>
                <w:bCs/>
                <w:szCs w:val="21"/>
              </w:rPr>
              <w:t>（工期）：</w:t>
            </w:r>
          </w:p>
        </w:tc>
      </w:tr>
      <w:tr w:rsidR="00B87365" w14:paraId="1D601A44" w14:textId="77777777" w:rsidTr="001B0AF8">
        <w:tc>
          <w:tcPr>
            <w:tcW w:w="674" w:type="dxa"/>
            <w:tcBorders>
              <w:top w:val="single" w:sz="4" w:space="0" w:color="auto"/>
              <w:left w:val="single" w:sz="4" w:space="0" w:color="auto"/>
              <w:bottom w:val="single" w:sz="4" w:space="0" w:color="auto"/>
              <w:right w:val="single" w:sz="4" w:space="0" w:color="auto"/>
            </w:tcBorders>
            <w:vAlign w:val="center"/>
          </w:tcPr>
          <w:p w14:paraId="31DF2BE5" w14:textId="1775D935" w:rsidR="00B87365" w:rsidRDefault="00181993">
            <w:pPr>
              <w:spacing w:line="400" w:lineRule="exact"/>
              <w:ind w:firstLineChars="0" w:firstLine="0"/>
              <w:jc w:val="center"/>
              <w:rPr>
                <w:rFonts w:ascii="宋体" w:hAnsi="宋体"/>
                <w:szCs w:val="21"/>
              </w:rPr>
            </w:pPr>
            <w:r>
              <w:rPr>
                <w:rFonts w:ascii="宋体" w:hAnsi="宋体"/>
                <w:szCs w:val="21"/>
              </w:rPr>
              <w:t>2</w:t>
            </w:r>
          </w:p>
        </w:tc>
        <w:tc>
          <w:tcPr>
            <w:tcW w:w="2156" w:type="dxa"/>
            <w:tcBorders>
              <w:top w:val="single" w:sz="4" w:space="0" w:color="auto"/>
              <w:left w:val="single" w:sz="4" w:space="0" w:color="auto"/>
              <w:bottom w:val="single" w:sz="4" w:space="0" w:color="auto"/>
              <w:right w:val="single" w:sz="4" w:space="0" w:color="auto"/>
            </w:tcBorders>
            <w:vAlign w:val="center"/>
          </w:tcPr>
          <w:p w14:paraId="59A3BBA5" w14:textId="35CDE410" w:rsidR="00B87365" w:rsidRDefault="003E2036">
            <w:pPr>
              <w:spacing w:line="400" w:lineRule="exact"/>
              <w:ind w:firstLineChars="0" w:firstLine="0"/>
              <w:jc w:val="center"/>
              <w:rPr>
                <w:rFonts w:ascii="宋体" w:hAnsi="宋体" w:cs="等线"/>
                <w:szCs w:val="24"/>
              </w:rPr>
            </w:pPr>
            <w:r>
              <w:rPr>
                <w:rFonts w:ascii="宋体" w:hAnsi="宋体" w:cs="等线" w:hint="eastAsia"/>
                <w:szCs w:val="24"/>
              </w:rPr>
              <w:t>首钢技师学院弱电通信管井建设项目（第二包监理）</w:t>
            </w:r>
            <w:r w:rsidR="00153919">
              <w:rPr>
                <w:rFonts w:ascii="宋体" w:hAnsi="宋体" w:cs="等线" w:hint="eastAsia"/>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9627F68" w14:textId="77777777" w:rsidR="00B87365" w:rsidRDefault="000868E6">
            <w:pPr>
              <w:spacing w:line="400" w:lineRule="exact"/>
              <w:ind w:firstLineChars="0" w:firstLine="0"/>
              <w:jc w:val="center"/>
              <w:rPr>
                <w:rFonts w:ascii="宋体" w:hAnsi="宋体" w:cs="等线"/>
                <w:szCs w:val="24"/>
              </w:rPr>
            </w:pPr>
            <w:r>
              <w:rPr>
                <w:rFonts w:ascii="宋体" w:hAnsi="宋体" w:cs="等线"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52BEAA26" w14:textId="00426706" w:rsidR="00B87365" w:rsidRDefault="00153919">
            <w:pPr>
              <w:spacing w:line="400" w:lineRule="exact"/>
              <w:ind w:firstLineChars="0" w:firstLine="0"/>
              <w:jc w:val="center"/>
              <w:rPr>
                <w:rFonts w:ascii="宋体" w:hAnsi="宋体" w:cs="等线"/>
                <w:szCs w:val="24"/>
              </w:rPr>
            </w:pPr>
            <w:r>
              <w:rPr>
                <w:rFonts w:ascii="宋体" w:hAnsi="宋体" w:cs="等线" w:hint="eastAsia"/>
                <w:szCs w:val="24"/>
              </w:rPr>
              <w:t>7.463735</w:t>
            </w:r>
            <w:r w:rsidR="001B0AF8" w:rsidRPr="001B0AF8">
              <w:rPr>
                <w:rFonts w:ascii="宋体" w:hAnsi="宋体" w:cs="等线" w:hint="eastAsia"/>
                <w:szCs w:val="24"/>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779246E6" w14:textId="05A741F8" w:rsidR="00B87365" w:rsidRDefault="00153919">
            <w:pPr>
              <w:spacing w:line="400" w:lineRule="exact"/>
              <w:ind w:firstLineChars="0" w:firstLine="0"/>
              <w:jc w:val="left"/>
            </w:pPr>
            <w:r>
              <w:rPr>
                <w:rFonts w:ascii="宋体" w:hAnsi="宋体" w:hint="eastAsia"/>
                <w:szCs w:val="24"/>
              </w:rPr>
              <w:t>7.463735</w:t>
            </w:r>
            <w:r w:rsidR="001B0AF8" w:rsidRPr="001B0AF8">
              <w:rPr>
                <w:rFonts w:ascii="宋体" w:hAnsi="宋体" w:hint="eastAsia"/>
                <w:szCs w:val="24"/>
              </w:rPr>
              <w:t>万元</w:t>
            </w:r>
          </w:p>
        </w:tc>
        <w:tc>
          <w:tcPr>
            <w:tcW w:w="3261" w:type="dxa"/>
            <w:tcBorders>
              <w:top w:val="single" w:sz="4" w:space="0" w:color="auto"/>
              <w:left w:val="single" w:sz="4" w:space="0" w:color="auto"/>
              <w:bottom w:val="single" w:sz="4" w:space="0" w:color="auto"/>
              <w:right w:val="single" w:sz="4" w:space="0" w:color="auto"/>
            </w:tcBorders>
            <w:vAlign w:val="center"/>
          </w:tcPr>
          <w:p w14:paraId="1E686B99" w14:textId="359D0146" w:rsidR="001B0AF8" w:rsidRPr="00C61A86" w:rsidRDefault="001B0AF8" w:rsidP="001B0AF8">
            <w:pPr>
              <w:spacing w:line="400" w:lineRule="exact"/>
              <w:ind w:firstLineChars="0" w:firstLine="0"/>
              <w:jc w:val="center"/>
              <w:rPr>
                <w:rFonts w:ascii="宋体" w:hAnsi="宋体" w:cs="等线"/>
                <w:szCs w:val="24"/>
              </w:rPr>
            </w:pPr>
            <w:r w:rsidRPr="00C61A86">
              <w:rPr>
                <w:rFonts w:ascii="宋体" w:hAnsi="宋体" w:cs="等线" w:hint="eastAsia"/>
                <w:szCs w:val="24"/>
              </w:rPr>
              <w:t>合同履行期（计划工期）：</w:t>
            </w:r>
            <w:r w:rsidR="00E011D3">
              <w:rPr>
                <w:rFonts w:ascii="宋体" w:hAnsi="宋体" w:cs="等线"/>
                <w:szCs w:val="24"/>
              </w:rPr>
              <w:t>30</w:t>
            </w:r>
            <w:r w:rsidRPr="00C61A86">
              <w:rPr>
                <w:rFonts w:ascii="宋体" w:hAnsi="宋体" w:cs="等线" w:hint="eastAsia"/>
                <w:szCs w:val="24"/>
              </w:rPr>
              <w:t>日历日</w:t>
            </w:r>
          </w:p>
          <w:p w14:paraId="26F48BF9" w14:textId="5227F6BA" w:rsidR="001B0AF8" w:rsidRPr="00C61A86" w:rsidRDefault="001B0AF8" w:rsidP="001B0AF8">
            <w:pPr>
              <w:spacing w:line="400" w:lineRule="exact"/>
              <w:ind w:firstLineChars="0" w:firstLine="0"/>
              <w:jc w:val="center"/>
              <w:rPr>
                <w:rFonts w:ascii="宋体" w:hAnsi="宋体" w:cs="等线"/>
                <w:szCs w:val="24"/>
              </w:rPr>
            </w:pPr>
            <w:r w:rsidRPr="00C61A86">
              <w:rPr>
                <w:rFonts w:ascii="宋体" w:hAnsi="宋体" w:cs="等线" w:hint="eastAsia"/>
                <w:szCs w:val="24"/>
              </w:rPr>
              <w:t>计划开工日期：2022年</w:t>
            </w:r>
            <w:r w:rsidR="00E011D3">
              <w:rPr>
                <w:rFonts w:ascii="宋体" w:hAnsi="宋体" w:cs="等线"/>
                <w:szCs w:val="24"/>
              </w:rPr>
              <w:t>11</w:t>
            </w:r>
            <w:r w:rsidRPr="00C61A86">
              <w:rPr>
                <w:rFonts w:ascii="宋体" w:hAnsi="宋体" w:cs="等线" w:hint="eastAsia"/>
                <w:szCs w:val="24"/>
              </w:rPr>
              <w:t>月</w:t>
            </w:r>
            <w:r w:rsidR="00BF67EA">
              <w:rPr>
                <w:rFonts w:ascii="宋体" w:hAnsi="宋体" w:cs="等线"/>
                <w:szCs w:val="24"/>
              </w:rPr>
              <w:t>09</w:t>
            </w:r>
            <w:r w:rsidRPr="00C61A86">
              <w:rPr>
                <w:rFonts w:ascii="宋体" w:hAnsi="宋体" w:cs="等线" w:hint="eastAsia"/>
                <w:szCs w:val="24"/>
              </w:rPr>
              <w:t>日</w:t>
            </w:r>
          </w:p>
          <w:p w14:paraId="41B6D041" w14:textId="60586C58" w:rsidR="00B87365" w:rsidRPr="00C61A86" w:rsidRDefault="001B0AF8" w:rsidP="001B0AF8">
            <w:pPr>
              <w:spacing w:line="400" w:lineRule="exact"/>
              <w:ind w:firstLineChars="0" w:firstLine="0"/>
              <w:jc w:val="center"/>
              <w:rPr>
                <w:rFonts w:ascii="宋体" w:hAnsi="宋体"/>
                <w:szCs w:val="21"/>
              </w:rPr>
            </w:pPr>
            <w:r w:rsidRPr="00C61A86">
              <w:rPr>
                <w:rFonts w:ascii="宋体" w:hAnsi="宋体" w:cs="等线" w:hint="eastAsia"/>
                <w:szCs w:val="24"/>
              </w:rPr>
              <w:t>计划竣工日期：</w:t>
            </w:r>
            <w:r w:rsidR="00EB26FD" w:rsidRPr="00C61A86">
              <w:rPr>
                <w:rFonts w:ascii="宋体" w:hAnsi="宋体" w:cs="等线" w:hint="eastAsia"/>
                <w:szCs w:val="24"/>
              </w:rPr>
              <w:t>202</w:t>
            </w:r>
            <w:r w:rsidR="00EB26FD">
              <w:rPr>
                <w:rFonts w:ascii="宋体" w:hAnsi="宋体" w:cs="等线"/>
                <w:szCs w:val="24"/>
              </w:rPr>
              <w:t>2</w:t>
            </w:r>
            <w:r w:rsidRPr="00C61A86">
              <w:rPr>
                <w:rFonts w:ascii="宋体" w:hAnsi="宋体" w:cs="等线" w:hint="eastAsia"/>
                <w:szCs w:val="24"/>
              </w:rPr>
              <w:t>年</w:t>
            </w:r>
            <w:r w:rsidR="00EB26FD">
              <w:rPr>
                <w:rFonts w:ascii="宋体" w:hAnsi="宋体" w:cs="等线"/>
                <w:szCs w:val="24"/>
              </w:rPr>
              <w:t>12</w:t>
            </w:r>
            <w:r w:rsidRPr="00C61A86">
              <w:rPr>
                <w:rFonts w:ascii="宋体" w:hAnsi="宋体" w:cs="等线" w:hint="eastAsia"/>
                <w:szCs w:val="24"/>
              </w:rPr>
              <w:t>月</w:t>
            </w:r>
            <w:r w:rsidR="00BF67EA">
              <w:rPr>
                <w:rFonts w:ascii="宋体" w:hAnsi="宋体" w:cs="等线"/>
                <w:szCs w:val="24"/>
              </w:rPr>
              <w:t>09</w:t>
            </w:r>
            <w:r w:rsidRPr="00C61A86">
              <w:rPr>
                <w:rFonts w:ascii="宋体" w:hAnsi="宋体" w:cs="等线" w:hint="eastAsia"/>
                <w:szCs w:val="24"/>
              </w:rPr>
              <w:t>日</w:t>
            </w:r>
          </w:p>
        </w:tc>
      </w:tr>
    </w:tbl>
    <w:p w14:paraId="0ADC7594" w14:textId="77777777" w:rsidR="00B87365" w:rsidRDefault="000868E6">
      <w:pPr>
        <w:ind w:firstLine="482"/>
        <w:jc w:val="center"/>
        <w:rPr>
          <w:b/>
        </w:rPr>
      </w:pPr>
      <w:r>
        <w:rPr>
          <w:rFonts w:hint="eastAsia"/>
          <w:b/>
        </w:rPr>
        <w:t>（</w:t>
      </w:r>
      <w:r>
        <w:rPr>
          <w:rFonts w:hint="eastAsia"/>
          <w:b/>
        </w:rPr>
        <w:t>*</w:t>
      </w:r>
      <w:r>
        <w:rPr>
          <w:rFonts w:hint="eastAsia"/>
          <w:b/>
        </w:rPr>
        <w:t>注：该项目预算及最高限价为实质性响应条款）</w:t>
      </w:r>
    </w:p>
    <w:p w14:paraId="46975E32" w14:textId="77777777" w:rsidR="00B87365" w:rsidRDefault="000868E6">
      <w:pPr>
        <w:ind w:firstLine="562"/>
        <w:jc w:val="center"/>
        <w:rPr>
          <w:b/>
          <w:sz w:val="28"/>
          <w:szCs w:val="28"/>
        </w:rPr>
      </w:pPr>
      <w:r>
        <w:rPr>
          <w:rFonts w:hint="eastAsia"/>
          <w:b/>
          <w:sz w:val="28"/>
          <w:szCs w:val="28"/>
        </w:rPr>
        <w:t>第二部分</w:t>
      </w:r>
      <w:r>
        <w:rPr>
          <w:rFonts w:hint="eastAsia"/>
          <w:b/>
          <w:sz w:val="28"/>
          <w:szCs w:val="28"/>
        </w:rPr>
        <w:t xml:space="preserve"> </w:t>
      </w:r>
      <w:r>
        <w:rPr>
          <w:rFonts w:hint="eastAsia"/>
          <w:b/>
          <w:sz w:val="28"/>
          <w:szCs w:val="28"/>
        </w:rPr>
        <w:t>技术需求</w:t>
      </w:r>
    </w:p>
    <w:p w14:paraId="38057D2E" w14:textId="77777777" w:rsidR="00B87365" w:rsidRDefault="00B87365">
      <w:pPr>
        <w:ind w:right="1680" w:firstLine="560"/>
        <w:jc w:val="center"/>
        <w:rPr>
          <w:rFonts w:eastAsia="仿宋_GB2312"/>
          <w:sz w:val="28"/>
        </w:rPr>
      </w:pPr>
      <w:bookmarkStart w:id="90" w:name="_Toc310252834"/>
      <w:bookmarkStart w:id="91" w:name="_Toc31133"/>
      <w:bookmarkStart w:id="92" w:name="_Toc296606078"/>
      <w:bookmarkStart w:id="93" w:name="_Toc310252633"/>
      <w:bookmarkStart w:id="94" w:name="_Toc527320526"/>
    </w:p>
    <w:bookmarkEnd w:id="90"/>
    <w:bookmarkEnd w:id="91"/>
    <w:bookmarkEnd w:id="92"/>
    <w:bookmarkEnd w:id="93"/>
    <w:p w14:paraId="4754D45E"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一、项目概况</w:t>
      </w:r>
    </w:p>
    <w:p w14:paraId="1C640838" w14:textId="0F7B9A0A"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1、项目名称：</w:t>
      </w:r>
      <w:r w:rsidR="003E2036" w:rsidRPr="00C0721B">
        <w:rPr>
          <w:rFonts w:ascii="等线" w:eastAsia="等线" w:hAnsi="等线" w:hint="eastAsia"/>
          <w:sz w:val="28"/>
          <w:szCs w:val="28"/>
        </w:rPr>
        <w:t>首钢技师学院弱电通信管井建设项目（第二包监理）</w:t>
      </w:r>
      <w:r w:rsidRPr="00C0721B">
        <w:rPr>
          <w:rFonts w:ascii="等线" w:eastAsia="等线" w:hAnsi="等线"/>
          <w:sz w:val="28"/>
          <w:szCs w:val="28"/>
        </w:rPr>
        <w:t xml:space="preserve"> </w:t>
      </w:r>
    </w:p>
    <w:p w14:paraId="449C1FAA"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2、项目位置：北京市</w:t>
      </w:r>
      <w:proofErr w:type="gramStart"/>
      <w:r w:rsidRPr="00C0721B">
        <w:rPr>
          <w:rFonts w:ascii="等线" w:eastAsia="等线" w:hAnsi="等线" w:hint="eastAsia"/>
          <w:sz w:val="28"/>
          <w:szCs w:val="28"/>
        </w:rPr>
        <w:t>石景山区晋元</w:t>
      </w:r>
      <w:proofErr w:type="gramEnd"/>
      <w:r w:rsidRPr="00C0721B">
        <w:rPr>
          <w:rFonts w:ascii="等线" w:eastAsia="等线" w:hAnsi="等线" w:hint="eastAsia"/>
          <w:sz w:val="28"/>
          <w:szCs w:val="28"/>
        </w:rPr>
        <w:t>庄路6号</w:t>
      </w:r>
    </w:p>
    <w:p w14:paraId="34779600"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3、建设单位：首钢技师学院</w:t>
      </w:r>
    </w:p>
    <w:p w14:paraId="6AC23E49"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4、总投资资金来源及项目结算要求：</w:t>
      </w:r>
    </w:p>
    <w:p w14:paraId="38DC70E1"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4.1总投资资金来源</w:t>
      </w:r>
    </w:p>
    <w:p w14:paraId="7BE332F7" w14:textId="56763FD9"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项目总投资为</w:t>
      </w:r>
      <w:r w:rsidR="00B75D0A" w:rsidRPr="00C0721B">
        <w:rPr>
          <w:rFonts w:ascii="等线" w:eastAsia="等线" w:hAnsi="等线"/>
          <w:sz w:val="28"/>
          <w:szCs w:val="28"/>
        </w:rPr>
        <w:t>273.55052</w:t>
      </w:r>
      <w:r w:rsidRPr="00C0721B">
        <w:rPr>
          <w:rFonts w:ascii="等线" w:eastAsia="等线" w:hAnsi="等线" w:hint="eastAsia"/>
          <w:sz w:val="28"/>
          <w:szCs w:val="28"/>
        </w:rPr>
        <w:t>万元，全部为财政资金，其中建安工程费</w:t>
      </w:r>
      <w:r w:rsidR="00B75D0A" w:rsidRPr="00C0721B">
        <w:rPr>
          <w:rFonts w:ascii="等线" w:eastAsia="等线" w:hAnsi="等线"/>
          <w:sz w:val="28"/>
          <w:szCs w:val="28"/>
        </w:rPr>
        <w:t>266.086792</w:t>
      </w:r>
      <w:r w:rsidRPr="00C0721B">
        <w:rPr>
          <w:rFonts w:ascii="等线" w:eastAsia="等线" w:hAnsi="等线" w:hint="eastAsia"/>
          <w:sz w:val="28"/>
          <w:szCs w:val="28"/>
        </w:rPr>
        <w:t>万元。本次监理费以直接工程费为基数计取，参照原国家发展改革委、建设部关于印发《建设工程监理与相关服务收费管理规定》的通知(</w:t>
      </w:r>
      <w:proofErr w:type="gramStart"/>
      <w:r w:rsidRPr="00C0721B">
        <w:rPr>
          <w:rFonts w:ascii="等线" w:eastAsia="等线" w:hAnsi="等线" w:hint="eastAsia"/>
          <w:sz w:val="28"/>
          <w:szCs w:val="28"/>
        </w:rPr>
        <w:t>发改价格</w:t>
      </w:r>
      <w:proofErr w:type="gramEnd"/>
      <w:r w:rsidRPr="00C0721B">
        <w:rPr>
          <w:rFonts w:ascii="等线" w:eastAsia="等线" w:hAnsi="等线" w:hint="eastAsia"/>
          <w:sz w:val="28"/>
          <w:szCs w:val="28"/>
        </w:rPr>
        <w:t>[2007]670号)。的规定计取监理费，本次监理招标以</w:t>
      </w:r>
      <w:r w:rsidR="00B75D0A" w:rsidRPr="00C0721B">
        <w:rPr>
          <w:rFonts w:ascii="等线" w:eastAsia="等线" w:hAnsi="等线"/>
          <w:sz w:val="28"/>
          <w:szCs w:val="28"/>
        </w:rPr>
        <w:t>7.463735</w:t>
      </w:r>
      <w:r w:rsidRPr="00C0721B">
        <w:rPr>
          <w:rFonts w:ascii="等线" w:eastAsia="等线" w:hAnsi="等线" w:hint="eastAsia"/>
          <w:sz w:val="28"/>
          <w:szCs w:val="28"/>
        </w:rPr>
        <w:t>万元为招标控制价。</w:t>
      </w:r>
    </w:p>
    <w:p w14:paraId="562715A8"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4.2项目结算要求</w:t>
      </w:r>
    </w:p>
    <w:p w14:paraId="3476A579"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工程竣工后，监理与相关服务结算价款依据本合同文件约定的结算方法进行调整。</w:t>
      </w:r>
    </w:p>
    <w:p w14:paraId="7281C176" w14:textId="77777777" w:rsidR="00E309A5" w:rsidRPr="00C0721B" w:rsidRDefault="00E309A5" w:rsidP="00E309A5">
      <w:pPr>
        <w:spacing w:line="240" w:lineRule="auto"/>
        <w:ind w:left="432" w:firstLineChars="0" w:firstLine="0"/>
        <w:jc w:val="left"/>
        <w:rPr>
          <w:rFonts w:ascii="等线" w:eastAsia="等线" w:hAnsi="等线"/>
          <w:sz w:val="28"/>
          <w:szCs w:val="28"/>
        </w:rPr>
      </w:pPr>
    </w:p>
    <w:p w14:paraId="76E7B477"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二、监理内容及要求</w:t>
      </w:r>
    </w:p>
    <w:p w14:paraId="320328F3"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1、监理服务范围</w:t>
      </w:r>
    </w:p>
    <w:p w14:paraId="3E46C586" w14:textId="131EFB5C"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lastRenderedPageBreak/>
        <w:t>招标范围包括</w:t>
      </w:r>
      <w:r w:rsidR="000D3BF8" w:rsidRPr="00C0721B">
        <w:rPr>
          <w:rFonts w:ascii="等线" w:eastAsia="等线" w:hAnsi="等线" w:hint="eastAsia"/>
          <w:sz w:val="28"/>
          <w:szCs w:val="28"/>
        </w:rPr>
        <w:t>首钢技师学院弱电通信管井建设项目</w:t>
      </w:r>
      <w:r w:rsidRPr="00C0721B">
        <w:rPr>
          <w:rFonts w:ascii="等线" w:eastAsia="等线" w:hAnsi="等线" w:hint="eastAsia"/>
          <w:sz w:val="28"/>
          <w:szCs w:val="28"/>
        </w:rPr>
        <w:t>施工阶段和保修阶段的监理服务。工作内容包括但不限于对建设工程质量、进度、造价进行控制，对合同、信息进行管理，对工程建设相关方的关系进行协调，并履行建设工程安全生产管理法定及合同约定的职责。</w:t>
      </w:r>
    </w:p>
    <w:p w14:paraId="3C1477F4"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2、监理服务的内容及要求</w:t>
      </w:r>
    </w:p>
    <w:p w14:paraId="784A900C"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监理工作内容为监理服务范围内全部工程的质量控制、安全控制、进度控制,风险控制,成本控制及信息管理和工作协调,包括但不限于：</w:t>
      </w:r>
    </w:p>
    <w:p w14:paraId="5F851657" w14:textId="2C6B848E"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1）督促和检查承包人建立质量保证体系,</w:t>
      </w:r>
      <w:r w:rsidR="00BF67EA" w:rsidRPr="00C0721B">
        <w:rPr>
          <w:rFonts w:ascii="等线" w:eastAsia="等线" w:hAnsi="等线" w:hint="eastAsia"/>
          <w:sz w:val="28"/>
          <w:szCs w:val="28"/>
        </w:rPr>
        <w:t>监理例会</w:t>
      </w:r>
      <w:r w:rsidRPr="00C0721B">
        <w:rPr>
          <w:rFonts w:ascii="等线" w:eastAsia="等线" w:hAnsi="等线" w:hint="eastAsia"/>
          <w:sz w:val="28"/>
          <w:szCs w:val="28"/>
        </w:rPr>
        <w:t>,根据委托人要求发布开</w:t>
      </w:r>
      <w:proofErr w:type="gramStart"/>
      <w:r w:rsidRPr="00C0721B">
        <w:rPr>
          <w:rFonts w:ascii="等线" w:eastAsia="等线" w:hAnsi="等线" w:hint="eastAsia"/>
          <w:sz w:val="28"/>
          <w:szCs w:val="28"/>
        </w:rPr>
        <w:t>工令</w:t>
      </w:r>
      <w:proofErr w:type="gramEnd"/>
      <w:r w:rsidRPr="00C0721B">
        <w:rPr>
          <w:rFonts w:ascii="等线" w:eastAsia="等线" w:hAnsi="等线" w:hint="eastAsia"/>
          <w:sz w:val="28"/>
          <w:szCs w:val="28"/>
        </w:rPr>
        <w:t>和批复分部及分项工程开工报告等；</w:t>
      </w:r>
    </w:p>
    <w:p w14:paraId="0FB6FCB9"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2）参加施工图会审及设计交底,如发现问题监理人应及时提出建设性修改意见或方案；</w:t>
      </w:r>
    </w:p>
    <w:p w14:paraId="7A09F502"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3）审查承包人提交的施工组织设计和各类施工方案,提出修改意见,并监督其执行；</w:t>
      </w:r>
    </w:p>
    <w:p w14:paraId="6B094995"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4）审核本工程项目经理以及其他派驻到现场的主要技术、管理人员的资质；</w:t>
      </w:r>
    </w:p>
    <w:p w14:paraId="0D4C5508" w14:textId="425F8B0B"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5</w:t>
      </w:r>
      <w:r w:rsidR="00E309A5" w:rsidRPr="00C0721B">
        <w:rPr>
          <w:rFonts w:ascii="等线" w:eastAsia="等线" w:hAnsi="等线" w:hint="eastAsia"/>
          <w:sz w:val="28"/>
          <w:szCs w:val="28"/>
        </w:rPr>
        <w:t>）组织验线、测量放线成果检验、施工组织设计评审、施工工艺图设计评审,组织并跟踪承包人进行技术资料的复核,并提出预控性意见等；</w:t>
      </w:r>
    </w:p>
    <w:p w14:paraId="4466CF40" w14:textId="709818CD"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6</w:t>
      </w:r>
      <w:r w:rsidR="00E309A5" w:rsidRPr="00C0721B">
        <w:rPr>
          <w:rFonts w:ascii="等线" w:eastAsia="等线" w:hAnsi="等线" w:hint="eastAsia"/>
          <w:sz w:val="28"/>
          <w:szCs w:val="28"/>
        </w:rPr>
        <w:t>）根据委托人要求配合委托人考察承包人的主要材料、主要设备、劳务队伍及供应商等；</w:t>
      </w:r>
    </w:p>
    <w:p w14:paraId="37299EB2" w14:textId="0F2B1DCE"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7</w:t>
      </w:r>
      <w:r w:rsidR="00E309A5" w:rsidRPr="00C0721B">
        <w:rPr>
          <w:rFonts w:ascii="等线" w:eastAsia="等线" w:hAnsi="等线" w:hint="eastAsia"/>
          <w:sz w:val="28"/>
          <w:szCs w:val="28"/>
        </w:rPr>
        <w:t>）检查工程所用的材料、构</w:t>
      </w:r>
      <w:r w:rsidR="0086712D" w:rsidRPr="00C0721B">
        <w:rPr>
          <w:rFonts w:ascii="等线" w:eastAsia="等线" w:hAnsi="等线" w:hint="eastAsia"/>
          <w:sz w:val="28"/>
          <w:szCs w:val="28"/>
        </w:rPr>
        <w:t>配</w:t>
      </w:r>
      <w:r w:rsidR="00E309A5" w:rsidRPr="00C0721B">
        <w:rPr>
          <w:rFonts w:ascii="等线" w:eastAsia="等线" w:hAnsi="等线" w:hint="eastAsia"/>
          <w:sz w:val="28"/>
          <w:szCs w:val="28"/>
        </w:rPr>
        <w:t>件、设备的规格,型号和质量等,考核其性能是否满足设计要求及有关规范。检查承包人的操作工艺是否符合有关规范、规程、规定的要求并签发中间交工验收文件、交付验收文件；</w:t>
      </w:r>
    </w:p>
    <w:p w14:paraId="52B9E157" w14:textId="5165C309"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8</w:t>
      </w:r>
      <w:r w:rsidR="00E309A5" w:rsidRPr="00C0721B">
        <w:rPr>
          <w:rFonts w:ascii="等线" w:eastAsia="等线" w:hAnsi="等线" w:hint="eastAsia"/>
          <w:sz w:val="28"/>
          <w:szCs w:val="28"/>
        </w:rPr>
        <w:t>）审核承包人选择的专业分包人资质条件；</w:t>
      </w:r>
    </w:p>
    <w:p w14:paraId="400695CE" w14:textId="13EA6BDA"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9</w:t>
      </w:r>
      <w:r w:rsidR="00E309A5" w:rsidRPr="00C0721B">
        <w:rPr>
          <w:rFonts w:ascii="等线" w:eastAsia="等线" w:hAnsi="等线" w:hint="eastAsia"/>
          <w:sz w:val="28"/>
          <w:szCs w:val="28"/>
        </w:rPr>
        <w:t>）监督承包人严格按照施工图及有关文件,并遵照国家及当地政府发布的政策、法规、规范、标准及管理程序施工，控制工程质量；</w:t>
      </w:r>
    </w:p>
    <w:p w14:paraId="57ADD973" w14:textId="41EA46E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w:t>
      </w:r>
      <w:r w:rsidR="003849C0" w:rsidRPr="00C0721B">
        <w:rPr>
          <w:rFonts w:ascii="等线" w:eastAsia="等线" w:hAnsi="等线"/>
          <w:sz w:val="28"/>
          <w:szCs w:val="28"/>
        </w:rPr>
        <w:t>0</w:t>
      </w:r>
      <w:r w:rsidRPr="00C0721B">
        <w:rPr>
          <w:rFonts w:ascii="等线" w:eastAsia="等线" w:hAnsi="等线" w:hint="eastAsia"/>
          <w:sz w:val="28"/>
          <w:szCs w:val="28"/>
        </w:rPr>
        <w:t>）审核承包人递交的总体进度计划,检查和督促承包人实施进度计划,核批承包人的修正计划；审批承包人递交的季度计划、月计划和周计划，并督促承包人实施；以上工作监理人应提交书面报告,并对总体计划的影响进行评估，提出修改意见；</w:t>
      </w:r>
    </w:p>
    <w:p w14:paraId="437BF3E8" w14:textId="78BC691E"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w:t>
      </w:r>
      <w:r w:rsidR="003849C0" w:rsidRPr="00C0721B">
        <w:rPr>
          <w:rFonts w:ascii="等线" w:eastAsia="等线" w:hAnsi="等线"/>
          <w:sz w:val="28"/>
          <w:szCs w:val="28"/>
        </w:rPr>
        <w:t>1</w:t>
      </w:r>
      <w:r w:rsidRPr="00C0721B">
        <w:rPr>
          <w:rFonts w:ascii="等线" w:eastAsia="等线" w:hAnsi="等线" w:hint="eastAsia"/>
          <w:sz w:val="28"/>
          <w:szCs w:val="28"/>
        </w:rPr>
        <w:t>）监理人依据监理规程规定的程序和内容，检查监督的进度</w:t>
      </w:r>
      <w:r w:rsidRPr="00C0721B">
        <w:rPr>
          <w:rFonts w:ascii="等线" w:eastAsia="等线" w:hAnsi="等线" w:hint="eastAsia"/>
          <w:sz w:val="28"/>
          <w:szCs w:val="28"/>
        </w:rPr>
        <w:lastRenderedPageBreak/>
        <w:t>计划执行情况，并协助承包人进度修偏，提出网络计划分析或协助承包人制定多级网络计划，绘制前锋线并督导施工单位调整子网络计划等进行计划管理与控制工作；</w:t>
      </w:r>
    </w:p>
    <w:p w14:paraId="0548F10A" w14:textId="45B66B65"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w:t>
      </w:r>
      <w:r w:rsidR="003849C0" w:rsidRPr="00C0721B">
        <w:rPr>
          <w:rFonts w:ascii="等线" w:eastAsia="等线" w:hAnsi="等线"/>
          <w:sz w:val="28"/>
          <w:szCs w:val="28"/>
        </w:rPr>
        <w:t>2</w:t>
      </w:r>
      <w:r w:rsidRPr="00C0721B">
        <w:rPr>
          <w:rFonts w:ascii="等线" w:eastAsia="等线" w:hAnsi="等线" w:hint="eastAsia"/>
          <w:sz w:val="28"/>
          <w:szCs w:val="28"/>
        </w:rPr>
        <w:t>）监理人根据委托人要求完成信息与合同管理:</w:t>
      </w:r>
    </w:p>
    <w:p w14:paraId="5A53B35F"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①督促承包人严格按合同进行工作，应随时检查、记录合同的实际履行情况、发生的问题，及时上报委托人，为合同顺利履行提供决策依据；</w:t>
      </w:r>
    </w:p>
    <w:p w14:paraId="581519D4" w14:textId="0027764F"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②</w:t>
      </w:r>
      <w:r w:rsidR="0086712D" w:rsidRPr="00C0721B">
        <w:rPr>
          <w:rFonts w:ascii="等线" w:eastAsia="等线" w:hAnsi="等线" w:hint="eastAsia"/>
          <w:sz w:val="28"/>
          <w:szCs w:val="28"/>
        </w:rPr>
        <w:t>监督</w:t>
      </w:r>
      <w:r w:rsidRPr="00C0721B">
        <w:rPr>
          <w:rFonts w:ascii="等线" w:eastAsia="等线" w:hAnsi="等线" w:hint="eastAsia"/>
          <w:sz w:val="28"/>
          <w:szCs w:val="28"/>
        </w:rPr>
        <w:t>成品保护交接程序制定与检查监督并有完整成品保护记录；</w:t>
      </w:r>
    </w:p>
    <w:p w14:paraId="3C8CBD72"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③定期进行合同履行情况的检查、汇报；</w:t>
      </w:r>
    </w:p>
    <w:p w14:paraId="7E4C99AC" w14:textId="04F25599"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④按照《建筑工程资料管理规程》 (DB11/T 695-2017)规定进行资料管理。在项目工程竣工验收后，应监督承包人将符合要求的工程档案文件全部移交给委托人,并应保证资料的真实性</w:t>
      </w:r>
      <w:r w:rsidR="0086712D" w:rsidRPr="00C0721B">
        <w:rPr>
          <w:rFonts w:ascii="等线" w:eastAsia="等线" w:hAnsi="等线" w:hint="eastAsia"/>
          <w:sz w:val="28"/>
          <w:szCs w:val="28"/>
        </w:rPr>
        <w:t>、完整性</w:t>
      </w:r>
      <w:r w:rsidRPr="00C0721B">
        <w:rPr>
          <w:rFonts w:ascii="等线" w:eastAsia="等线" w:hAnsi="等线" w:hint="eastAsia"/>
          <w:sz w:val="28"/>
          <w:szCs w:val="28"/>
        </w:rPr>
        <w:t>；</w:t>
      </w:r>
    </w:p>
    <w:p w14:paraId="6CDED097" w14:textId="0458AD85" w:rsidR="00E309A5" w:rsidRPr="00C0721B" w:rsidRDefault="00E309A5" w:rsidP="0043143D">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⑤负责协调各参建单位的关系，解决施工现场过程控制中出现的问题；</w:t>
      </w:r>
    </w:p>
    <w:p w14:paraId="3AF528AB" w14:textId="5C93238E"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w:t>
      </w:r>
      <w:r w:rsidR="003849C0" w:rsidRPr="00C0721B">
        <w:rPr>
          <w:rFonts w:ascii="等线" w:eastAsia="等线" w:hAnsi="等线"/>
          <w:sz w:val="28"/>
          <w:szCs w:val="28"/>
        </w:rPr>
        <w:t>3</w:t>
      </w:r>
      <w:r w:rsidRPr="00C0721B">
        <w:rPr>
          <w:rFonts w:ascii="等线" w:eastAsia="等线" w:hAnsi="等线" w:hint="eastAsia"/>
          <w:sz w:val="28"/>
          <w:szCs w:val="28"/>
        </w:rPr>
        <w:t>）检查、落实承包人安全管理体系的建立与实施；</w:t>
      </w:r>
    </w:p>
    <w:p w14:paraId="6A25ECAE" w14:textId="786FCC1C"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w:t>
      </w:r>
      <w:r w:rsidR="003849C0" w:rsidRPr="00C0721B">
        <w:rPr>
          <w:rFonts w:ascii="等线" w:eastAsia="等线" w:hAnsi="等线"/>
          <w:sz w:val="28"/>
          <w:szCs w:val="28"/>
        </w:rPr>
        <w:t>4</w:t>
      </w:r>
      <w:r w:rsidRPr="00C0721B">
        <w:rPr>
          <w:rFonts w:ascii="等线" w:eastAsia="等线" w:hAnsi="等线" w:hint="eastAsia"/>
          <w:sz w:val="28"/>
          <w:szCs w:val="28"/>
        </w:rPr>
        <w:t>）定期、不定期进行安全检查,及时消除安全隐患；</w:t>
      </w:r>
    </w:p>
    <w:p w14:paraId="4BF5B0C4" w14:textId="499FBC6A"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w:t>
      </w:r>
      <w:r w:rsidR="003849C0" w:rsidRPr="00C0721B">
        <w:rPr>
          <w:rFonts w:ascii="等线" w:eastAsia="等线" w:hAnsi="等线"/>
          <w:sz w:val="28"/>
          <w:szCs w:val="28"/>
        </w:rPr>
        <w:t>5</w:t>
      </w:r>
      <w:r w:rsidRPr="00C0721B">
        <w:rPr>
          <w:rFonts w:ascii="等线" w:eastAsia="等线" w:hAnsi="等线" w:hint="eastAsia"/>
          <w:sz w:val="28"/>
          <w:szCs w:val="28"/>
        </w:rPr>
        <w:t>）如发生</w:t>
      </w:r>
      <w:r w:rsidR="0043143D" w:rsidRPr="00C0721B">
        <w:rPr>
          <w:rFonts w:ascii="等线" w:eastAsia="等线" w:hAnsi="等线" w:hint="eastAsia"/>
          <w:sz w:val="28"/>
          <w:szCs w:val="28"/>
        </w:rPr>
        <w:t>质量、</w:t>
      </w:r>
      <w:r w:rsidRPr="00C0721B">
        <w:rPr>
          <w:rFonts w:ascii="等线" w:eastAsia="等线" w:hAnsi="等线" w:hint="eastAsia"/>
          <w:sz w:val="28"/>
          <w:szCs w:val="28"/>
        </w:rPr>
        <w:t>安全事故，协助委托人</w:t>
      </w:r>
      <w:r w:rsidR="0086712D" w:rsidRPr="00C0721B">
        <w:rPr>
          <w:rFonts w:ascii="等线" w:eastAsia="等线" w:hAnsi="等线" w:hint="eastAsia"/>
          <w:sz w:val="28"/>
          <w:szCs w:val="28"/>
        </w:rPr>
        <w:t>做好相关工作</w:t>
      </w:r>
      <w:r w:rsidRPr="00C0721B">
        <w:rPr>
          <w:rFonts w:ascii="等线" w:eastAsia="等线" w:hAnsi="等线" w:hint="eastAsia"/>
          <w:sz w:val="28"/>
          <w:szCs w:val="28"/>
        </w:rPr>
        <w:t>；</w:t>
      </w:r>
    </w:p>
    <w:p w14:paraId="6CE9ED67" w14:textId="4ABEB3D1"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16</w:t>
      </w:r>
      <w:r w:rsidR="00E309A5" w:rsidRPr="00C0721B">
        <w:rPr>
          <w:rFonts w:ascii="等线" w:eastAsia="等线" w:hAnsi="等线" w:hint="eastAsia"/>
          <w:sz w:val="28"/>
          <w:szCs w:val="28"/>
        </w:rPr>
        <w:t>）组织工程量(清单)核查，根据施工图设计文件对施工合同工程量(清单)数量进行审核，并组织承包人和委托人共同审定；</w:t>
      </w:r>
    </w:p>
    <w:p w14:paraId="3310A18E" w14:textId="02807409"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17</w:t>
      </w:r>
      <w:r w:rsidR="00E309A5" w:rsidRPr="00C0721B">
        <w:rPr>
          <w:rFonts w:ascii="等线" w:eastAsia="等线" w:hAnsi="等线" w:hint="eastAsia"/>
          <w:sz w:val="28"/>
          <w:szCs w:val="28"/>
        </w:rPr>
        <w:t>）依据施工完成情况、合同约定或委托人要求，</w:t>
      </w:r>
      <w:r w:rsidR="00A26D1A" w:rsidRPr="00C0721B">
        <w:rPr>
          <w:rFonts w:ascii="等线" w:eastAsia="等线" w:hAnsi="等线" w:hint="eastAsia"/>
          <w:sz w:val="28"/>
          <w:szCs w:val="28"/>
        </w:rPr>
        <w:t>审核</w:t>
      </w:r>
      <w:r w:rsidR="00E309A5" w:rsidRPr="00C0721B">
        <w:rPr>
          <w:rFonts w:ascii="等线" w:eastAsia="等线" w:hAnsi="等线" w:hint="eastAsia"/>
          <w:sz w:val="28"/>
          <w:szCs w:val="28"/>
        </w:rPr>
        <w:t>施工进度款；</w:t>
      </w:r>
    </w:p>
    <w:p w14:paraId="201282C7" w14:textId="47A8841F"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18</w:t>
      </w:r>
      <w:r w:rsidR="00E309A5" w:rsidRPr="00C0721B">
        <w:rPr>
          <w:rFonts w:ascii="等线" w:eastAsia="等线" w:hAnsi="等线" w:hint="eastAsia"/>
          <w:sz w:val="28"/>
          <w:szCs w:val="28"/>
        </w:rPr>
        <w:t>）</w:t>
      </w:r>
      <w:r w:rsidR="00A26D1A" w:rsidRPr="00C0721B">
        <w:rPr>
          <w:rFonts w:ascii="等线" w:eastAsia="等线" w:hAnsi="等线" w:hint="eastAsia"/>
          <w:sz w:val="28"/>
          <w:szCs w:val="28"/>
        </w:rPr>
        <w:t>审核设计变更</w:t>
      </w:r>
      <w:r w:rsidR="00E309A5" w:rsidRPr="00C0721B">
        <w:rPr>
          <w:rFonts w:ascii="等线" w:eastAsia="等线" w:hAnsi="等线" w:hint="eastAsia"/>
          <w:sz w:val="28"/>
          <w:szCs w:val="28"/>
        </w:rPr>
        <w:t>工程洽商</w:t>
      </w:r>
      <w:r w:rsidR="00A26D1A" w:rsidRPr="00C0721B">
        <w:rPr>
          <w:rFonts w:ascii="等线" w:eastAsia="等线" w:hAnsi="等线" w:hint="eastAsia"/>
          <w:sz w:val="28"/>
          <w:szCs w:val="28"/>
        </w:rPr>
        <w:t>等费用</w:t>
      </w:r>
      <w:r w:rsidR="00E309A5" w:rsidRPr="00C0721B">
        <w:rPr>
          <w:rFonts w:ascii="等线" w:eastAsia="等线" w:hAnsi="等线" w:hint="eastAsia"/>
          <w:sz w:val="28"/>
          <w:szCs w:val="28"/>
        </w:rPr>
        <w:t>文件，</w:t>
      </w:r>
      <w:r w:rsidR="00A26D1A" w:rsidRPr="00C0721B">
        <w:rPr>
          <w:rFonts w:ascii="等线" w:eastAsia="等线" w:hAnsi="等线" w:hint="eastAsia"/>
          <w:sz w:val="28"/>
          <w:szCs w:val="28"/>
        </w:rPr>
        <w:t>调解</w:t>
      </w:r>
      <w:r w:rsidR="00E309A5" w:rsidRPr="00C0721B">
        <w:rPr>
          <w:rFonts w:ascii="等线" w:eastAsia="等线" w:hAnsi="等线" w:hint="eastAsia"/>
          <w:sz w:val="28"/>
          <w:szCs w:val="28"/>
        </w:rPr>
        <w:t>委托人与承包人</w:t>
      </w:r>
      <w:r w:rsidR="00A26D1A" w:rsidRPr="00C0721B">
        <w:rPr>
          <w:rFonts w:ascii="等线" w:eastAsia="等线" w:hAnsi="等线" w:hint="eastAsia"/>
          <w:sz w:val="28"/>
          <w:szCs w:val="28"/>
        </w:rPr>
        <w:t>之间有关</w:t>
      </w:r>
      <w:r w:rsidR="00E309A5" w:rsidRPr="00C0721B">
        <w:rPr>
          <w:rFonts w:ascii="等线" w:eastAsia="等线" w:hAnsi="等线" w:hint="eastAsia"/>
          <w:sz w:val="28"/>
          <w:szCs w:val="28"/>
        </w:rPr>
        <w:t>工程索赔等有争议的问题协助研讨或组织谈判；</w:t>
      </w:r>
    </w:p>
    <w:p w14:paraId="7126E0E8" w14:textId="3CDFB0E3"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19</w:t>
      </w:r>
      <w:r w:rsidR="00E309A5" w:rsidRPr="00C0721B">
        <w:rPr>
          <w:rFonts w:ascii="等线" w:eastAsia="等线" w:hAnsi="等线" w:hint="eastAsia"/>
          <w:sz w:val="28"/>
          <w:szCs w:val="28"/>
        </w:rPr>
        <w:t>）要求承包人按照合同条款、技术规范和</w:t>
      </w:r>
      <w:r w:rsidR="00A26D1A" w:rsidRPr="00C0721B">
        <w:rPr>
          <w:rFonts w:ascii="等线" w:eastAsia="等线" w:hAnsi="等线" w:hint="eastAsia"/>
          <w:sz w:val="28"/>
          <w:szCs w:val="28"/>
        </w:rPr>
        <w:t>建设</w:t>
      </w:r>
      <w:r w:rsidR="00E309A5" w:rsidRPr="00C0721B">
        <w:rPr>
          <w:rFonts w:ascii="等线" w:eastAsia="等线" w:hAnsi="等线" w:hint="eastAsia"/>
          <w:sz w:val="28"/>
          <w:szCs w:val="28"/>
        </w:rPr>
        <w:t>程序进行施工，通过旁站、巡视、检测、等手段全面监督、检查和控制工程质量；</w:t>
      </w:r>
    </w:p>
    <w:p w14:paraId="7B8F1D06" w14:textId="14A1161B"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20</w:t>
      </w:r>
      <w:r w:rsidR="00E309A5" w:rsidRPr="00C0721B">
        <w:rPr>
          <w:rFonts w:ascii="等线" w:eastAsia="等线" w:hAnsi="等线" w:hint="eastAsia"/>
          <w:sz w:val="28"/>
          <w:szCs w:val="28"/>
        </w:rPr>
        <w:t>）监督施工现场(含工人生活基地)安全、消防、文明施工、节能环保及卫生等情况，提出意见并根据所提出的整改意见监督承包人实施；</w:t>
      </w:r>
    </w:p>
    <w:p w14:paraId="3C5977A0" w14:textId="797E25D0"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2</w:t>
      </w:r>
      <w:r w:rsidR="003849C0" w:rsidRPr="00C0721B">
        <w:rPr>
          <w:rFonts w:ascii="等线" w:eastAsia="等线" w:hAnsi="等线"/>
          <w:sz w:val="28"/>
          <w:szCs w:val="28"/>
        </w:rPr>
        <w:t>1</w:t>
      </w:r>
      <w:r w:rsidRPr="00C0721B">
        <w:rPr>
          <w:rFonts w:ascii="等线" w:eastAsia="等线" w:hAnsi="等线" w:hint="eastAsia"/>
          <w:sz w:val="28"/>
          <w:szCs w:val="28"/>
        </w:rPr>
        <w:t>）</w:t>
      </w:r>
      <w:r w:rsidR="00733231" w:rsidRPr="00C0721B">
        <w:rPr>
          <w:rFonts w:ascii="等线" w:eastAsia="等线" w:hAnsi="等线" w:hint="eastAsia"/>
          <w:sz w:val="28"/>
          <w:szCs w:val="28"/>
        </w:rPr>
        <w:t>定期</w:t>
      </w:r>
      <w:r w:rsidRPr="00C0721B">
        <w:rPr>
          <w:rFonts w:ascii="等线" w:eastAsia="等线" w:hAnsi="等线" w:hint="eastAsia"/>
          <w:sz w:val="28"/>
          <w:szCs w:val="28"/>
        </w:rPr>
        <w:t>组织监理例会；</w:t>
      </w:r>
    </w:p>
    <w:p w14:paraId="21C7D8B6" w14:textId="33E8B02E"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22</w:t>
      </w:r>
      <w:r w:rsidR="00E309A5" w:rsidRPr="00C0721B">
        <w:rPr>
          <w:rFonts w:ascii="等线" w:eastAsia="等线" w:hAnsi="等线" w:hint="eastAsia"/>
          <w:sz w:val="28"/>
          <w:szCs w:val="28"/>
        </w:rPr>
        <w:t>）编制监理月报</w:t>
      </w:r>
      <w:r w:rsidR="00733231" w:rsidRPr="00C0721B">
        <w:rPr>
          <w:rFonts w:ascii="等线" w:eastAsia="等线" w:hAnsi="等线" w:hint="eastAsia"/>
          <w:sz w:val="28"/>
          <w:szCs w:val="28"/>
        </w:rPr>
        <w:t>（周报）</w:t>
      </w:r>
      <w:r w:rsidR="00E309A5" w:rsidRPr="00C0721B">
        <w:rPr>
          <w:rFonts w:ascii="等线" w:eastAsia="等线" w:hAnsi="等线" w:hint="eastAsia"/>
          <w:sz w:val="28"/>
          <w:szCs w:val="28"/>
        </w:rPr>
        <w:t>，向委托人汇报工程监理情况；</w:t>
      </w:r>
    </w:p>
    <w:p w14:paraId="0AD18680" w14:textId="127E2C46"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2</w:t>
      </w:r>
      <w:r w:rsidR="00E309A5" w:rsidRPr="00C0721B">
        <w:rPr>
          <w:rFonts w:ascii="等线" w:eastAsia="等线" w:hAnsi="等线" w:hint="eastAsia"/>
          <w:sz w:val="28"/>
          <w:szCs w:val="28"/>
        </w:rPr>
        <w:t>3）组织</w:t>
      </w:r>
      <w:r w:rsidR="00733231" w:rsidRPr="00C0721B">
        <w:rPr>
          <w:rFonts w:ascii="等线" w:eastAsia="等线" w:hAnsi="等线" w:hint="eastAsia"/>
          <w:sz w:val="28"/>
          <w:szCs w:val="28"/>
        </w:rPr>
        <w:t>隐蔽工程、检验批、</w:t>
      </w:r>
      <w:r w:rsidR="00E309A5" w:rsidRPr="00C0721B">
        <w:rPr>
          <w:rFonts w:ascii="等线" w:eastAsia="等线" w:hAnsi="等线" w:hint="eastAsia"/>
          <w:sz w:val="28"/>
          <w:szCs w:val="28"/>
        </w:rPr>
        <w:t>分项工程和</w:t>
      </w:r>
      <w:r w:rsidR="00733231" w:rsidRPr="00C0721B">
        <w:rPr>
          <w:rFonts w:ascii="等线" w:eastAsia="等线" w:hAnsi="等线" w:hint="eastAsia"/>
          <w:sz w:val="28"/>
          <w:szCs w:val="28"/>
        </w:rPr>
        <w:t>分部工程</w:t>
      </w:r>
      <w:r w:rsidR="00E309A5" w:rsidRPr="00C0721B">
        <w:rPr>
          <w:rFonts w:ascii="等线" w:eastAsia="等线" w:hAnsi="等线" w:hint="eastAsia"/>
          <w:sz w:val="28"/>
          <w:szCs w:val="28"/>
        </w:rPr>
        <w:t>的检查验收，组织工程竣工预验收</w:t>
      </w:r>
      <w:r w:rsidR="00733231" w:rsidRPr="00C0721B">
        <w:rPr>
          <w:rFonts w:ascii="等线" w:eastAsia="等线" w:hAnsi="等线" w:hint="eastAsia"/>
          <w:sz w:val="28"/>
          <w:szCs w:val="28"/>
        </w:rPr>
        <w:t>，参与</w:t>
      </w:r>
      <w:r w:rsidR="00E309A5" w:rsidRPr="00C0721B">
        <w:rPr>
          <w:rFonts w:ascii="等线" w:eastAsia="等线" w:hAnsi="等线" w:hint="eastAsia"/>
          <w:sz w:val="28"/>
          <w:szCs w:val="28"/>
        </w:rPr>
        <w:t>竣工验收；</w:t>
      </w:r>
    </w:p>
    <w:p w14:paraId="2321A1D0" w14:textId="63683087"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lastRenderedPageBreak/>
        <w:t>2</w:t>
      </w:r>
      <w:r w:rsidR="00E309A5" w:rsidRPr="00C0721B">
        <w:rPr>
          <w:rFonts w:ascii="等线" w:eastAsia="等线" w:hAnsi="等线" w:hint="eastAsia"/>
          <w:sz w:val="28"/>
          <w:szCs w:val="28"/>
        </w:rPr>
        <w:t>4）协助委托人办理工程移交；</w:t>
      </w:r>
    </w:p>
    <w:p w14:paraId="5C495CB6" w14:textId="2C0BCE5D" w:rsidR="00E309A5" w:rsidRPr="00C0721B" w:rsidRDefault="003849C0" w:rsidP="00E309A5">
      <w:pPr>
        <w:spacing w:line="240" w:lineRule="auto"/>
        <w:ind w:left="432" w:firstLineChars="0" w:firstLine="0"/>
        <w:jc w:val="left"/>
        <w:rPr>
          <w:rFonts w:ascii="等线" w:eastAsia="等线" w:hAnsi="等线"/>
          <w:sz w:val="28"/>
          <w:szCs w:val="28"/>
        </w:rPr>
      </w:pPr>
      <w:r w:rsidRPr="00C0721B">
        <w:rPr>
          <w:rFonts w:ascii="等线" w:eastAsia="等线" w:hAnsi="等线"/>
          <w:sz w:val="28"/>
          <w:szCs w:val="28"/>
        </w:rPr>
        <w:t>2</w:t>
      </w:r>
      <w:r w:rsidR="00E309A5" w:rsidRPr="00C0721B">
        <w:rPr>
          <w:rFonts w:ascii="等线" w:eastAsia="等线" w:hAnsi="等线" w:hint="eastAsia"/>
          <w:sz w:val="28"/>
          <w:szCs w:val="28"/>
        </w:rPr>
        <w:t>5）监督承包人认真</w:t>
      </w:r>
      <w:r w:rsidR="00A41D31" w:rsidRPr="00C0721B">
        <w:rPr>
          <w:rFonts w:ascii="等线" w:eastAsia="等线" w:hAnsi="等线" w:hint="eastAsia"/>
          <w:sz w:val="28"/>
          <w:szCs w:val="28"/>
        </w:rPr>
        <w:t>完成</w:t>
      </w:r>
      <w:r w:rsidR="00E309A5" w:rsidRPr="00C0721B">
        <w:rPr>
          <w:rFonts w:ascii="等线" w:eastAsia="等线" w:hAnsi="等线" w:hint="eastAsia"/>
          <w:sz w:val="28"/>
          <w:szCs w:val="28"/>
        </w:rPr>
        <w:t>工程保修期</w:t>
      </w:r>
      <w:r w:rsidR="00A41D31" w:rsidRPr="00C0721B">
        <w:rPr>
          <w:rFonts w:ascii="等线" w:eastAsia="等线" w:hAnsi="等线" w:hint="eastAsia"/>
          <w:sz w:val="28"/>
          <w:szCs w:val="28"/>
        </w:rPr>
        <w:t>内</w:t>
      </w:r>
      <w:r w:rsidR="00E309A5" w:rsidRPr="00C0721B">
        <w:rPr>
          <w:rFonts w:ascii="等线" w:eastAsia="等线" w:hAnsi="等线" w:hint="eastAsia"/>
          <w:sz w:val="28"/>
          <w:szCs w:val="28"/>
        </w:rPr>
        <w:t>的</w:t>
      </w:r>
      <w:r w:rsidR="00A41D31" w:rsidRPr="00C0721B">
        <w:rPr>
          <w:rFonts w:ascii="等线" w:eastAsia="等线" w:hAnsi="等线" w:hint="eastAsia"/>
          <w:sz w:val="28"/>
          <w:szCs w:val="28"/>
        </w:rPr>
        <w:t>各项</w:t>
      </w:r>
      <w:r w:rsidR="00E309A5" w:rsidRPr="00C0721B">
        <w:rPr>
          <w:rFonts w:ascii="等线" w:eastAsia="等线" w:hAnsi="等线" w:hint="eastAsia"/>
          <w:sz w:val="28"/>
          <w:szCs w:val="28"/>
        </w:rPr>
        <w:t>工作；</w:t>
      </w:r>
    </w:p>
    <w:p w14:paraId="2E280B2F" w14:textId="5BF89129"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具体监理工作按照监理合同</w:t>
      </w:r>
      <w:r w:rsidR="00A41D31" w:rsidRPr="00C0721B">
        <w:rPr>
          <w:rFonts w:ascii="等线" w:eastAsia="等线" w:hAnsi="等线" w:hint="eastAsia"/>
          <w:sz w:val="28"/>
          <w:szCs w:val="28"/>
        </w:rPr>
        <w:t>及</w:t>
      </w:r>
      <w:r w:rsidRPr="00C0721B">
        <w:rPr>
          <w:rFonts w:ascii="等线" w:eastAsia="等线" w:hAnsi="等线" w:hint="eastAsia"/>
          <w:sz w:val="28"/>
          <w:szCs w:val="28"/>
        </w:rPr>
        <w:t>相关监理规范</w:t>
      </w:r>
      <w:r w:rsidR="00A41D31" w:rsidRPr="00C0721B">
        <w:rPr>
          <w:rFonts w:ascii="等线" w:eastAsia="等线" w:hAnsi="等线" w:hint="eastAsia"/>
          <w:sz w:val="28"/>
          <w:szCs w:val="28"/>
        </w:rPr>
        <w:t>规程</w:t>
      </w:r>
      <w:r w:rsidRPr="00C0721B">
        <w:rPr>
          <w:rFonts w:ascii="等线" w:eastAsia="等线" w:hAnsi="等线" w:hint="eastAsia"/>
          <w:sz w:val="28"/>
          <w:szCs w:val="28"/>
        </w:rPr>
        <w:t>的监理内容，并结合工程具体情况对工程施工</w:t>
      </w:r>
      <w:r w:rsidR="00A41D31" w:rsidRPr="00C0721B">
        <w:rPr>
          <w:rFonts w:ascii="等线" w:eastAsia="等线" w:hAnsi="等线" w:hint="eastAsia"/>
          <w:sz w:val="28"/>
          <w:szCs w:val="28"/>
        </w:rPr>
        <w:t>阶段和保修阶段</w:t>
      </w:r>
      <w:r w:rsidRPr="00C0721B">
        <w:rPr>
          <w:rFonts w:ascii="等线" w:eastAsia="等线" w:hAnsi="等线" w:hint="eastAsia"/>
          <w:sz w:val="28"/>
          <w:szCs w:val="28"/>
        </w:rPr>
        <w:t>监理。</w:t>
      </w:r>
    </w:p>
    <w:p w14:paraId="69E5C7C1" w14:textId="77777777" w:rsidR="003849C0" w:rsidRPr="00C0721B" w:rsidRDefault="003849C0" w:rsidP="00E309A5">
      <w:pPr>
        <w:spacing w:line="240" w:lineRule="auto"/>
        <w:ind w:left="432" w:firstLineChars="0" w:firstLine="0"/>
        <w:jc w:val="left"/>
        <w:rPr>
          <w:rFonts w:ascii="等线" w:eastAsia="等线" w:hAnsi="等线"/>
          <w:sz w:val="28"/>
          <w:szCs w:val="28"/>
        </w:rPr>
      </w:pPr>
    </w:p>
    <w:p w14:paraId="5141DC6B"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三、监理需要提交的报告</w:t>
      </w:r>
    </w:p>
    <w:p w14:paraId="66B1E69C" w14:textId="2F2D2C9A"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监理人应当</w:t>
      </w:r>
      <w:r w:rsidR="00D95A69" w:rsidRPr="00C0721B">
        <w:rPr>
          <w:rFonts w:ascii="等线" w:eastAsia="等线" w:hAnsi="等线" w:hint="eastAsia"/>
          <w:sz w:val="28"/>
          <w:szCs w:val="28"/>
        </w:rPr>
        <w:t>按照委托人要求</w:t>
      </w:r>
      <w:r w:rsidRPr="00C0721B">
        <w:rPr>
          <w:rFonts w:ascii="等线" w:eastAsia="等线" w:hAnsi="等线" w:hint="eastAsia"/>
          <w:sz w:val="28"/>
          <w:szCs w:val="28"/>
        </w:rPr>
        <w:t>提交报告（包括监理规划、</w:t>
      </w:r>
      <w:r w:rsidR="00A41D31" w:rsidRPr="00C0721B">
        <w:rPr>
          <w:rFonts w:ascii="等线" w:eastAsia="等线" w:hAnsi="等线" w:hint="eastAsia"/>
          <w:sz w:val="28"/>
          <w:szCs w:val="28"/>
        </w:rPr>
        <w:t>监理细则及</w:t>
      </w:r>
      <w:r w:rsidRPr="00C0721B">
        <w:rPr>
          <w:rFonts w:ascii="等线" w:eastAsia="等线" w:hAnsi="等线" w:hint="eastAsia"/>
          <w:sz w:val="28"/>
          <w:szCs w:val="28"/>
        </w:rPr>
        <w:t>监理月报）。监理规划内容包括但不限于工程进度控制、工程质量控制、工程投资控制、安全文明施工控制、合同管理及信息管理等。</w:t>
      </w:r>
    </w:p>
    <w:p w14:paraId="7314E297" w14:textId="77777777" w:rsidR="003849C0" w:rsidRPr="00C0721B" w:rsidRDefault="003849C0" w:rsidP="00E309A5">
      <w:pPr>
        <w:spacing w:line="240" w:lineRule="auto"/>
        <w:ind w:left="432" w:firstLineChars="0" w:firstLine="0"/>
        <w:jc w:val="left"/>
        <w:rPr>
          <w:rFonts w:ascii="等线" w:eastAsia="等线" w:hAnsi="等线"/>
          <w:sz w:val="28"/>
          <w:szCs w:val="28"/>
        </w:rPr>
      </w:pPr>
    </w:p>
    <w:p w14:paraId="51E8E489"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四、本项目执行的规范、标准</w:t>
      </w:r>
    </w:p>
    <w:p w14:paraId="6E942AE4" w14:textId="720B4192"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本项目工程监理执行国家和</w:t>
      </w:r>
      <w:r w:rsidR="00D95A69" w:rsidRPr="00C0721B">
        <w:rPr>
          <w:rFonts w:ascii="等线" w:eastAsia="等线" w:hAnsi="等线" w:hint="eastAsia"/>
          <w:sz w:val="28"/>
          <w:szCs w:val="28"/>
        </w:rPr>
        <w:t>北京</w:t>
      </w:r>
      <w:r w:rsidRPr="00C0721B">
        <w:rPr>
          <w:rFonts w:ascii="等线" w:eastAsia="等线" w:hAnsi="等线" w:hint="eastAsia"/>
          <w:sz w:val="28"/>
          <w:szCs w:val="28"/>
        </w:rPr>
        <w:t>市现行的有关规范、规程和技术标准。：</w:t>
      </w:r>
    </w:p>
    <w:p w14:paraId="32251716" w14:textId="77777777" w:rsidR="00E309A5" w:rsidRPr="00C0721B" w:rsidRDefault="00E309A5" w:rsidP="00E309A5">
      <w:pPr>
        <w:spacing w:line="240" w:lineRule="auto"/>
        <w:ind w:left="432" w:firstLineChars="0" w:firstLine="0"/>
        <w:jc w:val="left"/>
        <w:rPr>
          <w:rFonts w:ascii="等线" w:eastAsia="等线" w:hAnsi="等线"/>
          <w:sz w:val="28"/>
          <w:szCs w:val="28"/>
        </w:rPr>
      </w:pPr>
    </w:p>
    <w:p w14:paraId="53F365A2"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五、支付要求</w:t>
      </w:r>
    </w:p>
    <w:p w14:paraId="3B8ECBFF"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详见磋商文件第五章 合同。</w:t>
      </w:r>
    </w:p>
    <w:p w14:paraId="7034CECC" w14:textId="77777777" w:rsidR="00E309A5" w:rsidRPr="00C0721B" w:rsidRDefault="00E309A5" w:rsidP="00E309A5">
      <w:pPr>
        <w:spacing w:line="240" w:lineRule="auto"/>
        <w:ind w:left="432" w:firstLineChars="0" w:firstLine="0"/>
        <w:jc w:val="left"/>
        <w:rPr>
          <w:rFonts w:ascii="等线" w:eastAsia="等线" w:hAnsi="等线"/>
          <w:sz w:val="28"/>
          <w:szCs w:val="28"/>
        </w:rPr>
      </w:pPr>
    </w:p>
    <w:p w14:paraId="34EE6E28" w14:textId="77777777"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六、监理单位相关要求</w:t>
      </w:r>
    </w:p>
    <w:p w14:paraId="3A04CCB9" w14:textId="0CDEA399"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1、资质要求：供应商具有建设行政主管部门颁发的</w:t>
      </w:r>
      <w:r w:rsidR="000825C2" w:rsidRPr="00C0721B">
        <w:rPr>
          <w:rFonts w:ascii="等线" w:eastAsia="等线" w:hAnsi="等线" w:hint="eastAsia"/>
          <w:sz w:val="28"/>
          <w:szCs w:val="28"/>
        </w:rPr>
        <w:t>市政公用</w:t>
      </w:r>
      <w:r w:rsidRPr="00C0721B">
        <w:rPr>
          <w:rFonts w:ascii="等线" w:eastAsia="等线" w:hAnsi="等线" w:hint="eastAsia"/>
          <w:sz w:val="28"/>
          <w:szCs w:val="28"/>
        </w:rPr>
        <w:t>工程监理乙级及以上资质。</w:t>
      </w:r>
    </w:p>
    <w:p w14:paraId="652EA707" w14:textId="527A510C" w:rsidR="00E309A5" w:rsidRPr="00C0721B" w:rsidRDefault="00E309A5" w:rsidP="00E309A5">
      <w:pPr>
        <w:spacing w:line="240" w:lineRule="auto"/>
        <w:ind w:left="432" w:firstLineChars="0" w:firstLine="0"/>
        <w:jc w:val="left"/>
        <w:rPr>
          <w:rFonts w:ascii="等线" w:eastAsia="等线" w:hAnsi="等线"/>
          <w:sz w:val="28"/>
          <w:szCs w:val="28"/>
        </w:rPr>
      </w:pPr>
      <w:r w:rsidRPr="00C0721B">
        <w:rPr>
          <w:rFonts w:ascii="等线" w:eastAsia="等线" w:hAnsi="等线" w:hint="eastAsia"/>
          <w:sz w:val="28"/>
          <w:szCs w:val="28"/>
        </w:rPr>
        <w:t>2、业绩要求：近</w:t>
      </w:r>
      <w:r w:rsidRPr="00C0721B">
        <w:rPr>
          <w:rFonts w:ascii="等线" w:eastAsia="等线" w:hAnsi="等线"/>
          <w:sz w:val="28"/>
          <w:szCs w:val="28"/>
        </w:rPr>
        <w:t>5</w:t>
      </w:r>
      <w:r w:rsidRPr="00C0721B">
        <w:rPr>
          <w:rFonts w:ascii="等线" w:eastAsia="等线" w:hAnsi="等线" w:hint="eastAsia"/>
          <w:sz w:val="28"/>
          <w:szCs w:val="28"/>
        </w:rPr>
        <w:t>年内具有</w:t>
      </w:r>
      <w:r w:rsidR="000D3BF8" w:rsidRPr="00C0721B">
        <w:rPr>
          <w:rFonts w:ascii="等线" w:eastAsia="等线" w:hAnsi="等线" w:hint="eastAsia"/>
          <w:sz w:val="28"/>
          <w:szCs w:val="28"/>
        </w:rPr>
        <w:t>类似</w:t>
      </w:r>
      <w:r w:rsidRPr="00C0721B">
        <w:rPr>
          <w:rFonts w:ascii="等线" w:eastAsia="等线" w:hAnsi="等线" w:hint="eastAsia"/>
          <w:sz w:val="28"/>
          <w:szCs w:val="28"/>
        </w:rPr>
        <w:t>市政公用工程相关业绩。</w:t>
      </w:r>
    </w:p>
    <w:p w14:paraId="49CA9EDE" w14:textId="7835BA04" w:rsidR="00E309A5" w:rsidRPr="00C0721B" w:rsidRDefault="00E309A5" w:rsidP="00E309A5">
      <w:pPr>
        <w:spacing w:line="240" w:lineRule="auto"/>
        <w:ind w:left="432" w:firstLineChars="0" w:firstLine="0"/>
        <w:jc w:val="left"/>
        <w:rPr>
          <w:rFonts w:ascii="仿宋" w:eastAsia="仿宋" w:hAnsi="仿宋"/>
        </w:rPr>
      </w:pPr>
      <w:r w:rsidRPr="00C0721B">
        <w:rPr>
          <w:rFonts w:ascii="等线" w:eastAsia="等线" w:hAnsi="等线" w:hint="eastAsia"/>
          <w:sz w:val="28"/>
          <w:szCs w:val="28"/>
        </w:rPr>
        <w:t>3、人员要求：根据</w:t>
      </w:r>
      <w:r w:rsidR="00747876" w:rsidRPr="00C0721B">
        <w:rPr>
          <w:rFonts w:ascii="等线" w:eastAsia="等线" w:hAnsi="等线" w:hint="eastAsia"/>
          <w:sz w:val="28"/>
          <w:szCs w:val="28"/>
        </w:rPr>
        <w:t>本</w:t>
      </w:r>
      <w:r w:rsidRPr="00C0721B">
        <w:rPr>
          <w:rFonts w:ascii="等线" w:eastAsia="等线" w:hAnsi="等线" w:hint="eastAsia"/>
          <w:sz w:val="28"/>
          <w:szCs w:val="28"/>
        </w:rPr>
        <w:t>项目</w:t>
      </w:r>
      <w:r w:rsidR="00747876" w:rsidRPr="00C0721B">
        <w:rPr>
          <w:rFonts w:ascii="等线" w:eastAsia="等线" w:hAnsi="等线" w:hint="eastAsia"/>
          <w:sz w:val="28"/>
          <w:szCs w:val="28"/>
        </w:rPr>
        <w:t>工程任务</w:t>
      </w:r>
      <w:r w:rsidRPr="00C0721B">
        <w:rPr>
          <w:rFonts w:ascii="等线" w:eastAsia="等线" w:hAnsi="等线" w:hint="eastAsia"/>
          <w:sz w:val="28"/>
          <w:szCs w:val="28"/>
        </w:rPr>
        <w:t>、</w:t>
      </w:r>
      <w:r w:rsidR="00780121" w:rsidRPr="00C0721B">
        <w:rPr>
          <w:rFonts w:ascii="等线" w:eastAsia="等线" w:hAnsi="等线" w:hint="eastAsia"/>
          <w:sz w:val="28"/>
          <w:szCs w:val="28"/>
        </w:rPr>
        <w:t>监理服务</w:t>
      </w:r>
      <w:r w:rsidRPr="00C0721B">
        <w:rPr>
          <w:rFonts w:ascii="等线" w:eastAsia="等线" w:hAnsi="等线" w:hint="eastAsia"/>
          <w:sz w:val="28"/>
          <w:szCs w:val="28"/>
        </w:rPr>
        <w:t>周期等安排满足监理任务的人员。</w:t>
      </w:r>
    </w:p>
    <w:p w14:paraId="168735A1" w14:textId="77777777" w:rsidR="00B87365" w:rsidRDefault="000868E6" w:rsidP="003E2036">
      <w:pPr>
        <w:pStyle w:val="1"/>
        <w:numPr>
          <w:ilvl w:val="0"/>
          <w:numId w:val="5"/>
        </w:numPr>
        <w:spacing w:after="0" w:line="579" w:lineRule="auto"/>
        <w:ind w:firstLineChars="200" w:firstLine="562"/>
      </w:pPr>
      <w:bookmarkStart w:id="95" w:name="_Toc117186652"/>
      <w:r>
        <w:rPr>
          <w:rFonts w:hint="eastAsia"/>
        </w:rPr>
        <w:lastRenderedPageBreak/>
        <w:t>响应文件组成和格式</w:t>
      </w:r>
      <w:bookmarkEnd w:id="94"/>
      <w:bookmarkEnd w:id="95"/>
    </w:p>
    <w:p w14:paraId="5C21291E" w14:textId="77777777" w:rsidR="00B87365" w:rsidRDefault="000868E6">
      <w:pPr>
        <w:ind w:firstLineChars="0" w:firstLine="0"/>
      </w:pPr>
      <w:r>
        <w:rPr>
          <w:rFonts w:hint="eastAsia"/>
        </w:rPr>
        <w:t>一、报价部分</w:t>
      </w:r>
    </w:p>
    <w:p w14:paraId="7F33569C" w14:textId="77777777" w:rsidR="00B87365" w:rsidRDefault="000868E6">
      <w:pPr>
        <w:ind w:firstLineChars="0" w:firstLine="0"/>
      </w:pPr>
      <w:r>
        <w:rPr>
          <w:rFonts w:hint="eastAsia"/>
        </w:rPr>
        <w:t>（</w:t>
      </w:r>
      <w:r>
        <w:rPr>
          <w:rFonts w:hint="eastAsia"/>
        </w:rPr>
        <w:t>1</w:t>
      </w:r>
      <w:r>
        <w:rPr>
          <w:rFonts w:hint="eastAsia"/>
        </w:rPr>
        <w:t>）报价函</w:t>
      </w:r>
    </w:p>
    <w:p w14:paraId="6F8EA265" w14:textId="77777777" w:rsidR="00B87365" w:rsidRDefault="000868E6">
      <w:pPr>
        <w:ind w:firstLineChars="0" w:firstLine="0"/>
      </w:pPr>
      <w:r>
        <w:rPr>
          <w:rFonts w:hint="eastAsia"/>
        </w:rPr>
        <w:t>（</w:t>
      </w:r>
      <w:r>
        <w:rPr>
          <w:rFonts w:hint="eastAsia"/>
        </w:rPr>
        <w:t>2</w:t>
      </w:r>
      <w:r>
        <w:rPr>
          <w:rFonts w:hint="eastAsia"/>
        </w:rPr>
        <w:t>）总报价表</w:t>
      </w:r>
    </w:p>
    <w:p w14:paraId="4DF8E31E" w14:textId="77777777" w:rsidR="00B87365" w:rsidRDefault="000868E6">
      <w:pPr>
        <w:ind w:firstLineChars="0" w:firstLine="0"/>
      </w:pPr>
      <w:r>
        <w:rPr>
          <w:rFonts w:hint="eastAsia"/>
        </w:rPr>
        <w:t>（</w:t>
      </w:r>
      <w:r>
        <w:rPr>
          <w:rFonts w:hint="eastAsia"/>
        </w:rPr>
        <w:t>3</w:t>
      </w:r>
      <w:r>
        <w:rPr>
          <w:rFonts w:hint="eastAsia"/>
        </w:rPr>
        <w:t>）分项报价表</w:t>
      </w:r>
    </w:p>
    <w:p w14:paraId="602DDB6D" w14:textId="77777777" w:rsidR="00B87365" w:rsidRDefault="000868E6">
      <w:pPr>
        <w:ind w:firstLineChars="0" w:firstLine="0"/>
      </w:pPr>
      <w:r>
        <w:rPr>
          <w:rFonts w:hint="eastAsia"/>
        </w:rPr>
        <w:t>二、商务部分</w:t>
      </w:r>
    </w:p>
    <w:p w14:paraId="5A47C328" w14:textId="77777777" w:rsidR="00B87365" w:rsidRDefault="000868E6">
      <w:pPr>
        <w:ind w:firstLineChars="0" w:firstLine="0"/>
      </w:pPr>
      <w:r>
        <w:rPr>
          <w:rFonts w:hint="eastAsia"/>
        </w:rPr>
        <w:t>（</w:t>
      </w:r>
      <w:r>
        <w:rPr>
          <w:rFonts w:hint="eastAsia"/>
        </w:rPr>
        <w:t>1</w:t>
      </w:r>
      <w:r>
        <w:rPr>
          <w:rFonts w:hint="eastAsia"/>
        </w:rPr>
        <w:t>）资格证明文件</w:t>
      </w:r>
    </w:p>
    <w:p w14:paraId="0E16B837" w14:textId="77777777" w:rsidR="00B87365" w:rsidRDefault="000868E6">
      <w:pPr>
        <w:ind w:firstLineChars="0" w:firstLine="0"/>
      </w:pPr>
      <w:r>
        <w:rPr>
          <w:rFonts w:hint="eastAsia"/>
        </w:rPr>
        <w:t>（</w:t>
      </w:r>
      <w:r>
        <w:rPr>
          <w:rFonts w:hint="eastAsia"/>
        </w:rPr>
        <w:t>2</w:t>
      </w:r>
      <w:r>
        <w:rPr>
          <w:rFonts w:hint="eastAsia"/>
        </w:rPr>
        <w:t>）商务条款偏离表</w:t>
      </w:r>
    </w:p>
    <w:p w14:paraId="18A5D1ED" w14:textId="77777777" w:rsidR="00B87365" w:rsidRDefault="000868E6">
      <w:pPr>
        <w:ind w:firstLineChars="0" w:firstLine="0"/>
      </w:pPr>
      <w:r>
        <w:rPr>
          <w:rFonts w:hint="eastAsia"/>
        </w:rPr>
        <w:t>（</w:t>
      </w:r>
      <w:r>
        <w:rPr>
          <w:rFonts w:hint="eastAsia"/>
        </w:rPr>
        <w:t>3</w:t>
      </w:r>
      <w:r>
        <w:rPr>
          <w:rFonts w:hint="eastAsia"/>
        </w:rPr>
        <w:t>）成交服务费承诺书</w:t>
      </w:r>
    </w:p>
    <w:p w14:paraId="2C733090" w14:textId="77777777" w:rsidR="00B87365" w:rsidRDefault="000868E6">
      <w:pPr>
        <w:ind w:firstLineChars="0" w:firstLine="0"/>
      </w:pPr>
      <w:r>
        <w:rPr>
          <w:rFonts w:hint="eastAsia"/>
        </w:rPr>
        <w:t>（</w:t>
      </w:r>
      <w:r>
        <w:rPr>
          <w:rFonts w:hint="eastAsia"/>
        </w:rPr>
        <w:t>4</w:t>
      </w:r>
      <w:r>
        <w:rPr>
          <w:rFonts w:hint="eastAsia"/>
        </w:rPr>
        <w:t>）按照供应商须知表第</w:t>
      </w:r>
      <w:r>
        <w:rPr>
          <w:rFonts w:hint="eastAsia"/>
        </w:rPr>
        <w:t>7</w:t>
      </w:r>
      <w:r>
        <w:rPr>
          <w:rFonts w:hint="eastAsia"/>
        </w:rPr>
        <w:t>条出具的磋商保证金</w:t>
      </w:r>
    </w:p>
    <w:p w14:paraId="5A1AD861" w14:textId="77777777" w:rsidR="00B87365" w:rsidRDefault="000868E6">
      <w:pPr>
        <w:ind w:firstLineChars="0" w:firstLine="0"/>
      </w:pPr>
      <w:r>
        <w:rPr>
          <w:rFonts w:hint="eastAsia"/>
        </w:rPr>
        <w:t>（</w:t>
      </w:r>
      <w:r>
        <w:rPr>
          <w:rFonts w:hint="eastAsia"/>
        </w:rPr>
        <w:t>5</w:t>
      </w:r>
      <w:r>
        <w:rPr>
          <w:rFonts w:hint="eastAsia"/>
        </w:rPr>
        <w:t>）质量保证金保函格式（成交后开具）</w:t>
      </w:r>
    </w:p>
    <w:p w14:paraId="52EBF9CC" w14:textId="77777777" w:rsidR="00B87365" w:rsidRDefault="000868E6">
      <w:pPr>
        <w:ind w:firstLineChars="0" w:firstLine="0"/>
      </w:pPr>
      <w:r>
        <w:rPr>
          <w:rFonts w:hint="eastAsia"/>
        </w:rPr>
        <w:t>（</w:t>
      </w:r>
      <w:r>
        <w:rPr>
          <w:rFonts w:hint="eastAsia"/>
        </w:rPr>
        <w:t>6</w:t>
      </w:r>
      <w:r>
        <w:rPr>
          <w:rFonts w:hint="eastAsia"/>
        </w:rPr>
        <w:t>）供应</w:t>
      </w:r>
      <w:proofErr w:type="gramStart"/>
      <w:r>
        <w:rPr>
          <w:rFonts w:hint="eastAsia"/>
        </w:rPr>
        <w:t>商情况</w:t>
      </w:r>
      <w:proofErr w:type="gramEnd"/>
      <w:r>
        <w:rPr>
          <w:rFonts w:hint="eastAsia"/>
        </w:rPr>
        <w:t>表</w:t>
      </w:r>
    </w:p>
    <w:p w14:paraId="41DAEAEA" w14:textId="77777777" w:rsidR="00B87365" w:rsidRDefault="000868E6">
      <w:pPr>
        <w:ind w:firstLineChars="0" w:firstLine="0"/>
      </w:pPr>
      <w:r>
        <w:rPr>
          <w:rFonts w:hint="eastAsia"/>
        </w:rPr>
        <w:t>（</w:t>
      </w:r>
      <w:r>
        <w:rPr>
          <w:rFonts w:hint="eastAsia"/>
        </w:rPr>
        <w:t>7</w:t>
      </w:r>
      <w:r>
        <w:rPr>
          <w:rFonts w:hint="eastAsia"/>
        </w:rPr>
        <w:t>）政府采购信用担保报价担保函格式</w:t>
      </w:r>
    </w:p>
    <w:p w14:paraId="0672EAC1" w14:textId="77777777" w:rsidR="00B87365" w:rsidRDefault="000868E6">
      <w:pPr>
        <w:ind w:firstLineChars="0" w:firstLine="0"/>
      </w:pPr>
      <w:r>
        <w:rPr>
          <w:rFonts w:hint="eastAsia"/>
        </w:rPr>
        <w:t>（</w:t>
      </w:r>
      <w:r>
        <w:rPr>
          <w:rFonts w:hint="eastAsia"/>
        </w:rPr>
        <w:t>8</w:t>
      </w:r>
      <w:r>
        <w:rPr>
          <w:rFonts w:hint="eastAsia"/>
        </w:rPr>
        <w:t>）政府采购信用担保履约担保函格式</w:t>
      </w:r>
    </w:p>
    <w:p w14:paraId="01A49621" w14:textId="77777777" w:rsidR="00B87365" w:rsidRDefault="000868E6">
      <w:pPr>
        <w:ind w:firstLineChars="0" w:firstLine="0"/>
      </w:pPr>
      <w:r>
        <w:rPr>
          <w:rFonts w:hint="eastAsia"/>
        </w:rPr>
        <w:t>（</w:t>
      </w:r>
      <w:r>
        <w:rPr>
          <w:rFonts w:hint="eastAsia"/>
        </w:rPr>
        <w:t>9</w:t>
      </w:r>
      <w:r>
        <w:rPr>
          <w:rFonts w:hint="eastAsia"/>
        </w:rPr>
        <w:t>）《中小企业声明函》（格式，符合</w:t>
      </w:r>
      <w:proofErr w:type="gramStart"/>
      <w:r>
        <w:rPr>
          <w:rFonts w:hint="eastAsia"/>
        </w:rPr>
        <w:t>《</w:t>
      </w:r>
      <w:proofErr w:type="gramEnd"/>
      <w:r>
        <w:rPr>
          <w:rFonts w:hint="eastAsia"/>
        </w:rPr>
        <w:t>关于印发</w:t>
      </w:r>
      <w:proofErr w:type="gramStart"/>
      <w:r>
        <w:rPr>
          <w:rFonts w:hint="eastAsia"/>
        </w:rPr>
        <w:t>《</w:t>
      </w:r>
      <w:proofErr w:type="gramEnd"/>
      <w:r>
        <w:rPr>
          <w:rFonts w:hint="eastAsia"/>
        </w:rPr>
        <w:t>政府采购促进中小企业发展管理办法</w:t>
      </w:r>
      <w:proofErr w:type="gramStart"/>
      <w:r>
        <w:rPr>
          <w:rFonts w:hint="eastAsia"/>
        </w:rPr>
        <w:t>》</w:t>
      </w:r>
      <w:proofErr w:type="gramEnd"/>
      <w:r>
        <w:rPr>
          <w:rFonts w:hint="eastAsia"/>
        </w:rPr>
        <w:t>的通知</w:t>
      </w:r>
      <w:proofErr w:type="gramStart"/>
      <w:r>
        <w:rPr>
          <w:rFonts w:hint="eastAsia"/>
        </w:rPr>
        <w:t>》</w:t>
      </w:r>
      <w:proofErr w:type="gramEnd"/>
      <w:r>
        <w:rPr>
          <w:rFonts w:hint="eastAsia"/>
        </w:rPr>
        <w:t>（财库【</w:t>
      </w:r>
      <w:r>
        <w:rPr>
          <w:rFonts w:hint="eastAsia"/>
        </w:rPr>
        <w:t>2020</w:t>
      </w:r>
      <w:r>
        <w:rPr>
          <w:rFonts w:hint="eastAsia"/>
        </w:rPr>
        <w:t>】</w:t>
      </w:r>
      <w:r>
        <w:rPr>
          <w:rFonts w:hint="eastAsia"/>
        </w:rPr>
        <w:t>46</w:t>
      </w:r>
      <w:r>
        <w:rPr>
          <w:rFonts w:hint="eastAsia"/>
        </w:rPr>
        <w:t>号）的规定，价格扣减条件的供应商须提交）（如适用）</w:t>
      </w:r>
    </w:p>
    <w:p w14:paraId="22202351" w14:textId="77777777" w:rsidR="00B87365" w:rsidRDefault="000868E6">
      <w:pPr>
        <w:ind w:firstLineChars="0" w:firstLine="0"/>
      </w:pPr>
      <w:r>
        <w:rPr>
          <w:rFonts w:hint="eastAsia"/>
        </w:rPr>
        <w:t>三、技术部分</w:t>
      </w:r>
    </w:p>
    <w:p w14:paraId="006ACEB6" w14:textId="77777777" w:rsidR="00303459" w:rsidRPr="00303459" w:rsidRDefault="00303459" w:rsidP="00303459">
      <w:pPr>
        <w:pStyle w:val="afff8"/>
        <w:numPr>
          <w:ilvl w:val="0"/>
          <w:numId w:val="17"/>
        </w:numPr>
        <w:ind w:firstLineChars="0"/>
        <w:rPr>
          <w:rFonts w:ascii="Times New Roman" w:eastAsia="宋体" w:hAnsi="Times New Roman"/>
          <w:sz w:val="24"/>
          <w:szCs w:val="20"/>
        </w:rPr>
      </w:pPr>
      <w:r w:rsidRPr="00303459">
        <w:rPr>
          <w:rFonts w:ascii="Times New Roman" w:eastAsia="宋体" w:hAnsi="Times New Roman" w:hint="eastAsia"/>
          <w:sz w:val="24"/>
          <w:szCs w:val="20"/>
        </w:rPr>
        <w:t>监理大纲和相关服务方案</w:t>
      </w:r>
    </w:p>
    <w:p w14:paraId="4F2E6344" w14:textId="5624498B" w:rsidR="00B87365" w:rsidRPr="00303459" w:rsidRDefault="00303459" w:rsidP="00303459">
      <w:pPr>
        <w:pStyle w:val="afff8"/>
        <w:numPr>
          <w:ilvl w:val="0"/>
          <w:numId w:val="17"/>
        </w:numPr>
        <w:ind w:firstLineChars="0"/>
        <w:rPr>
          <w:rFonts w:ascii="Times New Roman" w:eastAsia="宋体" w:hAnsi="Times New Roman"/>
          <w:sz w:val="24"/>
          <w:szCs w:val="20"/>
        </w:rPr>
      </w:pPr>
      <w:r w:rsidRPr="00303459">
        <w:rPr>
          <w:rFonts w:ascii="Times New Roman" w:eastAsia="宋体" w:hAnsi="Times New Roman" w:hint="eastAsia"/>
          <w:sz w:val="24"/>
          <w:szCs w:val="20"/>
        </w:rPr>
        <w:t>技术偏离表</w:t>
      </w:r>
    </w:p>
    <w:p w14:paraId="41A2F46E" w14:textId="77777777" w:rsidR="00B87365" w:rsidRDefault="000868E6">
      <w:pPr>
        <w:pStyle w:val="2"/>
        <w:pageBreakBefore/>
        <w:numPr>
          <w:ilvl w:val="0"/>
          <w:numId w:val="7"/>
        </w:numPr>
        <w:spacing w:line="415" w:lineRule="auto"/>
        <w:ind w:left="422" w:hangingChars="175" w:hanging="422"/>
      </w:pPr>
      <w:bookmarkStart w:id="96" w:name="_Toc527320527"/>
      <w:bookmarkStart w:id="97" w:name="_Toc117186653"/>
      <w:r>
        <w:rPr>
          <w:rFonts w:hint="eastAsia"/>
        </w:rPr>
        <w:lastRenderedPageBreak/>
        <w:t>报价部分</w:t>
      </w:r>
      <w:bookmarkEnd w:id="96"/>
      <w:bookmarkEnd w:id="97"/>
    </w:p>
    <w:p w14:paraId="2387F9CD" w14:textId="77777777" w:rsidR="00B87365" w:rsidRDefault="000868E6">
      <w:pPr>
        <w:pStyle w:val="yy3"/>
        <w:numPr>
          <w:ilvl w:val="0"/>
          <w:numId w:val="8"/>
        </w:numPr>
        <w:jc w:val="center"/>
      </w:pPr>
      <w:r>
        <w:rPr>
          <w:rFonts w:hint="eastAsia"/>
        </w:rPr>
        <w:t>报价函（格式</w:t>
      </w:r>
      <w:r>
        <w:rPr>
          <w:rFonts w:hint="eastAsia"/>
        </w:rPr>
        <w:t>1</w:t>
      </w:r>
      <w:r>
        <w:rPr>
          <w:rFonts w:hint="eastAsia"/>
        </w:rPr>
        <w:t>）</w:t>
      </w:r>
    </w:p>
    <w:p w14:paraId="3286FF25" w14:textId="77777777" w:rsidR="00B87365" w:rsidRDefault="000868E6">
      <w:pPr>
        <w:ind w:firstLineChars="0" w:firstLine="0"/>
        <w:rPr>
          <w:rFonts w:ascii="宋体" w:hAnsi="宋体"/>
        </w:rPr>
      </w:pPr>
      <w:r>
        <w:rPr>
          <w:rFonts w:ascii="宋体" w:hAnsi="宋体" w:hint="eastAsia"/>
        </w:rPr>
        <w:t>致：</w:t>
      </w:r>
      <w:r>
        <w:rPr>
          <w:rFonts w:ascii="宋体" w:hAnsi="宋体" w:hint="eastAsia"/>
          <w:u w:val="single"/>
        </w:rPr>
        <w:t>（采购代理机构）</w:t>
      </w:r>
    </w:p>
    <w:p w14:paraId="7FF707D4" w14:textId="77777777" w:rsidR="00B87365" w:rsidRDefault="000868E6">
      <w:pPr>
        <w:ind w:firstLineChars="0" w:firstLine="420"/>
        <w:rPr>
          <w:rFonts w:ascii="宋体" w:hAnsi="宋体"/>
        </w:rPr>
      </w:pPr>
      <w:r>
        <w:rPr>
          <w:rFonts w:ascii="宋体" w:hAnsi="宋体" w:hint="eastAsia"/>
        </w:rPr>
        <w:t>根据贵方为</w:t>
      </w:r>
      <w:r>
        <w:rPr>
          <w:rFonts w:ascii="宋体" w:hAnsi="宋体" w:hint="eastAsia"/>
          <w:u w:val="single"/>
        </w:rPr>
        <w:t>（项目名称）</w:t>
      </w:r>
      <w:r>
        <w:rPr>
          <w:rFonts w:ascii="宋体" w:hAnsi="宋体" w:hint="eastAsia"/>
        </w:rPr>
        <w:t>项目磋商采购货物及服务的磋商邀请</w:t>
      </w:r>
      <w:r>
        <w:rPr>
          <w:rFonts w:ascii="宋体" w:hAnsi="宋体" w:hint="eastAsia"/>
          <w:u w:val="single"/>
        </w:rPr>
        <w:t>（项目编号）</w:t>
      </w:r>
      <w:r>
        <w:rPr>
          <w:rFonts w:ascii="宋体" w:hAnsi="宋体" w:hint="eastAsia"/>
        </w:rPr>
        <w:t>，签字代表</w:t>
      </w:r>
      <w:r>
        <w:rPr>
          <w:rFonts w:ascii="宋体" w:hAnsi="宋体" w:hint="eastAsia"/>
          <w:u w:val="single"/>
        </w:rPr>
        <w:t>（姓名、职务</w:t>
      </w:r>
      <w:r>
        <w:rPr>
          <w:rFonts w:ascii="宋体" w:hAnsi="宋体" w:hint="eastAsia"/>
        </w:rPr>
        <w:t>）经正式授权并代表供应商</w:t>
      </w:r>
      <w:r>
        <w:rPr>
          <w:rFonts w:ascii="宋体" w:hAnsi="宋体" w:hint="eastAsia"/>
          <w:u w:val="single"/>
        </w:rPr>
        <w:t>（供应商名称、地址）</w:t>
      </w:r>
      <w:r>
        <w:rPr>
          <w:rFonts w:ascii="宋体" w:hAnsi="宋体" w:hint="eastAsia"/>
        </w:rPr>
        <w:t>提交下述文件正本一份及副本</w:t>
      </w:r>
      <w:r w:rsidRPr="001756C6">
        <w:rPr>
          <w:rFonts w:ascii="宋体" w:hAnsi="宋体" w:hint="eastAsia"/>
          <w:u w:val="single"/>
        </w:rPr>
        <w:t xml:space="preserve"> </w:t>
      </w:r>
      <w:r w:rsidRPr="001756C6">
        <w:rPr>
          <w:rFonts w:ascii="宋体" w:hAnsi="宋体"/>
          <w:u w:val="single"/>
        </w:rPr>
        <w:t xml:space="preserve">  </w:t>
      </w:r>
      <w:r>
        <w:rPr>
          <w:rFonts w:ascii="宋体" w:hAnsi="宋体" w:hint="eastAsia"/>
        </w:rPr>
        <w:t>份、电子版一份：</w:t>
      </w:r>
    </w:p>
    <w:p w14:paraId="42F4449B" w14:textId="77777777" w:rsidR="00B87365" w:rsidRDefault="000868E6">
      <w:pPr>
        <w:numPr>
          <w:ilvl w:val="0"/>
          <w:numId w:val="9"/>
        </w:numPr>
        <w:ind w:firstLineChars="0"/>
        <w:rPr>
          <w:rFonts w:ascii="宋体" w:hAnsi="宋体"/>
        </w:rPr>
      </w:pPr>
      <w:r>
        <w:rPr>
          <w:rFonts w:ascii="宋体" w:hAnsi="宋体" w:hint="eastAsia"/>
        </w:rPr>
        <w:t>报价部分</w:t>
      </w:r>
    </w:p>
    <w:p w14:paraId="2FF8BA10" w14:textId="77777777" w:rsidR="00B87365" w:rsidRDefault="000868E6">
      <w:pPr>
        <w:ind w:leftChars="341" w:left="818" w:firstLineChars="50" w:firstLine="120"/>
        <w:rPr>
          <w:rFonts w:ascii="宋体" w:hAnsi="宋体"/>
        </w:rPr>
      </w:pPr>
      <w:r>
        <w:rPr>
          <w:rFonts w:ascii="宋体" w:hAnsi="宋体" w:hint="eastAsia"/>
        </w:rPr>
        <w:t>1.1报价函</w:t>
      </w:r>
    </w:p>
    <w:p w14:paraId="7406C3C9" w14:textId="77777777" w:rsidR="00B87365" w:rsidRDefault="000868E6">
      <w:pPr>
        <w:ind w:leftChars="341" w:left="818" w:firstLineChars="50" w:firstLine="120"/>
        <w:rPr>
          <w:rFonts w:ascii="宋体" w:hAnsi="宋体"/>
        </w:rPr>
      </w:pPr>
      <w:r>
        <w:rPr>
          <w:rFonts w:ascii="宋体" w:hAnsi="宋体" w:hint="eastAsia"/>
        </w:rPr>
        <w:t>1.2总报价表</w:t>
      </w:r>
    </w:p>
    <w:p w14:paraId="4291FD44" w14:textId="77777777" w:rsidR="00B87365" w:rsidRDefault="000868E6">
      <w:pPr>
        <w:ind w:leftChars="341" w:left="818" w:firstLineChars="50" w:firstLine="120"/>
        <w:rPr>
          <w:rFonts w:ascii="宋体" w:hAnsi="宋体"/>
        </w:rPr>
      </w:pPr>
      <w:r>
        <w:rPr>
          <w:rFonts w:ascii="宋体" w:hAnsi="宋体" w:hint="eastAsia"/>
        </w:rPr>
        <w:t>1.3分项报价表</w:t>
      </w:r>
    </w:p>
    <w:p w14:paraId="75ADEE4B" w14:textId="77777777" w:rsidR="00B87365" w:rsidRDefault="000868E6">
      <w:pPr>
        <w:numPr>
          <w:ilvl w:val="0"/>
          <w:numId w:val="9"/>
        </w:numPr>
        <w:ind w:firstLineChars="0"/>
        <w:rPr>
          <w:rFonts w:ascii="宋体" w:hAnsi="宋体"/>
        </w:rPr>
      </w:pPr>
      <w:r>
        <w:rPr>
          <w:rFonts w:ascii="宋体" w:hAnsi="宋体" w:hint="eastAsia"/>
        </w:rPr>
        <w:t>商务部分</w:t>
      </w:r>
    </w:p>
    <w:p w14:paraId="2C9BB639" w14:textId="77777777" w:rsidR="00B87365" w:rsidRDefault="000868E6">
      <w:pPr>
        <w:ind w:leftChars="341" w:left="818" w:firstLineChars="50" w:firstLine="120"/>
        <w:rPr>
          <w:rFonts w:ascii="宋体" w:hAnsi="宋体"/>
        </w:rPr>
      </w:pPr>
      <w:r>
        <w:rPr>
          <w:rFonts w:ascii="宋体" w:hAnsi="宋体" w:hint="eastAsia"/>
        </w:rPr>
        <w:t>2.1资格证明文件</w:t>
      </w:r>
    </w:p>
    <w:p w14:paraId="6CAA6FA9" w14:textId="77777777" w:rsidR="00B87365" w:rsidRDefault="000868E6">
      <w:pPr>
        <w:ind w:leftChars="341" w:left="818" w:firstLineChars="50" w:firstLine="120"/>
        <w:rPr>
          <w:rFonts w:ascii="宋体" w:hAnsi="宋体"/>
        </w:rPr>
      </w:pPr>
      <w:r>
        <w:rPr>
          <w:rFonts w:ascii="宋体" w:hAnsi="宋体" w:hint="eastAsia"/>
        </w:rPr>
        <w:t>2.2商务条款偏离表</w:t>
      </w:r>
    </w:p>
    <w:p w14:paraId="618AA71F" w14:textId="77777777" w:rsidR="00B87365" w:rsidRDefault="000868E6">
      <w:pPr>
        <w:ind w:firstLineChars="350" w:firstLine="840"/>
        <w:rPr>
          <w:rFonts w:ascii="宋体" w:hAnsi="宋体"/>
        </w:rPr>
      </w:pPr>
      <w:r>
        <w:rPr>
          <w:rFonts w:ascii="宋体" w:hAnsi="宋体" w:hint="eastAsia"/>
        </w:rPr>
        <w:t>……</w:t>
      </w:r>
    </w:p>
    <w:p w14:paraId="1F3A2C80" w14:textId="77777777" w:rsidR="00B87365" w:rsidRDefault="000868E6">
      <w:pPr>
        <w:numPr>
          <w:ilvl w:val="0"/>
          <w:numId w:val="9"/>
        </w:numPr>
        <w:ind w:firstLineChars="0"/>
        <w:rPr>
          <w:rFonts w:ascii="宋体" w:hAnsi="宋体"/>
        </w:rPr>
      </w:pPr>
      <w:r>
        <w:rPr>
          <w:rFonts w:ascii="宋体" w:hAnsi="宋体" w:hint="eastAsia"/>
        </w:rPr>
        <w:t>技术部分</w:t>
      </w:r>
    </w:p>
    <w:p w14:paraId="0603EB97" w14:textId="02BFFEF3" w:rsidR="00303459" w:rsidRPr="00303459" w:rsidRDefault="000868E6" w:rsidP="00303459">
      <w:pPr>
        <w:ind w:leftChars="350" w:left="840" w:firstLineChars="50" w:firstLine="120"/>
        <w:rPr>
          <w:rFonts w:ascii="宋体" w:hAnsi="宋体"/>
        </w:rPr>
      </w:pPr>
      <w:r>
        <w:rPr>
          <w:rFonts w:ascii="宋体" w:hAnsi="宋体" w:hint="eastAsia"/>
        </w:rPr>
        <w:t>3.1</w:t>
      </w:r>
      <w:r w:rsidR="00303459" w:rsidRPr="00303459">
        <w:rPr>
          <w:rFonts w:ascii="宋体" w:hAnsi="宋体" w:hint="eastAsia"/>
        </w:rPr>
        <w:t>监理大纲和相关服务方案</w:t>
      </w:r>
    </w:p>
    <w:p w14:paraId="7FC809C9" w14:textId="7E4DFD43" w:rsidR="00B87365" w:rsidRDefault="000868E6">
      <w:pPr>
        <w:ind w:leftChars="350" w:left="840" w:firstLineChars="50" w:firstLine="120"/>
        <w:rPr>
          <w:rFonts w:ascii="宋体" w:hAnsi="宋体"/>
        </w:rPr>
      </w:pPr>
      <w:r>
        <w:rPr>
          <w:rFonts w:ascii="宋体" w:hAnsi="宋体" w:hint="eastAsia"/>
        </w:rPr>
        <w:t>3.2 技术偏离表</w:t>
      </w:r>
    </w:p>
    <w:p w14:paraId="10F9F545" w14:textId="08D0AAA9" w:rsidR="00303459" w:rsidRDefault="00303459">
      <w:pPr>
        <w:ind w:leftChars="350" w:left="840" w:firstLineChars="50" w:firstLine="120"/>
        <w:rPr>
          <w:rFonts w:ascii="宋体" w:hAnsi="宋体"/>
        </w:rPr>
      </w:pPr>
      <w:r w:rsidRPr="00303459">
        <w:rPr>
          <w:rFonts w:ascii="宋体" w:hAnsi="宋体" w:hint="eastAsia"/>
        </w:rPr>
        <w:t>……</w:t>
      </w:r>
    </w:p>
    <w:p w14:paraId="1A1C0FBC" w14:textId="77777777" w:rsidR="00B87365" w:rsidRDefault="000868E6">
      <w:pPr>
        <w:numPr>
          <w:ilvl w:val="0"/>
          <w:numId w:val="9"/>
        </w:numPr>
        <w:ind w:firstLineChars="0"/>
        <w:rPr>
          <w:rFonts w:ascii="宋体" w:hAnsi="宋体"/>
        </w:rPr>
      </w:pPr>
      <w:r>
        <w:rPr>
          <w:rFonts w:ascii="宋体" w:hAnsi="宋体" w:hint="eastAsia"/>
        </w:rPr>
        <w:t>由</w:t>
      </w:r>
      <w:r>
        <w:rPr>
          <w:rFonts w:ascii="宋体" w:hAnsi="宋体" w:hint="eastAsia"/>
          <w:u w:val="single"/>
        </w:rPr>
        <w:t>（银行名称）</w:t>
      </w:r>
      <w:r>
        <w:rPr>
          <w:rFonts w:ascii="宋体" w:hAnsi="宋体" w:hint="eastAsia"/>
        </w:rPr>
        <w:t>出具的磋商保证金，金额为</w:t>
      </w:r>
      <w:r>
        <w:rPr>
          <w:rFonts w:ascii="宋体" w:hAnsi="宋体" w:hint="eastAsia"/>
          <w:u w:val="single"/>
        </w:rPr>
        <w:t>（金额数和币种）</w:t>
      </w:r>
    </w:p>
    <w:p w14:paraId="41946415" w14:textId="77777777" w:rsidR="00B87365" w:rsidRDefault="000868E6">
      <w:pPr>
        <w:numPr>
          <w:ilvl w:val="0"/>
          <w:numId w:val="9"/>
        </w:numPr>
        <w:ind w:firstLineChars="0"/>
        <w:rPr>
          <w:rFonts w:ascii="宋体" w:hAnsi="宋体"/>
        </w:rPr>
      </w:pPr>
      <w:r>
        <w:rPr>
          <w:rFonts w:ascii="宋体" w:hAnsi="宋体" w:hint="eastAsia"/>
        </w:rPr>
        <w:t>按磋商文件供应商须知和技术规范要求提供的有关文件。</w:t>
      </w:r>
    </w:p>
    <w:p w14:paraId="74D049B9" w14:textId="77777777" w:rsidR="00B87365" w:rsidRDefault="000868E6">
      <w:pPr>
        <w:ind w:left="420" w:firstLineChars="0" w:firstLine="0"/>
        <w:rPr>
          <w:rFonts w:ascii="宋体" w:hAnsi="宋体"/>
        </w:rPr>
      </w:pPr>
      <w:r>
        <w:rPr>
          <w:rFonts w:ascii="宋体" w:hAnsi="宋体" w:hint="eastAsia"/>
        </w:rPr>
        <w:t>在此，签字代表宣布同意如下：</w:t>
      </w:r>
    </w:p>
    <w:p w14:paraId="75A94513" w14:textId="7D2C61B0" w:rsidR="00B87365" w:rsidRDefault="000868E6">
      <w:pPr>
        <w:numPr>
          <w:ilvl w:val="0"/>
          <w:numId w:val="10"/>
        </w:numPr>
        <w:ind w:firstLineChars="0"/>
        <w:rPr>
          <w:rFonts w:ascii="宋体" w:hAnsi="宋体"/>
        </w:rPr>
      </w:pPr>
      <w:r>
        <w:rPr>
          <w:rFonts w:ascii="宋体" w:hAnsi="宋体" w:hint="eastAsia"/>
        </w:rPr>
        <w:t>所附报价价格表中规定的应提交和交付的货物报价总价为</w:t>
      </w:r>
      <w:r>
        <w:rPr>
          <w:rFonts w:ascii="宋体" w:hAnsi="宋体" w:hint="eastAsia"/>
          <w:u w:val="single"/>
        </w:rPr>
        <w:t>（注明币种，并用文字和数字表示的报价总价）</w:t>
      </w:r>
      <w:r>
        <w:rPr>
          <w:rFonts w:ascii="宋体" w:hAnsi="宋体" w:hint="eastAsia"/>
        </w:rPr>
        <w:t>。</w:t>
      </w:r>
    </w:p>
    <w:p w14:paraId="79CBE84E" w14:textId="77777777" w:rsidR="00B87365" w:rsidRDefault="000868E6">
      <w:pPr>
        <w:numPr>
          <w:ilvl w:val="0"/>
          <w:numId w:val="10"/>
        </w:numPr>
        <w:ind w:firstLineChars="0"/>
        <w:rPr>
          <w:rFonts w:ascii="宋体" w:hAnsi="宋体"/>
        </w:rPr>
      </w:pPr>
      <w:r>
        <w:rPr>
          <w:rFonts w:ascii="宋体" w:hAnsi="宋体" w:hint="eastAsia"/>
        </w:rPr>
        <w:t>供应商将按磋商文件的规定履行合同责任和义务。</w:t>
      </w:r>
    </w:p>
    <w:p w14:paraId="1E9BE2A9" w14:textId="77777777" w:rsidR="00B87365" w:rsidRDefault="000868E6">
      <w:pPr>
        <w:numPr>
          <w:ilvl w:val="0"/>
          <w:numId w:val="10"/>
        </w:numPr>
        <w:ind w:firstLineChars="0"/>
        <w:rPr>
          <w:rFonts w:ascii="宋体" w:hAnsi="宋体"/>
        </w:rPr>
      </w:pPr>
      <w:r>
        <w:rPr>
          <w:rFonts w:ascii="宋体" w:hAnsi="宋体" w:hint="eastAsia"/>
        </w:rPr>
        <w:t>供应商已详细审查全部磋商文件，包括第</w:t>
      </w:r>
      <w:r>
        <w:rPr>
          <w:rFonts w:ascii="宋体" w:hAnsi="宋体" w:hint="eastAsia"/>
          <w:u w:val="single"/>
        </w:rPr>
        <w:t>（编号、补遗书）（如果有的话）</w:t>
      </w:r>
      <w:r>
        <w:rPr>
          <w:rFonts w:ascii="宋体" w:hAnsi="宋体" w:hint="eastAsia"/>
        </w:rPr>
        <w:t>。我们完全理解并同意放弃对这方面有不明及误解的权力。</w:t>
      </w:r>
    </w:p>
    <w:p w14:paraId="5D533DA4" w14:textId="77777777" w:rsidR="00B87365" w:rsidRDefault="000868E6">
      <w:pPr>
        <w:numPr>
          <w:ilvl w:val="0"/>
          <w:numId w:val="10"/>
        </w:numPr>
        <w:ind w:firstLineChars="0"/>
        <w:rPr>
          <w:rFonts w:ascii="宋体" w:hAnsi="宋体"/>
        </w:rPr>
      </w:pPr>
      <w:r>
        <w:rPr>
          <w:rFonts w:ascii="宋体" w:hAnsi="宋体" w:hint="eastAsia"/>
        </w:rPr>
        <w:t>本报价有效期为自磋商之日起</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日。</w:t>
      </w:r>
    </w:p>
    <w:p w14:paraId="5D70AB05" w14:textId="77777777" w:rsidR="00B87365" w:rsidRDefault="000868E6">
      <w:pPr>
        <w:numPr>
          <w:ilvl w:val="0"/>
          <w:numId w:val="10"/>
        </w:numPr>
        <w:ind w:firstLineChars="0"/>
        <w:rPr>
          <w:rFonts w:ascii="宋体" w:hAnsi="宋体"/>
        </w:rPr>
      </w:pPr>
      <w:r>
        <w:rPr>
          <w:rFonts w:ascii="宋体" w:hAnsi="宋体" w:hint="eastAsia"/>
        </w:rPr>
        <w:t>如果在规定的磋商时间后，供应商在磋商有效期内撤回报价，其报价</w:t>
      </w:r>
      <w:r>
        <w:rPr>
          <w:rFonts w:ascii="宋体" w:hAnsi="宋体" w:hint="eastAsia"/>
        </w:rPr>
        <w:lastRenderedPageBreak/>
        <w:t>保证金将被贵方没收。</w:t>
      </w:r>
    </w:p>
    <w:p w14:paraId="465DD4FA" w14:textId="77777777" w:rsidR="00B87365" w:rsidRDefault="000868E6">
      <w:pPr>
        <w:numPr>
          <w:ilvl w:val="0"/>
          <w:numId w:val="10"/>
        </w:numPr>
        <w:ind w:firstLineChars="0"/>
        <w:rPr>
          <w:rFonts w:ascii="宋体" w:hAnsi="宋体"/>
        </w:rPr>
      </w:pPr>
      <w:r>
        <w:rPr>
          <w:rFonts w:ascii="宋体" w:hAnsi="宋体" w:hint="eastAsia"/>
        </w:rPr>
        <w:t>我方承诺，与买方聘请的为此目的提供咨询服务的公司及任何附属机构均无关联，我方不是买方的附属机构。</w:t>
      </w:r>
    </w:p>
    <w:p w14:paraId="18C065D2" w14:textId="77777777" w:rsidR="00B87365" w:rsidRDefault="000868E6">
      <w:pPr>
        <w:numPr>
          <w:ilvl w:val="0"/>
          <w:numId w:val="10"/>
        </w:numPr>
        <w:ind w:firstLineChars="0"/>
        <w:rPr>
          <w:rFonts w:ascii="宋体" w:hAnsi="宋体"/>
        </w:rPr>
      </w:pPr>
      <w:r>
        <w:rPr>
          <w:rFonts w:ascii="宋体" w:hAnsi="宋体" w:hint="eastAsia"/>
        </w:rPr>
        <w:t>供应商同意提供按照贵方可能要求的与其报价有关的一切数据或资料，完全理解贵方不一定接受最低价的报价或收到的任何报价。</w:t>
      </w:r>
    </w:p>
    <w:p w14:paraId="280EEB74" w14:textId="77777777" w:rsidR="00B87365" w:rsidRDefault="000868E6">
      <w:pPr>
        <w:numPr>
          <w:ilvl w:val="0"/>
          <w:numId w:val="10"/>
        </w:numPr>
        <w:ind w:firstLineChars="0"/>
        <w:rPr>
          <w:rFonts w:ascii="宋体" w:hAnsi="宋体"/>
        </w:rPr>
      </w:pPr>
      <w:r>
        <w:rPr>
          <w:rFonts w:ascii="宋体" w:hAnsi="宋体" w:hint="eastAsia"/>
        </w:rPr>
        <w:t>与本报价有关的一切正式往来信函请寄：</w:t>
      </w:r>
    </w:p>
    <w:p w14:paraId="5F6B8387" w14:textId="77777777" w:rsidR="00B87365" w:rsidRDefault="00B87365">
      <w:pPr>
        <w:ind w:firstLineChars="0" w:firstLine="0"/>
        <w:rPr>
          <w:rFonts w:ascii="宋体" w:hAnsi="宋体"/>
        </w:rPr>
      </w:pPr>
    </w:p>
    <w:p w14:paraId="3AA1A956" w14:textId="77777777" w:rsidR="00B87365" w:rsidRDefault="000868E6">
      <w:pPr>
        <w:ind w:firstLineChars="0" w:firstLine="0"/>
        <w:rPr>
          <w:rFonts w:ascii="宋体" w:hAnsi="宋体"/>
        </w:rPr>
      </w:pPr>
      <w:r>
        <w:rPr>
          <w:rFonts w:ascii="宋体" w:hAnsi="宋体" w:hint="eastAsia"/>
        </w:rPr>
        <w:t>地址</w:t>
      </w:r>
      <w:r>
        <w:rPr>
          <w:rFonts w:ascii="宋体" w:hAnsi="宋体" w:hint="eastAsia"/>
          <w:u w:val="single"/>
        </w:rPr>
        <w:t xml:space="preserve">                                </w:t>
      </w:r>
      <w:r>
        <w:rPr>
          <w:rFonts w:ascii="宋体" w:hAnsi="宋体" w:hint="eastAsia"/>
        </w:rPr>
        <w:t xml:space="preserve">  传真</w:t>
      </w:r>
      <w:r>
        <w:rPr>
          <w:rFonts w:ascii="宋体" w:hAnsi="宋体" w:hint="eastAsia"/>
          <w:u w:val="single"/>
        </w:rPr>
        <w:t xml:space="preserve">                                </w:t>
      </w:r>
    </w:p>
    <w:p w14:paraId="66EA132B" w14:textId="77777777" w:rsidR="00B87365" w:rsidRDefault="000868E6">
      <w:pPr>
        <w:ind w:firstLineChars="0" w:firstLine="0"/>
        <w:rPr>
          <w:rFonts w:ascii="宋体" w:hAnsi="宋体"/>
        </w:rPr>
      </w:pPr>
      <w:r>
        <w:rPr>
          <w:rFonts w:ascii="宋体" w:hAnsi="宋体" w:hint="eastAsia"/>
        </w:rPr>
        <w:t>电话</w:t>
      </w:r>
      <w:r>
        <w:rPr>
          <w:rFonts w:ascii="宋体" w:hAnsi="宋体" w:hint="eastAsia"/>
          <w:u w:val="single"/>
        </w:rPr>
        <w:t xml:space="preserve">                                </w:t>
      </w:r>
      <w:r>
        <w:rPr>
          <w:rFonts w:ascii="宋体" w:hAnsi="宋体" w:hint="eastAsia"/>
        </w:rPr>
        <w:t xml:space="preserve">  电子函件</w:t>
      </w:r>
      <w:r>
        <w:rPr>
          <w:rFonts w:ascii="宋体" w:hAnsi="宋体" w:hint="eastAsia"/>
          <w:u w:val="single"/>
        </w:rPr>
        <w:t xml:space="preserve">                            </w:t>
      </w:r>
    </w:p>
    <w:p w14:paraId="3CEE4B09" w14:textId="77777777" w:rsidR="00B87365" w:rsidRDefault="00B87365">
      <w:pPr>
        <w:ind w:firstLineChars="0" w:firstLine="0"/>
        <w:rPr>
          <w:rFonts w:ascii="宋体" w:hAnsi="宋体"/>
        </w:rPr>
      </w:pPr>
    </w:p>
    <w:p w14:paraId="1CC1801F" w14:textId="77777777" w:rsidR="00B87365" w:rsidRDefault="00B87365">
      <w:pPr>
        <w:ind w:firstLineChars="0" w:firstLine="0"/>
        <w:rPr>
          <w:rFonts w:ascii="宋体" w:hAnsi="宋体"/>
        </w:rPr>
      </w:pPr>
    </w:p>
    <w:p w14:paraId="465CF5A9" w14:textId="77777777" w:rsidR="00B87365" w:rsidRDefault="000868E6">
      <w:pPr>
        <w:ind w:firstLineChars="0" w:firstLine="0"/>
        <w:rPr>
          <w:rFonts w:ascii="宋体" w:hAnsi="宋体"/>
        </w:rPr>
      </w:pPr>
      <w:r>
        <w:rPr>
          <w:rFonts w:ascii="宋体" w:hAnsi="宋体" w:hint="eastAsia"/>
        </w:rPr>
        <w:t>供应商代表签字</w:t>
      </w:r>
      <w:r>
        <w:rPr>
          <w:rFonts w:ascii="宋体" w:hAnsi="宋体" w:hint="eastAsia"/>
          <w:u w:val="single"/>
        </w:rPr>
        <w:t xml:space="preserve">                                </w:t>
      </w:r>
    </w:p>
    <w:p w14:paraId="77492A69" w14:textId="77777777" w:rsidR="00B87365" w:rsidRDefault="000868E6">
      <w:pPr>
        <w:ind w:firstLineChars="0" w:firstLine="0"/>
        <w:rPr>
          <w:rFonts w:ascii="宋体" w:hAnsi="宋体"/>
        </w:rPr>
      </w:pPr>
      <w:r>
        <w:rPr>
          <w:rFonts w:ascii="宋体" w:hAnsi="宋体" w:hint="eastAsia"/>
        </w:rPr>
        <w:t>供应商名称</w:t>
      </w:r>
      <w:r>
        <w:rPr>
          <w:rFonts w:ascii="宋体" w:hAnsi="宋体" w:hint="eastAsia"/>
          <w:u w:val="single"/>
        </w:rPr>
        <w:t xml:space="preserve">                                    </w:t>
      </w:r>
    </w:p>
    <w:p w14:paraId="4CECEC10" w14:textId="77777777" w:rsidR="00B87365" w:rsidRDefault="000868E6">
      <w:pPr>
        <w:ind w:firstLineChars="0" w:firstLine="0"/>
        <w:rPr>
          <w:rFonts w:ascii="宋体" w:hAnsi="宋体"/>
        </w:rPr>
      </w:pPr>
      <w:r>
        <w:rPr>
          <w:rFonts w:ascii="宋体" w:hAnsi="宋体" w:hint="eastAsia"/>
        </w:rPr>
        <w:t>公章</w:t>
      </w:r>
      <w:r>
        <w:rPr>
          <w:rFonts w:ascii="宋体" w:hAnsi="宋体" w:hint="eastAsia"/>
          <w:u w:val="single"/>
        </w:rPr>
        <w:t xml:space="preserve">                                          </w:t>
      </w:r>
    </w:p>
    <w:p w14:paraId="38290DA3" w14:textId="77777777" w:rsidR="00B87365" w:rsidRDefault="000868E6">
      <w:pPr>
        <w:ind w:firstLineChars="0" w:firstLine="0"/>
      </w:pPr>
      <w:r>
        <w:rPr>
          <w:rFonts w:ascii="宋体" w:hAnsi="宋体" w:hint="eastAsia"/>
        </w:rPr>
        <w:t>日期</w:t>
      </w:r>
      <w:r>
        <w:rPr>
          <w:rFonts w:ascii="宋体" w:hAnsi="宋体" w:hint="eastAsia"/>
          <w:u w:val="single"/>
        </w:rPr>
        <w:t xml:space="preserve">                                          </w:t>
      </w:r>
    </w:p>
    <w:p w14:paraId="19FCE84E" w14:textId="77777777" w:rsidR="00B87365" w:rsidRDefault="000868E6">
      <w:pPr>
        <w:pStyle w:val="yy3"/>
        <w:pageBreakBefore/>
        <w:ind w:left="426" w:hangingChars="177" w:hanging="426"/>
        <w:jc w:val="center"/>
      </w:pPr>
      <w:r>
        <w:rPr>
          <w:rFonts w:hint="eastAsia"/>
        </w:rPr>
        <w:lastRenderedPageBreak/>
        <w:t>总报价表格式（格式</w:t>
      </w:r>
      <w:r>
        <w:rPr>
          <w:rFonts w:hint="eastAsia"/>
        </w:rPr>
        <w:t>2</w:t>
      </w:r>
      <w:r>
        <w:rPr>
          <w:rFonts w:hint="eastAsia"/>
        </w:rPr>
        <w:t>）</w:t>
      </w:r>
    </w:p>
    <w:p w14:paraId="1668B3C2" w14:textId="77777777" w:rsidR="00B87365" w:rsidRDefault="000868E6">
      <w:pPr>
        <w:ind w:firstLineChars="0" w:firstLine="0"/>
        <w:rPr>
          <w:b/>
        </w:rPr>
      </w:pPr>
      <w:r>
        <w:rPr>
          <w:rFonts w:hint="eastAsia"/>
          <w:b/>
        </w:rPr>
        <w:t>总报价表</w:t>
      </w:r>
    </w:p>
    <w:p w14:paraId="49C4CE87" w14:textId="77777777" w:rsidR="00B87365" w:rsidRDefault="00B87365">
      <w:pPr>
        <w:ind w:firstLineChars="0" w:firstLine="0"/>
        <w:rPr>
          <w:rFonts w:ascii="宋体" w:hAnsi="宋体"/>
          <w:b/>
          <w:sz w:val="28"/>
        </w:rPr>
      </w:pPr>
    </w:p>
    <w:p w14:paraId="1E33DB99" w14:textId="77777777" w:rsidR="00B87365" w:rsidRDefault="000868E6">
      <w:pPr>
        <w:ind w:firstLineChars="0" w:firstLine="0"/>
        <w:rPr>
          <w:rFonts w:ascii="宋体" w:hAnsi="宋体"/>
        </w:rPr>
      </w:pPr>
      <w:r>
        <w:rPr>
          <w:rFonts w:ascii="宋体" w:hAnsi="宋体" w:hint="eastAsia"/>
        </w:rPr>
        <w:t>供应商名称：</w:t>
      </w:r>
      <w:r>
        <w:rPr>
          <w:rFonts w:ascii="宋体" w:hAnsi="宋体" w:hint="eastAsia"/>
          <w:u w:val="single"/>
        </w:rPr>
        <w:t xml:space="preserve">                        </w:t>
      </w:r>
      <w:r>
        <w:rPr>
          <w:rFonts w:ascii="宋体" w:hAnsi="宋体" w:hint="eastAsia"/>
        </w:rPr>
        <w:t xml:space="preserve"> 项目编号：</w:t>
      </w:r>
      <w:r>
        <w:rPr>
          <w:rFonts w:ascii="宋体" w:hAnsi="宋体" w:hint="eastAsia"/>
          <w:b/>
        </w:rPr>
        <w:t xml:space="preserve"> </w:t>
      </w:r>
      <w:r>
        <w:rPr>
          <w:rFonts w:ascii="宋体" w:hAnsi="宋体" w:hint="eastAsia"/>
          <w:u w:val="single"/>
        </w:rPr>
        <w:t xml:space="preserve">                   </w:t>
      </w:r>
    </w:p>
    <w:p w14:paraId="467C4C28" w14:textId="77777777" w:rsidR="00B87365" w:rsidRDefault="00B87365">
      <w:pPr>
        <w:ind w:firstLineChars="0" w:firstLine="0"/>
        <w:rPr>
          <w:rFonts w:ascii="宋体" w:hAnsi="宋体"/>
        </w:rPr>
      </w:pPr>
    </w:p>
    <w:tbl>
      <w:tblPr>
        <w:tblW w:w="841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0"/>
        <w:gridCol w:w="1461"/>
        <w:gridCol w:w="1457"/>
        <w:gridCol w:w="1506"/>
        <w:gridCol w:w="1314"/>
        <w:gridCol w:w="1551"/>
      </w:tblGrid>
      <w:tr w:rsidR="003E2036" w14:paraId="3F500875" w14:textId="77777777" w:rsidTr="003E2036">
        <w:trPr>
          <w:trHeight w:val="975"/>
          <w:jc w:val="center"/>
        </w:trPr>
        <w:tc>
          <w:tcPr>
            <w:tcW w:w="1130" w:type="dxa"/>
            <w:tcBorders>
              <w:top w:val="single" w:sz="4" w:space="0" w:color="auto"/>
              <w:left w:val="single" w:sz="4" w:space="0" w:color="auto"/>
              <w:bottom w:val="single" w:sz="4" w:space="0" w:color="auto"/>
              <w:right w:val="single" w:sz="4" w:space="0" w:color="auto"/>
            </w:tcBorders>
            <w:vAlign w:val="center"/>
          </w:tcPr>
          <w:p w14:paraId="3EC0E842" w14:textId="77777777" w:rsidR="003E2036" w:rsidRDefault="003E2036" w:rsidP="009F7E46">
            <w:pPr>
              <w:spacing w:line="240" w:lineRule="auto"/>
              <w:ind w:firstLineChars="0" w:firstLine="0"/>
              <w:jc w:val="center"/>
              <w:rPr>
                <w:rFonts w:ascii="宋体" w:hAnsi="宋体"/>
              </w:rPr>
            </w:pPr>
            <w:bookmarkStart w:id="98" w:name="_Hlk106738093"/>
            <w:r>
              <w:rPr>
                <w:rFonts w:ascii="宋体" w:hAnsi="宋体" w:hint="eastAsia"/>
              </w:rPr>
              <w:t>项目</w:t>
            </w:r>
          </w:p>
          <w:p w14:paraId="5F0EE774" w14:textId="627BB44D" w:rsidR="003E2036" w:rsidRDefault="003E2036" w:rsidP="009F7E46">
            <w:pPr>
              <w:spacing w:line="240" w:lineRule="auto"/>
              <w:ind w:firstLineChars="0" w:firstLine="0"/>
              <w:jc w:val="center"/>
              <w:rPr>
                <w:rFonts w:ascii="宋体" w:hAnsi="宋体"/>
              </w:rPr>
            </w:pPr>
            <w:r>
              <w:rPr>
                <w:rFonts w:ascii="宋体" w:hAnsi="宋体" w:hint="eastAsia"/>
              </w:rPr>
              <w:t>名称</w:t>
            </w:r>
          </w:p>
        </w:tc>
        <w:tc>
          <w:tcPr>
            <w:tcW w:w="1461" w:type="dxa"/>
            <w:tcBorders>
              <w:top w:val="single" w:sz="4" w:space="0" w:color="auto"/>
              <w:left w:val="single" w:sz="4" w:space="0" w:color="auto"/>
              <w:bottom w:val="single" w:sz="4" w:space="0" w:color="auto"/>
              <w:right w:val="single" w:sz="4" w:space="0" w:color="auto"/>
            </w:tcBorders>
            <w:vAlign w:val="center"/>
          </w:tcPr>
          <w:p w14:paraId="59D227CD" w14:textId="77777777" w:rsidR="003E2036" w:rsidRDefault="003E2036" w:rsidP="009F7E46">
            <w:pPr>
              <w:spacing w:line="240" w:lineRule="auto"/>
              <w:ind w:firstLineChars="0" w:firstLine="0"/>
              <w:jc w:val="center"/>
              <w:rPr>
                <w:rFonts w:ascii="宋体" w:hAnsi="宋体"/>
              </w:rPr>
            </w:pPr>
            <w:r>
              <w:rPr>
                <w:rFonts w:ascii="宋体" w:hAnsi="宋体" w:hint="eastAsia"/>
              </w:rPr>
              <w:t>报价总价</w:t>
            </w:r>
          </w:p>
        </w:tc>
        <w:tc>
          <w:tcPr>
            <w:tcW w:w="1457" w:type="dxa"/>
            <w:tcBorders>
              <w:top w:val="single" w:sz="4" w:space="0" w:color="auto"/>
              <w:left w:val="single" w:sz="4" w:space="0" w:color="auto"/>
              <w:bottom w:val="single" w:sz="4" w:space="0" w:color="auto"/>
              <w:right w:val="single" w:sz="4" w:space="0" w:color="auto"/>
            </w:tcBorders>
            <w:vAlign w:val="center"/>
          </w:tcPr>
          <w:p w14:paraId="6E4DDB6E" w14:textId="77777777" w:rsidR="003E2036" w:rsidRDefault="003E2036" w:rsidP="009F7E46">
            <w:pPr>
              <w:spacing w:line="240" w:lineRule="auto"/>
              <w:ind w:firstLineChars="0" w:firstLine="0"/>
              <w:jc w:val="center"/>
              <w:rPr>
                <w:rFonts w:ascii="宋体" w:hAnsi="宋体"/>
              </w:rPr>
            </w:pPr>
            <w:r>
              <w:rPr>
                <w:rFonts w:ascii="宋体" w:hAnsi="宋体" w:hint="eastAsia"/>
              </w:rPr>
              <w:t>磋商保证金（有/无）</w:t>
            </w:r>
          </w:p>
        </w:tc>
        <w:tc>
          <w:tcPr>
            <w:tcW w:w="1506" w:type="dxa"/>
            <w:tcBorders>
              <w:top w:val="single" w:sz="4" w:space="0" w:color="auto"/>
              <w:left w:val="single" w:sz="4" w:space="0" w:color="auto"/>
              <w:bottom w:val="single" w:sz="4" w:space="0" w:color="auto"/>
              <w:right w:val="single" w:sz="4" w:space="0" w:color="auto"/>
            </w:tcBorders>
            <w:vAlign w:val="center"/>
          </w:tcPr>
          <w:p w14:paraId="3BE803BF" w14:textId="23DC4B0D" w:rsidR="003E2036" w:rsidRDefault="003E2036" w:rsidP="009F7E46">
            <w:pPr>
              <w:spacing w:line="240" w:lineRule="auto"/>
              <w:ind w:firstLineChars="0" w:firstLine="0"/>
              <w:jc w:val="center"/>
              <w:rPr>
                <w:rFonts w:ascii="宋体" w:hAnsi="宋体"/>
              </w:rPr>
            </w:pPr>
            <w:r>
              <w:rPr>
                <w:rFonts w:ascii="宋体" w:hAnsi="宋体" w:cs="Arial" w:hint="eastAsia"/>
              </w:rPr>
              <w:t>合同履行期（工期）</w:t>
            </w:r>
          </w:p>
        </w:tc>
        <w:tc>
          <w:tcPr>
            <w:tcW w:w="1314" w:type="dxa"/>
            <w:tcBorders>
              <w:top w:val="single" w:sz="4" w:space="0" w:color="auto"/>
              <w:left w:val="single" w:sz="4" w:space="0" w:color="auto"/>
              <w:bottom w:val="single" w:sz="4" w:space="0" w:color="auto"/>
              <w:right w:val="single" w:sz="4" w:space="0" w:color="auto"/>
            </w:tcBorders>
            <w:vAlign w:val="center"/>
          </w:tcPr>
          <w:p w14:paraId="43A253E6" w14:textId="5D6DE1AC" w:rsidR="003E2036" w:rsidRDefault="003E2036" w:rsidP="009F7E46">
            <w:pPr>
              <w:spacing w:line="240" w:lineRule="auto"/>
              <w:ind w:firstLineChars="0" w:firstLine="0"/>
              <w:jc w:val="center"/>
              <w:rPr>
                <w:rFonts w:ascii="宋体" w:hAnsi="宋体"/>
              </w:rPr>
            </w:pPr>
            <w:r>
              <w:rPr>
                <w:rFonts w:ascii="宋体" w:hAnsi="宋体" w:hint="eastAsia"/>
              </w:rPr>
              <w:t>工程地点</w:t>
            </w:r>
          </w:p>
        </w:tc>
        <w:tc>
          <w:tcPr>
            <w:tcW w:w="1551" w:type="dxa"/>
            <w:tcBorders>
              <w:top w:val="single" w:sz="4" w:space="0" w:color="auto"/>
              <w:left w:val="single" w:sz="4" w:space="0" w:color="auto"/>
              <w:bottom w:val="single" w:sz="4" w:space="0" w:color="auto"/>
              <w:right w:val="single" w:sz="4" w:space="0" w:color="auto"/>
            </w:tcBorders>
            <w:vAlign w:val="center"/>
          </w:tcPr>
          <w:p w14:paraId="2F893F59" w14:textId="77777777" w:rsidR="003E2036" w:rsidRPr="00391960" w:rsidRDefault="003E2036" w:rsidP="009F7E46">
            <w:pPr>
              <w:spacing w:line="240" w:lineRule="auto"/>
              <w:ind w:firstLineChars="0" w:firstLine="0"/>
              <w:jc w:val="center"/>
              <w:rPr>
                <w:rFonts w:ascii="宋体" w:hAnsi="宋体"/>
              </w:rPr>
            </w:pPr>
            <w:r>
              <w:rPr>
                <w:rFonts w:ascii="宋体" w:hAnsi="宋体" w:hint="eastAsia"/>
              </w:rPr>
              <w:t>备注</w:t>
            </w:r>
          </w:p>
        </w:tc>
      </w:tr>
      <w:tr w:rsidR="003E2036" w14:paraId="310E85B6" w14:textId="77777777" w:rsidTr="003E2036">
        <w:trPr>
          <w:trHeight w:val="1414"/>
          <w:jc w:val="center"/>
        </w:trPr>
        <w:tc>
          <w:tcPr>
            <w:tcW w:w="1130" w:type="dxa"/>
            <w:tcBorders>
              <w:top w:val="single" w:sz="4" w:space="0" w:color="auto"/>
              <w:left w:val="single" w:sz="4" w:space="0" w:color="auto"/>
              <w:bottom w:val="single" w:sz="4" w:space="0" w:color="auto"/>
              <w:right w:val="single" w:sz="4" w:space="0" w:color="auto"/>
            </w:tcBorders>
            <w:vAlign w:val="center"/>
          </w:tcPr>
          <w:p w14:paraId="7C614325" w14:textId="77777777" w:rsidR="003E2036" w:rsidRDefault="003E2036" w:rsidP="009F7E46">
            <w:pPr>
              <w:spacing w:line="240" w:lineRule="auto"/>
              <w:ind w:firstLineChars="0" w:firstLine="0"/>
              <w:jc w:val="center"/>
              <w:rPr>
                <w:rFonts w:ascii="宋体" w:hAnsi="宋体"/>
              </w:rPr>
            </w:pPr>
          </w:p>
        </w:tc>
        <w:tc>
          <w:tcPr>
            <w:tcW w:w="1461" w:type="dxa"/>
            <w:tcBorders>
              <w:top w:val="single" w:sz="4" w:space="0" w:color="auto"/>
              <w:left w:val="single" w:sz="4" w:space="0" w:color="auto"/>
              <w:bottom w:val="single" w:sz="4" w:space="0" w:color="auto"/>
              <w:right w:val="single" w:sz="4" w:space="0" w:color="auto"/>
            </w:tcBorders>
            <w:vAlign w:val="center"/>
          </w:tcPr>
          <w:p w14:paraId="3A59F00E" w14:textId="77777777" w:rsidR="003E2036" w:rsidRDefault="003E2036" w:rsidP="009F7E46">
            <w:pPr>
              <w:spacing w:line="240" w:lineRule="auto"/>
              <w:ind w:firstLineChars="0" w:firstLine="0"/>
              <w:jc w:val="center"/>
              <w:rPr>
                <w:rFonts w:ascii="宋体" w:hAnsi="宋体"/>
              </w:rPr>
            </w:pPr>
          </w:p>
        </w:tc>
        <w:tc>
          <w:tcPr>
            <w:tcW w:w="1457" w:type="dxa"/>
            <w:tcBorders>
              <w:top w:val="single" w:sz="4" w:space="0" w:color="auto"/>
              <w:left w:val="single" w:sz="4" w:space="0" w:color="auto"/>
              <w:bottom w:val="single" w:sz="4" w:space="0" w:color="auto"/>
              <w:right w:val="single" w:sz="4" w:space="0" w:color="auto"/>
            </w:tcBorders>
            <w:vAlign w:val="center"/>
          </w:tcPr>
          <w:p w14:paraId="275B2E9E" w14:textId="77777777" w:rsidR="003E2036" w:rsidRDefault="003E2036" w:rsidP="009F7E46">
            <w:pPr>
              <w:spacing w:line="240" w:lineRule="auto"/>
              <w:ind w:firstLineChars="0" w:firstLine="0"/>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70181B98" w14:textId="77777777" w:rsidR="003E2036" w:rsidRDefault="003E2036" w:rsidP="009F7E46">
            <w:pPr>
              <w:spacing w:line="240" w:lineRule="auto"/>
              <w:ind w:firstLineChars="0" w:firstLine="0"/>
              <w:jc w:val="center"/>
              <w:rPr>
                <w:rFonts w:ascii="宋体" w:hAnsi="宋体"/>
              </w:rPr>
            </w:pPr>
          </w:p>
        </w:tc>
        <w:tc>
          <w:tcPr>
            <w:tcW w:w="1314" w:type="dxa"/>
            <w:tcBorders>
              <w:top w:val="single" w:sz="4" w:space="0" w:color="auto"/>
              <w:left w:val="single" w:sz="4" w:space="0" w:color="auto"/>
              <w:bottom w:val="single" w:sz="4" w:space="0" w:color="auto"/>
              <w:right w:val="single" w:sz="4" w:space="0" w:color="auto"/>
            </w:tcBorders>
            <w:vAlign w:val="center"/>
          </w:tcPr>
          <w:p w14:paraId="5EFE5885" w14:textId="77777777" w:rsidR="003E2036" w:rsidRDefault="003E2036" w:rsidP="009F7E46">
            <w:pPr>
              <w:spacing w:line="240" w:lineRule="auto"/>
              <w:ind w:firstLineChars="0" w:firstLine="0"/>
              <w:jc w:val="center"/>
              <w:rPr>
                <w:rFonts w:ascii="宋体" w:hAnsi="宋体"/>
              </w:rPr>
            </w:pPr>
          </w:p>
        </w:tc>
        <w:tc>
          <w:tcPr>
            <w:tcW w:w="1551" w:type="dxa"/>
            <w:tcBorders>
              <w:top w:val="single" w:sz="4" w:space="0" w:color="auto"/>
              <w:left w:val="single" w:sz="4" w:space="0" w:color="auto"/>
              <w:bottom w:val="single" w:sz="4" w:space="0" w:color="auto"/>
              <w:right w:val="single" w:sz="4" w:space="0" w:color="auto"/>
            </w:tcBorders>
            <w:vAlign w:val="center"/>
          </w:tcPr>
          <w:p w14:paraId="02EF4AA0" w14:textId="77777777" w:rsidR="003E2036" w:rsidRDefault="003E2036" w:rsidP="009F7E46">
            <w:pPr>
              <w:spacing w:line="240" w:lineRule="auto"/>
              <w:ind w:firstLineChars="0" w:firstLine="0"/>
              <w:jc w:val="center"/>
              <w:rPr>
                <w:rFonts w:ascii="宋体" w:hAnsi="宋体"/>
              </w:rPr>
            </w:pPr>
          </w:p>
        </w:tc>
      </w:tr>
      <w:bookmarkEnd w:id="98"/>
    </w:tbl>
    <w:p w14:paraId="6004856D" w14:textId="77777777" w:rsidR="00B87365" w:rsidRDefault="00B87365">
      <w:pPr>
        <w:ind w:firstLineChars="0" w:firstLine="0"/>
        <w:rPr>
          <w:rFonts w:ascii="宋体" w:hAnsi="宋体"/>
        </w:rPr>
      </w:pPr>
    </w:p>
    <w:p w14:paraId="287F8F59" w14:textId="77777777" w:rsidR="00B87365" w:rsidRDefault="000868E6">
      <w:pPr>
        <w:ind w:firstLineChars="0" w:firstLine="0"/>
        <w:rPr>
          <w:rFonts w:ascii="宋体" w:hAnsi="宋体"/>
        </w:rPr>
      </w:pPr>
      <w:r>
        <w:rPr>
          <w:rFonts w:ascii="宋体" w:hAnsi="宋体" w:hint="eastAsia"/>
        </w:rPr>
        <w:t>供应商授权代表签字</w:t>
      </w:r>
    </w:p>
    <w:p w14:paraId="40AB20A0" w14:textId="77777777" w:rsidR="00B87365" w:rsidRDefault="000868E6">
      <w:pPr>
        <w:ind w:firstLineChars="0" w:firstLine="0"/>
        <w:rPr>
          <w:rFonts w:ascii="宋体" w:hAnsi="宋体"/>
        </w:rPr>
      </w:pPr>
      <w:r>
        <w:rPr>
          <w:rFonts w:ascii="宋体" w:hAnsi="宋体" w:hint="eastAsia"/>
        </w:rPr>
        <w:t>加盖供应商公章</w:t>
      </w:r>
    </w:p>
    <w:p w14:paraId="000F650F" w14:textId="77777777" w:rsidR="00B87365" w:rsidRDefault="000868E6">
      <w:pPr>
        <w:ind w:firstLineChars="0" w:firstLine="0"/>
        <w:rPr>
          <w:rFonts w:ascii="宋体" w:hAnsi="宋体"/>
        </w:rPr>
      </w:pPr>
      <w:r>
        <w:rPr>
          <w:rFonts w:ascii="宋体" w:hAnsi="宋体" w:hint="eastAsia"/>
        </w:rPr>
        <w:t>日期：_____________</w:t>
      </w:r>
    </w:p>
    <w:p w14:paraId="69A49623" w14:textId="77777777" w:rsidR="00B87365" w:rsidRDefault="000868E6">
      <w:pPr>
        <w:ind w:firstLineChars="0" w:firstLine="0"/>
        <w:rPr>
          <w:rFonts w:ascii="宋体" w:hAnsi="宋体"/>
        </w:rPr>
      </w:pPr>
      <w:r>
        <w:rPr>
          <w:rFonts w:ascii="宋体" w:hAnsi="宋体" w:hint="eastAsia"/>
        </w:rPr>
        <w:t>注：</w:t>
      </w:r>
    </w:p>
    <w:p w14:paraId="6A20A491" w14:textId="77777777" w:rsidR="00B87365" w:rsidRDefault="000868E6">
      <w:pPr>
        <w:ind w:firstLineChars="0" w:firstLine="0"/>
        <w:rPr>
          <w:rFonts w:ascii="宋体" w:hAnsi="宋体"/>
        </w:rPr>
      </w:pPr>
      <w:r>
        <w:rPr>
          <w:rFonts w:ascii="宋体" w:hAnsi="宋体" w:hint="eastAsia"/>
        </w:rPr>
        <w:t>报价货币为人民币；</w:t>
      </w:r>
    </w:p>
    <w:p w14:paraId="01562CB7" w14:textId="77777777" w:rsidR="00B87365" w:rsidRDefault="000868E6">
      <w:pPr>
        <w:ind w:firstLineChars="0" w:firstLine="0"/>
        <w:rPr>
          <w:rFonts w:ascii="宋体" w:hAnsi="宋体"/>
        </w:rPr>
      </w:pPr>
      <w:r>
        <w:rPr>
          <w:rFonts w:ascii="宋体" w:hAnsi="宋体" w:hint="eastAsia"/>
        </w:rPr>
        <w:t>报价总价应包括所有分项报价表总价和其它分项报价。</w:t>
      </w:r>
    </w:p>
    <w:p w14:paraId="6C46FA64" w14:textId="77777777" w:rsidR="00B87365" w:rsidRDefault="000868E6">
      <w:pPr>
        <w:pStyle w:val="yy3"/>
        <w:pageBreakBefore/>
        <w:ind w:left="426" w:hangingChars="177" w:hanging="426"/>
        <w:jc w:val="center"/>
      </w:pPr>
      <w:r>
        <w:rPr>
          <w:rFonts w:hint="eastAsia"/>
        </w:rPr>
        <w:lastRenderedPageBreak/>
        <w:t>分项报价表格式（参考格式）</w:t>
      </w:r>
    </w:p>
    <w:p w14:paraId="7A00BCFE" w14:textId="77777777" w:rsidR="00B87365" w:rsidRDefault="000868E6">
      <w:pPr>
        <w:ind w:firstLineChars="0" w:firstLine="0"/>
        <w:rPr>
          <w:rFonts w:ascii="宋体" w:hAnsi="宋体"/>
        </w:rPr>
      </w:pPr>
      <w:r>
        <w:rPr>
          <w:rFonts w:ascii="宋体" w:hAnsi="宋体" w:hint="eastAsia"/>
        </w:rPr>
        <w:t>分项报价表：</w:t>
      </w:r>
    </w:p>
    <w:p w14:paraId="095F676B" w14:textId="77777777" w:rsidR="00B87365" w:rsidRDefault="00B87365">
      <w:pPr>
        <w:widowControl/>
        <w:autoSpaceDE w:val="0"/>
        <w:autoSpaceDN w:val="0"/>
        <w:ind w:right="893" w:firstLineChars="0" w:firstLine="0"/>
        <w:jc w:val="left"/>
        <w:textAlignment w:val="bottom"/>
        <w:rPr>
          <w:rFonts w:ascii="宋体" w:hAnsi="宋体"/>
        </w:rPr>
      </w:pPr>
    </w:p>
    <w:p w14:paraId="3F820520" w14:textId="77777777" w:rsidR="00E309A5" w:rsidRDefault="00E309A5" w:rsidP="00E309A5">
      <w:pPr>
        <w:tabs>
          <w:tab w:val="left" w:pos="1800"/>
          <w:tab w:val="left" w:pos="5580"/>
        </w:tabs>
        <w:ind w:firstLine="480"/>
        <w:rPr>
          <w:color w:val="000000"/>
        </w:rPr>
      </w:pPr>
      <w:r>
        <w:rPr>
          <w:color w:val="000000"/>
        </w:rPr>
        <w:t>项目编号</w:t>
      </w:r>
      <w:r>
        <w:rPr>
          <w:color w:val="000000"/>
        </w:rPr>
        <w:t>/</w:t>
      </w:r>
      <w:r>
        <w:rPr>
          <w:color w:val="000000"/>
        </w:rPr>
        <w:t>包号：</w:t>
      </w:r>
      <w:r>
        <w:rPr>
          <w:color w:val="000000"/>
        </w:rPr>
        <w:t xml:space="preserve">_________ </w:t>
      </w:r>
      <w:r>
        <w:rPr>
          <w:color w:val="000000"/>
        </w:rPr>
        <w:t>项目名称：</w:t>
      </w:r>
      <w:r>
        <w:rPr>
          <w:color w:val="000000"/>
        </w:rPr>
        <w:t>_________</w:t>
      </w:r>
      <w:r>
        <w:rPr>
          <w:color w:val="000000"/>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3002"/>
        <w:gridCol w:w="1379"/>
        <w:gridCol w:w="1377"/>
        <w:gridCol w:w="1749"/>
      </w:tblGrid>
      <w:tr w:rsidR="00E309A5" w14:paraId="4DED030D" w14:textId="77777777" w:rsidTr="001500C8">
        <w:trPr>
          <w:trHeight w:val="20"/>
        </w:trPr>
        <w:tc>
          <w:tcPr>
            <w:tcW w:w="382" w:type="pct"/>
            <w:vAlign w:val="center"/>
          </w:tcPr>
          <w:p w14:paraId="7A0B6BAC" w14:textId="77777777" w:rsidR="00E309A5" w:rsidRDefault="00E309A5" w:rsidP="001500C8">
            <w:pPr>
              <w:adjustRightInd w:val="0"/>
              <w:snapToGrid w:val="0"/>
              <w:ind w:firstLine="482"/>
              <w:jc w:val="left"/>
              <w:rPr>
                <w:b/>
                <w:color w:val="000000"/>
              </w:rPr>
            </w:pPr>
            <w:r>
              <w:rPr>
                <w:b/>
                <w:color w:val="000000"/>
              </w:rPr>
              <w:t>序号</w:t>
            </w:r>
          </w:p>
        </w:tc>
        <w:tc>
          <w:tcPr>
            <w:tcW w:w="1847" w:type="pct"/>
            <w:vAlign w:val="center"/>
          </w:tcPr>
          <w:p w14:paraId="232E9787" w14:textId="77777777" w:rsidR="00E309A5" w:rsidRDefault="00E309A5" w:rsidP="001500C8">
            <w:pPr>
              <w:adjustRightInd w:val="0"/>
              <w:snapToGrid w:val="0"/>
              <w:ind w:firstLine="482"/>
              <w:jc w:val="left"/>
              <w:rPr>
                <w:b/>
                <w:color w:val="000000"/>
              </w:rPr>
            </w:pPr>
            <w:r>
              <w:rPr>
                <w:b/>
                <w:color w:val="000000"/>
              </w:rPr>
              <w:t>分项名称</w:t>
            </w:r>
          </w:p>
        </w:tc>
        <w:tc>
          <w:tcPr>
            <w:tcW w:w="848" w:type="pct"/>
            <w:vAlign w:val="center"/>
          </w:tcPr>
          <w:p w14:paraId="4D77DB34" w14:textId="77777777" w:rsidR="00E309A5" w:rsidRDefault="00E309A5" w:rsidP="001500C8">
            <w:pPr>
              <w:adjustRightInd w:val="0"/>
              <w:snapToGrid w:val="0"/>
              <w:ind w:firstLine="482"/>
              <w:jc w:val="left"/>
              <w:rPr>
                <w:b/>
                <w:color w:val="000000"/>
              </w:rPr>
            </w:pPr>
            <w:r>
              <w:rPr>
                <w:b/>
                <w:color w:val="000000"/>
              </w:rPr>
              <w:t>单价（元）</w:t>
            </w:r>
          </w:p>
        </w:tc>
        <w:tc>
          <w:tcPr>
            <w:tcW w:w="847" w:type="pct"/>
            <w:vAlign w:val="center"/>
          </w:tcPr>
          <w:p w14:paraId="0A212679" w14:textId="77777777" w:rsidR="00E309A5" w:rsidRDefault="00E309A5" w:rsidP="001500C8">
            <w:pPr>
              <w:adjustRightInd w:val="0"/>
              <w:snapToGrid w:val="0"/>
              <w:ind w:firstLine="482"/>
              <w:jc w:val="left"/>
              <w:rPr>
                <w:b/>
                <w:color w:val="000000"/>
              </w:rPr>
            </w:pPr>
            <w:r>
              <w:rPr>
                <w:b/>
                <w:color w:val="000000"/>
              </w:rPr>
              <w:t>合价（元）</w:t>
            </w:r>
          </w:p>
        </w:tc>
        <w:tc>
          <w:tcPr>
            <w:tcW w:w="1076" w:type="pct"/>
            <w:vAlign w:val="center"/>
          </w:tcPr>
          <w:p w14:paraId="34CD957F" w14:textId="77777777" w:rsidR="00E309A5" w:rsidRDefault="00E309A5" w:rsidP="001500C8">
            <w:pPr>
              <w:adjustRightInd w:val="0"/>
              <w:snapToGrid w:val="0"/>
              <w:ind w:firstLine="482"/>
              <w:jc w:val="left"/>
              <w:rPr>
                <w:b/>
                <w:color w:val="000000"/>
              </w:rPr>
            </w:pPr>
            <w:r>
              <w:rPr>
                <w:b/>
                <w:color w:val="000000"/>
              </w:rPr>
              <w:t>备注</w:t>
            </w:r>
            <w:r>
              <w:rPr>
                <w:b/>
                <w:color w:val="000000"/>
              </w:rPr>
              <w:t>/</w:t>
            </w:r>
            <w:r>
              <w:rPr>
                <w:b/>
                <w:color w:val="000000"/>
              </w:rPr>
              <w:t>说明</w:t>
            </w:r>
          </w:p>
        </w:tc>
      </w:tr>
      <w:tr w:rsidR="00E309A5" w14:paraId="195A32E4" w14:textId="77777777" w:rsidTr="001500C8">
        <w:trPr>
          <w:trHeight w:val="509"/>
        </w:trPr>
        <w:tc>
          <w:tcPr>
            <w:tcW w:w="382" w:type="pct"/>
            <w:vAlign w:val="center"/>
          </w:tcPr>
          <w:p w14:paraId="189AE25E" w14:textId="77777777" w:rsidR="00E309A5" w:rsidRDefault="00E309A5" w:rsidP="001500C8">
            <w:pPr>
              <w:adjustRightInd w:val="0"/>
              <w:snapToGrid w:val="0"/>
              <w:ind w:firstLine="480"/>
              <w:jc w:val="center"/>
              <w:rPr>
                <w:color w:val="000000"/>
              </w:rPr>
            </w:pPr>
            <w:r>
              <w:rPr>
                <w:color w:val="000000"/>
              </w:rPr>
              <w:t>1</w:t>
            </w:r>
          </w:p>
        </w:tc>
        <w:tc>
          <w:tcPr>
            <w:tcW w:w="1847" w:type="pct"/>
            <w:vAlign w:val="center"/>
          </w:tcPr>
          <w:p w14:paraId="08EADF0F" w14:textId="77777777" w:rsidR="00E309A5" w:rsidRDefault="00E309A5" w:rsidP="001500C8">
            <w:pPr>
              <w:adjustRightInd w:val="0"/>
              <w:snapToGrid w:val="0"/>
              <w:ind w:firstLine="480"/>
              <w:jc w:val="left"/>
              <w:rPr>
                <w:color w:val="000000"/>
              </w:rPr>
            </w:pPr>
          </w:p>
        </w:tc>
        <w:tc>
          <w:tcPr>
            <w:tcW w:w="848" w:type="pct"/>
            <w:vAlign w:val="center"/>
          </w:tcPr>
          <w:p w14:paraId="357BEAB0" w14:textId="77777777" w:rsidR="00E309A5" w:rsidRDefault="00E309A5" w:rsidP="001500C8">
            <w:pPr>
              <w:adjustRightInd w:val="0"/>
              <w:snapToGrid w:val="0"/>
              <w:ind w:firstLine="480"/>
              <w:jc w:val="left"/>
              <w:rPr>
                <w:color w:val="000000"/>
              </w:rPr>
            </w:pPr>
          </w:p>
        </w:tc>
        <w:tc>
          <w:tcPr>
            <w:tcW w:w="847" w:type="pct"/>
            <w:vAlign w:val="center"/>
          </w:tcPr>
          <w:p w14:paraId="6DE72A2A" w14:textId="77777777" w:rsidR="00E309A5" w:rsidRDefault="00E309A5" w:rsidP="001500C8">
            <w:pPr>
              <w:adjustRightInd w:val="0"/>
              <w:snapToGrid w:val="0"/>
              <w:ind w:firstLine="480"/>
              <w:jc w:val="left"/>
              <w:rPr>
                <w:color w:val="000000"/>
              </w:rPr>
            </w:pPr>
          </w:p>
        </w:tc>
        <w:tc>
          <w:tcPr>
            <w:tcW w:w="1076" w:type="pct"/>
            <w:vAlign w:val="center"/>
          </w:tcPr>
          <w:p w14:paraId="5849915B" w14:textId="77777777" w:rsidR="00E309A5" w:rsidRDefault="00E309A5" w:rsidP="001500C8">
            <w:pPr>
              <w:adjustRightInd w:val="0"/>
              <w:snapToGrid w:val="0"/>
              <w:ind w:firstLine="480"/>
              <w:jc w:val="left"/>
              <w:rPr>
                <w:color w:val="000000"/>
              </w:rPr>
            </w:pPr>
          </w:p>
        </w:tc>
      </w:tr>
      <w:tr w:rsidR="00E309A5" w14:paraId="25E41265" w14:textId="77777777" w:rsidTr="001500C8">
        <w:trPr>
          <w:trHeight w:val="415"/>
        </w:trPr>
        <w:tc>
          <w:tcPr>
            <w:tcW w:w="382" w:type="pct"/>
            <w:vAlign w:val="center"/>
          </w:tcPr>
          <w:p w14:paraId="345F1EB5" w14:textId="77777777" w:rsidR="00E309A5" w:rsidRDefault="00E309A5" w:rsidP="001500C8">
            <w:pPr>
              <w:adjustRightInd w:val="0"/>
              <w:snapToGrid w:val="0"/>
              <w:ind w:firstLine="480"/>
              <w:jc w:val="center"/>
              <w:rPr>
                <w:color w:val="000000"/>
              </w:rPr>
            </w:pPr>
            <w:r>
              <w:rPr>
                <w:color w:val="000000"/>
              </w:rPr>
              <w:t>2</w:t>
            </w:r>
          </w:p>
        </w:tc>
        <w:tc>
          <w:tcPr>
            <w:tcW w:w="1847" w:type="pct"/>
            <w:vAlign w:val="center"/>
          </w:tcPr>
          <w:p w14:paraId="4029E357" w14:textId="77777777" w:rsidR="00E309A5" w:rsidRDefault="00E309A5" w:rsidP="001500C8">
            <w:pPr>
              <w:adjustRightInd w:val="0"/>
              <w:snapToGrid w:val="0"/>
              <w:ind w:firstLine="480"/>
              <w:jc w:val="left"/>
              <w:rPr>
                <w:color w:val="000000"/>
              </w:rPr>
            </w:pPr>
          </w:p>
        </w:tc>
        <w:tc>
          <w:tcPr>
            <w:tcW w:w="848" w:type="pct"/>
            <w:vAlign w:val="center"/>
          </w:tcPr>
          <w:p w14:paraId="2203556D" w14:textId="77777777" w:rsidR="00E309A5" w:rsidRDefault="00E309A5" w:rsidP="001500C8">
            <w:pPr>
              <w:adjustRightInd w:val="0"/>
              <w:snapToGrid w:val="0"/>
              <w:ind w:firstLine="480"/>
              <w:jc w:val="left"/>
              <w:rPr>
                <w:color w:val="000000"/>
              </w:rPr>
            </w:pPr>
          </w:p>
        </w:tc>
        <w:tc>
          <w:tcPr>
            <w:tcW w:w="847" w:type="pct"/>
            <w:vAlign w:val="center"/>
          </w:tcPr>
          <w:p w14:paraId="74F101BF" w14:textId="77777777" w:rsidR="00E309A5" w:rsidRDefault="00E309A5" w:rsidP="001500C8">
            <w:pPr>
              <w:adjustRightInd w:val="0"/>
              <w:snapToGrid w:val="0"/>
              <w:ind w:firstLine="480"/>
              <w:jc w:val="left"/>
              <w:rPr>
                <w:color w:val="000000"/>
              </w:rPr>
            </w:pPr>
          </w:p>
        </w:tc>
        <w:tc>
          <w:tcPr>
            <w:tcW w:w="1076" w:type="pct"/>
            <w:vAlign w:val="center"/>
          </w:tcPr>
          <w:p w14:paraId="5CDD03B5" w14:textId="77777777" w:rsidR="00E309A5" w:rsidRDefault="00E309A5" w:rsidP="001500C8">
            <w:pPr>
              <w:adjustRightInd w:val="0"/>
              <w:snapToGrid w:val="0"/>
              <w:ind w:firstLine="480"/>
              <w:jc w:val="left"/>
              <w:rPr>
                <w:color w:val="000000"/>
              </w:rPr>
            </w:pPr>
          </w:p>
        </w:tc>
      </w:tr>
      <w:tr w:rsidR="00E309A5" w14:paraId="757E2ACB" w14:textId="77777777" w:rsidTr="001500C8">
        <w:trPr>
          <w:trHeight w:val="407"/>
        </w:trPr>
        <w:tc>
          <w:tcPr>
            <w:tcW w:w="382" w:type="pct"/>
            <w:vAlign w:val="center"/>
          </w:tcPr>
          <w:p w14:paraId="39A265CA" w14:textId="77777777" w:rsidR="00E309A5" w:rsidRDefault="00E309A5" w:rsidP="001500C8">
            <w:pPr>
              <w:adjustRightInd w:val="0"/>
              <w:snapToGrid w:val="0"/>
              <w:ind w:firstLine="480"/>
              <w:jc w:val="center"/>
              <w:rPr>
                <w:color w:val="000000"/>
              </w:rPr>
            </w:pPr>
            <w:r>
              <w:rPr>
                <w:color w:val="000000"/>
              </w:rPr>
              <w:t>3</w:t>
            </w:r>
          </w:p>
        </w:tc>
        <w:tc>
          <w:tcPr>
            <w:tcW w:w="1847" w:type="pct"/>
            <w:vAlign w:val="center"/>
          </w:tcPr>
          <w:p w14:paraId="2627B998" w14:textId="77777777" w:rsidR="00E309A5" w:rsidRDefault="00E309A5" w:rsidP="001500C8">
            <w:pPr>
              <w:adjustRightInd w:val="0"/>
              <w:snapToGrid w:val="0"/>
              <w:ind w:firstLine="480"/>
              <w:jc w:val="left"/>
              <w:rPr>
                <w:color w:val="000000"/>
              </w:rPr>
            </w:pPr>
            <w:r>
              <w:rPr>
                <w:color w:val="000000"/>
              </w:rPr>
              <w:t>…</w:t>
            </w:r>
          </w:p>
        </w:tc>
        <w:tc>
          <w:tcPr>
            <w:tcW w:w="848" w:type="pct"/>
            <w:vAlign w:val="center"/>
          </w:tcPr>
          <w:p w14:paraId="5D07D36F" w14:textId="77777777" w:rsidR="00E309A5" w:rsidRDefault="00E309A5" w:rsidP="001500C8">
            <w:pPr>
              <w:adjustRightInd w:val="0"/>
              <w:snapToGrid w:val="0"/>
              <w:ind w:firstLine="480"/>
              <w:jc w:val="left"/>
              <w:rPr>
                <w:color w:val="000000"/>
              </w:rPr>
            </w:pPr>
          </w:p>
        </w:tc>
        <w:tc>
          <w:tcPr>
            <w:tcW w:w="847" w:type="pct"/>
            <w:vAlign w:val="center"/>
          </w:tcPr>
          <w:p w14:paraId="104733A7" w14:textId="77777777" w:rsidR="00E309A5" w:rsidRDefault="00E309A5" w:rsidP="001500C8">
            <w:pPr>
              <w:adjustRightInd w:val="0"/>
              <w:snapToGrid w:val="0"/>
              <w:ind w:firstLine="480"/>
              <w:jc w:val="left"/>
              <w:rPr>
                <w:color w:val="000000"/>
              </w:rPr>
            </w:pPr>
          </w:p>
        </w:tc>
        <w:tc>
          <w:tcPr>
            <w:tcW w:w="1076" w:type="pct"/>
            <w:vAlign w:val="center"/>
          </w:tcPr>
          <w:p w14:paraId="1695377B" w14:textId="77777777" w:rsidR="00E309A5" w:rsidRDefault="00E309A5" w:rsidP="001500C8">
            <w:pPr>
              <w:adjustRightInd w:val="0"/>
              <w:snapToGrid w:val="0"/>
              <w:ind w:firstLine="480"/>
              <w:jc w:val="left"/>
              <w:rPr>
                <w:color w:val="000000"/>
              </w:rPr>
            </w:pPr>
          </w:p>
        </w:tc>
      </w:tr>
      <w:tr w:rsidR="00E309A5" w14:paraId="11FEB955" w14:textId="77777777" w:rsidTr="001500C8">
        <w:trPr>
          <w:trHeight w:val="407"/>
        </w:trPr>
        <w:tc>
          <w:tcPr>
            <w:tcW w:w="3077" w:type="pct"/>
            <w:gridSpan w:val="3"/>
            <w:vAlign w:val="center"/>
          </w:tcPr>
          <w:p w14:paraId="043CA808" w14:textId="77777777" w:rsidR="00E309A5" w:rsidRDefault="00E309A5" w:rsidP="001500C8">
            <w:pPr>
              <w:adjustRightInd w:val="0"/>
              <w:snapToGrid w:val="0"/>
              <w:ind w:firstLine="480"/>
              <w:jc w:val="left"/>
              <w:rPr>
                <w:color w:val="000000"/>
              </w:rPr>
            </w:pPr>
            <w:r>
              <w:rPr>
                <w:color w:val="000000"/>
              </w:rPr>
              <w:t>总价（元）</w:t>
            </w:r>
          </w:p>
        </w:tc>
        <w:tc>
          <w:tcPr>
            <w:tcW w:w="847" w:type="pct"/>
            <w:vAlign w:val="center"/>
          </w:tcPr>
          <w:p w14:paraId="2606FF2B" w14:textId="77777777" w:rsidR="00E309A5" w:rsidRDefault="00E309A5" w:rsidP="001500C8">
            <w:pPr>
              <w:adjustRightInd w:val="0"/>
              <w:snapToGrid w:val="0"/>
              <w:ind w:firstLine="480"/>
              <w:jc w:val="left"/>
              <w:rPr>
                <w:color w:val="000000"/>
              </w:rPr>
            </w:pPr>
          </w:p>
        </w:tc>
        <w:tc>
          <w:tcPr>
            <w:tcW w:w="1076" w:type="pct"/>
            <w:vAlign w:val="center"/>
          </w:tcPr>
          <w:p w14:paraId="7577DA4D" w14:textId="77777777" w:rsidR="00E309A5" w:rsidRDefault="00E309A5" w:rsidP="001500C8">
            <w:pPr>
              <w:adjustRightInd w:val="0"/>
              <w:snapToGrid w:val="0"/>
              <w:ind w:firstLine="480"/>
              <w:jc w:val="left"/>
              <w:rPr>
                <w:color w:val="000000"/>
              </w:rPr>
            </w:pPr>
          </w:p>
        </w:tc>
      </w:tr>
    </w:tbl>
    <w:p w14:paraId="5E2B7E92" w14:textId="77777777" w:rsidR="00B87365" w:rsidRDefault="00B87365">
      <w:pPr>
        <w:widowControl/>
        <w:autoSpaceDE w:val="0"/>
        <w:autoSpaceDN w:val="0"/>
        <w:ind w:right="893" w:firstLineChars="0" w:firstLine="0"/>
        <w:jc w:val="left"/>
        <w:textAlignment w:val="bottom"/>
        <w:rPr>
          <w:rFonts w:ascii="宋体" w:hAnsi="宋体"/>
        </w:rPr>
      </w:pPr>
    </w:p>
    <w:p w14:paraId="45A3817A" w14:textId="77777777" w:rsidR="00B87365" w:rsidRDefault="000868E6">
      <w:pPr>
        <w:widowControl/>
        <w:autoSpaceDE w:val="0"/>
        <w:autoSpaceDN w:val="0"/>
        <w:ind w:right="893" w:firstLineChars="0" w:firstLine="0"/>
        <w:jc w:val="left"/>
        <w:textAlignment w:val="bottom"/>
        <w:rPr>
          <w:rFonts w:ascii="宋体" w:hAnsi="宋体"/>
        </w:rPr>
      </w:pPr>
      <w:r>
        <w:rPr>
          <w:rFonts w:ascii="宋体" w:hAnsi="宋体" w:hint="eastAsia"/>
        </w:rPr>
        <w:t>供应商授权代表签字</w:t>
      </w:r>
    </w:p>
    <w:p w14:paraId="2CAB0861" w14:textId="77777777" w:rsidR="00B87365" w:rsidRDefault="000868E6">
      <w:pPr>
        <w:widowControl/>
        <w:autoSpaceDE w:val="0"/>
        <w:autoSpaceDN w:val="0"/>
        <w:ind w:right="893" w:firstLineChars="0" w:firstLine="0"/>
        <w:jc w:val="left"/>
        <w:textAlignment w:val="bottom"/>
        <w:rPr>
          <w:rFonts w:ascii="宋体" w:hAnsi="宋体"/>
        </w:rPr>
      </w:pPr>
      <w:r>
        <w:rPr>
          <w:rFonts w:ascii="宋体" w:hAnsi="宋体" w:hint="eastAsia"/>
        </w:rPr>
        <w:t>加盖供应商公章</w:t>
      </w:r>
    </w:p>
    <w:p w14:paraId="386D29A9" w14:textId="77777777" w:rsidR="00B87365" w:rsidRDefault="000868E6">
      <w:pPr>
        <w:widowControl/>
        <w:autoSpaceDE w:val="0"/>
        <w:autoSpaceDN w:val="0"/>
        <w:ind w:right="893" w:firstLineChars="0" w:firstLine="0"/>
        <w:jc w:val="left"/>
        <w:textAlignment w:val="bottom"/>
        <w:rPr>
          <w:rFonts w:ascii="宋体" w:hAnsi="宋体"/>
        </w:rPr>
      </w:pPr>
      <w:r>
        <w:rPr>
          <w:rFonts w:ascii="宋体" w:hAnsi="宋体" w:hint="eastAsia"/>
        </w:rPr>
        <w:t>日期：_____________</w:t>
      </w:r>
    </w:p>
    <w:p w14:paraId="4EE4099E" w14:textId="77777777" w:rsidR="00B87365" w:rsidRDefault="00B87365">
      <w:pPr>
        <w:autoSpaceDE w:val="0"/>
        <w:autoSpaceDN w:val="0"/>
        <w:ind w:right="893" w:firstLineChars="0" w:firstLine="0"/>
        <w:textAlignment w:val="bottom"/>
        <w:rPr>
          <w:rFonts w:ascii="宋体" w:hAnsi="宋体"/>
        </w:rPr>
      </w:pPr>
    </w:p>
    <w:p w14:paraId="1D51C858" w14:textId="77777777" w:rsidR="00B87365" w:rsidRDefault="000868E6">
      <w:pPr>
        <w:autoSpaceDE w:val="0"/>
        <w:autoSpaceDN w:val="0"/>
        <w:ind w:right="893" w:firstLineChars="0" w:firstLine="0"/>
        <w:textAlignment w:val="bottom"/>
        <w:rPr>
          <w:rFonts w:ascii="宋体" w:hAnsi="宋体"/>
        </w:rPr>
      </w:pPr>
      <w:r>
        <w:rPr>
          <w:rFonts w:ascii="宋体" w:hAnsi="宋体" w:hint="eastAsia"/>
        </w:rPr>
        <w:t>注：</w:t>
      </w:r>
    </w:p>
    <w:p w14:paraId="657F988E" w14:textId="77777777" w:rsidR="00B87365" w:rsidRDefault="000868E6">
      <w:pPr>
        <w:tabs>
          <w:tab w:val="left" w:pos="8600"/>
        </w:tabs>
        <w:autoSpaceDE w:val="0"/>
        <w:autoSpaceDN w:val="0"/>
        <w:ind w:right="3" w:firstLineChars="0" w:firstLine="0"/>
        <w:textAlignment w:val="bottom"/>
        <w:rPr>
          <w:rFonts w:ascii="宋体" w:hAnsi="宋体"/>
        </w:rPr>
      </w:pPr>
      <w:r>
        <w:rPr>
          <w:rFonts w:ascii="宋体" w:hAnsi="宋体" w:hint="eastAsia"/>
        </w:rPr>
        <w:t>1、报价货币为人民币；</w:t>
      </w:r>
    </w:p>
    <w:p w14:paraId="6B0C6F74" w14:textId="77777777" w:rsidR="00B87365" w:rsidRDefault="000868E6">
      <w:pPr>
        <w:tabs>
          <w:tab w:val="left" w:pos="8600"/>
        </w:tabs>
        <w:autoSpaceDE w:val="0"/>
        <w:autoSpaceDN w:val="0"/>
        <w:ind w:right="3" w:firstLineChars="0" w:firstLine="0"/>
        <w:textAlignment w:val="bottom"/>
        <w:rPr>
          <w:rFonts w:ascii="宋体" w:hAnsi="宋体"/>
        </w:rPr>
      </w:pPr>
      <w:r>
        <w:rPr>
          <w:rFonts w:ascii="宋体" w:hAnsi="宋体" w:hint="eastAsia"/>
        </w:rPr>
        <w:t>2、如果单价与总价不符时，以单价为准。</w:t>
      </w:r>
    </w:p>
    <w:p w14:paraId="571C963F" w14:textId="77777777" w:rsidR="00B87365" w:rsidRDefault="000868E6">
      <w:pPr>
        <w:tabs>
          <w:tab w:val="left" w:pos="8600"/>
        </w:tabs>
        <w:autoSpaceDE w:val="0"/>
        <w:autoSpaceDN w:val="0"/>
        <w:ind w:right="3" w:firstLineChars="0" w:firstLine="0"/>
        <w:textAlignment w:val="bottom"/>
        <w:rPr>
          <w:rFonts w:ascii="宋体" w:hAnsi="宋体"/>
        </w:rPr>
      </w:pPr>
      <w:r>
        <w:rPr>
          <w:rFonts w:ascii="宋体" w:hAnsi="宋体" w:hint="eastAsia"/>
        </w:rPr>
        <w:t>3、报价应包含但不限于人员工资（人员工资需满足北京市最低工资标准）、社保、津贴、加班工资、服装、福利、经营成本、企业利润、税费等相关费用。</w:t>
      </w:r>
    </w:p>
    <w:p w14:paraId="7EBCD84F" w14:textId="77777777" w:rsidR="00B87365" w:rsidRDefault="00B87365">
      <w:pPr>
        <w:tabs>
          <w:tab w:val="left" w:pos="8600"/>
        </w:tabs>
        <w:autoSpaceDE w:val="0"/>
        <w:autoSpaceDN w:val="0"/>
        <w:ind w:right="3" w:firstLineChars="0" w:firstLine="0"/>
        <w:textAlignment w:val="bottom"/>
        <w:rPr>
          <w:rFonts w:ascii="宋体" w:hAnsi="宋体"/>
        </w:rPr>
      </w:pPr>
    </w:p>
    <w:p w14:paraId="2DC33E58" w14:textId="77777777" w:rsidR="00B87365" w:rsidRDefault="000868E6">
      <w:pPr>
        <w:pStyle w:val="2"/>
        <w:pageBreakBefore/>
        <w:spacing w:line="415" w:lineRule="auto"/>
        <w:ind w:left="422" w:hangingChars="175" w:hanging="422"/>
      </w:pPr>
      <w:bookmarkStart w:id="99" w:name="_Toc527320528"/>
      <w:bookmarkStart w:id="100" w:name="_Toc117186654"/>
      <w:r>
        <w:rPr>
          <w:rFonts w:hint="eastAsia"/>
        </w:rPr>
        <w:lastRenderedPageBreak/>
        <w:t>商务部分</w:t>
      </w:r>
      <w:bookmarkEnd w:id="99"/>
      <w:bookmarkEnd w:id="100"/>
    </w:p>
    <w:p w14:paraId="363B8252" w14:textId="77777777" w:rsidR="00B87365" w:rsidRDefault="000868E6">
      <w:pPr>
        <w:pStyle w:val="yy3"/>
        <w:numPr>
          <w:ilvl w:val="0"/>
          <w:numId w:val="11"/>
        </w:numPr>
        <w:jc w:val="center"/>
      </w:pPr>
      <w:r>
        <w:rPr>
          <w:rFonts w:hint="eastAsia"/>
        </w:rPr>
        <w:t>资格证明文件及格式</w:t>
      </w:r>
    </w:p>
    <w:p w14:paraId="6D663D98" w14:textId="73E10D36" w:rsidR="001756C6" w:rsidRDefault="000868E6" w:rsidP="001756C6">
      <w:pPr>
        <w:tabs>
          <w:tab w:val="left" w:pos="8640"/>
        </w:tabs>
        <w:ind w:rightChars="134" w:right="322" w:firstLineChars="0" w:firstLine="0"/>
        <w:rPr>
          <w:rFonts w:ascii="宋体" w:hAnsi="宋体"/>
          <w:b/>
        </w:rPr>
      </w:pPr>
      <w:r>
        <w:rPr>
          <w:rFonts w:ascii="宋体" w:hAnsi="宋体" w:hint="eastAsia"/>
          <w:b/>
        </w:rPr>
        <w:t>*1-1</w:t>
      </w:r>
      <w:r w:rsidR="003C0708">
        <w:rPr>
          <w:rFonts w:ascii="宋体" w:hAnsi="宋体"/>
          <w:b/>
        </w:rPr>
        <w:t xml:space="preserve"> </w:t>
      </w:r>
      <w:r w:rsidR="007705E7">
        <w:rPr>
          <w:rFonts w:hint="eastAsia"/>
        </w:rPr>
        <w:t>有效的企业法人营业执照副本复印件或事业单位法人证书复印件（须加盖供应商公章）</w:t>
      </w:r>
      <w:r>
        <w:rPr>
          <w:rFonts w:ascii="宋体" w:hAnsi="宋体"/>
          <w:b/>
        </w:rPr>
        <w:br w:type="page"/>
      </w:r>
      <w:r>
        <w:rPr>
          <w:rFonts w:ascii="宋体" w:hAnsi="宋体" w:hint="eastAsia"/>
          <w:b/>
        </w:rPr>
        <w:lastRenderedPageBreak/>
        <w:t>*1-2</w:t>
      </w:r>
      <w:r w:rsidR="003C0708">
        <w:rPr>
          <w:rFonts w:ascii="宋体" w:hAnsi="宋体"/>
          <w:b/>
        </w:rPr>
        <w:t xml:space="preserve"> </w:t>
      </w:r>
      <w:r w:rsidR="001756C6" w:rsidRPr="003C0708">
        <w:rPr>
          <w:rFonts w:ascii="宋体" w:hAnsi="宋体" w:hint="eastAsia"/>
          <w:bCs/>
        </w:rPr>
        <w:t>提供供应</w:t>
      </w:r>
      <w:proofErr w:type="gramStart"/>
      <w:r w:rsidR="001756C6" w:rsidRPr="003C0708">
        <w:rPr>
          <w:rFonts w:ascii="宋体" w:hAnsi="宋体" w:hint="eastAsia"/>
          <w:bCs/>
        </w:rPr>
        <w:t>商满足</w:t>
      </w:r>
      <w:proofErr w:type="gramEnd"/>
      <w:r w:rsidR="001756C6" w:rsidRPr="003C0708">
        <w:rPr>
          <w:rFonts w:ascii="宋体" w:hAnsi="宋体" w:hint="eastAsia"/>
          <w:bCs/>
        </w:rPr>
        <w:t>《中华人民共和国政府采购法》第二十二条规定中有依法缴纳税收的良好记录的承诺书，格式自拟（须加盖供应商公章）</w:t>
      </w:r>
    </w:p>
    <w:p w14:paraId="2948B8BE" w14:textId="77777777" w:rsidR="001756C6" w:rsidRDefault="001756C6">
      <w:pPr>
        <w:widowControl/>
        <w:spacing w:line="240" w:lineRule="auto"/>
        <w:ind w:firstLineChars="0" w:firstLine="0"/>
        <w:jc w:val="left"/>
        <w:rPr>
          <w:rFonts w:ascii="宋体" w:hAnsi="宋体"/>
          <w:b/>
        </w:rPr>
      </w:pPr>
      <w:r>
        <w:rPr>
          <w:rFonts w:ascii="宋体" w:hAnsi="宋体"/>
          <w:b/>
        </w:rPr>
        <w:br w:type="page"/>
      </w:r>
    </w:p>
    <w:p w14:paraId="35E7107C" w14:textId="0655EBEE" w:rsidR="00B87365" w:rsidRDefault="000868E6" w:rsidP="001756C6">
      <w:pPr>
        <w:tabs>
          <w:tab w:val="left" w:pos="8640"/>
        </w:tabs>
        <w:ind w:rightChars="134" w:right="322" w:firstLineChars="0" w:firstLine="0"/>
        <w:rPr>
          <w:rFonts w:ascii="宋体" w:hAnsi="宋体"/>
          <w:b/>
        </w:rPr>
      </w:pPr>
      <w:r>
        <w:rPr>
          <w:rFonts w:ascii="宋体" w:hAnsi="宋体" w:hint="eastAsia"/>
          <w:b/>
        </w:rPr>
        <w:lastRenderedPageBreak/>
        <w:t>*1-3法人代表授权书（格式4）</w:t>
      </w:r>
    </w:p>
    <w:p w14:paraId="7C7027CE" w14:textId="77777777" w:rsidR="00B87365" w:rsidRDefault="000868E6">
      <w:pPr>
        <w:tabs>
          <w:tab w:val="left" w:pos="8640"/>
        </w:tabs>
        <w:spacing w:before="100" w:beforeAutospacing="1"/>
        <w:ind w:rightChars="134" w:right="322" w:firstLineChars="0" w:firstLine="0"/>
        <w:jc w:val="center"/>
        <w:rPr>
          <w:rFonts w:ascii="宋体" w:hAnsi="宋体"/>
        </w:rPr>
      </w:pPr>
      <w:r>
        <w:rPr>
          <w:rFonts w:ascii="宋体" w:hAnsi="宋体" w:hint="eastAsia"/>
          <w:b/>
        </w:rPr>
        <w:t>法定代表人授权书</w:t>
      </w:r>
    </w:p>
    <w:p w14:paraId="75B403F7" w14:textId="77777777" w:rsidR="00B87365" w:rsidRDefault="000868E6">
      <w:pPr>
        <w:spacing w:line="480" w:lineRule="auto"/>
        <w:ind w:firstLine="480"/>
        <w:rPr>
          <w:rFonts w:ascii="宋体" w:hAnsi="宋体"/>
        </w:rPr>
      </w:pPr>
      <w:r>
        <w:rPr>
          <w:rFonts w:ascii="宋体" w:hAnsi="宋体"/>
        </w:rPr>
        <w:t>本授权书声明：注册于</w:t>
      </w:r>
      <w:r>
        <w:rPr>
          <w:rFonts w:ascii="宋体" w:hAnsi="宋体"/>
          <w:i/>
          <w:u w:val="single"/>
        </w:rPr>
        <w:t>（国家或地区的名称）</w:t>
      </w:r>
      <w:r>
        <w:rPr>
          <w:rFonts w:ascii="宋体" w:hAnsi="宋体"/>
        </w:rPr>
        <w:t>的</w:t>
      </w:r>
      <w:r>
        <w:rPr>
          <w:rFonts w:ascii="宋体" w:hAnsi="宋体"/>
          <w:i/>
          <w:u w:val="single"/>
        </w:rPr>
        <w:t>（公司名称）</w:t>
      </w:r>
      <w:r>
        <w:rPr>
          <w:rFonts w:ascii="宋体" w:hAnsi="宋体"/>
        </w:rPr>
        <w:t>的在下面签字的（</w:t>
      </w:r>
      <w:r>
        <w:rPr>
          <w:rFonts w:ascii="宋体" w:hAnsi="宋体"/>
          <w:i/>
          <w:u w:val="single"/>
        </w:rPr>
        <w:t>法定代表人姓名、职务</w:t>
      </w:r>
      <w:r>
        <w:rPr>
          <w:rFonts w:ascii="宋体" w:hAnsi="宋体"/>
        </w:rPr>
        <w:t>）代表本公司授权</w:t>
      </w:r>
      <w:r>
        <w:rPr>
          <w:rFonts w:ascii="宋体" w:hAnsi="宋体"/>
          <w:i/>
          <w:u w:val="single"/>
        </w:rPr>
        <w:t>（单位名称）</w:t>
      </w:r>
      <w:r>
        <w:rPr>
          <w:rFonts w:ascii="宋体" w:hAnsi="宋体"/>
        </w:rPr>
        <w:t>的在下面签字的</w:t>
      </w:r>
      <w:r>
        <w:rPr>
          <w:rFonts w:ascii="宋体" w:hAnsi="宋体"/>
          <w:i/>
          <w:u w:val="single"/>
        </w:rPr>
        <w:t>（被授权人的姓名、职务）</w:t>
      </w:r>
      <w:r>
        <w:rPr>
          <w:rFonts w:ascii="宋体" w:hAnsi="宋体"/>
        </w:rPr>
        <w:t>为本公司的合法代理人，就</w:t>
      </w:r>
      <w:r>
        <w:rPr>
          <w:rFonts w:ascii="宋体" w:hAnsi="宋体"/>
          <w:i/>
          <w:u w:val="single"/>
        </w:rPr>
        <w:t>（项目名称）</w:t>
      </w:r>
      <w:r>
        <w:rPr>
          <w:rFonts w:ascii="宋体" w:hAnsi="宋体"/>
        </w:rPr>
        <w:t>的</w:t>
      </w:r>
      <w:r>
        <w:rPr>
          <w:rFonts w:ascii="宋体" w:hAnsi="宋体" w:hint="eastAsia"/>
        </w:rPr>
        <w:t>响应</w:t>
      </w:r>
      <w:r>
        <w:rPr>
          <w:rFonts w:ascii="宋体" w:hAnsi="宋体"/>
        </w:rPr>
        <w:t xml:space="preserve">，以本公司名义处理一切与之有关的事务。　　</w:t>
      </w:r>
    </w:p>
    <w:p w14:paraId="16091DEF" w14:textId="77777777" w:rsidR="00B87365" w:rsidRDefault="000868E6">
      <w:pPr>
        <w:tabs>
          <w:tab w:val="left" w:pos="5580"/>
        </w:tabs>
        <w:spacing w:line="480" w:lineRule="auto"/>
        <w:ind w:firstLineChars="0" w:firstLine="480"/>
        <w:rPr>
          <w:rFonts w:ascii="宋体" w:hAnsi="宋体"/>
        </w:rPr>
      </w:pPr>
      <w:r>
        <w:rPr>
          <w:rFonts w:ascii="宋体" w:hAnsi="宋体"/>
        </w:rPr>
        <w:t>本授权书于</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日生效，特此声明。</w:t>
      </w:r>
    </w:p>
    <w:p w14:paraId="76CE0F65" w14:textId="77777777" w:rsidR="00B87365" w:rsidRDefault="00B87365">
      <w:pPr>
        <w:tabs>
          <w:tab w:val="left" w:pos="5580"/>
        </w:tabs>
        <w:spacing w:line="480" w:lineRule="auto"/>
        <w:ind w:firstLineChars="0" w:firstLine="480"/>
        <w:rPr>
          <w:rFonts w:ascii="宋体" w:hAnsi="宋体"/>
        </w:rPr>
      </w:pPr>
    </w:p>
    <w:tbl>
      <w:tblPr>
        <w:tblW w:w="0" w:type="auto"/>
        <w:tblLayout w:type="fixed"/>
        <w:tblLook w:val="04A0" w:firstRow="1" w:lastRow="0" w:firstColumn="1" w:lastColumn="0" w:noHBand="0" w:noVBand="1"/>
      </w:tblPr>
      <w:tblGrid>
        <w:gridCol w:w="2802"/>
        <w:gridCol w:w="2693"/>
      </w:tblGrid>
      <w:tr w:rsidR="00B87365" w14:paraId="116D2B87" w14:textId="77777777">
        <w:tc>
          <w:tcPr>
            <w:tcW w:w="2802" w:type="dxa"/>
          </w:tcPr>
          <w:p w14:paraId="5A319106" w14:textId="77777777" w:rsidR="00B87365" w:rsidRDefault="000868E6">
            <w:pPr>
              <w:tabs>
                <w:tab w:val="left" w:pos="5580"/>
              </w:tabs>
              <w:ind w:firstLineChars="0" w:firstLine="0"/>
              <w:jc w:val="distribute"/>
              <w:rPr>
                <w:rFonts w:ascii="宋体" w:hAnsi="宋体"/>
              </w:rPr>
            </w:pPr>
            <w:r>
              <w:rPr>
                <w:rFonts w:ascii="宋体" w:hAnsi="宋体"/>
              </w:rPr>
              <w:t>法定代表人签字</w:t>
            </w:r>
            <w:r>
              <w:rPr>
                <w:rFonts w:ascii="宋体" w:hAnsi="宋体" w:hint="eastAsia"/>
              </w:rPr>
              <w:t>或盖章：</w:t>
            </w:r>
          </w:p>
        </w:tc>
        <w:tc>
          <w:tcPr>
            <w:tcW w:w="2693" w:type="dxa"/>
          </w:tcPr>
          <w:p w14:paraId="3A956C6C" w14:textId="77777777" w:rsidR="00B87365" w:rsidRDefault="000868E6">
            <w:pPr>
              <w:tabs>
                <w:tab w:val="left" w:pos="5580"/>
              </w:tabs>
              <w:ind w:firstLineChars="0" w:firstLine="0"/>
              <w:rPr>
                <w:rFonts w:ascii="宋体" w:hAnsi="宋体"/>
                <w:u w:val="single"/>
              </w:rPr>
            </w:pPr>
            <w:r>
              <w:rPr>
                <w:rFonts w:ascii="宋体" w:hAnsi="宋体"/>
                <w:u w:val="single"/>
              </w:rPr>
              <w:t xml:space="preserve">                        </w:t>
            </w:r>
          </w:p>
        </w:tc>
      </w:tr>
      <w:tr w:rsidR="00B87365" w14:paraId="794897D3" w14:textId="77777777">
        <w:tc>
          <w:tcPr>
            <w:tcW w:w="2802" w:type="dxa"/>
          </w:tcPr>
          <w:p w14:paraId="242B87AD" w14:textId="77777777" w:rsidR="00B87365" w:rsidRDefault="000868E6">
            <w:pPr>
              <w:tabs>
                <w:tab w:val="left" w:pos="5580"/>
              </w:tabs>
              <w:ind w:firstLineChars="0" w:firstLine="0"/>
              <w:jc w:val="distribute"/>
              <w:rPr>
                <w:rFonts w:ascii="宋体" w:hAnsi="宋体"/>
              </w:rPr>
            </w:pPr>
            <w:r>
              <w:rPr>
                <w:rFonts w:ascii="宋体" w:hAnsi="宋体"/>
              </w:rPr>
              <w:t>被授权人签字：</w:t>
            </w:r>
          </w:p>
        </w:tc>
        <w:tc>
          <w:tcPr>
            <w:tcW w:w="2693" w:type="dxa"/>
          </w:tcPr>
          <w:p w14:paraId="3500C314" w14:textId="77777777" w:rsidR="00B87365" w:rsidRDefault="000868E6">
            <w:pPr>
              <w:tabs>
                <w:tab w:val="left" w:pos="5580"/>
              </w:tabs>
              <w:ind w:firstLineChars="0" w:firstLine="0"/>
              <w:rPr>
                <w:rFonts w:ascii="宋体" w:hAnsi="宋体"/>
                <w:u w:val="single"/>
              </w:rPr>
            </w:pPr>
            <w:r>
              <w:rPr>
                <w:rFonts w:ascii="宋体" w:hAnsi="宋体"/>
                <w:u w:val="single"/>
              </w:rPr>
              <w:t xml:space="preserve">                        </w:t>
            </w:r>
          </w:p>
        </w:tc>
      </w:tr>
      <w:tr w:rsidR="00B87365" w14:paraId="13F1BCA7" w14:textId="77777777">
        <w:trPr>
          <w:trHeight w:val="1023"/>
        </w:trPr>
        <w:tc>
          <w:tcPr>
            <w:tcW w:w="5495" w:type="dxa"/>
            <w:gridSpan w:val="2"/>
          </w:tcPr>
          <w:p w14:paraId="70F57761" w14:textId="77777777" w:rsidR="00B87365" w:rsidRDefault="00B87365">
            <w:pPr>
              <w:tabs>
                <w:tab w:val="left" w:pos="5580"/>
              </w:tabs>
              <w:ind w:firstLineChars="0" w:firstLine="0"/>
              <w:rPr>
                <w:rFonts w:ascii="宋体" w:hAnsi="宋体"/>
                <w:u w:val="single"/>
              </w:rPr>
            </w:pPr>
          </w:p>
        </w:tc>
      </w:tr>
      <w:tr w:rsidR="00B87365" w14:paraId="67C72E9C" w14:textId="77777777">
        <w:tc>
          <w:tcPr>
            <w:tcW w:w="2802" w:type="dxa"/>
          </w:tcPr>
          <w:p w14:paraId="3BDF023F" w14:textId="77777777" w:rsidR="00B87365" w:rsidRDefault="000868E6">
            <w:pPr>
              <w:tabs>
                <w:tab w:val="left" w:pos="5580"/>
              </w:tabs>
              <w:ind w:firstLineChars="0" w:firstLine="0"/>
              <w:jc w:val="distribute"/>
              <w:rPr>
                <w:rFonts w:ascii="宋体" w:hAnsi="宋体"/>
              </w:rPr>
            </w:pPr>
            <w:r>
              <w:rPr>
                <w:rFonts w:ascii="宋体" w:hAnsi="宋体"/>
              </w:rPr>
              <w:t>供应商(盖章)：</w:t>
            </w:r>
          </w:p>
        </w:tc>
        <w:tc>
          <w:tcPr>
            <w:tcW w:w="2693" w:type="dxa"/>
          </w:tcPr>
          <w:p w14:paraId="756611D6" w14:textId="77777777" w:rsidR="00B87365" w:rsidRDefault="000868E6">
            <w:pPr>
              <w:tabs>
                <w:tab w:val="left" w:pos="5580"/>
              </w:tabs>
              <w:ind w:firstLineChars="0" w:firstLine="0"/>
              <w:rPr>
                <w:rFonts w:ascii="宋体" w:hAnsi="宋体"/>
                <w:u w:val="single"/>
              </w:rPr>
            </w:pPr>
            <w:r>
              <w:rPr>
                <w:rFonts w:ascii="宋体" w:hAnsi="宋体"/>
                <w:u w:val="single"/>
              </w:rPr>
              <w:t xml:space="preserve">                        </w:t>
            </w:r>
          </w:p>
        </w:tc>
      </w:tr>
    </w:tbl>
    <w:p w14:paraId="5F53F7DA" w14:textId="77777777" w:rsidR="00B87365" w:rsidRDefault="000868E6">
      <w:pPr>
        <w:tabs>
          <w:tab w:val="left" w:pos="5580"/>
        </w:tabs>
        <w:ind w:firstLineChars="0" w:firstLine="0"/>
        <w:rPr>
          <w:rFonts w:ascii="宋体" w:hAnsi="宋体"/>
        </w:rPr>
      </w:pPr>
      <w:r>
        <w:rPr>
          <w:rFonts w:ascii="宋体" w:hAnsi="宋体"/>
        </w:rPr>
        <w:t>附：</w:t>
      </w:r>
    </w:p>
    <w:p w14:paraId="33585697" w14:textId="77777777" w:rsidR="00B87365" w:rsidRDefault="000868E6">
      <w:pPr>
        <w:tabs>
          <w:tab w:val="left" w:pos="5580"/>
        </w:tabs>
        <w:ind w:firstLineChars="0" w:firstLine="0"/>
        <w:rPr>
          <w:rFonts w:ascii="宋体" w:hAnsi="宋体"/>
          <w:u w:val="single"/>
        </w:rPr>
      </w:pPr>
      <w:r>
        <w:rPr>
          <w:rFonts w:ascii="宋体" w:hAnsi="宋体"/>
        </w:rPr>
        <w:t>被授权人姓名：</w:t>
      </w:r>
      <w:r>
        <w:rPr>
          <w:rFonts w:ascii="宋体" w:hAnsi="宋体"/>
          <w:u w:val="single"/>
        </w:rPr>
        <w:t xml:space="preserve">                    </w:t>
      </w:r>
    </w:p>
    <w:p w14:paraId="5EFEA403" w14:textId="77777777" w:rsidR="00B87365" w:rsidRDefault="000868E6">
      <w:pPr>
        <w:tabs>
          <w:tab w:val="left" w:pos="5580"/>
        </w:tabs>
        <w:ind w:firstLineChars="0" w:firstLine="0"/>
        <w:rPr>
          <w:rFonts w:ascii="宋体" w:hAnsi="宋体"/>
          <w:u w:val="single"/>
        </w:rPr>
      </w:pPr>
      <w:r>
        <w:rPr>
          <w:rFonts w:ascii="宋体" w:hAnsi="宋体"/>
        </w:rPr>
        <w:t>职</w:t>
      </w:r>
      <w:proofErr w:type="gramStart"/>
      <w:r>
        <w:rPr>
          <w:rFonts w:ascii="宋体" w:hAnsi="宋体"/>
        </w:rPr>
        <w:t xml:space="preserve">　　　　务</w:t>
      </w:r>
      <w:proofErr w:type="gramEnd"/>
      <w:r>
        <w:rPr>
          <w:rFonts w:ascii="宋体" w:hAnsi="宋体"/>
        </w:rPr>
        <w:t>：</w:t>
      </w:r>
      <w:r>
        <w:rPr>
          <w:rFonts w:ascii="宋体" w:hAnsi="宋体"/>
          <w:u w:val="single"/>
        </w:rPr>
        <w:t xml:space="preserve">                    </w:t>
      </w:r>
    </w:p>
    <w:p w14:paraId="69E6FA07" w14:textId="77777777" w:rsidR="00B87365" w:rsidRDefault="000868E6">
      <w:pPr>
        <w:tabs>
          <w:tab w:val="left" w:pos="5580"/>
        </w:tabs>
        <w:ind w:firstLineChars="0" w:firstLine="0"/>
        <w:rPr>
          <w:rFonts w:ascii="宋体" w:hAnsi="宋体"/>
          <w:u w:val="single"/>
        </w:rPr>
      </w:pPr>
      <w:r>
        <w:rPr>
          <w:rFonts w:ascii="宋体" w:hAnsi="宋体"/>
        </w:rPr>
        <w:t>详细通讯地址：</w:t>
      </w:r>
      <w:r>
        <w:rPr>
          <w:rFonts w:ascii="宋体" w:hAnsi="宋体"/>
          <w:u w:val="single"/>
        </w:rPr>
        <w:t xml:space="preserve">                    </w:t>
      </w:r>
    </w:p>
    <w:p w14:paraId="5D12D0CF" w14:textId="77777777" w:rsidR="00B87365" w:rsidRDefault="000868E6">
      <w:pPr>
        <w:tabs>
          <w:tab w:val="left" w:pos="5580"/>
        </w:tabs>
        <w:ind w:firstLineChars="0" w:firstLine="0"/>
        <w:rPr>
          <w:rFonts w:ascii="宋体" w:hAnsi="宋体"/>
          <w:u w:val="single"/>
        </w:rPr>
      </w:pPr>
      <w:r>
        <w:rPr>
          <w:rFonts w:ascii="宋体" w:hAnsi="宋体"/>
        </w:rPr>
        <w:t>邮　政　编码：</w:t>
      </w:r>
      <w:r>
        <w:rPr>
          <w:rFonts w:ascii="宋体" w:hAnsi="宋体"/>
          <w:u w:val="single"/>
        </w:rPr>
        <w:t xml:space="preserve">                    </w:t>
      </w:r>
    </w:p>
    <w:p w14:paraId="35E16F1D" w14:textId="77777777" w:rsidR="00B87365" w:rsidRDefault="000868E6">
      <w:pPr>
        <w:tabs>
          <w:tab w:val="left" w:pos="5580"/>
        </w:tabs>
        <w:ind w:firstLineChars="0" w:firstLine="0"/>
        <w:rPr>
          <w:rFonts w:ascii="宋体" w:hAnsi="宋体"/>
          <w:u w:val="single"/>
        </w:rPr>
      </w:pPr>
      <w:r>
        <w:rPr>
          <w:rFonts w:ascii="宋体" w:hAnsi="宋体"/>
        </w:rPr>
        <w:t>传</w:t>
      </w:r>
      <w:proofErr w:type="gramStart"/>
      <w:r>
        <w:rPr>
          <w:rFonts w:ascii="宋体" w:hAnsi="宋体"/>
        </w:rPr>
        <w:t xml:space="preserve">　　　　</w:t>
      </w:r>
      <w:proofErr w:type="gramEnd"/>
      <w:r>
        <w:rPr>
          <w:rFonts w:ascii="宋体" w:hAnsi="宋体"/>
        </w:rPr>
        <w:t>真：</w:t>
      </w:r>
      <w:r>
        <w:rPr>
          <w:rFonts w:ascii="宋体" w:hAnsi="宋体"/>
          <w:u w:val="single"/>
        </w:rPr>
        <w:t xml:space="preserve">                    </w:t>
      </w:r>
    </w:p>
    <w:p w14:paraId="2470842D" w14:textId="77777777" w:rsidR="00B87365" w:rsidRDefault="000868E6">
      <w:pPr>
        <w:tabs>
          <w:tab w:val="left" w:pos="5580"/>
        </w:tabs>
        <w:ind w:firstLineChars="0" w:firstLine="0"/>
        <w:rPr>
          <w:rFonts w:ascii="宋体" w:hAnsi="宋体"/>
          <w:sz w:val="21"/>
        </w:rPr>
      </w:pPr>
      <w:r>
        <w:rPr>
          <w:rFonts w:ascii="宋体" w:hAnsi="宋体"/>
        </w:rPr>
        <w:t>电</w:t>
      </w:r>
      <w:proofErr w:type="gramStart"/>
      <w:r>
        <w:rPr>
          <w:rFonts w:ascii="宋体" w:hAnsi="宋体"/>
        </w:rPr>
        <w:t xml:space="preserve">　　　　</w:t>
      </w:r>
      <w:proofErr w:type="gramEnd"/>
      <w:r>
        <w:rPr>
          <w:rFonts w:ascii="宋体" w:hAnsi="宋体"/>
        </w:rPr>
        <w:t>话：</w:t>
      </w:r>
      <w:r>
        <w:rPr>
          <w:rFonts w:ascii="宋体" w:hAnsi="宋体"/>
          <w:sz w:val="21"/>
          <w:u w:val="single"/>
        </w:rPr>
        <w:t xml:space="preserve">                       </w:t>
      </w:r>
    </w:p>
    <w:p w14:paraId="0B8B879F" w14:textId="77777777" w:rsidR="00B87365" w:rsidRDefault="000868E6">
      <w:pPr>
        <w:ind w:firstLineChars="0" w:firstLine="0"/>
        <w:rPr>
          <w:rFonts w:ascii="宋体" w:hAnsi="宋体"/>
          <w:u w:val="single"/>
        </w:rPr>
      </w:pPr>
      <w:r>
        <w:rPr>
          <w:rFonts w:ascii="宋体" w:hAnsi="宋体" w:hint="eastAsia"/>
        </w:rPr>
        <w:t>注：</w:t>
      </w:r>
      <w:r>
        <w:rPr>
          <w:rFonts w:ascii="宋体" w:hAnsi="宋体" w:hint="eastAsia"/>
          <w:u w:val="single"/>
        </w:rPr>
        <w:t xml:space="preserve">1、附法定代表人身份证复印件及被授权人身份证复印件且加盖供应商公章。 </w:t>
      </w:r>
    </w:p>
    <w:p w14:paraId="02DE8701" w14:textId="77777777" w:rsidR="00B87365" w:rsidRDefault="000868E6">
      <w:pPr>
        <w:ind w:firstLine="480"/>
        <w:rPr>
          <w:rFonts w:ascii="宋体" w:hAnsi="宋体"/>
          <w:u w:val="single"/>
        </w:rPr>
      </w:pPr>
      <w:r>
        <w:rPr>
          <w:rFonts w:ascii="宋体" w:hAnsi="宋体" w:hint="eastAsia"/>
          <w:u w:val="single"/>
        </w:rPr>
        <w:t>2、本授权书格式为参考格式，供应商可依据自身实际情况自行出具授权书。如采用此授权书格式，则须严格按照格式要求完整填写各项内容，由法定代表人和</w:t>
      </w:r>
      <w:r>
        <w:rPr>
          <w:rFonts w:ascii="宋体" w:hAnsi="宋体"/>
          <w:u w:val="single"/>
        </w:rPr>
        <w:t>被授权人</w:t>
      </w:r>
      <w:r>
        <w:rPr>
          <w:rFonts w:ascii="宋体" w:hAnsi="宋体" w:hint="eastAsia"/>
          <w:u w:val="single"/>
        </w:rPr>
        <w:t>签字或盖章并加盖供应商公章方为有效，否则视其授权书无效。</w:t>
      </w:r>
    </w:p>
    <w:p w14:paraId="2DEDD33B" w14:textId="77777777" w:rsidR="00B87365" w:rsidRDefault="000868E6">
      <w:pPr>
        <w:pageBreakBefore/>
        <w:tabs>
          <w:tab w:val="left" w:pos="8640"/>
        </w:tabs>
        <w:ind w:rightChars="134" w:right="322" w:firstLineChars="0" w:firstLine="0"/>
        <w:jc w:val="left"/>
        <w:rPr>
          <w:rFonts w:ascii="宋体" w:hAnsi="宋体"/>
          <w:b/>
        </w:rPr>
      </w:pPr>
      <w:r>
        <w:rPr>
          <w:rFonts w:ascii="宋体" w:hAnsi="宋体" w:hint="eastAsia"/>
          <w:b/>
        </w:rPr>
        <w:lastRenderedPageBreak/>
        <w:t>*1-4供应商的资信证明</w:t>
      </w:r>
    </w:p>
    <w:p w14:paraId="17CD5C2D" w14:textId="65E41C19" w:rsidR="00B87365" w:rsidRDefault="000868E6">
      <w:pPr>
        <w:ind w:firstLine="480"/>
      </w:pPr>
      <w:r>
        <w:rPr>
          <w:rFonts w:hint="eastAsia"/>
        </w:rPr>
        <w:t>供应商的资信证明：供应商提供本单位</w:t>
      </w:r>
      <w:r>
        <w:rPr>
          <w:rFonts w:hint="eastAsia"/>
        </w:rPr>
        <w:t>2</w:t>
      </w:r>
      <w:r>
        <w:t>021</w:t>
      </w:r>
      <w:r>
        <w:rPr>
          <w:rFonts w:hint="eastAsia"/>
        </w:rPr>
        <w:t>年度经会计师事务所出具的财务审计报告，还须提供经审计后的资产负债表、利润表和现金流量表复印件，须逐页加盖供应商公章。如供应商无法提供审计报告，则须提供银行出具的资信证明（加盖供应商公章）或政府采购投标担保函。</w:t>
      </w:r>
    </w:p>
    <w:p w14:paraId="3C55D761" w14:textId="77777777" w:rsidR="00B87365" w:rsidRDefault="000868E6">
      <w:pPr>
        <w:ind w:firstLine="480"/>
      </w:pPr>
      <w:r>
        <w:rPr>
          <w:rFonts w:hint="eastAsia"/>
        </w:rPr>
        <w:t>1</w:t>
      </w:r>
      <w:r>
        <w:rPr>
          <w:rFonts w:hint="eastAsia"/>
        </w:rPr>
        <w:t>、银行资信证明是指供应商参加本次政府采购活动近一年内银行出具的资信证明（成立一年内的公司可提交验资证明复印件并加盖供应商公章）</w:t>
      </w:r>
      <w:r>
        <w:rPr>
          <w:rFonts w:hint="eastAsia"/>
        </w:rPr>
        <w:t>,</w:t>
      </w:r>
      <w:r>
        <w:rPr>
          <w:rFonts w:hint="eastAsia"/>
        </w:rPr>
        <w:t>且无收受人和项目的限制，但开具银行有限制规定的除外；</w:t>
      </w:r>
    </w:p>
    <w:p w14:paraId="44348472" w14:textId="77777777" w:rsidR="00B87365" w:rsidRDefault="000868E6">
      <w:pPr>
        <w:ind w:firstLine="480"/>
      </w:pPr>
      <w:r>
        <w:t>2</w:t>
      </w:r>
      <w:r>
        <w:rPr>
          <w:rFonts w:hint="eastAsia"/>
        </w:rPr>
        <w:t>、银行资信证明应能说明该供应商与银行之间业务往来正常，企业信誉良好等；</w:t>
      </w:r>
    </w:p>
    <w:p w14:paraId="2DC9EBF2" w14:textId="77777777" w:rsidR="00B87365" w:rsidRDefault="000868E6">
      <w:pPr>
        <w:ind w:firstLine="480"/>
      </w:pPr>
      <w:r>
        <w:t>3</w:t>
      </w:r>
      <w:r>
        <w:rPr>
          <w:rFonts w:hint="eastAsia"/>
        </w:rPr>
        <w:t>、银行出具的存款证明不能替代银行资信证明，存款证明无效；</w:t>
      </w:r>
    </w:p>
    <w:p w14:paraId="366D7749" w14:textId="77777777" w:rsidR="00B87365" w:rsidRDefault="00B87365">
      <w:pPr>
        <w:spacing w:line="480" w:lineRule="exact"/>
        <w:ind w:firstLineChars="0" w:firstLine="0"/>
        <w:rPr>
          <w:rFonts w:ascii="宋体" w:hAnsi="宋体"/>
        </w:rPr>
      </w:pPr>
    </w:p>
    <w:p w14:paraId="2085F33A" w14:textId="77777777" w:rsidR="00B87365" w:rsidRDefault="00B87365">
      <w:pPr>
        <w:spacing w:line="480" w:lineRule="exact"/>
        <w:ind w:leftChars="570" w:left="1728" w:hangingChars="150" w:hanging="360"/>
        <w:rPr>
          <w:rFonts w:ascii="宋体" w:hAnsi="宋体"/>
        </w:rPr>
      </w:pPr>
    </w:p>
    <w:p w14:paraId="49AB6554" w14:textId="25E7023F" w:rsidR="00B87365" w:rsidRDefault="000868E6" w:rsidP="001756C6">
      <w:pPr>
        <w:pageBreakBefore/>
        <w:tabs>
          <w:tab w:val="left" w:pos="8640"/>
        </w:tabs>
        <w:ind w:rightChars="134" w:right="322" w:firstLineChars="0" w:firstLine="0"/>
        <w:jc w:val="left"/>
        <w:rPr>
          <w:rFonts w:ascii="宋体" w:hAnsi="宋体"/>
          <w:b/>
        </w:rPr>
      </w:pPr>
      <w:r>
        <w:rPr>
          <w:rFonts w:ascii="宋体" w:hAnsi="宋体" w:hint="eastAsia"/>
          <w:b/>
        </w:rPr>
        <w:lastRenderedPageBreak/>
        <w:t>*1-5</w:t>
      </w:r>
      <w:r w:rsidR="003C0708">
        <w:rPr>
          <w:rFonts w:ascii="宋体" w:hAnsi="宋体"/>
          <w:b/>
        </w:rPr>
        <w:t xml:space="preserve"> </w:t>
      </w:r>
      <w:r w:rsidR="001756C6" w:rsidRPr="003C0708">
        <w:rPr>
          <w:rFonts w:ascii="宋体" w:hAnsi="宋体" w:hint="eastAsia"/>
          <w:bCs/>
        </w:rPr>
        <w:t>提供供应</w:t>
      </w:r>
      <w:proofErr w:type="gramStart"/>
      <w:r w:rsidR="001756C6" w:rsidRPr="003C0708">
        <w:rPr>
          <w:rFonts w:ascii="宋体" w:hAnsi="宋体" w:hint="eastAsia"/>
          <w:bCs/>
        </w:rPr>
        <w:t>商满足</w:t>
      </w:r>
      <w:proofErr w:type="gramEnd"/>
      <w:r w:rsidR="001756C6" w:rsidRPr="003C0708">
        <w:rPr>
          <w:rFonts w:ascii="宋体" w:hAnsi="宋体" w:hint="eastAsia"/>
          <w:bCs/>
        </w:rPr>
        <w:t>《中华人民共和国政府采购法》第二十二条规定中有依法缴纳社会保障资金的良好记录的承诺，格式自拟（须加盖供应商公章）；</w:t>
      </w:r>
    </w:p>
    <w:p w14:paraId="6F797E38" w14:textId="77777777" w:rsidR="001756C6" w:rsidRDefault="001756C6">
      <w:pPr>
        <w:widowControl/>
        <w:spacing w:line="240" w:lineRule="auto"/>
        <w:ind w:firstLineChars="0" w:firstLine="0"/>
        <w:jc w:val="left"/>
        <w:rPr>
          <w:rFonts w:ascii="宋体" w:hAnsi="宋体"/>
          <w:b/>
        </w:rPr>
      </w:pPr>
      <w:r>
        <w:rPr>
          <w:rFonts w:ascii="宋体" w:hAnsi="宋体"/>
          <w:b/>
        </w:rPr>
        <w:br w:type="page"/>
      </w:r>
    </w:p>
    <w:p w14:paraId="4F5B1B82" w14:textId="4C0D8522" w:rsidR="00B87365" w:rsidRDefault="000868E6">
      <w:pPr>
        <w:spacing w:line="470" w:lineRule="exact"/>
        <w:ind w:firstLineChars="0" w:firstLine="0"/>
        <w:jc w:val="left"/>
        <w:rPr>
          <w:rFonts w:ascii="宋体" w:hAnsi="宋体"/>
          <w:b/>
        </w:rPr>
      </w:pPr>
      <w:r>
        <w:rPr>
          <w:rFonts w:ascii="宋体" w:hAnsi="宋体" w:hint="eastAsia"/>
          <w:b/>
        </w:rPr>
        <w:lastRenderedPageBreak/>
        <w:t>*1-6</w:t>
      </w:r>
      <w:r w:rsidR="003C0708">
        <w:rPr>
          <w:rFonts w:ascii="宋体" w:hAnsi="宋体"/>
          <w:b/>
        </w:rPr>
        <w:t xml:space="preserve"> </w:t>
      </w:r>
      <w:r w:rsidRPr="003C0708">
        <w:rPr>
          <w:rFonts w:ascii="宋体" w:hAnsi="宋体" w:hint="eastAsia"/>
          <w:bCs/>
        </w:rPr>
        <w:t>参加本次政府采购活动前三年内，在经营活动中没有重大违法记录的声明：供应商须提供此声明，须加盖供应商公章；</w:t>
      </w:r>
    </w:p>
    <w:p w14:paraId="753B3BD1" w14:textId="77777777" w:rsidR="00B87365" w:rsidRDefault="00B87365">
      <w:pPr>
        <w:ind w:firstLineChars="0" w:firstLine="0"/>
        <w:rPr>
          <w:rFonts w:ascii="宋体" w:hAnsi="宋体"/>
          <w:b/>
        </w:rPr>
      </w:pPr>
    </w:p>
    <w:p w14:paraId="36470434" w14:textId="77777777" w:rsidR="001756C6" w:rsidRDefault="001756C6">
      <w:pPr>
        <w:widowControl/>
        <w:spacing w:line="240" w:lineRule="auto"/>
        <w:ind w:firstLineChars="0" w:firstLine="0"/>
        <w:jc w:val="left"/>
        <w:rPr>
          <w:rFonts w:ascii="宋体" w:hAnsi="宋体"/>
          <w:b/>
        </w:rPr>
      </w:pPr>
      <w:r>
        <w:rPr>
          <w:rFonts w:ascii="宋体" w:hAnsi="宋体"/>
          <w:b/>
        </w:rPr>
        <w:br w:type="page"/>
      </w:r>
    </w:p>
    <w:p w14:paraId="7C72A8D9" w14:textId="00A78932" w:rsidR="00B87365" w:rsidRDefault="000868E6">
      <w:pPr>
        <w:ind w:firstLineChars="0" w:firstLine="0"/>
      </w:pPr>
      <w:r>
        <w:rPr>
          <w:rFonts w:ascii="宋体" w:hAnsi="宋体" w:hint="eastAsia"/>
          <w:b/>
        </w:rPr>
        <w:lastRenderedPageBreak/>
        <w:t>1-7信用记录查询证明材料；</w:t>
      </w:r>
      <w:r>
        <w:rPr>
          <w:rFonts w:hint="eastAsia"/>
        </w:rPr>
        <w:t>信用记录查询证明材料；根据财政部《关于在政府采购活动中查询及使用信用记录有关问题的通知》（财库〔</w:t>
      </w:r>
      <w:r>
        <w:rPr>
          <w:rFonts w:hint="eastAsia"/>
        </w:rPr>
        <w:t>2016</w:t>
      </w:r>
      <w:r>
        <w:rPr>
          <w:rFonts w:hint="eastAsia"/>
        </w:rPr>
        <w:t>〕</w:t>
      </w:r>
      <w:r>
        <w:rPr>
          <w:rFonts w:hint="eastAsia"/>
        </w:rPr>
        <w:t>125</w:t>
      </w:r>
      <w:r>
        <w:rPr>
          <w:rFonts w:hint="eastAsia"/>
        </w:rPr>
        <w:t>号），供应商须通过“信用中国”网站</w:t>
      </w:r>
      <w:r>
        <w:rPr>
          <w:rFonts w:hint="eastAsia"/>
        </w:rPr>
        <w:t>(</w:t>
      </w:r>
      <w:hyperlink r:id="rId28" w:history="1">
        <w:r>
          <w:rPr>
            <w:rStyle w:val="aff7"/>
            <w:rFonts w:hint="eastAsia"/>
            <w:color w:val="auto"/>
          </w:rPr>
          <w:t>www.creditchina.gov.cn</w:t>
        </w:r>
      </w:hyperlink>
      <w:r>
        <w:rPr>
          <w:rFonts w:hint="eastAsia"/>
        </w:rPr>
        <w:t>)</w:t>
      </w:r>
      <w:r>
        <w:rPr>
          <w:rFonts w:hint="eastAsia"/>
        </w:rPr>
        <w:t>及中国政府采购网</w:t>
      </w:r>
      <w:r>
        <w:rPr>
          <w:rFonts w:hint="eastAsia"/>
        </w:rPr>
        <w:t>(www.ccgp.gov.cn)</w:t>
      </w:r>
      <w:r>
        <w:rPr>
          <w:rFonts w:hint="eastAsia"/>
        </w:rPr>
        <w:t>等渠道查询响应文件递交截止日前相关信用记录，对列入失信被执行人、重大税收违法案件当事人名单、政府采购严重违法失信行为记录名单的供应商，拒绝其参与政府采购活动。</w:t>
      </w:r>
    </w:p>
    <w:p w14:paraId="55C48AA3" w14:textId="77777777" w:rsidR="00B87365" w:rsidRDefault="000868E6">
      <w:pPr>
        <w:ind w:firstLine="480"/>
      </w:pPr>
      <w:r>
        <w:rPr>
          <w:rFonts w:hint="eastAsia"/>
        </w:rPr>
        <w:t>①供应商须提交在规定网站查询到的信用记录结果网页截屏</w:t>
      </w:r>
      <w:r>
        <w:rPr>
          <w:rFonts w:hint="eastAsia"/>
        </w:rPr>
        <w:t>,</w:t>
      </w:r>
      <w:r>
        <w:rPr>
          <w:rFonts w:hint="eastAsia"/>
        </w:rPr>
        <w:t>并加盖供应商公章。</w:t>
      </w:r>
    </w:p>
    <w:p w14:paraId="70076827" w14:textId="77777777" w:rsidR="00B87365" w:rsidRDefault="000868E6">
      <w:pPr>
        <w:ind w:firstLine="480"/>
      </w:pPr>
      <w:r>
        <w:rPr>
          <w:rFonts w:hint="eastAsia"/>
        </w:rPr>
        <w:t>②网页截屏中应能显示供应商名称、信用记录情况、查询时间等主要内容（查询时间范围应为本项目招标公告刊登之日至响应文件递交截止日之间）。</w:t>
      </w:r>
    </w:p>
    <w:p w14:paraId="6733914F" w14:textId="77777777" w:rsidR="00B87365" w:rsidRDefault="000868E6">
      <w:pPr>
        <w:ind w:firstLine="480"/>
      </w:pPr>
      <w:r>
        <w:rPr>
          <w:rFonts w:hint="eastAsia"/>
        </w:rPr>
        <w:t>③信用记录网页查询结果包括：无法查到相关信息、无不良记录、有不良记录三种情形。前两种情形视为无不良记录。</w:t>
      </w:r>
    </w:p>
    <w:p w14:paraId="405A6854" w14:textId="77777777" w:rsidR="00B87365" w:rsidRDefault="000868E6">
      <w:pPr>
        <w:ind w:firstLine="482"/>
        <w:rPr>
          <w:b/>
          <w:bCs/>
        </w:rPr>
      </w:pPr>
      <w:r>
        <w:rPr>
          <w:b/>
          <w:bCs/>
        </w:rPr>
        <w:t>*</w:t>
      </w:r>
      <w:r>
        <w:rPr>
          <w:rFonts w:hint="eastAsia"/>
          <w:b/>
          <w:bCs/>
        </w:rPr>
        <w:t>注：上述“信用记录查询证明材料”由招标代理机构于磋商现场查询并打印。对列入失信被执行人、重大税收违法案件当事人名单、政府采购严重违法失信行为记录名单及其他不符合《中华人民共和国政府采购法》第二十二条规定条件的供应商，视为无效响应。</w:t>
      </w:r>
    </w:p>
    <w:p w14:paraId="6761362E" w14:textId="196A74B5" w:rsidR="00B87365" w:rsidRDefault="000868E6">
      <w:pPr>
        <w:spacing w:line="480" w:lineRule="exact"/>
        <w:ind w:firstLineChars="0" w:firstLine="0"/>
        <w:rPr>
          <w:rFonts w:ascii="宋体" w:hAnsi="宋体"/>
          <w:bCs/>
        </w:rPr>
      </w:pPr>
      <w:r>
        <w:rPr>
          <w:rFonts w:ascii="宋体" w:hAnsi="宋体" w:hint="eastAsia"/>
          <w:b/>
        </w:rPr>
        <w:br w:type="page"/>
      </w:r>
      <w:r>
        <w:rPr>
          <w:rFonts w:ascii="宋体" w:hAnsi="宋体" w:hint="eastAsia"/>
          <w:b/>
        </w:rPr>
        <w:lastRenderedPageBreak/>
        <w:t>* 1-8</w:t>
      </w:r>
      <w:r w:rsidR="00E309A5">
        <w:rPr>
          <w:rFonts w:ascii="宋体" w:hAnsi="宋体" w:hint="eastAsia"/>
          <w:b/>
        </w:rPr>
        <w:t>监理</w:t>
      </w:r>
      <w:r>
        <w:rPr>
          <w:rFonts w:ascii="宋体" w:hAnsi="宋体" w:hint="eastAsia"/>
          <w:b/>
        </w:rPr>
        <w:t>资质证明文件</w:t>
      </w:r>
    </w:p>
    <w:p w14:paraId="32071EE5" w14:textId="0F8A1F50" w:rsidR="001756C6" w:rsidRDefault="00E309A5">
      <w:pPr>
        <w:widowControl/>
        <w:spacing w:line="240" w:lineRule="auto"/>
        <w:ind w:firstLineChars="0" w:firstLine="0"/>
        <w:jc w:val="left"/>
        <w:rPr>
          <w:b/>
          <w:bCs/>
          <w:szCs w:val="21"/>
        </w:rPr>
      </w:pPr>
      <w:r w:rsidRPr="00E309A5">
        <w:rPr>
          <w:rFonts w:ascii="宋体" w:hAnsi="宋体" w:hint="eastAsia"/>
          <w:szCs w:val="24"/>
        </w:rPr>
        <w:t>供应商须具有市政公用工程监理乙级（含）以上资质。（原件加盖供应商公章）</w:t>
      </w:r>
      <w:r w:rsidR="001756C6">
        <w:rPr>
          <w:b/>
          <w:bCs/>
          <w:szCs w:val="21"/>
        </w:rPr>
        <w:br w:type="page"/>
      </w:r>
    </w:p>
    <w:p w14:paraId="26765780" w14:textId="0205B448" w:rsidR="00B87365" w:rsidRDefault="000868E6">
      <w:pPr>
        <w:spacing w:line="480" w:lineRule="exact"/>
        <w:ind w:firstLineChars="0" w:firstLine="0"/>
        <w:rPr>
          <w:b/>
          <w:bCs/>
          <w:szCs w:val="21"/>
        </w:rPr>
      </w:pPr>
      <w:r>
        <w:rPr>
          <w:rFonts w:hint="eastAsia"/>
          <w:b/>
          <w:bCs/>
          <w:szCs w:val="21"/>
        </w:rPr>
        <w:lastRenderedPageBreak/>
        <w:t>*</w:t>
      </w:r>
      <w:r>
        <w:rPr>
          <w:b/>
          <w:bCs/>
          <w:szCs w:val="21"/>
        </w:rPr>
        <w:t>1</w:t>
      </w:r>
      <w:r>
        <w:rPr>
          <w:rFonts w:hint="eastAsia"/>
          <w:b/>
          <w:bCs/>
          <w:szCs w:val="21"/>
        </w:rPr>
        <w:t>-</w:t>
      </w:r>
      <w:r>
        <w:rPr>
          <w:b/>
          <w:bCs/>
          <w:szCs w:val="21"/>
        </w:rPr>
        <w:t>9</w:t>
      </w:r>
      <w:r>
        <w:rPr>
          <w:rFonts w:hint="eastAsia"/>
          <w:b/>
          <w:bCs/>
          <w:szCs w:val="21"/>
        </w:rPr>
        <w:t>拟派</w:t>
      </w:r>
      <w:r w:rsidR="00E309A5" w:rsidRPr="00E309A5">
        <w:rPr>
          <w:rFonts w:hint="eastAsia"/>
          <w:b/>
          <w:bCs/>
          <w:szCs w:val="21"/>
        </w:rPr>
        <w:t>总监理工程师</w:t>
      </w:r>
      <w:r>
        <w:rPr>
          <w:rFonts w:hint="eastAsia"/>
          <w:b/>
          <w:bCs/>
          <w:szCs w:val="21"/>
        </w:rPr>
        <w:t>资格及承诺</w:t>
      </w:r>
    </w:p>
    <w:p w14:paraId="625B5F19" w14:textId="76113B86" w:rsidR="001756C6" w:rsidRDefault="00E309A5" w:rsidP="00015A22">
      <w:pPr>
        <w:spacing w:line="480" w:lineRule="exact"/>
        <w:ind w:firstLineChars="0" w:firstLine="0"/>
        <w:rPr>
          <w:rFonts w:ascii="宋体" w:hAnsi="宋体"/>
          <w:b/>
        </w:rPr>
      </w:pPr>
      <w:bookmarkStart w:id="101" w:name="_Hlk117186118"/>
      <w:r w:rsidRPr="00E309A5">
        <w:rPr>
          <w:rFonts w:ascii="宋体" w:hAnsi="宋体" w:hint="eastAsia"/>
          <w:szCs w:val="24"/>
        </w:rPr>
        <w:t>拟派总监理工程师</w:t>
      </w:r>
      <w:bookmarkEnd w:id="101"/>
      <w:r w:rsidRPr="00E309A5">
        <w:rPr>
          <w:rFonts w:ascii="宋体" w:hAnsi="宋体" w:hint="eastAsia"/>
          <w:szCs w:val="24"/>
        </w:rPr>
        <w:t>须具备市政公用工程专业注册监理工程师证书，并具有总监理工程师任命书，拟派总监理工程师不可以同时担任其他建设工程总监理工程师。（原件加盖供应商公章）</w:t>
      </w:r>
      <w:r w:rsidR="001756C6">
        <w:rPr>
          <w:rFonts w:ascii="宋体" w:hAnsi="宋体"/>
          <w:b/>
        </w:rPr>
        <w:br w:type="page"/>
      </w:r>
    </w:p>
    <w:p w14:paraId="1C08B4A8" w14:textId="5638F6A8" w:rsidR="00B87365" w:rsidRDefault="000868E6">
      <w:pPr>
        <w:spacing w:line="480" w:lineRule="exact"/>
        <w:ind w:firstLineChars="0" w:firstLine="0"/>
        <w:rPr>
          <w:rFonts w:ascii="宋体" w:hAnsi="宋体"/>
          <w:b/>
        </w:rPr>
      </w:pPr>
      <w:r>
        <w:rPr>
          <w:rFonts w:ascii="宋体" w:hAnsi="宋体" w:hint="eastAsia"/>
          <w:b/>
        </w:rPr>
        <w:lastRenderedPageBreak/>
        <w:t>1-</w:t>
      </w:r>
      <w:r>
        <w:rPr>
          <w:rFonts w:ascii="宋体" w:hAnsi="宋体"/>
          <w:b/>
        </w:rPr>
        <w:t>10</w:t>
      </w:r>
      <w:r>
        <w:rPr>
          <w:rFonts w:ascii="宋体" w:hAnsi="宋体" w:hint="eastAsia"/>
          <w:b/>
        </w:rPr>
        <w:t>供应商认为必要的其他资格证明文件（复印件须加盖本单位公章）</w:t>
      </w:r>
    </w:p>
    <w:p w14:paraId="15074B1B" w14:textId="77777777" w:rsidR="00B87365" w:rsidRDefault="000868E6">
      <w:pPr>
        <w:pStyle w:val="yy3"/>
        <w:pageBreakBefore/>
        <w:ind w:left="426" w:hangingChars="177" w:hanging="426"/>
        <w:jc w:val="center"/>
      </w:pPr>
      <w:r>
        <w:rPr>
          <w:rFonts w:hint="eastAsia"/>
        </w:rPr>
        <w:lastRenderedPageBreak/>
        <w:t>商务条款偏离表（格式</w:t>
      </w:r>
      <w:r>
        <w:rPr>
          <w:rFonts w:hint="eastAsia"/>
        </w:rPr>
        <w:t>6</w:t>
      </w:r>
      <w:r>
        <w:rPr>
          <w:rFonts w:hint="eastAsia"/>
        </w:rPr>
        <w:t>）</w:t>
      </w:r>
    </w:p>
    <w:p w14:paraId="53D8F584" w14:textId="77777777" w:rsidR="00B87365" w:rsidRDefault="000868E6">
      <w:pPr>
        <w:ind w:firstLine="482"/>
        <w:jc w:val="center"/>
        <w:rPr>
          <w:rFonts w:ascii="宋体" w:hAnsi="宋体"/>
        </w:rPr>
      </w:pPr>
      <w:r>
        <w:rPr>
          <w:rFonts w:ascii="宋体" w:hAnsi="宋体" w:hint="eastAsia"/>
          <w:b/>
        </w:rPr>
        <w:t>商务偏离表</w:t>
      </w:r>
    </w:p>
    <w:p w14:paraId="454FB753" w14:textId="77777777" w:rsidR="00B87365" w:rsidRDefault="000868E6">
      <w:pPr>
        <w:ind w:firstLineChars="0" w:firstLine="0"/>
        <w:rPr>
          <w:rFonts w:ascii="宋体" w:hAnsi="宋体"/>
        </w:rPr>
      </w:pPr>
      <w:r>
        <w:rPr>
          <w:rFonts w:ascii="宋体" w:hAnsi="宋体" w:hint="eastAsia"/>
        </w:rPr>
        <w:t>供应商名称：</w:t>
      </w:r>
      <w:r>
        <w:rPr>
          <w:rFonts w:ascii="宋体" w:hAnsi="宋体" w:hint="eastAsia"/>
          <w:u w:val="single"/>
        </w:rPr>
        <w:t xml:space="preserve">                         </w:t>
      </w:r>
      <w:r>
        <w:rPr>
          <w:rFonts w:ascii="宋体" w:hAnsi="宋体" w:hint="eastAsia"/>
        </w:rPr>
        <w:t xml:space="preserve"> 项目编号：</w:t>
      </w:r>
      <w:r>
        <w:rPr>
          <w:rFonts w:ascii="宋体" w:hAnsi="宋体" w:hint="eastAsia"/>
          <w:b/>
          <w:u w:val="single"/>
        </w:rPr>
        <w:t xml:space="preserve">                     </w:t>
      </w:r>
    </w:p>
    <w:p w14:paraId="1E38B3FC" w14:textId="77777777" w:rsidR="00B87365" w:rsidRDefault="00B87365">
      <w:pPr>
        <w:ind w:firstLineChars="0" w:firstLine="0"/>
        <w:rPr>
          <w:rFonts w:ascii="宋体" w:hAns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669"/>
        <w:gridCol w:w="1480"/>
        <w:gridCol w:w="1796"/>
        <w:gridCol w:w="1476"/>
        <w:gridCol w:w="1476"/>
      </w:tblGrid>
      <w:tr w:rsidR="00B87365" w14:paraId="7284BAE7" w14:textId="77777777">
        <w:trPr>
          <w:trHeight w:val="621"/>
          <w:jc w:val="center"/>
        </w:trPr>
        <w:tc>
          <w:tcPr>
            <w:tcW w:w="959" w:type="dxa"/>
            <w:tcBorders>
              <w:top w:val="single" w:sz="4" w:space="0" w:color="auto"/>
              <w:left w:val="single" w:sz="4" w:space="0" w:color="auto"/>
              <w:bottom w:val="single" w:sz="4" w:space="0" w:color="auto"/>
              <w:right w:val="single" w:sz="4" w:space="0" w:color="auto"/>
            </w:tcBorders>
            <w:vAlign w:val="center"/>
          </w:tcPr>
          <w:p w14:paraId="005D934E"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序号</w:t>
            </w:r>
          </w:p>
        </w:tc>
        <w:tc>
          <w:tcPr>
            <w:tcW w:w="1669" w:type="dxa"/>
            <w:tcBorders>
              <w:top w:val="single" w:sz="4" w:space="0" w:color="auto"/>
              <w:left w:val="single" w:sz="4" w:space="0" w:color="auto"/>
              <w:bottom w:val="single" w:sz="4" w:space="0" w:color="auto"/>
              <w:right w:val="single" w:sz="4" w:space="0" w:color="auto"/>
            </w:tcBorders>
            <w:vAlign w:val="center"/>
          </w:tcPr>
          <w:p w14:paraId="20E8D920"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磋商文件</w:t>
            </w:r>
          </w:p>
          <w:p w14:paraId="1FDE6689"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内容条目号</w:t>
            </w:r>
          </w:p>
        </w:tc>
        <w:tc>
          <w:tcPr>
            <w:tcW w:w="1480" w:type="dxa"/>
            <w:tcBorders>
              <w:top w:val="single" w:sz="4" w:space="0" w:color="auto"/>
              <w:left w:val="single" w:sz="4" w:space="0" w:color="auto"/>
              <w:bottom w:val="single" w:sz="4" w:space="0" w:color="auto"/>
              <w:right w:val="single" w:sz="4" w:space="0" w:color="auto"/>
            </w:tcBorders>
            <w:vAlign w:val="center"/>
          </w:tcPr>
          <w:p w14:paraId="321069B1"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磋商文件要求</w:t>
            </w:r>
          </w:p>
        </w:tc>
        <w:tc>
          <w:tcPr>
            <w:tcW w:w="1796" w:type="dxa"/>
            <w:tcBorders>
              <w:top w:val="single" w:sz="4" w:space="0" w:color="auto"/>
              <w:left w:val="single" w:sz="4" w:space="0" w:color="auto"/>
              <w:bottom w:val="single" w:sz="4" w:space="0" w:color="auto"/>
              <w:right w:val="single" w:sz="4" w:space="0" w:color="auto"/>
            </w:tcBorders>
            <w:vAlign w:val="center"/>
          </w:tcPr>
          <w:p w14:paraId="3AB36F90"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响应文件响应</w:t>
            </w:r>
          </w:p>
        </w:tc>
        <w:tc>
          <w:tcPr>
            <w:tcW w:w="1476" w:type="dxa"/>
            <w:tcBorders>
              <w:top w:val="single" w:sz="4" w:space="0" w:color="auto"/>
              <w:left w:val="single" w:sz="4" w:space="0" w:color="auto"/>
              <w:bottom w:val="single" w:sz="4" w:space="0" w:color="auto"/>
              <w:right w:val="single" w:sz="4" w:space="0" w:color="auto"/>
            </w:tcBorders>
            <w:vAlign w:val="center"/>
          </w:tcPr>
          <w:p w14:paraId="10CBAD00"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偏离</w:t>
            </w:r>
          </w:p>
        </w:tc>
        <w:tc>
          <w:tcPr>
            <w:tcW w:w="1476" w:type="dxa"/>
            <w:tcBorders>
              <w:top w:val="single" w:sz="4" w:space="0" w:color="auto"/>
              <w:left w:val="single" w:sz="4" w:space="0" w:color="auto"/>
              <w:bottom w:val="single" w:sz="4" w:space="0" w:color="auto"/>
              <w:right w:val="single" w:sz="4" w:space="0" w:color="auto"/>
            </w:tcBorders>
            <w:vAlign w:val="center"/>
          </w:tcPr>
          <w:p w14:paraId="70B889A0"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偏离说明</w:t>
            </w:r>
          </w:p>
        </w:tc>
      </w:tr>
      <w:tr w:rsidR="00B87365" w14:paraId="02D5C257"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90332D1"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3AC1625A" w14:textId="77777777" w:rsidR="00B87365" w:rsidRDefault="00B87365">
            <w:pPr>
              <w:autoSpaceDE w:val="0"/>
              <w:autoSpaceDN w:val="0"/>
              <w:ind w:firstLineChars="0" w:firstLine="0"/>
              <w:jc w:val="center"/>
              <w:textAlignment w:val="bottom"/>
              <w:rPr>
                <w:rFonts w:ascii="宋体" w:hAnsi="宋体"/>
              </w:rPr>
            </w:pPr>
          </w:p>
          <w:p w14:paraId="27E6FC26"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63641565"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1195AA7F"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35BA85B5"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FA833BD" w14:textId="77777777" w:rsidR="00B87365" w:rsidRDefault="00B87365">
            <w:pPr>
              <w:autoSpaceDE w:val="0"/>
              <w:autoSpaceDN w:val="0"/>
              <w:ind w:firstLineChars="0" w:firstLine="0"/>
              <w:jc w:val="center"/>
              <w:textAlignment w:val="bottom"/>
              <w:rPr>
                <w:rFonts w:ascii="宋体" w:hAnsi="宋体"/>
              </w:rPr>
            </w:pPr>
          </w:p>
        </w:tc>
      </w:tr>
      <w:tr w:rsidR="00B87365" w14:paraId="17E0A040"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D8D2D90"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0C19E2BB" w14:textId="77777777" w:rsidR="00B87365" w:rsidRDefault="00B87365">
            <w:pPr>
              <w:autoSpaceDE w:val="0"/>
              <w:autoSpaceDN w:val="0"/>
              <w:ind w:firstLineChars="0" w:firstLine="0"/>
              <w:jc w:val="center"/>
              <w:textAlignment w:val="bottom"/>
              <w:rPr>
                <w:rFonts w:ascii="宋体" w:hAnsi="宋体"/>
              </w:rPr>
            </w:pPr>
          </w:p>
          <w:p w14:paraId="581BDC40"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3FDD658E"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2B8DDE6A"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7C9A5C93"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8DE6BF6" w14:textId="77777777" w:rsidR="00B87365" w:rsidRDefault="00B87365">
            <w:pPr>
              <w:autoSpaceDE w:val="0"/>
              <w:autoSpaceDN w:val="0"/>
              <w:ind w:firstLineChars="0" w:firstLine="0"/>
              <w:jc w:val="center"/>
              <w:textAlignment w:val="bottom"/>
              <w:rPr>
                <w:rFonts w:ascii="宋体" w:hAnsi="宋体"/>
              </w:rPr>
            </w:pPr>
          </w:p>
        </w:tc>
      </w:tr>
      <w:tr w:rsidR="00B87365" w14:paraId="55133CAA"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F706F99"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37760AD6" w14:textId="77777777" w:rsidR="00B87365" w:rsidRDefault="00B87365">
            <w:pPr>
              <w:autoSpaceDE w:val="0"/>
              <w:autoSpaceDN w:val="0"/>
              <w:ind w:firstLineChars="0" w:firstLine="0"/>
              <w:jc w:val="center"/>
              <w:textAlignment w:val="bottom"/>
              <w:rPr>
                <w:rFonts w:ascii="宋体" w:hAnsi="宋体"/>
              </w:rPr>
            </w:pPr>
          </w:p>
          <w:p w14:paraId="468A8DCE"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4C6EFE6A"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5922F588"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2D32581F"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7F6B5E72" w14:textId="77777777" w:rsidR="00B87365" w:rsidRDefault="00B87365">
            <w:pPr>
              <w:autoSpaceDE w:val="0"/>
              <w:autoSpaceDN w:val="0"/>
              <w:ind w:firstLineChars="0" w:firstLine="0"/>
              <w:jc w:val="center"/>
              <w:textAlignment w:val="bottom"/>
              <w:rPr>
                <w:rFonts w:ascii="宋体" w:hAnsi="宋体"/>
              </w:rPr>
            </w:pPr>
          </w:p>
        </w:tc>
      </w:tr>
      <w:tr w:rsidR="00B87365" w14:paraId="2C23A841"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E0B2C55"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6DB0AC44" w14:textId="77777777" w:rsidR="00B87365" w:rsidRDefault="00B87365">
            <w:pPr>
              <w:autoSpaceDE w:val="0"/>
              <w:autoSpaceDN w:val="0"/>
              <w:ind w:firstLineChars="0" w:firstLine="0"/>
              <w:jc w:val="center"/>
              <w:textAlignment w:val="bottom"/>
              <w:rPr>
                <w:rFonts w:ascii="宋体" w:hAnsi="宋体"/>
              </w:rPr>
            </w:pPr>
          </w:p>
          <w:p w14:paraId="2DCDA26B"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44DCA422"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5F918E35"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6E0969A2"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7A2658A5" w14:textId="77777777" w:rsidR="00B87365" w:rsidRDefault="00B87365">
            <w:pPr>
              <w:autoSpaceDE w:val="0"/>
              <w:autoSpaceDN w:val="0"/>
              <w:ind w:firstLineChars="0" w:firstLine="0"/>
              <w:jc w:val="center"/>
              <w:textAlignment w:val="bottom"/>
              <w:rPr>
                <w:rFonts w:ascii="宋体" w:hAnsi="宋体"/>
              </w:rPr>
            </w:pPr>
          </w:p>
        </w:tc>
      </w:tr>
      <w:tr w:rsidR="00B87365" w14:paraId="72E904E0"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EFA9842"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1EB0033B" w14:textId="77777777" w:rsidR="00B87365" w:rsidRDefault="00B87365">
            <w:pPr>
              <w:autoSpaceDE w:val="0"/>
              <w:autoSpaceDN w:val="0"/>
              <w:ind w:firstLineChars="0" w:firstLine="0"/>
              <w:jc w:val="center"/>
              <w:textAlignment w:val="bottom"/>
              <w:rPr>
                <w:rFonts w:ascii="宋体" w:hAnsi="宋体"/>
              </w:rPr>
            </w:pPr>
          </w:p>
          <w:p w14:paraId="6178AD99"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6DA8A524"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79D438C1"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5D924CDB"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509B5A6E" w14:textId="77777777" w:rsidR="00B87365" w:rsidRDefault="00B87365">
            <w:pPr>
              <w:autoSpaceDE w:val="0"/>
              <w:autoSpaceDN w:val="0"/>
              <w:ind w:firstLineChars="0" w:firstLine="0"/>
              <w:jc w:val="center"/>
              <w:textAlignment w:val="bottom"/>
              <w:rPr>
                <w:rFonts w:ascii="宋体" w:hAnsi="宋体"/>
              </w:rPr>
            </w:pPr>
          </w:p>
        </w:tc>
      </w:tr>
      <w:tr w:rsidR="00B87365" w14:paraId="67C6A55E"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06CFA30"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1FC6E42C" w14:textId="77777777" w:rsidR="00B87365" w:rsidRDefault="00B87365">
            <w:pPr>
              <w:autoSpaceDE w:val="0"/>
              <w:autoSpaceDN w:val="0"/>
              <w:ind w:firstLineChars="0" w:firstLine="0"/>
              <w:jc w:val="center"/>
              <w:textAlignment w:val="bottom"/>
              <w:rPr>
                <w:rFonts w:ascii="宋体" w:hAnsi="宋体"/>
              </w:rPr>
            </w:pPr>
          </w:p>
          <w:p w14:paraId="2C2C32A5"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369FA26F"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25274289"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6E303CCF"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B99D67F" w14:textId="77777777" w:rsidR="00B87365" w:rsidRDefault="00B87365">
            <w:pPr>
              <w:autoSpaceDE w:val="0"/>
              <w:autoSpaceDN w:val="0"/>
              <w:ind w:firstLineChars="0" w:firstLine="0"/>
              <w:jc w:val="center"/>
              <w:textAlignment w:val="bottom"/>
              <w:rPr>
                <w:rFonts w:ascii="宋体" w:hAnsi="宋体"/>
              </w:rPr>
            </w:pPr>
          </w:p>
        </w:tc>
      </w:tr>
      <w:tr w:rsidR="00B87365" w14:paraId="06FAF219"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AC3022E"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3637824B" w14:textId="77777777" w:rsidR="00B87365" w:rsidRDefault="00B87365">
            <w:pPr>
              <w:autoSpaceDE w:val="0"/>
              <w:autoSpaceDN w:val="0"/>
              <w:ind w:firstLineChars="0" w:firstLine="0"/>
              <w:jc w:val="center"/>
              <w:textAlignment w:val="bottom"/>
              <w:rPr>
                <w:rFonts w:ascii="宋体" w:hAnsi="宋体"/>
              </w:rPr>
            </w:pPr>
          </w:p>
          <w:p w14:paraId="0A8E3A16"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0D57125F"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606878B6"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22EBD2C8"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C021560" w14:textId="77777777" w:rsidR="00B87365" w:rsidRDefault="00B87365">
            <w:pPr>
              <w:autoSpaceDE w:val="0"/>
              <w:autoSpaceDN w:val="0"/>
              <w:ind w:firstLineChars="0" w:firstLine="0"/>
              <w:jc w:val="center"/>
              <w:textAlignment w:val="bottom"/>
              <w:rPr>
                <w:rFonts w:ascii="宋体" w:hAnsi="宋体"/>
              </w:rPr>
            </w:pPr>
          </w:p>
        </w:tc>
      </w:tr>
      <w:tr w:rsidR="00B87365" w14:paraId="42179180"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663F9"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2FD63ED2"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4934BF54"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079CC679"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2476B1FA"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78968920" w14:textId="77777777" w:rsidR="00B87365" w:rsidRDefault="00B87365">
            <w:pPr>
              <w:autoSpaceDE w:val="0"/>
              <w:autoSpaceDN w:val="0"/>
              <w:ind w:firstLineChars="0" w:firstLine="0"/>
              <w:jc w:val="center"/>
              <w:textAlignment w:val="bottom"/>
              <w:rPr>
                <w:rFonts w:ascii="宋体" w:hAnsi="宋体"/>
              </w:rPr>
            </w:pPr>
          </w:p>
        </w:tc>
      </w:tr>
    </w:tbl>
    <w:p w14:paraId="1D35C587" w14:textId="77777777" w:rsidR="00B87365" w:rsidRDefault="000868E6">
      <w:pPr>
        <w:ind w:firstLineChars="0" w:firstLine="0"/>
        <w:rPr>
          <w:rFonts w:ascii="宋体" w:hAnsi="宋体"/>
        </w:rPr>
      </w:pPr>
      <w:r>
        <w:rPr>
          <w:rFonts w:ascii="宋体" w:hAnsi="宋体" w:hint="eastAsia"/>
        </w:rPr>
        <w:t>供应商授权代表签字</w:t>
      </w:r>
    </w:p>
    <w:p w14:paraId="32E78058" w14:textId="77777777" w:rsidR="00B87365" w:rsidRDefault="000868E6">
      <w:pPr>
        <w:ind w:firstLineChars="0" w:firstLine="0"/>
        <w:rPr>
          <w:rFonts w:ascii="宋体" w:hAnsi="宋体"/>
        </w:rPr>
      </w:pPr>
      <w:r>
        <w:rPr>
          <w:rFonts w:ascii="宋体" w:hAnsi="宋体" w:hint="eastAsia"/>
        </w:rPr>
        <w:t>加盖供应商公章</w:t>
      </w:r>
    </w:p>
    <w:p w14:paraId="76338190" w14:textId="77777777" w:rsidR="00B87365" w:rsidRDefault="000868E6">
      <w:pPr>
        <w:ind w:firstLineChars="0" w:firstLine="0"/>
        <w:rPr>
          <w:rFonts w:ascii="宋体" w:hAnsi="宋体"/>
        </w:rPr>
      </w:pPr>
      <w:r>
        <w:rPr>
          <w:rFonts w:ascii="宋体" w:hAnsi="宋体" w:hint="eastAsia"/>
        </w:rPr>
        <w:t>日期：_____________</w:t>
      </w:r>
    </w:p>
    <w:p w14:paraId="30FE6A19" w14:textId="77777777" w:rsidR="00B87365" w:rsidRDefault="000868E6">
      <w:pPr>
        <w:autoSpaceDE w:val="0"/>
        <w:autoSpaceDN w:val="0"/>
        <w:ind w:firstLineChars="0" w:firstLine="0"/>
        <w:textAlignment w:val="bottom"/>
        <w:rPr>
          <w:rFonts w:ascii="宋体" w:hAnsi="宋体"/>
        </w:rPr>
      </w:pPr>
      <w:r>
        <w:rPr>
          <w:rFonts w:ascii="宋体" w:hAnsi="宋体" w:hint="eastAsia"/>
        </w:rPr>
        <w:t>注：1、对磋商文件有任何偏离应列明“正偏离”或“负偏离”，并标明“其他无偏离”。</w:t>
      </w:r>
    </w:p>
    <w:p w14:paraId="2B39136E" w14:textId="77777777" w:rsidR="00B87365" w:rsidRDefault="000868E6">
      <w:pPr>
        <w:autoSpaceDE w:val="0"/>
        <w:autoSpaceDN w:val="0"/>
        <w:ind w:firstLineChars="0" w:firstLine="0"/>
        <w:textAlignment w:val="bottom"/>
        <w:rPr>
          <w:rFonts w:ascii="宋体" w:hAnsi="宋体"/>
        </w:rPr>
      </w:pPr>
      <w:r>
        <w:rPr>
          <w:rFonts w:ascii="宋体" w:hAnsi="宋体" w:hint="eastAsia"/>
        </w:rPr>
        <w:t>2、对磋商文件无偏离应标明“无偏离”。</w:t>
      </w:r>
    </w:p>
    <w:p w14:paraId="47AB2E57" w14:textId="77777777" w:rsidR="00B87365" w:rsidRDefault="000868E6">
      <w:pPr>
        <w:pStyle w:val="yy3"/>
        <w:pageBreakBefore/>
        <w:ind w:left="426" w:hangingChars="177" w:hanging="426"/>
        <w:jc w:val="center"/>
      </w:pPr>
      <w:r>
        <w:rPr>
          <w:rFonts w:hint="eastAsia"/>
        </w:rPr>
        <w:lastRenderedPageBreak/>
        <w:t>成交服务费承诺书（格式</w:t>
      </w:r>
      <w:r>
        <w:rPr>
          <w:rFonts w:hint="eastAsia"/>
        </w:rPr>
        <w:t>7</w:t>
      </w:r>
      <w:r>
        <w:rPr>
          <w:rFonts w:hint="eastAsia"/>
        </w:rPr>
        <w:t>）</w:t>
      </w:r>
    </w:p>
    <w:p w14:paraId="0D1D8F1C" w14:textId="77777777" w:rsidR="00B87365" w:rsidRDefault="000868E6">
      <w:pPr>
        <w:spacing w:before="100" w:beforeAutospacing="1"/>
        <w:ind w:firstLineChars="0" w:firstLine="0"/>
        <w:jc w:val="center"/>
        <w:rPr>
          <w:b/>
        </w:rPr>
      </w:pPr>
      <w:r>
        <w:rPr>
          <w:rFonts w:hint="eastAsia"/>
          <w:b/>
        </w:rPr>
        <w:t>成交服务费承诺书</w:t>
      </w:r>
    </w:p>
    <w:p w14:paraId="4207CDEF" w14:textId="77777777" w:rsidR="00B87365" w:rsidRDefault="000868E6">
      <w:pPr>
        <w:ind w:firstLineChars="0" w:firstLine="0"/>
      </w:pPr>
      <w:r>
        <w:rPr>
          <w:rFonts w:hint="eastAsia"/>
        </w:rPr>
        <w:t>致：北京宏信天</w:t>
      </w:r>
      <w:proofErr w:type="gramStart"/>
      <w:r>
        <w:rPr>
          <w:rFonts w:hint="eastAsia"/>
        </w:rPr>
        <w:t>诚国际</w:t>
      </w:r>
      <w:proofErr w:type="gramEnd"/>
      <w:r>
        <w:rPr>
          <w:rFonts w:hint="eastAsia"/>
        </w:rPr>
        <w:t>招标有限公司</w:t>
      </w:r>
    </w:p>
    <w:p w14:paraId="40741C78" w14:textId="77777777" w:rsidR="00B87365" w:rsidRDefault="00B87365">
      <w:pPr>
        <w:ind w:firstLineChars="0" w:firstLine="0"/>
      </w:pPr>
    </w:p>
    <w:p w14:paraId="41750ED8" w14:textId="77777777" w:rsidR="00B87365" w:rsidRDefault="000868E6">
      <w:pPr>
        <w:ind w:firstLine="480"/>
      </w:pPr>
      <w:r>
        <w:rPr>
          <w:rFonts w:hint="eastAsia"/>
        </w:rPr>
        <w:t>我们在贵公司代理的</w:t>
      </w:r>
      <w:r>
        <w:rPr>
          <w:rFonts w:hint="eastAsia"/>
          <w:u w:val="single"/>
        </w:rPr>
        <w:t xml:space="preserve">                                      </w:t>
      </w:r>
      <w:r>
        <w:rPr>
          <w:rFonts w:hint="eastAsia"/>
        </w:rPr>
        <w:t>项目竞争性磋商采购磋商中若获成交（文件编号：</w:t>
      </w:r>
      <w:r>
        <w:rPr>
          <w:rFonts w:hint="eastAsia"/>
          <w:u w:val="single"/>
        </w:rPr>
        <w:t xml:space="preserve">                  </w:t>
      </w:r>
      <w:r>
        <w:rPr>
          <w:rFonts w:hint="eastAsia"/>
        </w:rPr>
        <w:t>），我们保证在领取成交通知书时按磋商文件的规定，以电汇向贵公司即北京宏信天</w:t>
      </w:r>
      <w:proofErr w:type="gramStart"/>
      <w:r>
        <w:rPr>
          <w:rFonts w:hint="eastAsia"/>
        </w:rPr>
        <w:t>诚国际</w:t>
      </w:r>
      <w:proofErr w:type="gramEnd"/>
      <w:r>
        <w:rPr>
          <w:rFonts w:hint="eastAsia"/>
        </w:rPr>
        <w:t>招标有限公司指定的银行帐号，按照磋商文件第二</w:t>
      </w:r>
      <w:proofErr w:type="gramStart"/>
      <w:r>
        <w:rPr>
          <w:rFonts w:hint="eastAsia"/>
        </w:rPr>
        <w:t>章供应</w:t>
      </w:r>
      <w:proofErr w:type="gramEnd"/>
      <w:r>
        <w:rPr>
          <w:rFonts w:hint="eastAsia"/>
        </w:rPr>
        <w:t>商须知第</w:t>
      </w:r>
      <w:r>
        <w:rPr>
          <w:rFonts w:hint="eastAsia"/>
        </w:rPr>
        <w:t>17</w:t>
      </w:r>
      <w:r>
        <w:rPr>
          <w:rFonts w:hint="eastAsia"/>
        </w:rPr>
        <w:t>条款规定以文件规定的费率计算一次性支付合同金额的成交服务费。</w:t>
      </w:r>
    </w:p>
    <w:p w14:paraId="42C759D9" w14:textId="77777777" w:rsidR="00B87365" w:rsidRDefault="00B87365">
      <w:pPr>
        <w:ind w:firstLine="480"/>
      </w:pPr>
    </w:p>
    <w:p w14:paraId="74CEAA74" w14:textId="77777777" w:rsidR="00B87365" w:rsidRDefault="000868E6">
      <w:pPr>
        <w:ind w:firstLine="480"/>
      </w:pPr>
      <w:r>
        <w:rPr>
          <w:rFonts w:hint="eastAsia"/>
        </w:rPr>
        <w:t>特此承诺。</w:t>
      </w:r>
    </w:p>
    <w:p w14:paraId="376E0F10" w14:textId="77777777" w:rsidR="00B87365" w:rsidRDefault="00B87365">
      <w:pPr>
        <w:ind w:firstLine="480"/>
      </w:pPr>
    </w:p>
    <w:p w14:paraId="1444BA72" w14:textId="77777777" w:rsidR="00B87365" w:rsidRDefault="00B87365">
      <w:pPr>
        <w:ind w:firstLine="480"/>
      </w:pPr>
    </w:p>
    <w:p w14:paraId="2BB174E4" w14:textId="77777777" w:rsidR="00B87365" w:rsidRDefault="00B87365">
      <w:pPr>
        <w:ind w:firstLine="480"/>
      </w:pPr>
    </w:p>
    <w:p w14:paraId="51DE21A0" w14:textId="77777777" w:rsidR="00B87365" w:rsidRDefault="000868E6">
      <w:pPr>
        <w:ind w:firstLineChars="0" w:firstLine="0"/>
        <w:rPr>
          <w:u w:val="single"/>
        </w:rPr>
      </w:pPr>
      <w:r>
        <w:rPr>
          <w:rFonts w:hint="eastAsia"/>
        </w:rPr>
        <w:t>承诺方法定名称（承诺方盖章）：</w:t>
      </w:r>
      <w:r>
        <w:rPr>
          <w:rFonts w:hint="eastAsia"/>
          <w:u w:val="single"/>
        </w:rPr>
        <w:t xml:space="preserve">              </w:t>
      </w:r>
    </w:p>
    <w:p w14:paraId="51BCC5F3" w14:textId="77777777" w:rsidR="00B87365" w:rsidRDefault="000868E6">
      <w:pPr>
        <w:ind w:firstLineChars="0" w:firstLine="0"/>
      </w:pPr>
      <w:r>
        <w:rPr>
          <w:rFonts w:hint="eastAsia"/>
        </w:rPr>
        <w:t>地址：</w:t>
      </w:r>
      <w:r>
        <w:rPr>
          <w:rFonts w:hint="eastAsia"/>
          <w:u w:val="single"/>
        </w:rPr>
        <w:t xml:space="preserve">                                     </w:t>
      </w:r>
    </w:p>
    <w:p w14:paraId="5202D86A" w14:textId="77777777" w:rsidR="00B87365" w:rsidRDefault="000868E6">
      <w:pPr>
        <w:ind w:firstLineChars="0" w:firstLine="0"/>
      </w:pPr>
      <w:r>
        <w:rPr>
          <w:rFonts w:hint="eastAsia"/>
        </w:rPr>
        <w:t>电话：</w:t>
      </w:r>
      <w:r>
        <w:rPr>
          <w:rFonts w:hint="eastAsia"/>
          <w:u w:val="single"/>
        </w:rPr>
        <w:t xml:space="preserve">                                     </w:t>
      </w:r>
    </w:p>
    <w:p w14:paraId="52352BE1" w14:textId="77777777" w:rsidR="00B87365" w:rsidRDefault="000868E6">
      <w:pPr>
        <w:ind w:firstLineChars="0" w:firstLine="0"/>
      </w:pPr>
      <w:r>
        <w:rPr>
          <w:rFonts w:hint="eastAsia"/>
        </w:rPr>
        <w:t>传真：</w:t>
      </w:r>
      <w:r>
        <w:rPr>
          <w:rFonts w:hint="eastAsia"/>
          <w:u w:val="single"/>
        </w:rPr>
        <w:t xml:space="preserve">                                     </w:t>
      </w:r>
    </w:p>
    <w:p w14:paraId="5CE13A9E" w14:textId="77777777" w:rsidR="00B87365" w:rsidRDefault="000868E6">
      <w:pPr>
        <w:ind w:firstLineChars="0" w:firstLine="0"/>
      </w:pPr>
      <w:r>
        <w:rPr>
          <w:rFonts w:hint="eastAsia"/>
        </w:rPr>
        <w:t>邮编：</w:t>
      </w:r>
      <w:r>
        <w:rPr>
          <w:rFonts w:hint="eastAsia"/>
          <w:u w:val="single"/>
        </w:rPr>
        <w:t xml:space="preserve">                                     </w:t>
      </w:r>
    </w:p>
    <w:p w14:paraId="47929E1C" w14:textId="77777777" w:rsidR="00B87365" w:rsidRDefault="000868E6">
      <w:pPr>
        <w:ind w:firstLineChars="0" w:firstLine="0"/>
      </w:pPr>
      <w:r>
        <w:rPr>
          <w:rFonts w:hint="eastAsia"/>
        </w:rPr>
        <w:t>承诺方授权代表签字：</w:t>
      </w:r>
      <w:r>
        <w:rPr>
          <w:rFonts w:hint="eastAsia"/>
          <w:u w:val="single"/>
        </w:rPr>
        <w:t xml:space="preserve">                       </w:t>
      </w:r>
    </w:p>
    <w:p w14:paraId="5EC8626D" w14:textId="77777777" w:rsidR="00B87365" w:rsidRDefault="000868E6">
      <w:pPr>
        <w:ind w:firstLineChars="0" w:firstLine="0"/>
      </w:pPr>
      <w:r>
        <w:rPr>
          <w:rFonts w:hint="eastAsia"/>
        </w:rPr>
        <w:t>承诺日期：</w:t>
      </w:r>
      <w:r>
        <w:rPr>
          <w:rFonts w:hint="eastAsia"/>
          <w:u w:val="single"/>
        </w:rPr>
        <w:t xml:space="preserve">                                 </w:t>
      </w:r>
    </w:p>
    <w:p w14:paraId="4874C9A9" w14:textId="77777777" w:rsidR="00B87365" w:rsidRDefault="000868E6">
      <w:pPr>
        <w:pStyle w:val="yy3"/>
        <w:pageBreakBefore/>
        <w:ind w:left="426" w:hangingChars="177" w:hanging="426"/>
        <w:jc w:val="center"/>
      </w:pPr>
      <w:r>
        <w:rPr>
          <w:rFonts w:hint="eastAsia"/>
        </w:rPr>
        <w:lastRenderedPageBreak/>
        <w:t>按照供应商须知表第</w:t>
      </w:r>
      <w:r>
        <w:rPr>
          <w:rFonts w:hint="eastAsia"/>
        </w:rPr>
        <w:t>7</w:t>
      </w:r>
      <w:r>
        <w:rPr>
          <w:rFonts w:hint="eastAsia"/>
        </w:rPr>
        <w:t>条出具的磋商保证金</w:t>
      </w:r>
    </w:p>
    <w:p w14:paraId="43693EF9" w14:textId="77777777" w:rsidR="00B87365" w:rsidRDefault="00B87365">
      <w:pPr>
        <w:ind w:firstLineChars="0" w:firstLine="0"/>
      </w:pPr>
    </w:p>
    <w:p w14:paraId="37A1A37C" w14:textId="77777777" w:rsidR="00B87365" w:rsidRDefault="000868E6">
      <w:pPr>
        <w:pStyle w:val="yy3"/>
        <w:pageBreakBefore/>
        <w:ind w:left="426" w:hangingChars="177" w:hanging="426"/>
        <w:jc w:val="center"/>
      </w:pPr>
      <w:r>
        <w:rPr>
          <w:rFonts w:hint="eastAsia"/>
        </w:rPr>
        <w:lastRenderedPageBreak/>
        <w:t>质量保证金保函格式（成交后开具）（格式</w:t>
      </w:r>
      <w:r>
        <w:rPr>
          <w:rFonts w:hint="eastAsia"/>
        </w:rPr>
        <w:t>8</w:t>
      </w:r>
      <w:r>
        <w:rPr>
          <w:rFonts w:hint="eastAsia"/>
        </w:rPr>
        <w:t>）</w:t>
      </w:r>
    </w:p>
    <w:p w14:paraId="4F099B65" w14:textId="77777777" w:rsidR="00B87365" w:rsidRDefault="000868E6">
      <w:pPr>
        <w:spacing w:before="100" w:beforeAutospacing="1"/>
        <w:ind w:left="420" w:hangingChars="175" w:hanging="420"/>
        <w:jc w:val="center"/>
        <w:rPr>
          <w:rFonts w:ascii="宋体" w:hAnsi="宋体"/>
        </w:rPr>
      </w:pPr>
      <w:r>
        <w:rPr>
          <w:rFonts w:ascii="宋体" w:hAnsi="宋体" w:hint="eastAsia"/>
        </w:rPr>
        <w:t>质量保证金保函</w:t>
      </w:r>
    </w:p>
    <w:p w14:paraId="3E9B593E" w14:textId="77777777" w:rsidR="00B87365" w:rsidRDefault="000868E6">
      <w:pPr>
        <w:ind w:left="420" w:firstLineChars="0" w:hanging="420"/>
        <w:rPr>
          <w:rFonts w:ascii="宋体" w:hAnsi="宋体"/>
        </w:rPr>
      </w:pPr>
      <w:r>
        <w:rPr>
          <w:rFonts w:ascii="宋体" w:hAnsi="宋体" w:hint="eastAsia"/>
        </w:rPr>
        <w:t xml:space="preserve">开具日期：         </w:t>
      </w:r>
    </w:p>
    <w:p w14:paraId="68BB7A69" w14:textId="77777777" w:rsidR="00B87365" w:rsidRDefault="000868E6">
      <w:pPr>
        <w:ind w:left="420" w:firstLineChars="0" w:hanging="420"/>
        <w:rPr>
          <w:rFonts w:ascii="宋体" w:hAnsi="宋体"/>
        </w:rPr>
      </w:pPr>
      <w:r>
        <w:rPr>
          <w:rFonts w:ascii="宋体" w:hAnsi="宋体" w:hint="eastAsia"/>
        </w:rPr>
        <w:t>致：</w:t>
      </w:r>
      <w:r>
        <w:rPr>
          <w:rFonts w:ascii="宋体" w:hAnsi="宋体" w:hint="eastAsia"/>
          <w:u w:val="single"/>
        </w:rPr>
        <w:t>（买方名称）</w:t>
      </w:r>
      <w:r>
        <w:rPr>
          <w:rFonts w:ascii="宋体" w:hAnsi="宋体" w:hint="eastAsia"/>
        </w:rPr>
        <w:t>号合同质量保函</w:t>
      </w:r>
    </w:p>
    <w:p w14:paraId="7B53F4A5" w14:textId="77777777" w:rsidR="00B87365" w:rsidRDefault="000868E6">
      <w:pPr>
        <w:ind w:firstLineChars="0" w:firstLine="0"/>
        <w:rPr>
          <w:rFonts w:ascii="宋体" w:hAnsi="宋体"/>
        </w:rPr>
      </w:pPr>
      <w:r>
        <w:rPr>
          <w:rFonts w:ascii="宋体" w:hAnsi="宋体" w:hint="eastAsia"/>
        </w:rPr>
        <w:t>本保函作为贵方与(卖方名称)与(以下简称“卖方”)于     年    月    日就          项目(以下简称“项目”)项下</w:t>
      </w:r>
      <w:r>
        <w:rPr>
          <w:rFonts w:ascii="宋体" w:hAnsi="宋体" w:hint="eastAsia"/>
          <w:u w:val="single"/>
        </w:rPr>
        <w:t>提供  （货物名称）    (以下简称“货物”)</w:t>
      </w:r>
      <w:r>
        <w:rPr>
          <w:rFonts w:ascii="宋体" w:hAnsi="宋体" w:hint="eastAsia"/>
        </w:rPr>
        <w:t>签订的         号合同的质量保证金。</w:t>
      </w:r>
    </w:p>
    <w:p w14:paraId="5EDD4A5C" w14:textId="77777777" w:rsidR="00B87365" w:rsidRDefault="000868E6">
      <w:pPr>
        <w:ind w:firstLineChars="0" w:firstLine="0"/>
        <w:rPr>
          <w:rFonts w:ascii="宋体" w:hAnsi="宋体"/>
        </w:rPr>
      </w:pPr>
      <w:r>
        <w:rPr>
          <w:rFonts w:ascii="宋体" w:hAnsi="宋体" w:hint="eastAsia"/>
        </w:rPr>
        <w:t>(出具保函银行名称) 银行(以下简称银行)无条件地、不可撤销地具结保证本行、其继承人和受让人无追索地向贵方以(货币名称)支付总额不超过</w:t>
      </w:r>
      <w:r>
        <w:rPr>
          <w:rFonts w:ascii="宋体" w:hAnsi="宋体" w:hint="eastAsia"/>
          <w:u w:val="single"/>
        </w:rPr>
        <w:t xml:space="preserve">               </w:t>
      </w:r>
      <w:r>
        <w:rPr>
          <w:rFonts w:ascii="宋体" w:hAnsi="宋体" w:hint="eastAsia"/>
        </w:rPr>
        <w:t>(货币数量)，即相当于合同价格的5％。</w:t>
      </w:r>
    </w:p>
    <w:p w14:paraId="6A7AA554" w14:textId="77777777" w:rsidR="00B87365" w:rsidRDefault="000868E6">
      <w:pPr>
        <w:ind w:left="420" w:firstLineChars="0" w:hanging="420"/>
        <w:rPr>
          <w:rFonts w:ascii="宋体" w:hAnsi="宋体"/>
        </w:rPr>
      </w:pPr>
      <w:r>
        <w:rPr>
          <w:rFonts w:ascii="宋体" w:hAnsi="宋体" w:hint="eastAsia"/>
        </w:rPr>
        <w:t xml:space="preserve">    并以此约定如下：</w:t>
      </w:r>
    </w:p>
    <w:p w14:paraId="7E2575A8" w14:textId="77777777" w:rsidR="00B87365" w:rsidRDefault="000868E6">
      <w:pPr>
        <w:ind w:firstLineChars="0" w:firstLine="0"/>
        <w:rPr>
          <w:rFonts w:ascii="宋体" w:hAnsi="宋体"/>
        </w:rPr>
      </w:pPr>
      <w:r>
        <w:rPr>
          <w:rFonts w:ascii="宋体" w:hAnsi="宋体" w:hint="eastAsia"/>
        </w:rPr>
        <w:t xml:space="preserve">    1. 只要贵方确定卖方未能忠实地履行所有合同文件的规定和双方此后一致同意的修改、补充和变动，包括更换或修补贵方认为有缺陷的货物(以下简称违约)，无论卖方有任何反对，本行将凭贵方的书面违约通知，立即按贵方提出的不超过上述累计总额的金额和按该通知中规定的方式付给贵方。</w:t>
      </w:r>
    </w:p>
    <w:p w14:paraId="7E1FAEAE" w14:textId="77777777" w:rsidR="00B87365" w:rsidRDefault="000868E6">
      <w:pPr>
        <w:ind w:firstLineChars="0" w:firstLine="0"/>
        <w:rPr>
          <w:rFonts w:ascii="宋体" w:hAnsi="宋体"/>
        </w:rPr>
      </w:pPr>
      <w:r>
        <w:rPr>
          <w:rFonts w:ascii="宋体" w:hAnsi="宋体" w:hint="eastAsia"/>
        </w:rPr>
        <w:t xml:space="preserve">    2. 本保函项下的任何支付应为免税和净值，对于现有或未来的税收、关税、费用扣减或预提税款，均不应从本保函项下的支付中扣除。</w:t>
      </w:r>
    </w:p>
    <w:p w14:paraId="207D44C5" w14:textId="77777777" w:rsidR="00B87365" w:rsidRDefault="000868E6">
      <w:pPr>
        <w:ind w:firstLineChars="0" w:firstLine="0"/>
        <w:rPr>
          <w:rFonts w:ascii="宋体" w:hAnsi="宋体"/>
        </w:rPr>
      </w:pPr>
      <w:r>
        <w:rPr>
          <w:rFonts w:ascii="宋体" w:hAnsi="宋体" w:hint="eastAsia"/>
        </w:rPr>
        <w:t xml:space="preserve">    3. 本保函的规定构成本行无条件的、不可撤销的直接责任。对即将履行的合同条款的任何变化、贵方在时间上的宽限、或由贵方采取的如果没有本款可能免除本行责任的任何其他行为，均不能解除或免除本行在本保函项下的责任。</w:t>
      </w:r>
    </w:p>
    <w:p w14:paraId="00C40147" w14:textId="77777777" w:rsidR="00B87365" w:rsidRDefault="000868E6">
      <w:pPr>
        <w:ind w:firstLineChars="0" w:firstLine="0"/>
        <w:rPr>
          <w:rFonts w:ascii="宋体" w:hAnsi="宋体"/>
        </w:rPr>
      </w:pPr>
      <w:r>
        <w:rPr>
          <w:rFonts w:ascii="宋体" w:hAnsi="宋体" w:hint="eastAsia"/>
        </w:rPr>
        <w:t xml:space="preserve">    4. 本保函在本合同规定的质量保证期期满前完全有效。谨启</w:t>
      </w:r>
    </w:p>
    <w:p w14:paraId="7A71ADBF" w14:textId="77777777" w:rsidR="00B87365" w:rsidRDefault="000868E6">
      <w:pPr>
        <w:ind w:left="420" w:firstLineChars="0" w:hanging="420"/>
        <w:rPr>
          <w:rFonts w:ascii="宋体" w:hAnsi="宋体"/>
        </w:rPr>
      </w:pPr>
      <w:r>
        <w:rPr>
          <w:rFonts w:ascii="宋体" w:hAnsi="宋体" w:hint="eastAsia"/>
        </w:rPr>
        <w:t xml:space="preserve">出具保函银行名称：                                           </w:t>
      </w:r>
    </w:p>
    <w:p w14:paraId="762377FD" w14:textId="77777777" w:rsidR="00B87365" w:rsidRDefault="000868E6">
      <w:pPr>
        <w:ind w:left="420" w:firstLineChars="0" w:hanging="420"/>
        <w:rPr>
          <w:rFonts w:ascii="宋体" w:hAnsi="宋体"/>
        </w:rPr>
      </w:pPr>
      <w:r>
        <w:rPr>
          <w:rFonts w:ascii="宋体" w:hAnsi="宋体" w:hint="eastAsia"/>
        </w:rPr>
        <w:t xml:space="preserve">签字人姓名和职务:                                            </w:t>
      </w:r>
    </w:p>
    <w:p w14:paraId="49BF172D" w14:textId="77777777" w:rsidR="00B87365" w:rsidRDefault="000868E6">
      <w:pPr>
        <w:ind w:left="420" w:firstLineChars="0" w:hanging="420"/>
        <w:rPr>
          <w:rFonts w:ascii="宋体" w:hAnsi="宋体"/>
        </w:rPr>
      </w:pPr>
      <w:r>
        <w:rPr>
          <w:rFonts w:ascii="宋体" w:hAnsi="宋体" w:hint="eastAsia"/>
        </w:rPr>
        <w:t xml:space="preserve">签 字 人  签  名：                                           </w:t>
      </w:r>
    </w:p>
    <w:p w14:paraId="42E8F356" w14:textId="77777777" w:rsidR="00B87365" w:rsidRDefault="000868E6">
      <w:pPr>
        <w:ind w:left="420" w:firstLineChars="0" w:hanging="420"/>
        <w:rPr>
          <w:rFonts w:ascii="宋体" w:hAnsi="宋体"/>
        </w:rPr>
      </w:pPr>
      <w:r>
        <w:rPr>
          <w:rFonts w:ascii="宋体" w:hAnsi="宋体" w:hint="eastAsia"/>
        </w:rPr>
        <w:t>公            章：</w:t>
      </w:r>
    </w:p>
    <w:p w14:paraId="7DCC09D9" w14:textId="77777777" w:rsidR="00B87365" w:rsidRDefault="000868E6">
      <w:pPr>
        <w:ind w:firstLineChars="0" w:firstLine="0"/>
        <w:rPr>
          <w:b/>
        </w:rPr>
      </w:pPr>
      <w:r>
        <w:rPr>
          <w:rFonts w:ascii="宋体" w:hAnsi="宋体" w:hint="eastAsia"/>
          <w:b/>
        </w:rPr>
        <w:t>注：</w:t>
      </w:r>
      <w:r>
        <w:rPr>
          <w:rFonts w:ascii="宋体" w:hAnsi="宋体" w:hint="eastAsia"/>
          <w:b/>
          <w:bCs/>
        </w:rPr>
        <w:t>此</w:t>
      </w:r>
      <w:r>
        <w:rPr>
          <w:rFonts w:ascii="宋体" w:hAnsi="宋体" w:hint="eastAsia"/>
          <w:b/>
        </w:rPr>
        <w:t>质量保证金保函格式为参考格式。</w:t>
      </w:r>
    </w:p>
    <w:p w14:paraId="17A2C158" w14:textId="77777777" w:rsidR="00B87365" w:rsidRDefault="00B87365">
      <w:pPr>
        <w:pStyle w:val="yy3"/>
        <w:pageBreakBefore/>
        <w:ind w:left="426" w:hangingChars="177" w:hanging="426"/>
        <w:jc w:val="center"/>
        <w:sectPr w:rsidR="00B87365">
          <w:headerReference w:type="even" r:id="rId29"/>
          <w:headerReference w:type="default" r:id="rId30"/>
          <w:footerReference w:type="even" r:id="rId31"/>
          <w:footerReference w:type="default" r:id="rId32"/>
          <w:headerReference w:type="first" r:id="rId33"/>
          <w:footerReference w:type="first" r:id="rId34"/>
          <w:pgSz w:w="11906" w:h="16838"/>
          <w:pgMar w:top="1440" w:right="1797" w:bottom="1440" w:left="2126" w:header="851" w:footer="992" w:gutter="0"/>
          <w:cols w:space="720"/>
          <w:titlePg/>
          <w:docGrid w:linePitch="326"/>
        </w:sectPr>
      </w:pPr>
    </w:p>
    <w:p w14:paraId="59E01C04" w14:textId="77777777" w:rsidR="00B87365" w:rsidRDefault="000868E6">
      <w:pPr>
        <w:pStyle w:val="yy3"/>
        <w:pageBreakBefore/>
        <w:ind w:left="426" w:hangingChars="177" w:hanging="426"/>
        <w:jc w:val="center"/>
      </w:pPr>
      <w:r>
        <w:rPr>
          <w:rFonts w:hint="eastAsia"/>
        </w:rPr>
        <w:lastRenderedPageBreak/>
        <w:t>供应</w:t>
      </w:r>
      <w:proofErr w:type="gramStart"/>
      <w:r>
        <w:rPr>
          <w:rFonts w:hint="eastAsia"/>
        </w:rPr>
        <w:t>商情况</w:t>
      </w:r>
      <w:proofErr w:type="gramEnd"/>
      <w:r>
        <w:rPr>
          <w:rFonts w:hint="eastAsia"/>
        </w:rPr>
        <w:t>表（格式</w:t>
      </w:r>
      <w:r>
        <w:rPr>
          <w:rFonts w:hint="eastAsia"/>
        </w:rPr>
        <w:t>9</w:t>
      </w:r>
      <w:r>
        <w:rPr>
          <w:rFonts w:hint="eastAsia"/>
        </w:rPr>
        <w:t>）</w:t>
      </w:r>
    </w:p>
    <w:p w14:paraId="059FB77F" w14:textId="77777777" w:rsidR="00B87365" w:rsidRDefault="000868E6">
      <w:pPr>
        <w:ind w:firstLineChars="0" w:firstLine="0"/>
        <w:rPr>
          <w:rFonts w:ascii="宋体" w:hAnsi="宋体"/>
        </w:rPr>
      </w:pPr>
      <w:r>
        <w:rPr>
          <w:rFonts w:ascii="宋体" w:hAnsi="宋体" w:hint="eastAsia"/>
        </w:rPr>
        <w:t>供应商名称：（公章）    填表日期：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7"/>
        <w:gridCol w:w="1043"/>
        <w:gridCol w:w="1338"/>
        <w:gridCol w:w="1044"/>
        <w:gridCol w:w="1044"/>
        <w:gridCol w:w="1142"/>
        <w:gridCol w:w="2023"/>
        <w:gridCol w:w="897"/>
        <w:gridCol w:w="850"/>
        <w:gridCol w:w="101"/>
        <w:gridCol w:w="750"/>
        <w:gridCol w:w="709"/>
        <w:gridCol w:w="425"/>
        <w:gridCol w:w="769"/>
      </w:tblGrid>
      <w:tr w:rsidR="00B87365" w14:paraId="3CB62D8D" w14:textId="77777777">
        <w:tc>
          <w:tcPr>
            <w:tcW w:w="2067" w:type="dxa"/>
            <w:tcBorders>
              <w:top w:val="single" w:sz="4" w:space="0" w:color="auto"/>
              <w:left w:val="single" w:sz="4" w:space="0" w:color="auto"/>
              <w:bottom w:val="single" w:sz="4" w:space="0" w:color="auto"/>
              <w:right w:val="single" w:sz="4" w:space="0" w:color="auto"/>
            </w:tcBorders>
            <w:vAlign w:val="center"/>
          </w:tcPr>
          <w:p w14:paraId="5B4F4825" w14:textId="77777777" w:rsidR="00B87365" w:rsidRDefault="000868E6">
            <w:pPr>
              <w:ind w:firstLineChars="0" w:firstLine="0"/>
              <w:jc w:val="center"/>
              <w:rPr>
                <w:rFonts w:ascii="宋体" w:hAnsi="宋体"/>
              </w:rPr>
            </w:pPr>
            <w:r>
              <w:rPr>
                <w:rFonts w:ascii="宋体" w:hAnsi="宋体" w:hint="eastAsia"/>
              </w:rPr>
              <w:t>单位名称</w:t>
            </w:r>
          </w:p>
        </w:tc>
        <w:tc>
          <w:tcPr>
            <w:tcW w:w="1043" w:type="dxa"/>
            <w:tcBorders>
              <w:top w:val="single" w:sz="4" w:space="0" w:color="auto"/>
              <w:left w:val="single" w:sz="4" w:space="0" w:color="auto"/>
              <w:bottom w:val="single" w:sz="4" w:space="0" w:color="auto"/>
              <w:right w:val="single" w:sz="4" w:space="0" w:color="auto"/>
            </w:tcBorders>
            <w:vAlign w:val="center"/>
          </w:tcPr>
          <w:p w14:paraId="0B8F9873" w14:textId="77777777" w:rsidR="00B87365" w:rsidRDefault="00B87365">
            <w:pPr>
              <w:ind w:firstLineChars="0" w:firstLine="0"/>
              <w:jc w:val="center"/>
              <w:rPr>
                <w:rFonts w:ascii="宋体" w:hAnsi="宋体"/>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1ED82190" w14:textId="77777777" w:rsidR="00B87365" w:rsidRDefault="000868E6">
            <w:pPr>
              <w:ind w:firstLineChars="0" w:firstLine="0"/>
              <w:jc w:val="center"/>
              <w:rPr>
                <w:rFonts w:ascii="宋体" w:hAnsi="宋体"/>
              </w:rPr>
            </w:pPr>
            <w:r>
              <w:rPr>
                <w:rFonts w:ascii="宋体" w:hAnsi="宋体" w:hint="eastAsia"/>
              </w:rPr>
              <w:t>组织机构代码证号</w:t>
            </w:r>
          </w:p>
        </w:tc>
        <w:tc>
          <w:tcPr>
            <w:tcW w:w="1044" w:type="dxa"/>
            <w:tcBorders>
              <w:top w:val="single" w:sz="4" w:space="0" w:color="auto"/>
              <w:left w:val="single" w:sz="4" w:space="0" w:color="auto"/>
              <w:bottom w:val="single" w:sz="4" w:space="0" w:color="auto"/>
              <w:right w:val="single" w:sz="4" w:space="0" w:color="auto"/>
            </w:tcBorders>
            <w:vAlign w:val="center"/>
          </w:tcPr>
          <w:p w14:paraId="648C441D" w14:textId="77777777" w:rsidR="00B87365" w:rsidRDefault="00B87365">
            <w:pPr>
              <w:ind w:firstLineChars="0" w:firstLine="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14:paraId="741DEC37" w14:textId="77777777" w:rsidR="00B87365" w:rsidRDefault="000868E6">
            <w:pPr>
              <w:ind w:firstLineChars="0" w:firstLine="0"/>
              <w:jc w:val="center"/>
              <w:rPr>
                <w:rFonts w:ascii="宋体" w:hAnsi="宋体"/>
              </w:rPr>
            </w:pPr>
            <w:r>
              <w:rPr>
                <w:rFonts w:ascii="宋体" w:hAnsi="宋体" w:hint="eastAsia"/>
              </w:rPr>
              <w:t>电话</w:t>
            </w:r>
          </w:p>
        </w:tc>
        <w:tc>
          <w:tcPr>
            <w:tcW w:w="2023" w:type="dxa"/>
            <w:tcBorders>
              <w:top w:val="single" w:sz="4" w:space="0" w:color="auto"/>
              <w:left w:val="single" w:sz="4" w:space="0" w:color="auto"/>
              <w:bottom w:val="single" w:sz="4" w:space="0" w:color="auto"/>
              <w:right w:val="single" w:sz="4" w:space="0" w:color="auto"/>
            </w:tcBorders>
            <w:vAlign w:val="center"/>
          </w:tcPr>
          <w:p w14:paraId="3AFBF876" w14:textId="77777777" w:rsidR="00B87365" w:rsidRDefault="00B87365">
            <w:pPr>
              <w:ind w:firstLineChars="0" w:firstLine="0"/>
              <w:jc w:val="center"/>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14:paraId="6F7791B8" w14:textId="77777777" w:rsidR="00B87365" w:rsidRDefault="000868E6">
            <w:pPr>
              <w:ind w:firstLineChars="0" w:firstLine="0"/>
              <w:jc w:val="center"/>
              <w:rPr>
                <w:rFonts w:ascii="宋体" w:hAnsi="宋体"/>
              </w:rPr>
            </w:pPr>
            <w:r>
              <w:rPr>
                <w:rFonts w:ascii="宋体" w:hAnsi="宋体" w:hint="eastAsia"/>
              </w:rPr>
              <w:t>主管部门</w:t>
            </w:r>
          </w:p>
        </w:tc>
        <w:tc>
          <w:tcPr>
            <w:tcW w:w="850" w:type="dxa"/>
            <w:tcBorders>
              <w:top w:val="single" w:sz="4" w:space="0" w:color="auto"/>
              <w:left w:val="single" w:sz="4" w:space="0" w:color="auto"/>
              <w:bottom w:val="single" w:sz="4" w:space="0" w:color="auto"/>
              <w:right w:val="single" w:sz="4" w:space="0" w:color="auto"/>
            </w:tcBorders>
            <w:vAlign w:val="center"/>
          </w:tcPr>
          <w:p w14:paraId="591E2B4A" w14:textId="77777777" w:rsidR="00B87365" w:rsidRDefault="00B87365">
            <w:pPr>
              <w:ind w:firstLineChars="0" w:firstLine="0"/>
              <w:jc w:val="center"/>
              <w:rPr>
                <w:rFonts w:ascii="宋体" w:hAnsi="宋体"/>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56FA200" w14:textId="77777777" w:rsidR="00B87365" w:rsidRDefault="000868E6">
            <w:pPr>
              <w:ind w:firstLineChars="0" w:firstLine="0"/>
              <w:jc w:val="center"/>
              <w:rPr>
                <w:rFonts w:ascii="宋体" w:hAnsi="宋体"/>
              </w:rPr>
            </w:pPr>
            <w:r>
              <w:rPr>
                <w:rFonts w:ascii="宋体" w:hAnsi="宋体" w:hint="eastAsia"/>
              </w:rPr>
              <w:t>企业负责人</w:t>
            </w:r>
          </w:p>
        </w:tc>
        <w:tc>
          <w:tcPr>
            <w:tcW w:w="709" w:type="dxa"/>
            <w:tcBorders>
              <w:top w:val="single" w:sz="4" w:space="0" w:color="auto"/>
              <w:left w:val="single" w:sz="4" w:space="0" w:color="auto"/>
              <w:bottom w:val="single" w:sz="4" w:space="0" w:color="auto"/>
              <w:right w:val="single" w:sz="4" w:space="0" w:color="auto"/>
            </w:tcBorders>
            <w:vAlign w:val="center"/>
          </w:tcPr>
          <w:p w14:paraId="56A6DE53" w14:textId="77777777" w:rsidR="00B87365" w:rsidRDefault="00B87365">
            <w:pPr>
              <w:ind w:firstLineChars="0" w:firstLine="0"/>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14:paraId="5AABE799" w14:textId="77777777" w:rsidR="00B87365" w:rsidRDefault="000868E6">
            <w:pPr>
              <w:ind w:firstLineChars="0" w:firstLine="0"/>
              <w:jc w:val="center"/>
              <w:rPr>
                <w:rFonts w:ascii="宋体" w:hAnsi="宋体"/>
              </w:rPr>
            </w:pPr>
            <w:r>
              <w:rPr>
                <w:rFonts w:ascii="宋体" w:hAnsi="宋体" w:hint="eastAsia"/>
              </w:rPr>
              <w:t>职务</w:t>
            </w:r>
          </w:p>
        </w:tc>
        <w:tc>
          <w:tcPr>
            <w:tcW w:w="769" w:type="dxa"/>
            <w:tcBorders>
              <w:top w:val="single" w:sz="4" w:space="0" w:color="auto"/>
              <w:left w:val="single" w:sz="4" w:space="0" w:color="auto"/>
              <w:bottom w:val="single" w:sz="4" w:space="0" w:color="auto"/>
              <w:right w:val="single" w:sz="4" w:space="0" w:color="auto"/>
            </w:tcBorders>
            <w:vAlign w:val="center"/>
          </w:tcPr>
          <w:p w14:paraId="0FE0C36F" w14:textId="77777777" w:rsidR="00B87365" w:rsidRDefault="00B87365">
            <w:pPr>
              <w:ind w:firstLineChars="0" w:firstLine="0"/>
              <w:jc w:val="center"/>
              <w:rPr>
                <w:rFonts w:ascii="宋体" w:hAnsi="宋体"/>
              </w:rPr>
            </w:pPr>
          </w:p>
        </w:tc>
      </w:tr>
      <w:tr w:rsidR="00B87365" w14:paraId="46EB3F15" w14:textId="77777777">
        <w:tc>
          <w:tcPr>
            <w:tcW w:w="2067" w:type="dxa"/>
            <w:tcBorders>
              <w:top w:val="single" w:sz="4" w:space="0" w:color="auto"/>
              <w:left w:val="single" w:sz="4" w:space="0" w:color="auto"/>
              <w:bottom w:val="single" w:sz="4" w:space="0" w:color="auto"/>
              <w:right w:val="single" w:sz="4" w:space="0" w:color="auto"/>
            </w:tcBorders>
            <w:vAlign w:val="center"/>
          </w:tcPr>
          <w:p w14:paraId="33FE44DA" w14:textId="77777777" w:rsidR="00B87365" w:rsidRDefault="000868E6">
            <w:pPr>
              <w:ind w:firstLineChars="0" w:firstLine="0"/>
              <w:jc w:val="center"/>
              <w:rPr>
                <w:rFonts w:ascii="宋体" w:hAnsi="宋体"/>
              </w:rPr>
            </w:pPr>
            <w:r>
              <w:rPr>
                <w:rFonts w:ascii="宋体" w:hAnsi="宋体" w:hint="eastAsia"/>
              </w:rPr>
              <w:t>地  址</w:t>
            </w:r>
          </w:p>
        </w:tc>
        <w:tc>
          <w:tcPr>
            <w:tcW w:w="1043" w:type="dxa"/>
            <w:tcBorders>
              <w:top w:val="single" w:sz="4" w:space="0" w:color="auto"/>
              <w:left w:val="single" w:sz="4" w:space="0" w:color="auto"/>
              <w:bottom w:val="single" w:sz="4" w:space="0" w:color="auto"/>
              <w:right w:val="single" w:sz="4" w:space="0" w:color="auto"/>
            </w:tcBorders>
            <w:vAlign w:val="center"/>
          </w:tcPr>
          <w:p w14:paraId="3CA435BD" w14:textId="77777777" w:rsidR="00B87365" w:rsidRDefault="00B87365">
            <w:pPr>
              <w:ind w:firstLineChars="0" w:firstLine="0"/>
              <w:jc w:val="center"/>
              <w:rPr>
                <w:rFonts w:ascii="宋体" w:hAnsi="宋体"/>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02AE65A3" w14:textId="77777777" w:rsidR="00B87365" w:rsidRDefault="000868E6">
            <w:pPr>
              <w:ind w:firstLineChars="0" w:firstLine="0"/>
              <w:jc w:val="center"/>
              <w:rPr>
                <w:rFonts w:ascii="宋体" w:hAnsi="宋体"/>
              </w:rPr>
            </w:pPr>
            <w:r>
              <w:rPr>
                <w:rFonts w:ascii="宋体" w:hAnsi="宋体" w:hint="eastAsia"/>
              </w:rPr>
              <w:t>信箱号</w:t>
            </w:r>
          </w:p>
        </w:tc>
        <w:tc>
          <w:tcPr>
            <w:tcW w:w="1044" w:type="dxa"/>
            <w:tcBorders>
              <w:top w:val="single" w:sz="4" w:space="0" w:color="auto"/>
              <w:left w:val="single" w:sz="4" w:space="0" w:color="auto"/>
              <w:bottom w:val="single" w:sz="4" w:space="0" w:color="auto"/>
              <w:right w:val="single" w:sz="4" w:space="0" w:color="auto"/>
            </w:tcBorders>
            <w:vAlign w:val="center"/>
          </w:tcPr>
          <w:p w14:paraId="777DC6BF" w14:textId="77777777" w:rsidR="00B87365" w:rsidRDefault="00B87365">
            <w:pPr>
              <w:ind w:firstLineChars="0" w:firstLine="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14:paraId="2F3E97DC" w14:textId="77777777" w:rsidR="00B87365" w:rsidRDefault="000868E6">
            <w:pPr>
              <w:ind w:firstLineChars="0" w:firstLine="0"/>
              <w:jc w:val="center"/>
              <w:rPr>
                <w:rFonts w:ascii="宋体" w:hAnsi="宋体"/>
              </w:rPr>
            </w:pPr>
            <w:r>
              <w:rPr>
                <w:rFonts w:ascii="宋体" w:hAnsi="宋体" w:hint="eastAsia"/>
              </w:rPr>
              <w:t>传真</w:t>
            </w:r>
          </w:p>
        </w:tc>
        <w:tc>
          <w:tcPr>
            <w:tcW w:w="2023" w:type="dxa"/>
            <w:tcBorders>
              <w:top w:val="single" w:sz="4" w:space="0" w:color="auto"/>
              <w:left w:val="single" w:sz="4" w:space="0" w:color="auto"/>
              <w:bottom w:val="single" w:sz="4" w:space="0" w:color="auto"/>
              <w:right w:val="single" w:sz="4" w:space="0" w:color="auto"/>
            </w:tcBorders>
            <w:vAlign w:val="center"/>
          </w:tcPr>
          <w:p w14:paraId="0F5490E4" w14:textId="77777777" w:rsidR="00B87365" w:rsidRDefault="00B87365">
            <w:pPr>
              <w:ind w:firstLineChars="0" w:firstLine="0"/>
              <w:jc w:val="center"/>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14:paraId="3A47369F" w14:textId="77777777" w:rsidR="00B87365" w:rsidRDefault="000868E6">
            <w:pPr>
              <w:ind w:firstLineChars="0" w:firstLine="0"/>
              <w:jc w:val="center"/>
              <w:rPr>
                <w:rFonts w:ascii="宋体" w:hAnsi="宋体"/>
              </w:rPr>
            </w:pPr>
            <w:r>
              <w:rPr>
                <w:rFonts w:ascii="宋体" w:hAnsi="宋体" w:hint="eastAsia"/>
              </w:rPr>
              <w:t>经济类型</w:t>
            </w:r>
          </w:p>
        </w:tc>
        <w:tc>
          <w:tcPr>
            <w:tcW w:w="850" w:type="dxa"/>
            <w:tcBorders>
              <w:top w:val="single" w:sz="4" w:space="0" w:color="auto"/>
              <w:left w:val="single" w:sz="4" w:space="0" w:color="auto"/>
              <w:bottom w:val="single" w:sz="4" w:space="0" w:color="auto"/>
              <w:right w:val="single" w:sz="4" w:space="0" w:color="auto"/>
            </w:tcBorders>
            <w:vAlign w:val="center"/>
          </w:tcPr>
          <w:p w14:paraId="590749A7" w14:textId="77777777" w:rsidR="00B87365" w:rsidRDefault="00B87365">
            <w:pPr>
              <w:ind w:firstLineChars="0" w:firstLine="0"/>
              <w:jc w:val="center"/>
              <w:rPr>
                <w:rFonts w:ascii="宋体" w:hAnsi="宋体"/>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A167FC" w14:textId="77777777" w:rsidR="00B87365" w:rsidRDefault="000868E6">
            <w:pPr>
              <w:ind w:firstLineChars="0" w:firstLine="0"/>
              <w:jc w:val="center"/>
              <w:rPr>
                <w:rFonts w:ascii="宋体" w:hAnsi="宋体"/>
              </w:rPr>
            </w:pPr>
            <w:r>
              <w:rPr>
                <w:rFonts w:ascii="宋体" w:hAnsi="宋体" w:hint="eastAsia"/>
              </w:rPr>
              <w:t>授权代表</w:t>
            </w:r>
          </w:p>
        </w:tc>
        <w:tc>
          <w:tcPr>
            <w:tcW w:w="709" w:type="dxa"/>
            <w:tcBorders>
              <w:top w:val="single" w:sz="4" w:space="0" w:color="auto"/>
              <w:left w:val="single" w:sz="4" w:space="0" w:color="auto"/>
              <w:bottom w:val="single" w:sz="4" w:space="0" w:color="auto"/>
              <w:right w:val="single" w:sz="4" w:space="0" w:color="auto"/>
            </w:tcBorders>
            <w:vAlign w:val="center"/>
          </w:tcPr>
          <w:p w14:paraId="561ED9A1" w14:textId="77777777" w:rsidR="00B87365" w:rsidRDefault="00B87365">
            <w:pPr>
              <w:ind w:firstLineChars="0" w:firstLine="0"/>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14:paraId="788FE055" w14:textId="77777777" w:rsidR="00B87365" w:rsidRDefault="000868E6">
            <w:pPr>
              <w:ind w:firstLineChars="0" w:firstLine="0"/>
              <w:jc w:val="center"/>
              <w:rPr>
                <w:rFonts w:ascii="宋体" w:hAnsi="宋体"/>
              </w:rPr>
            </w:pPr>
            <w:r>
              <w:rPr>
                <w:rFonts w:ascii="宋体" w:hAnsi="宋体" w:hint="eastAsia"/>
              </w:rPr>
              <w:t>职务</w:t>
            </w:r>
          </w:p>
        </w:tc>
        <w:tc>
          <w:tcPr>
            <w:tcW w:w="769" w:type="dxa"/>
            <w:tcBorders>
              <w:top w:val="single" w:sz="4" w:space="0" w:color="auto"/>
              <w:left w:val="single" w:sz="4" w:space="0" w:color="auto"/>
              <w:bottom w:val="single" w:sz="4" w:space="0" w:color="auto"/>
              <w:right w:val="single" w:sz="4" w:space="0" w:color="auto"/>
            </w:tcBorders>
            <w:vAlign w:val="center"/>
          </w:tcPr>
          <w:p w14:paraId="429E1DD5" w14:textId="77777777" w:rsidR="00B87365" w:rsidRDefault="00B87365">
            <w:pPr>
              <w:ind w:firstLineChars="0" w:firstLine="0"/>
              <w:jc w:val="center"/>
              <w:rPr>
                <w:rFonts w:ascii="宋体" w:hAnsi="宋体"/>
              </w:rPr>
            </w:pPr>
          </w:p>
        </w:tc>
      </w:tr>
      <w:tr w:rsidR="00B87365" w14:paraId="1403B3C0" w14:textId="77777777">
        <w:trPr>
          <w:trHeight w:val="904"/>
        </w:trPr>
        <w:tc>
          <w:tcPr>
            <w:tcW w:w="2067" w:type="dxa"/>
            <w:tcBorders>
              <w:top w:val="single" w:sz="4" w:space="0" w:color="auto"/>
              <w:left w:val="single" w:sz="4" w:space="0" w:color="auto"/>
              <w:bottom w:val="single" w:sz="4" w:space="0" w:color="auto"/>
              <w:right w:val="single" w:sz="4" w:space="0" w:color="auto"/>
            </w:tcBorders>
            <w:vAlign w:val="center"/>
          </w:tcPr>
          <w:p w14:paraId="49DFE624" w14:textId="77777777" w:rsidR="00B87365" w:rsidRDefault="000868E6">
            <w:pPr>
              <w:ind w:firstLineChars="0" w:firstLine="0"/>
              <w:jc w:val="center"/>
              <w:rPr>
                <w:rFonts w:ascii="宋体" w:hAnsi="宋体"/>
              </w:rPr>
            </w:pPr>
            <w:r>
              <w:rPr>
                <w:rFonts w:ascii="宋体" w:hAnsi="宋体" w:hint="eastAsia"/>
              </w:rPr>
              <w:t>一、单位简历及机构</w:t>
            </w:r>
          </w:p>
        </w:tc>
        <w:tc>
          <w:tcPr>
            <w:tcW w:w="5611" w:type="dxa"/>
            <w:gridSpan w:val="5"/>
            <w:tcBorders>
              <w:top w:val="single" w:sz="4" w:space="0" w:color="auto"/>
              <w:left w:val="single" w:sz="4" w:space="0" w:color="auto"/>
              <w:bottom w:val="single" w:sz="4" w:space="0" w:color="auto"/>
              <w:right w:val="single" w:sz="4" w:space="0" w:color="auto"/>
            </w:tcBorders>
          </w:tcPr>
          <w:p w14:paraId="2D8CC0EE" w14:textId="77777777" w:rsidR="00B87365" w:rsidRDefault="00B87365">
            <w:pPr>
              <w:ind w:firstLineChars="0" w:firstLine="0"/>
              <w:rPr>
                <w:rFonts w:ascii="宋体" w:hAnsi="宋体"/>
              </w:rPr>
            </w:pPr>
          </w:p>
        </w:tc>
        <w:tc>
          <w:tcPr>
            <w:tcW w:w="2023" w:type="dxa"/>
            <w:tcBorders>
              <w:top w:val="single" w:sz="4" w:space="0" w:color="auto"/>
              <w:left w:val="single" w:sz="4" w:space="0" w:color="auto"/>
              <w:bottom w:val="single" w:sz="4" w:space="0" w:color="auto"/>
              <w:right w:val="single" w:sz="4" w:space="0" w:color="auto"/>
            </w:tcBorders>
          </w:tcPr>
          <w:p w14:paraId="0BD239BD" w14:textId="77777777" w:rsidR="00B87365" w:rsidRDefault="000868E6">
            <w:pPr>
              <w:ind w:firstLineChars="0" w:firstLine="0"/>
              <w:rPr>
                <w:rFonts w:ascii="宋体" w:hAnsi="宋体"/>
              </w:rPr>
            </w:pPr>
            <w:r>
              <w:rPr>
                <w:rFonts w:ascii="宋体" w:hAnsi="宋体" w:hint="eastAsia"/>
              </w:rPr>
              <w:t>单位优势及特长</w:t>
            </w:r>
          </w:p>
        </w:tc>
        <w:tc>
          <w:tcPr>
            <w:tcW w:w="4501" w:type="dxa"/>
            <w:gridSpan w:val="7"/>
            <w:tcBorders>
              <w:top w:val="single" w:sz="4" w:space="0" w:color="auto"/>
              <w:left w:val="single" w:sz="4" w:space="0" w:color="auto"/>
              <w:bottom w:val="single" w:sz="4" w:space="0" w:color="auto"/>
              <w:right w:val="single" w:sz="4" w:space="0" w:color="auto"/>
            </w:tcBorders>
          </w:tcPr>
          <w:p w14:paraId="1AFDC1E2" w14:textId="77777777" w:rsidR="00B87365" w:rsidRDefault="00B87365">
            <w:pPr>
              <w:ind w:firstLineChars="0" w:firstLine="0"/>
              <w:rPr>
                <w:rFonts w:ascii="宋体" w:hAnsi="宋体"/>
              </w:rPr>
            </w:pPr>
          </w:p>
        </w:tc>
      </w:tr>
      <w:tr w:rsidR="00B87365" w14:paraId="05B5116F" w14:textId="77777777">
        <w:trPr>
          <w:cantSplit/>
          <w:trHeight w:val="225"/>
        </w:trPr>
        <w:tc>
          <w:tcPr>
            <w:tcW w:w="2067" w:type="dxa"/>
            <w:vMerge w:val="restart"/>
            <w:tcBorders>
              <w:top w:val="single" w:sz="4" w:space="0" w:color="auto"/>
              <w:left w:val="single" w:sz="4" w:space="0" w:color="auto"/>
              <w:bottom w:val="single" w:sz="4" w:space="0" w:color="auto"/>
              <w:right w:val="single" w:sz="4" w:space="0" w:color="auto"/>
            </w:tcBorders>
            <w:vAlign w:val="center"/>
          </w:tcPr>
          <w:p w14:paraId="6D138C83" w14:textId="77777777" w:rsidR="00B87365" w:rsidRDefault="000868E6">
            <w:pPr>
              <w:ind w:firstLineChars="0" w:firstLine="0"/>
              <w:jc w:val="center"/>
              <w:rPr>
                <w:rFonts w:ascii="宋体" w:hAnsi="宋体"/>
              </w:rPr>
            </w:pPr>
            <w:r>
              <w:rPr>
                <w:rFonts w:ascii="宋体" w:hAnsi="宋体" w:hint="eastAsia"/>
              </w:rPr>
              <w:t>二、单位概况</w:t>
            </w:r>
          </w:p>
        </w:tc>
        <w:tc>
          <w:tcPr>
            <w:tcW w:w="1043" w:type="dxa"/>
            <w:vMerge w:val="restart"/>
            <w:tcBorders>
              <w:top w:val="single" w:sz="4" w:space="0" w:color="auto"/>
              <w:left w:val="single" w:sz="4" w:space="0" w:color="auto"/>
              <w:bottom w:val="single" w:sz="4" w:space="0" w:color="auto"/>
              <w:right w:val="single" w:sz="4" w:space="0" w:color="auto"/>
            </w:tcBorders>
          </w:tcPr>
          <w:p w14:paraId="22026D89" w14:textId="77777777" w:rsidR="00B87365" w:rsidRDefault="000868E6">
            <w:pPr>
              <w:ind w:firstLineChars="0" w:firstLine="0"/>
              <w:rPr>
                <w:rFonts w:ascii="宋体" w:hAnsi="宋体"/>
              </w:rPr>
            </w:pPr>
            <w:r>
              <w:rPr>
                <w:rFonts w:ascii="宋体" w:hAnsi="宋体" w:hint="eastAsia"/>
              </w:rPr>
              <w:t>职工总数</w:t>
            </w:r>
          </w:p>
        </w:tc>
        <w:tc>
          <w:tcPr>
            <w:tcW w:w="1338" w:type="dxa"/>
            <w:vMerge w:val="restart"/>
            <w:tcBorders>
              <w:top w:val="single" w:sz="4" w:space="0" w:color="auto"/>
              <w:left w:val="single" w:sz="4" w:space="0" w:color="auto"/>
              <w:bottom w:val="single" w:sz="4" w:space="0" w:color="auto"/>
              <w:right w:val="single" w:sz="4" w:space="0" w:color="auto"/>
            </w:tcBorders>
          </w:tcPr>
          <w:p w14:paraId="5230E2A1" w14:textId="77777777" w:rsidR="00B87365" w:rsidRDefault="000868E6">
            <w:pPr>
              <w:ind w:firstLineChars="0" w:firstLine="0"/>
              <w:rPr>
                <w:rFonts w:ascii="宋体" w:hAnsi="宋体"/>
              </w:rPr>
            </w:pPr>
            <w:r>
              <w:rPr>
                <w:rFonts w:ascii="宋体" w:hAnsi="宋体" w:hint="eastAsia"/>
              </w:rPr>
              <w:t xml:space="preserve">                                                          </w:t>
            </w:r>
          </w:p>
          <w:p w14:paraId="38732DBB" w14:textId="77777777" w:rsidR="00B87365" w:rsidRDefault="000868E6">
            <w:pPr>
              <w:ind w:firstLineChars="0" w:firstLine="0"/>
              <w:rPr>
                <w:rFonts w:ascii="宋体" w:hAnsi="宋体"/>
              </w:rPr>
            </w:pPr>
            <w:r>
              <w:rPr>
                <w:rFonts w:ascii="宋体" w:hAnsi="宋体" w:hint="eastAsia"/>
              </w:rPr>
              <w:t xml:space="preserve">         人</w:t>
            </w:r>
          </w:p>
        </w:tc>
        <w:tc>
          <w:tcPr>
            <w:tcW w:w="3230" w:type="dxa"/>
            <w:gridSpan w:val="3"/>
            <w:vMerge w:val="restart"/>
            <w:tcBorders>
              <w:top w:val="single" w:sz="4" w:space="0" w:color="auto"/>
              <w:left w:val="single" w:sz="4" w:space="0" w:color="auto"/>
              <w:bottom w:val="single" w:sz="4" w:space="0" w:color="auto"/>
              <w:right w:val="single" w:sz="4" w:space="0" w:color="auto"/>
            </w:tcBorders>
          </w:tcPr>
          <w:p w14:paraId="35AE2059" w14:textId="77777777" w:rsidR="00B87365" w:rsidRDefault="000868E6">
            <w:pPr>
              <w:ind w:firstLineChars="0" w:firstLine="0"/>
              <w:rPr>
                <w:rFonts w:ascii="宋体" w:hAnsi="宋体"/>
              </w:rPr>
            </w:pPr>
            <w:r>
              <w:rPr>
                <w:rFonts w:ascii="宋体" w:hAnsi="宋体" w:hint="eastAsia"/>
              </w:rPr>
              <w:t>专业人员       人</w:t>
            </w:r>
          </w:p>
          <w:p w14:paraId="741BBFC2" w14:textId="77777777" w:rsidR="00B87365" w:rsidRDefault="000868E6">
            <w:pPr>
              <w:ind w:firstLineChars="0" w:firstLine="0"/>
              <w:rPr>
                <w:rFonts w:ascii="宋体" w:hAnsi="宋体"/>
              </w:rPr>
            </w:pPr>
            <w:r>
              <w:rPr>
                <w:rFonts w:ascii="宋体" w:hAnsi="宋体" w:hint="eastAsia"/>
              </w:rPr>
              <w:t>中高级职称     人</w:t>
            </w:r>
          </w:p>
        </w:tc>
        <w:tc>
          <w:tcPr>
            <w:tcW w:w="2023" w:type="dxa"/>
            <w:vMerge w:val="restart"/>
            <w:tcBorders>
              <w:top w:val="single" w:sz="4" w:space="0" w:color="auto"/>
              <w:left w:val="single" w:sz="4" w:space="0" w:color="auto"/>
              <w:bottom w:val="single" w:sz="4" w:space="0" w:color="auto"/>
              <w:right w:val="single" w:sz="4" w:space="0" w:color="auto"/>
            </w:tcBorders>
            <w:vAlign w:val="center"/>
          </w:tcPr>
          <w:p w14:paraId="679875FA" w14:textId="77777777" w:rsidR="00B87365" w:rsidRDefault="000868E6">
            <w:pPr>
              <w:ind w:firstLineChars="0" w:firstLine="0"/>
              <w:rPr>
                <w:rFonts w:ascii="宋体" w:hAnsi="宋体"/>
              </w:rPr>
            </w:pPr>
            <w:r>
              <w:rPr>
                <w:rFonts w:ascii="宋体" w:hAnsi="宋体" w:hint="eastAsia"/>
              </w:rPr>
              <w:t>上一年主要经济指标</w:t>
            </w:r>
          </w:p>
        </w:tc>
        <w:tc>
          <w:tcPr>
            <w:tcW w:w="897" w:type="dxa"/>
            <w:tcBorders>
              <w:top w:val="single" w:sz="4" w:space="0" w:color="auto"/>
              <w:left w:val="single" w:sz="4" w:space="0" w:color="auto"/>
              <w:bottom w:val="single" w:sz="4" w:space="0" w:color="auto"/>
              <w:right w:val="single" w:sz="4" w:space="0" w:color="auto"/>
            </w:tcBorders>
            <w:vAlign w:val="center"/>
          </w:tcPr>
          <w:p w14:paraId="5EF2E570" w14:textId="77777777" w:rsidR="00B87365" w:rsidRDefault="000868E6">
            <w:pPr>
              <w:ind w:firstLineChars="0" w:firstLine="0"/>
              <w:rPr>
                <w:rFonts w:ascii="宋体" w:hAnsi="宋体"/>
              </w:rPr>
            </w:pPr>
            <w:r>
              <w:rPr>
                <w:rFonts w:ascii="宋体" w:hAnsi="宋体" w:hint="eastAsia"/>
              </w:rPr>
              <w:t>指标名称</w:t>
            </w:r>
          </w:p>
        </w:tc>
        <w:tc>
          <w:tcPr>
            <w:tcW w:w="1701" w:type="dxa"/>
            <w:gridSpan w:val="3"/>
            <w:tcBorders>
              <w:top w:val="single" w:sz="4" w:space="0" w:color="auto"/>
              <w:left w:val="single" w:sz="4" w:space="0" w:color="auto"/>
              <w:bottom w:val="single" w:sz="4" w:space="0" w:color="auto"/>
              <w:right w:val="single" w:sz="4" w:space="0" w:color="auto"/>
            </w:tcBorders>
          </w:tcPr>
          <w:p w14:paraId="2758EFED" w14:textId="77777777" w:rsidR="00B87365" w:rsidRDefault="000868E6">
            <w:pPr>
              <w:ind w:firstLineChars="0" w:firstLine="0"/>
              <w:rPr>
                <w:rFonts w:ascii="宋体" w:hAnsi="宋体"/>
              </w:rPr>
            </w:pPr>
            <w:r>
              <w:rPr>
                <w:rFonts w:ascii="宋体" w:hAnsi="宋体" w:hint="eastAsia"/>
              </w:rPr>
              <w:t>计算单位</w:t>
            </w:r>
          </w:p>
        </w:tc>
        <w:tc>
          <w:tcPr>
            <w:tcW w:w="1903" w:type="dxa"/>
            <w:gridSpan w:val="3"/>
            <w:tcBorders>
              <w:top w:val="single" w:sz="4" w:space="0" w:color="auto"/>
              <w:left w:val="single" w:sz="4" w:space="0" w:color="auto"/>
              <w:bottom w:val="single" w:sz="4" w:space="0" w:color="auto"/>
              <w:right w:val="single" w:sz="4" w:space="0" w:color="auto"/>
            </w:tcBorders>
          </w:tcPr>
          <w:p w14:paraId="19F922B4" w14:textId="77777777" w:rsidR="00B87365" w:rsidRDefault="000868E6">
            <w:pPr>
              <w:ind w:firstLineChars="0" w:firstLine="0"/>
              <w:rPr>
                <w:rFonts w:ascii="宋体" w:hAnsi="宋体"/>
              </w:rPr>
            </w:pPr>
            <w:r>
              <w:rPr>
                <w:rFonts w:ascii="宋体" w:hAnsi="宋体" w:hint="eastAsia"/>
              </w:rPr>
              <w:t>实际完成</w:t>
            </w:r>
          </w:p>
        </w:tc>
      </w:tr>
      <w:tr w:rsidR="00B87365" w14:paraId="15D74D50" w14:textId="77777777">
        <w:trPr>
          <w:cantSplit/>
          <w:trHeight w:val="210"/>
        </w:trPr>
        <w:tc>
          <w:tcPr>
            <w:tcW w:w="2067" w:type="dxa"/>
            <w:vMerge/>
            <w:tcBorders>
              <w:top w:val="single" w:sz="4" w:space="0" w:color="auto"/>
              <w:left w:val="single" w:sz="4" w:space="0" w:color="auto"/>
              <w:bottom w:val="single" w:sz="4" w:space="0" w:color="auto"/>
              <w:right w:val="single" w:sz="4" w:space="0" w:color="auto"/>
            </w:tcBorders>
            <w:vAlign w:val="center"/>
          </w:tcPr>
          <w:p w14:paraId="0E6A9217" w14:textId="77777777" w:rsidR="00B87365" w:rsidRDefault="00B87365">
            <w:pPr>
              <w:widowControl/>
              <w:ind w:firstLineChars="0" w:firstLine="0"/>
              <w:jc w:val="left"/>
              <w:rPr>
                <w:rFonts w:ascii="宋体" w:hAnsi="宋体"/>
              </w:rPr>
            </w:pPr>
          </w:p>
        </w:tc>
        <w:tc>
          <w:tcPr>
            <w:tcW w:w="1043" w:type="dxa"/>
            <w:vMerge/>
            <w:tcBorders>
              <w:top w:val="single" w:sz="4" w:space="0" w:color="auto"/>
              <w:left w:val="single" w:sz="4" w:space="0" w:color="auto"/>
              <w:bottom w:val="single" w:sz="4" w:space="0" w:color="auto"/>
              <w:right w:val="single" w:sz="4" w:space="0" w:color="auto"/>
            </w:tcBorders>
            <w:vAlign w:val="center"/>
          </w:tcPr>
          <w:p w14:paraId="297329C4" w14:textId="77777777" w:rsidR="00B87365" w:rsidRDefault="00B87365">
            <w:pPr>
              <w:widowControl/>
              <w:ind w:firstLineChars="0" w:firstLine="0"/>
              <w:jc w:val="left"/>
              <w:rPr>
                <w:rFonts w:ascii="宋体" w:hAnsi="宋体"/>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4215FA87" w14:textId="77777777" w:rsidR="00B87365" w:rsidRDefault="00B87365">
            <w:pPr>
              <w:widowControl/>
              <w:ind w:firstLineChars="0" w:firstLine="0"/>
              <w:jc w:val="left"/>
              <w:rPr>
                <w:rFonts w:ascii="宋体" w:hAnsi="宋体"/>
              </w:rPr>
            </w:pPr>
          </w:p>
        </w:tc>
        <w:tc>
          <w:tcPr>
            <w:tcW w:w="3230" w:type="dxa"/>
            <w:gridSpan w:val="3"/>
            <w:vMerge/>
            <w:tcBorders>
              <w:top w:val="single" w:sz="4" w:space="0" w:color="auto"/>
              <w:left w:val="single" w:sz="4" w:space="0" w:color="auto"/>
              <w:bottom w:val="single" w:sz="4" w:space="0" w:color="auto"/>
              <w:right w:val="single" w:sz="4" w:space="0" w:color="auto"/>
            </w:tcBorders>
            <w:vAlign w:val="center"/>
          </w:tcPr>
          <w:p w14:paraId="6038DAF7" w14:textId="77777777" w:rsidR="00B87365" w:rsidRDefault="00B87365">
            <w:pPr>
              <w:widowControl/>
              <w:ind w:firstLineChars="0" w:firstLine="0"/>
              <w:jc w:val="left"/>
              <w:rPr>
                <w:rFonts w:ascii="宋体" w:hAnsi="宋体"/>
              </w:rPr>
            </w:pPr>
          </w:p>
        </w:tc>
        <w:tc>
          <w:tcPr>
            <w:tcW w:w="2023" w:type="dxa"/>
            <w:vMerge/>
            <w:tcBorders>
              <w:top w:val="single" w:sz="4" w:space="0" w:color="auto"/>
              <w:left w:val="single" w:sz="4" w:space="0" w:color="auto"/>
              <w:bottom w:val="single" w:sz="4" w:space="0" w:color="auto"/>
              <w:right w:val="single" w:sz="4" w:space="0" w:color="auto"/>
            </w:tcBorders>
            <w:vAlign w:val="center"/>
          </w:tcPr>
          <w:p w14:paraId="00353257" w14:textId="77777777" w:rsidR="00B87365" w:rsidRDefault="00B87365">
            <w:pPr>
              <w:widowControl/>
              <w:ind w:firstLineChars="0" w:firstLine="0"/>
              <w:jc w:val="left"/>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14:paraId="13D8E9B5" w14:textId="77777777" w:rsidR="00B87365" w:rsidRDefault="000868E6">
            <w:pPr>
              <w:ind w:firstLineChars="0" w:firstLine="0"/>
              <w:rPr>
                <w:rFonts w:ascii="宋体" w:hAnsi="宋体"/>
              </w:rPr>
            </w:pPr>
            <w:r>
              <w:rPr>
                <w:rFonts w:ascii="宋体" w:hAnsi="宋体" w:hint="eastAsia"/>
              </w:rPr>
              <w:t>总收入</w:t>
            </w:r>
          </w:p>
        </w:tc>
        <w:tc>
          <w:tcPr>
            <w:tcW w:w="1701" w:type="dxa"/>
            <w:gridSpan w:val="3"/>
            <w:tcBorders>
              <w:top w:val="single" w:sz="4" w:space="0" w:color="auto"/>
              <w:left w:val="single" w:sz="4" w:space="0" w:color="auto"/>
              <w:bottom w:val="single" w:sz="4" w:space="0" w:color="auto"/>
              <w:right w:val="single" w:sz="4" w:space="0" w:color="auto"/>
            </w:tcBorders>
          </w:tcPr>
          <w:p w14:paraId="038A7DC8" w14:textId="77777777" w:rsidR="00B87365" w:rsidRDefault="000868E6">
            <w:pPr>
              <w:ind w:firstLineChars="0" w:firstLine="0"/>
              <w:rPr>
                <w:rFonts w:ascii="宋体" w:hAnsi="宋体"/>
              </w:rPr>
            </w:pPr>
            <w:r>
              <w:rPr>
                <w:rFonts w:ascii="宋体" w:hAnsi="宋体" w:hint="eastAsia"/>
              </w:rPr>
              <w:t>万   元</w:t>
            </w:r>
          </w:p>
        </w:tc>
        <w:tc>
          <w:tcPr>
            <w:tcW w:w="1903" w:type="dxa"/>
            <w:gridSpan w:val="3"/>
            <w:tcBorders>
              <w:top w:val="single" w:sz="4" w:space="0" w:color="auto"/>
              <w:left w:val="single" w:sz="4" w:space="0" w:color="auto"/>
              <w:bottom w:val="single" w:sz="4" w:space="0" w:color="auto"/>
              <w:right w:val="single" w:sz="4" w:space="0" w:color="auto"/>
            </w:tcBorders>
          </w:tcPr>
          <w:p w14:paraId="730805E6" w14:textId="77777777" w:rsidR="00B87365" w:rsidRDefault="00B87365">
            <w:pPr>
              <w:ind w:firstLineChars="0" w:firstLine="0"/>
              <w:rPr>
                <w:rFonts w:ascii="宋体" w:hAnsi="宋体"/>
              </w:rPr>
            </w:pPr>
          </w:p>
        </w:tc>
      </w:tr>
      <w:tr w:rsidR="00B87365" w14:paraId="1025D068" w14:textId="77777777">
        <w:trPr>
          <w:cantSplit/>
          <w:trHeight w:val="70"/>
        </w:trPr>
        <w:tc>
          <w:tcPr>
            <w:tcW w:w="2067" w:type="dxa"/>
            <w:vMerge/>
            <w:tcBorders>
              <w:top w:val="single" w:sz="4" w:space="0" w:color="auto"/>
              <w:left w:val="single" w:sz="4" w:space="0" w:color="auto"/>
              <w:bottom w:val="single" w:sz="4" w:space="0" w:color="auto"/>
              <w:right w:val="single" w:sz="4" w:space="0" w:color="auto"/>
            </w:tcBorders>
            <w:vAlign w:val="center"/>
          </w:tcPr>
          <w:p w14:paraId="7FBDAC62" w14:textId="77777777" w:rsidR="00B87365" w:rsidRDefault="00B87365">
            <w:pPr>
              <w:widowControl/>
              <w:ind w:firstLineChars="0" w:firstLine="0"/>
              <w:jc w:val="left"/>
              <w:rPr>
                <w:rFonts w:ascii="宋体" w:hAnsi="宋体"/>
              </w:rPr>
            </w:pPr>
          </w:p>
        </w:tc>
        <w:tc>
          <w:tcPr>
            <w:tcW w:w="1043" w:type="dxa"/>
            <w:vMerge/>
            <w:tcBorders>
              <w:top w:val="single" w:sz="4" w:space="0" w:color="auto"/>
              <w:left w:val="single" w:sz="4" w:space="0" w:color="auto"/>
              <w:bottom w:val="single" w:sz="4" w:space="0" w:color="auto"/>
              <w:right w:val="single" w:sz="4" w:space="0" w:color="auto"/>
            </w:tcBorders>
            <w:vAlign w:val="center"/>
          </w:tcPr>
          <w:p w14:paraId="2A8B1FE4" w14:textId="77777777" w:rsidR="00B87365" w:rsidRDefault="00B87365">
            <w:pPr>
              <w:widowControl/>
              <w:ind w:firstLineChars="0" w:firstLine="0"/>
              <w:jc w:val="left"/>
              <w:rPr>
                <w:rFonts w:ascii="宋体" w:hAnsi="宋体"/>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36534412" w14:textId="77777777" w:rsidR="00B87365" w:rsidRDefault="00B87365">
            <w:pPr>
              <w:widowControl/>
              <w:ind w:firstLineChars="0" w:firstLine="0"/>
              <w:jc w:val="left"/>
              <w:rPr>
                <w:rFonts w:ascii="宋体" w:hAnsi="宋体"/>
              </w:rPr>
            </w:pPr>
          </w:p>
        </w:tc>
        <w:tc>
          <w:tcPr>
            <w:tcW w:w="3230" w:type="dxa"/>
            <w:gridSpan w:val="3"/>
            <w:vMerge/>
            <w:tcBorders>
              <w:top w:val="single" w:sz="4" w:space="0" w:color="auto"/>
              <w:left w:val="single" w:sz="4" w:space="0" w:color="auto"/>
              <w:bottom w:val="single" w:sz="4" w:space="0" w:color="auto"/>
              <w:right w:val="single" w:sz="4" w:space="0" w:color="auto"/>
            </w:tcBorders>
            <w:vAlign w:val="center"/>
          </w:tcPr>
          <w:p w14:paraId="33674300" w14:textId="77777777" w:rsidR="00B87365" w:rsidRDefault="00B87365">
            <w:pPr>
              <w:widowControl/>
              <w:ind w:firstLineChars="0" w:firstLine="0"/>
              <w:jc w:val="left"/>
              <w:rPr>
                <w:rFonts w:ascii="宋体" w:hAnsi="宋体"/>
              </w:rPr>
            </w:pPr>
          </w:p>
        </w:tc>
        <w:tc>
          <w:tcPr>
            <w:tcW w:w="2023" w:type="dxa"/>
            <w:vMerge/>
            <w:tcBorders>
              <w:top w:val="single" w:sz="4" w:space="0" w:color="auto"/>
              <w:left w:val="single" w:sz="4" w:space="0" w:color="auto"/>
              <w:bottom w:val="single" w:sz="4" w:space="0" w:color="auto"/>
              <w:right w:val="single" w:sz="4" w:space="0" w:color="auto"/>
            </w:tcBorders>
            <w:vAlign w:val="center"/>
          </w:tcPr>
          <w:p w14:paraId="1B823663" w14:textId="77777777" w:rsidR="00B87365" w:rsidRDefault="00B87365">
            <w:pPr>
              <w:widowControl/>
              <w:ind w:firstLineChars="0" w:firstLine="0"/>
              <w:jc w:val="left"/>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14:paraId="6D6D3034" w14:textId="77777777" w:rsidR="00B87365" w:rsidRDefault="000868E6">
            <w:pPr>
              <w:ind w:firstLineChars="0" w:firstLine="0"/>
              <w:rPr>
                <w:rFonts w:ascii="宋体" w:hAnsi="宋体"/>
              </w:rPr>
            </w:pPr>
            <w:r>
              <w:rPr>
                <w:rFonts w:ascii="宋体" w:hAnsi="宋体" w:hint="eastAsia"/>
              </w:rPr>
              <w:t>实现利润</w:t>
            </w:r>
          </w:p>
        </w:tc>
        <w:tc>
          <w:tcPr>
            <w:tcW w:w="1701" w:type="dxa"/>
            <w:gridSpan w:val="3"/>
            <w:tcBorders>
              <w:top w:val="single" w:sz="4" w:space="0" w:color="auto"/>
              <w:left w:val="single" w:sz="4" w:space="0" w:color="auto"/>
              <w:bottom w:val="single" w:sz="4" w:space="0" w:color="auto"/>
              <w:right w:val="single" w:sz="4" w:space="0" w:color="auto"/>
            </w:tcBorders>
          </w:tcPr>
          <w:p w14:paraId="10DF3C98" w14:textId="77777777" w:rsidR="00B87365" w:rsidRDefault="000868E6">
            <w:pPr>
              <w:ind w:firstLineChars="0" w:firstLine="0"/>
              <w:rPr>
                <w:rFonts w:ascii="宋体" w:hAnsi="宋体"/>
              </w:rPr>
            </w:pPr>
            <w:r>
              <w:rPr>
                <w:rFonts w:ascii="宋体" w:hAnsi="宋体" w:hint="eastAsia"/>
              </w:rPr>
              <w:t>万   元</w:t>
            </w:r>
          </w:p>
        </w:tc>
        <w:tc>
          <w:tcPr>
            <w:tcW w:w="1903" w:type="dxa"/>
            <w:gridSpan w:val="3"/>
            <w:tcBorders>
              <w:top w:val="single" w:sz="4" w:space="0" w:color="auto"/>
              <w:left w:val="single" w:sz="4" w:space="0" w:color="auto"/>
              <w:bottom w:val="single" w:sz="4" w:space="0" w:color="auto"/>
              <w:right w:val="single" w:sz="4" w:space="0" w:color="auto"/>
            </w:tcBorders>
          </w:tcPr>
          <w:p w14:paraId="5F2456E1" w14:textId="77777777" w:rsidR="00B87365" w:rsidRDefault="00B87365">
            <w:pPr>
              <w:ind w:firstLineChars="0" w:firstLine="0"/>
              <w:rPr>
                <w:rFonts w:ascii="宋体" w:hAnsi="宋体"/>
              </w:rPr>
            </w:pPr>
          </w:p>
        </w:tc>
      </w:tr>
      <w:tr w:rsidR="00B87365" w14:paraId="0027004A" w14:textId="77777777">
        <w:trPr>
          <w:cantSplit/>
          <w:trHeight w:val="338"/>
        </w:trPr>
        <w:tc>
          <w:tcPr>
            <w:tcW w:w="2067" w:type="dxa"/>
            <w:vMerge/>
            <w:tcBorders>
              <w:top w:val="single" w:sz="4" w:space="0" w:color="auto"/>
              <w:left w:val="single" w:sz="4" w:space="0" w:color="auto"/>
              <w:bottom w:val="single" w:sz="4" w:space="0" w:color="auto"/>
              <w:right w:val="single" w:sz="4" w:space="0" w:color="auto"/>
            </w:tcBorders>
            <w:vAlign w:val="center"/>
          </w:tcPr>
          <w:p w14:paraId="15B8D105" w14:textId="77777777" w:rsidR="00B87365" w:rsidRDefault="00B87365">
            <w:pPr>
              <w:widowControl/>
              <w:ind w:firstLineChars="0" w:firstLine="0"/>
              <w:jc w:val="left"/>
              <w:rPr>
                <w:rFonts w:ascii="宋体" w:hAnsi="宋体"/>
              </w:rPr>
            </w:pPr>
          </w:p>
        </w:tc>
        <w:tc>
          <w:tcPr>
            <w:tcW w:w="1043" w:type="dxa"/>
            <w:vMerge w:val="restart"/>
            <w:tcBorders>
              <w:top w:val="single" w:sz="4" w:space="0" w:color="auto"/>
              <w:left w:val="single" w:sz="4" w:space="0" w:color="auto"/>
              <w:bottom w:val="single" w:sz="4" w:space="0" w:color="auto"/>
              <w:right w:val="single" w:sz="4" w:space="0" w:color="auto"/>
            </w:tcBorders>
          </w:tcPr>
          <w:p w14:paraId="6E3758DF" w14:textId="77777777" w:rsidR="00B87365" w:rsidRDefault="000868E6">
            <w:pPr>
              <w:ind w:firstLineChars="0" w:firstLine="0"/>
              <w:rPr>
                <w:rFonts w:ascii="宋体" w:hAnsi="宋体"/>
              </w:rPr>
            </w:pPr>
            <w:r>
              <w:rPr>
                <w:rFonts w:ascii="宋体" w:hAnsi="宋体" w:hint="eastAsia"/>
              </w:rPr>
              <w:t>流动资金</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14:paraId="5C595BB8" w14:textId="77777777" w:rsidR="00B87365" w:rsidRDefault="000868E6">
            <w:pPr>
              <w:ind w:firstLineChars="0" w:firstLine="0"/>
              <w:rPr>
                <w:rFonts w:ascii="宋体" w:hAnsi="宋体"/>
              </w:rPr>
            </w:pPr>
            <w:r>
              <w:rPr>
                <w:rFonts w:ascii="宋体" w:hAnsi="宋体" w:hint="eastAsia"/>
              </w:rPr>
              <w:t xml:space="preserve"> 万元</w:t>
            </w:r>
          </w:p>
        </w:tc>
        <w:tc>
          <w:tcPr>
            <w:tcW w:w="1044" w:type="dxa"/>
            <w:vMerge w:val="restart"/>
            <w:tcBorders>
              <w:top w:val="single" w:sz="4" w:space="0" w:color="auto"/>
              <w:left w:val="single" w:sz="4" w:space="0" w:color="auto"/>
              <w:bottom w:val="single" w:sz="4" w:space="0" w:color="auto"/>
              <w:right w:val="single" w:sz="4" w:space="0" w:color="auto"/>
            </w:tcBorders>
          </w:tcPr>
          <w:p w14:paraId="6B2093A8" w14:textId="77777777" w:rsidR="00B87365" w:rsidRDefault="000868E6">
            <w:pPr>
              <w:ind w:firstLineChars="0" w:firstLine="0"/>
              <w:rPr>
                <w:rFonts w:ascii="宋体" w:hAnsi="宋体"/>
              </w:rPr>
            </w:pPr>
            <w:r>
              <w:rPr>
                <w:rFonts w:ascii="宋体" w:hAnsi="宋体" w:hint="eastAsia"/>
              </w:rPr>
              <w:t>资金来源</w:t>
            </w:r>
          </w:p>
        </w:tc>
        <w:tc>
          <w:tcPr>
            <w:tcW w:w="1044" w:type="dxa"/>
            <w:tcBorders>
              <w:top w:val="single" w:sz="4" w:space="0" w:color="auto"/>
              <w:left w:val="single" w:sz="4" w:space="0" w:color="auto"/>
              <w:bottom w:val="single" w:sz="4" w:space="0" w:color="auto"/>
              <w:right w:val="single" w:sz="4" w:space="0" w:color="auto"/>
            </w:tcBorders>
          </w:tcPr>
          <w:p w14:paraId="5BCD90DC" w14:textId="77777777" w:rsidR="00B87365" w:rsidRDefault="000868E6">
            <w:pPr>
              <w:ind w:firstLineChars="0" w:firstLine="0"/>
              <w:rPr>
                <w:rFonts w:ascii="宋体" w:hAnsi="宋体"/>
              </w:rPr>
            </w:pPr>
            <w:r>
              <w:rPr>
                <w:rFonts w:ascii="宋体" w:hAnsi="宋体" w:hint="eastAsia"/>
              </w:rPr>
              <w:t>自有资金</w:t>
            </w:r>
          </w:p>
        </w:tc>
        <w:tc>
          <w:tcPr>
            <w:tcW w:w="1142" w:type="dxa"/>
            <w:tcBorders>
              <w:top w:val="single" w:sz="4" w:space="0" w:color="auto"/>
              <w:left w:val="single" w:sz="4" w:space="0" w:color="auto"/>
              <w:bottom w:val="single" w:sz="4" w:space="0" w:color="auto"/>
              <w:right w:val="single" w:sz="4" w:space="0" w:color="auto"/>
            </w:tcBorders>
          </w:tcPr>
          <w:p w14:paraId="783B396F" w14:textId="77777777" w:rsidR="00B87365" w:rsidRDefault="000868E6">
            <w:pPr>
              <w:ind w:firstLineChars="0" w:firstLine="0"/>
              <w:rPr>
                <w:rFonts w:ascii="宋体" w:hAnsi="宋体"/>
              </w:rPr>
            </w:pPr>
            <w:r>
              <w:rPr>
                <w:rFonts w:ascii="宋体" w:hAnsi="宋体" w:hint="eastAsia"/>
              </w:rPr>
              <w:t xml:space="preserve">     万元</w:t>
            </w:r>
          </w:p>
        </w:tc>
        <w:tc>
          <w:tcPr>
            <w:tcW w:w="2023" w:type="dxa"/>
            <w:vMerge/>
            <w:tcBorders>
              <w:top w:val="single" w:sz="4" w:space="0" w:color="auto"/>
              <w:left w:val="single" w:sz="4" w:space="0" w:color="auto"/>
              <w:bottom w:val="single" w:sz="4" w:space="0" w:color="auto"/>
              <w:right w:val="single" w:sz="4" w:space="0" w:color="auto"/>
            </w:tcBorders>
            <w:vAlign w:val="center"/>
          </w:tcPr>
          <w:p w14:paraId="13175EA6" w14:textId="77777777" w:rsidR="00B87365" w:rsidRDefault="00B87365">
            <w:pPr>
              <w:widowControl/>
              <w:ind w:firstLineChars="0" w:firstLine="0"/>
              <w:jc w:val="left"/>
              <w:rPr>
                <w:rFonts w:ascii="宋体" w:hAnsi="宋体"/>
              </w:rPr>
            </w:pPr>
          </w:p>
        </w:tc>
        <w:tc>
          <w:tcPr>
            <w:tcW w:w="897" w:type="dxa"/>
            <w:vMerge w:val="restart"/>
            <w:tcBorders>
              <w:top w:val="single" w:sz="4" w:space="0" w:color="auto"/>
              <w:left w:val="single" w:sz="4" w:space="0" w:color="auto"/>
              <w:bottom w:val="single" w:sz="4" w:space="0" w:color="auto"/>
              <w:right w:val="single" w:sz="4" w:space="0" w:color="auto"/>
            </w:tcBorders>
            <w:vAlign w:val="center"/>
          </w:tcPr>
          <w:p w14:paraId="0296BB95" w14:textId="77777777" w:rsidR="00B87365" w:rsidRDefault="000868E6">
            <w:pPr>
              <w:ind w:firstLineChars="0" w:firstLine="0"/>
              <w:rPr>
                <w:rFonts w:ascii="宋体" w:hAnsi="宋体"/>
              </w:rPr>
            </w:pPr>
            <w:r>
              <w:rPr>
                <w:rFonts w:ascii="宋体" w:hAnsi="宋体" w:hint="eastAsia"/>
              </w:rPr>
              <w:t>主要业务范围</w:t>
            </w:r>
          </w:p>
        </w:tc>
        <w:tc>
          <w:tcPr>
            <w:tcW w:w="3604" w:type="dxa"/>
            <w:gridSpan w:val="6"/>
            <w:tcBorders>
              <w:top w:val="single" w:sz="4" w:space="0" w:color="auto"/>
              <w:left w:val="single" w:sz="4" w:space="0" w:color="auto"/>
              <w:bottom w:val="single" w:sz="4" w:space="0" w:color="auto"/>
              <w:right w:val="single" w:sz="4" w:space="0" w:color="auto"/>
            </w:tcBorders>
          </w:tcPr>
          <w:p w14:paraId="6BA6FC39" w14:textId="77777777" w:rsidR="00B87365" w:rsidRDefault="000868E6">
            <w:pPr>
              <w:ind w:firstLineChars="0" w:firstLine="0"/>
              <w:rPr>
                <w:rFonts w:ascii="宋体" w:hAnsi="宋体"/>
              </w:rPr>
            </w:pPr>
            <w:r>
              <w:rPr>
                <w:rFonts w:ascii="宋体" w:hAnsi="宋体" w:hint="eastAsia"/>
              </w:rPr>
              <w:t>1</w:t>
            </w:r>
          </w:p>
        </w:tc>
      </w:tr>
      <w:tr w:rsidR="00B87365" w14:paraId="3E87C2BC" w14:textId="77777777">
        <w:trPr>
          <w:cantSplit/>
          <w:trHeight w:val="313"/>
        </w:trPr>
        <w:tc>
          <w:tcPr>
            <w:tcW w:w="2067" w:type="dxa"/>
            <w:vMerge/>
            <w:tcBorders>
              <w:top w:val="single" w:sz="4" w:space="0" w:color="auto"/>
              <w:left w:val="single" w:sz="4" w:space="0" w:color="auto"/>
              <w:bottom w:val="single" w:sz="4" w:space="0" w:color="auto"/>
              <w:right w:val="single" w:sz="4" w:space="0" w:color="auto"/>
            </w:tcBorders>
            <w:vAlign w:val="center"/>
          </w:tcPr>
          <w:p w14:paraId="7342B85F" w14:textId="77777777" w:rsidR="00B87365" w:rsidRDefault="00B87365">
            <w:pPr>
              <w:widowControl/>
              <w:ind w:firstLineChars="0" w:firstLine="0"/>
              <w:jc w:val="left"/>
              <w:rPr>
                <w:rFonts w:ascii="宋体" w:hAnsi="宋体"/>
              </w:rPr>
            </w:pPr>
          </w:p>
        </w:tc>
        <w:tc>
          <w:tcPr>
            <w:tcW w:w="1043" w:type="dxa"/>
            <w:vMerge/>
            <w:tcBorders>
              <w:top w:val="single" w:sz="4" w:space="0" w:color="auto"/>
              <w:left w:val="single" w:sz="4" w:space="0" w:color="auto"/>
              <w:bottom w:val="single" w:sz="4" w:space="0" w:color="auto"/>
              <w:right w:val="single" w:sz="4" w:space="0" w:color="auto"/>
            </w:tcBorders>
            <w:vAlign w:val="center"/>
          </w:tcPr>
          <w:p w14:paraId="61A81C22" w14:textId="77777777" w:rsidR="00B87365" w:rsidRDefault="00B87365">
            <w:pPr>
              <w:widowControl/>
              <w:ind w:firstLineChars="0" w:firstLine="0"/>
              <w:jc w:val="left"/>
              <w:rPr>
                <w:rFonts w:ascii="宋体" w:hAnsi="宋体"/>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094C23BD" w14:textId="77777777" w:rsidR="00B87365" w:rsidRDefault="00B87365">
            <w:pPr>
              <w:widowControl/>
              <w:ind w:firstLineChars="0" w:firstLine="0"/>
              <w:jc w:val="left"/>
              <w:rPr>
                <w:rFonts w:ascii="宋体" w:hAnsi="宋体"/>
              </w:rPr>
            </w:pPr>
          </w:p>
        </w:tc>
        <w:tc>
          <w:tcPr>
            <w:tcW w:w="1044" w:type="dxa"/>
            <w:vMerge/>
            <w:tcBorders>
              <w:top w:val="single" w:sz="4" w:space="0" w:color="auto"/>
              <w:left w:val="single" w:sz="4" w:space="0" w:color="auto"/>
              <w:bottom w:val="single" w:sz="4" w:space="0" w:color="auto"/>
              <w:right w:val="single" w:sz="4" w:space="0" w:color="auto"/>
            </w:tcBorders>
            <w:vAlign w:val="center"/>
          </w:tcPr>
          <w:p w14:paraId="4903C5E7" w14:textId="77777777" w:rsidR="00B87365" w:rsidRDefault="00B87365">
            <w:pPr>
              <w:widowControl/>
              <w:ind w:firstLineChars="0" w:firstLine="0"/>
              <w:jc w:val="left"/>
              <w:rPr>
                <w:rFonts w:ascii="宋体" w:hAnsi="宋体"/>
              </w:rPr>
            </w:pPr>
          </w:p>
        </w:tc>
        <w:tc>
          <w:tcPr>
            <w:tcW w:w="1044" w:type="dxa"/>
            <w:tcBorders>
              <w:top w:val="single" w:sz="4" w:space="0" w:color="auto"/>
              <w:left w:val="single" w:sz="4" w:space="0" w:color="auto"/>
              <w:bottom w:val="single" w:sz="4" w:space="0" w:color="auto"/>
              <w:right w:val="single" w:sz="4" w:space="0" w:color="auto"/>
            </w:tcBorders>
          </w:tcPr>
          <w:p w14:paraId="30CC0A42" w14:textId="77777777" w:rsidR="00B87365" w:rsidRDefault="000868E6">
            <w:pPr>
              <w:ind w:firstLineChars="0" w:firstLine="0"/>
              <w:rPr>
                <w:rFonts w:ascii="宋体" w:hAnsi="宋体"/>
              </w:rPr>
            </w:pPr>
            <w:r>
              <w:rPr>
                <w:rFonts w:ascii="宋体" w:hAnsi="宋体" w:hint="eastAsia"/>
              </w:rPr>
              <w:t>银行贷款</w:t>
            </w:r>
          </w:p>
        </w:tc>
        <w:tc>
          <w:tcPr>
            <w:tcW w:w="1142" w:type="dxa"/>
            <w:tcBorders>
              <w:top w:val="single" w:sz="4" w:space="0" w:color="auto"/>
              <w:left w:val="single" w:sz="4" w:space="0" w:color="auto"/>
              <w:bottom w:val="single" w:sz="4" w:space="0" w:color="auto"/>
              <w:right w:val="single" w:sz="4" w:space="0" w:color="auto"/>
            </w:tcBorders>
          </w:tcPr>
          <w:p w14:paraId="1EB24990" w14:textId="77777777" w:rsidR="00B87365" w:rsidRDefault="000868E6">
            <w:pPr>
              <w:ind w:firstLineChars="0" w:firstLine="0"/>
              <w:rPr>
                <w:rFonts w:ascii="宋体" w:hAnsi="宋体"/>
              </w:rPr>
            </w:pPr>
            <w:r>
              <w:rPr>
                <w:rFonts w:ascii="宋体" w:hAnsi="宋体" w:hint="eastAsia"/>
              </w:rPr>
              <w:t xml:space="preserve">   万元</w:t>
            </w:r>
          </w:p>
        </w:tc>
        <w:tc>
          <w:tcPr>
            <w:tcW w:w="2023" w:type="dxa"/>
            <w:vMerge/>
            <w:tcBorders>
              <w:top w:val="single" w:sz="4" w:space="0" w:color="auto"/>
              <w:left w:val="single" w:sz="4" w:space="0" w:color="auto"/>
              <w:bottom w:val="single" w:sz="4" w:space="0" w:color="auto"/>
              <w:right w:val="single" w:sz="4" w:space="0" w:color="auto"/>
            </w:tcBorders>
            <w:vAlign w:val="center"/>
          </w:tcPr>
          <w:p w14:paraId="38BCED02" w14:textId="77777777" w:rsidR="00B87365" w:rsidRDefault="00B87365">
            <w:pPr>
              <w:widowControl/>
              <w:ind w:firstLineChars="0" w:firstLine="0"/>
              <w:jc w:val="left"/>
              <w:rPr>
                <w:rFonts w:ascii="宋体" w:hAnsi="宋体"/>
              </w:rPr>
            </w:pPr>
          </w:p>
        </w:tc>
        <w:tc>
          <w:tcPr>
            <w:tcW w:w="897" w:type="dxa"/>
            <w:vMerge/>
            <w:tcBorders>
              <w:top w:val="single" w:sz="4" w:space="0" w:color="auto"/>
              <w:left w:val="single" w:sz="4" w:space="0" w:color="auto"/>
              <w:bottom w:val="single" w:sz="4" w:space="0" w:color="auto"/>
              <w:right w:val="single" w:sz="4" w:space="0" w:color="auto"/>
            </w:tcBorders>
            <w:vAlign w:val="center"/>
          </w:tcPr>
          <w:p w14:paraId="42DD3B72" w14:textId="77777777" w:rsidR="00B87365" w:rsidRDefault="00B87365">
            <w:pPr>
              <w:widowControl/>
              <w:ind w:firstLineChars="0" w:firstLine="0"/>
              <w:jc w:val="left"/>
              <w:rPr>
                <w:rFonts w:ascii="宋体" w:hAnsi="宋体"/>
              </w:rPr>
            </w:pPr>
          </w:p>
        </w:tc>
        <w:tc>
          <w:tcPr>
            <w:tcW w:w="3604" w:type="dxa"/>
            <w:gridSpan w:val="6"/>
            <w:tcBorders>
              <w:top w:val="single" w:sz="4" w:space="0" w:color="auto"/>
              <w:left w:val="single" w:sz="4" w:space="0" w:color="auto"/>
              <w:bottom w:val="single" w:sz="4" w:space="0" w:color="auto"/>
              <w:right w:val="single" w:sz="4" w:space="0" w:color="auto"/>
            </w:tcBorders>
          </w:tcPr>
          <w:p w14:paraId="3C3E5676" w14:textId="77777777" w:rsidR="00B87365" w:rsidRDefault="000868E6">
            <w:pPr>
              <w:ind w:firstLineChars="0" w:firstLine="0"/>
              <w:rPr>
                <w:rFonts w:ascii="宋体" w:hAnsi="宋体"/>
              </w:rPr>
            </w:pPr>
            <w:r>
              <w:rPr>
                <w:rFonts w:ascii="宋体" w:hAnsi="宋体" w:hint="eastAsia"/>
              </w:rPr>
              <w:t>2</w:t>
            </w:r>
          </w:p>
        </w:tc>
      </w:tr>
      <w:tr w:rsidR="00B87365" w14:paraId="466B7DDC" w14:textId="77777777">
        <w:tc>
          <w:tcPr>
            <w:tcW w:w="2067" w:type="dxa"/>
            <w:tcBorders>
              <w:top w:val="single" w:sz="4" w:space="0" w:color="auto"/>
              <w:left w:val="single" w:sz="4" w:space="0" w:color="auto"/>
              <w:bottom w:val="single" w:sz="4" w:space="0" w:color="auto"/>
              <w:right w:val="single" w:sz="4" w:space="0" w:color="auto"/>
            </w:tcBorders>
            <w:vAlign w:val="center"/>
          </w:tcPr>
          <w:p w14:paraId="79468647" w14:textId="77777777" w:rsidR="00B87365" w:rsidRDefault="000868E6">
            <w:pPr>
              <w:ind w:firstLineChars="0" w:firstLine="0"/>
              <w:jc w:val="center"/>
              <w:rPr>
                <w:rFonts w:ascii="宋体" w:hAnsi="宋体"/>
              </w:rPr>
            </w:pPr>
            <w:r>
              <w:rPr>
                <w:rFonts w:ascii="宋体" w:hAnsi="宋体" w:hint="eastAsia"/>
              </w:rPr>
              <w:t>三、主要服务情况</w:t>
            </w:r>
          </w:p>
        </w:tc>
        <w:tc>
          <w:tcPr>
            <w:tcW w:w="1043" w:type="dxa"/>
            <w:tcBorders>
              <w:top w:val="single" w:sz="4" w:space="0" w:color="auto"/>
              <w:left w:val="single" w:sz="4" w:space="0" w:color="auto"/>
              <w:bottom w:val="single" w:sz="4" w:space="0" w:color="auto"/>
              <w:right w:val="single" w:sz="4" w:space="0" w:color="auto"/>
            </w:tcBorders>
            <w:vAlign w:val="center"/>
          </w:tcPr>
          <w:p w14:paraId="219A45C9" w14:textId="77777777" w:rsidR="00B87365" w:rsidRDefault="000868E6">
            <w:pPr>
              <w:ind w:firstLineChars="0" w:firstLine="0"/>
              <w:jc w:val="center"/>
              <w:rPr>
                <w:rFonts w:ascii="宋体" w:hAnsi="宋体"/>
              </w:rPr>
            </w:pPr>
            <w:r>
              <w:rPr>
                <w:rFonts w:ascii="宋体" w:hAnsi="宋体" w:hint="eastAsia"/>
              </w:rPr>
              <w:t>项目名称</w:t>
            </w:r>
          </w:p>
        </w:tc>
        <w:tc>
          <w:tcPr>
            <w:tcW w:w="1338" w:type="dxa"/>
            <w:tcBorders>
              <w:top w:val="single" w:sz="4" w:space="0" w:color="auto"/>
              <w:left w:val="single" w:sz="4" w:space="0" w:color="auto"/>
              <w:bottom w:val="single" w:sz="4" w:space="0" w:color="auto"/>
              <w:right w:val="single" w:sz="4" w:space="0" w:color="auto"/>
            </w:tcBorders>
            <w:vAlign w:val="center"/>
          </w:tcPr>
          <w:p w14:paraId="3673EA64" w14:textId="77777777" w:rsidR="00B87365" w:rsidRDefault="000868E6">
            <w:pPr>
              <w:ind w:firstLineChars="0" w:firstLine="0"/>
              <w:jc w:val="center"/>
              <w:rPr>
                <w:rFonts w:ascii="宋体" w:hAnsi="宋体"/>
              </w:rPr>
            </w:pPr>
            <w:r>
              <w:rPr>
                <w:rFonts w:ascii="宋体" w:hAnsi="宋体" w:hint="eastAsia"/>
              </w:rPr>
              <w:t>项目金额</w:t>
            </w:r>
          </w:p>
        </w:tc>
        <w:tc>
          <w:tcPr>
            <w:tcW w:w="1044" w:type="dxa"/>
            <w:tcBorders>
              <w:top w:val="single" w:sz="4" w:space="0" w:color="auto"/>
              <w:left w:val="single" w:sz="4" w:space="0" w:color="auto"/>
              <w:bottom w:val="single" w:sz="4" w:space="0" w:color="auto"/>
              <w:right w:val="single" w:sz="4" w:space="0" w:color="auto"/>
            </w:tcBorders>
            <w:vAlign w:val="center"/>
          </w:tcPr>
          <w:p w14:paraId="17F3C4EA" w14:textId="77777777" w:rsidR="00B87365" w:rsidRDefault="000868E6">
            <w:pPr>
              <w:ind w:firstLineChars="0" w:firstLine="0"/>
              <w:jc w:val="center"/>
              <w:rPr>
                <w:rFonts w:ascii="宋体" w:hAnsi="宋体"/>
              </w:rPr>
            </w:pPr>
            <w:r>
              <w:rPr>
                <w:rFonts w:ascii="宋体" w:hAnsi="宋体" w:hint="eastAsia"/>
              </w:rPr>
              <w:t>实施年份</w:t>
            </w:r>
          </w:p>
        </w:tc>
        <w:tc>
          <w:tcPr>
            <w:tcW w:w="1044" w:type="dxa"/>
            <w:tcBorders>
              <w:top w:val="single" w:sz="4" w:space="0" w:color="auto"/>
              <w:left w:val="single" w:sz="4" w:space="0" w:color="auto"/>
              <w:bottom w:val="single" w:sz="4" w:space="0" w:color="auto"/>
              <w:right w:val="single" w:sz="4" w:space="0" w:color="auto"/>
            </w:tcBorders>
            <w:vAlign w:val="center"/>
          </w:tcPr>
          <w:p w14:paraId="7DD5FC87" w14:textId="77777777" w:rsidR="00B87365" w:rsidRDefault="000868E6">
            <w:pPr>
              <w:ind w:firstLineChars="0" w:firstLine="0"/>
              <w:jc w:val="center"/>
              <w:rPr>
                <w:rFonts w:ascii="宋体" w:hAnsi="宋体"/>
              </w:rPr>
            </w:pPr>
            <w:r>
              <w:rPr>
                <w:rFonts w:ascii="宋体" w:hAnsi="宋体" w:hint="eastAsia"/>
              </w:rPr>
              <w:t>完成情况</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1545B7BD" w14:textId="77777777" w:rsidR="00B87365" w:rsidRDefault="000868E6">
            <w:pPr>
              <w:ind w:firstLineChars="0" w:firstLine="0"/>
              <w:jc w:val="center"/>
              <w:rPr>
                <w:rFonts w:ascii="宋体" w:hAnsi="宋体"/>
              </w:rPr>
            </w:pPr>
            <w:r>
              <w:rPr>
                <w:rFonts w:ascii="宋体" w:hAnsi="宋体" w:hint="eastAsia"/>
              </w:rPr>
              <w:t>用户满意度</w:t>
            </w:r>
          </w:p>
        </w:tc>
        <w:tc>
          <w:tcPr>
            <w:tcW w:w="1848" w:type="dxa"/>
            <w:gridSpan w:val="3"/>
            <w:tcBorders>
              <w:top w:val="single" w:sz="4" w:space="0" w:color="auto"/>
              <w:left w:val="single" w:sz="4" w:space="0" w:color="auto"/>
              <w:bottom w:val="single" w:sz="4" w:space="0" w:color="auto"/>
              <w:right w:val="single" w:sz="4" w:space="0" w:color="auto"/>
            </w:tcBorders>
            <w:vAlign w:val="center"/>
          </w:tcPr>
          <w:p w14:paraId="2EA68855" w14:textId="77777777" w:rsidR="00B87365" w:rsidRDefault="000868E6">
            <w:pPr>
              <w:ind w:firstLineChars="0" w:firstLine="0"/>
              <w:jc w:val="center"/>
              <w:rPr>
                <w:rFonts w:ascii="宋体" w:hAnsi="宋体"/>
              </w:rPr>
            </w:pPr>
            <w:r>
              <w:rPr>
                <w:rFonts w:ascii="宋体" w:hAnsi="宋体" w:hint="eastAsia"/>
              </w:rPr>
              <w:t>曾</w:t>
            </w:r>
            <w:proofErr w:type="gramStart"/>
            <w:r>
              <w:rPr>
                <w:rFonts w:ascii="宋体" w:hAnsi="宋体" w:hint="eastAsia"/>
              </w:rPr>
              <w:t>获何级何种</w:t>
            </w:r>
            <w:proofErr w:type="gramEnd"/>
            <w:r>
              <w:rPr>
                <w:rFonts w:ascii="宋体" w:hAnsi="宋体" w:hint="eastAsia"/>
              </w:rPr>
              <w:t>奖励</w:t>
            </w:r>
          </w:p>
        </w:tc>
        <w:tc>
          <w:tcPr>
            <w:tcW w:w="2653" w:type="dxa"/>
            <w:gridSpan w:val="4"/>
            <w:tcBorders>
              <w:top w:val="single" w:sz="4" w:space="0" w:color="auto"/>
              <w:left w:val="single" w:sz="4" w:space="0" w:color="auto"/>
              <w:bottom w:val="single" w:sz="4" w:space="0" w:color="auto"/>
              <w:right w:val="single" w:sz="4" w:space="0" w:color="auto"/>
            </w:tcBorders>
            <w:vAlign w:val="center"/>
          </w:tcPr>
          <w:p w14:paraId="45C8E0F9" w14:textId="77777777" w:rsidR="00B87365" w:rsidRDefault="000868E6">
            <w:pPr>
              <w:ind w:firstLineChars="0" w:firstLine="0"/>
              <w:jc w:val="center"/>
              <w:rPr>
                <w:rFonts w:ascii="宋体" w:hAnsi="宋体"/>
              </w:rPr>
            </w:pPr>
            <w:r>
              <w:rPr>
                <w:rFonts w:ascii="宋体" w:hAnsi="宋体" w:hint="eastAsia"/>
              </w:rPr>
              <w:t>主要用户名称</w:t>
            </w:r>
          </w:p>
        </w:tc>
      </w:tr>
      <w:tr w:rsidR="00B87365" w14:paraId="407B64F1" w14:textId="77777777">
        <w:trPr>
          <w:trHeight w:val="285"/>
        </w:trPr>
        <w:tc>
          <w:tcPr>
            <w:tcW w:w="2067" w:type="dxa"/>
            <w:tcBorders>
              <w:top w:val="single" w:sz="4" w:space="0" w:color="auto"/>
              <w:left w:val="single" w:sz="4" w:space="0" w:color="auto"/>
              <w:bottom w:val="single" w:sz="4" w:space="0" w:color="auto"/>
              <w:right w:val="single" w:sz="4" w:space="0" w:color="auto"/>
            </w:tcBorders>
            <w:vAlign w:val="center"/>
          </w:tcPr>
          <w:p w14:paraId="24C82CC0" w14:textId="77777777" w:rsidR="00B87365" w:rsidRDefault="00B87365">
            <w:pPr>
              <w:ind w:firstLineChars="0" w:firstLine="0"/>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14:paraId="2E6994B2" w14:textId="77777777" w:rsidR="00B87365" w:rsidRDefault="00B87365">
            <w:pPr>
              <w:ind w:firstLineChars="0" w:firstLine="0"/>
              <w:jc w:val="center"/>
              <w:rPr>
                <w:rFonts w:ascii="宋体" w:hAnsi="宋体"/>
              </w:rPr>
            </w:pPr>
          </w:p>
        </w:tc>
        <w:tc>
          <w:tcPr>
            <w:tcW w:w="1338" w:type="dxa"/>
            <w:tcBorders>
              <w:top w:val="single" w:sz="4" w:space="0" w:color="auto"/>
              <w:left w:val="single" w:sz="4" w:space="0" w:color="auto"/>
              <w:bottom w:val="single" w:sz="4" w:space="0" w:color="auto"/>
              <w:right w:val="single" w:sz="4" w:space="0" w:color="auto"/>
            </w:tcBorders>
            <w:vAlign w:val="center"/>
          </w:tcPr>
          <w:p w14:paraId="237A4D6D" w14:textId="77777777" w:rsidR="00B87365" w:rsidRDefault="00B87365">
            <w:pPr>
              <w:ind w:firstLineChars="0" w:firstLine="0"/>
              <w:jc w:val="center"/>
              <w:rPr>
                <w:rFonts w:ascii="宋体" w:hAnsi="宋体"/>
              </w:rPr>
            </w:pPr>
          </w:p>
        </w:tc>
        <w:tc>
          <w:tcPr>
            <w:tcW w:w="1044" w:type="dxa"/>
            <w:tcBorders>
              <w:top w:val="single" w:sz="4" w:space="0" w:color="auto"/>
              <w:left w:val="single" w:sz="4" w:space="0" w:color="auto"/>
              <w:bottom w:val="single" w:sz="4" w:space="0" w:color="auto"/>
              <w:right w:val="single" w:sz="4" w:space="0" w:color="auto"/>
            </w:tcBorders>
            <w:vAlign w:val="center"/>
          </w:tcPr>
          <w:p w14:paraId="25F9237E" w14:textId="77777777" w:rsidR="00B87365" w:rsidRDefault="00B87365">
            <w:pPr>
              <w:ind w:firstLineChars="0" w:firstLine="0"/>
              <w:jc w:val="center"/>
              <w:rPr>
                <w:rFonts w:ascii="宋体" w:hAnsi="宋体"/>
              </w:rPr>
            </w:pPr>
          </w:p>
        </w:tc>
        <w:tc>
          <w:tcPr>
            <w:tcW w:w="1044" w:type="dxa"/>
            <w:tcBorders>
              <w:top w:val="single" w:sz="4" w:space="0" w:color="auto"/>
              <w:left w:val="single" w:sz="4" w:space="0" w:color="auto"/>
              <w:bottom w:val="single" w:sz="4" w:space="0" w:color="auto"/>
              <w:right w:val="single" w:sz="4" w:space="0" w:color="auto"/>
            </w:tcBorders>
            <w:vAlign w:val="center"/>
          </w:tcPr>
          <w:p w14:paraId="61D36AE5" w14:textId="77777777" w:rsidR="00B87365" w:rsidRDefault="00B87365">
            <w:pPr>
              <w:ind w:firstLineChars="0" w:firstLine="0"/>
              <w:jc w:val="center"/>
              <w:rPr>
                <w:rFonts w:ascii="宋体" w:hAnsi="宋体"/>
              </w:rPr>
            </w:pP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06B8B008" w14:textId="77777777" w:rsidR="00B87365" w:rsidRDefault="00B87365">
            <w:pPr>
              <w:ind w:firstLineChars="0" w:firstLine="0"/>
              <w:jc w:val="center"/>
              <w:rPr>
                <w:rFonts w:ascii="宋体" w:hAnsi="宋体"/>
              </w:rPr>
            </w:pPr>
          </w:p>
        </w:tc>
        <w:tc>
          <w:tcPr>
            <w:tcW w:w="1848" w:type="dxa"/>
            <w:gridSpan w:val="3"/>
            <w:tcBorders>
              <w:top w:val="single" w:sz="4" w:space="0" w:color="auto"/>
              <w:left w:val="single" w:sz="4" w:space="0" w:color="auto"/>
              <w:bottom w:val="single" w:sz="4" w:space="0" w:color="auto"/>
              <w:right w:val="single" w:sz="4" w:space="0" w:color="auto"/>
            </w:tcBorders>
            <w:vAlign w:val="center"/>
          </w:tcPr>
          <w:p w14:paraId="7645D867" w14:textId="77777777" w:rsidR="00B87365" w:rsidRDefault="00B87365">
            <w:pPr>
              <w:ind w:firstLineChars="0" w:firstLine="0"/>
              <w:jc w:val="center"/>
              <w:rPr>
                <w:rFonts w:ascii="宋体" w:hAnsi="宋体"/>
              </w:rPr>
            </w:pPr>
          </w:p>
        </w:tc>
        <w:tc>
          <w:tcPr>
            <w:tcW w:w="2653" w:type="dxa"/>
            <w:gridSpan w:val="4"/>
            <w:tcBorders>
              <w:top w:val="single" w:sz="4" w:space="0" w:color="auto"/>
              <w:left w:val="single" w:sz="4" w:space="0" w:color="auto"/>
              <w:bottom w:val="single" w:sz="4" w:space="0" w:color="auto"/>
              <w:right w:val="single" w:sz="4" w:space="0" w:color="auto"/>
            </w:tcBorders>
            <w:vAlign w:val="center"/>
          </w:tcPr>
          <w:p w14:paraId="708BDBC7" w14:textId="77777777" w:rsidR="00B87365" w:rsidRDefault="00B87365">
            <w:pPr>
              <w:ind w:firstLineChars="0" w:firstLine="0"/>
              <w:jc w:val="center"/>
              <w:rPr>
                <w:rFonts w:ascii="宋体" w:hAnsi="宋体"/>
              </w:rPr>
            </w:pPr>
          </w:p>
        </w:tc>
      </w:tr>
    </w:tbl>
    <w:p w14:paraId="58DC50EF" w14:textId="77777777" w:rsidR="00B87365" w:rsidRDefault="00B87365">
      <w:pPr>
        <w:ind w:firstLineChars="0" w:firstLine="0"/>
      </w:pPr>
    </w:p>
    <w:p w14:paraId="1719C36F" w14:textId="77777777" w:rsidR="00B87365" w:rsidRDefault="00B87365">
      <w:pPr>
        <w:pStyle w:val="yy3"/>
        <w:pageBreakBefore/>
        <w:ind w:left="426" w:hangingChars="177" w:hanging="426"/>
        <w:jc w:val="center"/>
        <w:sectPr w:rsidR="00B87365">
          <w:pgSz w:w="16838" w:h="11906" w:orient="landscape"/>
          <w:pgMar w:top="1797" w:right="1440" w:bottom="2126" w:left="1440" w:header="851" w:footer="992" w:gutter="0"/>
          <w:cols w:space="720"/>
          <w:docGrid w:linePitch="326"/>
        </w:sectPr>
      </w:pPr>
    </w:p>
    <w:p w14:paraId="526B2E4C" w14:textId="77777777" w:rsidR="00B87365" w:rsidRDefault="000868E6">
      <w:pPr>
        <w:pStyle w:val="yy3"/>
        <w:pageBreakBefore/>
        <w:ind w:left="426" w:hangingChars="177" w:hanging="426"/>
        <w:jc w:val="center"/>
      </w:pPr>
      <w:r>
        <w:rPr>
          <w:rFonts w:hint="eastAsia"/>
        </w:rPr>
        <w:lastRenderedPageBreak/>
        <w:t>政府采购信用担保报价担保函格式（格式</w:t>
      </w:r>
      <w:r>
        <w:rPr>
          <w:rFonts w:hint="eastAsia"/>
        </w:rPr>
        <w:t>10</w:t>
      </w:r>
      <w:r>
        <w:rPr>
          <w:rFonts w:hint="eastAsia"/>
        </w:rPr>
        <w:t>）</w:t>
      </w:r>
    </w:p>
    <w:p w14:paraId="74DC038E" w14:textId="77777777" w:rsidR="00B87365" w:rsidRDefault="000868E6">
      <w:pPr>
        <w:spacing w:before="100" w:beforeAutospacing="1" w:line="240" w:lineRule="auto"/>
        <w:ind w:firstLineChars="0" w:firstLine="0"/>
        <w:jc w:val="center"/>
      </w:pPr>
      <w:r>
        <w:rPr>
          <w:rFonts w:hint="eastAsia"/>
        </w:rPr>
        <w:t>政府采购报价担保函</w:t>
      </w:r>
      <w:r>
        <w:rPr>
          <w:rFonts w:hint="eastAsia"/>
        </w:rPr>
        <w:t xml:space="preserve"> </w:t>
      </w:r>
      <w:r>
        <w:rPr>
          <w:rFonts w:hint="eastAsia"/>
        </w:rPr>
        <w:t>（项目用）</w:t>
      </w:r>
    </w:p>
    <w:p w14:paraId="378158A5" w14:textId="77777777" w:rsidR="00B87365" w:rsidRDefault="000868E6">
      <w:pPr>
        <w:spacing w:line="240" w:lineRule="auto"/>
        <w:ind w:firstLineChars="83" w:firstLine="199"/>
        <w:jc w:val="right"/>
      </w:pPr>
      <w:r>
        <w:rPr>
          <w:rFonts w:hint="eastAsia"/>
        </w:rPr>
        <w:t>编号：</w:t>
      </w:r>
    </w:p>
    <w:p w14:paraId="783287BB" w14:textId="77777777" w:rsidR="00B87365" w:rsidRDefault="000868E6">
      <w:pPr>
        <w:spacing w:line="240" w:lineRule="auto"/>
        <w:ind w:firstLineChars="0" w:firstLine="0"/>
      </w:pPr>
      <w:r>
        <w:rPr>
          <w:rFonts w:hint="eastAsia"/>
          <w:u w:val="single"/>
        </w:rPr>
        <w:t xml:space="preserve">                  </w:t>
      </w:r>
      <w:r>
        <w:rPr>
          <w:rFonts w:hint="eastAsia"/>
        </w:rPr>
        <w:t>（采购人或采购代理机构）：</w:t>
      </w:r>
    </w:p>
    <w:p w14:paraId="458E1050" w14:textId="77777777" w:rsidR="00B87365" w:rsidRDefault="00B87365">
      <w:pPr>
        <w:spacing w:line="240" w:lineRule="auto"/>
        <w:ind w:firstLineChars="0" w:firstLine="0"/>
      </w:pPr>
    </w:p>
    <w:p w14:paraId="76149ECE" w14:textId="77777777" w:rsidR="00B87365" w:rsidRDefault="000868E6">
      <w:pPr>
        <w:ind w:firstLine="480"/>
        <w:jc w:val="left"/>
      </w:pPr>
      <w:r>
        <w:rPr>
          <w:rFonts w:hint="eastAsia"/>
        </w:rPr>
        <w:t>鉴于</w:t>
      </w:r>
      <w:r>
        <w:rPr>
          <w:rFonts w:hint="eastAsia"/>
          <w:u w:val="single"/>
        </w:rPr>
        <w:t xml:space="preserve">     </w:t>
      </w:r>
      <w:r>
        <w:rPr>
          <w:rFonts w:hint="eastAsia"/>
        </w:rPr>
        <w:t>（以下简称“供应商”）拟参加编号为</w:t>
      </w:r>
      <w:r>
        <w:rPr>
          <w:rFonts w:hint="eastAsia"/>
          <w:u w:val="single"/>
        </w:rPr>
        <w:t xml:space="preserve">       </w:t>
      </w:r>
      <w:r>
        <w:rPr>
          <w:rFonts w:hint="eastAsia"/>
        </w:rPr>
        <w:t>的</w:t>
      </w:r>
      <w:r>
        <w:rPr>
          <w:rFonts w:hint="eastAsia"/>
          <w:u w:val="single"/>
        </w:rPr>
        <w:t xml:space="preserve">       </w:t>
      </w:r>
      <w:r>
        <w:rPr>
          <w:rFonts w:hint="eastAsia"/>
        </w:rPr>
        <w:t>项目（以下简称“本项目”）投标，根据本项目磋商文件，供应商参加报价时应向你方交纳报价保证金，且可以报价担保函的形式交纳报价保证金。应供应商的申请，我方以保证的方式向你方提供如下报价保证金担保：</w:t>
      </w:r>
    </w:p>
    <w:p w14:paraId="101D4B8F" w14:textId="77777777" w:rsidR="00B87365" w:rsidRDefault="000868E6">
      <w:pPr>
        <w:ind w:firstLine="480"/>
      </w:pPr>
      <w:r>
        <w:rPr>
          <w:rFonts w:hint="eastAsia"/>
        </w:rPr>
        <w:t>一、保证责任的情形及保证金额</w:t>
      </w:r>
    </w:p>
    <w:p w14:paraId="4EE87734" w14:textId="77777777" w:rsidR="00B87365" w:rsidRDefault="000868E6">
      <w:pPr>
        <w:ind w:firstLineChars="100" w:firstLine="240"/>
      </w:pPr>
      <w:r>
        <w:rPr>
          <w:rFonts w:hint="eastAsia"/>
        </w:rPr>
        <w:t>（一）在供应</w:t>
      </w:r>
      <w:proofErr w:type="gramStart"/>
      <w:r>
        <w:rPr>
          <w:rFonts w:hint="eastAsia"/>
        </w:rPr>
        <w:t>商出现</w:t>
      </w:r>
      <w:proofErr w:type="gramEnd"/>
      <w:r>
        <w:rPr>
          <w:rFonts w:hint="eastAsia"/>
        </w:rPr>
        <w:t>下列情形之一时，我方承担保证责任：</w:t>
      </w:r>
    </w:p>
    <w:p w14:paraId="4731DFF4" w14:textId="77777777" w:rsidR="00B87365" w:rsidRDefault="000868E6">
      <w:pPr>
        <w:ind w:firstLine="480"/>
      </w:pPr>
      <w:r>
        <w:rPr>
          <w:rFonts w:hint="eastAsia"/>
        </w:rPr>
        <w:t>1</w:t>
      </w:r>
      <w:r>
        <w:rPr>
          <w:rFonts w:hint="eastAsia"/>
        </w:rPr>
        <w:t>．中选后</w:t>
      </w:r>
      <w:proofErr w:type="gramStart"/>
      <w:r>
        <w:rPr>
          <w:rFonts w:hint="eastAsia"/>
        </w:rPr>
        <w:t>供应商无正当</w:t>
      </w:r>
      <w:proofErr w:type="gramEnd"/>
      <w:r>
        <w:rPr>
          <w:rFonts w:hint="eastAsia"/>
        </w:rPr>
        <w:t>理由不与采购人或者采购代理机构签订《政府采购合同》；</w:t>
      </w:r>
    </w:p>
    <w:p w14:paraId="5F697A37" w14:textId="77777777" w:rsidR="00B87365" w:rsidRDefault="000868E6">
      <w:pPr>
        <w:ind w:firstLine="480"/>
      </w:pPr>
      <w:r>
        <w:rPr>
          <w:rFonts w:hint="eastAsia"/>
        </w:rPr>
        <w:t>2</w:t>
      </w:r>
      <w:r>
        <w:rPr>
          <w:rFonts w:hint="eastAsia"/>
        </w:rPr>
        <w:t>．磋商文件规定的供应商应当缴纳保证金的其他情形。</w:t>
      </w:r>
    </w:p>
    <w:p w14:paraId="6C82835E" w14:textId="77777777" w:rsidR="00B87365" w:rsidRDefault="000868E6">
      <w:pPr>
        <w:ind w:firstLineChars="100" w:firstLine="240"/>
      </w:pPr>
      <w:r>
        <w:rPr>
          <w:rFonts w:hint="eastAsia"/>
        </w:rPr>
        <w:t>（二）我方承担保证责任的最高金额为人民币</w:t>
      </w:r>
      <w:r>
        <w:rPr>
          <w:rFonts w:hint="eastAsia"/>
          <w:u w:val="single"/>
        </w:rPr>
        <w:t xml:space="preserve">      </w:t>
      </w:r>
      <w:r>
        <w:rPr>
          <w:rFonts w:hint="eastAsia"/>
        </w:rPr>
        <w:t>元（大写</w:t>
      </w:r>
      <w:r>
        <w:rPr>
          <w:rFonts w:hint="eastAsia"/>
          <w:u w:val="single"/>
        </w:rPr>
        <w:t xml:space="preserve">            </w:t>
      </w:r>
      <w:r>
        <w:rPr>
          <w:rFonts w:hint="eastAsia"/>
        </w:rPr>
        <w:t>），即本项目的报价保证金金额。</w:t>
      </w:r>
    </w:p>
    <w:p w14:paraId="65F6A2DC" w14:textId="77777777" w:rsidR="00B87365" w:rsidRDefault="000868E6">
      <w:pPr>
        <w:ind w:firstLine="480"/>
      </w:pPr>
      <w:r>
        <w:rPr>
          <w:rFonts w:hint="eastAsia"/>
        </w:rPr>
        <w:t>二、保证的方式及保证期间</w:t>
      </w:r>
    </w:p>
    <w:p w14:paraId="41D2B98C" w14:textId="77777777" w:rsidR="00B87365" w:rsidRDefault="000868E6">
      <w:pPr>
        <w:ind w:firstLine="480"/>
      </w:pPr>
      <w:r>
        <w:rPr>
          <w:rFonts w:hint="eastAsia"/>
        </w:rPr>
        <w:t>我方保证的方式为：连带责任保证。</w:t>
      </w:r>
    </w:p>
    <w:p w14:paraId="4C2511B7" w14:textId="77777777" w:rsidR="00B87365" w:rsidRDefault="000868E6">
      <w:pPr>
        <w:ind w:firstLine="480"/>
      </w:pPr>
      <w:r>
        <w:rPr>
          <w:rFonts w:hint="eastAsia"/>
        </w:rPr>
        <w:t>我方的保证期间为：自本保函生效之日起</w:t>
      </w:r>
      <w:r>
        <w:rPr>
          <w:rFonts w:hint="eastAsia"/>
          <w:u w:val="single"/>
        </w:rPr>
        <w:t xml:space="preserve">    </w:t>
      </w:r>
      <w:proofErr w:type="gramStart"/>
      <w:r>
        <w:rPr>
          <w:rFonts w:hint="eastAsia"/>
        </w:rPr>
        <w:t>个</w:t>
      </w:r>
      <w:proofErr w:type="gramEnd"/>
      <w:r>
        <w:rPr>
          <w:rFonts w:hint="eastAsia"/>
        </w:rPr>
        <w:t>月止。</w:t>
      </w:r>
    </w:p>
    <w:p w14:paraId="45257BDC" w14:textId="77777777" w:rsidR="00B87365" w:rsidRDefault="000868E6">
      <w:pPr>
        <w:ind w:firstLine="480"/>
      </w:pPr>
      <w:r>
        <w:rPr>
          <w:rFonts w:hint="eastAsia"/>
        </w:rPr>
        <w:t>三、承担保证责任的程序</w:t>
      </w:r>
    </w:p>
    <w:p w14:paraId="4A0D93B8" w14:textId="77777777" w:rsidR="00B87365" w:rsidRDefault="000868E6">
      <w:pPr>
        <w:ind w:firstLine="480"/>
      </w:pPr>
      <w:r>
        <w:rPr>
          <w:rFonts w:hint="eastAsia"/>
        </w:rPr>
        <w:t>1</w:t>
      </w:r>
      <w:r>
        <w:rPr>
          <w:rFonts w:hint="eastAsia"/>
        </w:rPr>
        <w:t>．你方要求我方承担保证责任的，应在本保函保证期间内向我方发出书面索赔通知。索赔通知应写明要求索赔的金额，支付款项应到达的账号，并附有证明供应商发生我方应承</w:t>
      </w:r>
      <w:proofErr w:type="gramStart"/>
      <w:r>
        <w:rPr>
          <w:rFonts w:hint="eastAsia"/>
        </w:rPr>
        <w:t>担保证责任</w:t>
      </w:r>
      <w:proofErr w:type="gramEnd"/>
      <w:r>
        <w:rPr>
          <w:rFonts w:hint="eastAsia"/>
        </w:rPr>
        <w:t>情形的事实材料。</w:t>
      </w:r>
    </w:p>
    <w:p w14:paraId="05E8C9CC" w14:textId="77777777" w:rsidR="00B87365" w:rsidRDefault="000868E6">
      <w:pPr>
        <w:ind w:firstLine="480"/>
      </w:pPr>
      <w:r>
        <w:rPr>
          <w:rFonts w:hint="eastAsia"/>
        </w:rPr>
        <w:t>2</w:t>
      </w:r>
      <w:r>
        <w:rPr>
          <w:rFonts w:hint="eastAsia"/>
        </w:rPr>
        <w:t>．我方在收到索赔通知及相关证明材料后，在</w:t>
      </w:r>
      <w:r>
        <w:rPr>
          <w:rFonts w:hint="eastAsia"/>
          <w:u w:val="single"/>
        </w:rPr>
        <w:t xml:space="preserve">　　</w:t>
      </w:r>
      <w:proofErr w:type="gramStart"/>
      <w:r>
        <w:rPr>
          <w:rFonts w:hint="eastAsia"/>
          <w:u w:val="single"/>
        </w:rPr>
        <w:t xml:space="preserve">　</w:t>
      </w:r>
      <w:r>
        <w:rPr>
          <w:rFonts w:hint="eastAsia"/>
        </w:rPr>
        <w:t>个</w:t>
      </w:r>
      <w:proofErr w:type="gramEnd"/>
      <w:r>
        <w:rPr>
          <w:rFonts w:hint="eastAsia"/>
        </w:rPr>
        <w:t>工作日内进行审查，符合应承</w:t>
      </w:r>
      <w:proofErr w:type="gramStart"/>
      <w:r>
        <w:rPr>
          <w:rFonts w:hint="eastAsia"/>
        </w:rPr>
        <w:t>担保证责任</w:t>
      </w:r>
      <w:proofErr w:type="gramEnd"/>
      <w:r>
        <w:rPr>
          <w:rFonts w:hint="eastAsia"/>
        </w:rPr>
        <w:t>情形的，我方应按照你方的要求</w:t>
      </w:r>
      <w:proofErr w:type="gramStart"/>
      <w:r>
        <w:rPr>
          <w:rFonts w:hint="eastAsia"/>
        </w:rPr>
        <w:t>代供应</w:t>
      </w:r>
      <w:proofErr w:type="gramEnd"/>
      <w:r>
        <w:rPr>
          <w:rFonts w:hint="eastAsia"/>
        </w:rPr>
        <w:t>商向你方支付报价保证金。</w:t>
      </w:r>
    </w:p>
    <w:p w14:paraId="4E924351" w14:textId="77777777" w:rsidR="00B87365" w:rsidRDefault="000868E6">
      <w:pPr>
        <w:ind w:firstLine="480"/>
      </w:pPr>
      <w:r>
        <w:rPr>
          <w:rFonts w:hint="eastAsia"/>
        </w:rPr>
        <w:t>四、保证责任的终止</w:t>
      </w:r>
    </w:p>
    <w:p w14:paraId="5C2D5AB5" w14:textId="77777777" w:rsidR="00B87365" w:rsidRDefault="000868E6">
      <w:pPr>
        <w:ind w:firstLine="480"/>
      </w:pPr>
      <w:r>
        <w:rPr>
          <w:rFonts w:hint="eastAsia"/>
        </w:rPr>
        <w:t>1</w:t>
      </w:r>
      <w:r>
        <w:rPr>
          <w:rFonts w:hint="eastAsia"/>
        </w:rPr>
        <w:t>．保证期间届满你方未向我方书面主张保证责任的，</w:t>
      </w:r>
      <w:proofErr w:type="gramStart"/>
      <w:r>
        <w:rPr>
          <w:rFonts w:hint="eastAsia"/>
        </w:rPr>
        <w:t>自保证</w:t>
      </w:r>
      <w:proofErr w:type="gramEnd"/>
      <w:r>
        <w:rPr>
          <w:rFonts w:hint="eastAsia"/>
        </w:rPr>
        <w:t>期间届满次日起，我方保证责任自动终止。</w:t>
      </w:r>
    </w:p>
    <w:p w14:paraId="52FDBB41" w14:textId="77777777" w:rsidR="00B87365" w:rsidRDefault="000868E6">
      <w:pPr>
        <w:ind w:firstLine="480"/>
      </w:pPr>
      <w:r>
        <w:rPr>
          <w:rFonts w:hint="eastAsia"/>
        </w:rPr>
        <w:t>2</w:t>
      </w:r>
      <w:r>
        <w:rPr>
          <w:rFonts w:hint="eastAsia"/>
        </w:rPr>
        <w:t>．我方按照本保函向你贵方履行了保证责任后，自我方向你贵方支付款项（支付款项从我方账户划出）之日起，保证责任终止。</w:t>
      </w:r>
    </w:p>
    <w:p w14:paraId="6B057CDC" w14:textId="77777777" w:rsidR="00B87365" w:rsidRDefault="000868E6">
      <w:pPr>
        <w:ind w:firstLine="480"/>
      </w:pPr>
      <w:r>
        <w:rPr>
          <w:rFonts w:hint="eastAsia"/>
        </w:rPr>
        <w:t>3</w:t>
      </w:r>
      <w:r>
        <w:rPr>
          <w:rFonts w:hint="eastAsia"/>
        </w:rPr>
        <w:t>．按照法律法规的规定或出现我方保证责任终止的其它情形的，我方在本保函</w:t>
      </w:r>
      <w:r>
        <w:rPr>
          <w:rFonts w:hint="eastAsia"/>
        </w:rPr>
        <w:lastRenderedPageBreak/>
        <w:t>项下的保证责任亦终止。</w:t>
      </w:r>
    </w:p>
    <w:p w14:paraId="4C93F25E" w14:textId="77777777" w:rsidR="00B87365" w:rsidRDefault="000868E6">
      <w:pPr>
        <w:ind w:firstLine="480"/>
      </w:pPr>
      <w:r>
        <w:rPr>
          <w:rFonts w:hint="eastAsia"/>
        </w:rPr>
        <w:t>五、免责条款</w:t>
      </w:r>
    </w:p>
    <w:p w14:paraId="62C5D018" w14:textId="77777777" w:rsidR="00B87365" w:rsidRDefault="000868E6">
      <w:pPr>
        <w:ind w:firstLine="480"/>
      </w:pPr>
      <w:r>
        <w:rPr>
          <w:rFonts w:hint="eastAsia"/>
        </w:rPr>
        <w:t>1</w:t>
      </w:r>
      <w:r>
        <w:rPr>
          <w:rFonts w:hint="eastAsia"/>
        </w:rPr>
        <w:t>．依照法律规定或你方与供应商的另行约定，全部或者部分免除供应商报价保证金义务时，我方亦免除相应的保证责任。</w:t>
      </w:r>
    </w:p>
    <w:p w14:paraId="59CD21A7" w14:textId="77777777" w:rsidR="00B87365" w:rsidRDefault="000868E6">
      <w:pPr>
        <w:ind w:firstLine="480"/>
      </w:pPr>
      <w:r>
        <w:rPr>
          <w:rFonts w:hint="eastAsia"/>
        </w:rPr>
        <w:t>2</w:t>
      </w:r>
      <w:r>
        <w:rPr>
          <w:rFonts w:hint="eastAsia"/>
        </w:rPr>
        <w:t>．因你方原因致使供应商发生本保函第一条第（一）款约定情形的，我方不承担保证责任。</w:t>
      </w:r>
    </w:p>
    <w:p w14:paraId="2D90E3F4" w14:textId="77777777" w:rsidR="00B87365" w:rsidRDefault="000868E6">
      <w:pPr>
        <w:ind w:firstLine="480"/>
      </w:pPr>
      <w:r>
        <w:rPr>
          <w:rFonts w:hint="eastAsia"/>
        </w:rPr>
        <w:t>3</w:t>
      </w:r>
      <w:r>
        <w:rPr>
          <w:rFonts w:hint="eastAsia"/>
        </w:rPr>
        <w:t>．因不可抗力造成供应商发生本保函第一条约定情形的，我方不承担保证责任。</w:t>
      </w:r>
    </w:p>
    <w:p w14:paraId="2A85CAC7" w14:textId="77777777" w:rsidR="00B87365" w:rsidRDefault="000868E6">
      <w:pPr>
        <w:ind w:firstLine="480"/>
      </w:pPr>
      <w:r>
        <w:rPr>
          <w:rFonts w:hint="eastAsia"/>
        </w:rPr>
        <w:t>4</w:t>
      </w:r>
      <w:r>
        <w:rPr>
          <w:rFonts w:hint="eastAsia"/>
        </w:rPr>
        <w:t>．你方或其他有权机关对磋商文件进行任何澄清或修改，加重我方保证责任的，我方对加重部分不承担保证责任，但该澄清或修改经我方事先书面同意的除外。</w:t>
      </w:r>
    </w:p>
    <w:p w14:paraId="69C1048A" w14:textId="77777777" w:rsidR="00B87365" w:rsidRDefault="000868E6">
      <w:pPr>
        <w:ind w:firstLine="480"/>
      </w:pPr>
      <w:r>
        <w:rPr>
          <w:rFonts w:hint="eastAsia"/>
        </w:rPr>
        <w:t>六、争议的解决</w:t>
      </w:r>
    </w:p>
    <w:p w14:paraId="2CD81094" w14:textId="77777777" w:rsidR="00B87365" w:rsidRDefault="000868E6">
      <w:pPr>
        <w:ind w:firstLine="480"/>
      </w:pPr>
      <w:r>
        <w:rPr>
          <w:rFonts w:hint="eastAsia"/>
        </w:rPr>
        <w:t>因本保函发生的纠纷，由你我双方协商解决，协商不成的，通过诉讼程序解决，诉讼管辖地法院为</w:t>
      </w:r>
      <w:r>
        <w:rPr>
          <w:rFonts w:hint="eastAsia"/>
          <w:u w:val="single"/>
        </w:rPr>
        <w:t xml:space="preserve">         </w:t>
      </w:r>
      <w:r>
        <w:rPr>
          <w:rFonts w:hint="eastAsia"/>
        </w:rPr>
        <w:t xml:space="preserve"> </w:t>
      </w:r>
      <w:r>
        <w:rPr>
          <w:rFonts w:hint="eastAsia"/>
        </w:rPr>
        <w:t>法院。</w:t>
      </w:r>
    </w:p>
    <w:p w14:paraId="7800CD90" w14:textId="77777777" w:rsidR="00B87365" w:rsidRDefault="000868E6">
      <w:pPr>
        <w:ind w:firstLine="480"/>
      </w:pPr>
      <w:r>
        <w:rPr>
          <w:rFonts w:hint="eastAsia"/>
        </w:rPr>
        <w:t>七、保函的生效</w:t>
      </w:r>
    </w:p>
    <w:p w14:paraId="51DAF84F" w14:textId="77777777" w:rsidR="00B87365" w:rsidRDefault="000868E6">
      <w:pPr>
        <w:ind w:firstLine="480"/>
      </w:pPr>
      <w:r>
        <w:rPr>
          <w:rFonts w:hint="eastAsia"/>
        </w:rPr>
        <w:t>本保函自我方加盖公章之日起生效。</w:t>
      </w:r>
    </w:p>
    <w:p w14:paraId="5874D739" w14:textId="77777777" w:rsidR="00B87365" w:rsidRDefault="00B87365">
      <w:pPr>
        <w:ind w:firstLineChars="0" w:firstLine="0"/>
      </w:pPr>
    </w:p>
    <w:p w14:paraId="15718E76" w14:textId="77777777" w:rsidR="00B87365" w:rsidRDefault="000868E6">
      <w:pPr>
        <w:ind w:leftChars="2244" w:left="5386" w:firstLineChars="0" w:firstLine="0"/>
      </w:pPr>
      <w:r>
        <w:rPr>
          <w:rFonts w:hint="eastAsia"/>
        </w:rPr>
        <w:t>保证人：（公章）</w:t>
      </w:r>
    </w:p>
    <w:p w14:paraId="4072F5CC" w14:textId="77777777" w:rsidR="00B87365" w:rsidRDefault="000868E6">
      <w:pPr>
        <w:ind w:leftChars="2244" w:left="5386"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154C5E0A" w14:textId="77777777" w:rsidR="00B87365" w:rsidRDefault="000868E6">
      <w:pPr>
        <w:pStyle w:val="yy3"/>
        <w:pageBreakBefore/>
        <w:ind w:left="426" w:hangingChars="177" w:hanging="426"/>
        <w:jc w:val="center"/>
      </w:pPr>
      <w:r>
        <w:rPr>
          <w:rFonts w:hint="eastAsia"/>
        </w:rPr>
        <w:lastRenderedPageBreak/>
        <w:t>政府采购信用担保履约担保函格式（格式</w:t>
      </w:r>
      <w:r>
        <w:rPr>
          <w:rFonts w:hint="eastAsia"/>
        </w:rPr>
        <w:t>11</w:t>
      </w:r>
      <w:r>
        <w:rPr>
          <w:rFonts w:hint="eastAsia"/>
        </w:rPr>
        <w:t>）</w:t>
      </w:r>
    </w:p>
    <w:p w14:paraId="2DC071B0" w14:textId="77777777" w:rsidR="00B87365" w:rsidRDefault="000868E6">
      <w:pPr>
        <w:spacing w:before="100" w:beforeAutospacing="1" w:line="420" w:lineRule="exact"/>
        <w:ind w:firstLineChars="1225" w:firstLine="2940"/>
      </w:pPr>
      <w:r>
        <w:rPr>
          <w:rFonts w:hint="eastAsia"/>
        </w:rPr>
        <w:t>政府采购履约担保函（项目用）</w:t>
      </w:r>
    </w:p>
    <w:p w14:paraId="4AD62E6D" w14:textId="77777777" w:rsidR="00B87365" w:rsidRDefault="000868E6">
      <w:pPr>
        <w:spacing w:line="420" w:lineRule="exact"/>
        <w:ind w:firstLineChars="0" w:firstLine="0"/>
      </w:pPr>
      <w:r>
        <w:rPr>
          <w:rFonts w:hint="eastAsia"/>
        </w:rPr>
        <w:t xml:space="preserve">                                                             </w:t>
      </w:r>
      <w:r>
        <w:rPr>
          <w:rFonts w:hint="eastAsia"/>
        </w:rPr>
        <w:t>编号：</w:t>
      </w:r>
    </w:p>
    <w:p w14:paraId="15BFDC00" w14:textId="77777777" w:rsidR="00B87365" w:rsidRDefault="000868E6">
      <w:pPr>
        <w:spacing w:beforeLines="100" w:before="312" w:line="420" w:lineRule="exact"/>
        <w:ind w:firstLineChars="0" w:firstLine="0"/>
      </w:pPr>
      <w:r>
        <w:rPr>
          <w:rFonts w:hint="eastAsia"/>
          <w:u w:val="single"/>
        </w:rPr>
        <w:t xml:space="preserve">                  </w:t>
      </w:r>
      <w:r>
        <w:rPr>
          <w:rFonts w:hint="eastAsia"/>
        </w:rPr>
        <w:t>（采购人）：</w:t>
      </w:r>
    </w:p>
    <w:p w14:paraId="7C679BA7" w14:textId="77777777" w:rsidR="00B87365" w:rsidRDefault="000868E6">
      <w:pPr>
        <w:spacing w:line="420" w:lineRule="exact"/>
        <w:ind w:firstLine="480"/>
      </w:pPr>
      <w:proofErr w:type="gramStart"/>
      <w:r>
        <w:rPr>
          <w:rFonts w:hint="eastAsia"/>
        </w:rPr>
        <w:t>鉴于你</w:t>
      </w:r>
      <w:proofErr w:type="gramEnd"/>
      <w:r>
        <w:rPr>
          <w:rFonts w:hint="eastAsia"/>
        </w:rPr>
        <w:t>方与</w:t>
      </w:r>
      <w:r>
        <w:rPr>
          <w:rFonts w:hint="eastAsia"/>
          <w:u w:val="single"/>
        </w:rPr>
        <w:t xml:space="preserve">                    </w:t>
      </w:r>
      <w:r>
        <w:rPr>
          <w:rFonts w:hint="eastAsia"/>
        </w:rPr>
        <w:t>（以下简称供应商）于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roofErr w:type="gramStart"/>
      <w:r>
        <w:rPr>
          <w:rFonts w:hint="eastAsia"/>
        </w:rPr>
        <w:t>签定</w:t>
      </w:r>
      <w:proofErr w:type="gramEnd"/>
      <w:r>
        <w:rPr>
          <w:rFonts w:hint="eastAsia"/>
        </w:rPr>
        <w:t>编号为</w:t>
      </w:r>
      <w:r>
        <w:rPr>
          <w:rFonts w:hint="eastAsia"/>
          <w:u w:val="single"/>
        </w:rPr>
        <w:t xml:space="preserve">   </w:t>
      </w:r>
      <w:r>
        <w:rPr>
          <w:rFonts w:hint="eastAsia"/>
        </w:rPr>
        <w:t>的《</w:t>
      </w:r>
      <w:r>
        <w:rPr>
          <w:rFonts w:hint="eastAsia"/>
          <w:u w:val="single"/>
        </w:rPr>
        <w:t xml:space="preserve">           </w:t>
      </w:r>
      <w:r>
        <w:rPr>
          <w:rFonts w:hint="eastAsia"/>
        </w:rPr>
        <w:t>政府采购合同》（以下简称主合同），</w:t>
      </w:r>
      <w:proofErr w:type="gramStart"/>
      <w:r>
        <w:rPr>
          <w:rFonts w:hint="eastAsia"/>
        </w:rPr>
        <w:t>且依据</w:t>
      </w:r>
      <w:proofErr w:type="gramEnd"/>
      <w:r>
        <w:rPr>
          <w:rFonts w:hint="eastAsia"/>
        </w:rPr>
        <w:t>该合同的约定，供应商应在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日前向你方交纳履约保证金，且可以履约担保函的形式交纳履约保证金。应供应商的申请，我方以保证的方式向你方提供如下履约保证金担保：</w:t>
      </w:r>
    </w:p>
    <w:p w14:paraId="2DCB4397" w14:textId="77777777" w:rsidR="00B87365" w:rsidRDefault="000868E6">
      <w:pPr>
        <w:spacing w:line="420" w:lineRule="exact"/>
        <w:ind w:firstLine="480"/>
      </w:pPr>
      <w:r>
        <w:rPr>
          <w:rFonts w:hint="eastAsia"/>
        </w:rPr>
        <w:t>一、保证责任的情形及保证金额</w:t>
      </w:r>
    </w:p>
    <w:p w14:paraId="69ECBD50" w14:textId="77777777" w:rsidR="00B87365" w:rsidRDefault="000868E6">
      <w:pPr>
        <w:spacing w:line="420" w:lineRule="exact"/>
        <w:ind w:firstLine="480"/>
      </w:pPr>
      <w:r>
        <w:rPr>
          <w:rFonts w:hint="eastAsia"/>
        </w:rPr>
        <w:t>（一）在供应</w:t>
      </w:r>
      <w:proofErr w:type="gramStart"/>
      <w:r>
        <w:rPr>
          <w:rFonts w:hint="eastAsia"/>
        </w:rPr>
        <w:t>商出现</w:t>
      </w:r>
      <w:proofErr w:type="gramEnd"/>
      <w:r>
        <w:rPr>
          <w:rFonts w:hint="eastAsia"/>
        </w:rPr>
        <w:t>下列情形之一时，我方承担保证责任：</w:t>
      </w:r>
    </w:p>
    <w:p w14:paraId="3A278E83" w14:textId="77777777" w:rsidR="00B87365" w:rsidRDefault="000868E6">
      <w:pPr>
        <w:spacing w:line="420" w:lineRule="exact"/>
        <w:ind w:firstLine="480"/>
      </w:pPr>
      <w:r>
        <w:rPr>
          <w:rFonts w:hint="eastAsia"/>
        </w:rPr>
        <w:t>1</w:t>
      </w:r>
      <w:r>
        <w:rPr>
          <w:rFonts w:hint="eastAsia"/>
        </w:rPr>
        <w:t>．将中标项目转让给他人，或者在投标文件中未说明，且未经采购招标机构人同意，将中标项目分包给他人的；</w:t>
      </w:r>
    </w:p>
    <w:p w14:paraId="1A931960" w14:textId="77777777" w:rsidR="00B87365" w:rsidRDefault="000868E6">
      <w:pPr>
        <w:spacing w:line="420" w:lineRule="exact"/>
        <w:ind w:firstLineChars="0" w:firstLine="0"/>
      </w:pPr>
      <w:r>
        <w:rPr>
          <w:rFonts w:hint="eastAsia"/>
        </w:rPr>
        <w:t xml:space="preserve">　　</w:t>
      </w:r>
      <w:r>
        <w:rPr>
          <w:rFonts w:hint="eastAsia"/>
        </w:rPr>
        <w:t>2</w:t>
      </w:r>
      <w:r>
        <w:rPr>
          <w:rFonts w:hint="eastAsia"/>
        </w:rPr>
        <w:t>．主合同约定的应当缴纳履约保证金的情形</w:t>
      </w:r>
      <w:r>
        <w:rPr>
          <w:rFonts w:hint="eastAsia"/>
        </w:rPr>
        <w:t xml:space="preserve">: </w:t>
      </w:r>
    </w:p>
    <w:p w14:paraId="18412CED" w14:textId="77777777" w:rsidR="00B87365" w:rsidRDefault="000868E6">
      <w:pPr>
        <w:spacing w:line="420" w:lineRule="exact"/>
        <w:ind w:firstLine="480"/>
      </w:pPr>
      <w:r>
        <w:rPr>
          <w:rFonts w:hint="eastAsia"/>
        </w:rPr>
        <w:t>（</w:t>
      </w:r>
      <w:r>
        <w:rPr>
          <w:rFonts w:hint="eastAsia"/>
        </w:rPr>
        <w:t>1</w:t>
      </w:r>
      <w:r>
        <w:rPr>
          <w:rFonts w:hint="eastAsia"/>
        </w:rPr>
        <w:t>）未按主合同约定的质量、数量和期限供应货物</w:t>
      </w:r>
      <w:r>
        <w:rPr>
          <w:rFonts w:hint="eastAsia"/>
        </w:rPr>
        <w:t>/</w:t>
      </w:r>
      <w:r>
        <w:rPr>
          <w:rFonts w:hint="eastAsia"/>
        </w:rPr>
        <w:t>提供服务</w:t>
      </w:r>
      <w:r>
        <w:rPr>
          <w:rFonts w:hint="eastAsia"/>
        </w:rPr>
        <w:t>/</w:t>
      </w:r>
      <w:r>
        <w:rPr>
          <w:rFonts w:hint="eastAsia"/>
        </w:rPr>
        <w:t>完成工程的；</w:t>
      </w:r>
    </w:p>
    <w:p w14:paraId="17654AA7" w14:textId="77777777" w:rsidR="00B87365" w:rsidRDefault="000868E6">
      <w:pPr>
        <w:spacing w:line="420" w:lineRule="exact"/>
        <w:ind w:firstLine="480"/>
        <w:jc w:val="left"/>
      </w:pPr>
      <w:r>
        <w:rPr>
          <w:rFonts w:hint="eastAsia"/>
        </w:rPr>
        <w:t>（</w:t>
      </w:r>
      <w:r>
        <w:rPr>
          <w:rFonts w:hint="eastAsia"/>
        </w:rPr>
        <w:t>2</w:t>
      </w:r>
      <w:r>
        <w:rPr>
          <w:rFonts w:hint="eastAsia"/>
        </w:rPr>
        <w:t>）</w:t>
      </w:r>
      <w:r>
        <w:rPr>
          <w:rFonts w:hint="eastAsia"/>
          <w:u w:val="single"/>
        </w:rPr>
        <w:t xml:space="preserve">                                                         </w:t>
      </w:r>
      <w:r>
        <w:rPr>
          <w:rFonts w:hint="eastAsia"/>
        </w:rPr>
        <w:t>。</w:t>
      </w:r>
    </w:p>
    <w:p w14:paraId="23EDB83E" w14:textId="77777777" w:rsidR="00B87365" w:rsidRDefault="000868E6">
      <w:pPr>
        <w:spacing w:line="420" w:lineRule="exact"/>
        <w:ind w:firstLine="480"/>
      </w:pPr>
      <w:r>
        <w:rPr>
          <w:rFonts w:hint="eastAsia"/>
        </w:rPr>
        <w:t>（二）我方的保证范围是主合同约定的合同价款总额的</w:t>
      </w:r>
      <w:r>
        <w:rPr>
          <w:rFonts w:hint="eastAsia"/>
          <w:u w:val="single"/>
        </w:rPr>
        <w:t xml:space="preserve">        </w:t>
      </w:r>
      <w:r>
        <w:rPr>
          <w:rFonts w:hint="eastAsia"/>
        </w:rPr>
        <w:t>%</w:t>
      </w:r>
      <w:r>
        <w:rPr>
          <w:rFonts w:hint="eastAsia"/>
        </w:rPr>
        <w:t>数额为</w:t>
      </w:r>
      <w:r>
        <w:rPr>
          <w:rFonts w:hint="eastAsia"/>
        </w:rPr>
        <w:t xml:space="preserve">         </w:t>
      </w:r>
      <w:r>
        <w:rPr>
          <w:rFonts w:hint="eastAsia"/>
        </w:rPr>
        <w:t>元（大写</w:t>
      </w:r>
      <w:r>
        <w:rPr>
          <w:rFonts w:hint="eastAsia"/>
        </w:rPr>
        <w:t xml:space="preserve"> </w:t>
      </w:r>
      <w:r>
        <w:rPr>
          <w:rFonts w:hint="eastAsia"/>
          <w:u w:val="single"/>
        </w:rPr>
        <w:t xml:space="preserve">          </w:t>
      </w:r>
      <w:r>
        <w:rPr>
          <w:rFonts w:hint="eastAsia"/>
        </w:rPr>
        <w:t>），币种为</w:t>
      </w:r>
      <w:r>
        <w:rPr>
          <w:rFonts w:hint="eastAsia"/>
          <w:u w:val="single"/>
        </w:rPr>
        <w:t xml:space="preserve">        </w:t>
      </w:r>
      <w:r>
        <w:rPr>
          <w:rFonts w:hint="eastAsia"/>
        </w:rPr>
        <w:t>。（即主合同履约保证金金额）</w:t>
      </w:r>
    </w:p>
    <w:p w14:paraId="71C1F89D" w14:textId="77777777" w:rsidR="00B87365" w:rsidRDefault="000868E6">
      <w:pPr>
        <w:spacing w:line="420" w:lineRule="exact"/>
        <w:ind w:firstLine="480"/>
      </w:pPr>
      <w:r>
        <w:rPr>
          <w:rFonts w:hint="eastAsia"/>
        </w:rPr>
        <w:t>二、保证的方式及保证期间</w:t>
      </w:r>
    </w:p>
    <w:p w14:paraId="396B93ED" w14:textId="77777777" w:rsidR="00B87365" w:rsidRDefault="000868E6">
      <w:pPr>
        <w:spacing w:line="420" w:lineRule="exact"/>
        <w:ind w:firstLine="480"/>
      </w:pPr>
      <w:r>
        <w:rPr>
          <w:rFonts w:hint="eastAsia"/>
        </w:rPr>
        <w:t>我方保证的方式为：连带责任保证。</w:t>
      </w:r>
    </w:p>
    <w:p w14:paraId="6F16AC5C" w14:textId="77777777" w:rsidR="00B87365" w:rsidRDefault="000868E6">
      <w:pPr>
        <w:spacing w:line="420" w:lineRule="exact"/>
        <w:ind w:firstLine="480"/>
      </w:pPr>
      <w:r>
        <w:rPr>
          <w:rFonts w:hint="eastAsia"/>
        </w:rPr>
        <w:t>我方保证的期间为：自本合同生效之日起</w:t>
      </w:r>
      <w:proofErr w:type="gramStart"/>
      <w:r>
        <w:rPr>
          <w:rFonts w:hint="eastAsia"/>
        </w:rPr>
        <w:t>至供应商按照主</w:t>
      </w:r>
      <w:proofErr w:type="gramEnd"/>
      <w:r>
        <w:rPr>
          <w:rFonts w:hint="eastAsia"/>
        </w:rPr>
        <w:t>合同约定的供货</w:t>
      </w:r>
      <w:r>
        <w:rPr>
          <w:rFonts w:hint="eastAsia"/>
        </w:rPr>
        <w:t>/</w:t>
      </w:r>
      <w:r>
        <w:rPr>
          <w:rFonts w:hint="eastAsia"/>
        </w:rPr>
        <w:t>完工期限届满后</w:t>
      </w:r>
      <w:r>
        <w:rPr>
          <w:rFonts w:hint="eastAsia"/>
          <w:u w:val="single"/>
        </w:rPr>
        <w:t xml:space="preserve">     </w:t>
      </w:r>
      <w:r>
        <w:rPr>
          <w:rFonts w:hint="eastAsia"/>
        </w:rPr>
        <w:t>日内。</w:t>
      </w:r>
    </w:p>
    <w:p w14:paraId="53DF2747" w14:textId="77777777" w:rsidR="00B87365" w:rsidRDefault="000868E6">
      <w:pPr>
        <w:spacing w:line="420" w:lineRule="exact"/>
        <w:ind w:firstLine="480"/>
      </w:pPr>
      <w:r>
        <w:rPr>
          <w:rFonts w:hint="eastAsia"/>
        </w:rPr>
        <w:t>如果供应商未按主合同约定向贵方供应货物</w:t>
      </w:r>
      <w:r>
        <w:rPr>
          <w:rFonts w:hint="eastAsia"/>
        </w:rPr>
        <w:t>/</w:t>
      </w:r>
      <w:r>
        <w:rPr>
          <w:rFonts w:hint="eastAsia"/>
        </w:rPr>
        <w:t>提供服务</w:t>
      </w:r>
      <w:r>
        <w:rPr>
          <w:rFonts w:hint="eastAsia"/>
        </w:rPr>
        <w:t>/</w:t>
      </w:r>
      <w:r>
        <w:rPr>
          <w:rFonts w:hint="eastAsia"/>
        </w:rPr>
        <w:t>完成工程的，由我方在保证金额内向你方支付上述款项。</w:t>
      </w:r>
    </w:p>
    <w:p w14:paraId="32F2B153" w14:textId="77777777" w:rsidR="00B87365" w:rsidRDefault="000868E6">
      <w:pPr>
        <w:spacing w:line="420" w:lineRule="exact"/>
        <w:ind w:firstLine="480"/>
      </w:pPr>
      <w:r>
        <w:rPr>
          <w:rFonts w:hint="eastAsia"/>
        </w:rPr>
        <w:t>三、承担保证责任的程序</w:t>
      </w:r>
    </w:p>
    <w:p w14:paraId="23899186" w14:textId="77777777" w:rsidR="00B87365" w:rsidRDefault="000868E6">
      <w:pPr>
        <w:spacing w:line="420" w:lineRule="exact"/>
        <w:ind w:firstLine="480"/>
      </w:pPr>
      <w:r>
        <w:rPr>
          <w:rFonts w:hint="eastAsia"/>
        </w:rPr>
        <w:t>1</w:t>
      </w:r>
      <w:r>
        <w:rPr>
          <w:rFonts w:hint="eastAsia"/>
        </w:rPr>
        <w:t>．你方要求我方承担保证责任的，应在本保函保证期间内向我方发出书面索赔通知。索赔通知应写明要求索赔的金额，支付款项应到达的</w:t>
      </w:r>
      <w:proofErr w:type="gramStart"/>
      <w:r>
        <w:rPr>
          <w:rFonts w:hint="eastAsia"/>
        </w:rPr>
        <w:t>帐号</w:t>
      </w:r>
      <w:proofErr w:type="gramEnd"/>
      <w:r>
        <w:rPr>
          <w:rFonts w:hint="eastAsia"/>
        </w:rPr>
        <w:t>。并附有证明供应商违约事实的证明材料。</w:t>
      </w:r>
    </w:p>
    <w:p w14:paraId="6FA08962" w14:textId="77777777" w:rsidR="00B87365" w:rsidRDefault="000868E6">
      <w:pPr>
        <w:spacing w:line="420" w:lineRule="exact"/>
        <w:ind w:firstLine="480"/>
      </w:pPr>
      <w:r>
        <w:rPr>
          <w:rFonts w:hint="eastAsia"/>
        </w:rPr>
        <w:t>如果你方与供应商因货物质量问题产生争议，你方还需同时提供</w:t>
      </w:r>
      <w:r>
        <w:rPr>
          <w:rFonts w:hint="eastAsia"/>
          <w:u w:val="single"/>
        </w:rPr>
        <w:t xml:space="preserve">        </w:t>
      </w:r>
      <w:r>
        <w:rPr>
          <w:rFonts w:hint="eastAsia"/>
        </w:rPr>
        <w:t>部门出具的质量检测报告，或经诉讼（仲裁）程序裁决后的裁决书、调解书，本保证人即按照检测结果或裁决书、调解书决定是否承担保证责任。</w:t>
      </w:r>
    </w:p>
    <w:p w14:paraId="7CC36E48" w14:textId="77777777" w:rsidR="00B87365" w:rsidRDefault="000868E6">
      <w:pPr>
        <w:spacing w:line="420" w:lineRule="exact"/>
        <w:ind w:firstLine="480"/>
      </w:pPr>
      <w:r>
        <w:rPr>
          <w:rFonts w:hint="eastAsia"/>
        </w:rPr>
        <w:lastRenderedPageBreak/>
        <w:t>2</w:t>
      </w:r>
      <w:r>
        <w:rPr>
          <w:rFonts w:hint="eastAsia"/>
        </w:rPr>
        <w:t>．</w:t>
      </w:r>
      <w:r>
        <w:rPr>
          <w:rFonts w:hint="eastAsia"/>
        </w:rPr>
        <w:t xml:space="preserve"> </w:t>
      </w:r>
      <w:r>
        <w:rPr>
          <w:rFonts w:hint="eastAsia"/>
        </w:rPr>
        <w:t>我方收到你方的书面索赔通知及相应证明材料，在</w:t>
      </w:r>
      <w:r>
        <w:rPr>
          <w:rFonts w:hint="eastAsia"/>
          <w:u w:val="single"/>
        </w:rPr>
        <w:t xml:space="preserve">     </w:t>
      </w:r>
      <w:r>
        <w:rPr>
          <w:rFonts w:hint="eastAsia"/>
        </w:rPr>
        <w:t>工作日内进行核定后按照本保函的承诺承担保证责任。</w:t>
      </w:r>
    </w:p>
    <w:p w14:paraId="706ABFC2" w14:textId="77777777" w:rsidR="00B87365" w:rsidRDefault="000868E6">
      <w:pPr>
        <w:spacing w:line="420" w:lineRule="exact"/>
        <w:ind w:firstLine="480"/>
      </w:pPr>
      <w:r>
        <w:rPr>
          <w:rFonts w:hint="eastAsia"/>
        </w:rPr>
        <w:t>四、保证责任的终止</w:t>
      </w:r>
    </w:p>
    <w:p w14:paraId="4A4B5C34" w14:textId="77777777" w:rsidR="00B87365" w:rsidRDefault="000868E6">
      <w:pPr>
        <w:spacing w:line="420" w:lineRule="exact"/>
        <w:ind w:firstLine="480"/>
      </w:pPr>
      <w:r>
        <w:rPr>
          <w:rFonts w:hint="eastAsia"/>
        </w:rPr>
        <w:t>1</w:t>
      </w:r>
      <w:r>
        <w:rPr>
          <w:rFonts w:hint="eastAsia"/>
        </w:rPr>
        <w:t>．保证期间届满你方未向我方书面主张保证责任的，</w:t>
      </w:r>
      <w:proofErr w:type="gramStart"/>
      <w:r>
        <w:rPr>
          <w:rFonts w:hint="eastAsia"/>
        </w:rPr>
        <w:t>自保证</w:t>
      </w:r>
      <w:proofErr w:type="gramEnd"/>
      <w:r>
        <w:rPr>
          <w:rFonts w:hint="eastAsia"/>
        </w:rPr>
        <w:t>期间届满次日起，我方保证责任自动终止。保证期间届满前，主合同约定的货物</w:t>
      </w:r>
      <w:r>
        <w:rPr>
          <w:rFonts w:hint="eastAsia"/>
        </w:rPr>
        <w:t>\</w:t>
      </w:r>
      <w:r>
        <w:rPr>
          <w:rFonts w:hint="eastAsia"/>
        </w:rPr>
        <w:t>工程</w:t>
      </w:r>
      <w:r>
        <w:rPr>
          <w:rFonts w:hint="eastAsia"/>
        </w:rPr>
        <w:t>\</w:t>
      </w:r>
      <w:r>
        <w:rPr>
          <w:rFonts w:hint="eastAsia"/>
        </w:rPr>
        <w:t>服务全部验收合格的，自验收合格日起，我方保证责任自动终止。</w:t>
      </w:r>
    </w:p>
    <w:p w14:paraId="481D11EE" w14:textId="77777777" w:rsidR="00B87365" w:rsidRDefault="000868E6">
      <w:pPr>
        <w:spacing w:line="420" w:lineRule="exact"/>
        <w:ind w:firstLine="480"/>
      </w:pPr>
      <w:r>
        <w:rPr>
          <w:rFonts w:hint="eastAsia"/>
        </w:rPr>
        <w:t>2</w:t>
      </w:r>
      <w:r>
        <w:rPr>
          <w:rFonts w:hint="eastAsia"/>
        </w:rPr>
        <w:t>．我方按照本保函向你方履行了保证责任后，自我方向你方支付款项（支付款项从我方账户划出）之日起，保证责任即终止。</w:t>
      </w:r>
    </w:p>
    <w:p w14:paraId="1E45A58A" w14:textId="77777777" w:rsidR="00B87365" w:rsidRDefault="000868E6">
      <w:pPr>
        <w:spacing w:line="420" w:lineRule="exact"/>
        <w:ind w:firstLine="480"/>
      </w:pPr>
      <w:r>
        <w:rPr>
          <w:rFonts w:hint="eastAsia"/>
        </w:rPr>
        <w:t>3</w:t>
      </w:r>
      <w:r>
        <w:rPr>
          <w:rFonts w:hint="eastAsia"/>
        </w:rPr>
        <w:t>．按照法律法规的规定或出现应终止我方保证责任的其它情形的，我方在本保函项下的保证责任亦终止。</w:t>
      </w:r>
    </w:p>
    <w:p w14:paraId="70EC5CF2" w14:textId="77777777" w:rsidR="00B87365" w:rsidRDefault="000868E6">
      <w:pPr>
        <w:spacing w:line="420" w:lineRule="exact"/>
        <w:ind w:firstLine="480"/>
      </w:pPr>
      <w:r>
        <w:rPr>
          <w:rFonts w:hint="eastAsia"/>
        </w:rPr>
        <w:t>4</w:t>
      </w:r>
      <w:r>
        <w:rPr>
          <w:rFonts w:hint="eastAsia"/>
        </w:rPr>
        <w:t>．你方与供应</w:t>
      </w:r>
      <w:proofErr w:type="gramStart"/>
      <w:r>
        <w:rPr>
          <w:rFonts w:hint="eastAsia"/>
        </w:rPr>
        <w:t>商修改主</w:t>
      </w:r>
      <w:proofErr w:type="gramEnd"/>
      <w:r>
        <w:rPr>
          <w:rFonts w:hint="eastAsia"/>
        </w:rPr>
        <w:t>合同，加重我方保证责任的，我方对加重部分不承担保证责任，但该等修改事先经我方书面同意的除外；你方与供应</w:t>
      </w:r>
      <w:proofErr w:type="gramStart"/>
      <w:r>
        <w:rPr>
          <w:rFonts w:hint="eastAsia"/>
        </w:rPr>
        <w:t>商修改</w:t>
      </w:r>
      <w:proofErr w:type="gramEnd"/>
      <w:r>
        <w:rPr>
          <w:rFonts w:hint="eastAsia"/>
        </w:rPr>
        <w:t>合同履行期限，我方保证期间仍</w:t>
      </w:r>
      <w:proofErr w:type="gramStart"/>
      <w:r>
        <w:rPr>
          <w:rFonts w:hint="eastAsia"/>
        </w:rPr>
        <w:t>依修改</w:t>
      </w:r>
      <w:proofErr w:type="gramEnd"/>
      <w:r>
        <w:rPr>
          <w:rFonts w:hint="eastAsia"/>
        </w:rPr>
        <w:t>前的履行期限计算，但该等修改事先经我方书面同意的除外。</w:t>
      </w:r>
    </w:p>
    <w:p w14:paraId="36B6AA7F" w14:textId="77777777" w:rsidR="00B87365" w:rsidRDefault="000868E6">
      <w:pPr>
        <w:spacing w:line="420" w:lineRule="exact"/>
        <w:ind w:firstLine="480"/>
      </w:pPr>
      <w:r>
        <w:rPr>
          <w:rFonts w:hint="eastAsia"/>
        </w:rPr>
        <w:t>五、免责条款</w:t>
      </w:r>
    </w:p>
    <w:p w14:paraId="18B7AA46" w14:textId="77777777" w:rsidR="00B87365" w:rsidRDefault="000868E6">
      <w:pPr>
        <w:spacing w:line="420" w:lineRule="exact"/>
        <w:ind w:firstLine="480"/>
      </w:pPr>
      <w:r>
        <w:rPr>
          <w:rFonts w:hint="eastAsia"/>
        </w:rPr>
        <w:t>1</w:t>
      </w:r>
      <w:r>
        <w:rPr>
          <w:rFonts w:hint="eastAsia"/>
        </w:rPr>
        <w:t>．因你方违反主合同约定致使供应商不能履行义务的，我方不承担保证责任。</w:t>
      </w:r>
    </w:p>
    <w:p w14:paraId="590BF4A1" w14:textId="77777777" w:rsidR="00B87365" w:rsidRDefault="000868E6">
      <w:pPr>
        <w:spacing w:line="420" w:lineRule="exact"/>
        <w:ind w:firstLine="480"/>
      </w:pPr>
      <w:r>
        <w:rPr>
          <w:rFonts w:hint="eastAsia"/>
        </w:rPr>
        <w:t>2</w:t>
      </w:r>
      <w:r>
        <w:rPr>
          <w:rFonts w:hint="eastAsia"/>
        </w:rPr>
        <w:t>．依照法律法规的规定或你方与供应商的另行约定，全部或者部分免除供应商应缴纳的保证金义务的，我方亦免除相应的保证责任。</w:t>
      </w:r>
    </w:p>
    <w:p w14:paraId="3AB49CFB" w14:textId="77777777" w:rsidR="00B87365" w:rsidRDefault="000868E6">
      <w:pPr>
        <w:spacing w:line="420" w:lineRule="exact"/>
        <w:ind w:firstLine="480"/>
      </w:pPr>
      <w:r>
        <w:rPr>
          <w:rFonts w:hint="eastAsia"/>
        </w:rPr>
        <w:t>3</w:t>
      </w:r>
      <w:r>
        <w:rPr>
          <w:rFonts w:hint="eastAsia"/>
        </w:rPr>
        <w:t>．因不可抗力造成供应商不能履行供货义务的，我方不承担保证责任。</w:t>
      </w:r>
    </w:p>
    <w:p w14:paraId="3DF71084" w14:textId="77777777" w:rsidR="00B87365" w:rsidRDefault="000868E6">
      <w:pPr>
        <w:spacing w:line="420" w:lineRule="exact"/>
        <w:ind w:firstLine="480"/>
      </w:pPr>
      <w:r>
        <w:rPr>
          <w:rFonts w:hint="eastAsia"/>
        </w:rPr>
        <w:t>六、争议的解决</w:t>
      </w:r>
    </w:p>
    <w:p w14:paraId="4A416ECB" w14:textId="77777777" w:rsidR="00B87365" w:rsidRDefault="000868E6">
      <w:pPr>
        <w:spacing w:line="420" w:lineRule="exact"/>
        <w:ind w:firstLine="480"/>
      </w:pPr>
      <w:r>
        <w:rPr>
          <w:rFonts w:hint="eastAsia"/>
        </w:rPr>
        <w:t>因本保函发生的纠纷，由你我双方协商解决，协商不成的，通过诉讼程序解决，诉讼管辖地法院为</w:t>
      </w:r>
      <w:r>
        <w:rPr>
          <w:rFonts w:hint="eastAsia"/>
          <w:u w:val="single"/>
        </w:rPr>
        <w:t xml:space="preserve">        </w:t>
      </w:r>
      <w:r>
        <w:rPr>
          <w:rFonts w:hint="eastAsia"/>
        </w:rPr>
        <w:t>法院。</w:t>
      </w:r>
    </w:p>
    <w:p w14:paraId="4B444F97" w14:textId="77777777" w:rsidR="00B87365" w:rsidRDefault="000868E6">
      <w:pPr>
        <w:spacing w:line="420" w:lineRule="exact"/>
        <w:ind w:firstLine="480"/>
      </w:pPr>
      <w:r>
        <w:rPr>
          <w:rFonts w:hint="eastAsia"/>
        </w:rPr>
        <w:t>七、保函的生效</w:t>
      </w:r>
    </w:p>
    <w:p w14:paraId="16AE38A3" w14:textId="77777777" w:rsidR="00B87365" w:rsidRDefault="000868E6">
      <w:pPr>
        <w:spacing w:line="420" w:lineRule="exact"/>
        <w:ind w:firstLine="480"/>
      </w:pPr>
      <w:r>
        <w:rPr>
          <w:rFonts w:hint="eastAsia"/>
        </w:rPr>
        <w:t>本保函自我方加盖公章之日起生效。</w:t>
      </w:r>
    </w:p>
    <w:p w14:paraId="34BF8475" w14:textId="77777777" w:rsidR="00B87365" w:rsidRDefault="000868E6">
      <w:pPr>
        <w:spacing w:line="420" w:lineRule="exact"/>
        <w:ind w:leftChars="2244" w:left="5386" w:firstLineChars="0" w:firstLine="0"/>
        <w:jc w:val="left"/>
      </w:pPr>
      <w:r>
        <w:rPr>
          <w:rFonts w:hint="eastAsia"/>
        </w:rPr>
        <w:t>保证人：（公章）</w:t>
      </w:r>
    </w:p>
    <w:p w14:paraId="32493BAB" w14:textId="77777777" w:rsidR="00B87365" w:rsidRDefault="000868E6">
      <w:pPr>
        <w:spacing w:line="420" w:lineRule="exact"/>
        <w:ind w:leftChars="2244" w:left="5386" w:firstLineChars="0" w:firstLine="0"/>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E82EDAE" w14:textId="77777777" w:rsidR="00B87365" w:rsidRDefault="000868E6">
      <w:pPr>
        <w:pStyle w:val="yy3"/>
        <w:pageBreakBefore/>
        <w:ind w:left="426" w:hangingChars="177" w:hanging="426"/>
        <w:jc w:val="left"/>
      </w:pPr>
      <w:r>
        <w:rPr>
          <w:rFonts w:hint="eastAsia"/>
        </w:rPr>
        <w:lastRenderedPageBreak/>
        <w:t>《中小企业声明函》（格式，符合</w:t>
      </w:r>
      <w:proofErr w:type="gramStart"/>
      <w:r>
        <w:rPr>
          <w:rFonts w:hint="eastAsia"/>
        </w:rPr>
        <w:t>《</w:t>
      </w:r>
      <w:proofErr w:type="gramEnd"/>
      <w:r>
        <w:rPr>
          <w:rFonts w:hint="eastAsia"/>
        </w:rPr>
        <w:t>关于印发</w:t>
      </w:r>
      <w:proofErr w:type="gramStart"/>
      <w:r>
        <w:rPr>
          <w:rFonts w:hint="eastAsia"/>
        </w:rPr>
        <w:t>《</w:t>
      </w:r>
      <w:proofErr w:type="gramEnd"/>
      <w:r>
        <w:rPr>
          <w:rFonts w:hint="eastAsia"/>
        </w:rPr>
        <w:t>政府采购促进中小企业发展管理办法</w:t>
      </w:r>
      <w:proofErr w:type="gramStart"/>
      <w:r>
        <w:rPr>
          <w:rFonts w:hint="eastAsia"/>
        </w:rPr>
        <w:t>》</w:t>
      </w:r>
      <w:proofErr w:type="gramEnd"/>
      <w:r>
        <w:rPr>
          <w:rFonts w:hint="eastAsia"/>
        </w:rPr>
        <w:t>的通知</w:t>
      </w:r>
      <w:proofErr w:type="gramStart"/>
      <w:r>
        <w:rPr>
          <w:rFonts w:hint="eastAsia"/>
        </w:rPr>
        <w:t>》</w:t>
      </w:r>
      <w:proofErr w:type="gramEnd"/>
      <w:r>
        <w:rPr>
          <w:rFonts w:hint="eastAsia"/>
        </w:rPr>
        <w:t>（财库【</w:t>
      </w:r>
      <w:r>
        <w:rPr>
          <w:rFonts w:hint="eastAsia"/>
        </w:rPr>
        <w:t>2020</w:t>
      </w:r>
      <w:r>
        <w:rPr>
          <w:rFonts w:hint="eastAsia"/>
        </w:rPr>
        <w:t>】</w:t>
      </w:r>
      <w:r>
        <w:rPr>
          <w:rFonts w:hint="eastAsia"/>
        </w:rPr>
        <w:t>46</w:t>
      </w:r>
      <w:r>
        <w:rPr>
          <w:rFonts w:hint="eastAsia"/>
        </w:rPr>
        <w:t>号）的规定，价格扣减条件的供应商须提交）（如适用）</w:t>
      </w:r>
    </w:p>
    <w:p w14:paraId="3FE50EE4" w14:textId="77777777" w:rsidR="00B87365" w:rsidRDefault="00B87365">
      <w:pPr>
        <w:widowControl/>
        <w:ind w:firstLineChars="0" w:firstLine="0"/>
        <w:jc w:val="center"/>
        <w:rPr>
          <w:b/>
          <w:bCs/>
        </w:rPr>
      </w:pPr>
    </w:p>
    <w:p w14:paraId="51792322" w14:textId="77777777" w:rsidR="00B87365" w:rsidRDefault="000868E6">
      <w:pPr>
        <w:widowControl/>
        <w:ind w:firstLineChars="0" w:firstLine="0"/>
        <w:jc w:val="center"/>
        <w:rPr>
          <w:b/>
          <w:bCs/>
        </w:rPr>
      </w:pPr>
      <w:r>
        <w:rPr>
          <w:rFonts w:hint="eastAsia"/>
          <w:b/>
          <w:bCs/>
        </w:rPr>
        <w:t>中小企业声明函（工程、服务）</w:t>
      </w:r>
    </w:p>
    <w:p w14:paraId="2F45B52E" w14:textId="77777777" w:rsidR="00B87365" w:rsidRDefault="00B87365">
      <w:pPr>
        <w:widowControl/>
        <w:ind w:firstLine="480"/>
        <w:jc w:val="left"/>
      </w:pPr>
    </w:p>
    <w:p w14:paraId="204479C8" w14:textId="77777777" w:rsidR="00B87365" w:rsidRDefault="000868E6">
      <w:pPr>
        <w:widowControl/>
        <w:ind w:firstLine="480"/>
        <w:jc w:val="left"/>
      </w:pP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7E00BFD9" w14:textId="77777777" w:rsidR="00B87365" w:rsidRDefault="000868E6">
      <w:pPr>
        <w:widowControl/>
        <w:ind w:firstLine="480"/>
        <w:jc w:val="left"/>
      </w:pPr>
      <w:r>
        <w:rPr>
          <w:rFonts w:hint="eastAsia"/>
        </w:rP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xml:space="preserve">   </w:t>
      </w:r>
      <w:r>
        <w:rPr>
          <w:rFonts w:hint="eastAsia"/>
          <w:u w:val="single"/>
        </w:rPr>
        <w:t>人</w:t>
      </w:r>
      <w:r>
        <w:rPr>
          <w:rFonts w:hint="eastAsia"/>
        </w:rPr>
        <w:t>，营业收入为</w:t>
      </w:r>
      <w:r>
        <w:rPr>
          <w:rFonts w:hint="eastAsia"/>
          <w:u w:val="single"/>
        </w:rPr>
        <w:t xml:space="preserve">    </w:t>
      </w:r>
      <w:r>
        <w:rPr>
          <w:rFonts w:hint="eastAsia"/>
          <w:u w:val="single"/>
        </w:rPr>
        <w:t>万元</w:t>
      </w:r>
      <w:r>
        <w:rPr>
          <w:rFonts w:hint="eastAsia"/>
        </w:rPr>
        <w:t>，资产总额为</w:t>
      </w:r>
      <w:r>
        <w:rPr>
          <w:rFonts w:hint="eastAsia"/>
          <w:u w:val="single"/>
        </w:rPr>
        <w:t xml:space="preserve">   </w:t>
      </w:r>
      <w:r>
        <w:rPr>
          <w:rFonts w:hint="eastAsia"/>
          <w:u w:val="single"/>
        </w:rPr>
        <w:t>万元</w:t>
      </w:r>
      <w:r>
        <w:rPr>
          <w:rFonts w:hint="eastAsia"/>
          <w:vertAlign w:val="superscript"/>
        </w:rPr>
        <w:t>1</w:t>
      </w:r>
      <w:r>
        <w:rPr>
          <w:rFonts w:hint="eastAsia"/>
        </w:rPr>
        <w:t>，属于（中型企业、</w:t>
      </w:r>
      <w:r>
        <w:rPr>
          <w:rFonts w:hint="eastAsia"/>
        </w:rPr>
        <w:t xml:space="preserve"> </w:t>
      </w:r>
      <w:r>
        <w:rPr>
          <w:rFonts w:hint="eastAsia"/>
        </w:rPr>
        <w:t>小型企业、微型企业）；</w:t>
      </w:r>
      <w:r>
        <w:rPr>
          <w:rFonts w:hint="eastAsia"/>
        </w:rPr>
        <w:t xml:space="preserve"> </w:t>
      </w:r>
    </w:p>
    <w:p w14:paraId="7DCCF1FF" w14:textId="77777777" w:rsidR="00B87365" w:rsidRDefault="000868E6">
      <w:pPr>
        <w:widowControl/>
        <w:ind w:firstLine="480"/>
        <w:jc w:val="left"/>
      </w:pPr>
      <w:r>
        <w:rPr>
          <w:rFonts w:hint="eastAsia"/>
        </w:rP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xml:space="preserve">    </w:t>
      </w:r>
      <w:r>
        <w:rPr>
          <w:rFonts w:hint="eastAsia"/>
          <w:u w:val="single"/>
        </w:rPr>
        <w:t>人</w:t>
      </w:r>
      <w:r>
        <w:rPr>
          <w:rFonts w:hint="eastAsia"/>
        </w:rPr>
        <w:t>，营业收入为</w:t>
      </w:r>
      <w:r>
        <w:rPr>
          <w:rFonts w:hint="eastAsia"/>
          <w:u w:val="single"/>
        </w:rPr>
        <w:t xml:space="preserve">    </w:t>
      </w:r>
      <w:r>
        <w:rPr>
          <w:rFonts w:hint="eastAsia"/>
          <w:u w:val="single"/>
        </w:rPr>
        <w:t>万元</w:t>
      </w:r>
      <w:r>
        <w:rPr>
          <w:rFonts w:hint="eastAsia"/>
        </w:rPr>
        <w:t>，资产总额为</w:t>
      </w:r>
      <w:r>
        <w:rPr>
          <w:rFonts w:hint="eastAsia"/>
          <w:u w:val="single"/>
        </w:rPr>
        <w:t xml:space="preserve">   </w:t>
      </w:r>
      <w:r>
        <w:rPr>
          <w:rFonts w:hint="eastAsia"/>
          <w:u w:val="single"/>
        </w:rPr>
        <w:t>万元</w:t>
      </w:r>
      <w:r>
        <w:rPr>
          <w:rFonts w:hint="eastAsia"/>
        </w:rPr>
        <w:t>，属于（中型企业、小型企业、微型企业）；</w:t>
      </w:r>
      <w:r>
        <w:rPr>
          <w:rFonts w:hint="eastAsia"/>
        </w:rPr>
        <w:t xml:space="preserve"> </w:t>
      </w:r>
    </w:p>
    <w:p w14:paraId="3A6CC1BE" w14:textId="77777777" w:rsidR="00B87365" w:rsidRDefault="000868E6">
      <w:pPr>
        <w:widowControl/>
        <w:ind w:firstLine="480"/>
        <w:jc w:val="left"/>
      </w:pPr>
      <w:r>
        <w:rPr>
          <w:rFonts w:hint="eastAsia"/>
        </w:rPr>
        <w:t>……</w:t>
      </w:r>
      <w:r>
        <w:rPr>
          <w:rFonts w:hint="eastAsia"/>
        </w:rPr>
        <w:t xml:space="preserve"> </w:t>
      </w:r>
    </w:p>
    <w:p w14:paraId="79516478" w14:textId="77777777" w:rsidR="00B87365" w:rsidRDefault="000868E6">
      <w:pPr>
        <w:widowControl/>
        <w:ind w:firstLine="480"/>
        <w:jc w:val="left"/>
      </w:pPr>
      <w:r>
        <w:rPr>
          <w:rFonts w:hint="eastAsia"/>
        </w:rPr>
        <w:t>以上企业，不属于大企业的分支机构，不存在控股股东为大企业的情形，也不存在与大企业的负责人为同一人的情形。</w:t>
      </w:r>
    </w:p>
    <w:p w14:paraId="4288569D" w14:textId="77777777" w:rsidR="00B87365" w:rsidRDefault="000868E6">
      <w:pPr>
        <w:widowControl/>
        <w:ind w:firstLine="480"/>
        <w:jc w:val="left"/>
      </w:pPr>
      <w:r>
        <w:rPr>
          <w:rFonts w:hint="eastAsia"/>
        </w:rPr>
        <w:t>本企业对上述声明内容的真实性负责。如有虚假，将依法承担相应责任。</w:t>
      </w:r>
      <w:r>
        <w:rPr>
          <w:rFonts w:hint="eastAsia"/>
        </w:rPr>
        <w:t xml:space="preserve"> </w:t>
      </w:r>
    </w:p>
    <w:p w14:paraId="036FAB2B" w14:textId="77777777" w:rsidR="00B87365" w:rsidRDefault="000868E6">
      <w:pPr>
        <w:widowControl/>
        <w:ind w:firstLine="480"/>
        <w:jc w:val="center"/>
      </w:pPr>
      <w:r>
        <w:rPr>
          <w:rFonts w:hint="eastAsia"/>
        </w:rPr>
        <w:t xml:space="preserve">                          </w:t>
      </w:r>
    </w:p>
    <w:p w14:paraId="6E0633D6" w14:textId="77777777" w:rsidR="00B87365" w:rsidRDefault="00B87365">
      <w:pPr>
        <w:widowControl/>
        <w:ind w:firstLine="480"/>
        <w:jc w:val="center"/>
      </w:pPr>
    </w:p>
    <w:p w14:paraId="7EFF80D0" w14:textId="77777777" w:rsidR="00B87365" w:rsidRDefault="000868E6">
      <w:pPr>
        <w:widowControl/>
        <w:ind w:firstLine="480"/>
        <w:jc w:val="center"/>
      </w:pPr>
      <w:r>
        <w:rPr>
          <w:rFonts w:hint="eastAsia"/>
        </w:rPr>
        <w:t xml:space="preserve">                        </w:t>
      </w:r>
      <w:r>
        <w:rPr>
          <w:rFonts w:hint="eastAsia"/>
        </w:rPr>
        <w:t>企业名称（盖章）：</w:t>
      </w:r>
      <w:r>
        <w:rPr>
          <w:rFonts w:hint="eastAsia"/>
        </w:rPr>
        <w:t xml:space="preserve"> </w:t>
      </w:r>
    </w:p>
    <w:p w14:paraId="2AFDB74E" w14:textId="77777777" w:rsidR="00B87365" w:rsidRDefault="000868E6">
      <w:pPr>
        <w:widowControl/>
        <w:ind w:firstLine="480"/>
        <w:jc w:val="center"/>
      </w:pPr>
      <w:r>
        <w:rPr>
          <w:rFonts w:hint="eastAsia"/>
        </w:rPr>
        <w:t xml:space="preserve">                       </w:t>
      </w:r>
      <w:r>
        <w:rPr>
          <w:rFonts w:hint="eastAsia"/>
        </w:rPr>
        <w:t>日</w:t>
      </w:r>
      <w:r>
        <w:rPr>
          <w:rFonts w:hint="eastAsia"/>
        </w:rPr>
        <w:t xml:space="preserve"> </w:t>
      </w:r>
      <w:r>
        <w:rPr>
          <w:rFonts w:hint="eastAsia"/>
        </w:rPr>
        <w:t>期</w:t>
      </w:r>
    </w:p>
    <w:p w14:paraId="626DFC08" w14:textId="77777777" w:rsidR="00B87365" w:rsidRDefault="00B87365">
      <w:pPr>
        <w:widowControl/>
        <w:ind w:leftChars="2244" w:left="5386" w:firstLineChars="0" w:firstLine="0"/>
        <w:jc w:val="left"/>
      </w:pPr>
    </w:p>
    <w:p w14:paraId="306AB0CC" w14:textId="77777777" w:rsidR="00B87365" w:rsidRDefault="00B87365">
      <w:pPr>
        <w:widowControl/>
        <w:ind w:firstLineChars="0" w:firstLine="0"/>
        <w:jc w:val="left"/>
        <w:rPr>
          <w:highlight w:val="yellow"/>
        </w:rPr>
      </w:pPr>
    </w:p>
    <w:p w14:paraId="080D5F8C" w14:textId="77777777" w:rsidR="00B87365" w:rsidRDefault="000868E6">
      <w:pPr>
        <w:pStyle w:val="2"/>
        <w:pageBreakBefore/>
        <w:spacing w:line="415" w:lineRule="auto"/>
        <w:ind w:left="422" w:hangingChars="175" w:hanging="422"/>
      </w:pPr>
      <w:bookmarkStart w:id="102" w:name="_Toc527320529"/>
      <w:bookmarkStart w:id="103" w:name="_Toc117186655"/>
      <w:r>
        <w:rPr>
          <w:rFonts w:hint="eastAsia"/>
        </w:rPr>
        <w:lastRenderedPageBreak/>
        <w:t>技术部分</w:t>
      </w:r>
      <w:bookmarkEnd w:id="102"/>
      <w:bookmarkEnd w:id="103"/>
    </w:p>
    <w:p w14:paraId="0A0B610D" w14:textId="77777777" w:rsidR="00B1661A" w:rsidRDefault="00B1661A" w:rsidP="00B1661A">
      <w:pPr>
        <w:pStyle w:val="yy4"/>
        <w:numPr>
          <w:ilvl w:val="0"/>
          <w:numId w:val="0"/>
        </w:numPr>
        <w:ind w:left="992"/>
      </w:pPr>
      <w:r>
        <w:rPr>
          <w:rFonts w:hint="eastAsia"/>
        </w:rPr>
        <w:t>（</w:t>
      </w:r>
      <w:r>
        <w:rPr>
          <w:rFonts w:hint="eastAsia"/>
        </w:rPr>
        <w:t>1</w:t>
      </w:r>
      <w:r>
        <w:rPr>
          <w:rFonts w:hint="eastAsia"/>
        </w:rPr>
        <w:t>）监理大纲和相关服务方案</w:t>
      </w:r>
    </w:p>
    <w:p w14:paraId="7196EC56" w14:textId="1A2DDC33" w:rsidR="00B1661A" w:rsidRDefault="00B1661A" w:rsidP="00B1661A">
      <w:pPr>
        <w:pStyle w:val="yy4"/>
        <w:numPr>
          <w:ilvl w:val="0"/>
          <w:numId w:val="0"/>
        </w:numPr>
        <w:ind w:left="992"/>
      </w:pPr>
      <w:r>
        <w:rPr>
          <w:rFonts w:hint="eastAsia"/>
        </w:rPr>
        <w:t>（</w:t>
      </w:r>
      <w:r>
        <w:rPr>
          <w:rFonts w:hint="eastAsia"/>
        </w:rPr>
        <w:t>2</w:t>
      </w:r>
      <w:r>
        <w:rPr>
          <w:rFonts w:hint="eastAsia"/>
        </w:rPr>
        <w:t>）技术偏离表</w:t>
      </w:r>
    </w:p>
    <w:p w14:paraId="05FBF669" w14:textId="223C91D9" w:rsidR="00B1661A" w:rsidRDefault="00B1661A" w:rsidP="00B1661A">
      <w:pPr>
        <w:pStyle w:val="yy4"/>
        <w:numPr>
          <w:ilvl w:val="0"/>
          <w:numId w:val="0"/>
        </w:numPr>
        <w:ind w:left="992"/>
      </w:pPr>
      <w:r>
        <w:rPr>
          <w:rFonts w:hint="eastAsia"/>
        </w:rPr>
        <w:t>（</w:t>
      </w:r>
      <w:r>
        <w:t>3</w:t>
      </w:r>
      <w:r>
        <w:rPr>
          <w:rFonts w:hint="eastAsia"/>
        </w:rPr>
        <w:t>）</w:t>
      </w:r>
      <w:r>
        <w:t>…</w:t>
      </w:r>
    </w:p>
    <w:p w14:paraId="6C655DB3" w14:textId="2E28D351" w:rsidR="00B1661A" w:rsidRPr="00B1661A" w:rsidRDefault="00B1661A" w:rsidP="00B1661A">
      <w:pPr>
        <w:pStyle w:val="yy4"/>
        <w:numPr>
          <w:ilvl w:val="0"/>
          <w:numId w:val="0"/>
        </w:numPr>
        <w:ind w:left="992"/>
      </w:pPr>
    </w:p>
    <w:p w14:paraId="1F779E9D" w14:textId="3DEB8A00" w:rsidR="00B87365" w:rsidRDefault="000868E6" w:rsidP="00B1661A">
      <w:pPr>
        <w:adjustRightInd w:val="0"/>
        <w:snapToGrid w:val="0"/>
        <w:ind w:firstLine="480"/>
        <w:outlineLvl w:val="2"/>
      </w:pPr>
      <w:r>
        <w:br w:type="page"/>
      </w:r>
    </w:p>
    <w:p w14:paraId="4B0C9E43" w14:textId="77777777" w:rsidR="00B87365" w:rsidRDefault="000868E6">
      <w:pPr>
        <w:pStyle w:val="yy3"/>
        <w:pageBreakBefore/>
        <w:numPr>
          <w:ilvl w:val="0"/>
          <w:numId w:val="0"/>
        </w:numPr>
        <w:ind w:left="425"/>
        <w:jc w:val="center"/>
      </w:pPr>
      <w:bookmarkStart w:id="104" w:name="_Toc333833928"/>
      <w:r>
        <w:rPr>
          <w:rFonts w:hint="eastAsia"/>
        </w:rPr>
        <w:lastRenderedPageBreak/>
        <w:t xml:space="preserve">2 </w:t>
      </w:r>
      <w:r>
        <w:rPr>
          <w:rFonts w:hint="eastAsia"/>
        </w:rPr>
        <w:t>技术偏离表（格式</w:t>
      </w:r>
      <w:r>
        <w:rPr>
          <w:rFonts w:hint="eastAsia"/>
        </w:rPr>
        <w:t>13</w:t>
      </w:r>
      <w:r>
        <w:rPr>
          <w:rFonts w:hint="eastAsia"/>
        </w:rPr>
        <w:t>）</w:t>
      </w:r>
      <w:bookmarkEnd w:id="104"/>
    </w:p>
    <w:p w14:paraId="3E205724" w14:textId="77777777" w:rsidR="00B87365" w:rsidRDefault="000868E6">
      <w:pPr>
        <w:spacing w:before="100" w:beforeAutospacing="1"/>
        <w:ind w:firstLineChars="0" w:firstLine="0"/>
        <w:rPr>
          <w:rFonts w:ascii="宋体" w:hAnsi="宋体"/>
        </w:rPr>
      </w:pPr>
      <w:r>
        <w:rPr>
          <w:rFonts w:ascii="宋体" w:hAnsi="宋体" w:hint="eastAsia"/>
        </w:rPr>
        <w:t>供应商名称：</w:t>
      </w:r>
      <w:r>
        <w:rPr>
          <w:rFonts w:ascii="宋体" w:hAnsi="宋体" w:hint="eastAsia"/>
          <w:u w:val="single"/>
        </w:rPr>
        <w:t xml:space="preserve">                         </w:t>
      </w:r>
      <w:r>
        <w:rPr>
          <w:rFonts w:ascii="宋体" w:hAnsi="宋体" w:hint="eastAsia"/>
        </w:rPr>
        <w:t xml:space="preserve"> 项目编号：</w:t>
      </w:r>
    </w:p>
    <w:p w14:paraId="79BBE202" w14:textId="77777777" w:rsidR="00B87365" w:rsidRDefault="00B87365">
      <w:pPr>
        <w:ind w:firstLineChars="0" w:firstLine="0"/>
        <w:rPr>
          <w:rFonts w:ascii="宋体" w:hAnsi="宋体"/>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669"/>
        <w:gridCol w:w="1480"/>
        <w:gridCol w:w="1796"/>
        <w:gridCol w:w="1476"/>
        <w:gridCol w:w="1476"/>
      </w:tblGrid>
      <w:tr w:rsidR="00B87365" w14:paraId="095B0930" w14:textId="77777777">
        <w:trPr>
          <w:trHeight w:val="621"/>
        </w:trPr>
        <w:tc>
          <w:tcPr>
            <w:tcW w:w="959" w:type="dxa"/>
            <w:tcBorders>
              <w:top w:val="single" w:sz="4" w:space="0" w:color="auto"/>
              <w:left w:val="single" w:sz="4" w:space="0" w:color="auto"/>
              <w:bottom w:val="single" w:sz="4" w:space="0" w:color="auto"/>
              <w:right w:val="single" w:sz="4" w:space="0" w:color="auto"/>
            </w:tcBorders>
            <w:vAlign w:val="center"/>
          </w:tcPr>
          <w:p w14:paraId="37DA5014"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序号</w:t>
            </w:r>
          </w:p>
        </w:tc>
        <w:tc>
          <w:tcPr>
            <w:tcW w:w="1669" w:type="dxa"/>
            <w:tcBorders>
              <w:top w:val="single" w:sz="4" w:space="0" w:color="auto"/>
              <w:left w:val="single" w:sz="4" w:space="0" w:color="auto"/>
              <w:bottom w:val="single" w:sz="4" w:space="0" w:color="auto"/>
              <w:right w:val="single" w:sz="4" w:space="0" w:color="auto"/>
            </w:tcBorders>
            <w:vAlign w:val="center"/>
          </w:tcPr>
          <w:p w14:paraId="4D3ED1BA"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磋商文件</w:t>
            </w:r>
          </w:p>
          <w:p w14:paraId="7E00AAD4"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内容条目号</w:t>
            </w:r>
          </w:p>
        </w:tc>
        <w:tc>
          <w:tcPr>
            <w:tcW w:w="1480" w:type="dxa"/>
            <w:tcBorders>
              <w:top w:val="single" w:sz="4" w:space="0" w:color="auto"/>
              <w:left w:val="single" w:sz="4" w:space="0" w:color="auto"/>
              <w:bottom w:val="single" w:sz="4" w:space="0" w:color="auto"/>
              <w:right w:val="single" w:sz="4" w:space="0" w:color="auto"/>
            </w:tcBorders>
            <w:vAlign w:val="center"/>
          </w:tcPr>
          <w:p w14:paraId="7AA6742F"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磋商</w:t>
            </w:r>
          </w:p>
          <w:p w14:paraId="5EC421F0"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文件要求</w:t>
            </w:r>
          </w:p>
        </w:tc>
        <w:tc>
          <w:tcPr>
            <w:tcW w:w="1796" w:type="dxa"/>
            <w:tcBorders>
              <w:top w:val="single" w:sz="4" w:space="0" w:color="auto"/>
              <w:left w:val="single" w:sz="4" w:space="0" w:color="auto"/>
              <w:bottom w:val="single" w:sz="4" w:space="0" w:color="auto"/>
              <w:right w:val="single" w:sz="4" w:space="0" w:color="auto"/>
            </w:tcBorders>
            <w:vAlign w:val="center"/>
          </w:tcPr>
          <w:p w14:paraId="2556DF90"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响应文件响应</w:t>
            </w:r>
          </w:p>
        </w:tc>
        <w:tc>
          <w:tcPr>
            <w:tcW w:w="1476" w:type="dxa"/>
            <w:tcBorders>
              <w:top w:val="single" w:sz="4" w:space="0" w:color="auto"/>
              <w:left w:val="single" w:sz="4" w:space="0" w:color="auto"/>
              <w:bottom w:val="single" w:sz="4" w:space="0" w:color="auto"/>
              <w:right w:val="single" w:sz="4" w:space="0" w:color="auto"/>
            </w:tcBorders>
            <w:vAlign w:val="center"/>
          </w:tcPr>
          <w:p w14:paraId="10CB55F5"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偏离</w:t>
            </w:r>
          </w:p>
        </w:tc>
        <w:tc>
          <w:tcPr>
            <w:tcW w:w="1476" w:type="dxa"/>
            <w:tcBorders>
              <w:top w:val="single" w:sz="4" w:space="0" w:color="auto"/>
              <w:left w:val="single" w:sz="4" w:space="0" w:color="auto"/>
              <w:bottom w:val="single" w:sz="4" w:space="0" w:color="auto"/>
              <w:right w:val="single" w:sz="4" w:space="0" w:color="auto"/>
            </w:tcBorders>
            <w:vAlign w:val="center"/>
          </w:tcPr>
          <w:p w14:paraId="63AD45C9" w14:textId="77777777" w:rsidR="00B87365" w:rsidRDefault="000868E6">
            <w:pPr>
              <w:autoSpaceDE w:val="0"/>
              <w:autoSpaceDN w:val="0"/>
              <w:ind w:firstLineChars="0" w:firstLine="0"/>
              <w:jc w:val="center"/>
              <w:textAlignment w:val="bottom"/>
              <w:rPr>
                <w:rFonts w:ascii="宋体" w:hAnsi="宋体"/>
              </w:rPr>
            </w:pPr>
            <w:r>
              <w:rPr>
                <w:rFonts w:ascii="宋体" w:hAnsi="宋体" w:hint="eastAsia"/>
              </w:rPr>
              <w:t>偏离说明</w:t>
            </w:r>
          </w:p>
        </w:tc>
      </w:tr>
      <w:tr w:rsidR="00B87365" w14:paraId="4BB48DE6" w14:textId="77777777">
        <w:tc>
          <w:tcPr>
            <w:tcW w:w="959" w:type="dxa"/>
            <w:tcBorders>
              <w:top w:val="single" w:sz="4" w:space="0" w:color="auto"/>
              <w:left w:val="single" w:sz="4" w:space="0" w:color="auto"/>
              <w:bottom w:val="single" w:sz="4" w:space="0" w:color="auto"/>
              <w:right w:val="single" w:sz="4" w:space="0" w:color="auto"/>
            </w:tcBorders>
            <w:vAlign w:val="center"/>
          </w:tcPr>
          <w:p w14:paraId="047C2FC3"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2B40FD98" w14:textId="77777777" w:rsidR="00B87365" w:rsidRDefault="00B87365">
            <w:pPr>
              <w:autoSpaceDE w:val="0"/>
              <w:autoSpaceDN w:val="0"/>
              <w:ind w:firstLineChars="0" w:firstLine="0"/>
              <w:jc w:val="center"/>
              <w:textAlignment w:val="bottom"/>
              <w:rPr>
                <w:rFonts w:ascii="宋体" w:hAnsi="宋体"/>
              </w:rPr>
            </w:pPr>
          </w:p>
          <w:p w14:paraId="774D7B12"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72774CFC"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65D14BAB"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2950BD28"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9757FCD" w14:textId="77777777" w:rsidR="00B87365" w:rsidRDefault="00B87365">
            <w:pPr>
              <w:autoSpaceDE w:val="0"/>
              <w:autoSpaceDN w:val="0"/>
              <w:ind w:firstLineChars="0" w:firstLine="0"/>
              <w:jc w:val="center"/>
              <w:textAlignment w:val="bottom"/>
              <w:rPr>
                <w:rFonts w:ascii="宋体" w:hAnsi="宋体"/>
              </w:rPr>
            </w:pPr>
          </w:p>
        </w:tc>
      </w:tr>
      <w:tr w:rsidR="00B87365" w14:paraId="3AE0B0B0" w14:textId="77777777">
        <w:tc>
          <w:tcPr>
            <w:tcW w:w="959" w:type="dxa"/>
            <w:tcBorders>
              <w:top w:val="single" w:sz="4" w:space="0" w:color="auto"/>
              <w:left w:val="single" w:sz="4" w:space="0" w:color="auto"/>
              <w:bottom w:val="single" w:sz="4" w:space="0" w:color="auto"/>
              <w:right w:val="single" w:sz="4" w:space="0" w:color="auto"/>
            </w:tcBorders>
            <w:vAlign w:val="center"/>
          </w:tcPr>
          <w:p w14:paraId="68B493C2"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72956632" w14:textId="77777777" w:rsidR="00B87365" w:rsidRDefault="00B87365">
            <w:pPr>
              <w:autoSpaceDE w:val="0"/>
              <w:autoSpaceDN w:val="0"/>
              <w:ind w:firstLineChars="0" w:firstLine="0"/>
              <w:jc w:val="center"/>
              <w:textAlignment w:val="bottom"/>
              <w:rPr>
                <w:rFonts w:ascii="宋体" w:hAnsi="宋体"/>
              </w:rPr>
            </w:pPr>
          </w:p>
          <w:p w14:paraId="687E7B81"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57550111"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7316D705"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E43BF98"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81A0FE6" w14:textId="77777777" w:rsidR="00B87365" w:rsidRDefault="00B87365">
            <w:pPr>
              <w:autoSpaceDE w:val="0"/>
              <w:autoSpaceDN w:val="0"/>
              <w:ind w:firstLineChars="0" w:firstLine="0"/>
              <w:jc w:val="center"/>
              <w:textAlignment w:val="bottom"/>
              <w:rPr>
                <w:rFonts w:ascii="宋体" w:hAnsi="宋体"/>
              </w:rPr>
            </w:pPr>
          </w:p>
        </w:tc>
      </w:tr>
      <w:tr w:rsidR="00B87365" w14:paraId="15C86B1E" w14:textId="77777777">
        <w:tc>
          <w:tcPr>
            <w:tcW w:w="959" w:type="dxa"/>
            <w:tcBorders>
              <w:top w:val="single" w:sz="4" w:space="0" w:color="auto"/>
              <w:left w:val="single" w:sz="4" w:space="0" w:color="auto"/>
              <w:bottom w:val="single" w:sz="4" w:space="0" w:color="auto"/>
              <w:right w:val="single" w:sz="4" w:space="0" w:color="auto"/>
            </w:tcBorders>
            <w:vAlign w:val="center"/>
          </w:tcPr>
          <w:p w14:paraId="58E72A60"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375187EE" w14:textId="77777777" w:rsidR="00B87365" w:rsidRDefault="00B87365">
            <w:pPr>
              <w:autoSpaceDE w:val="0"/>
              <w:autoSpaceDN w:val="0"/>
              <w:ind w:firstLineChars="0" w:firstLine="0"/>
              <w:jc w:val="center"/>
              <w:textAlignment w:val="bottom"/>
              <w:rPr>
                <w:rFonts w:ascii="宋体" w:hAnsi="宋体"/>
              </w:rPr>
            </w:pPr>
          </w:p>
          <w:p w14:paraId="4DD8943F"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08BC061D"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3043361E"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D7FDD7D"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D60CDEA" w14:textId="77777777" w:rsidR="00B87365" w:rsidRDefault="00B87365">
            <w:pPr>
              <w:autoSpaceDE w:val="0"/>
              <w:autoSpaceDN w:val="0"/>
              <w:ind w:firstLineChars="0" w:firstLine="0"/>
              <w:jc w:val="center"/>
              <w:textAlignment w:val="bottom"/>
              <w:rPr>
                <w:rFonts w:ascii="宋体" w:hAnsi="宋体"/>
              </w:rPr>
            </w:pPr>
          </w:p>
        </w:tc>
      </w:tr>
      <w:tr w:rsidR="00B87365" w14:paraId="6DF4BA49" w14:textId="77777777">
        <w:tc>
          <w:tcPr>
            <w:tcW w:w="959" w:type="dxa"/>
            <w:tcBorders>
              <w:top w:val="single" w:sz="4" w:space="0" w:color="auto"/>
              <w:left w:val="single" w:sz="4" w:space="0" w:color="auto"/>
              <w:bottom w:val="single" w:sz="4" w:space="0" w:color="auto"/>
              <w:right w:val="single" w:sz="4" w:space="0" w:color="auto"/>
            </w:tcBorders>
            <w:vAlign w:val="center"/>
          </w:tcPr>
          <w:p w14:paraId="44C220F6"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667746A5" w14:textId="77777777" w:rsidR="00B87365" w:rsidRDefault="00B87365">
            <w:pPr>
              <w:autoSpaceDE w:val="0"/>
              <w:autoSpaceDN w:val="0"/>
              <w:ind w:firstLineChars="0" w:firstLine="0"/>
              <w:jc w:val="center"/>
              <w:textAlignment w:val="bottom"/>
              <w:rPr>
                <w:rFonts w:ascii="宋体" w:hAnsi="宋体"/>
              </w:rPr>
            </w:pPr>
          </w:p>
          <w:p w14:paraId="08DE1A83"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4BABBCA6"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16711AD4"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C1EE76C"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8A0DAC0" w14:textId="77777777" w:rsidR="00B87365" w:rsidRDefault="00B87365">
            <w:pPr>
              <w:autoSpaceDE w:val="0"/>
              <w:autoSpaceDN w:val="0"/>
              <w:ind w:firstLineChars="0" w:firstLine="0"/>
              <w:jc w:val="center"/>
              <w:textAlignment w:val="bottom"/>
              <w:rPr>
                <w:rFonts w:ascii="宋体" w:hAnsi="宋体"/>
              </w:rPr>
            </w:pPr>
          </w:p>
        </w:tc>
      </w:tr>
      <w:tr w:rsidR="00B87365" w14:paraId="2E92916C" w14:textId="77777777">
        <w:tc>
          <w:tcPr>
            <w:tcW w:w="959" w:type="dxa"/>
            <w:tcBorders>
              <w:top w:val="single" w:sz="4" w:space="0" w:color="auto"/>
              <w:left w:val="single" w:sz="4" w:space="0" w:color="auto"/>
              <w:bottom w:val="single" w:sz="4" w:space="0" w:color="auto"/>
              <w:right w:val="single" w:sz="4" w:space="0" w:color="auto"/>
            </w:tcBorders>
            <w:vAlign w:val="center"/>
          </w:tcPr>
          <w:p w14:paraId="609B67BF"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44E7F383" w14:textId="77777777" w:rsidR="00B87365" w:rsidRDefault="00B87365">
            <w:pPr>
              <w:autoSpaceDE w:val="0"/>
              <w:autoSpaceDN w:val="0"/>
              <w:ind w:firstLineChars="0" w:firstLine="0"/>
              <w:jc w:val="center"/>
              <w:textAlignment w:val="bottom"/>
              <w:rPr>
                <w:rFonts w:ascii="宋体" w:hAnsi="宋体"/>
              </w:rPr>
            </w:pPr>
          </w:p>
          <w:p w14:paraId="1175BC5D"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6CC7F21B"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4D9FEA19"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AE49754"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7E8E279C" w14:textId="77777777" w:rsidR="00B87365" w:rsidRDefault="00B87365">
            <w:pPr>
              <w:autoSpaceDE w:val="0"/>
              <w:autoSpaceDN w:val="0"/>
              <w:ind w:firstLineChars="0" w:firstLine="0"/>
              <w:jc w:val="center"/>
              <w:textAlignment w:val="bottom"/>
              <w:rPr>
                <w:rFonts w:ascii="宋体" w:hAnsi="宋体"/>
              </w:rPr>
            </w:pPr>
          </w:p>
        </w:tc>
      </w:tr>
      <w:tr w:rsidR="00B87365" w14:paraId="634A4E89" w14:textId="77777777">
        <w:tc>
          <w:tcPr>
            <w:tcW w:w="959" w:type="dxa"/>
            <w:tcBorders>
              <w:top w:val="single" w:sz="4" w:space="0" w:color="auto"/>
              <w:left w:val="single" w:sz="4" w:space="0" w:color="auto"/>
              <w:bottom w:val="single" w:sz="4" w:space="0" w:color="auto"/>
              <w:right w:val="single" w:sz="4" w:space="0" w:color="auto"/>
            </w:tcBorders>
            <w:vAlign w:val="center"/>
          </w:tcPr>
          <w:p w14:paraId="47E1988D"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34A63B88" w14:textId="77777777" w:rsidR="00B87365" w:rsidRDefault="00B87365">
            <w:pPr>
              <w:autoSpaceDE w:val="0"/>
              <w:autoSpaceDN w:val="0"/>
              <w:ind w:firstLineChars="0" w:firstLine="0"/>
              <w:jc w:val="center"/>
              <w:textAlignment w:val="bottom"/>
              <w:rPr>
                <w:rFonts w:ascii="宋体" w:hAnsi="宋体"/>
              </w:rPr>
            </w:pPr>
          </w:p>
          <w:p w14:paraId="68468FDE"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760A3214"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003021D4"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518E7F88"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62BF631E" w14:textId="77777777" w:rsidR="00B87365" w:rsidRDefault="00B87365">
            <w:pPr>
              <w:autoSpaceDE w:val="0"/>
              <w:autoSpaceDN w:val="0"/>
              <w:ind w:firstLineChars="0" w:firstLine="0"/>
              <w:jc w:val="center"/>
              <w:textAlignment w:val="bottom"/>
              <w:rPr>
                <w:rFonts w:ascii="宋体" w:hAnsi="宋体"/>
              </w:rPr>
            </w:pPr>
          </w:p>
        </w:tc>
      </w:tr>
      <w:tr w:rsidR="00B87365" w14:paraId="28F50586" w14:textId="77777777">
        <w:tc>
          <w:tcPr>
            <w:tcW w:w="959" w:type="dxa"/>
            <w:tcBorders>
              <w:top w:val="single" w:sz="4" w:space="0" w:color="auto"/>
              <w:left w:val="single" w:sz="4" w:space="0" w:color="auto"/>
              <w:bottom w:val="single" w:sz="4" w:space="0" w:color="auto"/>
              <w:right w:val="single" w:sz="4" w:space="0" w:color="auto"/>
            </w:tcBorders>
            <w:vAlign w:val="center"/>
          </w:tcPr>
          <w:p w14:paraId="34B3D967" w14:textId="77777777" w:rsidR="00B87365" w:rsidRDefault="00B8736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72A81304" w14:textId="77777777" w:rsidR="00B87365" w:rsidRDefault="00B87365">
            <w:pPr>
              <w:autoSpaceDE w:val="0"/>
              <w:autoSpaceDN w:val="0"/>
              <w:ind w:firstLineChars="0" w:firstLine="0"/>
              <w:jc w:val="center"/>
              <w:textAlignment w:val="bottom"/>
              <w:rPr>
                <w:rFonts w:ascii="宋体" w:hAnsi="宋体"/>
              </w:rPr>
            </w:pPr>
          </w:p>
          <w:p w14:paraId="34EE6F0C" w14:textId="77777777" w:rsidR="00B87365" w:rsidRDefault="00B8736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3A26FD18" w14:textId="77777777" w:rsidR="00B87365" w:rsidRDefault="00B8736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04C8647A"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6C35F3C" w14:textId="77777777" w:rsidR="00B87365" w:rsidRDefault="00B8736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60293C23" w14:textId="77777777" w:rsidR="00B87365" w:rsidRDefault="00B87365">
            <w:pPr>
              <w:autoSpaceDE w:val="0"/>
              <w:autoSpaceDN w:val="0"/>
              <w:ind w:firstLineChars="0" w:firstLine="0"/>
              <w:jc w:val="center"/>
              <w:textAlignment w:val="bottom"/>
              <w:rPr>
                <w:rFonts w:ascii="宋体" w:hAnsi="宋体"/>
              </w:rPr>
            </w:pPr>
          </w:p>
        </w:tc>
      </w:tr>
    </w:tbl>
    <w:p w14:paraId="5AE1B45A" w14:textId="77777777" w:rsidR="00B87365" w:rsidRDefault="00B87365">
      <w:pPr>
        <w:ind w:firstLineChars="0" w:firstLine="0"/>
        <w:rPr>
          <w:rFonts w:ascii="宋体" w:hAnsi="宋体"/>
        </w:rPr>
      </w:pPr>
    </w:p>
    <w:p w14:paraId="1FD0D643" w14:textId="77777777" w:rsidR="00B87365" w:rsidRDefault="000868E6">
      <w:pPr>
        <w:ind w:firstLineChars="0" w:firstLine="0"/>
        <w:rPr>
          <w:rFonts w:ascii="宋体" w:hAnsi="宋体"/>
        </w:rPr>
      </w:pPr>
      <w:r>
        <w:rPr>
          <w:rFonts w:ascii="宋体" w:hAnsi="宋体" w:hint="eastAsia"/>
        </w:rPr>
        <w:t>供应商授权代表签字</w:t>
      </w:r>
    </w:p>
    <w:p w14:paraId="29B87B98" w14:textId="77777777" w:rsidR="00B87365" w:rsidRDefault="000868E6">
      <w:pPr>
        <w:ind w:firstLineChars="0" w:firstLine="0"/>
        <w:rPr>
          <w:rFonts w:ascii="宋体" w:hAnsi="宋体"/>
        </w:rPr>
      </w:pPr>
      <w:r>
        <w:rPr>
          <w:rFonts w:ascii="宋体" w:hAnsi="宋体" w:hint="eastAsia"/>
        </w:rPr>
        <w:t>加盖供应商公章</w:t>
      </w:r>
    </w:p>
    <w:p w14:paraId="256A32FD" w14:textId="77777777" w:rsidR="00B87365" w:rsidRDefault="000868E6">
      <w:pPr>
        <w:ind w:firstLineChars="0" w:firstLine="0"/>
        <w:rPr>
          <w:rFonts w:ascii="宋体" w:hAnsi="宋体"/>
        </w:rPr>
      </w:pPr>
      <w:r>
        <w:rPr>
          <w:rFonts w:ascii="宋体" w:hAnsi="宋体" w:hint="eastAsia"/>
        </w:rPr>
        <w:t>日期：_____________</w:t>
      </w:r>
    </w:p>
    <w:p w14:paraId="7632D34C" w14:textId="77777777" w:rsidR="00B87365" w:rsidRDefault="000868E6">
      <w:pPr>
        <w:autoSpaceDE w:val="0"/>
        <w:autoSpaceDN w:val="0"/>
        <w:ind w:firstLineChars="0" w:firstLine="0"/>
        <w:textAlignment w:val="bottom"/>
        <w:rPr>
          <w:rFonts w:ascii="宋体" w:hAnsi="宋体"/>
        </w:rPr>
      </w:pPr>
      <w:r>
        <w:rPr>
          <w:rFonts w:ascii="宋体" w:hAnsi="宋体" w:hint="eastAsia"/>
        </w:rPr>
        <w:t>注：</w:t>
      </w:r>
    </w:p>
    <w:p w14:paraId="16E0FE14" w14:textId="77777777" w:rsidR="00B87365" w:rsidRDefault="000868E6">
      <w:pPr>
        <w:autoSpaceDE w:val="0"/>
        <w:autoSpaceDN w:val="0"/>
        <w:ind w:firstLineChars="0" w:firstLine="0"/>
        <w:textAlignment w:val="bottom"/>
        <w:rPr>
          <w:rFonts w:ascii="宋体" w:hAnsi="宋体"/>
        </w:rPr>
      </w:pPr>
      <w:r>
        <w:rPr>
          <w:rFonts w:ascii="宋体" w:hAnsi="宋体" w:hint="eastAsia"/>
        </w:rPr>
        <w:t>1、对磋商文件有任何偏离应列明“正偏离”或“负偏离”，并标明“其他无偏离”。</w:t>
      </w:r>
    </w:p>
    <w:p w14:paraId="507FF54B" w14:textId="77777777" w:rsidR="00B87365" w:rsidRDefault="000868E6">
      <w:pPr>
        <w:ind w:firstLineChars="0" w:firstLine="0"/>
      </w:pPr>
      <w:r>
        <w:rPr>
          <w:rFonts w:ascii="宋体" w:hAnsi="宋体" w:hint="eastAsia"/>
        </w:rPr>
        <w:t>2、对磋商文件无偏离应标明“无偏离</w:t>
      </w:r>
      <w:r>
        <w:rPr>
          <w:rFonts w:hint="eastAsia"/>
        </w:rPr>
        <w:t>”</w:t>
      </w:r>
    </w:p>
    <w:p w14:paraId="57F228A5" w14:textId="77777777" w:rsidR="00B87365" w:rsidRDefault="000868E6">
      <w:pPr>
        <w:keepNext/>
        <w:keepLines/>
        <w:autoSpaceDE w:val="0"/>
        <w:autoSpaceDN w:val="0"/>
        <w:adjustRightInd w:val="0"/>
        <w:spacing w:before="360" w:after="120" w:line="480" w:lineRule="exact"/>
        <w:ind w:left="899" w:firstLineChars="0" w:hanging="899"/>
        <w:jc w:val="center"/>
        <w:outlineLvl w:val="2"/>
        <w:rPr>
          <w:b/>
        </w:rPr>
      </w:pPr>
      <w:r>
        <w:br w:type="page"/>
      </w:r>
      <w:bookmarkStart w:id="105" w:name="_Toc4135"/>
      <w:bookmarkStart w:id="106" w:name="_Toc527320536"/>
      <w:bookmarkStart w:id="107" w:name="_Toc57104815"/>
      <w:bookmarkStart w:id="108" w:name="_Toc117186656"/>
      <w:r>
        <w:rPr>
          <w:rFonts w:hint="eastAsia"/>
          <w:b/>
        </w:rPr>
        <w:lastRenderedPageBreak/>
        <w:t xml:space="preserve">3 </w:t>
      </w:r>
      <w:r>
        <w:rPr>
          <w:rFonts w:hint="eastAsia"/>
          <w:b/>
        </w:rPr>
        <w:t>项目管理机构（格式</w:t>
      </w:r>
      <w:r>
        <w:rPr>
          <w:rFonts w:hint="eastAsia"/>
          <w:b/>
        </w:rPr>
        <w:t>14</w:t>
      </w:r>
      <w:r>
        <w:rPr>
          <w:rFonts w:hint="eastAsia"/>
          <w:b/>
        </w:rPr>
        <w:t>）</w:t>
      </w:r>
      <w:bookmarkEnd w:id="105"/>
      <w:bookmarkEnd w:id="106"/>
      <w:bookmarkEnd w:id="107"/>
      <w:bookmarkEnd w:id="108"/>
    </w:p>
    <w:p w14:paraId="000E1916" w14:textId="77777777" w:rsidR="00B87365" w:rsidRDefault="00B87365">
      <w:pPr>
        <w:ind w:firstLineChars="0" w:firstLine="0"/>
        <w:rPr>
          <w:rFonts w:ascii="宋体" w:hAnsi="宋体"/>
        </w:rPr>
      </w:pPr>
    </w:p>
    <w:p w14:paraId="37E51DFC" w14:textId="77777777" w:rsidR="00B87365" w:rsidRDefault="000868E6">
      <w:pPr>
        <w:adjustRightInd w:val="0"/>
        <w:snapToGrid w:val="0"/>
        <w:ind w:firstLine="482"/>
        <w:jc w:val="left"/>
        <w:outlineLvl w:val="2"/>
        <w:rPr>
          <w:rFonts w:ascii="宋体" w:hAnsi="宋体"/>
        </w:rPr>
      </w:pPr>
      <w:bookmarkStart w:id="109" w:name="_Toc527320537"/>
      <w:bookmarkStart w:id="110" w:name="_Toc57104816"/>
      <w:bookmarkStart w:id="111" w:name="_Toc117186657"/>
      <w:r>
        <w:rPr>
          <w:rFonts w:ascii="宋体" w:hAnsi="宋体" w:hint="eastAsia"/>
          <w:b/>
        </w:rPr>
        <w:t>（一）</w:t>
      </w:r>
      <w:r>
        <w:rPr>
          <w:rFonts w:ascii="宋体" w:hAnsi="宋体"/>
          <w:b/>
        </w:rPr>
        <w:t>项目管理机构组成表</w:t>
      </w:r>
      <w:bookmarkEnd w:id="109"/>
      <w:bookmarkEnd w:id="110"/>
      <w:bookmarkEnd w:id="11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3"/>
        <w:gridCol w:w="959"/>
        <w:gridCol w:w="958"/>
        <w:gridCol w:w="1341"/>
        <w:gridCol w:w="1150"/>
        <w:gridCol w:w="1666"/>
        <w:gridCol w:w="2329"/>
      </w:tblGrid>
      <w:tr w:rsidR="00B87365" w14:paraId="0DA173F7" w14:textId="77777777">
        <w:trPr>
          <w:trHeight w:val="454"/>
          <w:jc w:val="center"/>
        </w:trPr>
        <w:tc>
          <w:tcPr>
            <w:tcW w:w="883" w:type="dxa"/>
            <w:vAlign w:val="center"/>
          </w:tcPr>
          <w:p w14:paraId="6BBC20D7" w14:textId="77777777" w:rsidR="00B87365" w:rsidRDefault="000868E6">
            <w:pPr>
              <w:adjustRightInd w:val="0"/>
              <w:snapToGrid w:val="0"/>
              <w:ind w:firstLineChars="0" w:firstLine="0"/>
              <w:jc w:val="center"/>
              <w:rPr>
                <w:rFonts w:ascii="宋体" w:hAnsi="宋体"/>
              </w:rPr>
            </w:pPr>
            <w:r>
              <w:rPr>
                <w:rFonts w:ascii="宋体" w:hAnsi="宋体" w:hint="eastAsia"/>
              </w:rPr>
              <w:t>姓名</w:t>
            </w:r>
          </w:p>
        </w:tc>
        <w:tc>
          <w:tcPr>
            <w:tcW w:w="959" w:type="dxa"/>
            <w:vAlign w:val="center"/>
          </w:tcPr>
          <w:p w14:paraId="2B44CCD8" w14:textId="77777777" w:rsidR="00B87365" w:rsidRDefault="000868E6">
            <w:pPr>
              <w:adjustRightInd w:val="0"/>
              <w:snapToGrid w:val="0"/>
              <w:ind w:firstLineChars="0" w:firstLine="0"/>
              <w:jc w:val="center"/>
              <w:rPr>
                <w:rFonts w:ascii="宋体" w:hAnsi="宋体"/>
              </w:rPr>
            </w:pPr>
            <w:r>
              <w:rPr>
                <w:rFonts w:ascii="宋体" w:hAnsi="宋体" w:hint="eastAsia"/>
              </w:rPr>
              <w:t>性别</w:t>
            </w:r>
          </w:p>
        </w:tc>
        <w:tc>
          <w:tcPr>
            <w:tcW w:w="958" w:type="dxa"/>
            <w:vAlign w:val="center"/>
          </w:tcPr>
          <w:p w14:paraId="09735450" w14:textId="77777777" w:rsidR="00B87365" w:rsidRDefault="000868E6">
            <w:pPr>
              <w:adjustRightInd w:val="0"/>
              <w:snapToGrid w:val="0"/>
              <w:ind w:firstLineChars="0" w:firstLine="0"/>
              <w:jc w:val="center"/>
              <w:rPr>
                <w:rFonts w:ascii="宋体" w:hAnsi="宋体"/>
              </w:rPr>
            </w:pPr>
            <w:r>
              <w:rPr>
                <w:rFonts w:ascii="宋体" w:hAnsi="宋体" w:hint="eastAsia"/>
              </w:rPr>
              <w:t>年龄</w:t>
            </w:r>
          </w:p>
        </w:tc>
        <w:tc>
          <w:tcPr>
            <w:tcW w:w="1341" w:type="dxa"/>
            <w:vAlign w:val="center"/>
          </w:tcPr>
          <w:p w14:paraId="28762C5F" w14:textId="77777777" w:rsidR="00B87365" w:rsidRDefault="000868E6">
            <w:pPr>
              <w:adjustRightInd w:val="0"/>
              <w:snapToGrid w:val="0"/>
              <w:ind w:firstLineChars="0" w:firstLine="0"/>
              <w:jc w:val="center"/>
              <w:rPr>
                <w:rFonts w:ascii="宋体" w:hAnsi="宋体"/>
              </w:rPr>
            </w:pPr>
            <w:r>
              <w:rPr>
                <w:rFonts w:ascii="宋体" w:hAnsi="宋体" w:hint="eastAsia"/>
              </w:rPr>
              <w:t>职称</w:t>
            </w:r>
          </w:p>
        </w:tc>
        <w:tc>
          <w:tcPr>
            <w:tcW w:w="1150" w:type="dxa"/>
            <w:vAlign w:val="center"/>
          </w:tcPr>
          <w:p w14:paraId="589111E6" w14:textId="77777777" w:rsidR="00B87365" w:rsidRDefault="000868E6">
            <w:pPr>
              <w:adjustRightInd w:val="0"/>
              <w:snapToGrid w:val="0"/>
              <w:ind w:firstLineChars="0" w:firstLine="0"/>
              <w:jc w:val="center"/>
              <w:rPr>
                <w:rFonts w:ascii="宋体" w:hAnsi="宋体"/>
              </w:rPr>
            </w:pPr>
            <w:r>
              <w:rPr>
                <w:rFonts w:ascii="宋体" w:hAnsi="宋体" w:hint="eastAsia"/>
              </w:rPr>
              <w:t>专业</w:t>
            </w:r>
          </w:p>
        </w:tc>
        <w:tc>
          <w:tcPr>
            <w:tcW w:w="1666" w:type="dxa"/>
            <w:vAlign w:val="center"/>
          </w:tcPr>
          <w:p w14:paraId="50689924" w14:textId="77777777" w:rsidR="00B87365" w:rsidRDefault="000868E6">
            <w:pPr>
              <w:adjustRightInd w:val="0"/>
              <w:snapToGrid w:val="0"/>
              <w:ind w:firstLineChars="0" w:firstLine="0"/>
              <w:jc w:val="center"/>
              <w:rPr>
                <w:rFonts w:ascii="宋体" w:hAnsi="宋体"/>
              </w:rPr>
            </w:pPr>
            <w:r>
              <w:rPr>
                <w:rFonts w:ascii="宋体" w:hAnsi="宋体" w:hint="eastAsia"/>
              </w:rPr>
              <w:t>资格证书编号</w:t>
            </w:r>
          </w:p>
        </w:tc>
        <w:tc>
          <w:tcPr>
            <w:tcW w:w="2329" w:type="dxa"/>
            <w:vAlign w:val="center"/>
          </w:tcPr>
          <w:p w14:paraId="57C7EC31" w14:textId="77777777" w:rsidR="00B87365" w:rsidRDefault="000868E6">
            <w:pPr>
              <w:adjustRightInd w:val="0"/>
              <w:snapToGrid w:val="0"/>
              <w:ind w:firstLineChars="0" w:firstLine="0"/>
              <w:jc w:val="center"/>
              <w:rPr>
                <w:rFonts w:ascii="宋体" w:hAnsi="宋体"/>
              </w:rPr>
            </w:pPr>
            <w:r>
              <w:rPr>
                <w:rFonts w:ascii="宋体" w:hAnsi="宋体" w:hint="eastAsia"/>
              </w:rPr>
              <w:t>拟在本工程中</w:t>
            </w:r>
          </w:p>
          <w:p w14:paraId="2BBD0625" w14:textId="77777777" w:rsidR="00B87365" w:rsidRDefault="000868E6">
            <w:pPr>
              <w:adjustRightInd w:val="0"/>
              <w:snapToGrid w:val="0"/>
              <w:ind w:firstLineChars="0" w:firstLine="0"/>
              <w:jc w:val="center"/>
              <w:rPr>
                <w:rFonts w:ascii="宋体" w:hAnsi="宋体"/>
              </w:rPr>
            </w:pPr>
            <w:r>
              <w:rPr>
                <w:rFonts w:ascii="宋体" w:hAnsi="宋体" w:hint="eastAsia"/>
              </w:rPr>
              <w:t>担任的工作或岗位</w:t>
            </w:r>
          </w:p>
        </w:tc>
      </w:tr>
      <w:tr w:rsidR="00B87365" w14:paraId="7945ED36" w14:textId="77777777">
        <w:trPr>
          <w:trHeight w:val="454"/>
          <w:jc w:val="center"/>
        </w:trPr>
        <w:tc>
          <w:tcPr>
            <w:tcW w:w="883" w:type="dxa"/>
            <w:vAlign w:val="center"/>
          </w:tcPr>
          <w:p w14:paraId="05EA78E4"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0F2C721C" w14:textId="77777777" w:rsidR="00B87365" w:rsidRDefault="00B87365">
            <w:pPr>
              <w:adjustRightInd w:val="0"/>
              <w:snapToGrid w:val="0"/>
              <w:ind w:firstLineChars="0" w:firstLine="0"/>
              <w:jc w:val="center"/>
              <w:rPr>
                <w:rFonts w:ascii="宋体" w:hAnsi="宋体"/>
              </w:rPr>
            </w:pPr>
          </w:p>
        </w:tc>
        <w:tc>
          <w:tcPr>
            <w:tcW w:w="958" w:type="dxa"/>
            <w:vAlign w:val="center"/>
          </w:tcPr>
          <w:p w14:paraId="37226740" w14:textId="77777777" w:rsidR="00B87365" w:rsidRDefault="00B87365">
            <w:pPr>
              <w:adjustRightInd w:val="0"/>
              <w:snapToGrid w:val="0"/>
              <w:ind w:firstLineChars="0" w:firstLine="0"/>
              <w:jc w:val="center"/>
              <w:rPr>
                <w:rFonts w:ascii="宋体" w:hAnsi="宋体"/>
              </w:rPr>
            </w:pPr>
          </w:p>
        </w:tc>
        <w:tc>
          <w:tcPr>
            <w:tcW w:w="1341" w:type="dxa"/>
            <w:vAlign w:val="center"/>
          </w:tcPr>
          <w:p w14:paraId="3DDFDC3D" w14:textId="77777777" w:rsidR="00B87365" w:rsidRDefault="00B87365">
            <w:pPr>
              <w:adjustRightInd w:val="0"/>
              <w:snapToGrid w:val="0"/>
              <w:ind w:firstLineChars="0" w:firstLine="0"/>
              <w:jc w:val="center"/>
              <w:rPr>
                <w:rFonts w:ascii="宋体" w:hAnsi="宋体"/>
              </w:rPr>
            </w:pPr>
          </w:p>
        </w:tc>
        <w:tc>
          <w:tcPr>
            <w:tcW w:w="1150" w:type="dxa"/>
            <w:vAlign w:val="center"/>
          </w:tcPr>
          <w:p w14:paraId="5010EFC5" w14:textId="77777777" w:rsidR="00B87365" w:rsidRDefault="00B87365">
            <w:pPr>
              <w:adjustRightInd w:val="0"/>
              <w:snapToGrid w:val="0"/>
              <w:ind w:firstLineChars="0" w:firstLine="0"/>
              <w:jc w:val="center"/>
              <w:rPr>
                <w:rFonts w:ascii="宋体" w:hAnsi="宋体"/>
              </w:rPr>
            </w:pPr>
          </w:p>
        </w:tc>
        <w:tc>
          <w:tcPr>
            <w:tcW w:w="1666" w:type="dxa"/>
            <w:vAlign w:val="center"/>
          </w:tcPr>
          <w:p w14:paraId="34CB29B7" w14:textId="77777777" w:rsidR="00B87365" w:rsidRDefault="00B87365">
            <w:pPr>
              <w:adjustRightInd w:val="0"/>
              <w:snapToGrid w:val="0"/>
              <w:ind w:firstLineChars="0" w:firstLine="0"/>
              <w:jc w:val="center"/>
              <w:rPr>
                <w:rFonts w:ascii="宋体" w:hAnsi="宋体"/>
              </w:rPr>
            </w:pPr>
          </w:p>
        </w:tc>
        <w:tc>
          <w:tcPr>
            <w:tcW w:w="2329" w:type="dxa"/>
            <w:vAlign w:val="center"/>
          </w:tcPr>
          <w:p w14:paraId="710C2074" w14:textId="77777777" w:rsidR="00B87365" w:rsidRDefault="00B87365">
            <w:pPr>
              <w:adjustRightInd w:val="0"/>
              <w:snapToGrid w:val="0"/>
              <w:ind w:firstLineChars="0" w:firstLine="0"/>
              <w:jc w:val="center"/>
              <w:rPr>
                <w:rFonts w:ascii="宋体" w:hAnsi="宋体"/>
              </w:rPr>
            </w:pPr>
          </w:p>
        </w:tc>
      </w:tr>
      <w:tr w:rsidR="00B87365" w14:paraId="2D73C7DC" w14:textId="77777777">
        <w:trPr>
          <w:trHeight w:val="454"/>
          <w:jc w:val="center"/>
        </w:trPr>
        <w:tc>
          <w:tcPr>
            <w:tcW w:w="883" w:type="dxa"/>
            <w:vAlign w:val="center"/>
          </w:tcPr>
          <w:p w14:paraId="0AAA2030"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3BA196BF" w14:textId="77777777" w:rsidR="00B87365" w:rsidRDefault="00B87365">
            <w:pPr>
              <w:adjustRightInd w:val="0"/>
              <w:snapToGrid w:val="0"/>
              <w:ind w:firstLineChars="0" w:firstLine="0"/>
              <w:jc w:val="center"/>
              <w:rPr>
                <w:rFonts w:ascii="宋体" w:hAnsi="宋体"/>
              </w:rPr>
            </w:pPr>
          </w:p>
        </w:tc>
        <w:tc>
          <w:tcPr>
            <w:tcW w:w="958" w:type="dxa"/>
            <w:vAlign w:val="center"/>
          </w:tcPr>
          <w:p w14:paraId="4120F7E6" w14:textId="77777777" w:rsidR="00B87365" w:rsidRDefault="00B87365">
            <w:pPr>
              <w:adjustRightInd w:val="0"/>
              <w:snapToGrid w:val="0"/>
              <w:ind w:firstLineChars="0" w:firstLine="0"/>
              <w:jc w:val="center"/>
              <w:rPr>
                <w:rFonts w:ascii="宋体" w:hAnsi="宋体"/>
              </w:rPr>
            </w:pPr>
          </w:p>
        </w:tc>
        <w:tc>
          <w:tcPr>
            <w:tcW w:w="1341" w:type="dxa"/>
            <w:vAlign w:val="center"/>
          </w:tcPr>
          <w:p w14:paraId="28D31C94" w14:textId="77777777" w:rsidR="00B87365" w:rsidRDefault="00B87365">
            <w:pPr>
              <w:adjustRightInd w:val="0"/>
              <w:snapToGrid w:val="0"/>
              <w:ind w:firstLineChars="0" w:firstLine="0"/>
              <w:jc w:val="center"/>
              <w:rPr>
                <w:rFonts w:ascii="宋体" w:hAnsi="宋体"/>
              </w:rPr>
            </w:pPr>
          </w:p>
        </w:tc>
        <w:tc>
          <w:tcPr>
            <w:tcW w:w="1150" w:type="dxa"/>
            <w:vAlign w:val="center"/>
          </w:tcPr>
          <w:p w14:paraId="45FC346E" w14:textId="77777777" w:rsidR="00B87365" w:rsidRDefault="00B87365">
            <w:pPr>
              <w:adjustRightInd w:val="0"/>
              <w:snapToGrid w:val="0"/>
              <w:ind w:firstLineChars="0" w:firstLine="0"/>
              <w:jc w:val="center"/>
              <w:rPr>
                <w:rFonts w:ascii="宋体" w:hAnsi="宋体"/>
              </w:rPr>
            </w:pPr>
          </w:p>
        </w:tc>
        <w:tc>
          <w:tcPr>
            <w:tcW w:w="1666" w:type="dxa"/>
            <w:vAlign w:val="center"/>
          </w:tcPr>
          <w:p w14:paraId="7774318E" w14:textId="77777777" w:rsidR="00B87365" w:rsidRDefault="00B87365">
            <w:pPr>
              <w:adjustRightInd w:val="0"/>
              <w:snapToGrid w:val="0"/>
              <w:ind w:firstLineChars="0" w:firstLine="0"/>
              <w:jc w:val="center"/>
              <w:rPr>
                <w:rFonts w:ascii="宋体" w:hAnsi="宋体"/>
              </w:rPr>
            </w:pPr>
          </w:p>
        </w:tc>
        <w:tc>
          <w:tcPr>
            <w:tcW w:w="2329" w:type="dxa"/>
            <w:vAlign w:val="center"/>
          </w:tcPr>
          <w:p w14:paraId="3F9E0D5F" w14:textId="77777777" w:rsidR="00B87365" w:rsidRDefault="00B87365">
            <w:pPr>
              <w:adjustRightInd w:val="0"/>
              <w:snapToGrid w:val="0"/>
              <w:ind w:firstLineChars="0" w:firstLine="0"/>
              <w:jc w:val="center"/>
              <w:rPr>
                <w:rFonts w:ascii="宋体" w:hAnsi="宋体"/>
              </w:rPr>
            </w:pPr>
          </w:p>
        </w:tc>
      </w:tr>
      <w:tr w:rsidR="00B87365" w14:paraId="32D7381D" w14:textId="77777777">
        <w:trPr>
          <w:trHeight w:val="454"/>
          <w:jc w:val="center"/>
        </w:trPr>
        <w:tc>
          <w:tcPr>
            <w:tcW w:w="883" w:type="dxa"/>
            <w:vAlign w:val="center"/>
          </w:tcPr>
          <w:p w14:paraId="4DC70E4D"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687C6F78" w14:textId="77777777" w:rsidR="00B87365" w:rsidRDefault="00B87365">
            <w:pPr>
              <w:adjustRightInd w:val="0"/>
              <w:snapToGrid w:val="0"/>
              <w:ind w:firstLineChars="0" w:firstLine="0"/>
              <w:jc w:val="center"/>
              <w:rPr>
                <w:rFonts w:ascii="宋体" w:hAnsi="宋体"/>
              </w:rPr>
            </w:pPr>
          </w:p>
        </w:tc>
        <w:tc>
          <w:tcPr>
            <w:tcW w:w="958" w:type="dxa"/>
            <w:vAlign w:val="center"/>
          </w:tcPr>
          <w:p w14:paraId="08CD4416" w14:textId="77777777" w:rsidR="00B87365" w:rsidRDefault="00B87365">
            <w:pPr>
              <w:adjustRightInd w:val="0"/>
              <w:snapToGrid w:val="0"/>
              <w:ind w:firstLineChars="0" w:firstLine="0"/>
              <w:jc w:val="center"/>
              <w:rPr>
                <w:rFonts w:ascii="宋体" w:hAnsi="宋体"/>
              </w:rPr>
            </w:pPr>
          </w:p>
        </w:tc>
        <w:tc>
          <w:tcPr>
            <w:tcW w:w="1341" w:type="dxa"/>
            <w:vAlign w:val="center"/>
          </w:tcPr>
          <w:p w14:paraId="45B9AC46" w14:textId="77777777" w:rsidR="00B87365" w:rsidRDefault="00B87365">
            <w:pPr>
              <w:adjustRightInd w:val="0"/>
              <w:snapToGrid w:val="0"/>
              <w:ind w:firstLineChars="0" w:firstLine="0"/>
              <w:jc w:val="center"/>
              <w:rPr>
                <w:rFonts w:ascii="宋体" w:hAnsi="宋体"/>
              </w:rPr>
            </w:pPr>
          </w:p>
        </w:tc>
        <w:tc>
          <w:tcPr>
            <w:tcW w:w="1150" w:type="dxa"/>
            <w:vAlign w:val="center"/>
          </w:tcPr>
          <w:p w14:paraId="7F12E0AD" w14:textId="77777777" w:rsidR="00B87365" w:rsidRDefault="00B87365">
            <w:pPr>
              <w:adjustRightInd w:val="0"/>
              <w:snapToGrid w:val="0"/>
              <w:ind w:firstLineChars="0" w:firstLine="0"/>
              <w:jc w:val="center"/>
              <w:rPr>
                <w:rFonts w:ascii="宋体" w:hAnsi="宋体"/>
              </w:rPr>
            </w:pPr>
          </w:p>
        </w:tc>
        <w:tc>
          <w:tcPr>
            <w:tcW w:w="1666" w:type="dxa"/>
            <w:vAlign w:val="center"/>
          </w:tcPr>
          <w:p w14:paraId="12425898" w14:textId="77777777" w:rsidR="00B87365" w:rsidRDefault="00B87365">
            <w:pPr>
              <w:adjustRightInd w:val="0"/>
              <w:snapToGrid w:val="0"/>
              <w:ind w:firstLineChars="0" w:firstLine="0"/>
              <w:jc w:val="center"/>
              <w:rPr>
                <w:rFonts w:ascii="宋体" w:hAnsi="宋体"/>
              </w:rPr>
            </w:pPr>
          </w:p>
        </w:tc>
        <w:tc>
          <w:tcPr>
            <w:tcW w:w="2329" w:type="dxa"/>
            <w:vAlign w:val="center"/>
          </w:tcPr>
          <w:p w14:paraId="164D698E" w14:textId="77777777" w:rsidR="00B87365" w:rsidRDefault="00B87365">
            <w:pPr>
              <w:adjustRightInd w:val="0"/>
              <w:snapToGrid w:val="0"/>
              <w:ind w:firstLineChars="0" w:firstLine="0"/>
              <w:jc w:val="center"/>
              <w:rPr>
                <w:rFonts w:ascii="宋体" w:hAnsi="宋体"/>
              </w:rPr>
            </w:pPr>
          </w:p>
        </w:tc>
      </w:tr>
      <w:tr w:rsidR="00B87365" w14:paraId="0C6F9398" w14:textId="77777777">
        <w:trPr>
          <w:trHeight w:val="454"/>
          <w:jc w:val="center"/>
        </w:trPr>
        <w:tc>
          <w:tcPr>
            <w:tcW w:w="883" w:type="dxa"/>
            <w:vAlign w:val="center"/>
          </w:tcPr>
          <w:p w14:paraId="05908DFA"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15A35058" w14:textId="77777777" w:rsidR="00B87365" w:rsidRDefault="00B87365">
            <w:pPr>
              <w:adjustRightInd w:val="0"/>
              <w:snapToGrid w:val="0"/>
              <w:ind w:firstLineChars="0" w:firstLine="0"/>
              <w:jc w:val="center"/>
              <w:rPr>
                <w:rFonts w:ascii="宋体" w:hAnsi="宋体"/>
              </w:rPr>
            </w:pPr>
          </w:p>
        </w:tc>
        <w:tc>
          <w:tcPr>
            <w:tcW w:w="958" w:type="dxa"/>
            <w:vAlign w:val="center"/>
          </w:tcPr>
          <w:p w14:paraId="354DED00" w14:textId="77777777" w:rsidR="00B87365" w:rsidRDefault="00B87365">
            <w:pPr>
              <w:adjustRightInd w:val="0"/>
              <w:snapToGrid w:val="0"/>
              <w:ind w:firstLineChars="0" w:firstLine="0"/>
              <w:jc w:val="center"/>
              <w:rPr>
                <w:rFonts w:ascii="宋体" w:hAnsi="宋体"/>
              </w:rPr>
            </w:pPr>
          </w:p>
        </w:tc>
        <w:tc>
          <w:tcPr>
            <w:tcW w:w="1341" w:type="dxa"/>
            <w:vAlign w:val="center"/>
          </w:tcPr>
          <w:p w14:paraId="0989F936" w14:textId="77777777" w:rsidR="00B87365" w:rsidRDefault="00B87365">
            <w:pPr>
              <w:adjustRightInd w:val="0"/>
              <w:snapToGrid w:val="0"/>
              <w:ind w:firstLineChars="0" w:firstLine="0"/>
              <w:jc w:val="center"/>
              <w:rPr>
                <w:rFonts w:ascii="宋体" w:hAnsi="宋体"/>
              </w:rPr>
            </w:pPr>
          </w:p>
        </w:tc>
        <w:tc>
          <w:tcPr>
            <w:tcW w:w="1150" w:type="dxa"/>
            <w:vAlign w:val="center"/>
          </w:tcPr>
          <w:p w14:paraId="0D2A48CA" w14:textId="77777777" w:rsidR="00B87365" w:rsidRDefault="00B87365">
            <w:pPr>
              <w:adjustRightInd w:val="0"/>
              <w:snapToGrid w:val="0"/>
              <w:ind w:firstLineChars="0" w:firstLine="0"/>
              <w:jc w:val="center"/>
              <w:rPr>
                <w:rFonts w:ascii="宋体" w:hAnsi="宋体"/>
              </w:rPr>
            </w:pPr>
          </w:p>
        </w:tc>
        <w:tc>
          <w:tcPr>
            <w:tcW w:w="1666" w:type="dxa"/>
            <w:vAlign w:val="center"/>
          </w:tcPr>
          <w:p w14:paraId="2A371B64" w14:textId="77777777" w:rsidR="00B87365" w:rsidRDefault="00B87365">
            <w:pPr>
              <w:adjustRightInd w:val="0"/>
              <w:snapToGrid w:val="0"/>
              <w:ind w:firstLineChars="0" w:firstLine="0"/>
              <w:jc w:val="center"/>
              <w:rPr>
                <w:rFonts w:ascii="宋体" w:hAnsi="宋体"/>
              </w:rPr>
            </w:pPr>
          </w:p>
        </w:tc>
        <w:tc>
          <w:tcPr>
            <w:tcW w:w="2329" w:type="dxa"/>
            <w:vAlign w:val="center"/>
          </w:tcPr>
          <w:p w14:paraId="1F229309" w14:textId="77777777" w:rsidR="00B87365" w:rsidRDefault="00B87365">
            <w:pPr>
              <w:adjustRightInd w:val="0"/>
              <w:snapToGrid w:val="0"/>
              <w:ind w:firstLineChars="0" w:firstLine="0"/>
              <w:jc w:val="center"/>
              <w:rPr>
                <w:rFonts w:ascii="宋体" w:hAnsi="宋体"/>
              </w:rPr>
            </w:pPr>
          </w:p>
        </w:tc>
      </w:tr>
      <w:tr w:rsidR="00B87365" w14:paraId="1A6C37A0" w14:textId="77777777">
        <w:trPr>
          <w:trHeight w:val="454"/>
          <w:jc w:val="center"/>
        </w:trPr>
        <w:tc>
          <w:tcPr>
            <w:tcW w:w="883" w:type="dxa"/>
            <w:vAlign w:val="center"/>
          </w:tcPr>
          <w:p w14:paraId="2F7DE119"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0B313C60" w14:textId="77777777" w:rsidR="00B87365" w:rsidRDefault="00B87365">
            <w:pPr>
              <w:adjustRightInd w:val="0"/>
              <w:snapToGrid w:val="0"/>
              <w:ind w:firstLineChars="0" w:firstLine="0"/>
              <w:jc w:val="center"/>
              <w:rPr>
                <w:rFonts w:ascii="宋体" w:hAnsi="宋体"/>
              </w:rPr>
            </w:pPr>
          </w:p>
        </w:tc>
        <w:tc>
          <w:tcPr>
            <w:tcW w:w="958" w:type="dxa"/>
            <w:vAlign w:val="center"/>
          </w:tcPr>
          <w:p w14:paraId="7AE5DC81" w14:textId="77777777" w:rsidR="00B87365" w:rsidRDefault="00B87365">
            <w:pPr>
              <w:adjustRightInd w:val="0"/>
              <w:snapToGrid w:val="0"/>
              <w:ind w:firstLineChars="0" w:firstLine="0"/>
              <w:jc w:val="center"/>
              <w:rPr>
                <w:rFonts w:ascii="宋体" w:hAnsi="宋体"/>
              </w:rPr>
            </w:pPr>
          </w:p>
        </w:tc>
        <w:tc>
          <w:tcPr>
            <w:tcW w:w="1341" w:type="dxa"/>
            <w:vAlign w:val="center"/>
          </w:tcPr>
          <w:p w14:paraId="5F493274" w14:textId="77777777" w:rsidR="00B87365" w:rsidRDefault="00B87365">
            <w:pPr>
              <w:adjustRightInd w:val="0"/>
              <w:snapToGrid w:val="0"/>
              <w:ind w:firstLineChars="0" w:firstLine="0"/>
              <w:jc w:val="center"/>
              <w:rPr>
                <w:rFonts w:ascii="宋体" w:hAnsi="宋体"/>
              </w:rPr>
            </w:pPr>
          </w:p>
        </w:tc>
        <w:tc>
          <w:tcPr>
            <w:tcW w:w="1150" w:type="dxa"/>
            <w:vAlign w:val="center"/>
          </w:tcPr>
          <w:p w14:paraId="16217412" w14:textId="77777777" w:rsidR="00B87365" w:rsidRDefault="00B87365">
            <w:pPr>
              <w:adjustRightInd w:val="0"/>
              <w:snapToGrid w:val="0"/>
              <w:ind w:firstLineChars="0" w:firstLine="0"/>
              <w:jc w:val="center"/>
              <w:rPr>
                <w:rFonts w:ascii="宋体" w:hAnsi="宋体"/>
              </w:rPr>
            </w:pPr>
          </w:p>
        </w:tc>
        <w:tc>
          <w:tcPr>
            <w:tcW w:w="1666" w:type="dxa"/>
            <w:vAlign w:val="center"/>
          </w:tcPr>
          <w:p w14:paraId="1C6E878B" w14:textId="77777777" w:rsidR="00B87365" w:rsidRDefault="00B87365">
            <w:pPr>
              <w:adjustRightInd w:val="0"/>
              <w:snapToGrid w:val="0"/>
              <w:ind w:firstLineChars="0" w:firstLine="0"/>
              <w:jc w:val="center"/>
              <w:rPr>
                <w:rFonts w:ascii="宋体" w:hAnsi="宋体"/>
              </w:rPr>
            </w:pPr>
          </w:p>
        </w:tc>
        <w:tc>
          <w:tcPr>
            <w:tcW w:w="2329" w:type="dxa"/>
            <w:vAlign w:val="center"/>
          </w:tcPr>
          <w:p w14:paraId="5752B164" w14:textId="77777777" w:rsidR="00B87365" w:rsidRDefault="00B87365">
            <w:pPr>
              <w:adjustRightInd w:val="0"/>
              <w:snapToGrid w:val="0"/>
              <w:ind w:firstLineChars="0" w:firstLine="0"/>
              <w:jc w:val="center"/>
              <w:rPr>
                <w:rFonts w:ascii="宋体" w:hAnsi="宋体"/>
              </w:rPr>
            </w:pPr>
          </w:p>
        </w:tc>
      </w:tr>
      <w:tr w:rsidR="00B87365" w14:paraId="33BD3947" w14:textId="77777777">
        <w:trPr>
          <w:trHeight w:val="454"/>
          <w:jc w:val="center"/>
        </w:trPr>
        <w:tc>
          <w:tcPr>
            <w:tcW w:w="883" w:type="dxa"/>
            <w:vAlign w:val="center"/>
          </w:tcPr>
          <w:p w14:paraId="449EB6FD"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17DED4CA" w14:textId="77777777" w:rsidR="00B87365" w:rsidRDefault="00B87365">
            <w:pPr>
              <w:adjustRightInd w:val="0"/>
              <w:snapToGrid w:val="0"/>
              <w:ind w:firstLineChars="0" w:firstLine="0"/>
              <w:jc w:val="center"/>
              <w:rPr>
                <w:rFonts w:ascii="宋体" w:hAnsi="宋体"/>
              </w:rPr>
            </w:pPr>
          </w:p>
        </w:tc>
        <w:tc>
          <w:tcPr>
            <w:tcW w:w="958" w:type="dxa"/>
            <w:vAlign w:val="center"/>
          </w:tcPr>
          <w:p w14:paraId="5A960ACB" w14:textId="77777777" w:rsidR="00B87365" w:rsidRDefault="00B87365">
            <w:pPr>
              <w:adjustRightInd w:val="0"/>
              <w:snapToGrid w:val="0"/>
              <w:ind w:firstLineChars="0" w:firstLine="0"/>
              <w:jc w:val="center"/>
              <w:rPr>
                <w:rFonts w:ascii="宋体" w:hAnsi="宋体"/>
              </w:rPr>
            </w:pPr>
          </w:p>
        </w:tc>
        <w:tc>
          <w:tcPr>
            <w:tcW w:w="1341" w:type="dxa"/>
            <w:vAlign w:val="center"/>
          </w:tcPr>
          <w:p w14:paraId="4928FD8A" w14:textId="77777777" w:rsidR="00B87365" w:rsidRDefault="00B87365">
            <w:pPr>
              <w:adjustRightInd w:val="0"/>
              <w:snapToGrid w:val="0"/>
              <w:ind w:firstLineChars="0" w:firstLine="0"/>
              <w:jc w:val="center"/>
              <w:rPr>
                <w:rFonts w:ascii="宋体" w:hAnsi="宋体"/>
              </w:rPr>
            </w:pPr>
          </w:p>
        </w:tc>
        <w:tc>
          <w:tcPr>
            <w:tcW w:w="1150" w:type="dxa"/>
            <w:vAlign w:val="center"/>
          </w:tcPr>
          <w:p w14:paraId="44937146" w14:textId="77777777" w:rsidR="00B87365" w:rsidRDefault="00B87365">
            <w:pPr>
              <w:adjustRightInd w:val="0"/>
              <w:snapToGrid w:val="0"/>
              <w:ind w:firstLineChars="0" w:firstLine="0"/>
              <w:jc w:val="center"/>
              <w:rPr>
                <w:rFonts w:ascii="宋体" w:hAnsi="宋体"/>
              </w:rPr>
            </w:pPr>
          </w:p>
        </w:tc>
        <w:tc>
          <w:tcPr>
            <w:tcW w:w="1666" w:type="dxa"/>
            <w:vAlign w:val="center"/>
          </w:tcPr>
          <w:p w14:paraId="676D519C" w14:textId="77777777" w:rsidR="00B87365" w:rsidRDefault="00B87365">
            <w:pPr>
              <w:adjustRightInd w:val="0"/>
              <w:snapToGrid w:val="0"/>
              <w:ind w:firstLineChars="0" w:firstLine="0"/>
              <w:jc w:val="center"/>
              <w:rPr>
                <w:rFonts w:ascii="宋体" w:hAnsi="宋体"/>
              </w:rPr>
            </w:pPr>
          </w:p>
        </w:tc>
        <w:tc>
          <w:tcPr>
            <w:tcW w:w="2329" w:type="dxa"/>
            <w:vAlign w:val="center"/>
          </w:tcPr>
          <w:p w14:paraId="67E0BCF0" w14:textId="77777777" w:rsidR="00B87365" w:rsidRDefault="00B87365">
            <w:pPr>
              <w:adjustRightInd w:val="0"/>
              <w:snapToGrid w:val="0"/>
              <w:ind w:firstLineChars="0" w:firstLine="0"/>
              <w:jc w:val="center"/>
              <w:rPr>
                <w:rFonts w:ascii="宋体" w:hAnsi="宋体"/>
              </w:rPr>
            </w:pPr>
          </w:p>
        </w:tc>
      </w:tr>
      <w:tr w:rsidR="00B87365" w14:paraId="6A81DD6B" w14:textId="77777777">
        <w:trPr>
          <w:trHeight w:val="454"/>
          <w:jc w:val="center"/>
        </w:trPr>
        <w:tc>
          <w:tcPr>
            <w:tcW w:w="883" w:type="dxa"/>
            <w:vAlign w:val="center"/>
          </w:tcPr>
          <w:p w14:paraId="7D4B1675"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44A97326" w14:textId="77777777" w:rsidR="00B87365" w:rsidRDefault="00B87365">
            <w:pPr>
              <w:adjustRightInd w:val="0"/>
              <w:snapToGrid w:val="0"/>
              <w:ind w:firstLineChars="0" w:firstLine="0"/>
              <w:jc w:val="center"/>
              <w:rPr>
                <w:rFonts w:ascii="宋体" w:hAnsi="宋体"/>
              </w:rPr>
            </w:pPr>
          </w:p>
        </w:tc>
        <w:tc>
          <w:tcPr>
            <w:tcW w:w="958" w:type="dxa"/>
            <w:vAlign w:val="center"/>
          </w:tcPr>
          <w:p w14:paraId="33B36155" w14:textId="77777777" w:rsidR="00B87365" w:rsidRDefault="00B87365">
            <w:pPr>
              <w:adjustRightInd w:val="0"/>
              <w:snapToGrid w:val="0"/>
              <w:ind w:firstLineChars="0" w:firstLine="0"/>
              <w:jc w:val="center"/>
              <w:rPr>
                <w:rFonts w:ascii="宋体" w:hAnsi="宋体"/>
              </w:rPr>
            </w:pPr>
          </w:p>
        </w:tc>
        <w:tc>
          <w:tcPr>
            <w:tcW w:w="1341" w:type="dxa"/>
            <w:vAlign w:val="center"/>
          </w:tcPr>
          <w:p w14:paraId="03A9BC45" w14:textId="77777777" w:rsidR="00B87365" w:rsidRDefault="00B87365">
            <w:pPr>
              <w:adjustRightInd w:val="0"/>
              <w:snapToGrid w:val="0"/>
              <w:ind w:firstLineChars="0" w:firstLine="0"/>
              <w:jc w:val="center"/>
              <w:rPr>
                <w:rFonts w:ascii="宋体" w:hAnsi="宋体"/>
              </w:rPr>
            </w:pPr>
          </w:p>
        </w:tc>
        <w:tc>
          <w:tcPr>
            <w:tcW w:w="1150" w:type="dxa"/>
            <w:vAlign w:val="center"/>
          </w:tcPr>
          <w:p w14:paraId="21A853FF" w14:textId="77777777" w:rsidR="00B87365" w:rsidRDefault="00B87365">
            <w:pPr>
              <w:adjustRightInd w:val="0"/>
              <w:snapToGrid w:val="0"/>
              <w:ind w:firstLineChars="0" w:firstLine="0"/>
              <w:jc w:val="center"/>
              <w:rPr>
                <w:rFonts w:ascii="宋体" w:hAnsi="宋体"/>
              </w:rPr>
            </w:pPr>
          </w:p>
        </w:tc>
        <w:tc>
          <w:tcPr>
            <w:tcW w:w="1666" w:type="dxa"/>
            <w:vAlign w:val="center"/>
          </w:tcPr>
          <w:p w14:paraId="51AB2890" w14:textId="77777777" w:rsidR="00B87365" w:rsidRDefault="00B87365">
            <w:pPr>
              <w:adjustRightInd w:val="0"/>
              <w:snapToGrid w:val="0"/>
              <w:ind w:firstLineChars="0" w:firstLine="0"/>
              <w:jc w:val="center"/>
              <w:rPr>
                <w:rFonts w:ascii="宋体" w:hAnsi="宋体"/>
              </w:rPr>
            </w:pPr>
          </w:p>
        </w:tc>
        <w:tc>
          <w:tcPr>
            <w:tcW w:w="2329" w:type="dxa"/>
            <w:vAlign w:val="center"/>
          </w:tcPr>
          <w:p w14:paraId="2E400EBB" w14:textId="77777777" w:rsidR="00B87365" w:rsidRDefault="00B87365">
            <w:pPr>
              <w:adjustRightInd w:val="0"/>
              <w:snapToGrid w:val="0"/>
              <w:ind w:firstLineChars="0" w:firstLine="0"/>
              <w:jc w:val="center"/>
              <w:rPr>
                <w:rFonts w:ascii="宋体" w:hAnsi="宋体"/>
              </w:rPr>
            </w:pPr>
          </w:p>
        </w:tc>
      </w:tr>
      <w:tr w:rsidR="00B87365" w14:paraId="0F0BA9A8" w14:textId="77777777">
        <w:trPr>
          <w:trHeight w:val="454"/>
          <w:jc w:val="center"/>
        </w:trPr>
        <w:tc>
          <w:tcPr>
            <w:tcW w:w="883" w:type="dxa"/>
            <w:vAlign w:val="center"/>
          </w:tcPr>
          <w:p w14:paraId="131848A3"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25A744DF" w14:textId="77777777" w:rsidR="00B87365" w:rsidRDefault="00B87365">
            <w:pPr>
              <w:adjustRightInd w:val="0"/>
              <w:snapToGrid w:val="0"/>
              <w:ind w:firstLineChars="0" w:firstLine="0"/>
              <w:jc w:val="center"/>
              <w:rPr>
                <w:rFonts w:ascii="宋体" w:hAnsi="宋体"/>
              </w:rPr>
            </w:pPr>
          </w:p>
        </w:tc>
        <w:tc>
          <w:tcPr>
            <w:tcW w:w="958" w:type="dxa"/>
            <w:vAlign w:val="center"/>
          </w:tcPr>
          <w:p w14:paraId="1D09E692" w14:textId="77777777" w:rsidR="00B87365" w:rsidRDefault="00B87365">
            <w:pPr>
              <w:adjustRightInd w:val="0"/>
              <w:snapToGrid w:val="0"/>
              <w:ind w:firstLineChars="0" w:firstLine="0"/>
              <w:jc w:val="center"/>
              <w:rPr>
                <w:rFonts w:ascii="宋体" w:hAnsi="宋体"/>
              </w:rPr>
            </w:pPr>
          </w:p>
        </w:tc>
        <w:tc>
          <w:tcPr>
            <w:tcW w:w="1341" w:type="dxa"/>
            <w:vAlign w:val="center"/>
          </w:tcPr>
          <w:p w14:paraId="1FDF346D" w14:textId="77777777" w:rsidR="00B87365" w:rsidRDefault="00B87365">
            <w:pPr>
              <w:adjustRightInd w:val="0"/>
              <w:snapToGrid w:val="0"/>
              <w:ind w:firstLineChars="0" w:firstLine="0"/>
              <w:jc w:val="center"/>
              <w:rPr>
                <w:rFonts w:ascii="宋体" w:hAnsi="宋体"/>
              </w:rPr>
            </w:pPr>
          </w:p>
        </w:tc>
        <w:tc>
          <w:tcPr>
            <w:tcW w:w="1150" w:type="dxa"/>
            <w:vAlign w:val="center"/>
          </w:tcPr>
          <w:p w14:paraId="50EAF4B7" w14:textId="77777777" w:rsidR="00B87365" w:rsidRDefault="00B87365">
            <w:pPr>
              <w:adjustRightInd w:val="0"/>
              <w:snapToGrid w:val="0"/>
              <w:ind w:firstLineChars="0" w:firstLine="0"/>
              <w:jc w:val="center"/>
              <w:rPr>
                <w:rFonts w:ascii="宋体" w:hAnsi="宋体"/>
              </w:rPr>
            </w:pPr>
          </w:p>
        </w:tc>
        <w:tc>
          <w:tcPr>
            <w:tcW w:w="1666" w:type="dxa"/>
            <w:vAlign w:val="center"/>
          </w:tcPr>
          <w:p w14:paraId="60BAF662" w14:textId="77777777" w:rsidR="00B87365" w:rsidRDefault="00B87365">
            <w:pPr>
              <w:adjustRightInd w:val="0"/>
              <w:snapToGrid w:val="0"/>
              <w:ind w:firstLineChars="0" w:firstLine="0"/>
              <w:jc w:val="center"/>
              <w:rPr>
                <w:rFonts w:ascii="宋体" w:hAnsi="宋体"/>
              </w:rPr>
            </w:pPr>
          </w:p>
        </w:tc>
        <w:tc>
          <w:tcPr>
            <w:tcW w:w="2329" w:type="dxa"/>
            <w:vAlign w:val="center"/>
          </w:tcPr>
          <w:p w14:paraId="7F8AE8A3" w14:textId="77777777" w:rsidR="00B87365" w:rsidRDefault="00B87365">
            <w:pPr>
              <w:adjustRightInd w:val="0"/>
              <w:snapToGrid w:val="0"/>
              <w:ind w:firstLineChars="0" w:firstLine="0"/>
              <w:jc w:val="center"/>
              <w:rPr>
                <w:rFonts w:ascii="宋体" w:hAnsi="宋体"/>
              </w:rPr>
            </w:pPr>
          </w:p>
        </w:tc>
      </w:tr>
      <w:tr w:rsidR="00B87365" w14:paraId="6019FA32" w14:textId="77777777">
        <w:trPr>
          <w:trHeight w:val="454"/>
          <w:jc w:val="center"/>
        </w:trPr>
        <w:tc>
          <w:tcPr>
            <w:tcW w:w="883" w:type="dxa"/>
            <w:vAlign w:val="center"/>
          </w:tcPr>
          <w:p w14:paraId="4D784FFF"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1BA1CBCC" w14:textId="77777777" w:rsidR="00B87365" w:rsidRDefault="00B87365">
            <w:pPr>
              <w:adjustRightInd w:val="0"/>
              <w:snapToGrid w:val="0"/>
              <w:ind w:firstLineChars="0" w:firstLine="0"/>
              <w:jc w:val="center"/>
              <w:rPr>
                <w:rFonts w:ascii="宋体" w:hAnsi="宋体"/>
              </w:rPr>
            </w:pPr>
          </w:p>
        </w:tc>
        <w:tc>
          <w:tcPr>
            <w:tcW w:w="958" w:type="dxa"/>
            <w:vAlign w:val="center"/>
          </w:tcPr>
          <w:p w14:paraId="291402A4" w14:textId="77777777" w:rsidR="00B87365" w:rsidRDefault="00B87365">
            <w:pPr>
              <w:adjustRightInd w:val="0"/>
              <w:snapToGrid w:val="0"/>
              <w:ind w:firstLineChars="0" w:firstLine="0"/>
              <w:jc w:val="center"/>
              <w:rPr>
                <w:rFonts w:ascii="宋体" w:hAnsi="宋体"/>
              </w:rPr>
            </w:pPr>
          </w:p>
        </w:tc>
        <w:tc>
          <w:tcPr>
            <w:tcW w:w="1341" w:type="dxa"/>
            <w:vAlign w:val="center"/>
          </w:tcPr>
          <w:p w14:paraId="7FB60386" w14:textId="77777777" w:rsidR="00B87365" w:rsidRDefault="00B87365">
            <w:pPr>
              <w:adjustRightInd w:val="0"/>
              <w:snapToGrid w:val="0"/>
              <w:ind w:firstLineChars="0" w:firstLine="0"/>
              <w:jc w:val="center"/>
              <w:rPr>
                <w:rFonts w:ascii="宋体" w:hAnsi="宋体"/>
              </w:rPr>
            </w:pPr>
          </w:p>
        </w:tc>
        <w:tc>
          <w:tcPr>
            <w:tcW w:w="1150" w:type="dxa"/>
            <w:vAlign w:val="center"/>
          </w:tcPr>
          <w:p w14:paraId="04B2237E" w14:textId="77777777" w:rsidR="00B87365" w:rsidRDefault="00B87365">
            <w:pPr>
              <w:adjustRightInd w:val="0"/>
              <w:snapToGrid w:val="0"/>
              <w:ind w:firstLineChars="0" w:firstLine="0"/>
              <w:jc w:val="center"/>
              <w:rPr>
                <w:rFonts w:ascii="宋体" w:hAnsi="宋体"/>
              </w:rPr>
            </w:pPr>
          </w:p>
        </w:tc>
        <w:tc>
          <w:tcPr>
            <w:tcW w:w="1666" w:type="dxa"/>
            <w:vAlign w:val="center"/>
          </w:tcPr>
          <w:p w14:paraId="41085D55" w14:textId="77777777" w:rsidR="00B87365" w:rsidRDefault="00B87365">
            <w:pPr>
              <w:adjustRightInd w:val="0"/>
              <w:snapToGrid w:val="0"/>
              <w:ind w:firstLineChars="0" w:firstLine="0"/>
              <w:jc w:val="center"/>
              <w:rPr>
                <w:rFonts w:ascii="宋体" w:hAnsi="宋体"/>
              </w:rPr>
            </w:pPr>
          </w:p>
        </w:tc>
        <w:tc>
          <w:tcPr>
            <w:tcW w:w="2329" w:type="dxa"/>
            <w:vAlign w:val="center"/>
          </w:tcPr>
          <w:p w14:paraId="78F1676F" w14:textId="77777777" w:rsidR="00B87365" w:rsidRDefault="00B87365">
            <w:pPr>
              <w:adjustRightInd w:val="0"/>
              <w:snapToGrid w:val="0"/>
              <w:ind w:firstLineChars="0" w:firstLine="0"/>
              <w:jc w:val="center"/>
              <w:rPr>
                <w:rFonts w:ascii="宋体" w:hAnsi="宋体"/>
              </w:rPr>
            </w:pPr>
          </w:p>
        </w:tc>
      </w:tr>
      <w:tr w:rsidR="00B87365" w14:paraId="27AB9B94" w14:textId="77777777">
        <w:trPr>
          <w:trHeight w:val="454"/>
          <w:jc w:val="center"/>
        </w:trPr>
        <w:tc>
          <w:tcPr>
            <w:tcW w:w="883" w:type="dxa"/>
            <w:vAlign w:val="center"/>
          </w:tcPr>
          <w:p w14:paraId="5FA02727"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1E0AFEF4" w14:textId="77777777" w:rsidR="00B87365" w:rsidRDefault="00B87365">
            <w:pPr>
              <w:adjustRightInd w:val="0"/>
              <w:snapToGrid w:val="0"/>
              <w:ind w:firstLineChars="0" w:firstLine="0"/>
              <w:jc w:val="center"/>
              <w:rPr>
                <w:rFonts w:ascii="宋体" w:hAnsi="宋体"/>
              </w:rPr>
            </w:pPr>
          </w:p>
        </w:tc>
        <w:tc>
          <w:tcPr>
            <w:tcW w:w="958" w:type="dxa"/>
            <w:vAlign w:val="center"/>
          </w:tcPr>
          <w:p w14:paraId="26E38CD1" w14:textId="77777777" w:rsidR="00B87365" w:rsidRDefault="00B87365">
            <w:pPr>
              <w:adjustRightInd w:val="0"/>
              <w:snapToGrid w:val="0"/>
              <w:ind w:firstLineChars="0" w:firstLine="0"/>
              <w:jc w:val="center"/>
              <w:rPr>
                <w:rFonts w:ascii="宋体" w:hAnsi="宋体"/>
              </w:rPr>
            </w:pPr>
          </w:p>
        </w:tc>
        <w:tc>
          <w:tcPr>
            <w:tcW w:w="1341" w:type="dxa"/>
            <w:vAlign w:val="center"/>
          </w:tcPr>
          <w:p w14:paraId="029DEDEB" w14:textId="77777777" w:rsidR="00B87365" w:rsidRDefault="00B87365">
            <w:pPr>
              <w:adjustRightInd w:val="0"/>
              <w:snapToGrid w:val="0"/>
              <w:ind w:firstLineChars="0" w:firstLine="0"/>
              <w:jc w:val="center"/>
              <w:rPr>
                <w:rFonts w:ascii="宋体" w:hAnsi="宋体"/>
              </w:rPr>
            </w:pPr>
          </w:p>
        </w:tc>
        <w:tc>
          <w:tcPr>
            <w:tcW w:w="1150" w:type="dxa"/>
            <w:vAlign w:val="center"/>
          </w:tcPr>
          <w:p w14:paraId="7FBD087D" w14:textId="77777777" w:rsidR="00B87365" w:rsidRDefault="00B87365">
            <w:pPr>
              <w:adjustRightInd w:val="0"/>
              <w:snapToGrid w:val="0"/>
              <w:ind w:firstLineChars="0" w:firstLine="0"/>
              <w:jc w:val="center"/>
              <w:rPr>
                <w:rFonts w:ascii="宋体" w:hAnsi="宋体"/>
              </w:rPr>
            </w:pPr>
          </w:p>
        </w:tc>
        <w:tc>
          <w:tcPr>
            <w:tcW w:w="1666" w:type="dxa"/>
            <w:vAlign w:val="center"/>
          </w:tcPr>
          <w:p w14:paraId="11FBA57E" w14:textId="77777777" w:rsidR="00B87365" w:rsidRDefault="00B87365">
            <w:pPr>
              <w:adjustRightInd w:val="0"/>
              <w:snapToGrid w:val="0"/>
              <w:ind w:firstLineChars="0" w:firstLine="0"/>
              <w:jc w:val="center"/>
              <w:rPr>
                <w:rFonts w:ascii="宋体" w:hAnsi="宋体"/>
              </w:rPr>
            </w:pPr>
          </w:p>
        </w:tc>
        <w:tc>
          <w:tcPr>
            <w:tcW w:w="2329" w:type="dxa"/>
            <w:vAlign w:val="center"/>
          </w:tcPr>
          <w:p w14:paraId="7E08838C" w14:textId="77777777" w:rsidR="00B87365" w:rsidRDefault="00B87365">
            <w:pPr>
              <w:adjustRightInd w:val="0"/>
              <w:snapToGrid w:val="0"/>
              <w:ind w:firstLineChars="0" w:firstLine="0"/>
              <w:jc w:val="center"/>
              <w:rPr>
                <w:rFonts w:ascii="宋体" w:hAnsi="宋体"/>
              </w:rPr>
            </w:pPr>
          </w:p>
        </w:tc>
      </w:tr>
      <w:tr w:rsidR="00B87365" w14:paraId="18C10079" w14:textId="77777777">
        <w:trPr>
          <w:trHeight w:val="454"/>
          <w:jc w:val="center"/>
        </w:trPr>
        <w:tc>
          <w:tcPr>
            <w:tcW w:w="883" w:type="dxa"/>
            <w:vAlign w:val="center"/>
          </w:tcPr>
          <w:p w14:paraId="7D7C5135"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2544534B" w14:textId="77777777" w:rsidR="00B87365" w:rsidRDefault="00B87365">
            <w:pPr>
              <w:adjustRightInd w:val="0"/>
              <w:snapToGrid w:val="0"/>
              <w:ind w:firstLineChars="0" w:firstLine="0"/>
              <w:jc w:val="center"/>
              <w:rPr>
                <w:rFonts w:ascii="宋体" w:hAnsi="宋体"/>
              </w:rPr>
            </w:pPr>
          </w:p>
        </w:tc>
        <w:tc>
          <w:tcPr>
            <w:tcW w:w="958" w:type="dxa"/>
            <w:vAlign w:val="center"/>
          </w:tcPr>
          <w:p w14:paraId="493C3398" w14:textId="77777777" w:rsidR="00B87365" w:rsidRDefault="00B87365">
            <w:pPr>
              <w:adjustRightInd w:val="0"/>
              <w:snapToGrid w:val="0"/>
              <w:ind w:firstLineChars="0" w:firstLine="0"/>
              <w:jc w:val="center"/>
              <w:rPr>
                <w:rFonts w:ascii="宋体" w:hAnsi="宋体"/>
              </w:rPr>
            </w:pPr>
          </w:p>
        </w:tc>
        <w:tc>
          <w:tcPr>
            <w:tcW w:w="1341" w:type="dxa"/>
            <w:vAlign w:val="center"/>
          </w:tcPr>
          <w:p w14:paraId="259435C6" w14:textId="77777777" w:rsidR="00B87365" w:rsidRDefault="00B87365">
            <w:pPr>
              <w:adjustRightInd w:val="0"/>
              <w:snapToGrid w:val="0"/>
              <w:ind w:firstLineChars="0" w:firstLine="0"/>
              <w:jc w:val="center"/>
              <w:rPr>
                <w:rFonts w:ascii="宋体" w:hAnsi="宋体"/>
              </w:rPr>
            </w:pPr>
          </w:p>
        </w:tc>
        <w:tc>
          <w:tcPr>
            <w:tcW w:w="1150" w:type="dxa"/>
            <w:vAlign w:val="center"/>
          </w:tcPr>
          <w:p w14:paraId="41DFA174" w14:textId="77777777" w:rsidR="00B87365" w:rsidRDefault="00B87365">
            <w:pPr>
              <w:adjustRightInd w:val="0"/>
              <w:snapToGrid w:val="0"/>
              <w:ind w:firstLineChars="0" w:firstLine="0"/>
              <w:jc w:val="center"/>
              <w:rPr>
                <w:rFonts w:ascii="宋体" w:hAnsi="宋体"/>
              </w:rPr>
            </w:pPr>
          </w:p>
        </w:tc>
        <w:tc>
          <w:tcPr>
            <w:tcW w:w="1666" w:type="dxa"/>
            <w:vAlign w:val="center"/>
          </w:tcPr>
          <w:p w14:paraId="3B41C5A5" w14:textId="77777777" w:rsidR="00B87365" w:rsidRDefault="00B87365">
            <w:pPr>
              <w:adjustRightInd w:val="0"/>
              <w:snapToGrid w:val="0"/>
              <w:ind w:firstLineChars="0" w:firstLine="0"/>
              <w:jc w:val="center"/>
              <w:rPr>
                <w:rFonts w:ascii="宋体" w:hAnsi="宋体"/>
              </w:rPr>
            </w:pPr>
          </w:p>
        </w:tc>
        <w:tc>
          <w:tcPr>
            <w:tcW w:w="2329" w:type="dxa"/>
            <w:vAlign w:val="center"/>
          </w:tcPr>
          <w:p w14:paraId="654810FF" w14:textId="77777777" w:rsidR="00B87365" w:rsidRDefault="00B87365">
            <w:pPr>
              <w:adjustRightInd w:val="0"/>
              <w:snapToGrid w:val="0"/>
              <w:ind w:firstLineChars="0" w:firstLine="0"/>
              <w:jc w:val="center"/>
              <w:rPr>
                <w:rFonts w:ascii="宋体" w:hAnsi="宋体"/>
              </w:rPr>
            </w:pPr>
          </w:p>
        </w:tc>
      </w:tr>
      <w:tr w:rsidR="00B87365" w14:paraId="36BD0432" w14:textId="77777777">
        <w:trPr>
          <w:trHeight w:val="454"/>
          <w:jc w:val="center"/>
        </w:trPr>
        <w:tc>
          <w:tcPr>
            <w:tcW w:w="883" w:type="dxa"/>
            <w:vAlign w:val="center"/>
          </w:tcPr>
          <w:p w14:paraId="3F3BE2C5"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77777DF9" w14:textId="77777777" w:rsidR="00B87365" w:rsidRDefault="00B87365">
            <w:pPr>
              <w:adjustRightInd w:val="0"/>
              <w:snapToGrid w:val="0"/>
              <w:ind w:firstLineChars="0" w:firstLine="0"/>
              <w:jc w:val="center"/>
              <w:rPr>
                <w:rFonts w:ascii="宋体" w:hAnsi="宋体"/>
              </w:rPr>
            </w:pPr>
          </w:p>
        </w:tc>
        <w:tc>
          <w:tcPr>
            <w:tcW w:w="958" w:type="dxa"/>
            <w:vAlign w:val="center"/>
          </w:tcPr>
          <w:p w14:paraId="3E28B491" w14:textId="77777777" w:rsidR="00B87365" w:rsidRDefault="00B87365">
            <w:pPr>
              <w:adjustRightInd w:val="0"/>
              <w:snapToGrid w:val="0"/>
              <w:ind w:firstLineChars="0" w:firstLine="0"/>
              <w:jc w:val="center"/>
              <w:rPr>
                <w:rFonts w:ascii="宋体" w:hAnsi="宋体"/>
              </w:rPr>
            </w:pPr>
          </w:p>
        </w:tc>
        <w:tc>
          <w:tcPr>
            <w:tcW w:w="1341" w:type="dxa"/>
            <w:vAlign w:val="center"/>
          </w:tcPr>
          <w:p w14:paraId="3AA3E2F0" w14:textId="77777777" w:rsidR="00B87365" w:rsidRDefault="00B87365">
            <w:pPr>
              <w:adjustRightInd w:val="0"/>
              <w:snapToGrid w:val="0"/>
              <w:ind w:firstLineChars="0" w:firstLine="0"/>
              <w:jc w:val="center"/>
              <w:rPr>
                <w:rFonts w:ascii="宋体" w:hAnsi="宋体"/>
              </w:rPr>
            </w:pPr>
          </w:p>
        </w:tc>
        <w:tc>
          <w:tcPr>
            <w:tcW w:w="1150" w:type="dxa"/>
            <w:vAlign w:val="center"/>
          </w:tcPr>
          <w:p w14:paraId="3C45D6DF" w14:textId="77777777" w:rsidR="00B87365" w:rsidRDefault="00B87365">
            <w:pPr>
              <w:adjustRightInd w:val="0"/>
              <w:snapToGrid w:val="0"/>
              <w:ind w:firstLineChars="0" w:firstLine="0"/>
              <w:jc w:val="center"/>
              <w:rPr>
                <w:rFonts w:ascii="宋体" w:hAnsi="宋体"/>
              </w:rPr>
            </w:pPr>
          </w:p>
        </w:tc>
        <w:tc>
          <w:tcPr>
            <w:tcW w:w="1666" w:type="dxa"/>
            <w:vAlign w:val="center"/>
          </w:tcPr>
          <w:p w14:paraId="5E510000" w14:textId="77777777" w:rsidR="00B87365" w:rsidRDefault="00B87365">
            <w:pPr>
              <w:adjustRightInd w:val="0"/>
              <w:snapToGrid w:val="0"/>
              <w:ind w:firstLineChars="0" w:firstLine="0"/>
              <w:jc w:val="center"/>
              <w:rPr>
                <w:rFonts w:ascii="宋体" w:hAnsi="宋体"/>
              </w:rPr>
            </w:pPr>
          </w:p>
        </w:tc>
        <w:tc>
          <w:tcPr>
            <w:tcW w:w="2329" w:type="dxa"/>
            <w:vAlign w:val="center"/>
          </w:tcPr>
          <w:p w14:paraId="6479FBC8" w14:textId="77777777" w:rsidR="00B87365" w:rsidRDefault="00B87365">
            <w:pPr>
              <w:adjustRightInd w:val="0"/>
              <w:snapToGrid w:val="0"/>
              <w:ind w:firstLineChars="0" w:firstLine="0"/>
              <w:jc w:val="center"/>
              <w:rPr>
                <w:rFonts w:ascii="宋体" w:hAnsi="宋体"/>
              </w:rPr>
            </w:pPr>
          </w:p>
        </w:tc>
      </w:tr>
      <w:tr w:rsidR="00B87365" w14:paraId="27632E05" w14:textId="77777777">
        <w:trPr>
          <w:trHeight w:val="454"/>
          <w:jc w:val="center"/>
        </w:trPr>
        <w:tc>
          <w:tcPr>
            <w:tcW w:w="883" w:type="dxa"/>
            <w:vAlign w:val="center"/>
          </w:tcPr>
          <w:p w14:paraId="0C56B228"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74FD60A6" w14:textId="77777777" w:rsidR="00B87365" w:rsidRDefault="00B87365">
            <w:pPr>
              <w:adjustRightInd w:val="0"/>
              <w:snapToGrid w:val="0"/>
              <w:ind w:firstLineChars="0" w:firstLine="0"/>
              <w:jc w:val="center"/>
              <w:rPr>
                <w:rFonts w:ascii="宋体" w:hAnsi="宋体"/>
              </w:rPr>
            </w:pPr>
          </w:p>
        </w:tc>
        <w:tc>
          <w:tcPr>
            <w:tcW w:w="958" w:type="dxa"/>
            <w:vAlign w:val="center"/>
          </w:tcPr>
          <w:p w14:paraId="3771C262" w14:textId="77777777" w:rsidR="00B87365" w:rsidRDefault="00B87365">
            <w:pPr>
              <w:adjustRightInd w:val="0"/>
              <w:snapToGrid w:val="0"/>
              <w:ind w:firstLineChars="0" w:firstLine="0"/>
              <w:jc w:val="center"/>
              <w:rPr>
                <w:rFonts w:ascii="宋体" w:hAnsi="宋体"/>
              </w:rPr>
            </w:pPr>
          </w:p>
        </w:tc>
        <w:tc>
          <w:tcPr>
            <w:tcW w:w="1341" w:type="dxa"/>
            <w:vAlign w:val="center"/>
          </w:tcPr>
          <w:p w14:paraId="223AE9AB" w14:textId="77777777" w:rsidR="00B87365" w:rsidRDefault="00B87365">
            <w:pPr>
              <w:adjustRightInd w:val="0"/>
              <w:snapToGrid w:val="0"/>
              <w:ind w:firstLineChars="0" w:firstLine="0"/>
              <w:jc w:val="center"/>
              <w:rPr>
                <w:rFonts w:ascii="宋体" w:hAnsi="宋体"/>
              </w:rPr>
            </w:pPr>
          </w:p>
        </w:tc>
        <w:tc>
          <w:tcPr>
            <w:tcW w:w="1150" w:type="dxa"/>
            <w:vAlign w:val="center"/>
          </w:tcPr>
          <w:p w14:paraId="49230436" w14:textId="77777777" w:rsidR="00B87365" w:rsidRDefault="00B87365">
            <w:pPr>
              <w:adjustRightInd w:val="0"/>
              <w:snapToGrid w:val="0"/>
              <w:ind w:firstLineChars="0" w:firstLine="0"/>
              <w:jc w:val="center"/>
              <w:rPr>
                <w:rFonts w:ascii="宋体" w:hAnsi="宋体"/>
              </w:rPr>
            </w:pPr>
          </w:p>
        </w:tc>
        <w:tc>
          <w:tcPr>
            <w:tcW w:w="1666" w:type="dxa"/>
            <w:vAlign w:val="center"/>
          </w:tcPr>
          <w:p w14:paraId="5F656335" w14:textId="77777777" w:rsidR="00B87365" w:rsidRDefault="00B87365">
            <w:pPr>
              <w:adjustRightInd w:val="0"/>
              <w:snapToGrid w:val="0"/>
              <w:ind w:firstLineChars="0" w:firstLine="0"/>
              <w:jc w:val="center"/>
              <w:rPr>
                <w:rFonts w:ascii="宋体" w:hAnsi="宋体"/>
              </w:rPr>
            </w:pPr>
          </w:p>
        </w:tc>
        <w:tc>
          <w:tcPr>
            <w:tcW w:w="2329" w:type="dxa"/>
            <w:vAlign w:val="center"/>
          </w:tcPr>
          <w:p w14:paraId="4F9BCF0E" w14:textId="77777777" w:rsidR="00B87365" w:rsidRDefault="00B87365">
            <w:pPr>
              <w:adjustRightInd w:val="0"/>
              <w:snapToGrid w:val="0"/>
              <w:ind w:firstLineChars="0" w:firstLine="0"/>
              <w:jc w:val="center"/>
              <w:rPr>
                <w:rFonts w:ascii="宋体" w:hAnsi="宋体"/>
              </w:rPr>
            </w:pPr>
          </w:p>
        </w:tc>
      </w:tr>
      <w:tr w:rsidR="00B87365" w14:paraId="04FB88A5" w14:textId="77777777">
        <w:trPr>
          <w:trHeight w:val="454"/>
          <w:jc w:val="center"/>
        </w:trPr>
        <w:tc>
          <w:tcPr>
            <w:tcW w:w="883" w:type="dxa"/>
            <w:vAlign w:val="center"/>
          </w:tcPr>
          <w:p w14:paraId="22E938CE"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6834F925" w14:textId="77777777" w:rsidR="00B87365" w:rsidRDefault="00B87365">
            <w:pPr>
              <w:adjustRightInd w:val="0"/>
              <w:snapToGrid w:val="0"/>
              <w:ind w:firstLineChars="0" w:firstLine="0"/>
              <w:jc w:val="center"/>
              <w:rPr>
                <w:rFonts w:ascii="宋体" w:hAnsi="宋体"/>
              </w:rPr>
            </w:pPr>
          </w:p>
        </w:tc>
        <w:tc>
          <w:tcPr>
            <w:tcW w:w="958" w:type="dxa"/>
            <w:vAlign w:val="center"/>
          </w:tcPr>
          <w:p w14:paraId="5346F721" w14:textId="77777777" w:rsidR="00B87365" w:rsidRDefault="00B87365">
            <w:pPr>
              <w:adjustRightInd w:val="0"/>
              <w:snapToGrid w:val="0"/>
              <w:ind w:firstLineChars="0" w:firstLine="0"/>
              <w:jc w:val="center"/>
              <w:rPr>
                <w:rFonts w:ascii="宋体" w:hAnsi="宋体"/>
              </w:rPr>
            </w:pPr>
          </w:p>
        </w:tc>
        <w:tc>
          <w:tcPr>
            <w:tcW w:w="1341" w:type="dxa"/>
            <w:vAlign w:val="center"/>
          </w:tcPr>
          <w:p w14:paraId="64837C09" w14:textId="77777777" w:rsidR="00B87365" w:rsidRDefault="00B87365">
            <w:pPr>
              <w:adjustRightInd w:val="0"/>
              <w:snapToGrid w:val="0"/>
              <w:ind w:firstLineChars="0" w:firstLine="0"/>
              <w:jc w:val="center"/>
              <w:rPr>
                <w:rFonts w:ascii="宋体" w:hAnsi="宋体"/>
              </w:rPr>
            </w:pPr>
          </w:p>
        </w:tc>
        <w:tc>
          <w:tcPr>
            <w:tcW w:w="1150" w:type="dxa"/>
            <w:vAlign w:val="center"/>
          </w:tcPr>
          <w:p w14:paraId="233A5750" w14:textId="77777777" w:rsidR="00B87365" w:rsidRDefault="00B87365">
            <w:pPr>
              <w:adjustRightInd w:val="0"/>
              <w:snapToGrid w:val="0"/>
              <w:ind w:firstLineChars="0" w:firstLine="0"/>
              <w:jc w:val="center"/>
              <w:rPr>
                <w:rFonts w:ascii="宋体" w:hAnsi="宋体"/>
              </w:rPr>
            </w:pPr>
          </w:p>
        </w:tc>
        <w:tc>
          <w:tcPr>
            <w:tcW w:w="1666" w:type="dxa"/>
            <w:vAlign w:val="center"/>
          </w:tcPr>
          <w:p w14:paraId="10345D13" w14:textId="77777777" w:rsidR="00B87365" w:rsidRDefault="00B87365">
            <w:pPr>
              <w:adjustRightInd w:val="0"/>
              <w:snapToGrid w:val="0"/>
              <w:ind w:firstLineChars="0" w:firstLine="0"/>
              <w:jc w:val="center"/>
              <w:rPr>
                <w:rFonts w:ascii="宋体" w:hAnsi="宋体"/>
              </w:rPr>
            </w:pPr>
          </w:p>
        </w:tc>
        <w:tc>
          <w:tcPr>
            <w:tcW w:w="2329" w:type="dxa"/>
            <w:vAlign w:val="center"/>
          </w:tcPr>
          <w:p w14:paraId="43E3608B" w14:textId="77777777" w:rsidR="00B87365" w:rsidRDefault="00B87365">
            <w:pPr>
              <w:adjustRightInd w:val="0"/>
              <w:snapToGrid w:val="0"/>
              <w:ind w:firstLineChars="0" w:firstLine="0"/>
              <w:jc w:val="center"/>
              <w:rPr>
                <w:rFonts w:ascii="宋体" w:hAnsi="宋体"/>
              </w:rPr>
            </w:pPr>
          </w:p>
        </w:tc>
      </w:tr>
      <w:tr w:rsidR="00B87365" w14:paraId="573673CE" w14:textId="77777777">
        <w:trPr>
          <w:trHeight w:val="454"/>
          <w:jc w:val="center"/>
        </w:trPr>
        <w:tc>
          <w:tcPr>
            <w:tcW w:w="883" w:type="dxa"/>
            <w:vAlign w:val="center"/>
          </w:tcPr>
          <w:p w14:paraId="40B5D4BE"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1AAF5CB6" w14:textId="77777777" w:rsidR="00B87365" w:rsidRDefault="00B87365">
            <w:pPr>
              <w:adjustRightInd w:val="0"/>
              <w:snapToGrid w:val="0"/>
              <w:ind w:firstLineChars="0" w:firstLine="0"/>
              <w:jc w:val="center"/>
              <w:rPr>
                <w:rFonts w:ascii="宋体" w:hAnsi="宋体"/>
              </w:rPr>
            </w:pPr>
          </w:p>
        </w:tc>
        <w:tc>
          <w:tcPr>
            <w:tcW w:w="958" w:type="dxa"/>
            <w:vAlign w:val="center"/>
          </w:tcPr>
          <w:p w14:paraId="548463DE" w14:textId="77777777" w:rsidR="00B87365" w:rsidRDefault="00B87365">
            <w:pPr>
              <w:adjustRightInd w:val="0"/>
              <w:snapToGrid w:val="0"/>
              <w:ind w:firstLineChars="0" w:firstLine="0"/>
              <w:jc w:val="center"/>
              <w:rPr>
                <w:rFonts w:ascii="宋体" w:hAnsi="宋体"/>
              </w:rPr>
            </w:pPr>
          </w:p>
        </w:tc>
        <w:tc>
          <w:tcPr>
            <w:tcW w:w="1341" w:type="dxa"/>
            <w:vAlign w:val="center"/>
          </w:tcPr>
          <w:p w14:paraId="75F82CDD" w14:textId="77777777" w:rsidR="00B87365" w:rsidRDefault="00B87365">
            <w:pPr>
              <w:adjustRightInd w:val="0"/>
              <w:snapToGrid w:val="0"/>
              <w:ind w:firstLineChars="0" w:firstLine="0"/>
              <w:jc w:val="center"/>
              <w:rPr>
                <w:rFonts w:ascii="宋体" w:hAnsi="宋体"/>
              </w:rPr>
            </w:pPr>
          </w:p>
        </w:tc>
        <w:tc>
          <w:tcPr>
            <w:tcW w:w="1150" w:type="dxa"/>
            <w:vAlign w:val="center"/>
          </w:tcPr>
          <w:p w14:paraId="4CDE05BB" w14:textId="77777777" w:rsidR="00B87365" w:rsidRDefault="00B87365">
            <w:pPr>
              <w:adjustRightInd w:val="0"/>
              <w:snapToGrid w:val="0"/>
              <w:ind w:firstLineChars="0" w:firstLine="0"/>
              <w:jc w:val="center"/>
              <w:rPr>
                <w:rFonts w:ascii="宋体" w:hAnsi="宋体"/>
              </w:rPr>
            </w:pPr>
          </w:p>
        </w:tc>
        <w:tc>
          <w:tcPr>
            <w:tcW w:w="1666" w:type="dxa"/>
            <w:vAlign w:val="center"/>
          </w:tcPr>
          <w:p w14:paraId="7C8EC30D" w14:textId="77777777" w:rsidR="00B87365" w:rsidRDefault="00B87365">
            <w:pPr>
              <w:adjustRightInd w:val="0"/>
              <w:snapToGrid w:val="0"/>
              <w:ind w:firstLineChars="0" w:firstLine="0"/>
              <w:jc w:val="center"/>
              <w:rPr>
                <w:rFonts w:ascii="宋体" w:hAnsi="宋体"/>
              </w:rPr>
            </w:pPr>
          </w:p>
        </w:tc>
        <w:tc>
          <w:tcPr>
            <w:tcW w:w="2329" w:type="dxa"/>
            <w:vAlign w:val="center"/>
          </w:tcPr>
          <w:p w14:paraId="0BDDCE0D" w14:textId="77777777" w:rsidR="00B87365" w:rsidRDefault="00B87365">
            <w:pPr>
              <w:adjustRightInd w:val="0"/>
              <w:snapToGrid w:val="0"/>
              <w:ind w:firstLineChars="0" w:firstLine="0"/>
              <w:jc w:val="center"/>
              <w:rPr>
                <w:rFonts w:ascii="宋体" w:hAnsi="宋体"/>
              </w:rPr>
            </w:pPr>
          </w:p>
        </w:tc>
      </w:tr>
      <w:tr w:rsidR="00B87365" w14:paraId="757CAF57" w14:textId="77777777">
        <w:trPr>
          <w:trHeight w:val="454"/>
          <w:jc w:val="center"/>
        </w:trPr>
        <w:tc>
          <w:tcPr>
            <w:tcW w:w="883" w:type="dxa"/>
            <w:vAlign w:val="center"/>
          </w:tcPr>
          <w:p w14:paraId="5F0590AF" w14:textId="77777777" w:rsidR="00B87365" w:rsidRDefault="000868E6">
            <w:pPr>
              <w:adjustRightInd w:val="0"/>
              <w:snapToGrid w:val="0"/>
              <w:ind w:firstLineChars="0" w:firstLine="0"/>
              <w:jc w:val="center"/>
              <w:rPr>
                <w:rFonts w:ascii="宋体" w:hAnsi="宋体"/>
              </w:rPr>
            </w:pPr>
            <w:r>
              <w:rPr>
                <w:rFonts w:ascii="宋体" w:hAnsi="宋体" w:hint="eastAsia"/>
              </w:rPr>
              <w:t xml:space="preserve">　</w:t>
            </w:r>
          </w:p>
        </w:tc>
        <w:tc>
          <w:tcPr>
            <w:tcW w:w="959" w:type="dxa"/>
            <w:vAlign w:val="center"/>
          </w:tcPr>
          <w:p w14:paraId="738C6429" w14:textId="77777777" w:rsidR="00B87365" w:rsidRDefault="00B87365">
            <w:pPr>
              <w:adjustRightInd w:val="0"/>
              <w:snapToGrid w:val="0"/>
              <w:ind w:firstLineChars="0" w:firstLine="0"/>
              <w:jc w:val="center"/>
              <w:rPr>
                <w:rFonts w:ascii="宋体" w:hAnsi="宋体"/>
              </w:rPr>
            </w:pPr>
          </w:p>
        </w:tc>
        <w:tc>
          <w:tcPr>
            <w:tcW w:w="958" w:type="dxa"/>
            <w:vAlign w:val="center"/>
          </w:tcPr>
          <w:p w14:paraId="6BEB69E2" w14:textId="77777777" w:rsidR="00B87365" w:rsidRDefault="00B87365">
            <w:pPr>
              <w:adjustRightInd w:val="0"/>
              <w:snapToGrid w:val="0"/>
              <w:ind w:firstLineChars="0" w:firstLine="0"/>
              <w:jc w:val="center"/>
              <w:rPr>
                <w:rFonts w:ascii="宋体" w:hAnsi="宋体"/>
              </w:rPr>
            </w:pPr>
          </w:p>
        </w:tc>
        <w:tc>
          <w:tcPr>
            <w:tcW w:w="1341" w:type="dxa"/>
            <w:vAlign w:val="center"/>
          </w:tcPr>
          <w:p w14:paraId="414A0002" w14:textId="77777777" w:rsidR="00B87365" w:rsidRDefault="00B87365">
            <w:pPr>
              <w:adjustRightInd w:val="0"/>
              <w:snapToGrid w:val="0"/>
              <w:ind w:firstLineChars="0" w:firstLine="0"/>
              <w:jc w:val="center"/>
              <w:rPr>
                <w:rFonts w:ascii="宋体" w:hAnsi="宋体"/>
              </w:rPr>
            </w:pPr>
          </w:p>
        </w:tc>
        <w:tc>
          <w:tcPr>
            <w:tcW w:w="1150" w:type="dxa"/>
            <w:vAlign w:val="center"/>
          </w:tcPr>
          <w:p w14:paraId="4EEF1EC6" w14:textId="77777777" w:rsidR="00B87365" w:rsidRDefault="00B87365">
            <w:pPr>
              <w:adjustRightInd w:val="0"/>
              <w:snapToGrid w:val="0"/>
              <w:ind w:firstLineChars="0" w:firstLine="0"/>
              <w:jc w:val="center"/>
              <w:rPr>
                <w:rFonts w:ascii="宋体" w:hAnsi="宋体"/>
              </w:rPr>
            </w:pPr>
          </w:p>
        </w:tc>
        <w:tc>
          <w:tcPr>
            <w:tcW w:w="1666" w:type="dxa"/>
            <w:vAlign w:val="center"/>
          </w:tcPr>
          <w:p w14:paraId="467C67CC" w14:textId="77777777" w:rsidR="00B87365" w:rsidRDefault="00B87365">
            <w:pPr>
              <w:adjustRightInd w:val="0"/>
              <w:snapToGrid w:val="0"/>
              <w:ind w:firstLineChars="0" w:firstLine="0"/>
              <w:jc w:val="center"/>
              <w:rPr>
                <w:rFonts w:ascii="宋体" w:hAnsi="宋体"/>
              </w:rPr>
            </w:pPr>
          </w:p>
        </w:tc>
        <w:tc>
          <w:tcPr>
            <w:tcW w:w="2329" w:type="dxa"/>
            <w:vAlign w:val="center"/>
          </w:tcPr>
          <w:p w14:paraId="2DA6DD18" w14:textId="77777777" w:rsidR="00B87365" w:rsidRDefault="00B87365">
            <w:pPr>
              <w:adjustRightInd w:val="0"/>
              <w:snapToGrid w:val="0"/>
              <w:ind w:firstLineChars="0" w:firstLine="0"/>
              <w:jc w:val="center"/>
              <w:rPr>
                <w:rFonts w:ascii="宋体" w:hAnsi="宋体"/>
              </w:rPr>
            </w:pPr>
          </w:p>
        </w:tc>
      </w:tr>
    </w:tbl>
    <w:p w14:paraId="4B5FA3B3" w14:textId="77777777" w:rsidR="00B87365" w:rsidRDefault="000868E6">
      <w:pPr>
        <w:adjustRightInd w:val="0"/>
        <w:snapToGrid w:val="0"/>
        <w:ind w:firstLine="480"/>
        <w:jc w:val="left"/>
        <w:outlineLvl w:val="2"/>
        <w:rPr>
          <w:rFonts w:ascii="宋体" w:hAnsi="宋体"/>
        </w:rPr>
      </w:pPr>
      <w:r>
        <w:rPr>
          <w:rFonts w:ascii="宋体" w:hAnsi="宋体"/>
        </w:rPr>
        <w:br w:type="page"/>
      </w:r>
      <w:bookmarkStart w:id="112" w:name="_Toc57104817"/>
      <w:bookmarkStart w:id="113" w:name="_Toc527320538"/>
      <w:bookmarkStart w:id="114" w:name="_Toc117186658"/>
      <w:r>
        <w:rPr>
          <w:rFonts w:ascii="宋体" w:hAnsi="宋体" w:hint="eastAsia"/>
          <w:b/>
        </w:rPr>
        <w:lastRenderedPageBreak/>
        <w:t>（二）主要项目管理人员简历表</w:t>
      </w:r>
      <w:bookmarkEnd w:id="112"/>
      <w:bookmarkEnd w:id="113"/>
      <w:bookmarkEnd w:id="114"/>
    </w:p>
    <w:p w14:paraId="2F17F70D" w14:textId="3B4ED891" w:rsidR="00B87365" w:rsidRDefault="000868E6">
      <w:pPr>
        <w:adjustRightInd w:val="0"/>
        <w:snapToGrid w:val="0"/>
        <w:ind w:firstLine="480"/>
        <w:rPr>
          <w:rFonts w:ascii="宋体" w:hAnsi="宋体"/>
        </w:rPr>
      </w:pPr>
      <w:r>
        <w:rPr>
          <w:rFonts w:ascii="宋体" w:hAnsi="宋体" w:hint="eastAsia"/>
        </w:rPr>
        <w:t>附1：</w:t>
      </w:r>
      <w:r w:rsidR="00B1661A">
        <w:rPr>
          <w:rFonts w:ascii="宋体" w:hAnsi="宋体" w:hint="eastAsia"/>
        </w:rPr>
        <w:t>总监理工程师</w:t>
      </w:r>
      <w:r>
        <w:rPr>
          <w:rFonts w:ascii="宋体" w:hAnsi="宋体" w:hint="eastAsia"/>
        </w:rPr>
        <w:t>简历表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176"/>
        <w:gridCol w:w="1010"/>
        <w:gridCol w:w="1161"/>
        <w:gridCol w:w="2145"/>
        <w:gridCol w:w="176"/>
        <w:gridCol w:w="2325"/>
      </w:tblGrid>
      <w:tr w:rsidR="00B87365" w14:paraId="112AB6D3" w14:textId="77777777" w:rsidTr="00B1661A">
        <w:trPr>
          <w:trHeight w:val="454"/>
          <w:jc w:val="center"/>
        </w:trPr>
        <w:tc>
          <w:tcPr>
            <w:tcW w:w="1293" w:type="dxa"/>
            <w:vAlign w:val="center"/>
          </w:tcPr>
          <w:p w14:paraId="456D6C36" w14:textId="77777777" w:rsidR="00B87365" w:rsidRDefault="000868E6">
            <w:pPr>
              <w:adjustRightInd w:val="0"/>
              <w:snapToGrid w:val="0"/>
              <w:ind w:firstLineChars="0" w:firstLine="0"/>
              <w:jc w:val="center"/>
              <w:rPr>
                <w:rFonts w:ascii="宋体" w:hAnsi="宋体"/>
                <w:szCs w:val="21"/>
              </w:rPr>
            </w:pPr>
            <w:r>
              <w:rPr>
                <w:rFonts w:ascii="宋体" w:hAnsi="宋体"/>
                <w:szCs w:val="21"/>
              </w:rPr>
              <w:t>姓  名</w:t>
            </w:r>
          </w:p>
        </w:tc>
        <w:tc>
          <w:tcPr>
            <w:tcW w:w="1176" w:type="dxa"/>
            <w:vAlign w:val="center"/>
          </w:tcPr>
          <w:p w14:paraId="11DD4031" w14:textId="77777777" w:rsidR="00B87365" w:rsidRDefault="00B87365">
            <w:pPr>
              <w:adjustRightInd w:val="0"/>
              <w:snapToGrid w:val="0"/>
              <w:ind w:firstLineChars="0" w:firstLine="0"/>
              <w:jc w:val="center"/>
              <w:rPr>
                <w:rFonts w:ascii="宋体" w:hAnsi="宋体"/>
                <w:szCs w:val="21"/>
              </w:rPr>
            </w:pPr>
          </w:p>
        </w:tc>
        <w:tc>
          <w:tcPr>
            <w:tcW w:w="1010" w:type="dxa"/>
            <w:vAlign w:val="center"/>
          </w:tcPr>
          <w:p w14:paraId="6FF452D7" w14:textId="77777777" w:rsidR="00B87365" w:rsidRDefault="000868E6">
            <w:pPr>
              <w:adjustRightInd w:val="0"/>
              <w:snapToGrid w:val="0"/>
              <w:ind w:firstLineChars="0" w:firstLine="0"/>
              <w:jc w:val="center"/>
              <w:rPr>
                <w:rFonts w:ascii="宋体" w:hAnsi="宋体"/>
                <w:szCs w:val="21"/>
              </w:rPr>
            </w:pPr>
            <w:r>
              <w:rPr>
                <w:rFonts w:ascii="宋体" w:hAnsi="宋体"/>
                <w:szCs w:val="21"/>
              </w:rPr>
              <w:t>年 龄</w:t>
            </w:r>
          </w:p>
        </w:tc>
        <w:tc>
          <w:tcPr>
            <w:tcW w:w="1161" w:type="dxa"/>
            <w:vAlign w:val="center"/>
          </w:tcPr>
          <w:p w14:paraId="0B1B0768" w14:textId="77777777" w:rsidR="00B87365" w:rsidRDefault="00B87365">
            <w:pPr>
              <w:adjustRightInd w:val="0"/>
              <w:snapToGrid w:val="0"/>
              <w:ind w:firstLineChars="0" w:firstLine="0"/>
              <w:jc w:val="center"/>
              <w:rPr>
                <w:rFonts w:ascii="宋体" w:hAnsi="宋体"/>
                <w:szCs w:val="21"/>
              </w:rPr>
            </w:pPr>
          </w:p>
        </w:tc>
        <w:tc>
          <w:tcPr>
            <w:tcW w:w="2321" w:type="dxa"/>
            <w:gridSpan w:val="2"/>
            <w:vAlign w:val="center"/>
          </w:tcPr>
          <w:p w14:paraId="26F7D9A7"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身 份 证</w:t>
            </w:r>
          </w:p>
        </w:tc>
        <w:tc>
          <w:tcPr>
            <w:tcW w:w="2325" w:type="dxa"/>
            <w:vAlign w:val="center"/>
          </w:tcPr>
          <w:p w14:paraId="0D65B057" w14:textId="77777777" w:rsidR="00B87365" w:rsidRDefault="00B87365">
            <w:pPr>
              <w:adjustRightInd w:val="0"/>
              <w:snapToGrid w:val="0"/>
              <w:ind w:firstLineChars="0" w:firstLine="0"/>
              <w:jc w:val="center"/>
              <w:rPr>
                <w:rFonts w:ascii="宋体" w:hAnsi="宋体"/>
                <w:szCs w:val="21"/>
              </w:rPr>
            </w:pPr>
          </w:p>
        </w:tc>
      </w:tr>
      <w:tr w:rsidR="00B87365" w14:paraId="734FAB21" w14:textId="77777777" w:rsidTr="00B1661A">
        <w:trPr>
          <w:trHeight w:val="454"/>
          <w:jc w:val="center"/>
        </w:trPr>
        <w:tc>
          <w:tcPr>
            <w:tcW w:w="1293" w:type="dxa"/>
            <w:vAlign w:val="center"/>
          </w:tcPr>
          <w:p w14:paraId="2EB47F7D"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学 历</w:t>
            </w:r>
          </w:p>
        </w:tc>
        <w:tc>
          <w:tcPr>
            <w:tcW w:w="1176" w:type="dxa"/>
            <w:vAlign w:val="center"/>
          </w:tcPr>
          <w:p w14:paraId="5D8BB926" w14:textId="77777777" w:rsidR="00B87365" w:rsidRDefault="00B87365">
            <w:pPr>
              <w:adjustRightInd w:val="0"/>
              <w:snapToGrid w:val="0"/>
              <w:ind w:firstLineChars="0" w:firstLine="0"/>
              <w:jc w:val="center"/>
              <w:rPr>
                <w:rFonts w:ascii="宋体" w:hAnsi="宋体"/>
                <w:szCs w:val="21"/>
              </w:rPr>
            </w:pPr>
          </w:p>
        </w:tc>
        <w:tc>
          <w:tcPr>
            <w:tcW w:w="1010" w:type="dxa"/>
            <w:vAlign w:val="center"/>
          </w:tcPr>
          <w:p w14:paraId="544ABF5E"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职 称</w:t>
            </w:r>
          </w:p>
        </w:tc>
        <w:tc>
          <w:tcPr>
            <w:tcW w:w="1161" w:type="dxa"/>
            <w:vAlign w:val="center"/>
          </w:tcPr>
          <w:p w14:paraId="529C6DD0" w14:textId="77777777" w:rsidR="00B87365" w:rsidRDefault="00B87365">
            <w:pPr>
              <w:adjustRightInd w:val="0"/>
              <w:snapToGrid w:val="0"/>
              <w:ind w:firstLineChars="0" w:firstLine="0"/>
              <w:jc w:val="center"/>
              <w:rPr>
                <w:rFonts w:ascii="宋体" w:hAnsi="宋体"/>
                <w:szCs w:val="21"/>
              </w:rPr>
            </w:pPr>
          </w:p>
        </w:tc>
        <w:tc>
          <w:tcPr>
            <w:tcW w:w="2321" w:type="dxa"/>
            <w:gridSpan w:val="2"/>
            <w:vAlign w:val="center"/>
          </w:tcPr>
          <w:p w14:paraId="562D9748"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2325" w:type="dxa"/>
            <w:vAlign w:val="center"/>
          </w:tcPr>
          <w:p w14:paraId="2E119361" w14:textId="77777777" w:rsidR="00B87365" w:rsidRDefault="00B87365">
            <w:pPr>
              <w:adjustRightInd w:val="0"/>
              <w:snapToGrid w:val="0"/>
              <w:ind w:firstLineChars="0" w:firstLine="0"/>
              <w:jc w:val="center"/>
              <w:rPr>
                <w:rFonts w:ascii="宋体" w:hAnsi="宋体"/>
                <w:szCs w:val="21"/>
              </w:rPr>
            </w:pPr>
          </w:p>
        </w:tc>
      </w:tr>
      <w:tr w:rsidR="00B87365" w14:paraId="5A8B195D" w14:textId="77777777" w:rsidTr="00B1661A">
        <w:trPr>
          <w:trHeight w:val="454"/>
          <w:jc w:val="center"/>
        </w:trPr>
        <w:tc>
          <w:tcPr>
            <w:tcW w:w="3479" w:type="dxa"/>
            <w:gridSpan w:val="3"/>
            <w:vAlign w:val="center"/>
          </w:tcPr>
          <w:p w14:paraId="52650859" w14:textId="2E92E2DA" w:rsidR="00B87365" w:rsidRDefault="000868E6">
            <w:pPr>
              <w:adjustRightInd w:val="0"/>
              <w:snapToGrid w:val="0"/>
              <w:ind w:firstLineChars="0" w:firstLine="0"/>
              <w:jc w:val="center"/>
              <w:rPr>
                <w:rFonts w:ascii="宋体" w:hAnsi="宋体"/>
                <w:szCs w:val="21"/>
              </w:rPr>
            </w:pPr>
            <w:r>
              <w:rPr>
                <w:rFonts w:ascii="宋体" w:hAnsi="宋体" w:hint="eastAsia"/>
                <w:szCs w:val="21"/>
              </w:rPr>
              <w:t>注册</w:t>
            </w:r>
            <w:r w:rsidR="00B1661A">
              <w:rPr>
                <w:rFonts w:ascii="宋体" w:hAnsi="宋体" w:hint="eastAsia"/>
                <w:szCs w:val="21"/>
              </w:rPr>
              <w:t>监理工程</w:t>
            </w:r>
            <w:r>
              <w:rPr>
                <w:rFonts w:ascii="宋体" w:hAnsi="宋体" w:hint="eastAsia"/>
                <w:szCs w:val="21"/>
              </w:rPr>
              <w:t>师执业资格等级</w:t>
            </w:r>
          </w:p>
        </w:tc>
        <w:tc>
          <w:tcPr>
            <w:tcW w:w="1161" w:type="dxa"/>
            <w:vAlign w:val="center"/>
          </w:tcPr>
          <w:p w14:paraId="08FE25D0"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级</w:t>
            </w:r>
          </w:p>
        </w:tc>
        <w:tc>
          <w:tcPr>
            <w:tcW w:w="2321" w:type="dxa"/>
            <w:gridSpan w:val="2"/>
            <w:vAlign w:val="center"/>
          </w:tcPr>
          <w:p w14:paraId="18FD4A1F" w14:textId="54AA72E2" w:rsidR="00B87365" w:rsidRDefault="00B1661A">
            <w:pPr>
              <w:adjustRightInd w:val="0"/>
              <w:snapToGrid w:val="0"/>
              <w:ind w:firstLineChars="0" w:firstLine="0"/>
              <w:jc w:val="center"/>
              <w:rPr>
                <w:rFonts w:ascii="宋体" w:hAnsi="宋体"/>
                <w:szCs w:val="21"/>
              </w:rPr>
            </w:pPr>
            <w:r w:rsidRPr="00B1661A">
              <w:rPr>
                <w:rFonts w:ascii="宋体" w:hAnsi="宋体" w:hint="eastAsia"/>
                <w:szCs w:val="21"/>
              </w:rPr>
              <w:t>监理工程师</w:t>
            </w:r>
            <w:r w:rsidR="000868E6">
              <w:rPr>
                <w:rFonts w:ascii="宋体" w:hAnsi="宋体" w:hint="eastAsia"/>
                <w:szCs w:val="21"/>
              </w:rPr>
              <w:t>专业</w:t>
            </w:r>
          </w:p>
        </w:tc>
        <w:tc>
          <w:tcPr>
            <w:tcW w:w="2325" w:type="dxa"/>
            <w:vAlign w:val="center"/>
          </w:tcPr>
          <w:p w14:paraId="48114B85" w14:textId="77777777" w:rsidR="00B87365" w:rsidRDefault="00B87365">
            <w:pPr>
              <w:adjustRightInd w:val="0"/>
              <w:snapToGrid w:val="0"/>
              <w:ind w:firstLineChars="0" w:firstLine="0"/>
              <w:jc w:val="center"/>
              <w:rPr>
                <w:rFonts w:ascii="宋体" w:hAnsi="宋体"/>
                <w:szCs w:val="21"/>
              </w:rPr>
            </w:pPr>
          </w:p>
        </w:tc>
      </w:tr>
      <w:tr w:rsidR="00B87365" w14:paraId="1FE3C0A8" w14:textId="77777777" w:rsidTr="00B1661A">
        <w:trPr>
          <w:trHeight w:val="454"/>
          <w:jc w:val="center"/>
        </w:trPr>
        <w:tc>
          <w:tcPr>
            <w:tcW w:w="3479" w:type="dxa"/>
            <w:gridSpan w:val="3"/>
            <w:vAlign w:val="center"/>
          </w:tcPr>
          <w:p w14:paraId="2558DBC7" w14:textId="25B0F02F" w:rsidR="00B87365" w:rsidRDefault="000868E6">
            <w:pPr>
              <w:adjustRightInd w:val="0"/>
              <w:snapToGrid w:val="0"/>
              <w:ind w:firstLineChars="0" w:firstLine="0"/>
              <w:jc w:val="center"/>
              <w:rPr>
                <w:rFonts w:ascii="宋体" w:hAnsi="宋体"/>
                <w:szCs w:val="21"/>
              </w:rPr>
            </w:pPr>
            <w:r>
              <w:rPr>
                <w:rFonts w:ascii="宋体" w:hAnsi="宋体" w:hint="eastAsia"/>
                <w:szCs w:val="21"/>
              </w:rPr>
              <w:t>注册</w:t>
            </w:r>
            <w:r w:rsidR="00B1661A" w:rsidRPr="00B1661A">
              <w:rPr>
                <w:rFonts w:ascii="宋体" w:hAnsi="宋体" w:hint="eastAsia"/>
                <w:szCs w:val="21"/>
              </w:rPr>
              <w:t>监理工程师</w:t>
            </w:r>
            <w:r>
              <w:rPr>
                <w:rFonts w:ascii="宋体" w:hAnsi="宋体" w:hint="eastAsia"/>
                <w:szCs w:val="21"/>
              </w:rPr>
              <w:t>证书名称</w:t>
            </w:r>
          </w:p>
        </w:tc>
        <w:tc>
          <w:tcPr>
            <w:tcW w:w="5807" w:type="dxa"/>
            <w:gridSpan w:val="4"/>
            <w:vAlign w:val="center"/>
          </w:tcPr>
          <w:p w14:paraId="5CF436B6" w14:textId="77777777" w:rsidR="00B87365" w:rsidRDefault="00B87365">
            <w:pPr>
              <w:adjustRightInd w:val="0"/>
              <w:snapToGrid w:val="0"/>
              <w:ind w:firstLineChars="0" w:firstLine="0"/>
              <w:rPr>
                <w:rFonts w:ascii="宋体" w:hAnsi="宋体"/>
                <w:szCs w:val="21"/>
              </w:rPr>
            </w:pPr>
          </w:p>
        </w:tc>
      </w:tr>
      <w:tr w:rsidR="00B87365" w14:paraId="2D600E93" w14:textId="77777777" w:rsidTr="00B1661A">
        <w:trPr>
          <w:trHeight w:val="454"/>
          <w:jc w:val="center"/>
        </w:trPr>
        <w:tc>
          <w:tcPr>
            <w:tcW w:w="1293" w:type="dxa"/>
            <w:vAlign w:val="center"/>
          </w:tcPr>
          <w:p w14:paraId="0B92861C" w14:textId="77777777" w:rsidR="00B87365" w:rsidRDefault="000868E6">
            <w:pPr>
              <w:adjustRightInd w:val="0"/>
              <w:snapToGrid w:val="0"/>
              <w:ind w:firstLineChars="0" w:firstLine="0"/>
              <w:jc w:val="center"/>
              <w:rPr>
                <w:rFonts w:ascii="宋体" w:hAnsi="宋体"/>
                <w:szCs w:val="21"/>
              </w:rPr>
            </w:pPr>
            <w:r>
              <w:rPr>
                <w:rFonts w:ascii="宋体" w:hAnsi="宋体"/>
                <w:szCs w:val="21"/>
              </w:rPr>
              <w:t>毕业学校</w:t>
            </w:r>
          </w:p>
        </w:tc>
        <w:tc>
          <w:tcPr>
            <w:tcW w:w="7993" w:type="dxa"/>
            <w:gridSpan w:val="6"/>
            <w:vAlign w:val="center"/>
          </w:tcPr>
          <w:p w14:paraId="0F2F8723" w14:textId="77777777" w:rsidR="00B87365" w:rsidRDefault="000868E6">
            <w:pPr>
              <w:adjustRightInd w:val="0"/>
              <w:snapToGrid w:val="0"/>
              <w:ind w:firstLineChars="0" w:firstLine="0"/>
              <w:rPr>
                <w:rFonts w:ascii="宋体" w:hAnsi="宋体"/>
                <w:szCs w:val="21"/>
              </w:rPr>
            </w:pPr>
            <w:r>
              <w:rPr>
                <w:rFonts w:ascii="宋体" w:hAnsi="宋体"/>
                <w:szCs w:val="21"/>
              </w:rPr>
              <w:t xml:space="preserve">      年毕业于            学校        专业</w:t>
            </w:r>
          </w:p>
        </w:tc>
      </w:tr>
      <w:tr w:rsidR="00B87365" w14:paraId="207E7BFC" w14:textId="77777777" w:rsidTr="00B1661A">
        <w:trPr>
          <w:trHeight w:val="454"/>
          <w:jc w:val="center"/>
        </w:trPr>
        <w:tc>
          <w:tcPr>
            <w:tcW w:w="9286" w:type="dxa"/>
            <w:gridSpan w:val="7"/>
            <w:vAlign w:val="center"/>
          </w:tcPr>
          <w:p w14:paraId="591BF478" w14:textId="77777777" w:rsidR="00B87365" w:rsidRDefault="000868E6">
            <w:pPr>
              <w:adjustRightInd w:val="0"/>
              <w:snapToGrid w:val="0"/>
              <w:ind w:firstLineChars="0" w:firstLine="0"/>
              <w:jc w:val="center"/>
              <w:rPr>
                <w:rFonts w:ascii="宋体" w:hAnsi="宋体"/>
                <w:szCs w:val="21"/>
              </w:rPr>
            </w:pPr>
            <w:r>
              <w:rPr>
                <w:rFonts w:ascii="宋体" w:hAnsi="宋体"/>
                <w:szCs w:val="21"/>
              </w:rPr>
              <w:t>主要工作</w:t>
            </w:r>
            <w:r>
              <w:rPr>
                <w:rFonts w:ascii="宋体" w:hAnsi="宋体" w:hint="eastAsia"/>
                <w:szCs w:val="21"/>
              </w:rPr>
              <w:t>业绩</w:t>
            </w:r>
          </w:p>
        </w:tc>
      </w:tr>
      <w:tr w:rsidR="00B87365" w14:paraId="29A6C797" w14:textId="77777777" w:rsidTr="00B1661A">
        <w:trPr>
          <w:trHeight w:val="454"/>
          <w:jc w:val="center"/>
        </w:trPr>
        <w:tc>
          <w:tcPr>
            <w:tcW w:w="1293" w:type="dxa"/>
            <w:vAlign w:val="center"/>
          </w:tcPr>
          <w:p w14:paraId="2F67249A" w14:textId="77777777" w:rsidR="00B87365" w:rsidRDefault="000868E6">
            <w:pPr>
              <w:adjustRightInd w:val="0"/>
              <w:snapToGrid w:val="0"/>
              <w:ind w:firstLineChars="0" w:firstLine="0"/>
              <w:jc w:val="center"/>
              <w:rPr>
                <w:rFonts w:ascii="宋体" w:hAnsi="宋体"/>
                <w:szCs w:val="21"/>
              </w:rPr>
            </w:pPr>
            <w:r>
              <w:rPr>
                <w:rFonts w:ascii="宋体" w:hAnsi="宋体"/>
                <w:szCs w:val="21"/>
              </w:rPr>
              <w:t>时  间</w:t>
            </w:r>
          </w:p>
        </w:tc>
        <w:tc>
          <w:tcPr>
            <w:tcW w:w="3347" w:type="dxa"/>
            <w:gridSpan w:val="3"/>
            <w:vAlign w:val="center"/>
          </w:tcPr>
          <w:p w14:paraId="22F3E850" w14:textId="77777777" w:rsidR="00B87365" w:rsidRDefault="000868E6">
            <w:pPr>
              <w:adjustRightInd w:val="0"/>
              <w:snapToGrid w:val="0"/>
              <w:ind w:firstLineChars="0" w:firstLine="0"/>
              <w:jc w:val="center"/>
              <w:rPr>
                <w:rFonts w:ascii="宋体" w:hAnsi="宋体"/>
                <w:szCs w:val="21"/>
              </w:rPr>
            </w:pPr>
            <w:r>
              <w:rPr>
                <w:rFonts w:ascii="宋体" w:hAnsi="宋体"/>
                <w:szCs w:val="21"/>
              </w:rPr>
              <w:t>参加过的类似工程</w:t>
            </w:r>
            <w:r>
              <w:rPr>
                <w:rFonts w:ascii="宋体" w:hAnsi="宋体" w:hint="eastAsia"/>
                <w:szCs w:val="21"/>
              </w:rPr>
              <w:t>名称</w:t>
            </w:r>
          </w:p>
        </w:tc>
        <w:tc>
          <w:tcPr>
            <w:tcW w:w="2145" w:type="dxa"/>
            <w:vAlign w:val="center"/>
          </w:tcPr>
          <w:p w14:paraId="0223F9AB"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工程概况说明</w:t>
            </w:r>
          </w:p>
        </w:tc>
        <w:tc>
          <w:tcPr>
            <w:tcW w:w="2501" w:type="dxa"/>
            <w:gridSpan w:val="2"/>
            <w:vAlign w:val="center"/>
          </w:tcPr>
          <w:p w14:paraId="392DB5DE" w14:textId="77777777" w:rsidR="00B87365" w:rsidRDefault="000868E6">
            <w:pPr>
              <w:adjustRightInd w:val="0"/>
              <w:snapToGrid w:val="0"/>
              <w:ind w:firstLineChars="0" w:firstLine="0"/>
              <w:jc w:val="center"/>
              <w:rPr>
                <w:rFonts w:ascii="宋体" w:hAnsi="宋体"/>
                <w:szCs w:val="21"/>
              </w:rPr>
            </w:pPr>
            <w:r>
              <w:rPr>
                <w:rFonts w:ascii="宋体" w:hAnsi="宋体"/>
                <w:szCs w:val="21"/>
              </w:rPr>
              <w:t>发包人及联系电话</w:t>
            </w:r>
          </w:p>
        </w:tc>
      </w:tr>
      <w:tr w:rsidR="00B87365" w14:paraId="46A9F8BF" w14:textId="77777777" w:rsidTr="00B1661A">
        <w:trPr>
          <w:trHeight w:val="454"/>
          <w:jc w:val="center"/>
        </w:trPr>
        <w:tc>
          <w:tcPr>
            <w:tcW w:w="1293" w:type="dxa"/>
            <w:vAlign w:val="center"/>
          </w:tcPr>
          <w:p w14:paraId="7E43B056"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　</w:t>
            </w:r>
          </w:p>
        </w:tc>
        <w:tc>
          <w:tcPr>
            <w:tcW w:w="3347" w:type="dxa"/>
            <w:gridSpan w:val="3"/>
            <w:vAlign w:val="center"/>
          </w:tcPr>
          <w:p w14:paraId="05D0D433" w14:textId="77777777" w:rsidR="00B87365" w:rsidRDefault="00B87365">
            <w:pPr>
              <w:adjustRightInd w:val="0"/>
              <w:snapToGrid w:val="0"/>
              <w:ind w:firstLineChars="0" w:firstLine="0"/>
              <w:jc w:val="center"/>
              <w:rPr>
                <w:rFonts w:ascii="宋体" w:hAnsi="宋体"/>
                <w:szCs w:val="21"/>
              </w:rPr>
            </w:pPr>
          </w:p>
        </w:tc>
        <w:tc>
          <w:tcPr>
            <w:tcW w:w="2145" w:type="dxa"/>
            <w:vAlign w:val="center"/>
          </w:tcPr>
          <w:p w14:paraId="37694CDE" w14:textId="77777777" w:rsidR="00B87365" w:rsidRDefault="00B87365">
            <w:pPr>
              <w:adjustRightInd w:val="0"/>
              <w:snapToGrid w:val="0"/>
              <w:ind w:firstLineChars="0" w:firstLine="0"/>
              <w:jc w:val="center"/>
              <w:rPr>
                <w:rFonts w:ascii="宋体" w:hAnsi="宋体"/>
                <w:szCs w:val="21"/>
              </w:rPr>
            </w:pPr>
          </w:p>
        </w:tc>
        <w:tc>
          <w:tcPr>
            <w:tcW w:w="2501" w:type="dxa"/>
            <w:gridSpan w:val="2"/>
            <w:vAlign w:val="center"/>
          </w:tcPr>
          <w:p w14:paraId="5DB6BE28" w14:textId="77777777" w:rsidR="00B87365" w:rsidRDefault="00B87365">
            <w:pPr>
              <w:adjustRightInd w:val="0"/>
              <w:snapToGrid w:val="0"/>
              <w:ind w:firstLineChars="0" w:firstLine="0"/>
              <w:jc w:val="center"/>
              <w:rPr>
                <w:rFonts w:ascii="宋体" w:hAnsi="宋体"/>
                <w:szCs w:val="21"/>
              </w:rPr>
            </w:pPr>
          </w:p>
        </w:tc>
      </w:tr>
      <w:tr w:rsidR="00B87365" w14:paraId="5B8D0E51" w14:textId="77777777" w:rsidTr="00B1661A">
        <w:trPr>
          <w:trHeight w:val="454"/>
          <w:jc w:val="center"/>
        </w:trPr>
        <w:tc>
          <w:tcPr>
            <w:tcW w:w="1293" w:type="dxa"/>
            <w:vAlign w:val="center"/>
          </w:tcPr>
          <w:p w14:paraId="01B886AA"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　</w:t>
            </w:r>
          </w:p>
        </w:tc>
        <w:tc>
          <w:tcPr>
            <w:tcW w:w="3347" w:type="dxa"/>
            <w:gridSpan w:val="3"/>
            <w:vAlign w:val="center"/>
          </w:tcPr>
          <w:p w14:paraId="1F12E1FB" w14:textId="77777777" w:rsidR="00B87365" w:rsidRDefault="00B87365">
            <w:pPr>
              <w:adjustRightInd w:val="0"/>
              <w:snapToGrid w:val="0"/>
              <w:ind w:firstLineChars="0" w:firstLine="0"/>
              <w:jc w:val="center"/>
              <w:rPr>
                <w:rFonts w:ascii="宋体" w:hAnsi="宋体"/>
                <w:szCs w:val="21"/>
              </w:rPr>
            </w:pPr>
          </w:p>
        </w:tc>
        <w:tc>
          <w:tcPr>
            <w:tcW w:w="2145" w:type="dxa"/>
            <w:vAlign w:val="center"/>
          </w:tcPr>
          <w:p w14:paraId="327412D5" w14:textId="77777777" w:rsidR="00B87365" w:rsidRDefault="00B87365">
            <w:pPr>
              <w:adjustRightInd w:val="0"/>
              <w:snapToGrid w:val="0"/>
              <w:ind w:firstLineChars="0" w:firstLine="0"/>
              <w:jc w:val="center"/>
              <w:rPr>
                <w:rFonts w:ascii="宋体" w:hAnsi="宋体"/>
                <w:szCs w:val="21"/>
              </w:rPr>
            </w:pPr>
          </w:p>
        </w:tc>
        <w:tc>
          <w:tcPr>
            <w:tcW w:w="2501" w:type="dxa"/>
            <w:gridSpan w:val="2"/>
            <w:vAlign w:val="center"/>
          </w:tcPr>
          <w:p w14:paraId="2A034C26" w14:textId="77777777" w:rsidR="00B87365" w:rsidRDefault="00B87365">
            <w:pPr>
              <w:adjustRightInd w:val="0"/>
              <w:snapToGrid w:val="0"/>
              <w:ind w:firstLineChars="0" w:firstLine="0"/>
              <w:jc w:val="center"/>
              <w:rPr>
                <w:rFonts w:ascii="宋体" w:hAnsi="宋体"/>
                <w:szCs w:val="21"/>
              </w:rPr>
            </w:pPr>
          </w:p>
        </w:tc>
      </w:tr>
      <w:tr w:rsidR="00B87365" w14:paraId="08487E76" w14:textId="77777777" w:rsidTr="00B1661A">
        <w:trPr>
          <w:trHeight w:val="454"/>
          <w:jc w:val="center"/>
        </w:trPr>
        <w:tc>
          <w:tcPr>
            <w:tcW w:w="1293" w:type="dxa"/>
            <w:vAlign w:val="center"/>
          </w:tcPr>
          <w:p w14:paraId="4D6B2253"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　</w:t>
            </w:r>
          </w:p>
        </w:tc>
        <w:tc>
          <w:tcPr>
            <w:tcW w:w="3347" w:type="dxa"/>
            <w:gridSpan w:val="3"/>
            <w:vAlign w:val="center"/>
          </w:tcPr>
          <w:p w14:paraId="2210AF62" w14:textId="77777777" w:rsidR="00B87365" w:rsidRDefault="00B87365">
            <w:pPr>
              <w:adjustRightInd w:val="0"/>
              <w:snapToGrid w:val="0"/>
              <w:ind w:firstLineChars="0" w:firstLine="0"/>
              <w:jc w:val="center"/>
              <w:rPr>
                <w:rFonts w:ascii="宋体" w:hAnsi="宋体"/>
                <w:szCs w:val="21"/>
              </w:rPr>
            </w:pPr>
          </w:p>
        </w:tc>
        <w:tc>
          <w:tcPr>
            <w:tcW w:w="2145" w:type="dxa"/>
            <w:vAlign w:val="center"/>
          </w:tcPr>
          <w:p w14:paraId="75250549" w14:textId="77777777" w:rsidR="00B87365" w:rsidRDefault="00B87365">
            <w:pPr>
              <w:adjustRightInd w:val="0"/>
              <w:snapToGrid w:val="0"/>
              <w:ind w:firstLineChars="0" w:firstLine="0"/>
              <w:jc w:val="center"/>
              <w:rPr>
                <w:rFonts w:ascii="宋体" w:hAnsi="宋体"/>
                <w:szCs w:val="21"/>
              </w:rPr>
            </w:pPr>
          </w:p>
        </w:tc>
        <w:tc>
          <w:tcPr>
            <w:tcW w:w="2501" w:type="dxa"/>
            <w:gridSpan w:val="2"/>
            <w:vAlign w:val="center"/>
          </w:tcPr>
          <w:p w14:paraId="2848B4B0" w14:textId="77777777" w:rsidR="00B87365" w:rsidRDefault="00B87365">
            <w:pPr>
              <w:adjustRightInd w:val="0"/>
              <w:snapToGrid w:val="0"/>
              <w:ind w:firstLineChars="0" w:firstLine="0"/>
              <w:jc w:val="center"/>
              <w:rPr>
                <w:rFonts w:ascii="宋体" w:hAnsi="宋体"/>
                <w:szCs w:val="21"/>
              </w:rPr>
            </w:pPr>
          </w:p>
        </w:tc>
      </w:tr>
      <w:tr w:rsidR="00B87365" w14:paraId="69C2AB15" w14:textId="77777777" w:rsidTr="00B1661A">
        <w:trPr>
          <w:trHeight w:val="454"/>
          <w:jc w:val="center"/>
        </w:trPr>
        <w:tc>
          <w:tcPr>
            <w:tcW w:w="1293" w:type="dxa"/>
            <w:vAlign w:val="center"/>
          </w:tcPr>
          <w:p w14:paraId="60282305"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　</w:t>
            </w:r>
          </w:p>
        </w:tc>
        <w:tc>
          <w:tcPr>
            <w:tcW w:w="3347" w:type="dxa"/>
            <w:gridSpan w:val="3"/>
            <w:vAlign w:val="center"/>
          </w:tcPr>
          <w:p w14:paraId="7ED472D2" w14:textId="77777777" w:rsidR="00B87365" w:rsidRDefault="00B87365">
            <w:pPr>
              <w:adjustRightInd w:val="0"/>
              <w:snapToGrid w:val="0"/>
              <w:ind w:firstLineChars="0" w:firstLine="0"/>
              <w:jc w:val="center"/>
              <w:rPr>
                <w:rFonts w:ascii="宋体" w:hAnsi="宋体"/>
                <w:szCs w:val="21"/>
              </w:rPr>
            </w:pPr>
          </w:p>
        </w:tc>
        <w:tc>
          <w:tcPr>
            <w:tcW w:w="2145" w:type="dxa"/>
            <w:vAlign w:val="center"/>
          </w:tcPr>
          <w:p w14:paraId="3745D3BB" w14:textId="77777777" w:rsidR="00B87365" w:rsidRDefault="00B87365">
            <w:pPr>
              <w:adjustRightInd w:val="0"/>
              <w:snapToGrid w:val="0"/>
              <w:ind w:firstLineChars="0" w:firstLine="0"/>
              <w:jc w:val="center"/>
              <w:rPr>
                <w:rFonts w:ascii="宋体" w:hAnsi="宋体"/>
                <w:szCs w:val="21"/>
              </w:rPr>
            </w:pPr>
          </w:p>
        </w:tc>
        <w:tc>
          <w:tcPr>
            <w:tcW w:w="2501" w:type="dxa"/>
            <w:gridSpan w:val="2"/>
            <w:vAlign w:val="center"/>
          </w:tcPr>
          <w:p w14:paraId="0CD88713" w14:textId="77777777" w:rsidR="00B87365" w:rsidRDefault="00B87365">
            <w:pPr>
              <w:adjustRightInd w:val="0"/>
              <w:snapToGrid w:val="0"/>
              <w:ind w:firstLineChars="0" w:firstLine="0"/>
              <w:jc w:val="center"/>
              <w:rPr>
                <w:rFonts w:ascii="宋体" w:hAnsi="宋体"/>
                <w:szCs w:val="21"/>
              </w:rPr>
            </w:pPr>
          </w:p>
        </w:tc>
      </w:tr>
      <w:tr w:rsidR="00B87365" w14:paraId="13AA1234" w14:textId="77777777" w:rsidTr="00B1661A">
        <w:trPr>
          <w:trHeight w:val="454"/>
          <w:jc w:val="center"/>
        </w:trPr>
        <w:tc>
          <w:tcPr>
            <w:tcW w:w="1293" w:type="dxa"/>
            <w:vAlign w:val="center"/>
          </w:tcPr>
          <w:p w14:paraId="6C2A33E5"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　</w:t>
            </w:r>
          </w:p>
        </w:tc>
        <w:tc>
          <w:tcPr>
            <w:tcW w:w="3347" w:type="dxa"/>
            <w:gridSpan w:val="3"/>
            <w:vAlign w:val="center"/>
          </w:tcPr>
          <w:p w14:paraId="2A15CE48" w14:textId="77777777" w:rsidR="00B87365" w:rsidRDefault="00B87365">
            <w:pPr>
              <w:adjustRightInd w:val="0"/>
              <w:snapToGrid w:val="0"/>
              <w:ind w:firstLineChars="0" w:firstLine="0"/>
              <w:jc w:val="center"/>
              <w:rPr>
                <w:rFonts w:ascii="宋体" w:hAnsi="宋体"/>
                <w:szCs w:val="21"/>
              </w:rPr>
            </w:pPr>
          </w:p>
        </w:tc>
        <w:tc>
          <w:tcPr>
            <w:tcW w:w="2145" w:type="dxa"/>
            <w:vAlign w:val="center"/>
          </w:tcPr>
          <w:p w14:paraId="21975DD3" w14:textId="77777777" w:rsidR="00B87365" w:rsidRDefault="00B87365">
            <w:pPr>
              <w:adjustRightInd w:val="0"/>
              <w:snapToGrid w:val="0"/>
              <w:ind w:firstLineChars="0" w:firstLine="0"/>
              <w:jc w:val="center"/>
              <w:rPr>
                <w:rFonts w:ascii="宋体" w:hAnsi="宋体"/>
                <w:szCs w:val="21"/>
              </w:rPr>
            </w:pPr>
          </w:p>
        </w:tc>
        <w:tc>
          <w:tcPr>
            <w:tcW w:w="2501" w:type="dxa"/>
            <w:gridSpan w:val="2"/>
            <w:vAlign w:val="center"/>
          </w:tcPr>
          <w:p w14:paraId="46F72DEF" w14:textId="77777777" w:rsidR="00B87365" w:rsidRDefault="00B87365">
            <w:pPr>
              <w:adjustRightInd w:val="0"/>
              <w:snapToGrid w:val="0"/>
              <w:ind w:firstLineChars="0" w:firstLine="0"/>
              <w:jc w:val="center"/>
              <w:rPr>
                <w:rFonts w:ascii="宋体" w:hAnsi="宋体"/>
                <w:szCs w:val="21"/>
              </w:rPr>
            </w:pPr>
          </w:p>
        </w:tc>
      </w:tr>
      <w:tr w:rsidR="00B87365" w14:paraId="5FC34F20" w14:textId="77777777" w:rsidTr="00B1661A">
        <w:trPr>
          <w:trHeight w:val="454"/>
          <w:jc w:val="center"/>
        </w:trPr>
        <w:tc>
          <w:tcPr>
            <w:tcW w:w="1293" w:type="dxa"/>
            <w:vAlign w:val="center"/>
          </w:tcPr>
          <w:p w14:paraId="7E890956"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　</w:t>
            </w:r>
          </w:p>
        </w:tc>
        <w:tc>
          <w:tcPr>
            <w:tcW w:w="3347" w:type="dxa"/>
            <w:gridSpan w:val="3"/>
            <w:vAlign w:val="center"/>
          </w:tcPr>
          <w:p w14:paraId="6A382E23" w14:textId="77777777" w:rsidR="00B87365" w:rsidRDefault="00B87365">
            <w:pPr>
              <w:adjustRightInd w:val="0"/>
              <w:snapToGrid w:val="0"/>
              <w:ind w:firstLineChars="0" w:firstLine="0"/>
              <w:jc w:val="center"/>
              <w:rPr>
                <w:rFonts w:ascii="宋体" w:hAnsi="宋体"/>
                <w:szCs w:val="21"/>
              </w:rPr>
            </w:pPr>
          </w:p>
        </w:tc>
        <w:tc>
          <w:tcPr>
            <w:tcW w:w="2145" w:type="dxa"/>
            <w:vAlign w:val="center"/>
          </w:tcPr>
          <w:p w14:paraId="084EE556" w14:textId="77777777" w:rsidR="00B87365" w:rsidRDefault="00B87365">
            <w:pPr>
              <w:adjustRightInd w:val="0"/>
              <w:snapToGrid w:val="0"/>
              <w:ind w:firstLineChars="0" w:firstLine="0"/>
              <w:jc w:val="center"/>
              <w:rPr>
                <w:rFonts w:ascii="宋体" w:hAnsi="宋体"/>
                <w:szCs w:val="21"/>
              </w:rPr>
            </w:pPr>
          </w:p>
        </w:tc>
        <w:tc>
          <w:tcPr>
            <w:tcW w:w="2501" w:type="dxa"/>
            <w:gridSpan w:val="2"/>
            <w:vAlign w:val="center"/>
          </w:tcPr>
          <w:p w14:paraId="55C0C7F1" w14:textId="77777777" w:rsidR="00B87365" w:rsidRDefault="00B87365">
            <w:pPr>
              <w:adjustRightInd w:val="0"/>
              <w:snapToGrid w:val="0"/>
              <w:ind w:firstLineChars="0" w:firstLine="0"/>
              <w:jc w:val="center"/>
              <w:rPr>
                <w:rFonts w:ascii="宋体" w:hAnsi="宋体"/>
                <w:szCs w:val="21"/>
              </w:rPr>
            </w:pPr>
          </w:p>
        </w:tc>
      </w:tr>
      <w:tr w:rsidR="00B87365" w14:paraId="01C249AF" w14:textId="77777777" w:rsidTr="00B1661A">
        <w:trPr>
          <w:trHeight w:val="454"/>
          <w:jc w:val="center"/>
        </w:trPr>
        <w:tc>
          <w:tcPr>
            <w:tcW w:w="1293" w:type="dxa"/>
            <w:vAlign w:val="center"/>
          </w:tcPr>
          <w:p w14:paraId="62BF7203"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　</w:t>
            </w:r>
          </w:p>
        </w:tc>
        <w:tc>
          <w:tcPr>
            <w:tcW w:w="3347" w:type="dxa"/>
            <w:gridSpan w:val="3"/>
            <w:vAlign w:val="center"/>
          </w:tcPr>
          <w:p w14:paraId="6585D2CD" w14:textId="77777777" w:rsidR="00B87365" w:rsidRDefault="00B87365">
            <w:pPr>
              <w:adjustRightInd w:val="0"/>
              <w:snapToGrid w:val="0"/>
              <w:ind w:firstLineChars="0" w:firstLine="0"/>
              <w:jc w:val="center"/>
              <w:rPr>
                <w:rFonts w:ascii="宋体" w:hAnsi="宋体"/>
                <w:szCs w:val="21"/>
              </w:rPr>
            </w:pPr>
          </w:p>
        </w:tc>
        <w:tc>
          <w:tcPr>
            <w:tcW w:w="2145" w:type="dxa"/>
            <w:vAlign w:val="center"/>
          </w:tcPr>
          <w:p w14:paraId="59F4EA06" w14:textId="77777777" w:rsidR="00B87365" w:rsidRDefault="00B87365">
            <w:pPr>
              <w:adjustRightInd w:val="0"/>
              <w:snapToGrid w:val="0"/>
              <w:ind w:firstLineChars="0" w:firstLine="0"/>
              <w:jc w:val="center"/>
              <w:rPr>
                <w:rFonts w:ascii="宋体" w:hAnsi="宋体"/>
                <w:szCs w:val="21"/>
              </w:rPr>
            </w:pPr>
          </w:p>
        </w:tc>
        <w:tc>
          <w:tcPr>
            <w:tcW w:w="2501" w:type="dxa"/>
            <w:gridSpan w:val="2"/>
            <w:vAlign w:val="center"/>
          </w:tcPr>
          <w:p w14:paraId="23C2C312" w14:textId="77777777" w:rsidR="00B87365" w:rsidRDefault="00B87365">
            <w:pPr>
              <w:adjustRightInd w:val="0"/>
              <w:snapToGrid w:val="0"/>
              <w:ind w:firstLineChars="0" w:firstLine="0"/>
              <w:jc w:val="center"/>
              <w:rPr>
                <w:rFonts w:ascii="宋体" w:hAnsi="宋体"/>
                <w:szCs w:val="21"/>
              </w:rPr>
            </w:pPr>
          </w:p>
        </w:tc>
      </w:tr>
      <w:tr w:rsidR="00B87365" w14:paraId="29A88955" w14:textId="77777777" w:rsidTr="00B1661A">
        <w:trPr>
          <w:trHeight w:val="454"/>
          <w:jc w:val="center"/>
        </w:trPr>
        <w:tc>
          <w:tcPr>
            <w:tcW w:w="1293" w:type="dxa"/>
            <w:vAlign w:val="center"/>
          </w:tcPr>
          <w:p w14:paraId="15915E46" w14:textId="77777777" w:rsidR="00B87365" w:rsidRDefault="000868E6">
            <w:pPr>
              <w:adjustRightInd w:val="0"/>
              <w:snapToGrid w:val="0"/>
              <w:ind w:firstLineChars="0" w:firstLine="0"/>
              <w:jc w:val="center"/>
              <w:rPr>
                <w:rFonts w:ascii="宋体" w:hAnsi="宋体"/>
                <w:szCs w:val="21"/>
              </w:rPr>
            </w:pPr>
            <w:r>
              <w:rPr>
                <w:rFonts w:ascii="宋体" w:hAnsi="宋体" w:hint="eastAsia"/>
                <w:szCs w:val="21"/>
              </w:rPr>
              <w:t xml:space="preserve">　</w:t>
            </w:r>
          </w:p>
        </w:tc>
        <w:tc>
          <w:tcPr>
            <w:tcW w:w="3347" w:type="dxa"/>
            <w:gridSpan w:val="3"/>
            <w:vAlign w:val="center"/>
          </w:tcPr>
          <w:p w14:paraId="04DA508B" w14:textId="77777777" w:rsidR="00B87365" w:rsidRDefault="00B87365">
            <w:pPr>
              <w:adjustRightInd w:val="0"/>
              <w:snapToGrid w:val="0"/>
              <w:ind w:firstLineChars="0" w:firstLine="0"/>
              <w:jc w:val="center"/>
              <w:rPr>
                <w:rFonts w:ascii="宋体" w:hAnsi="宋体"/>
                <w:szCs w:val="21"/>
              </w:rPr>
            </w:pPr>
          </w:p>
        </w:tc>
        <w:tc>
          <w:tcPr>
            <w:tcW w:w="2145" w:type="dxa"/>
            <w:vAlign w:val="center"/>
          </w:tcPr>
          <w:p w14:paraId="465095F3" w14:textId="77777777" w:rsidR="00B87365" w:rsidRDefault="00B87365">
            <w:pPr>
              <w:adjustRightInd w:val="0"/>
              <w:snapToGrid w:val="0"/>
              <w:ind w:firstLineChars="0" w:firstLine="0"/>
              <w:jc w:val="center"/>
              <w:rPr>
                <w:rFonts w:ascii="宋体" w:hAnsi="宋体"/>
                <w:szCs w:val="21"/>
              </w:rPr>
            </w:pPr>
          </w:p>
        </w:tc>
        <w:tc>
          <w:tcPr>
            <w:tcW w:w="2501" w:type="dxa"/>
            <w:gridSpan w:val="2"/>
            <w:vAlign w:val="center"/>
          </w:tcPr>
          <w:p w14:paraId="1C9560A0" w14:textId="77777777" w:rsidR="00B87365" w:rsidRDefault="00B87365">
            <w:pPr>
              <w:adjustRightInd w:val="0"/>
              <w:snapToGrid w:val="0"/>
              <w:ind w:firstLineChars="0" w:firstLine="0"/>
              <w:jc w:val="center"/>
              <w:rPr>
                <w:rFonts w:ascii="宋体" w:hAnsi="宋体"/>
                <w:szCs w:val="21"/>
              </w:rPr>
            </w:pPr>
          </w:p>
        </w:tc>
      </w:tr>
    </w:tbl>
    <w:p w14:paraId="41A945FD" w14:textId="07C19779" w:rsidR="00B87365" w:rsidRDefault="000868E6">
      <w:pPr>
        <w:ind w:firstLineChars="0" w:firstLine="0"/>
        <w:rPr>
          <w:rFonts w:ascii="宋体" w:hAnsi="宋体"/>
        </w:rPr>
      </w:pPr>
      <w:r>
        <w:rPr>
          <w:rFonts w:ascii="宋体" w:hAnsi="宋体"/>
          <w:szCs w:val="21"/>
        </w:rPr>
        <w:t>备注</w:t>
      </w:r>
      <w:r>
        <w:rPr>
          <w:rFonts w:ascii="宋体" w:hAnsi="宋体" w:hint="eastAsia"/>
          <w:szCs w:val="21"/>
        </w:rPr>
        <w:t>：</w:t>
      </w:r>
      <w:r w:rsidR="00B1661A">
        <w:rPr>
          <w:rFonts w:ascii="宋体" w:hAnsi="宋体" w:hint="eastAsia"/>
        </w:rPr>
        <w:t>总监理工程师</w:t>
      </w:r>
      <w:r>
        <w:rPr>
          <w:rFonts w:ascii="宋体" w:hAnsi="宋体" w:hint="eastAsia"/>
        </w:rPr>
        <w:t>应附</w:t>
      </w:r>
      <w:r w:rsidR="00B1661A">
        <w:rPr>
          <w:rFonts w:ascii="宋体" w:hAnsi="宋体" w:hint="eastAsia"/>
        </w:rPr>
        <w:t>监理工程</w:t>
      </w:r>
      <w:r>
        <w:rPr>
          <w:rFonts w:ascii="宋体" w:hAnsi="宋体" w:hint="eastAsia"/>
        </w:rPr>
        <w:t>师执业资格证书</w:t>
      </w:r>
      <w:r w:rsidR="008A674E" w:rsidRPr="008A674E">
        <w:rPr>
          <w:rFonts w:ascii="宋体" w:hAnsi="宋体" w:hint="eastAsia"/>
        </w:rPr>
        <w:t>或注册证书</w:t>
      </w:r>
      <w:r>
        <w:rPr>
          <w:rFonts w:ascii="宋体" w:hAnsi="宋体" w:hint="eastAsia"/>
        </w:rPr>
        <w:t>、注册证书、安全生产考核合格证书（B本）、身份证、职称证、学历证、养老保险扫描件，管理过的</w:t>
      </w:r>
      <w:r w:rsidR="00E309A5">
        <w:rPr>
          <w:rFonts w:ascii="宋体" w:hAnsi="宋体" w:hint="eastAsia"/>
        </w:rPr>
        <w:t>监理</w:t>
      </w:r>
      <w:r>
        <w:rPr>
          <w:rFonts w:ascii="宋体" w:hAnsi="宋体" w:hint="eastAsia"/>
        </w:rPr>
        <w:t>业绩须附中标通知书或合同协议书扫描件。</w:t>
      </w:r>
    </w:p>
    <w:p w14:paraId="15EED906" w14:textId="77777777" w:rsidR="00B87365" w:rsidRDefault="00B87365">
      <w:pPr>
        <w:ind w:firstLineChars="0" w:firstLine="0"/>
        <w:rPr>
          <w:rFonts w:ascii="宋体" w:hAnsi="宋体"/>
        </w:rPr>
      </w:pPr>
    </w:p>
    <w:p w14:paraId="0708740E" w14:textId="77777777" w:rsidR="00B87365" w:rsidRDefault="00B87365">
      <w:pPr>
        <w:ind w:firstLineChars="0" w:firstLine="0"/>
        <w:rPr>
          <w:rFonts w:ascii="宋体" w:hAnsi="宋体"/>
        </w:rPr>
      </w:pPr>
    </w:p>
    <w:p w14:paraId="6A58EB64" w14:textId="77777777" w:rsidR="00B87365" w:rsidRDefault="000868E6">
      <w:pPr>
        <w:adjustRightInd w:val="0"/>
        <w:snapToGrid w:val="0"/>
        <w:ind w:firstLine="480"/>
        <w:rPr>
          <w:rFonts w:ascii="宋体" w:hAnsi="宋体" w:cs="Arial"/>
        </w:rPr>
      </w:pPr>
      <w:r>
        <w:rPr>
          <w:rFonts w:ascii="宋体" w:hAnsi="宋体"/>
        </w:rPr>
        <w:br w:type="page"/>
      </w:r>
      <w:r>
        <w:rPr>
          <w:rFonts w:ascii="宋体" w:hAnsi="宋体" w:hint="eastAsia"/>
        </w:rPr>
        <w:lastRenderedPageBreak/>
        <w:t>附2：主要项目</w:t>
      </w:r>
      <w:r>
        <w:rPr>
          <w:rFonts w:ascii="宋体" w:hAnsi="宋体" w:cs="Arial" w:hint="eastAsia"/>
        </w:rPr>
        <w:t>管理人员简历表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687"/>
        <w:gridCol w:w="2063"/>
        <w:gridCol w:w="2322"/>
      </w:tblGrid>
      <w:tr w:rsidR="00B87365" w14:paraId="08F8D06D" w14:textId="77777777">
        <w:trPr>
          <w:trHeight w:val="454"/>
          <w:jc w:val="center"/>
        </w:trPr>
        <w:tc>
          <w:tcPr>
            <w:tcW w:w="2214" w:type="dxa"/>
            <w:vAlign w:val="center"/>
          </w:tcPr>
          <w:p w14:paraId="704B3EE8"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工作</w:t>
            </w:r>
            <w:r>
              <w:rPr>
                <w:rFonts w:ascii="宋体" w:hAnsi="宋体" w:cs="Arial"/>
                <w:szCs w:val="21"/>
              </w:rPr>
              <w:t>岗位名称</w:t>
            </w:r>
          </w:p>
        </w:tc>
        <w:tc>
          <w:tcPr>
            <w:tcW w:w="7072" w:type="dxa"/>
            <w:gridSpan w:val="3"/>
            <w:vAlign w:val="center"/>
          </w:tcPr>
          <w:p w14:paraId="11B9337C" w14:textId="77777777" w:rsidR="00B87365" w:rsidRDefault="00B87365">
            <w:pPr>
              <w:adjustRightInd w:val="0"/>
              <w:snapToGrid w:val="0"/>
              <w:ind w:firstLineChars="0" w:firstLine="0"/>
              <w:jc w:val="center"/>
              <w:rPr>
                <w:rFonts w:ascii="宋体" w:hAnsi="宋体" w:cs="Arial"/>
                <w:szCs w:val="21"/>
              </w:rPr>
            </w:pPr>
          </w:p>
        </w:tc>
      </w:tr>
      <w:tr w:rsidR="00B87365" w14:paraId="5BF99EEF" w14:textId="77777777">
        <w:trPr>
          <w:trHeight w:val="454"/>
          <w:jc w:val="center"/>
        </w:trPr>
        <w:tc>
          <w:tcPr>
            <w:tcW w:w="2214" w:type="dxa"/>
            <w:vAlign w:val="center"/>
          </w:tcPr>
          <w:p w14:paraId="4C6097CD"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姓     名</w:t>
            </w:r>
          </w:p>
        </w:tc>
        <w:tc>
          <w:tcPr>
            <w:tcW w:w="2687" w:type="dxa"/>
            <w:vAlign w:val="center"/>
          </w:tcPr>
          <w:p w14:paraId="30AC61C6" w14:textId="77777777" w:rsidR="00B87365" w:rsidRDefault="00B87365">
            <w:pPr>
              <w:adjustRightInd w:val="0"/>
              <w:snapToGrid w:val="0"/>
              <w:ind w:firstLineChars="0" w:firstLine="0"/>
              <w:jc w:val="center"/>
              <w:rPr>
                <w:rFonts w:ascii="宋体" w:hAnsi="宋体" w:cs="Arial"/>
                <w:szCs w:val="21"/>
              </w:rPr>
            </w:pPr>
          </w:p>
        </w:tc>
        <w:tc>
          <w:tcPr>
            <w:tcW w:w="2063" w:type="dxa"/>
            <w:vAlign w:val="center"/>
          </w:tcPr>
          <w:p w14:paraId="602FBBA6"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年    龄</w:t>
            </w:r>
          </w:p>
        </w:tc>
        <w:tc>
          <w:tcPr>
            <w:tcW w:w="2322" w:type="dxa"/>
            <w:vAlign w:val="center"/>
          </w:tcPr>
          <w:p w14:paraId="223EBD87" w14:textId="77777777" w:rsidR="00B87365" w:rsidRDefault="00B87365">
            <w:pPr>
              <w:adjustRightInd w:val="0"/>
              <w:snapToGrid w:val="0"/>
              <w:ind w:firstLineChars="0" w:firstLine="0"/>
              <w:jc w:val="center"/>
              <w:rPr>
                <w:rFonts w:ascii="宋体" w:hAnsi="宋体" w:cs="Arial"/>
                <w:szCs w:val="21"/>
              </w:rPr>
            </w:pPr>
          </w:p>
        </w:tc>
      </w:tr>
      <w:tr w:rsidR="00B87365" w14:paraId="0FA4C6E0" w14:textId="77777777">
        <w:trPr>
          <w:trHeight w:val="454"/>
          <w:jc w:val="center"/>
        </w:trPr>
        <w:tc>
          <w:tcPr>
            <w:tcW w:w="2214" w:type="dxa"/>
            <w:vAlign w:val="center"/>
          </w:tcPr>
          <w:p w14:paraId="12532E30"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性     别</w:t>
            </w:r>
          </w:p>
        </w:tc>
        <w:tc>
          <w:tcPr>
            <w:tcW w:w="2687" w:type="dxa"/>
            <w:vAlign w:val="center"/>
          </w:tcPr>
          <w:p w14:paraId="1C1FA87A" w14:textId="77777777" w:rsidR="00B87365" w:rsidRDefault="00B87365">
            <w:pPr>
              <w:adjustRightInd w:val="0"/>
              <w:snapToGrid w:val="0"/>
              <w:ind w:firstLineChars="0" w:firstLine="0"/>
              <w:jc w:val="center"/>
              <w:rPr>
                <w:rFonts w:ascii="宋体" w:hAnsi="宋体" w:cs="Arial"/>
                <w:szCs w:val="21"/>
              </w:rPr>
            </w:pPr>
          </w:p>
        </w:tc>
        <w:tc>
          <w:tcPr>
            <w:tcW w:w="2063" w:type="dxa"/>
            <w:vAlign w:val="center"/>
          </w:tcPr>
          <w:p w14:paraId="058F1D47"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毕业学校</w:t>
            </w:r>
          </w:p>
        </w:tc>
        <w:tc>
          <w:tcPr>
            <w:tcW w:w="2322" w:type="dxa"/>
            <w:vAlign w:val="center"/>
          </w:tcPr>
          <w:p w14:paraId="5E62CECF" w14:textId="77777777" w:rsidR="00B87365" w:rsidRDefault="00B87365">
            <w:pPr>
              <w:adjustRightInd w:val="0"/>
              <w:snapToGrid w:val="0"/>
              <w:ind w:firstLineChars="0" w:firstLine="0"/>
              <w:jc w:val="center"/>
              <w:rPr>
                <w:rFonts w:ascii="宋体" w:hAnsi="宋体" w:cs="Arial"/>
                <w:szCs w:val="21"/>
              </w:rPr>
            </w:pPr>
          </w:p>
        </w:tc>
      </w:tr>
      <w:tr w:rsidR="00B87365" w14:paraId="33A93200" w14:textId="77777777">
        <w:trPr>
          <w:trHeight w:val="454"/>
          <w:jc w:val="center"/>
        </w:trPr>
        <w:tc>
          <w:tcPr>
            <w:tcW w:w="2214" w:type="dxa"/>
            <w:vAlign w:val="center"/>
          </w:tcPr>
          <w:p w14:paraId="3F6E3387"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学历和</w:t>
            </w:r>
            <w:r>
              <w:rPr>
                <w:rFonts w:ascii="宋体" w:hAnsi="宋体" w:cs="Arial"/>
                <w:szCs w:val="21"/>
              </w:rPr>
              <w:t>专业</w:t>
            </w:r>
          </w:p>
        </w:tc>
        <w:tc>
          <w:tcPr>
            <w:tcW w:w="2687" w:type="dxa"/>
            <w:vAlign w:val="center"/>
          </w:tcPr>
          <w:p w14:paraId="01BB85B5" w14:textId="77777777" w:rsidR="00B87365" w:rsidRDefault="00B87365">
            <w:pPr>
              <w:adjustRightInd w:val="0"/>
              <w:snapToGrid w:val="0"/>
              <w:ind w:firstLineChars="0" w:firstLine="0"/>
              <w:jc w:val="center"/>
              <w:rPr>
                <w:rFonts w:ascii="宋体" w:hAnsi="宋体" w:cs="Arial"/>
                <w:szCs w:val="21"/>
              </w:rPr>
            </w:pPr>
          </w:p>
        </w:tc>
        <w:tc>
          <w:tcPr>
            <w:tcW w:w="2063" w:type="dxa"/>
            <w:vAlign w:val="center"/>
          </w:tcPr>
          <w:p w14:paraId="1205250F"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毕业时间</w:t>
            </w:r>
          </w:p>
        </w:tc>
        <w:tc>
          <w:tcPr>
            <w:tcW w:w="2322" w:type="dxa"/>
            <w:vAlign w:val="center"/>
          </w:tcPr>
          <w:p w14:paraId="6A6B5BAF" w14:textId="77777777" w:rsidR="00B87365" w:rsidRDefault="00B87365">
            <w:pPr>
              <w:adjustRightInd w:val="0"/>
              <w:snapToGrid w:val="0"/>
              <w:ind w:firstLineChars="0" w:firstLine="0"/>
              <w:jc w:val="center"/>
              <w:rPr>
                <w:rFonts w:ascii="宋体" w:hAnsi="宋体" w:cs="Arial"/>
                <w:szCs w:val="21"/>
              </w:rPr>
            </w:pPr>
          </w:p>
        </w:tc>
      </w:tr>
      <w:tr w:rsidR="00B87365" w14:paraId="759F6F91" w14:textId="77777777">
        <w:trPr>
          <w:trHeight w:val="454"/>
          <w:jc w:val="center"/>
        </w:trPr>
        <w:tc>
          <w:tcPr>
            <w:tcW w:w="2214" w:type="dxa"/>
            <w:vAlign w:val="center"/>
          </w:tcPr>
          <w:p w14:paraId="7CEFF347"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执业资格</w:t>
            </w:r>
          </w:p>
        </w:tc>
        <w:tc>
          <w:tcPr>
            <w:tcW w:w="2687" w:type="dxa"/>
            <w:vAlign w:val="center"/>
          </w:tcPr>
          <w:p w14:paraId="1C54DD5C" w14:textId="77777777" w:rsidR="00B87365" w:rsidRDefault="00B87365">
            <w:pPr>
              <w:adjustRightInd w:val="0"/>
              <w:snapToGrid w:val="0"/>
              <w:ind w:firstLineChars="0" w:firstLine="0"/>
              <w:jc w:val="center"/>
              <w:rPr>
                <w:rFonts w:ascii="宋体" w:hAnsi="宋体" w:cs="Arial"/>
                <w:szCs w:val="21"/>
              </w:rPr>
            </w:pPr>
          </w:p>
        </w:tc>
        <w:tc>
          <w:tcPr>
            <w:tcW w:w="2063" w:type="dxa"/>
            <w:vAlign w:val="center"/>
          </w:tcPr>
          <w:p w14:paraId="7EBCE1EB"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专业职称</w:t>
            </w:r>
          </w:p>
        </w:tc>
        <w:tc>
          <w:tcPr>
            <w:tcW w:w="2322" w:type="dxa"/>
            <w:vAlign w:val="center"/>
          </w:tcPr>
          <w:p w14:paraId="2F33E9DC" w14:textId="77777777" w:rsidR="00B87365" w:rsidRDefault="00B87365">
            <w:pPr>
              <w:adjustRightInd w:val="0"/>
              <w:snapToGrid w:val="0"/>
              <w:ind w:firstLineChars="0" w:firstLine="0"/>
              <w:jc w:val="center"/>
              <w:rPr>
                <w:rFonts w:ascii="宋体" w:hAnsi="宋体" w:cs="Arial"/>
                <w:szCs w:val="21"/>
              </w:rPr>
            </w:pPr>
          </w:p>
        </w:tc>
      </w:tr>
      <w:tr w:rsidR="00B87365" w14:paraId="7AB85100" w14:textId="77777777">
        <w:trPr>
          <w:trHeight w:val="454"/>
          <w:jc w:val="center"/>
        </w:trPr>
        <w:tc>
          <w:tcPr>
            <w:tcW w:w="2214" w:type="dxa"/>
            <w:vAlign w:val="center"/>
          </w:tcPr>
          <w:p w14:paraId="0087F4EE"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执业资格证书编号</w:t>
            </w:r>
          </w:p>
        </w:tc>
        <w:tc>
          <w:tcPr>
            <w:tcW w:w="2687" w:type="dxa"/>
            <w:vAlign w:val="center"/>
          </w:tcPr>
          <w:p w14:paraId="7ACC0D9F" w14:textId="77777777" w:rsidR="00B87365" w:rsidRDefault="00B87365">
            <w:pPr>
              <w:adjustRightInd w:val="0"/>
              <w:snapToGrid w:val="0"/>
              <w:ind w:firstLineChars="0" w:firstLine="0"/>
              <w:jc w:val="center"/>
              <w:rPr>
                <w:rFonts w:ascii="宋体" w:hAnsi="宋体" w:cs="Arial"/>
                <w:szCs w:val="21"/>
              </w:rPr>
            </w:pPr>
          </w:p>
        </w:tc>
        <w:tc>
          <w:tcPr>
            <w:tcW w:w="2063" w:type="dxa"/>
            <w:vAlign w:val="center"/>
          </w:tcPr>
          <w:p w14:paraId="013391B1" w14:textId="77777777" w:rsidR="00B87365" w:rsidRDefault="000868E6">
            <w:pPr>
              <w:adjustRightInd w:val="0"/>
              <w:snapToGrid w:val="0"/>
              <w:ind w:firstLineChars="0" w:firstLine="0"/>
              <w:jc w:val="center"/>
              <w:rPr>
                <w:rFonts w:ascii="宋体" w:hAnsi="宋体" w:cs="Arial"/>
                <w:szCs w:val="21"/>
              </w:rPr>
            </w:pPr>
            <w:r>
              <w:rPr>
                <w:rFonts w:ascii="宋体" w:hAnsi="宋体" w:cs="Arial"/>
                <w:szCs w:val="21"/>
              </w:rPr>
              <w:t>工作年限</w:t>
            </w:r>
          </w:p>
        </w:tc>
        <w:tc>
          <w:tcPr>
            <w:tcW w:w="2322" w:type="dxa"/>
            <w:vAlign w:val="center"/>
          </w:tcPr>
          <w:p w14:paraId="3268D4CB" w14:textId="77777777" w:rsidR="00B87365" w:rsidRDefault="00B87365">
            <w:pPr>
              <w:adjustRightInd w:val="0"/>
              <w:snapToGrid w:val="0"/>
              <w:ind w:firstLineChars="0" w:firstLine="0"/>
              <w:jc w:val="center"/>
              <w:rPr>
                <w:rFonts w:ascii="宋体" w:hAnsi="宋体" w:cs="Arial"/>
                <w:szCs w:val="21"/>
              </w:rPr>
            </w:pPr>
          </w:p>
        </w:tc>
      </w:tr>
      <w:tr w:rsidR="00B87365" w14:paraId="3AB84116" w14:textId="77777777">
        <w:trPr>
          <w:trHeight w:val="454"/>
          <w:jc w:val="center"/>
        </w:trPr>
        <w:tc>
          <w:tcPr>
            <w:tcW w:w="9286" w:type="dxa"/>
            <w:gridSpan w:val="4"/>
            <w:vAlign w:val="center"/>
          </w:tcPr>
          <w:p w14:paraId="0C086FDE"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主要工作业绩</w:t>
            </w:r>
          </w:p>
        </w:tc>
      </w:tr>
      <w:tr w:rsidR="00B87365" w14:paraId="5B63BBE8" w14:textId="77777777">
        <w:trPr>
          <w:trHeight w:val="454"/>
          <w:jc w:val="center"/>
        </w:trPr>
        <w:tc>
          <w:tcPr>
            <w:tcW w:w="2214" w:type="dxa"/>
            <w:vAlign w:val="center"/>
          </w:tcPr>
          <w:p w14:paraId="49A5ADA0"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时  间</w:t>
            </w:r>
          </w:p>
        </w:tc>
        <w:tc>
          <w:tcPr>
            <w:tcW w:w="2687" w:type="dxa"/>
            <w:vAlign w:val="center"/>
          </w:tcPr>
          <w:p w14:paraId="7402BBA6" w14:textId="77777777" w:rsidR="00B87365" w:rsidRDefault="000868E6">
            <w:pPr>
              <w:adjustRightInd w:val="0"/>
              <w:snapToGrid w:val="0"/>
              <w:ind w:firstLineChars="0" w:firstLine="0"/>
              <w:jc w:val="center"/>
              <w:rPr>
                <w:rFonts w:ascii="宋体" w:hAnsi="宋体" w:cs="Arial"/>
                <w:szCs w:val="21"/>
              </w:rPr>
            </w:pPr>
            <w:r>
              <w:rPr>
                <w:rFonts w:ascii="宋体" w:hAnsi="宋体"/>
                <w:szCs w:val="21"/>
              </w:rPr>
              <w:t>参加过的类似工程</w:t>
            </w:r>
            <w:r>
              <w:rPr>
                <w:rFonts w:ascii="宋体" w:hAnsi="宋体" w:hint="eastAsia"/>
                <w:szCs w:val="21"/>
              </w:rPr>
              <w:t>名称</w:t>
            </w:r>
          </w:p>
        </w:tc>
        <w:tc>
          <w:tcPr>
            <w:tcW w:w="2063" w:type="dxa"/>
            <w:vAlign w:val="center"/>
          </w:tcPr>
          <w:p w14:paraId="27E5B80E" w14:textId="77777777" w:rsidR="00B87365" w:rsidRDefault="000868E6">
            <w:pPr>
              <w:adjustRightInd w:val="0"/>
              <w:snapToGrid w:val="0"/>
              <w:ind w:firstLineChars="0" w:firstLine="0"/>
              <w:jc w:val="center"/>
              <w:rPr>
                <w:rFonts w:ascii="宋体" w:hAnsi="宋体" w:cs="Arial"/>
                <w:szCs w:val="21"/>
              </w:rPr>
            </w:pPr>
            <w:r>
              <w:rPr>
                <w:rFonts w:ascii="宋体" w:hAnsi="宋体" w:hint="eastAsia"/>
                <w:szCs w:val="21"/>
              </w:rPr>
              <w:t>工程概况说明</w:t>
            </w:r>
          </w:p>
        </w:tc>
        <w:tc>
          <w:tcPr>
            <w:tcW w:w="2322" w:type="dxa"/>
            <w:vAlign w:val="center"/>
          </w:tcPr>
          <w:p w14:paraId="32D2C887" w14:textId="77777777" w:rsidR="00B87365" w:rsidRDefault="000868E6">
            <w:pPr>
              <w:adjustRightInd w:val="0"/>
              <w:snapToGrid w:val="0"/>
              <w:ind w:firstLineChars="0" w:firstLine="0"/>
              <w:jc w:val="center"/>
              <w:rPr>
                <w:rFonts w:ascii="宋体" w:hAnsi="宋体" w:cs="Arial"/>
                <w:szCs w:val="21"/>
              </w:rPr>
            </w:pPr>
            <w:r>
              <w:rPr>
                <w:rFonts w:ascii="宋体" w:hAnsi="宋体"/>
                <w:szCs w:val="21"/>
              </w:rPr>
              <w:t>发包人及联系电话</w:t>
            </w:r>
          </w:p>
        </w:tc>
      </w:tr>
      <w:tr w:rsidR="00B87365" w14:paraId="4DD54451" w14:textId="77777777">
        <w:trPr>
          <w:trHeight w:val="454"/>
          <w:jc w:val="center"/>
        </w:trPr>
        <w:tc>
          <w:tcPr>
            <w:tcW w:w="2214" w:type="dxa"/>
            <w:vAlign w:val="center"/>
          </w:tcPr>
          <w:p w14:paraId="1C2C9D75"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 xml:space="preserve">　</w:t>
            </w:r>
          </w:p>
        </w:tc>
        <w:tc>
          <w:tcPr>
            <w:tcW w:w="2687" w:type="dxa"/>
            <w:vAlign w:val="center"/>
          </w:tcPr>
          <w:p w14:paraId="76A153BD" w14:textId="77777777" w:rsidR="00B87365" w:rsidRDefault="00B87365">
            <w:pPr>
              <w:adjustRightInd w:val="0"/>
              <w:snapToGrid w:val="0"/>
              <w:ind w:firstLineChars="0" w:firstLine="0"/>
              <w:jc w:val="center"/>
              <w:rPr>
                <w:rFonts w:ascii="宋体" w:hAnsi="宋体"/>
                <w:szCs w:val="21"/>
              </w:rPr>
            </w:pPr>
          </w:p>
        </w:tc>
        <w:tc>
          <w:tcPr>
            <w:tcW w:w="2063" w:type="dxa"/>
            <w:vAlign w:val="center"/>
          </w:tcPr>
          <w:p w14:paraId="26166961" w14:textId="77777777" w:rsidR="00B87365" w:rsidRDefault="00B87365">
            <w:pPr>
              <w:adjustRightInd w:val="0"/>
              <w:snapToGrid w:val="0"/>
              <w:ind w:firstLineChars="0" w:firstLine="0"/>
              <w:jc w:val="center"/>
              <w:rPr>
                <w:rFonts w:ascii="宋体" w:hAnsi="宋体"/>
                <w:szCs w:val="21"/>
              </w:rPr>
            </w:pPr>
          </w:p>
        </w:tc>
        <w:tc>
          <w:tcPr>
            <w:tcW w:w="2322" w:type="dxa"/>
            <w:vAlign w:val="center"/>
          </w:tcPr>
          <w:p w14:paraId="44D5817C" w14:textId="77777777" w:rsidR="00B87365" w:rsidRDefault="00B87365">
            <w:pPr>
              <w:adjustRightInd w:val="0"/>
              <w:snapToGrid w:val="0"/>
              <w:ind w:firstLineChars="0" w:firstLine="0"/>
              <w:jc w:val="center"/>
              <w:rPr>
                <w:rFonts w:ascii="宋体" w:hAnsi="宋体"/>
                <w:szCs w:val="21"/>
              </w:rPr>
            </w:pPr>
          </w:p>
        </w:tc>
      </w:tr>
      <w:tr w:rsidR="00B87365" w14:paraId="3682647A" w14:textId="77777777">
        <w:trPr>
          <w:trHeight w:val="454"/>
          <w:jc w:val="center"/>
        </w:trPr>
        <w:tc>
          <w:tcPr>
            <w:tcW w:w="2214" w:type="dxa"/>
            <w:vAlign w:val="center"/>
          </w:tcPr>
          <w:p w14:paraId="09AAC234"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 xml:space="preserve">　</w:t>
            </w:r>
          </w:p>
        </w:tc>
        <w:tc>
          <w:tcPr>
            <w:tcW w:w="2687" w:type="dxa"/>
            <w:vAlign w:val="center"/>
          </w:tcPr>
          <w:p w14:paraId="76E8F225" w14:textId="77777777" w:rsidR="00B87365" w:rsidRDefault="00B87365">
            <w:pPr>
              <w:adjustRightInd w:val="0"/>
              <w:snapToGrid w:val="0"/>
              <w:ind w:firstLineChars="0" w:firstLine="0"/>
              <w:jc w:val="center"/>
              <w:rPr>
                <w:rFonts w:ascii="宋体" w:hAnsi="宋体"/>
                <w:szCs w:val="21"/>
              </w:rPr>
            </w:pPr>
          </w:p>
        </w:tc>
        <w:tc>
          <w:tcPr>
            <w:tcW w:w="2063" w:type="dxa"/>
            <w:vAlign w:val="center"/>
          </w:tcPr>
          <w:p w14:paraId="619E6A8D" w14:textId="77777777" w:rsidR="00B87365" w:rsidRDefault="00B87365">
            <w:pPr>
              <w:adjustRightInd w:val="0"/>
              <w:snapToGrid w:val="0"/>
              <w:ind w:firstLineChars="0" w:firstLine="0"/>
              <w:jc w:val="center"/>
              <w:rPr>
                <w:rFonts w:ascii="宋体" w:hAnsi="宋体"/>
                <w:szCs w:val="21"/>
              </w:rPr>
            </w:pPr>
          </w:p>
        </w:tc>
        <w:tc>
          <w:tcPr>
            <w:tcW w:w="2322" w:type="dxa"/>
            <w:vAlign w:val="center"/>
          </w:tcPr>
          <w:p w14:paraId="156A9FD5" w14:textId="77777777" w:rsidR="00B87365" w:rsidRDefault="00B87365">
            <w:pPr>
              <w:adjustRightInd w:val="0"/>
              <w:snapToGrid w:val="0"/>
              <w:ind w:firstLineChars="0" w:firstLine="0"/>
              <w:jc w:val="center"/>
              <w:rPr>
                <w:rFonts w:ascii="宋体" w:hAnsi="宋体"/>
                <w:szCs w:val="21"/>
              </w:rPr>
            </w:pPr>
          </w:p>
        </w:tc>
      </w:tr>
      <w:tr w:rsidR="00B87365" w14:paraId="17C2867B" w14:textId="77777777">
        <w:trPr>
          <w:trHeight w:val="454"/>
          <w:jc w:val="center"/>
        </w:trPr>
        <w:tc>
          <w:tcPr>
            <w:tcW w:w="2214" w:type="dxa"/>
            <w:vAlign w:val="center"/>
          </w:tcPr>
          <w:p w14:paraId="43557BB4"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 xml:space="preserve">　</w:t>
            </w:r>
          </w:p>
        </w:tc>
        <w:tc>
          <w:tcPr>
            <w:tcW w:w="2687" w:type="dxa"/>
            <w:vAlign w:val="center"/>
          </w:tcPr>
          <w:p w14:paraId="41778AFF" w14:textId="77777777" w:rsidR="00B87365" w:rsidRDefault="00B87365">
            <w:pPr>
              <w:adjustRightInd w:val="0"/>
              <w:snapToGrid w:val="0"/>
              <w:ind w:firstLineChars="0" w:firstLine="0"/>
              <w:jc w:val="center"/>
              <w:rPr>
                <w:rFonts w:ascii="宋体" w:hAnsi="宋体"/>
                <w:szCs w:val="21"/>
              </w:rPr>
            </w:pPr>
          </w:p>
        </w:tc>
        <w:tc>
          <w:tcPr>
            <w:tcW w:w="2063" w:type="dxa"/>
            <w:vAlign w:val="center"/>
          </w:tcPr>
          <w:p w14:paraId="221C33FA" w14:textId="77777777" w:rsidR="00B87365" w:rsidRDefault="00B87365">
            <w:pPr>
              <w:adjustRightInd w:val="0"/>
              <w:snapToGrid w:val="0"/>
              <w:ind w:firstLineChars="0" w:firstLine="0"/>
              <w:jc w:val="center"/>
              <w:rPr>
                <w:rFonts w:ascii="宋体" w:hAnsi="宋体"/>
                <w:szCs w:val="21"/>
              </w:rPr>
            </w:pPr>
          </w:p>
        </w:tc>
        <w:tc>
          <w:tcPr>
            <w:tcW w:w="2322" w:type="dxa"/>
            <w:vAlign w:val="center"/>
          </w:tcPr>
          <w:p w14:paraId="2F02C168" w14:textId="77777777" w:rsidR="00B87365" w:rsidRDefault="00B87365">
            <w:pPr>
              <w:adjustRightInd w:val="0"/>
              <w:snapToGrid w:val="0"/>
              <w:ind w:firstLineChars="0" w:firstLine="0"/>
              <w:jc w:val="center"/>
              <w:rPr>
                <w:rFonts w:ascii="宋体" w:hAnsi="宋体"/>
                <w:szCs w:val="21"/>
              </w:rPr>
            </w:pPr>
          </w:p>
        </w:tc>
      </w:tr>
      <w:tr w:rsidR="00B87365" w14:paraId="7E0D79DF" w14:textId="77777777">
        <w:trPr>
          <w:trHeight w:val="454"/>
          <w:jc w:val="center"/>
        </w:trPr>
        <w:tc>
          <w:tcPr>
            <w:tcW w:w="2214" w:type="dxa"/>
            <w:vAlign w:val="center"/>
          </w:tcPr>
          <w:p w14:paraId="1CADCC0A"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 xml:space="preserve">　</w:t>
            </w:r>
          </w:p>
        </w:tc>
        <w:tc>
          <w:tcPr>
            <w:tcW w:w="2687" w:type="dxa"/>
            <w:vAlign w:val="center"/>
          </w:tcPr>
          <w:p w14:paraId="52796DAE" w14:textId="77777777" w:rsidR="00B87365" w:rsidRDefault="00B87365">
            <w:pPr>
              <w:adjustRightInd w:val="0"/>
              <w:snapToGrid w:val="0"/>
              <w:ind w:firstLineChars="0" w:firstLine="0"/>
              <w:jc w:val="center"/>
              <w:rPr>
                <w:rFonts w:ascii="宋体" w:hAnsi="宋体"/>
                <w:szCs w:val="21"/>
              </w:rPr>
            </w:pPr>
          </w:p>
        </w:tc>
        <w:tc>
          <w:tcPr>
            <w:tcW w:w="2063" w:type="dxa"/>
            <w:vAlign w:val="center"/>
          </w:tcPr>
          <w:p w14:paraId="17718215" w14:textId="77777777" w:rsidR="00B87365" w:rsidRDefault="00B87365">
            <w:pPr>
              <w:adjustRightInd w:val="0"/>
              <w:snapToGrid w:val="0"/>
              <w:ind w:firstLineChars="0" w:firstLine="0"/>
              <w:jc w:val="center"/>
              <w:rPr>
                <w:rFonts w:ascii="宋体" w:hAnsi="宋体"/>
                <w:szCs w:val="21"/>
              </w:rPr>
            </w:pPr>
          </w:p>
        </w:tc>
        <w:tc>
          <w:tcPr>
            <w:tcW w:w="2322" w:type="dxa"/>
            <w:vAlign w:val="center"/>
          </w:tcPr>
          <w:p w14:paraId="7898193F" w14:textId="77777777" w:rsidR="00B87365" w:rsidRDefault="00B87365">
            <w:pPr>
              <w:adjustRightInd w:val="0"/>
              <w:snapToGrid w:val="0"/>
              <w:ind w:firstLineChars="0" w:firstLine="0"/>
              <w:jc w:val="center"/>
              <w:rPr>
                <w:rFonts w:ascii="宋体" w:hAnsi="宋体"/>
                <w:szCs w:val="21"/>
              </w:rPr>
            </w:pPr>
          </w:p>
        </w:tc>
      </w:tr>
      <w:tr w:rsidR="00B87365" w14:paraId="632BB2C0" w14:textId="77777777">
        <w:trPr>
          <w:trHeight w:val="454"/>
          <w:jc w:val="center"/>
        </w:trPr>
        <w:tc>
          <w:tcPr>
            <w:tcW w:w="2214" w:type="dxa"/>
            <w:vAlign w:val="center"/>
          </w:tcPr>
          <w:p w14:paraId="6609671B"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 xml:space="preserve">　</w:t>
            </w:r>
          </w:p>
        </w:tc>
        <w:tc>
          <w:tcPr>
            <w:tcW w:w="2687" w:type="dxa"/>
            <w:vAlign w:val="center"/>
          </w:tcPr>
          <w:p w14:paraId="11C563D5" w14:textId="77777777" w:rsidR="00B87365" w:rsidRDefault="00B87365">
            <w:pPr>
              <w:adjustRightInd w:val="0"/>
              <w:snapToGrid w:val="0"/>
              <w:ind w:firstLineChars="0" w:firstLine="0"/>
              <w:jc w:val="center"/>
              <w:rPr>
                <w:rFonts w:ascii="宋体" w:hAnsi="宋体"/>
                <w:szCs w:val="21"/>
              </w:rPr>
            </w:pPr>
          </w:p>
        </w:tc>
        <w:tc>
          <w:tcPr>
            <w:tcW w:w="2063" w:type="dxa"/>
            <w:vAlign w:val="center"/>
          </w:tcPr>
          <w:p w14:paraId="5C93A0DE" w14:textId="77777777" w:rsidR="00B87365" w:rsidRDefault="00B87365">
            <w:pPr>
              <w:adjustRightInd w:val="0"/>
              <w:snapToGrid w:val="0"/>
              <w:ind w:firstLineChars="0" w:firstLine="0"/>
              <w:jc w:val="center"/>
              <w:rPr>
                <w:rFonts w:ascii="宋体" w:hAnsi="宋体"/>
                <w:szCs w:val="21"/>
              </w:rPr>
            </w:pPr>
          </w:p>
        </w:tc>
        <w:tc>
          <w:tcPr>
            <w:tcW w:w="2322" w:type="dxa"/>
            <w:vAlign w:val="center"/>
          </w:tcPr>
          <w:p w14:paraId="268F5139" w14:textId="77777777" w:rsidR="00B87365" w:rsidRDefault="00B87365">
            <w:pPr>
              <w:adjustRightInd w:val="0"/>
              <w:snapToGrid w:val="0"/>
              <w:ind w:firstLineChars="0" w:firstLine="0"/>
              <w:jc w:val="center"/>
              <w:rPr>
                <w:rFonts w:ascii="宋体" w:hAnsi="宋体"/>
                <w:szCs w:val="21"/>
              </w:rPr>
            </w:pPr>
          </w:p>
        </w:tc>
      </w:tr>
      <w:tr w:rsidR="00B87365" w14:paraId="17CA5912" w14:textId="77777777">
        <w:trPr>
          <w:trHeight w:val="454"/>
          <w:jc w:val="center"/>
        </w:trPr>
        <w:tc>
          <w:tcPr>
            <w:tcW w:w="2214" w:type="dxa"/>
            <w:vAlign w:val="center"/>
          </w:tcPr>
          <w:p w14:paraId="1E754EB0"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 xml:space="preserve">　</w:t>
            </w:r>
          </w:p>
        </w:tc>
        <w:tc>
          <w:tcPr>
            <w:tcW w:w="2687" w:type="dxa"/>
            <w:vAlign w:val="center"/>
          </w:tcPr>
          <w:p w14:paraId="15586EBC" w14:textId="77777777" w:rsidR="00B87365" w:rsidRDefault="00B87365">
            <w:pPr>
              <w:adjustRightInd w:val="0"/>
              <w:snapToGrid w:val="0"/>
              <w:ind w:firstLineChars="0" w:firstLine="0"/>
              <w:jc w:val="center"/>
              <w:rPr>
                <w:rFonts w:ascii="宋体" w:hAnsi="宋体"/>
                <w:szCs w:val="21"/>
              </w:rPr>
            </w:pPr>
          </w:p>
        </w:tc>
        <w:tc>
          <w:tcPr>
            <w:tcW w:w="2063" w:type="dxa"/>
            <w:vAlign w:val="center"/>
          </w:tcPr>
          <w:p w14:paraId="7C9CEFFF" w14:textId="77777777" w:rsidR="00B87365" w:rsidRDefault="00B87365">
            <w:pPr>
              <w:adjustRightInd w:val="0"/>
              <w:snapToGrid w:val="0"/>
              <w:ind w:firstLineChars="0" w:firstLine="0"/>
              <w:jc w:val="center"/>
              <w:rPr>
                <w:rFonts w:ascii="宋体" w:hAnsi="宋体"/>
                <w:szCs w:val="21"/>
              </w:rPr>
            </w:pPr>
          </w:p>
        </w:tc>
        <w:tc>
          <w:tcPr>
            <w:tcW w:w="2322" w:type="dxa"/>
            <w:vAlign w:val="center"/>
          </w:tcPr>
          <w:p w14:paraId="2BAFF157" w14:textId="77777777" w:rsidR="00B87365" w:rsidRDefault="00B87365">
            <w:pPr>
              <w:adjustRightInd w:val="0"/>
              <w:snapToGrid w:val="0"/>
              <w:ind w:firstLineChars="0" w:firstLine="0"/>
              <w:jc w:val="center"/>
              <w:rPr>
                <w:rFonts w:ascii="宋体" w:hAnsi="宋体"/>
                <w:szCs w:val="21"/>
              </w:rPr>
            </w:pPr>
          </w:p>
        </w:tc>
      </w:tr>
      <w:tr w:rsidR="00B87365" w14:paraId="31343BCF" w14:textId="77777777">
        <w:trPr>
          <w:trHeight w:val="454"/>
          <w:jc w:val="center"/>
        </w:trPr>
        <w:tc>
          <w:tcPr>
            <w:tcW w:w="2214" w:type="dxa"/>
            <w:vAlign w:val="center"/>
          </w:tcPr>
          <w:p w14:paraId="48C7BF6F" w14:textId="77777777" w:rsidR="00B87365" w:rsidRDefault="000868E6">
            <w:pPr>
              <w:adjustRightInd w:val="0"/>
              <w:snapToGrid w:val="0"/>
              <w:ind w:firstLineChars="0" w:firstLine="0"/>
              <w:jc w:val="center"/>
              <w:rPr>
                <w:rFonts w:ascii="宋体" w:hAnsi="宋体" w:cs="Arial"/>
                <w:szCs w:val="21"/>
              </w:rPr>
            </w:pPr>
            <w:r>
              <w:rPr>
                <w:rFonts w:ascii="宋体" w:hAnsi="宋体" w:cs="Arial" w:hint="eastAsia"/>
                <w:szCs w:val="21"/>
              </w:rPr>
              <w:t xml:space="preserve">　</w:t>
            </w:r>
          </w:p>
        </w:tc>
        <w:tc>
          <w:tcPr>
            <w:tcW w:w="2687" w:type="dxa"/>
            <w:vAlign w:val="center"/>
          </w:tcPr>
          <w:p w14:paraId="3207F27F" w14:textId="77777777" w:rsidR="00B87365" w:rsidRDefault="00B87365">
            <w:pPr>
              <w:adjustRightInd w:val="0"/>
              <w:snapToGrid w:val="0"/>
              <w:ind w:firstLineChars="0" w:firstLine="0"/>
              <w:jc w:val="center"/>
              <w:rPr>
                <w:rFonts w:ascii="宋体" w:hAnsi="宋体"/>
                <w:szCs w:val="21"/>
              </w:rPr>
            </w:pPr>
          </w:p>
        </w:tc>
        <w:tc>
          <w:tcPr>
            <w:tcW w:w="2063" w:type="dxa"/>
            <w:vAlign w:val="center"/>
          </w:tcPr>
          <w:p w14:paraId="75EEBE90" w14:textId="77777777" w:rsidR="00B87365" w:rsidRDefault="00B87365">
            <w:pPr>
              <w:adjustRightInd w:val="0"/>
              <w:snapToGrid w:val="0"/>
              <w:ind w:firstLineChars="0" w:firstLine="0"/>
              <w:jc w:val="center"/>
              <w:rPr>
                <w:rFonts w:ascii="宋体" w:hAnsi="宋体"/>
                <w:szCs w:val="21"/>
              </w:rPr>
            </w:pPr>
          </w:p>
        </w:tc>
        <w:tc>
          <w:tcPr>
            <w:tcW w:w="2322" w:type="dxa"/>
            <w:vAlign w:val="center"/>
          </w:tcPr>
          <w:p w14:paraId="63117EA4" w14:textId="77777777" w:rsidR="00B87365" w:rsidRDefault="00B87365">
            <w:pPr>
              <w:adjustRightInd w:val="0"/>
              <w:snapToGrid w:val="0"/>
              <w:ind w:firstLineChars="0" w:firstLine="0"/>
              <w:jc w:val="center"/>
              <w:rPr>
                <w:rFonts w:ascii="宋体" w:hAnsi="宋体"/>
                <w:szCs w:val="21"/>
              </w:rPr>
            </w:pPr>
          </w:p>
        </w:tc>
      </w:tr>
    </w:tbl>
    <w:p w14:paraId="3BE7530F" w14:textId="06727C5B" w:rsidR="00B87365" w:rsidRDefault="000868E6">
      <w:pPr>
        <w:ind w:firstLineChars="0" w:firstLine="0"/>
        <w:rPr>
          <w:rFonts w:ascii="宋体" w:hAnsi="宋体"/>
        </w:rPr>
      </w:pPr>
      <w:r>
        <w:rPr>
          <w:rFonts w:ascii="宋体" w:hAnsi="宋体"/>
          <w:szCs w:val="21"/>
        </w:rPr>
        <w:t>备注</w:t>
      </w:r>
      <w:r>
        <w:rPr>
          <w:rFonts w:ascii="宋体" w:hAnsi="宋体" w:hint="eastAsia"/>
          <w:szCs w:val="21"/>
        </w:rPr>
        <w:t>：</w:t>
      </w:r>
      <w:r>
        <w:rPr>
          <w:rFonts w:ascii="宋体" w:hAnsi="宋体" w:hint="eastAsia"/>
        </w:rPr>
        <w:t>应</w:t>
      </w:r>
      <w:proofErr w:type="gramStart"/>
      <w:r>
        <w:rPr>
          <w:rFonts w:ascii="宋体" w:hAnsi="宋体" w:hint="eastAsia"/>
        </w:rPr>
        <w:t>附注册</w:t>
      </w:r>
      <w:proofErr w:type="gramEnd"/>
      <w:r>
        <w:rPr>
          <w:rFonts w:ascii="宋体" w:hAnsi="宋体" w:hint="eastAsia"/>
        </w:rPr>
        <w:t>资格证书、身份证、职称证、学历证、养老保险扫描件，专职安全生产管理人员应附安全生产考核合格证书，主要业绩须附合同协议书。</w:t>
      </w:r>
    </w:p>
    <w:p w14:paraId="346A3EA4" w14:textId="77777777" w:rsidR="00B87365" w:rsidRDefault="00B87365">
      <w:pPr>
        <w:ind w:firstLineChars="0" w:firstLine="0"/>
        <w:rPr>
          <w:rFonts w:ascii="宋体" w:hAnsi="宋体"/>
        </w:rPr>
      </w:pPr>
    </w:p>
    <w:p w14:paraId="6AF1EB66" w14:textId="1052609A" w:rsidR="00B87365" w:rsidRDefault="000868E6" w:rsidP="003E2036">
      <w:pPr>
        <w:pStyle w:val="1"/>
        <w:numPr>
          <w:ilvl w:val="0"/>
          <w:numId w:val="5"/>
        </w:numPr>
        <w:spacing w:before="0" w:after="0" w:line="240" w:lineRule="auto"/>
        <w:ind w:firstLine="562"/>
        <w:rPr>
          <w:rFonts w:ascii="宋体" w:hAnsi="宋体"/>
          <w:b w:val="0"/>
          <w:szCs w:val="28"/>
        </w:rPr>
      </w:pPr>
      <w:r w:rsidRPr="003E2036">
        <w:rPr>
          <w:rFonts w:hint="eastAsia"/>
        </w:rPr>
        <w:lastRenderedPageBreak/>
        <w:t xml:space="preserve"> </w:t>
      </w:r>
      <w:bookmarkStart w:id="115" w:name="_Toc117186659"/>
      <w:r w:rsidRPr="003E2036">
        <w:rPr>
          <w:rFonts w:hint="eastAsia"/>
        </w:rPr>
        <w:t>参考合同</w:t>
      </w:r>
      <w:bookmarkEnd w:id="115"/>
    </w:p>
    <w:p w14:paraId="051AC403" w14:textId="77777777" w:rsidR="003E2036" w:rsidRDefault="003E2036" w:rsidP="003E2036">
      <w:pPr>
        <w:ind w:firstLine="640"/>
        <w:rPr>
          <w:bCs/>
          <w:sz w:val="32"/>
          <w:szCs w:val="32"/>
        </w:rPr>
      </w:pPr>
      <w:r>
        <w:rPr>
          <w:bCs/>
          <w:sz w:val="32"/>
          <w:szCs w:val="32"/>
        </w:rPr>
        <w:t>BF——2014——0206</w:t>
      </w:r>
    </w:p>
    <w:p w14:paraId="6EDE6235" w14:textId="77777777" w:rsidR="003E2036" w:rsidRDefault="003E2036" w:rsidP="003E2036">
      <w:pPr>
        <w:ind w:firstLine="1446"/>
        <w:jc w:val="center"/>
        <w:rPr>
          <w:b/>
          <w:bCs/>
          <w:sz w:val="72"/>
          <w:szCs w:val="72"/>
        </w:rPr>
      </w:pPr>
    </w:p>
    <w:p w14:paraId="646A7128" w14:textId="77777777" w:rsidR="003E2036" w:rsidRDefault="003E2036" w:rsidP="003E2036">
      <w:pPr>
        <w:pStyle w:val="Default"/>
        <w:ind w:left="1680" w:right="1680" w:firstLine="480"/>
      </w:pPr>
    </w:p>
    <w:p w14:paraId="6283E691" w14:textId="77777777" w:rsidR="003E2036" w:rsidRPr="00691065" w:rsidRDefault="003E2036" w:rsidP="003E2036">
      <w:pPr>
        <w:ind w:firstLine="480"/>
        <w:jc w:val="center"/>
        <w:rPr>
          <w:b/>
          <w:bCs/>
          <w:sz w:val="72"/>
          <w:szCs w:val="72"/>
        </w:rPr>
      </w:pPr>
      <w:r>
        <w:t xml:space="preserve"> </w:t>
      </w:r>
      <w:r w:rsidRPr="00691065">
        <w:rPr>
          <w:rFonts w:hint="eastAsia"/>
          <w:b/>
          <w:sz w:val="72"/>
          <w:szCs w:val="72"/>
        </w:rPr>
        <w:t>北京市建设工程政府采购</w:t>
      </w:r>
      <w:r w:rsidRPr="00691065">
        <w:rPr>
          <w:b/>
          <w:sz w:val="72"/>
          <w:szCs w:val="72"/>
        </w:rPr>
        <w:t xml:space="preserve"> </w:t>
      </w:r>
      <w:r w:rsidRPr="00691065">
        <w:rPr>
          <w:rFonts w:hint="eastAsia"/>
          <w:b/>
          <w:sz w:val="72"/>
          <w:szCs w:val="72"/>
        </w:rPr>
        <w:t>监理合同</w:t>
      </w:r>
    </w:p>
    <w:p w14:paraId="79313D1C" w14:textId="77777777" w:rsidR="003E2036" w:rsidRDefault="003E2036" w:rsidP="003E2036">
      <w:pPr>
        <w:ind w:firstLine="800"/>
        <w:jc w:val="center"/>
        <w:rPr>
          <w:bCs/>
          <w:sz w:val="40"/>
          <w:szCs w:val="72"/>
        </w:rPr>
      </w:pPr>
    </w:p>
    <w:p w14:paraId="710265B6" w14:textId="77777777" w:rsidR="003E2036" w:rsidRDefault="003E2036" w:rsidP="003E2036">
      <w:pPr>
        <w:ind w:firstLine="803"/>
        <w:jc w:val="center"/>
        <w:rPr>
          <w:b/>
          <w:bCs/>
          <w:sz w:val="40"/>
          <w:szCs w:val="72"/>
        </w:rPr>
      </w:pPr>
    </w:p>
    <w:p w14:paraId="0404F1C7" w14:textId="77777777" w:rsidR="003E2036" w:rsidRDefault="003E2036" w:rsidP="003E2036">
      <w:pPr>
        <w:ind w:firstLine="803"/>
        <w:jc w:val="center"/>
        <w:rPr>
          <w:b/>
          <w:bCs/>
          <w:sz w:val="40"/>
          <w:szCs w:val="72"/>
        </w:rPr>
      </w:pPr>
    </w:p>
    <w:tbl>
      <w:tblPr>
        <w:tblW w:w="0" w:type="auto"/>
        <w:jc w:val="center"/>
        <w:tblLayout w:type="fixed"/>
        <w:tblLook w:val="0000" w:firstRow="0" w:lastRow="0" w:firstColumn="0" w:lastColumn="0" w:noHBand="0" w:noVBand="0"/>
      </w:tblPr>
      <w:tblGrid>
        <w:gridCol w:w="1748"/>
        <w:gridCol w:w="996"/>
        <w:gridCol w:w="5369"/>
      </w:tblGrid>
      <w:tr w:rsidR="003E2036" w14:paraId="43F2458A" w14:textId="77777777" w:rsidTr="001500C8">
        <w:trPr>
          <w:trHeight w:val="680"/>
          <w:jc w:val="center"/>
        </w:trPr>
        <w:tc>
          <w:tcPr>
            <w:tcW w:w="1748" w:type="dxa"/>
            <w:vAlign w:val="bottom"/>
          </w:tcPr>
          <w:p w14:paraId="4CBC201B" w14:textId="77777777" w:rsidR="003E2036" w:rsidRDefault="003E2036" w:rsidP="001500C8">
            <w:pPr>
              <w:spacing w:line="600" w:lineRule="exact"/>
              <w:ind w:firstLineChars="1" w:firstLine="3"/>
              <w:jc w:val="distribute"/>
              <w:rPr>
                <w:b/>
                <w:bCs/>
                <w:sz w:val="32"/>
                <w:szCs w:val="32"/>
              </w:rPr>
            </w:pPr>
            <w:r>
              <w:rPr>
                <w:b/>
                <w:bCs/>
                <w:sz w:val="32"/>
                <w:szCs w:val="32"/>
              </w:rPr>
              <w:t>委托人</w:t>
            </w:r>
          </w:p>
        </w:tc>
        <w:tc>
          <w:tcPr>
            <w:tcW w:w="996" w:type="dxa"/>
            <w:vAlign w:val="bottom"/>
          </w:tcPr>
          <w:p w14:paraId="68288A37" w14:textId="77777777" w:rsidR="003E2036" w:rsidRDefault="003E2036" w:rsidP="001500C8">
            <w:pPr>
              <w:spacing w:line="600" w:lineRule="exact"/>
              <w:ind w:firstLineChars="0" w:firstLine="0"/>
              <w:jc w:val="center"/>
              <w:rPr>
                <w:b/>
                <w:bCs/>
                <w:sz w:val="32"/>
                <w:szCs w:val="32"/>
              </w:rPr>
            </w:pPr>
            <w:r>
              <w:rPr>
                <w:b/>
                <w:bCs/>
                <w:sz w:val="32"/>
                <w:szCs w:val="32"/>
              </w:rPr>
              <w:t>：</w:t>
            </w:r>
          </w:p>
        </w:tc>
        <w:tc>
          <w:tcPr>
            <w:tcW w:w="5369" w:type="dxa"/>
            <w:tcBorders>
              <w:bottom w:val="single" w:sz="4" w:space="0" w:color="auto"/>
            </w:tcBorders>
            <w:vAlign w:val="bottom"/>
          </w:tcPr>
          <w:p w14:paraId="764B5B16" w14:textId="77777777" w:rsidR="003E2036" w:rsidRDefault="003E2036" w:rsidP="001500C8">
            <w:pPr>
              <w:spacing w:line="600" w:lineRule="exact"/>
              <w:ind w:firstLine="643"/>
              <w:jc w:val="center"/>
              <w:rPr>
                <w:b/>
                <w:bCs/>
                <w:sz w:val="32"/>
                <w:szCs w:val="32"/>
              </w:rPr>
            </w:pPr>
            <w:r>
              <w:rPr>
                <w:b/>
                <w:bCs/>
                <w:sz w:val="32"/>
                <w:szCs w:val="32"/>
              </w:rPr>
              <w:t xml:space="preserve"> </w:t>
            </w:r>
            <w:r>
              <w:rPr>
                <w:b/>
                <w:bCs/>
                <w:sz w:val="32"/>
                <w:szCs w:val="32"/>
              </w:rPr>
              <w:t>首钢技师学院</w:t>
            </w:r>
            <w:r>
              <w:rPr>
                <w:b/>
                <w:bCs/>
                <w:sz w:val="32"/>
                <w:szCs w:val="32"/>
              </w:rPr>
              <w:t xml:space="preserve"> </w:t>
            </w:r>
          </w:p>
        </w:tc>
      </w:tr>
      <w:tr w:rsidR="003E2036" w14:paraId="56275F48" w14:textId="77777777" w:rsidTr="001500C8">
        <w:trPr>
          <w:trHeight w:val="694"/>
          <w:jc w:val="center"/>
        </w:trPr>
        <w:tc>
          <w:tcPr>
            <w:tcW w:w="1748" w:type="dxa"/>
            <w:vAlign w:val="bottom"/>
          </w:tcPr>
          <w:p w14:paraId="4062A45C" w14:textId="77777777" w:rsidR="003E2036" w:rsidRDefault="003E2036" w:rsidP="001500C8">
            <w:pPr>
              <w:spacing w:line="600" w:lineRule="exact"/>
              <w:ind w:firstLineChars="0" w:firstLine="0"/>
              <w:jc w:val="distribute"/>
              <w:rPr>
                <w:b/>
                <w:bCs/>
                <w:sz w:val="32"/>
                <w:szCs w:val="32"/>
              </w:rPr>
            </w:pPr>
            <w:r>
              <w:rPr>
                <w:b/>
                <w:bCs/>
                <w:sz w:val="32"/>
                <w:szCs w:val="32"/>
              </w:rPr>
              <w:t>监理人</w:t>
            </w:r>
          </w:p>
        </w:tc>
        <w:tc>
          <w:tcPr>
            <w:tcW w:w="996" w:type="dxa"/>
            <w:vAlign w:val="bottom"/>
          </w:tcPr>
          <w:p w14:paraId="23484679" w14:textId="77777777" w:rsidR="003E2036" w:rsidRDefault="003E2036" w:rsidP="001500C8">
            <w:pPr>
              <w:spacing w:line="600" w:lineRule="exact"/>
              <w:ind w:leftChars="-13" w:left="1" w:hangingChars="10" w:hanging="32"/>
              <w:jc w:val="center"/>
              <w:rPr>
                <w:b/>
                <w:bCs/>
                <w:sz w:val="32"/>
                <w:szCs w:val="32"/>
              </w:rPr>
            </w:pPr>
            <w:r>
              <w:rPr>
                <w:b/>
                <w:bCs/>
                <w:sz w:val="32"/>
                <w:szCs w:val="32"/>
              </w:rPr>
              <w:t>：</w:t>
            </w:r>
          </w:p>
        </w:tc>
        <w:tc>
          <w:tcPr>
            <w:tcW w:w="5369" w:type="dxa"/>
            <w:tcBorders>
              <w:top w:val="single" w:sz="4" w:space="0" w:color="auto"/>
              <w:bottom w:val="single" w:sz="4" w:space="0" w:color="auto"/>
            </w:tcBorders>
            <w:vAlign w:val="bottom"/>
          </w:tcPr>
          <w:p w14:paraId="26C45CC3" w14:textId="77777777" w:rsidR="003E2036" w:rsidRDefault="003E2036" w:rsidP="001500C8">
            <w:pPr>
              <w:spacing w:line="600" w:lineRule="exact"/>
              <w:ind w:firstLine="643"/>
              <w:jc w:val="center"/>
              <w:rPr>
                <w:b/>
                <w:bCs/>
                <w:sz w:val="32"/>
                <w:szCs w:val="32"/>
              </w:rPr>
            </w:pPr>
            <w:r>
              <w:rPr>
                <w:rFonts w:hint="eastAsia"/>
                <w:b/>
                <w:bCs/>
                <w:sz w:val="32"/>
                <w:szCs w:val="32"/>
              </w:rPr>
              <w:t xml:space="preserve"> </w:t>
            </w:r>
          </w:p>
        </w:tc>
      </w:tr>
      <w:tr w:rsidR="003E2036" w14:paraId="7E0A3D24" w14:textId="77777777" w:rsidTr="001500C8">
        <w:trPr>
          <w:trHeight w:val="997"/>
          <w:jc w:val="center"/>
        </w:trPr>
        <w:tc>
          <w:tcPr>
            <w:tcW w:w="1748" w:type="dxa"/>
            <w:vAlign w:val="center"/>
          </w:tcPr>
          <w:p w14:paraId="3F7F4112" w14:textId="77777777" w:rsidR="003E2036" w:rsidRDefault="003E2036" w:rsidP="001500C8">
            <w:pPr>
              <w:spacing w:line="600" w:lineRule="exact"/>
              <w:ind w:firstLineChars="1" w:firstLine="3"/>
              <w:jc w:val="distribute"/>
              <w:rPr>
                <w:b/>
                <w:bCs/>
                <w:sz w:val="32"/>
                <w:szCs w:val="32"/>
              </w:rPr>
            </w:pPr>
            <w:r>
              <w:rPr>
                <w:b/>
                <w:bCs/>
                <w:sz w:val="32"/>
                <w:szCs w:val="32"/>
              </w:rPr>
              <w:t>项目名称</w:t>
            </w:r>
          </w:p>
        </w:tc>
        <w:tc>
          <w:tcPr>
            <w:tcW w:w="996" w:type="dxa"/>
            <w:vAlign w:val="bottom"/>
          </w:tcPr>
          <w:p w14:paraId="0FF0294E" w14:textId="77777777" w:rsidR="003E2036" w:rsidRDefault="003E2036" w:rsidP="001500C8">
            <w:pPr>
              <w:spacing w:line="600" w:lineRule="exact"/>
              <w:ind w:firstLineChars="1" w:firstLine="3"/>
              <w:jc w:val="distribute"/>
              <w:rPr>
                <w:b/>
                <w:bCs/>
                <w:sz w:val="32"/>
                <w:szCs w:val="32"/>
              </w:rPr>
            </w:pPr>
            <w:r>
              <w:rPr>
                <w:b/>
                <w:bCs/>
                <w:sz w:val="32"/>
                <w:szCs w:val="32"/>
              </w:rPr>
              <w:t>：</w:t>
            </w:r>
          </w:p>
        </w:tc>
        <w:tc>
          <w:tcPr>
            <w:tcW w:w="5369" w:type="dxa"/>
            <w:tcBorders>
              <w:top w:val="single" w:sz="4" w:space="0" w:color="auto"/>
              <w:bottom w:val="single" w:sz="4" w:space="0" w:color="auto"/>
            </w:tcBorders>
            <w:vAlign w:val="bottom"/>
          </w:tcPr>
          <w:p w14:paraId="0B6D600B" w14:textId="77777777" w:rsidR="003E2036" w:rsidRDefault="003E2036" w:rsidP="001500C8">
            <w:pPr>
              <w:spacing w:line="600" w:lineRule="exact"/>
              <w:ind w:firstLineChars="1" w:firstLine="3"/>
              <w:jc w:val="distribute"/>
              <w:rPr>
                <w:b/>
                <w:bCs/>
                <w:sz w:val="32"/>
                <w:szCs w:val="32"/>
              </w:rPr>
            </w:pPr>
            <w:r>
              <w:rPr>
                <w:rFonts w:hint="eastAsia"/>
                <w:b/>
                <w:bCs/>
                <w:sz w:val="32"/>
                <w:szCs w:val="32"/>
              </w:rPr>
              <w:t xml:space="preserve"> </w:t>
            </w:r>
          </w:p>
        </w:tc>
      </w:tr>
      <w:tr w:rsidR="003E2036" w14:paraId="1A7C8C75" w14:textId="77777777" w:rsidTr="001500C8">
        <w:trPr>
          <w:trHeight w:val="365"/>
          <w:jc w:val="center"/>
        </w:trPr>
        <w:tc>
          <w:tcPr>
            <w:tcW w:w="1748" w:type="dxa"/>
            <w:vAlign w:val="bottom"/>
          </w:tcPr>
          <w:p w14:paraId="69D8824A" w14:textId="77777777" w:rsidR="003E2036" w:rsidRDefault="003E2036" w:rsidP="001500C8">
            <w:pPr>
              <w:spacing w:line="600" w:lineRule="exact"/>
              <w:ind w:firstLineChars="1" w:firstLine="3"/>
              <w:jc w:val="distribute"/>
              <w:rPr>
                <w:b/>
                <w:bCs/>
                <w:sz w:val="32"/>
                <w:szCs w:val="32"/>
              </w:rPr>
            </w:pPr>
            <w:r>
              <w:rPr>
                <w:rFonts w:hint="eastAsia"/>
                <w:b/>
                <w:bCs/>
                <w:sz w:val="32"/>
                <w:szCs w:val="32"/>
              </w:rPr>
              <w:t>合</w:t>
            </w:r>
            <w:r>
              <w:rPr>
                <w:b/>
                <w:bCs/>
                <w:sz w:val="32"/>
                <w:szCs w:val="32"/>
              </w:rPr>
              <w:t>同编号</w:t>
            </w:r>
          </w:p>
        </w:tc>
        <w:tc>
          <w:tcPr>
            <w:tcW w:w="996" w:type="dxa"/>
            <w:vAlign w:val="bottom"/>
          </w:tcPr>
          <w:p w14:paraId="320B4699" w14:textId="77777777" w:rsidR="003E2036" w:rsidRDefault="003E2036" w:rsidP="001500C8">
            <w:pPr>
              <w:spacing w:line="600" w:lineRule="exact"/>
              <w:ind w:firstLineChars="1" w:firstLine="3"/>
              <w:jc w:val="distribute"/>
              <w:rPr>
                <w:b/>
                <w:bCs/>
                <w:sz w:val="32"/>
                <w:szCs w:val="32"/>
              </w:rPr>
            </w:pPr>
            <w:r>
              <w:rPr>
                <w:b/>
                <w:bCs/>
                <w:sz w:val="32"/>
                <w:szCs w:val="32"/>
              </w:rPr>
              <w:t>：</w:t>
            </w:r>
          </w:p>
        </w:tc>
        <w:tc>
          <w:tcPr>
            <w:tcW w:w="5369" w:type="dxa"/>
            <w:tcBorders>
              <w:top w:val="single" w:sz="4" w:space="0" w:color="auto"/>
              <w:bottom w:val="single" w:sz="4" w:space="0" w:color="auto"/>
            </w:tcBorders>
            <w:vAlign w:val="bottom"/>
          </w:tcPr>
          <w:p w14:paraId="75A01CC4" w14:textId="77777777" w:rsidR="003E2036" w:rsidRDefault="003E2036" w:rsidP="001500C8">
            <w:pPr>
              <w:spacing w:line="600" w:lineRule="exact"/>
              <w:ind w:firstLineChars="1" w:firstLine="3"/>
              <w:jc w:val="distribute"/>
              <w:rPr>
                <w:b/>
                <w:bCs/>
                <w:sz w:val="32"/>
                <w:szCs w:val="32"/>
              </w:rPr>
            </w:pPr>
          </w:p>
        </w:tc>
      </w:tr>
    </w:tbl>
    <w:p w14:paraId="372524B8" w14:textId="77777777" w:rsidR="003E2036" w:rsidRDefault="003E2036" w:rsidP="003E2036">
      <w:pPr>
        <w:ind w:firstLine="480"/>
      </w:pPr>
    </w:p>
    <w:p w14:paraId="26FE73DF" w14:textId="77777777" w:rsidR="003E2036" w:rsidRDefault="003E2036" w:rsidP="003E2036">
      <w:pPr>
        <w:ind w:firstLine="480"/>
      </w:pPr>
    </w:p>
    <w:p w14:paraId="0AB0015D" w14:textId="77777777" w:rsidR="003E2036" w:rsidRDefault="003E2036" w:rsidP="003E2036">
      <w:pPr>
        <w:ind w:rightChars="859" w:right="2062" w:firstLineChars="448" w:firstLine="1619"/>
        <w:jc w:val="distribute"/>
        <w:rPr>
          <w:b/>
          <w:bCs/>
          <w:sz w:val="36"/>
          <w:szCs w:val="36"/>
        </w:rPr>
      </w:pPr>
    </w:p>
    <w:p w14:paraId="1D310DFA" w14:textId="77777777" w:rsidR="003E2036" w:rsidRDefault="003E2036" w:rsidP="003E2036">
      <w:pPr>
        <w:ind w:rightChars="859" w:right="2062" w:firstLineChars="448" w:firstLine="1439"/>
        <w:jc w:val="distribute"/>
        <w:rPr>
          <w:b/>
          <w:bCs/>
          <w:sz w:val="32"/>
          <w:szCs w:val="32"/>
        </w:rPr>
      </w:pPr>
      <w:r>
        <w:rPr>
          <w:b/>
          <w:bCs/>
          <w:sz w:val="32"/>
          <w:szCs w:val="32"/>
        </w:rPr>
        <w:t>北京市住房和城乡建设委员会</w:t>
      </w:r>
    </w:p>
    <w:p w14:paraId="7DF1E457" w14:textId="77777777" w:rsidR="003E2036" w:rsidRDefault="003E2036" w:rsidP="003E2036">
      <w:pPr>
        <w:ind w:rightChars="859" w:right="2062" w:firstLineChars="448" w:firstLine="1439"/>
        <w:jc w:val="distribute"/>
        <w:rPr>
          <w:b/>
          <w:bCs/>
          <w:sz w:val="32"/>
          <w:szCs w:val="32"/>
        </w:rPr>
      </w:pPr>
      <w:r>
        <w:rPr>
          <w:b/>
          <w:bCs/>
          <w:sz w:val="32"/>
          <w:szCs w:val="32"/>
        </w:rPr>
        <w:t>北京市工商行政管理局</w:t>
      </w:r>
    </w:p>
    <w:p w14:paraId="43D1EA79" w14:textId="77777777" w:rsidR="003E2036" w:rsidRDefault="003E2036" w:rsidP="003E2036">
      <w:pPr>
        <w:ind w:rightChars="859" w:right="2062" w:firstLine="643"/>
        <w:jc w:val="center"/>
        <w:rPr>
          <w:b/>
          <w:bCs/>
          <w:sz w:val="32"/>
          <w:szCs w:val="32"/>
        </w:rPr>
      </w:pPr>
      <w:r>
        <w:rPr>
          <w:b/>
          <w:bCs/>
          <w:sz w:val="32"/>
          <w:szCs w:val="32"/>
        </w:rPr>
        <w:t xml:space="preserve">          </w:t>
      </w:r>
      <w:r>
        <w:rPr>
          <w:b/>
          <w:bCs/>
          <w:sz w:val="32"/>
          <w:szCs w:val="32"/>
        </w:rPr>
        <w:t>二</w:t>
      </w:r>
      <w:r>
        <w:rPr>
          <w:b/>
          <w:bCs/>
          <w:sz w:val="32"/>
          <w:szCs w:val="32"/>
        </w:rPr>
        <w:t>○</w:t>
      </w:r>
      <w:r>
        <w:rPr>
          <w:b/>
          <w:bCs/>
          <w:sz w:val="32"/>
          <w:szCs w:val="32"/>
        </w:rPr>
        <w:t>一四年四月</w:t>
      </w:r>
      <w:r>
        <w:rPr>
          <w:b/>
          <w:bCs/>
          <w:sz w:val="32"/>
          <w:szCs w:val="32"/>
        </w:rPr>
        <w:t xml:space="preserve">  </w:t>
      </w:r>
      <w:r>
        <w:rPr>
          <w:b/>
          <w:bCs/>
          <w:sz w:val="32"/>
          <w:szCs w:val="32"/>
        </w:rPr>
        <w:t>制定</w:t>
      </w:r>
    </w:p>
    <w:p w14:paraId="671CEA03" w14:textId="77777777" w:rsidR="003E2036" w:rsidRDefault="003E2036" w:rsidP="003E2036">
      <w:pPr>
        <w:ind w:firstLine="480"/>
      </w:pPr>
    </w:p>
    <w:p w14:paraId="5B4A6EEC" w14:textId="77777777" w:rsidR="003E2036" w:rsidRDefault="003E2036" w:rsidP="003E2036">
      <w:pPr>
        <w:pageBreakBefore/>
        <w:ind w:firstLine="643"/>
        <w:jc w:val="center"/>
        <w:outlineLvl w:val="0"/>
        <w:rPr>
          <w:b/>
          <w:bCs/>
          <w:color w:val="000000"/>
          <w:sz w:val="32"/>
          <w:szCs w:val="32"/>
        </w:rPr>
        <w:sectPr w:rsidR="003E2036">
          <w:headerReference w:type="even" r:id="rId35"/>
          <w:headerReference w:type="default" r:id="rId36"/>
          <w:footerReference w:type="even" r:id="rId37"/>
          <w:footerReference w:type="first" r:id="rId38"/>
          <w:pgSz w:w="11906" w:h="16838"/>
          <w:pgMar w:top="1440" w:right="1588" w:bottom="1440" w:left="1588" w:header="851" w:footer="992" w:gutter="0"/>
          <w:cols w:space="720"/>
          <w:titlePg/>
          <w:docGrid w:type="lines" w:linePitch="312"/>
        </w:sectPr>
      </w:pPr>
    </w:p>
    <w:p w14:paraId="518E3AE9" w14:textId="77777777" w:rsidR="003E2036" w:rsidRDefault="003E2036" w:rsidP="003E2036">
      <w:pPr>
        <w:pageBreakBefore/>
        <w:ind w:firstLine="643"/>
        <w:jc w:val="center"/>
        <w:outlineLvl w:val="0"/>
        <w:rPr>
          <w:b/>
          <w:bCs/>
          <w:color w:val="000000"/>
          <w:sz w:val="32"/>
          <w:szCs w:val="32"/>
        </w:rPr>
      </w:pPr>
      <w:bookmarkStart w:id="116" w:name="_Toc117186660"/>
      <w:r>
        <w:rPr>
          <w:b/>
          <w:bCs/>
          <w:color w:val="000000"/>
          <w:sz w:val="32"/>
          <w:szCs w:val="32"/>
        </w:rPr>
        <w:lastRenderedPageBreak/>
        <w:t>第一部分</w:t>
      </w:r>
      <w:r>
        <w:rPr>
          <w:b/>
          <w:bCs/>
          <w:color w:val="000000"/>
          <w:sz w:val="32"/>
          <w:szCs w:val="32"/>
        </w:rPr>
        <w:t xml:space="preserve">  </w:t>
      </w:r>
      <w:r>
        <w:rPr>
          <w:b/>
          <w:bCs/>
          <w:color w:val="000000"/>
          <w:sz w:val="32"/>
          <w:szCs w:val="32"/>
        </w:rPr>
        <w:t>合同协议书</w:t>
      </w:r>
      <w:bookmarkEnd w:id="116"/>
    </w:p>
    <w:p w14:paraId="5876DB0E" w14:textId="77777777" w:rsidR="003E2036" w:rsidRDefault="003E2036" w:rsidP="003E2036">
      <w:pPr>
        <w:adjustRightInd w:val="0"/>
        <w:snapToGrid w:val="0"/>
        <w:ind w:firstLineChars="250" w:firstLine="325"/>
        <w:rPr>
          <w:color w:val="000000"/>
          <w:sz w:val="13"/>
          <w:szCs w:val="13"/>
        </w:rPr>
      </w:pPr>
    </w:p>
    <w:p w14:paraId="62BE7CD4" w14:textId="77777777" w:rsidR="003E2036" w:rsidRDefault="003E2036" w:rsidP="003E2036">
      <w:pPr>
        <w:adjustRightInd w:val="0"/>
        <w:snapToGrid w:val="0"/>
        <w:ind w:firstLine="480"/>
        <w:rPr>
          <w:color w:val="000000"/>
        </w:rPr>
      </w:pPr>
      <w:r>
        <w:rPr>
          <w:color w:val="000000"/>
        </w:rPr>
        <w:t>委托人（全称）：</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14:paraId="40C7BB90" w14:textId="77777777" w:rsidR="003E2036" w:rsidRPr="003549C4" w:rsidRDefault="003E2036" w:rsidP="003E2036">
      <w:pPr>
        <w:adjustRightInd w:val="0"/>
        <w:snapToGrid w:val="0"/>
        <w:ind w:firstLine="480"/>
        <w:rPr>
          <w:u w:val="single"/>
        </w:rPr>
      </w:pPr>
      <w:r w:rsidRPr="003549C4">
        <w:rPr>
          <w:rFonts w:hint="eastAsia"/>
        </w:rPr>
        <w:t>法定代表人：</w:t>
      </w:r>
      <w:r w:rsidRPr="003549C4">
        <w:rPr>
          <w:rFonts w:hint="eastAsia"/>
          <w:u w:val="single"/>
        </w:rPr>
        <w:t xml:space="preserve">   </w:t>
      </w:r>
      <w:r>
        <w:rPr>
          <w:rFonts w:hint="eastAsia"/>
          <w:u w:val="single"/>
        </w:rPr>
        <w:t xml:space="preserve">                        </w:t>
      </w:r>
    </w:p>
    <w:p w14:paraId="49736864" w14:textId="77777777" w:rsidR="003E2036" w:rsidRDefault="003E2036" w:rsidP="003E2036">
      <w:pPr>
        <w:adjustRightInd w:val="0"/>
        <w:snapToGrid w:val="0"/>
        <w:ind w:firstLine="480"/>
        <w:rPr>
          <w:color w:val="000000"/>
        </w:rPr>
      </w:pPr>
      <w:r>
        <w:rPr>
          <w:color w:val="000000"/>
        </w:rPr>
        <w:t>监理人（全称）：</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14:paraId="6B789F70" w14:textId="77777777" w:rsidR="003E2036" w:rsidRPr="003549C4" w:rsidRDefault="003E2036" w:rsidP="003E2036">
      <w:pPr>
        <w:adjustRightInd w:val="0"/>
        <w:snapToGrid w:val="0"/>
        <w:ind w:firstLine="480"/>
        <w:rPr>
          <w:u w:val="single"/>
        </w:rPr>
      </w:pPr>
      <w:r w:rsidRPr="003549C4">
        <w:rPr>
          <w:rFonts w:hint="eastAsia"/>
        </w:rPr>
        <w:t>法定代表人：</w:t>
      </w:r>
      <w:r w:rsidRPr="003549C4">
        <w:rPr>
          <w:rFonts w:hint="eastAsia"/>
          <w:u w:val="single"/>
        </w:rPr>
        <w:t xml:space="preserve">   </w:t>
      </w:r>
      <w:r>
        <w:rPr>
          <w:rFonts w:hint="eastAsia"/>
          <w:u w:val="single"/>
        </w:rPr>
        <w:t xml:space="preserve">                         </w:t>
      </w:r>
    </w:p>
    <w:p w14:paraId="0D898719" w14:textId="77777777" w:rsidR="003E2036" w:rsidRDefault="003E2036" w:rsidP="003E2036">
      <w:pPr>
        <w:adjustRightInd w:val="0"/>
        <w:snapToGrid w:val="0"/>
        <w:ind w:firstLine="480"/>
        <w:rPr>
          <w:color w:val="000000"/>
          <w:u w:val="single"/>
        </w:rPr>
      </w:pPr>
      <w:r>
        <w:rPr>
          <w:color w:val="000000"/>
        </w:rPr>
        <w:t>根据《</w:t>
      </w:r>
      <w:r>
        <w:rPr>
          <w:szCs w:val="24"/>
        </w:rPr>
        <w:t>中华人民共和国</w:t>
      </w:r>
      <w:r>
        <w:rPr>
          <w:rFonts w:hint="eastAsia"/>
          <w:szCs w:val="24"/>
        </w:rPr>
        <w:t>民法典</w:t>
      </w:r>
      <w:r>
        <w:rPr>
          <w:color w:val="000000"/>
        </w:rPr>
        <w:t>》、《中华人民共和国建筑法》及其他有关法律、法规，遵循平等、自愿、公平和诚实信用原则，双方就下述工程委托监理与相关服务事项协商一致，订立本合同。</w:t>
      </w:r>
    </w:p>
    <w:p w14:paraId="701083D9" w14:textId="77777777" w:rsidR="003E2036" w:rsidRDefault="003E2036" w:rsidP="003E2036">
      <w:pPr>
        <w:ind w:firstLineChars="179" w:firstLine="539"/>
        <w:outlineLvl w:val="1"/>
        <w:rPr>
          <w:b/>
          <w:color w:val="000000"/>
          <w:sz w:val="30"/>
          <w:szCs w:val="30"/>
        </w:rPr>
      </w:pPr>
      <w:bookmarkStart w:id="117" w:name="_Toc117186661"/>
      <w:r>
        <w:rPr>
          <w:b/>
          <w:color w:val="000000"/>
          <w:sz w:val="30"/>
          <w:szCs w:val="30"/>
        </w:rPr>
        <w:t>一、工程概况</w:t>
      </w:r>
      <w:bookmarkEnd w:id="117"/>
    </w:p>
    <w:p w14:paraId="449F1DC2" w14:textId="77777777" w:rsidR="003E2036" w:rsidRDefault="003E2036" w:rsidP="003E2036">
      <w:pPr>
        <w:tabs>
          <w:tab w:val="left" w:pos="502"/>
          <w:tab w:val="left" w:pos="753"/>
        </w:tabs>
        <w:ind w:right="26" w:firstLine="480"/>
        <w:jc w:val="left"/>
        <w:rPr>
          <w:color w:val="000000"/>
        </w:rPr>
      </w:pPr>
      <w:r>
        <w:rPr>
          <w:color w:val="000000"/>
        </w:rPr>
        <w:t xml:space="preserve">1. </w:t>
      </w:r>
      <w:r>
        <w:rPr>
          <w:color w:val="000000"/>
        </w:rPr>
        <w:t>工程名称：</w:t>
      </w:r>
      <w:r>
        <w:rPr>
          <w:rFonts w:hint="eastAsia"/>
          <w:szCs w:val="24"/>
          <w:u w:val="single"/>
        </w:rPr>
        <w:t xml:space="preserve">                            </w:t>
      </w:r>
      <w:r>
        <w:rPr>
          <w:color w:val="000000"/>
        </w:rPr>
        <w:t>；</w:t>
      </w:r>
    </w:p>
    <w:p w14:paraId="2745741E" w14:textId="77777777" w:rsidR="003E2036" w:rsidRDefault="003E2036" w:rsidP="003E2036">
      <w:pPr>
        <w:adjustRightInd w:val="0"/>
        <w:snapToGrid w:val="0"/>
        <w:ind w:firstLineChars="225" w:firstLine="540"/>
        <w:rPr>
          <w:color w:val="000000"/>
          <w:szCs w:val="24"/>
        </w:rPr>
      </w:pPr>
      <w:r>
        <w:rPr>
          <w:color w:val="000000"/>
        </w:rPr>
        <w:t xml:space="preserve">2. </w:t>
      </w:r>
      <w:r>
        <w:rPr>
          <w:color w:val="000000"/>
        </w:rPr>
        <w:t>工程地点：</w:t>
      </w:r>
      <w:r>
        <w:rPr>
          <w:rFonts w:hint="eastAsia"/>
          <w:szCs w:val="24"/>
          <w:u w:val="single"/>
        </w:rPr>
        <w:t xml:space="preserve">                            </w:t>
      </w:r>
      <w:r>
        <w:rPr>
          <w:color w:val="000000"/>
          <w:szCs w:val="24"/>
        </w:rPr>
        <w:t>；</w:t>
      </w:r>
    </w:p>
    <w:p w14:paraId="2E84782B" w14:textId="77777777" w:rsidR="003E2036" w:rsidRDefault="003E2036" w:rsidP="003E2036">
      <w:pPr>
        <w:adjustRightInd w:val="0"/>
        <w:snapToGrid w:val="0"/>
        <w:ind w:firstLineChars="225" w:firstLine="540"/>
        <w:rPr>
          <w:szCs w:val="24"/>
          <w:u w:val="single"/>
        </w:rPr>
      </w:pPr>
      <w:r>
        <w:rPr>
          <w:color w:val="000000"/>
          <w:szCs w:val="24"/>
        </w:rPr>
        <w:t xml:space="preserve">3. </w:t>
      </w:r>
      <w:r>
        <w:rPr>
          <w:color w:val="000000"/>
          <w:szCs w:val="24"/>
        </w:rPr>
        <w:t>工程规模：</w:t>
      </w:r>
      <w:r>
        <w:rPr>
          <w:rFonts w:hint="eastAsia"/>
          <w:szCs w:val="24"/>
          <w:u w:val="single"/>
        </w:rPr>
        <w:t xml:space="preserve">                            </w:t>
      </w:r>
      <w:r>
        <w:rPr>
          <w:color w:val="000000"/>
          <w:szCs w:val="24"/>
        </w:rPr>
        <w:t>；</w:t>
      </w:r>
    </w:p>
    <w:p w14:paraId="2B02D839" w14:textId="77777777" w:rsidR="003E2036" w:rsidRDefault="003E2036" w:rsidP="003E2036">
      <w:pPr>
        <w:adjustRightInd w:val="0"/>
        <w:snapToGrid w:val="0"/>
        <w:ind w:firstLineChars="225" w:firstLine="540"/>
        <w:rPr>
          <w:color w:val="000000"/>
          <w:u w:val="single"/>
        </w:rPr>
      </w:pPr>
      <w:r>
        <w:rPr>
          <w:color w:val="000000"/>
        </w:rPr>
        <w:t xml:space="preserve">4. </w:t>
      </w:r>
      <w:r>
        <w:rPr>
          <w:color w:val="000000"/>
        </w:rPr>
        <w:t>工程范围</w:t>
      </w:r>
      <w:r>
        <w:rPr>
          <w:szCs w:val="21"/>
        </w:rPr>
        <w:t>：</w:t>
      </w:r>
      <w:r>
        <w:rPr>
          <w:rFonts w:hint="eastAsia"/>
          <w:szCs w:val="24"/>
          <w:u w:val="single"/>
        </w:rPr>
        <w:t xml:space="preserve">                            </w:t>
      </w:r>
      <w:r>
        <w:rPr>
          <w:color w:val="000000"/>
          <w:szCs w:val="24"/>
        </w:rPr>
        <w:t>；</w:t>
      </w:r>
    </w:p>
    <w:p w14:paraId="272DCAF1" w14:textId="77777777" w:rsidR="003E2036" w:rsidRDefault="003E2036" w:rsidP="003E2036">
      <w:pPr>
        <w:adjustRightInd w:val="0"/>
        <w:snapToGrid w:val="0"/>
        <w:ind w:firstLineChars="225" w:firstLine="540"/>
        <w:rPr>
          <w:color w:val="000000"/>
          <w:u w:val="single"/>
        </w:rPr>
      </w:pPr>
      <w:r>
        <w:rPr>
          <w:color w:val="000000"/>
        </w:rPr>
        <w:t xml:space="preserve">5. </w:t>
      </w:r>
      <w:r>
        <w:rPr>
          <w:color w:val="000000"/>
        </w:rPr>
        <w:t>工程概算投资额或建筑安装工程费：</w:t>
      </w:r>
      <w:r>
        <w:rPr>
          <w:color w:val="000000"/>
          <w:u w:val="single"/>
        </w:rPr>
        <w:t xml:space="preserve"> </w:t>
      </w:r>
      <w:r>
        <w:rPr>
          <w:rFonts w:hint="eastAsia"/>
          <w:color w:val="000000"/>
          <w:u w:val="single"/>
        </w:rPr>
        <w:t xml:space="preserve">  </w:t>
      </w:r>
      <w:r>
        <w:rPr>
          <w:color w:val="000000"/>
          <w:u w:val="single"/>
        </w:rPr>
        <w:t>万元</w:t>
      </w:r>
      <w:r>
        <w:rPr>
          <w:color w:val="000000"/>
        </w:rPr>
        <w:t>。</w:t>
      </w:r>
    </w:p>
    <w:p w14:paraId="22CF36ED" w14:textId="77777777" w:rsidR="003E2036" w:rsidRDefault="003E2036" w:rsidP="003E2036">
      <w:pPr>
        <w:ind w:firstLineChars="179" w:firstLine="539"/>
        <w:rPr>
          <w:b/>
          <w:color w:val="000000"/>
          <w:sz w:val="30"/>
          <w:szCs w:val="30"/>
        </w:rPr>
      </w:pPr>
      <w:r>
        <w:rPr>
          <w:b/>
          <w:color w:val="000000"/>
          <w:sz w:val="30"/>
          <w:szCs w:val="30"/>
        </w:rPr>
        <w:t>二、词语定义</w:t>
      </w:r>
    </w:p>
    <w:p w14:paraId="027ADE7E" w14:textId="77777777" w:rsidR="003E2036" w:rsidRDefault="003E2036" w:rsidP="003E2036">
      <w:pPr>
        <w:adjustRightInd w:val="0"/>
        <w:snapToGrid w:val="0"/>
        <w:ind w:firstLineChars="225" w:firstLine="540"/>
        <w:rPr>
          <w:color w:val="000000"/>
        </w:rPr>
      </w:pPr>
      <w:r>
        <w:rPr>
          <w:color w:val="000000"/>
        </w:rPr>
        <w:t>合同协议书中相关词语的含义与合同通用条款中的定义与解释相同。</w:t>
      </w:r>
    </w:p>
    <w:p w14:paraId="3EB64AAF" w14:textId="77777777" w:rsidR="003E2036" w:rsidRDefault="003E2036" w:rsidP="003E2036">
      <w:pPr>
        <w:ind w:firstLineChars="179" w:firstLine="539"/>
        <w:outlineLvl w:val="0"/>
        <w:rPr>
          <w:b/>
          <w:color w:val="000000"/>
          <w:sz w:val="30"/>
          <w:szCs w:val="30"/>
        </w:rPr>
      </w:pPr>
      <w:bookmarkStart w:id="118" w:name="_Toc117186662"/>
      <w:r>
        <w:rPr>
          <w:b/>
          <w:color w:val="000000"/>
          <w:sz w:val="30"/>
          <w:szCs w:val="30"/>
        </w:rPr>
        <w:t>三、组成合同的文件</w:t>
      </w:r>
      <w:bookmarkEnd w:id="118"/>
    </w:p>
    <w:p w14:paraId="725BFD48" w14:textId="77777777" w:rsidR="003E2036" w:rsidRDefault="003E2036" w:rsidP="003E2036">
      <w:pPr>
        <w:adjustRightInd w:val="0"/>
        <w:snapToGrid w:val="0"/>
        <w:ind w:firstLineChars="225" w:firstLine="540"/>
        <w:rPr>
          <w:color w:val="000000"/>
        </w:rPr>
      </w:pPr>
      <w:r>
        <w:rPr>
          <w:color w:val="000000"/>
        </w:rPr>
        <w:t xml:space="preserve">1. </w:t>
      </w:r>
      <w:r>
        <w:rPr>
          <w:color w:val="000000"/>
        </w:rPr>
        <w:t>合同协议书；</w:t>
      </w:r>
    </w:p>
    <w:p w14:paraId="4E109E9A" w14:textId="77777777" w:rsidR="003E2036" w:rsidRDefault="003E2036" w:rsidP="003E2036">
      <w:pPr>
        <w:adjustRightInd w:val="0"/>
        <w:snapToGrid w:val="0"/>
        <w:ind w:firstLineChars="225" w:firstLine="540"/>
        <w:rPr>
          <w:color w:val="000000"/>
        </w:rPr>
      </w:pPr>
      <w:r>
        <w:rPr>
          <w:color w:val="000000"/>
        </w:rPr>
        <w:t xml:space="preserve">2. </w:t>
      </w:r>
      <w:r>
        <w:rPr>
          <w:color w:val="000000"/>
        </w:rPr>
        <w:t>中标通知书（适用于招标工程）或委托书（适用于非招标工程）；</w:t>
      </w:r>
    </w:p>
    <w:p w14:paraId="6EA16610" w14:textId="77777777" w:rsidR="003E2036" w:rsidRDefault="003E2036" w:rsidP="003E2036">
      <w:pPr>
        <w:adjustRightInd w:val="0"/>
        <w:snapToGrid w:val="0"/>
        <w:ind w:firstLineChars="225" w:firstLine="540"/>
        <w:rPr>
          <w:color w:val="000000"/>
        </w:rPr>
      </w:pPr>
      <w:r>
        <w:rPr>
          <w:color w:val="000000"/>
        </w:rPr>
        <w:t xml:space="preserve">3. </w:t>
      </w:r>
      <w:r>
        <w:rPr>
          <w:color w:val="000000"/>
        </w:rPr>
        <w:t>投标函及投标函附录；</w:t>
      </w:r>
    </w:p>
    <w:p w14:paraId="40D57823" w14:textId="77777777" w:rsidR="003E2036" w:rsidRDefault="003E2036" w:rsidP="003E2036">
      <w:pPr>
        <w:adjustRightInd w:val="0"/>
        <w:snapToGrid w:val="0"/>
        <w:ind w:firstLineChars="225" w:firstLine="540"/>
        <w:rPr>
          <w:color w:val="000000"/>
        </w:rPr>
      </w:pPr>
      <w:r>
        <w:rPr>
          <w:color w:val="000000"/>
        </w:rPr>
        <w:t xml:space="preserve">4. </w:t>
      </w:r>
      <w:r>
        <w:rPr>
          <w:color w:val="000000"/>
        </w:rPr>
        <w:t>投标文件中的拟投入监理与相关服务人员、设备计划、监理大纲及相关服务方案（适用于招标工程）或监理与相关服务建议书（适用于非招标工程）；</w:t>
      </w:r>
    </w:p>
    <w:p w14:paraId="586EA829" w14:textId="77777777" w:rsidR="003E2036" w:rsidRDefault="003E2036" w:rsidP="003E2036">
      <w:pPr>
        <w:adjustRightInd w:val="0"/>
        <w:snapToGrid w:val="0"/>
        <w:ind w:firstLineChars="225" w:firstLine="540"/>
        <w:rPr>
          <w:color w:val="000000"/>
        </w:rPr>
      </w:pPr>
      <w:r>
        <w:rPr>
          <w:color w:val="000000"/>
        </w:rPr>
        <w:t xml:space="preserve">5. </w:t>
      </w:r>
      <w:r>
        <w:rPr>
          <w:color w:val="000000"/>
        </w:rPr>
        <w:t>合同专用条款；</w:t>
      </w:r>
    </w:p>
    <w:p w14:paraId="283617BE" w14:textId="77777777" w:rsidR="003E2036" w:rsidRDefault="003E2036" w:rsidP="003E2036">
      <w:pPr>
        <w:adjustRightInd w:val="0"/>
        <w:snapToGrid w:val="0"/>
        <w:ind w:firstLineChars="225" w:firstLine="540"/>
        <w:rPr>
          <w:color w:val="000000"/>
        </w:rPr>
      </w:pPr>
      <w:r>
        <w:rPr>
          <w:color w:val="000000"/>
        </w:rPr>
        <w:t xml:space="preserve">6. </w:t>
      </w:r>
      <w:r>
        <w:rPr>
          <w:color w:val="000000"/>
        </w:rPr>
        <w:t>合同通用条款；</w:t>
      </w:r>
    </w:p>
    <w:p w14:paraId="3E39AE9D" w14:textId="77777777" w:rsidR="003E2036" w:rsidRDefault="003E2036" w:rsidP="003E2036">
      <w:pPr>
        <w:adjustRightInd w:val="0"/>
        <w:snapToGrid w:val="0"/>
        <w:ind w:firstLineChars="225" w:firstLine="540"/>
        <w:rPr>
          <w:color w:val="000000"/>
        </w:rPr>
      </w:pPr>
      <w:r>
        <w:rPr>
          <w:color w:val="000000"/>
        </w:rPr>
        <w:t xml:space="preserve">7. </w:t>
      </w:r>
      <w:r>
        <w:rPr>
          <w:color w:val="000000"/>
        </w:rPr>
        <w:t>本工程适用的监理与相关服务有关的规范、规程，及其他合同文件。</w:t>
      </w:r>
    </w:p>
    <w:p w14:paraId="45EC87AA" w14:textId="77777777" w:rsidR="003E2036" w:rsidRDefault="003E2036" w:rsidP="003E2036">
      <w:pPr>
        <w:adjustRightInd w:val="0"/>
        <w:snapToGrid w:val="0"/>
        <w:ind w:firstLineChars="225" w:firstLine="540"/>
        <w:rPr>
          <w:color w:val="000000"/>
        </w:rPr>
      </w:pPr>
      <w:r>
        <w:rPr>
          <w:color w:val="000000"/>
        </w:rPr>
        <w:t>合同签订后，双方依法签订的补充协议也是合同文件的组成部分。</w:t>
      </w:r>
    </w:p>
    <w:p w14:paraId="1E1D5B4D" w14:textId="77777777" w:rsidR="003E2036" w:rsidRDefault="003E2036" w:rsidP="003E2036">
      <w:pPr>
        <w:ind w:firstLineChars="179" w:firstLine="539"/>
        <w:outlineLvl w:val="0"/>
        <w:rPr>
          <w:b/>
          <w:color w:val="000000"/>
          <w:sz w:val="30"/>
          <w:szCs w:val="30"/>
        </w:rPr>
      </w:pPr>
      <w:bookmarkStart w:id="119" w:name="_Toc117186663"/>
      <w:r>
        <w:rPr>
          <w:b/>
          <w:color w:val="000000"/>
          <w:sz w:val="30"/>
          <w:szCs w:val="30"/>
        </w:rPr>
        <w:t>四、总监理工程师</w:t>
      </w:r>
      <w:bookmarkEnd w:id="119"/>
    </w:p>
    <w:p w14:paraId="67446AF1" w14:textId="77777777" w:rsidR="003E2036" w:rsidRDefault="003E2036" w:rsidP="003E2036">
      <w:pPr>
        <w:adjustRightInd w:val="0"/>
        <w:snapToGrid w:val="0"/>
        <w:ind w:firstLineChars="225" w:firstLine="540"/>
        <w:rPr>
          <w:color w:val="000000"/>
        </w:rPr>
      </w:pPr>
      <w:r>
        <w:rPr>
          <w:color w:val="000000"/>
        </w:rPr>
        <w:lastRenderedPageBreak/>
        <w:t>总监理工程师姓名：</w:t>
      </w:r>
      <w:r>
        <w:rPr>
          <w:color w:val="000000"/>
          <w:u w:val="single"/>
        </w:rPr>
        <w:t xml:space="preserve">   </w:t>
      </w:r>
      <w:r>
        <w:rPr>
          <w:rFonts w:hint="eastAsia"/>
          <w:szCs w:val="24"/>
          <w:u w:val="single"/>
        </w:rPr>
        <w:t xml:space="preserve"> </w:t>
      </w:r>
      <w:r>
        <w:rPr>
          <w:color w:val="000000"/>
          <w:u w:val="single"/>
        </w:rPr>
        <w:t xml:space="preserve">  </w:t>
      </w:r>
      <w:r>
        <w:rPr>
          <w:color w:val="000000"/>
        </w:rPr>
        <w:t>，身份证号码：</w:t>
      </w:r>
      <w:r>
        <w:rPr>
          <w:color w:val="000000"/>
          <w:u w:val="single"/>
        </w:rPr>
        <w:t xml:space="preserve"> </w:t>
      </w:r>
      <w:r>
        <w:rPr>
          <w:rFonts w:hint="eastAsia"/>
          <w:szCs w:val="24"/>
          <w:u w:val="single"/>
        </w:rPr>
        <w:t xml:space="preserve">  </w:t>
      </w:r>
      <w:r>
        <w:rPr>
          <w:color w:val="000000"/>
          <w:u w:val="single"/>
        </w:rPr>
        <w:t xml:space="preserve">  </w:t>
      </w:r>
      <w:r>
        <w:rPr>
          <w:color w:val="000000"/>
        </w:rPr>
        <w:t>，注册号：</w:t>
      </w:r>
      <w:r>
        <w:rPr>
          <w:color w:val="000000"/>
          <w:u w:val="single"/>
        </w:rPr>
        <w:t xml:space="preserve">  </w:t>
      </w:r>
      <w:r>
        <w:rPr>
          <w:rFonts w:hint="eastAsia"/>
          <w:szCs w:val="24"/>
          <w:u w:val="single"/>
        </w:rPr>
        <w:t xml:space="preserve"> </w:t>
      </w:r>
      <w:r>
        <w:rPr>
          <w:rFonts w:hint="eastAsia"/>
          <w:color w:val="000000"/>
          <w:u w:val="single"/>
        </w:rPr>
        <w:t xml:space="preserve"> </w:t>
      </w:r>
      <w:r>
        <w:rPr>
          <w:color w:val="000000"/>
          <w:u w:val="single"/>
        </w:rPr>
        <w:t xml:space="preserve">  </w:t>
      </w:r>
      <w:r>
        <w:rPr>
          <w:color w:val="000000"/>
        </w:rPr>
        <w:t>。</w:t>
      </w:r>
    </w:p>
    <w:p w14:paraId="46C794D0" w14:textId="77777777" w:rsidR="003E2036" w:rsidRDefault="003E2036" w:rsidP="003E2036">
      <w:pPr>
        <w:ind w:firstLineChars="179" w:firstLine="539"/>
        <w:outlineLvl w:val="0"/>
        <w:rPr>
          <w:b/>
          <w:color w:val="000000"/>
          <w:sz w:val="30"/>
          <w:szCs w:val="30"/>
        </w:rPr>
      </w:pPr>
      <w:bookmarkStart w:id="120" w:name="_Toc117186664"/>
      <w:r>
        <w:rPr>
          <w:b/>
          <w:color w:val="000000"/>
          <w:sz w:val="30"/>
          <w:szCs w:val="30"/>
        </w:rPr>
        <w:t>五、签约酬金与补偿费用</w:t>
      </w:r>
      <w:bookmarkEnd w:id="120"/>
    </w:p>
    <w:p w14:paraId="71A4D3AA" w14:textId="77777777" w:rsidR="003E2036" w:rsidRDefault="003E2036" w:rsidP="003E2036">
      <w:pPr>
        <w:adjustRightInd w:val="0"/>
        <w:snapToGrid w:val="0"/>
        <w:ind w:firstLineChars="225" w:firstLine="540"/>
        <w:rPr>
          <w:color w:val="000000"/>
        </w:rPr>
      </w:pPr>
      <w:r>
        <w:rPr>
          <w:color w:val="000000"/>
        </w:rPr>
        <w:t>（一）</w:t>
      </w:r>
      <w:r w:rsidRPr="003549C4">
        <w:t xml:space="preserve"> </w:t>
      </w:r>
      <w:r w:rsidRPr="003549C4">
        <w:t>签约酬金（大</w:t>
      </w:r>
      <w:r>
        <w:rPr>
          <w:color w:val="000000"/>
        </w:rPr>
        <w:t>写）：</w:t>
      </w:r>
      <w:r>
        <w:rPr>
          <w:rFonts w:hint="eastAsia"/>
          <w:color w:val="000000"/>
          <w:u w:val="single"/>
        </w:rPr>
        <w:t xml:space="preserve"> </w:t>
      </w:r>
      <w:r>
        <w:rPr>
          <w:rFonts w:hint="eastAsia"/>
          <w:color w:val="000000"/>
          <w:u w:val="single"/>
        </w:rPr>
        <w:t>人民币</w:t>
      </w:r>
      <w:r>
        <w:rPr>
          <w:rFonts w:hint="eastAsia"/>
          <w:color w:val="000000"/>
          <w:u w:val="single"/>
        </w:rPr>
        <w:t xml:space="preserve">   </w:t>
      </w:r>
      <w:r>
        <w:rPr>
          <w:color w:val="000000"/>
          <w:u w:val="single"/>
        </w:rPr>
        <w:t>（含税）</w:t>
      </w:r>
      <w:r>
        <w:rPr>
          <w:rFonts w:hint="eastAsia"/>
          <w:color w:val="000000"/>
          <w:u w:val="single"/>
        </w:rPr>
        <w:t xml:space="preserve">  </w:t>
      </w:r>
      <w:r>
        <w:rPr>
          <w:color w:val="000000"/>
        </w:rPr>
        <w:t xml:space="preserve"> </w:t>
      </w:r>
      <w:r>
        <w:rPr>
          <w:color w:val="000000"/>
        </w:rPr>
        <w:t>（</w:t>
      </w:r>
      <w:r>
        <w:rPr>
          <w:color w:val="000000"/>
        </w:rPr>
        <w:t>¥</w:t>
      </w:r>
      <w:r>
        <w:rPr>
          <w:rFonts w:hint="eastAsia"/>
          <w:b/>
        </w:rPr>
        <w:t xml:space="preserve">      </w:t>
      </w:r>
      <w:r>
        <w:rPr>
          <w:rFonts w:hint="eastAsia"/>
          <w:b/>
        </w:rPr>
        <w:t>人民币含税</w:t>
      </w:r>
      <w:r>
        <w:rPr>
          <w:color w:val="000000"/>
        </w:rPr>
        <w:t>）。</w:t>
      </w:r>
    </w:p>
    <w:p w14:paraId="5B59145F" w14:textId="77777777" w:rsidR="003E2036" w:rsidRDefault="003E2036" w:rsidP="003E2036">
      <w:pPr>
        <w:adjustRightInd w:val="0"/>
        <w:snapToGrid w:val="0"/>
        <w:ind w:firstLineChars="225" w:firstLine="540"/>
        <w:rPr>
          <w:color w:val="000000"/>
        </w:rPr>
      </w:pPr>
      <w:r>
        <w:rPr>
          <w:color w:val="000000"/>
        </w:rPr>
        <w:t>包括：</w:t>
      </w:r>
    </w:p>
    <w:p w14:paraId="036F64D8" w14:textId="77777777" w:rsidR="003E2036" w:rsidRDefault="003E2036" w:rsidP="003E2036">
      <w:pPr>
        <w:adjustRightInd w:val="0"/>
        <w:snapToGrid w:val="0"/>
        <w:ind w:firstLineChars="225" w:firstLine="540"/>
        <w:rPr>
          <w:bCs/>
          <w:u w:val="single"/>
        </w:rPr>
      </w:pPr>
      <w:r>
        <w:rPr>
          <w:color w:val="000000"/>
        </w:rPr>
        <w:t xml:space="preserve">1. </w:t>
      </w:r>
      <w:r>
        <w:rPr>
          <w:color w:val="000000"/>
        </w:rPr>
        <w:t>监理酬金：</w:t>
      </w:r>
      <w:r>
        <w:rPr>
          <w:rFonts w:hint="eastAsia"/>
          <w:bCs/>
          <w:u w:val="single"/>
        </w:rPr>
        <w:t xml:space="preserve">     </w:t>
      </w:r>
      <w:r>
        <w:rPr>
          <w:rFonts w:hint="eastAsia"/>
          <w:bCs/>
          <w:u w:val="single"/>
        </w:rPr>
        <w:t>元</w:t>
      </w:r>
      <w:r w:rsidRPr="003549C4">
        <w:rPr>
          <w:rFonts w:hint="eastAsia"/>
          <w:bCs/>
          <w:u w:val="single"/>
        </w:rPr>
        <w:t>人民币</w:t>
      </w:r>
      <w:r>
        <w:rPr>
          <w:rFonts w:hint="eastAsia"/>
          <w:bCs/>
          <w:u w:val="single"/>
        </w:rPr>
        <w:t>（</w:t>
      </w:r>
      <w:r w:rsidRPr="003549C4">
        <w:rPr>
          <w:rFonts w:hint="eastAsia"/>
          <w:bCs/>
          <w:u w:val="single"/>
        </w:rPr>
        <w:t>含税</w:t>
      </w:r>
      <w:r>
        <w:rPr>
          <w:rFonts w:hint="eastAsia"/>
          <w:bCs/>
          <w:u w:val="single"/>
        </w:rPr>
        <w:t>）</w:t>
      </w:r>
    </w:p>
    <w:p w14:paraId="637C6E42" w14:textId="77777777" w:rsidR="003E2036" w:rsidRDefault="003E2036" w:rsidP="003E2036">
      <w:pPr>
        <w:ind w:firstLineChars="179" w:firstLine="539"/>
        <w:outlineLvl w:val="0"/>
        <w:rPr>
          <w:b/>
          <w:color w:val="000000"/>
          <w:sz w:val="30"/>
          <w:szCs w:val="30"/>
        </w:rPr>
      </w:pPr>
      <w:bookmarkStart w:id="121" w:name="_Toc117186665"/>
      <w:r>
        <w:rPr>
          <w:b/>
          <w:color w:val="000000"/>
          <w:sz w:val="30"/>
          <w:szCs w:val="30"/>
        </w:rPr>
        <w:t>六、期限</w:t>
      </w:r>
      <w:bookmarkEnd w:id="121"/>
    </w:p>
    <w:p w14:paraId="379ED83B" w14:textId="77777777" w:rsidR="003E2036" w:rsidRDefault="003E2036" w:rsidP="003E2036">
      <w:pPr>
        <w:adjustRightInd w:val="0"/>
        <w:snapToGrid w:val="0"/>
        <w:ind w:firstLineChars="225" w:firstLine="540"/>
        <w:rPr>
          <w:color w:val="000000"/>
        </w:rPr>
      </w:pPr>
      <w:r>
        <w:rPr>
          <w:color w:val="000000"/>
        </w:rPr>
        <w:t xml:space="preserve">1. </w:t>
      </w:r>
      <w:r>
        <w:rPr>
          <w:color w:val="000000"/>
        </w:rPr>
        <w:t>监理期限：</w:t>
      </w:r>
    </w:p>
    <w:p w14:paraId="63DA2BBE" w14:textId="77777777" w:rsidR="003E2036" w:rsidRDefault="003E2036" w:rsidP="003E2036">
      <w:pPr>
        <w:adjustRightInd w:val="0"/>
        <w:snapToGrid w:val="0"/>
        <w:ind w:firstLineChars="225" w:firstLine="540"/>
        <w:rPr>
          <w:color w:val="000000"/>
        </w:rPr>
      </w:pPr>
      <w:r>
        <w:rPr>
          <w:color w:val="000000"/>
        </w:rPr>
        <w:t>自</w:t>
      </w:r>
      <w:r>
        <w:rPr>
          <w:rFonts w:hint="eastAsia"/>
          <w:color w:val="000000"/>
          <w:u w:val="single"/>
        </w:rPr>
        <w:t xml:space="preserve">    </w:t>
      </w:r>
      <w:r>
        <w:rPr>
          <w:color w:val="000000"/>
        </w:rPr>
        <w:t>年</w:t>
      </w:r>
      <w:r>
        <w:rPr>
          <w:color w:val="000000"/>
          <w:u w:val="single"/>
        </w:rPr>
        <w:t xml:space="preserve"> </w:t>
      </w:r>
      <w:r>
        <w:rPr>
          <w:rFonts w:hint="eastAsia"/>
          <w:color w:val="000000"/>
          <w:u w:val="single"/>
        </w:rPr>
        <w:t xml:space="preserve">  </w:t>
      </w:r>
      <w:r>
        <w:rPr>
          <w:color w:val="000000"/>
        </w:rPr>
        <w:t>月</w:t>
      </w:r>
      <w:r>
        <w:rPr>
          <w:rFonts w:hint="eastAsia"/>
          <w:color w:val="000000"/>
          <w:u w:val="single"/>
        </w:rPr>
        <w:t xml:space="preserve">   </w:t>
      </w:r>
      <w:r>
        <w:rPr>
          <w:color w:val="000000"/>
        </w:rPr>
        <w:t>日始，至</w:t>
      </w:r>
      <w:r>
        <w:rPr>
          <w:rFonts w:hint="eastAsia"/>
          <w:color w:val="000000"/>
          <w:u w:val="single"/>
        </w:rPr>
        <w:t xml:space="preserve">     </w:t>
      </w:r>
      <w:r>
        <w:rPr>
          <w:color w:val="000000"/>
        </w:rPr>
        <w:t>年</w:t>
      </w:r>
      <w:r>
        <w:rPr>
          <w:color w:val="000000"/>
          <w:u w:val="single"/>
        </w:rPr>
        <w:t xml:space="preserve"> </w:t>
      </w:r>
      <w:r>
        <w:rPr>
          <w:rFonts w:hint="eastAsia"/>
          <w:color w:val="000000"/>
          <w:u w:val="single"/>
        </w:rPr>
        <w:t xml:space="preserve"> </w:t>
      </w:r>
      <w:r>
        <w:rPr>
          <w:color w:val="000000"/>
        </w:rPr>
        <w:t>月</w:t>
      </w:r>
      <w:r>
        <w:rPr>
          <w:color w:val="000000"/>
          <w:u w:val="single"/>
        </w:rPr>
        <w:t xml:space="preserve"> </w:t>
      </w:r>
      <w:r>
        <w:rPr>
          <w:rFonts w:hint="eastAsia"/>
          <w:color w:val="000000"/>
          <w:u w:val="single"/>
        </w:rPr>
        <w:t xml:space="preserve"> </w:t>
      </w:r>
      <w:r>
        <w:rPr>
          <w:color w:val="000000"/>
          <w:u w:val="single"/>
        </w:rPr>
        <w:t xml:space="preserve"> </w:t>
      </w:r>
      <w:r>
        <w:rPr>
          <w:color w:val="000000"/>
        </w:rPr>
        <w:t>日止；共计</w:t>
      </w:r>
      <w:r>
        <w:rPr>
          <w:color w:val="000000"/>
          <w:u w:val="single"/>
        </w:rPr>
        <w:t xml:space="preserve"> </w:t>
      </w:r>
      <w:r>
        <w:rPr>
          <w:rFonts w:hint="eastAsia"/>
          <w:color w:val="000000"/>
          <w:u w:val="single"/>
        </w:rPr>
        <w:t xml:space="preserve">  </w:t>
      </w:r>
      <w:r>
        <w:rPr>
          <w:color w:val="000000"/>
        </w:rPr>
        <w:t>天。</w:t>
      </w:r>
    </w:p>
    <w:p w14:paraId="43CD0FD5" w14:textId="77777777" w:rsidR="003E2036" w:rsidRDefault="003E2036" w:rsidP="003E2036">
      <w:pPr>
        <w:ind w:firstLineChars="179" w:firstLine="539"/>
        <w:outlineLvl w:val="0"/>
        <w:rPr>
          <w:b/>
          <w:color w:val="000000"/>
          <w:sz w:val="30"/>
          <w:szCs w:val="30"/>
        </w:rPr>
      </w:pPr>
      <w:bookmarkStart w:id="122" w:name="_Toc117186666"/>
      <w:r>
        <w:rPr>
          <w:b/>
          <w:color w:val="000000"/>
          <w:sz w:val="30"/>
          <w:szCs w:val="30"/>
        </w:rPr>
        <w:t>七、双方承诺</w:t>
      </w:r>
      <w:bookmarkEnd w:id="122"/>
    </w:p>
    <w:p w14:paraId="2CE5493A" w14:textId="77777777" w:rsidR="003E2036" w:rsidRDefault="003E2036" w:rsidP="003E2036">
      <w:pPr>
        <w:adjustRightInd w:val="0"/>
        <w:snapToGrid w:val="0"/>
        <w:ind w:firstLineChars="225" w:firstLine="540"/>
        <w:rPr>
          <w:color w:val="000000"/>
        </w:rPr>
      </w:pPr>
      <w:r>
        <w:rPr>
          <w:color w:val="000000"/>
        </w:rPr>
        <w:t xml:space="preserve">1. </w:t>
      </w:r>
      <w:r>
        <w:rPr>
          <w:color w:val="000000"/>
        </w:rPr>
        <w:t>监理人向委托人承诺，按照合同约定提供监理与相关服务。</w:t>
      </w:r>
    </w:p>
    <w:p w14:paraId="733710A8" w14:textId="77777777" w:rsidR="003E2036" w:rsidRDefault="003E2036" w:rsidP="003E2036">
      <w:pPr>
        <w:adjustRightInd w:val="0"/>
        <w:snapToGrid w:val="0"/>
        <w:ind w:firstLineChars="225" w:firstLine="540"/>
        <w:rPr>
          <w:color w:val="000000"/>
        </w:rPr>
      </w:pPr>
      <w:r>
        <w:rPr>
          <w:color w:val="000000"/>
        </w:rPr>
        <w:t xml:space="preserve">2. </w:t>
      </w:r>
      <w:r>
        <w:rPr>
          <w:color w:val="000000"/>
        </w:rPr>
        <w:t>委托人向监理人承诺，按照合同约定提供相应的人员、房屋、资料、设备、设施，并按照合同约定支付酬金。</w:t>
      </w:r>
    </w:p>
    <w:p w14:paraId="2286EE06" w14:textId="77777777" w:rsidR="003E2036" w:rsidRDefault="003E2036" w:rsidP="003E2036">
      <w:pPr>
        <w:ind w:firstLineChars="179" w:firstLine="539"/>
        <w:outlineLvl w:val="0"/>
        <w:rPr>
          <w:b/>
          <w:color w:val="000000"/>
          <w:sz w:val="30"/>
          <w:szCs w:val="30"/>
        </w:rPr>
      </w:pPr>
      <w:bookmarkStart w:id="123" w:name="_Toc117186667"/>
      <w:r>
        <w:rPr>
          <w:b/>
          <w:color w:val="000000"/>
          <w:sz w:val="30"/>
          <w:szCs w:val="30"/>
        </w:rPr>
        <w:t>八、合同订立</w:t>
      </w:r>
      <w:bookmarkEnd w:id="123"/>
    </w:p>
    <w:p w14:paraId="2D6632B9" w14:textId="77777777" w:rsidR="003E2036" w:rsidRDefault="003E2036" w:rsidP="003E2036">
      <w:pPr>
        <w:adjustRightInd w:val="0"/>
        <w:snapToGrid w:val="0"/>
        <w:ind w:firstLineChars="225" w:firstLine="540"/>
        <w:rPr>
          <w:color w:val="000000"/>
        </w:rPr>
      </w:pPr>
      <w:r>
        <w:rPr>
          <w:color w:val="000000"/>
        </w:rPr>
        <w:t xml:space="preserve">1. </w:t>
      </w:r>
      <w:r>
        <w:rPr>
          <w:color w:val="000000"/>
        </w:rPr>
        <w:t>订立时间：</w:t>
      </w:r>
      <w:r>
        <w:rPr>
          <w:color w:val="000000"/>
          <w:u w:val="single"/>
        </w:rPr>
        <w:t xml:space="preserve"> </w:t>
      </w:r>
      <w:r>
        <w:rPr>
          <w:rFonts w:hint="eastAsia"/>
          <w:color w:val="000000"/>
          <w:u w:val="single"/>
        </w:rPr>
        <w:t xml:space="preserve">  </w:t>
      </w:r>
      <w:r>
        <w:rPr>
          <w:color w:val="000000"/>
          <w:u w:val="single"/>
        </w:rPr>
        <w:t xml:space="preserve"> </w:t>
      </w:r>
      <w:r>
        <w:rPr>
          <w:color w:val="000000"/>
        </w:rPr>
        <w:t>年</w:t>
      </w:r>
      <w:r>
        <w:rPr>
          <w:color w:val="000000"/>
          <w:u w:val="single"/>
        </w:rPr>
        <w:t xml:space="preserve"> </w:t>
      </w:r>
      <w:r>
        <w:rPr>
          <w:rFonts w:hint="eastAsia"/>
          <w:color w:val="000000"/>
          <w:u w:val="single"/>
        </w:rPr>
        <w:t xml:space="preserve">  </w:t>
      </w:r>
      <w:r>
        <w:rPr>
          <w:color w:val="000000"/>
          <w:u w:val="single"/>
        </w:rPr>
        <w:t xml:space="preserve"> </w:t>
      </w:r>
      <w:r>
        <w:rPr>
          <w:color w:val="000000"/>
        </w:rPr>
        <w:t>月</w:t>
      </w:r>
      <w:r>
        <w:rPr>
          <w:color w:val="000000"/>
          <w:u w:val="single"/>
        </w:rPr>
        <w:t xml:space="preserve"> </w:t>
      </w:r>
      <w:r>
        <w:rPr>
          <w:rFonts w:hint="eastAsia"/>
          <w:color w:val="000000"/>
          <w:u w:val="single"/>
        </w:rPr>
        <w:t xml:space="preserve">  </w:t>
      </w:r>
      <w:r>
        <w:rPr>
          <w:color w:val="000000"/>
          <w:u w:val="single"/>
        </w:rPr>
        <w:t xml:space="preserve"> </w:t>
      </w:r>
      <w:r>
        <w:rPr>
          <w:color w:val="000000"/>
        </w:rPr>
        <w:t>日。</w:t>
      </w:r>
    </w:p>
    <w:p w14:paraId="44B4B52E" w14:textId="77777777" w:rsidR="003E2036" w:rsidRDefault="003E2036" w:rsidP="003E2036">
      <w:pPr>
        <w:adjustRightInd w:val="0"/>
        <w:snapToGrid w:val="0"/>
        <w:ind w:firstLineChars="225" w:firstLine="540"/>
        <w:rPr>
          <w:color w:val="000000"/>
        </w:rPr>
      </w:pPr>
      <w:r>
        <w:rPr>
          <w:color w:val="000000"/>
        </w:rPr>
        <w:t xml:space="preserve">2. </w:t>
      </w:r>
      <w:r>
        <w:rPr>
          <w:color w:val="000000"/>
        </w:rPr>
        <w:t>订立地点：</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color w:val="000000"/>
        </w:rPr>
        <w:t>。</w:t>
      </w:r>
    </w:p>
    <w:p w14:paraId="6397749C" w14:textId="77777777" w:rsidR="003E2036" w:rsidRDefault="003E2036" w:rsidP="003E2036">
      <w:pPr>
        <w:adjustRightInd w:val="0"/>
        <w:snapToGrid w:val="0"/>
        <w:ind w:firstLineChars="225" w:firstLine="540"/>
        <w:rPr>
          <w:color w:val="000000"/>
        </w:rPr>
      </w:pPr>
      <w:r>
        <w:rPr>
          <w:color w:val="000000"/>
        </w:rPr>
        <w:t xml:space="preserve">3. </w:t>
      </w:r>
      <w:r>
        <w:rPr>
          <w:color w:val="000000"/>
        </w:rPr>
        <w:t>合同一式</w:t>
      </w:r>
      <w:r>
        <w:rPr>
          <w:color w:val="000000"/>
          <w:u w:val="single"/>
        </w:rPr>
        <w:t xml:space="preserve">   </w:t>
      </w:r>
      <w:r>
        <w:rPr>
          <w:rFonts w:hint="eastAsia"/>
          <w:color w:val="000000"/>
          <w:u w:val="single"/>
        </w:rPr>
        <w:t xml:space="preserve"> </w:t>
      </w:r>
      <w:r>
        <w:rPr>
          <w:color w:val="000000"/>
          <w:u w:val="single"/>
        </w:rPr>
        <w:t xml:space="preserve">   </w:t>
      </w:r>
      <w:r>
        <w:rPr>
          <w:color w:val="000000"/>
        </w:rPr>
        <w:t>份，具有同等法律效力，双方各执</w:t>
      </w:r>
      <w:r>
        <w:rPr>
          <w:color w:val="000000"/>
          <w:u w:val="single"/>
        </w:rPr>
        <w:t xml:space="preserve">  </w:t>
      </w:r>
      <w:r>
        <w:rPr>
          <w:rFonts w:hint="eastAsia"/>
          <w:color w:val="000000"/>
          <w:u w:val="single"/>
        </w:rPr>
        <w:t xml:space="preserve"> </w:t>
      </w:r>
      <w:r>
        <w:rPr>
          <w:color w:val="000000"/>
          <w:u w:val="single"/>
        </w:rPr>
        <w:t xml:space="preserve">   </w:t>
      </w:r>
      <w:r>
        <w:rPr>
          <w:color w:val="000000"/>
        </w:rPr>
        <w:t>份。</w:t>
      </w:r>
    </w:p>
    <w:p w14:paraId="446168C7" w14:textId="77777777" w:rsidR="003E2036" w:rsidRDefault="003E2036" w:rsidP="003E2036">
      <w:pPr>
        <w:adjustRightInd w:val="0"/>
        <w:snapToGrid w:val="0"/>
        <w:ind w:firstLine="480"/>
        <w:rPr>
          <w:color w:val="000000"/>
        </w:rPr>
      </w:pPr>
    </w:p>
    <w:p w14:paraId="67FD678B" w14:textId="77777777" w:rsidR="003E2036" w:rsidRDefault="003E2036" w:rsidP="003E2036">
      <w:pPr>
        <w:adjustRightInd w:val="0"/>
        <w:snapToGrid w:val="0"/>
        <w:ind w:firstLine="480"/>
        <w:rPr>
          <w:color w:val="000000"/>
        </w:rPr>
      </w:pPr>
    </w:p>
    <w:p w14:paraId="7F7A23BF" w14:textId="77777777" w:rsidR="003E2036" w:rsidRDefault="003E2036" w:rsidP="003E2036">
      <w:pPr>
        <w:adjustRightInd w:val="0"/>
        <w:snapToGrid w:val="0"/>
        <w:ind w:firstLine="480"/>
        <w:rPr>
          <w:color w:val="000000"/>
        </w:rPr>
      </w:pPr>
    </w:p>
    <w:p w14:paraId="0BBA57F1" w14:textId="77777777" w:rsidR="003E2036" w:rsidRDefault="003E2036" w:rsidP="003E2036">
      <w:pPr>
        <w:adjustRightInd w:val="0"/>
        <w:snapToGrid w:val="0"/>
        <w:ind w:firstLine="480"/>
        <w:rPr>
          <w:color w:val="000000"/>
        </w:rPr>
      </w:pPr>
    </w:p>
    <w:p w14:paraId="06CC6E47" w14:textId="77777777" w:rsidR="003E2036" w:rsidRDefault="003E2036" w:rsidP="003E2036">
      <w:pPr>
        <w:adjustRightInd w:val="0"/>
        <w:snapToGrid w:val="0"/>
        <w:ind w:firstLine="480"/>
        <w:rPr>
          <w:color w:val="000000"/>
        </w:rPr>
      </w:pPr>
    </w:p>
    <w:p w14:paraId="6BAF5655" w14:textId="77777777" w:rsidR="003E2036" w:rsidRDefault="003E2036" w:rsidP="003E2036">
      <w:pPr>
        <w:adjustRightInd w:val="0"/>
        <w:snapToGrid w:val="0"/>
        <w:ind w:firstLine="480"/>
        <w:rPr>
          <w:color w:val="000000"/>
        </w:rPr>
      </w:pPr>
    </w:p>
    <w:p w14:paraId="408FF217" w14:textId="77777777" w:rsidR="003E2036" w:rsidRDefault="003E2036" w:rsidP="003E2036">
      <w:pPr>
        <w:adjustRightInd w:val="0"/>
        <w:snapToGrid w:val="0"/>
        <w:ind w:firstLine="480"/>
        <w:rPr>
          <w:color w:val="000000"/>
        </w:rPr>
      </w:pPr>
    </w:p>
    <w:p w14:paraId="6D4735E4" w14:textId="77777777" w:rsidR="003E2036" w:rsidRDefault="003E2036" w:rsidP="003E2036">
      <w:pPr>
        <w:adjustRightInd w:val="0"/>
        <w:snapToGrid w:val="0"/>
        <w:ind w:firstLine="480"/>
        <w:rPr>
          <w:color w:val="000000"/>
        </w:rPr>
      </w:pPr>
    </w:p>
    <w:p w14:paraId="5FEB6E5A" w14:textId="77777777" w:rsidR="003E2036" w:rsidRDefault="003E2036" w:rsidP="003E2036">
      <w:pPr>
        <w:adjustRightInd w:val="0"/>
        <w:snapToGrid w:val="0"/>
        <w:ind w:firstLine="480"/>
        <w:rPr>
          <w:color w:val="000000"/>
        </w:rPr>
      </w:pPr>
    </w:p>
    <w:p w14:paraId="65F55CB8" w14:textId="77777777" w:rsidR="003E2036" w:rsidRDefault="003E2036" w:rsidP="003E2036">
      <w:pPr>
        <w:adjustRightInd w:val="0"/>
        <w:snapToGrid w:val="0"/>
        <w:ind w:firstLine="480"/>
        <w:rPr>
          <w:color w:val="000000"/>
        </w:rPr>
      </w:pPr>
      <w:r>
        <w:rPr>
          <w:color w:val="000000"/>
        </w:rPr>
        <w:br w:type="page"/>
      </w:r>
      <w:r w:rsidRPr="00A2221C">
        <w:rPr>
          <w:color w:val="000000"/>
        </w:rPr>
        <w:lastRenderedPageBreak/>
        <w:t>（</w:t>
      </w:r>
      <w:r w:rsidRPr="00A2221C">
        <w:rPr>
          <w:rFonts w:hint="eastAsia"/>
          <w:color w:val="000000"/>
        </w:rPr>
        <w:t>此页以下无正文</w:t>
      </w:r>
      <w:r w:rsidRPr="00A2221C">
        <w:rPr>
          <w:color w:val="000000"/>
        </w:rPr>
        <w:t>）</w:t>
      </w:r>
    </w:p>
    <w:p w14:paraId="10F2D983" w14:textId="77777777" w:rsidR="003E2036" w:rsidRDefault="003E2036" w:rsidP="003E2036">
      <w:pPr>
        <w:adjustRightInd w:val="0"/>
        <w:snapToGrid w:val="0"/>
        <w:ind w:firstLine="480"/>
        <w:rPr>
          <w:color w:val="000000"/>
        </w:rPr>
      </w:pPr>
    </w:p>
    <w:p w14:paraId="4F8F21D3" w14:textId="77777777" w:rsidR="003E2036" w:rsidRDefault="003E2036" w:rsidP="003E2036">
      <w:pPr>
        <w:adjustRightInd w:val="0"/>
        <w:snapToGrid w:val="0"/>
        <w:ind w:firstLine="480"/>
        <w:rPr>
          <w:color w:val="000000"/>
        </w:rPr>
      </w:pPr>
      <w:r>
        <w:rPr>
          <w:color w:val="000000"/>
        </w:rPr>
        <w:t>委托人：</w:t>
      </w:r>
      <w:r>
        <w:rPr>
          <w:rFonts w:hint="eastAsia"/>
          <w:color w:val="000000"/>
          <w:u w:val="single"/>
        </w:rPr>
        <w:t xml:space="preserve">           </w:t>
      </w:r>
      <w:r>
        <w:rPr>
          <w:color w:val="000000"/>
          <w:u w:val="single"/>
        </w:rPr>
        <w:t>（盖章）</w:t>
      </w:r>
      <w:r>
        <w:rPr>
          <w:color w:val="000000"/>
        </w:rPr>
        <w:t xml:space="preserve">      </w:t>
      </w:r>
      <w:r>
        <w:rPr>
          <w:color w:val="000000"/>
        </w:rPr>
        <w:t>监理人：</w:t>
      </w:r>
      <w:r>
        <w:rPr>
          <w:rFonts w:hint="eastAsia"/>
          <w:color w:val="000000"/>
          <w:u w:val="single"/>
        </w:rPr>
        <w:t xml:space="preserve"> </w:t>
      </w:r>
      <w:r>
        <w:rPr>
          <w:color w:val="000000"/>
          <w:u w:val="single"/>
        </w:rPr>
        <w:t>（盖章）</w:t>
      </w:r>
      <w:r>
        <w:rPr>
          <w:color w:val="000000"/>
          <w:u w:val="single"/>
        </w:rPr>
        <w:t xml:space="preserve"> </w:t>
      </w:r>
      <w:r>
        <w:rPr>
          <w:rFonts w:hint="eastAsia"/>
          <w:color w:val="000000"/>
          <w:u w:val="single"/>
        </w:rPr>
        <w:t xml:space="preserve">      </w:t>
      </w:r>
      <w:r>
        <w:rPr>
          <w:color w:val="000000"/>
          <w:u w:val="single"/>
        </w:rPr>
        <w:t xml:space="preserve">        </w:t>
      </w:r>
    </w:p>
    <w:p w14:paraId="41116E13" w14:textId="77777777" w:rsidR="003E2036" w:rsidRDefault="003E2036" w:rsidP="003E2036">
      <w:pPr>
        <w:adjustRightInd w:val="0"/>
        <w:snapToGrid w:val="0"/>
        <w:ind w:firstLine="480"/>
        <w:rPr>
          <w:color w:val="000000"/>
          <w:u w:val="single"/>
        </w:rPr>
      </w:pPr>
      <w:r>
        <w:rPr>
          <w:color w:val="000000"/>
        </w:rPr>
        <w:t>营业执照号：</w:t>
      </w:r>
      <w:r>
        <w:rPr>
          <w:color w:val="000000"/>
          <w:u w:val="single"/>
        </w:rPr>
        <w:t xml:space="preserve"> </w:t>
      </w:r>
      <w:r>
        <w:rPr>
          <w:rFonts w:hint="eastAsia"/>
          <w:color w:val="000000"/>
          <w:u w:val="single"/>
        </w:rPr>
        <w:t xml:space="preserve"> </w:t>
      </w:r>
      <w:r w:rsidRPr="00691065">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color w:val="000000"/>
        </w:rPr>
        <w:t>营业执照号：</w:t>
      </w:r>
      <w:r>
        <w:rPr>
          <w:color w:val="000000"/>
          <w:u w:val="single"/>
        </w:rPr>
        <w:t xml:space="preserve"> </w:t>
      </w:r>
      <w:r>
        <w:rPr>
          <w:rFonts w:hint="eastAsia"/>
          <w:color w:val="000000"/>
          <w:u w:val="single"/>
        </w:rPr>
        <w:t xml:space="preserve">                    </w:t>
      </w:r>
    </w:p>
    <w:p w14:paraId="54B8A13F" w14:textId="77777777" w:rsidR="003E2036" w:rsidRDefault="003E2036" w:rsidP="003E2036">
      <w:pPr>
        <w:adjustRightInd w:val="0"/>
        <w:snapToGrid w:val="0"/>
        <w:ind w:firstLine="480"/>
        <w:rPr>
          <w:color w:val="000000"/>
          <w:u w:val="single"/>
        </w:rPr>
      </w:pPr>
      <w:r>
        <w:rPr>
          <w:color w:val="000000"/>
        </w:rPr>
        <w:t xml:space="preserve">               </w:t>
      </w:r>
      <w:r>
        <w:rPr>
          <w:rFonts w:hint="eastAsia"/>
          <w:color w:val="000000"/>
        </w:rPr>
        <w:t xml:space="preserve">                  </w:t>
      </w:r>
      <w:r>
        <w:rPr>
          <w:color w:val="000000"/>
        </w:rPr>
        <w:t>资质证书编号：</w:t>
      </w:r>
      <w:r>
        <w:rPr>
          <w:rFonts w:hint="eastAsia"/>
          <w:color w:val="000000"/>
          <w:u w:val="single"/>
        </w:rPr>
        <w:t xml:space="preserve">                   </w:t>
      </w:r>
      <w:r>
        <w:rPr>
          <w:color w:val="000000"/>
        </w:rPr>
        <w:t xml:space="preserve">     </w:t>
      </w:r>
    </w:p>
    <w:p w14:paraId="4A0EDFA1" w14:textId="77777777" w:rsidR="003E2036" w:rsidRDefault="003E2036" w:rsidP="003E2036">
      <w:pPr>
        <w:adjustRightInd w:val="0"/>
        <w:snapToGrid w:val="0"/>
        <w:ind w:firstLine="480"/>
        <w:rPr>
          <w:color w:val="000000"/>
        </w:rPr>
      </w:pPr>
      <w:r>
        <w:rPr>
          <w:color w:val="000000"/>
        </w:rPr>
        <w:t>住所：</w:t>
      </w:r>
      <w:r>
        <w:rPr>
          <w:rFonts w:hint="eastAsia"/>
          <w:color w:val="000000"/>
          <w:u w:val="single"/>
        </w:rPr>
        <w:t xml:space="preserve">            </w:t>
      </w:r>
      <w:r w:rsidRPr="003F70B9">
        <w:rPr>
          <w:rFonts w:hint="eastAsia"/>
          <w:color w:val="000000"/>
          <w:u w:val="single"/>
        </w:rPr>
        <w:t xml:space="preserve">   </w:t>
      </w:r>
      <w:r w:rsidRPr="003F70B9">
        <w:rPr>
          <w:color w:val="000000"/>
          <w:u w:val="single"/>
        </w:rPr>
        <w:t xml:space="preserve">    </w:t>
      </w:r>
      <w:r w:rsidRPr="003F70B9">
        <w:rPr>
          <w:rFonts w:hint="eastAsia"/>
          <w:color w:val="000000"/>
          <w:u w:val="single"/>
        </w:rPr>
        <w:t xml:space="preserve">  </w:t>
      </w:r>
      <w:r>
        <w:rPr>
          <w:rFonts w:hint="eastAsia"/>
          <w:color w:val="000000"/>
        </w:rPr>
        <w:t xml:space="preserve">      </w:t>
      </w:r>
      <w:r>
        <w:rPr>
          <w:color w:val="000000"/>
        </w:rPr>
        <w:t>住所：</w:t>
      </w:r>
      <w:r>
        <w:rPr>
          <w:color w:val="000000"/>
          <w:u w:val="single"/>
        </w:rPr>
        <w:t xml:space="preserve"> </w:t>
      </w:r>
      <w:r>
        <w:rPr>
          <w:rFonts w:hint="eastAsia"/>
          <w:color w:val="000000"/>
          <w:u w:val="single"/>
        </w:rPr>
        <w:t xml:space="preserve">                         </w:t>
      </w:r>
      <w:r>
        <w:rPr>
          <w:color w:val="000000"/>
          <w:u w:val="single"/>
        </w:rPr>
        <w:t xml:space="preserve"> </w:t>
      </w:r>
    </w:p>
    <w:p w14:paraId="37A5F2FD" w14:textId="77777777" w:rsidR="003E2036" w:rsidRDefault="003E2036" w:rsidP="003E2036">
      <w:pPr>
        <w:adjustRightInd w:val="0"/>
        <w:snapToGrid w:val="0"/>
        <w:ind w:firstLine="480"/>
        <w:rPr>
          <w:color w:val="000000"/>
        </w:rPr>
      </w:pPr>
      <w:r>
        <w:rPr>
          <w:color w:val="000000"/>
        </w:rPr>
        <w:t>邮政编码：</w:t>
      </w:r>
      <w:r>
        <w:rPr>
          <w:color w:val="000000"/>
          <w:u w:val="single"/>
        </w:rPr>
        <w:t xml:space="preserve">  </w:t>
      </w:r>
      <w:r w:rsidRPr="003F70B9">
        <w:rPr>
          <w:rFonts w:hint="eastAsia"/>
          <w:color w:val="000000"/>
          <w:u w:val="single"/>
        </w:rPr>
        <w:t xml:space="preserve"> </w:t>
      </w:r>
      <w:r w:rsidRPr="003F70B9">
        <w:rPr>
          <w:color w:val="000000"/>
          <w:u w:val="single"/>
        </w:rPr>
        <w:t xml:space="preserve">         </w:t>
      </w:r>
      <w:r w:rsidRPr="003F70B9">
        <w:rPr>
          <w:rFonts w:hint="eastAsia"/>
          <w:color w:val="000000"/>
          <w:u w:val="single"/>
        </w:rPr>
        <w:t xml:space="preserve">     </w:t>
      </w:r>
      <w:r>
        <w:rPr>
          <w:rFonts w:hint="eastAsia"/>
          <w:color w:val="000000"/>
        </w:rPr>
        <w:t xml:space="preserve">      </w:t>
      </w:r>
      <w:r>
        <w:rPr>
          <w:color w:val="000000"/>
        </w:rPr>
        <w:t>邮政编码：</w:t>
      </w:r>
      <w:r>
        <w:rPr>
          <w:color w:val="000000"/>
          <w:u w:val="single"/>
        </w:rPr>
        <w:t xml:space="preserve"> </w:t>
      </w:r>
      <w:r>
        <w:rPr>
          <w:rFonts w:hint="eastAsia"/>
          <w:color w:val="000000"/>
          <w:u w:val="single"/>
        </w:rPr>
        <w:t xml:space="preserve">                     </w:t>
      </w:r>
      <w:r>
        <w:rPr>
          <w:color w:val="000000"/>
          <w:u w:val="single"/>
        </w:rPr>
        <w:t xml:space="preserve"> </w:t>
      </w:r>
    </w:p>
    <w:p w14:paraId="7467A308" w14:textId="77777777" w:rsidR="003E2036" w:rsidRDefault="003E2036" w:rsidP="003E2036">
      <w:pPr>
        <w:adjustRightInd w:val="0"/>
        <w:snapToGrid w:val="0"/>
        <w:ind w:firstLine="480"/>
        <w:rPr>
          <w:color w:val="000000"/>
        </w:rPr>
      </w:pPr>
      <w:r>
        <w:rPr>
          <w:color w:val="000000"/>
        </w:rPr>
        <w:t>法定代表人或其委托</w:t>
      </w:r>
      <w:r>
        <w:rPr>
          <w:color w:val="000000"/>
        </w:rPr>
        <w:t xml:space="preserve">               </w:t>
      </w:r>
      <w:r>
        <w:rPr>
          <w:color w:val="000000"/>
        </w:rPr>
        <w:t>法定代表人或其委托</w:t>
      </w:r>
    </w:p>
    <w:p w14:paraId="46E662EA" w14:textId="77777777" w:rsidR="003E2036" w:rsidRDefault="003E2036" w:rsidP="003E2036">
      <w:pPr>
        <w:adjustRightInd w:val="0"/>
        <w:snapToGrid w:val="0"/>
        <w:ind w:firstLine="480"/>
        <w:rPr>
          <w:color w:val="000000"/>
        </w:rPr>
      </w:pPr>
      <w:r>
        <w:rPr>
          <w:color w:val="000000"/>
        </w:rPr>
        <w:t>代理人：</w:t>
      </w:r>
      <w:r>
        <w:rPr>
          <w:color w:val="000000"/>
          <w:u w:val="single"/>
        </w:rPr>
        <w:t>（签字）</w:t>
      </w:r>
      <w:r>
        <w:rPr>
          <w:color w:val="000000"/>
          <w:u w:val="single"/>
        </w:rPr>
        <w:t xml:space="preserve">            </w:t>
      </w:r>
      <w:r w:rsidRPr="00BC26D5">
        <w:rPr>
          <w:color w:val="000000"/>
        </w:rPr>
        <w:t xml:space="preserve">  </w:t>
      </w:r>
      <w:r>
        <w:rPr>
          <w:color w:val="000000"/>
        </w:rPr>
        <w:t xml:space="preserve">    </w:t>
      </w:r>
      <w:r>
        <w:rPr>
          <w:color w:val="000000"/>
        </w:rPr>
        <w:t>代理人：</w:t>
      </w:r>
      <w:r>
        <w:rPr>
          <w:color w:val="000000"/>
          <w:u w:val="single"/>
        </w:rPr>
        <w:t xml:space="preserve"> </w:t>
      </w:r>
      <w:r>
        <w:rPr>
          <w:color w:val="000000"/>
          <w:u w:val="single"/>
        </w:rPr>
        <w:t>（签字）</w:t>
      </w:r>
      <w:r>
        <w:rPr>
          <w:color w:val="000000"/>
          <w:u w:val="single"/>
        </w:rPr>
        <w:t xml:space="preserve">              </w:t>
      </w:r>
    </w:p>
    <w:p w14:paraId="0F6D9256" w14:textId="77777777" w:rsidR="003E2036" w:rsidRDefault="003E2036" w:rsidP="003E2036">
      <w:pPr>
        <w:adjustRightInd w:val="0"/>
        <w:snapToGrid w:val="0"/>
        <w:ind w:firstLine="480"/>
        <w:rPr>
          <w:color w:val="000000"/>
        </w:rPr>
      </w:pPr>
      <w:r>
        <w:rPr>
          <w:color w:val="000000"/>
        </w:rPr>
        <w:t>开户银行：</w:t>
      </w:r>
      <w:r>
        <w:rPr>
          <w:rFonts w:hint="eastAsia"/>
          <w:color w:val="000000"/>
          <w:u w:val="single"/>
        </w:rPr>
        <w:t xml:space="preserve">                 </w:t>
      </w:r>
      <w:r w:rsidRPr="00BC26D5">
        <w:rPr>
          <w:color w:val="000000"/>
        </w:rPr>
        <w:t xml:space="preserve">   </w:t>
      </w:r>
      <w:r>
        <w:rPr>
          <w:color w:val="000000"/>
        </w:rPr>
        <w:t xml:space="preserve">   </w:t>
      </w:r>
      <w:r>
        <w:rPr>
          <w:color w:val="000000"/>
        </w:rPr>
        <w:t>开户银行：</w:t>
      </w:r>
      <w:r>
        <w:rPr>
          <w:rFonts w:hint="eastAsia"/>
          <w:color w:val="000000"/>
          <w:u w:val="single"/>
        </w:rPr>
        <w:t xml:space="preserve">                     </w:t>
      </w:r>
      <w:r>
        <w:rPr>
          <w:color w:val="000000"/>
          <w:u w:val="single"/>
        </w:rPr>
        <w:t xml:space="preserve"> </w:t>
      </w:r>
    </w:p>
    <w:p w14:paraId="7993B339" w14:textId="77777777" w:rsidR="003E2036" w:rsidRDefault="003E2036" w:rsidP="003E2036">
      <w:pPr>
        <w:adjustRightInd w:val="0"/>
        <w:snapToGrid w:val="0"/>
        <w:ind w:firstLine="480"/>
        <w:rPr>
          <w:color w:val="000000"/>
        </w:rPr>
      </w:pPr>
      <w:r>
        <w:rPr>
          <w:color w:val="000000"/>
        </w:rPr>
        <w:t>账号：</w:t>
      </w:r>
      <w:r>
        <w:rPr>
          <w:color w:val="000000"/>
          <w:u w:val="single"/>
        </w:rPr>
        <w:t xml:space="preserve"> </w:t>
      </w:r>
      <w:r>
        <w:rPr>
          <w:rFonts w:hint="eastAsia"/>
          <w:color w:val="000000"/>
          <w:u w:val="single"/>
        </w:rPr>
        <w:t xml:space="preserve">                    </w:t>
      </w:r>
      <w:r>
        <w:rPr>
          <w:color w:val="000000"/>
        </w:rPr>
        <w:t xml:space="preserve">      </w:t>
      </w:r>
      <w:r>
        <w:rPr>
          <w:color w:val="000000"/>
        </w:rPr>
        <w:t>账号：</w:t>
      </w:r>
      <w:r>
        <w:rPr>
          <w:color w:val="000000"/>
          <w:u w:val="single"/>
        </w:rPr>
        <w:t xml:space="preserve">  </w:t>
      </w:r>
      <w:r>
        <w:rPr>
          <w:rFonts w:hint="eastAsia"/>
          <w:color w:val="000000"/>
          <w:u w:val="single"/>
        </w:rPr>
        <w:t xml:space="preserve">                      </w:t>
      </w:r>
      <w:r>
        <w:rPr>
          <w:color w:val="000000"/>
          <w:u w:val="single"/>
        </w:rPr>
        <w:t xml:space="preserve"> </w:t>
      </w:r>
    </w:p>
    <w:p w14:paraId="324F8493" w14:textId="77777777" w:rsidR="003E2036" w:rsidRDefault="003E2036" w:rsidP="003E2036">
      <w:pPr>
        <w:adjustRightInd w:val="0"/>
        <w:snapToGrid w:val="0"/>
        <w:ind w:firstLine="480"/>
        <w:rPr>
          <w:color w:val="000000"/>
        </w:rPr>
      </w:pPr>
      <w:r>
        <w:rPr>
          <w:color w:val="000000"/>
        </w:rPr>
        <w:t>电话：</w:t>
      </w:r>
      <w:r>
        <w:rPr>
          <w:color w:val="000000"/>
          <w:u w:val="single"/>
        </w:rPr>
        <w:t xml:space="preserve"> </w:t>
      </w:r>
      <w:r>
        <w:rPr>
          <w:rFonts w:hint="eastAsia"/>
          <w:color w:val="000000"/>
          <w:u w:val="single"/>
        </w:rPr>
        <w:t xml:space="preserve">          </w:t>
      </w:r>
      <w:r>
        <w:rPr>
          <w:color w:val="000000"/>
          <w:u w:val="single"/>
        </w:rPr>
        <w:t xml:space="preserve"> </w:t>
      </w:r>
      <w:r w:rsidRPr="00BC26D5">
        <w:rPr>
          <w:color w:val="000000"/>
          <w:u w:val="single"/>
        </w:rPr>
        <w:t xml:space="preserve">        </w:t>
      </w:r>
      <w:r w:rsidRPr="00BC26D5">
        <w:rPr>
          <w:rFonts w:hint="eastAsia"/>
          <w:color w:val="000000"/>
          <w:u w:val="single"/>
        </w:rPr>
        <w:t xml:space="preserve"> </w:t>
      </w:r>
      <w:r>
        <w:rPr>
          <w:rFonts w:hint="eastAsia"/>
          <w:color w:val="000000"/>
        </w:rPr>
        <w:t xml:space="preserve">      </w:t>
      </w:r>
      <w:r>
        <w:rPr>
          <w:color w:val="000000"/>
        </w:rPr>
        <w:t>电话：</w:t>
      </w:r>
      <w:r>
        <w:rPr>
          <w:color w:val="000000"/>
          <w:u w:val="single"/>
        </w:rPr>
        <w:t xml:space="preserve">  </w:t>
      </w:r>
      <w:r>
        <w:rPr>
          <w:rFonts w:hint="eastAsia"/>
          <w:color w:val="000000"/>
          <w:u w:val="single"/>
        </w:rPr>
        <w:t xml:space="preserve">                   </w:t>
      </w:r>
      <w:r>
        <w:rPr>
          <w:color w:val="000000"/>
          <w:u w:val="single"/>
        </w:rPr>
        <w:t xml:space="preserve">    </w:t>
      </w:r>
    </w:p>
    <w:p w14:paraId="2F9DC06A" w14:textId="77777777" w:rsidR="003E2036" w:rsidRDefault="003E2036" w:rsidP="003E2036">
      <w:pPr>
        <w:adjustRightInd w:val="0"/>
        <w:snapToGrid w:val="0"/>
        <w:ind w:firstLine="480"/>
        <w:rPr>
          <w:color w:val="000000"/>
        </w:rPr>
      </w:pPr>
      <w:r>
        <w:rPr>
          <w:color w:val="000000"/>
        </w:rPr>
        <w:t>传真：</w:t>
      </w:r>
      <w:r>
        <w:rPr>
          <w:color w:val="000000"/>
          <w:u w:val="single"/>
        </w:rPr>
        <w:t xml:space="preserve">  </w:t>
      </w:r>
      <w:r>
        <w:rPr>
          <w:rFonts w:hint="eastAsia"/>
          <w:color w:val="000000"/>
          <w:u w:val="single"/>
        </w:rPr>
        <w:t xml:space="preserve"> </w:t>
      </w:r>
      <w:r w:rsidRPr="00A2221C">
        <w:rPr>
          <w:color w:val="000000"/>
          <w:u w:val="single"/>
        </w:rPr>
        <w:t xml:space="preserve"> </w:t>
      </w:r>
      <w:r>
        <w:rPr>
          <w:rFonts w:hint="eastAsia"/>
          <w:color w:val="000000"/>
          <w:u w:val="single"/>
        </w:rPr>
        <w:t xml:space="preserve">    </w:t>
      </w:r>
      <w:r>
        <w:rPr>
          <w:color w:val="000000"/>
          <w:u w:val="single"/>
        </w:rPr>
        <w:t xml:space="preserve"> </w:t>
      </w:r>
      <w:r w:rsidRPr="00BC26D5">
        <w:rPr>
          <w:color w:val="000000"/>
          <w:u w:val="single"/>
        </w:rPr>
        <w:t xml:space="preserve">        </w:t>
      </w:r>
      <w:r w:rsidRPr="00BC26D5">
        <w:rPr>
          <w:rFonts w:hint="eastAsia"/>
          <w:color w:val="000000"/>
          <w:u w:val="single"/>
        </w:rPr>
        <w:t xml:space="preserve">    </w:t>
      </w:r>
      <w:r>
        <w:rPr>
          <w:rFonts w:hint="eastAsia"/>
          <w:color w:val="000000"/>
        </w:rPr>
        <w:t xml:space="preserve">      </w:t>
      </w:r>
      <w:r>
        <w:rPr>
          <w:color w:val="000000"/>
        </w:rPr>
        <w:t>传真：</w:t>
      </w:r>
      <w:r>
        <w:rPr>
          <w:color w:val="000000"/>
          <w:u w:val="single"/>
        </w:rPr>
        <w:t xml:space="preserve"> </w:t>
      </w:r>
      <w:r>
        <w:rPr>
          <w:rFonts w:hint="eastAsia"/>
          <w:color w:val="000000"/>
          <w:u w:val="single"/>
        </w:rPr>
        <w:t xml:space="preserve">              </w:t>
      </w:r>
      <w:r>
        <w:rPr>
          <w:color w:val="000000"/>
          <w:u w:val="single"/>
        </w:rPr>
        <w:t xml:space="preserve">         </w:t>
      </w:r>
    </w:p>
    <w:p w14:paraId="51EB6126" w14:textId="77777777" w:rsidR="003E2036" w:rsidRDefault="003E2036" w:rsidP="003E2036">
      <w:pPr>
        <w:adjustRightInd w:val="0"/>
        <w:snapToGrid w:val="0"/>
        <w:ind w:firstLine="480"/>
        <w:rPr>
          <w:color w:val="000000"/>
        </w:rPr>
      </w:pPr>
      <w:r>
        <w:rPr>
          <w:color w:val="000000"/>
        </w:rPr>
        <w:t>电子邮箱：</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color w:val="000000"/>
        </w:rPr>
        <w:t>电子邮箱：</w:t>
      </w:r>
      <w:r>
        <w:rPr>
          <w:color w:val="000000"/>
          <w:u w:val="single"/>
        </w:rPr>
        <w:t xml:space="preserve">  </w:t>
      </w:r>
      <w:r>
        <w:rPr>
          <w:rFonts w:hint="eastAsia"/>
          <w:color w:val="000000"/>
          <w:u w:val="single"/>
        </w:rPr>
        <w:t xml:space="preserve">                </w:t>
      </w:r>
      <w:r>
        <w:rPr>
          <w:color w:val="000000"/>
          <w:u w:val="single"/>
        </w:rPr>
        <w:t xml:space="preserve">   </w:t>
      </w:r>
    </w:p>
    <w:p w14:paraId="4DFAC2F3" w14:textId="77777777" w:rsidR="003E2036" w:rsidRDefault="003E2036" w:rsidP="003E2036">
      <w:pPr>
        <w:ind w:firstLineChars="225" w:firstLine="542"/>
        <w:jc w:val="center"/>
        <w:rPr>
          <w:b/>
          <w:color w:val="000000"/>
        </w:rPr>
        <w:sectPr w:rsidR="003E2036">
          <w:footerReference w:type="default" r:id="rId39"/>
          <w:footerReference w:type="first" r:id="rId40"/>
          <w:pgSz w:w="11906" w:h="16838"/>
          <w:pgMar w:top="1440" w:right="1417" w:bottom="1440" w:left="1417" w:header="851" w:footer="992" w:gutter="0"/>
          <w:pgNumType w:start="1"/>
          <w:cols w:space="720"/>
          <w:docGrid w:type="lines" w:linePitch="312"/>
        </w:sectPr>
      </w:pPr>
    </w:p>
    <w:p w14:paraId="2815BD72" w14:textId="77777777" w:rsidR="003E2036" w:rsidRDefault="003E2036" w:rsidP="003E2036">
      <w:pPr>
        <w:pageBreakBefore/>
        <w:ind w:firstLine="643"/>
        <w:jc w:val="center"/>
        <w:outlineLvl w:val="0"/>
        <w:rPr>
          <w:b/>
          <w:bCs/>
          <w:color w:val="000000"/>
          <w:sz w:val="32"/>
          <w:szCs w:val="32"/>
        </w:rPr>
      </w:pPr>
      <w:bookmarkStart w:id="124" w:name="_Toc117186668"/>
      <w:r>
        <w:rPr>
          <w:b/>
          <w:bCs/>
          <w:color w:val="000000"/>
          <w:sz w:val="32"/>
          <w:szCs w:val="32"/>
        </w:rPr>
        <w:lastRenderedPageBreak/>
        <w:t>第二部分</w:t>
      </w:r>
      <w:r>
        <w:rPr>
          <w:b/>
          <w:bCs/>
          <w:color w:val="000000"/>
          <w:sz w:val="32"/>
          <w:szCs w:val="32"/>
        </w:rPr>
        <w:t xml:space="preserve">  </w:t>
      </w:r>
      <w:r>
        <w:rPr>
          <w:b/>
          <w:bCs/>
          <w:color w:val="000000"/>
          <w:sz w:val="32"/>
          <w:szCs w:val="32"/>
        </w:rPr>
        <w:t>合同通用条款</w:t>
      </w:r>
      <w:bookmarkEnd w:id="124"/>
    </w:p>
    <w:p w14:paraId="651177BB" w14:textId="77777777" w:rsidR="003E2036" w:rsidRDefault="003E2036" w:rsidP="003E2036">
      <w:pPr>
        <w:ind w:firstLine="480"/>
        <w:rPr>
          <w:szCs w:val="24"/>
        </w:rPr>
      </w:pPr>
      <w:bookmarkStart w:id="125" w:name="_Toc371398288"/>
      <w:r>
        <w:rPr>
          <w:szCs w:val="24"/>
        </w:rPr>
        <w:t xml:space="preserve">1. </w:t>
      </w:r>
      <w:r>
        <w:rPr>
          <w:szCs w:val="24"/>
        </w:rPr>
        <w:t>一般约定</w:t>
      </w:r>
      <w:bookmarkEnd w:id="125"/>
    </w:p>
    <w:p w14:paraId="6A2B3F69" w14:textId="77777777" w:rsidR="003E2036" w:rsidRDefault="003E2036" w:rsidP="003E2036">
      <w:pPr>
        <w:ind w:firstLine="480"/>
        <w:rPr>
          <w:szCs w:val="24"/>
        </w:rPr>
      </w:pPr>
      <w:bookmarkStart w:id="126" w:name="_Toc371398289"/>
      <w:r>
        <w:rPr>
          <w:szCs w:val="24"/>
        </w:rPr>
        <w:t xml:space="preserve">1.1 </w:t>
      </w:r>
      <w:r>
        <w:rPr>
          <w:szCs w:val="24"/>
        </w:rPr>
        <w:t>词语定义</w:t>
      </w:r>
      <w:bookmarkEnd w:id="126"/>
    </w:p>
    <w:p w14:paraId="182C905D" w14:textId="77777777" w:rsidR="003E2036" w:rsidRDefault="003E2036" w:rsidP="003E2036">
      <w:pPr>
        <w:ind w:firstLine="480"/>
        <w:rPr>
          <w:szCs w:val="24"/>
        </w:rPr>
      </w:pPr>
      <w:r>
        <w:rPr>
          <w:szCs w:val="24"/>
        </w:rPr>
        <w:t>除根据上下文另有意义或合同专用条款另有约定外，合同中的下列名词和用语应当具有本款所赋予的含义：</w:t>
      </w:r>
    </w:p>
    <w:p w14:paraId="00AB04E0" w14:textId="77777777" w:rsidR="003E2036" w:rsidRDefault="003E2036" w:rsidP="003E2036">
      <w:pPr>
        <w:ind w:firstLine="480"/>
        <w:rPr>
          <w:szCs w:val="24"/>
        </w:rPr>
      </w:pPr>
      <w:r>
        <w:rPr>
          <w:szCs w:val="24"/>
        </w:rPr>
        <w:t>1.1.1 “</w:t>
      </w:r>
      <w:r>
        <w:rPr>
          <w:szCs w:val="24"/>
        </w:rPr>
        <w:t>工程</w:t>
      </w:r>
      <w:r>
        <w:rPr>
          <w:szCs w:val="24"/>
        </w:rPr>
        <w:t>”</w:t>
      </w:r>
      <w:r>
        <w:rPr>
          <w:szCs w:val="24"/>
        </w:rPr>
        <w:t>是指按照合同约定实施监理与相关服务的建设工程。</w:t>
      </w:r>
    </w:p>
    <w:p w14:paraId="3BE6A49F" w14:textId="77777777" w:rsidR="003E2036" w:rsidRDefault="003E2036" w:rsidP="003E2036">
      <w:pPr>
        <w:ind w:firstLine="480"/>
        <w:rPr>
          <w:szCs w:val="24"/>
        </w:rPr>
      </w:pPr>
      <w:r>
        <w:rPr>
          <w:szCs w:val="24"/>
        </w:rPr>
        <w:t>1.1.2 “</w:t>
      </w:r>
      <w:r>
        <w:rPr>
          <w:szCs w:val="24"/>
        </w:rPr>
        <w:t>合同</w:t>
      </w:r>
      <w:r>
        <w:rPr>
          <w:szCs w:val="24"/>
        </w:rPr>
        <w:t>”</w:t>
      </w:r>
      <w:r>
        <w:rPr>
          <w:szCs w:val="24"/>
        </w:rPr>
        <w:t>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14:paraId="1A4637CA" w14:textId="77777777" w:rsidR="003E2036" w:rsidRDefault="003E2036" w:rsidP="003E2036">
      <w:pPr>
        <w:ind w:firstLine="480"/>
        <w:rPr>
          <w:szCs w:val="24"/>
        </w:rPr>
      </w:pPr>
      <w:r>
        <w:rPr>
          <w:szCs w:val="24"/>
        </w:rPr>
        <w:t>1.1.3 “</w:t>
      </w:r>
      <w:r>
        <w:rPr>
          <w:szCs w:val="24"/>
        </w:rPr>
        <w:t>委托人</w:t>
      </w:r>
      <w:r>
        <w:rPr>
          <w:szCs w:val="24"/>
        </w:rPr>
        <w:t>”</w:t>
      </w:r>
      <w:r>
        <w:rPr>
          <w:szCs w:val="24"/>
        </w:rPr>
        <w:t>是指合同协议书中指明，委托监理与相关服务的当事人，及其合法的继承人或受让人。</w:t>
      </w:r>
    </w:p>
    <w:p w14:paraId="12D6FF07" w14:textId="77777777" w:rsidR="003E2036" w:rsidRDefault="003E2036" w:rsidP="003E2036">
      <w:pPr>
        <w:ind w:firstLine="480"/>
        <w:rPr>
          <w:szCs w:val="24"/>
        </w:rPr>
      </w:pPr>
      <w:r>
        <w:rPr>
          <w:szCs w:val="24"/>
        </w:rPr>
        <w:t>1.1.4 “</w:t>
      </w:r>
      <w:r>
        <w:rPr>
          <w:szCs w:val="24"/>
        </w:rPr>
        <w:t>监理人</w:t>
      </w:r>
      <w:r>
        <w:rPr>
          <w:szCs w:val="24"/>
        </w:rPr>
        <w:t>”</w:t>
      </w:r>
      <w:r>
        <w:rPr>
          <w:szCs w:val="24"/>
        </w:rPr>
        <w:t>是指合同协议书中指明，具备相应资质的，提供监理与相关服务的当事人，及其合法的继承人。</w:t>
      </w:r>
    </w:p>
    <w:p w14:paraId="5D025D53" w14:textId="77777777" w:rsidR="003E2036" w:rsidRDefault="003E2036" w:rsidP="003E2036">
      <w:pPr>
        <w:ind w:firstLine="480"/>
        <w:rPr>
          <w:szCs w:val="24"/>
        </w:rPr>
      </w:pPr>
      <w:r>
        <w:rPr>
          <w:szCs w:val="24"/>
        </w:rPr>
        <w:t>1.1.5 “</w:t>
      </w:r>
      <w:r>
        <w:rPr>
          <w:szCs w:val="24"/>
        </w:rPr>
        <w:t>承包人</w:t>
      </w:r>
      <w:r>
        <w:rPr>
          <w:szCs w:val="24"/>
        </w:rPr>
        <w:t>”</w:t>
      </w:r>
      <w:r>
        <w:rPr>
          <w:szCs w:val="24"/>
        </w:rPr>
        <w:t>是指在工程范围内与委托人签订施工合同的当事人，及其合法的继承人。</w:t>
      </w:r>
      <w:proofErr w:type="gramStart"/>
      <w:r>
        <w:rPr>
          <w:szCs w:val="24"/>
        </w:rPr>
        <w:t>当相关</w:t>
      </w:r>
      <w:proofErr w:type="gramEnd"/>
      <w:r>
        <w:rPr>
          <w:szCs w:val="24"/>
        </w:rPr>
        <w:t>服务包括勘察、设计等相关服务时，承包人包括与委托人签订勘察、设计等有关合同的当事人及其合法的继承人。</w:t>
      </w:r>
    </w:p>
    <w:p w14:paraId="3EC31251" w14:textId="77777777" w:rsidR="003E2036" w:rsidRDefault="003E2036" w:rsidP="003E2036">
      <w:pPr>
        <w:ind w:firstLine="480"/>
        <w:rPr>
          <w:szCs w:val="24"/>
        </w:rPr>
      </w:pPr>
      <w:r>
        <w:rPr>
          <w:szCs w:val="24"/>
        </w:rPr>
        <w:t>1.1.6 “</w:t>
      </w:r>
      <w:r>
        <w:rPr>
          <w:szCs w:val="24"/>
        </w:rPr>
        <w:t>监理</w:t>
      </w:r>
      <w:r>
        <w:rPr>
          <w:szCs w:val="24"/>
        </w:rPr>
        <w:t>”</w:t>
      </w:r>
      <w:r>
        <w:rPr>
          <w:szCs w:val="24"/>
        </w:rPr>
        <w:t>是指监理人根据法律法规、工程建设标准、勘察设计文件及合同，在施工阶段对建设工程质量、进度、造价进行控制，对合同、信息进行管理，对工程建设相关方的关系进行协调，并履行建设工程安全生产管理法定及合同约定职责的服务活动。</w:t>
      </w:r>
    </w:p>
    <w:p w14:paraId="5CA28D1C" w14:textId="77777777" w:rsidR="003E2036" w:rsidRDefault="003E2036" w:rsidP="003E2036">
      <w:pPr>
        <w:ind w:firstLine="480"/>
        <w:rPr>
          <w:szCs w:val="24"/>
        </w:rPr>
      </w:pPr>
      <w:r>
        <w:rPr>
          <w:szCs w:val="24"/>
        </w:rPr>
        <w:t>1.1.7 “</w:t>
      </w:r>
      <w:r>
        <w:rPr>
          <w:szCs w:val="24"/>
        </w:rPr>
        <w:t>相关服务</w:t>
      </w:r>
      <w:r>
        <w:rPr>
          <w:szCs w:val="24"/>
        </w:rPr>
        <w:t>”</w:t>
      </w:r>
      <w:r>
        <w:rPr>
          <w:szCs w:val="24"/>
        </w:rPr>
        <w:t>是指监理人按照合同约定提供的施工阶段监理以外的其他服务，包括保修期提供的服务等。</w:t>
      </w:r>
    </w:p>
    <w:p w14:paraId="630C4349" w14:textId="77777777" w:rsidR="003E2036" w:rsidRDefault="003E2036" w:rsidP="003E2036">
      <w:pPr>
        <w:ind w:firstLine="480"/>
        <w:rPr>
          <w:szCs w:val="24"/>
        </w:rPr>
      </w:pPr>
      <w:r>
        <w:rPr>
          <w:szCs w:val="24"/>
        </w:rPr>
        <w:t>1.1.8 “</w:t>
      </w:r>
      <w:r>
        <w:rPr>
          <w:szCs w:val="24"/>
        </w:rPr>
        <w:t>正常工作</w:t>
      </w:r>
      <w:r>
        <w:rPr>
          <w:szCs w:val="24"/>
        </w:rPr>
        <w:t>”</w:t>
      </w:r>
      <w:r>
        <w:rPr>
          <w:szCs w:val="24"/>
        </w:rPr>
        <w:t>是指合同订立时约定的监理人在监理与相关服务期限和范围内的工作。</w:t>
      </w:r>
    </w:p>
    <w:p w14:paraId="687E38BC" w14:textId="77777777" w:rsidR="003E2036" w:rsidRDefault="003E2036" w:rsidP="003E2036">
      <w:pPr>
        <w:ind w:firstLine="480"/>
        <w:rPr>
          <w:szCs w:val="24"/>
        </w:rPr>
      </w:pPr>
      <w:r>
        <w:rPr>
          <w:szCs w:val="24"/>
        </w:rPr>
        <w:t>1.1.9 “</w:t>
      </w:r>
      <w:r>
        <w:rPr>
          <w:szCs w:val="24"/>
        </w:rPr>
        <w:t>附加工作</w:t>
      </w:r>
      <w:r>
        <w:rPr>
          <w:szCs w:val="24"/>
        </w:rPr>
        <w:t>”</w:t>
      </w:r>
      <w:r>
        <w:rPr>
          <w:szCs w:val="24"/>
        </w:rPr>
        <w:t>是指合同约定正常工作以外的监理人工作。</w:t>
      </w:r>
    </w:p>
    <w:p w14:paraId="4D536FBE" w14:textId="77777777" w:rsidR="003E2036" w:rsidRDefault="003E2036" w:rsidP="003E2036">
      <w:pPr>
        <w:ind w:firstLine="480"/>
        <w:rPr>
          <w:szCs w:val="24"/>
        </w:rPr>
      </w:pPr>
      <w:r>
        <w:rPr>
          <w:szCs w:val="24"/>
        </w:rPr>
        <w:t>1.1.10 “</w:t>
      </w:r>
      <w:r>
        <w:rPr>
          <w:szCs w:val="24"/>
        </w:rPr>
        <w:t>项目监理与相关服务机构</w:t>
      </w:r>
      <w:r>
        <w:rPr>
          <w:szCs w:val="24"/>
        </w:rPr>
        <w:t>”</w:t>
      </w:r>
      <w:r>
        <w:rPr>
          <w:szCs w:val="24"/>
        </w:rPr>
        <w:t>是指监理人派驻本工程负责履行合同的组织机构。</w:t>
      </w:r>
    </w:p>
    <w:p w14:paraId="14F2B800" w14:textId="77777777" w:rsidR="003E2036" w:rsidRDefault="003E2036" w:rsidP="003E2036">
      <w:pPr>
        <w:ind w:firstLine="480"/>
        <w:rPr>
          <w:szCs w:val="24"/>
        </w:rPr>
      </w:pPr>
      <w:r>
        <w:rPr>
          <w:szCs w:val="24"/>
        </w:rPr>
        <w:t>1.1.11 “</w:t>
      </w:r>
      <w:r>
        <w:rPr>
          <w:szCs w:val="24"/>
        </w:rPr>
        <w:t>总监理工程师</w:t>
      </w:r>
      <w:r>
        <w:rPr>
          <w:szCs w:val="24"/>
        </w:rPr>
        <w:t>”</w:t>
      </w:r>
      <w:r>
        <w:rPr>
          <w:szCs w:val="24"/>
        </w:rPr>
        <w:t>是指由监理人的法定代表人书面授权，全面负责履</w:t>
      </w:r>
      <w:r>
        <w:rPr>
          <w:szCs w:val="24"/>
        </w:rPr>
        <w:lastRenderedPageBreak/>
        <w:t>行合同、主持项目监理与相关服务机构工作的注册监理工程师。</w:t>
      </w:r>
    </w:p>
    <w:p w14:paraId="3E8981A9" w14:textId="77777777" w:rsidR="003E2036" w:rsidRDefault="003E2036" w:rsidP="003E2036">
      <w:pPr>
        <w:ind w:firstLine="480"/>
        <w:rPr>
          <w:szCs w:val="24"/>
        </w:rPr>
      </w:pPr>
      <w:r>
        <w:rPr>
          <w:szCs w:val="24"/>
        </w:rPr>
        <w:t>1.1.12 “</w:t>
      </w:r>
      <w:r>
        <w:rPr>
          <w:szCs w:val="24"/>
        </w:rPr>
        <w:t>委托人代表</w:t>
      </w:r>
      <w:r>
        <w:rPr>
          <w:szCs w:val="24"/>
        </w:rPr>
        <w:t xml:space="preserve">” </w:t>
      </w:r>
      <w:r>
        <w:rPr>
          <w:szCs w:val="24"/>
        </w:rPr>
        <w:t>是指由委托人任命的，在委托授权范围内代表委托人行使合同约定的权利并履行约定义务的委托代理人。</w:t>
      </w:r>
    </w:p>
    <w:p w14:paraId="3C4009EF" w14:textId="77777777" w:rsidR="003E2036" w:rsidRDefault="003E2036" w:rsidP="003E2036">
      <w:pPr>
        <w:ind w:firstLine="480"/>
        <w:rPr>
          <w:szCs w:val="24"/>
        </w:rPr>
      </w:pPr>
      <w:r>
        <w:rPr>
          <w:szCs w:val="24"/>
        </w:rPr>
        <w:t>1.1.13 “</w:t>
      </w:r>
      <w:r>
        <w:rPr>
          <w:szCs w:val="24"/>
        </w:rPr>
        <w:t>酬金</w:t>
      </w:r>
      <w:r>
        <w:rPr>
          <w:szCs w:val="24"/>
        </w:rPr>
        <w:t>”</w:t>
      </w:r>
      <w:r>
        <w:rPr>
          <w:szCs w:val="24"/>
        </w:rPr>
        <w:t>是指监理人履行合同义务，委托人按照合同约定给付监理人的金额。</w:t>
      </w:r>
    </w:p>
    <w:p w14:paraId="7FC9F1FC" w14:textId="77777777" w:rsidR="003E2036" w:rsidRDefault="003E2036" w:rsidP="003E2036">
      <w:pPr>
        <w:ind w:firstLine="480"/>
        <w:rPr>
          <w:szCs w:val="24"/>
        </w:rPr>
      </w:pPr>
      <w:r>
        <w:rPr>
          <w:szCs w:val="24"/>
        </w:rPr>
        <w:t>1.1.14 “</w:t>
      </w:r>
      <w:r>
        <w:rPr>
          <w:szCs w:val="24"/>
        </w:rPr>
        <w:t>正常工作酬金</w:t>
      </w:r>
      <w:r>
        <w:rPr>
          <w:szCs w:val="24"/>
        </w:rPr>
        <w:t>”</w:t>
      </w:r>
      <w:r>
        <w:rPr>
          <w:szCs w:val="24"/>
        </w:rPr>
        <w:t>是指监理人完成正常工作，委托人应当给付监理人并在合同协议书中载明的签约酬金额。</w:t>
      </w:r>
    </w:p>
    <w:p w14:paraId="01553A6D" w14:textId="77777777" w:rsidR="003E2036" w:rsidRDefault="003E2036" w:rsidP="003E2036">
      <w:pPr>
        <w:ind w:firstLine="480"/>
        <w:rPr>
          <w:szCs w:val="24"/>
        </w:rPr>
      </w:pPr>
      <w:r>
        <w:rPr>
          <w:szCs w:val="24"/>
        </w:rPr>
        <w:t>1.1.15 “</w:t>
      </w:r>
      <w:r>
        <w:rPr>
          <w:szCs w:val="24"/>
        </w:rPr>
        <w:t>附加工作酬金</w:t>
      </w:r>
      <w:r>
        <w:rPr>
          <w:szCs w:val="24"/>
        </w:rPr>
        <w:t>”</w:t>
      </w:r>
      <w:r>
        <w:rPr>
          <w:szCs w:val="24"/>
        </w:rPr>
        <w:t>是指监理人完成附加工作，委托人应当给付监理人的金额。</w:t>
      </w:r>
    </w:p>
    <w:p w14:paraId="3DAF0E09" w14:textId="77777777" w:rsidR="003E2036" w:rsidRDefault="003E2036" w:rsidP="003E2036">
      <w:pPr>
        <w:ind w:firstLine="480"/>
        <w:rPr>
          <w:szCs w:val="24"/>
        </w:rPr>
      </w:pPr>
      <w:r>
        <w:rPr>
          <w:szCs w:val="24"/>
        </w:rPr>
        <w:t>1.1.16 “</w:t>
      </w:r>
      <w:r>
        <w:rPr>
          <w:szCs w:val="24"/>
        </w:rPr>
        <w:t>补偿费用</w:t>
      </w:r>
      <w:r>
        <w:rPr>
          <w:szCs w:val="24"/>
        </w:rPr>
        <w:t>”</w:t>
      </w:r>
      <w:r>
        <w:rPr>
          <w:szCs w:val="24"/>
        </w:rPr>
        <w:t>是指委托人不提供或部分提供相应的人员、房屋、资料、设备、设施时应当补偿的费用。</w:t>
      </w:r>
    </w:p>
    <w:p w14:paraId="7FBA5013" w14:textId="77777777" w:rsidR="003E2036" w:rsidRDefault="003E2036" w:rsidP="003E2036">
      <w:pPr>
        <w:ind w:firstLine="480"/>
        <w:rPr>
          <w:szCs w:val="24"/>
        </w:rPr>
      </w:pPr>
      <w:r>
        <w:rPr>
          <w:szCs w:val="24"/>
        </w:rPr>
        <w:t>1.1.17 “</w:t>
      </w:r>
      <w:r>
        <w:rPr>
          <w:szCs w:val="24"/>
        </w:rPr>
        <w:t>一方</w:t>
      </w:r>
      <w:r>
        <w:rPr>
          <w:szCs w:val="24"/>
        </w:rPr>
        <w:t>”</w:t>
      </w:r>
      <w:r>
        <w:rPr>
          <w:szCs w:val="24"/>
        </w:rPr>
        <w:t>是指委托人或监理人；</w:t>
      </w:r>
      <w:r>
        <w:rPr>
          <w:szCs w:val="24"/>
        </w:rPr>
        <w:t>“</w:t>
      </w:r>
      <w:r>
        <w:rPr>
          <w:szCs w:val="24"/>
        </w:rPr>
        <w:t>双方</w:t>
      </w:r>
      <w:r>
        <w:rPr>
          <w:szCs w:val="24"/>
        </w:rPr>
        <w:t>”</w:t>
      </w:r>
      <w:r>
        <w:rPr>
          <w:szCs w:val="24"/>
        </w:rPr>
        <w:t>是指委托人和监理人；</w:t>
      </w:r>
      <w:r>
        <w:rPr>
          <w:szCs w:val="24"/>
        </w:rPr>
        <w:t>“</w:t>
      </w:r>
      <w:r>
        <w:rPr>
          <w:szCs w:val="24"/>
        </w:rPr>
        <w:t>第三方</w:t>
      </w:r>
      <w:r>
        <w:rPr>
          <w:szCs w:val="24"/>
        </w:rPr>
        <w:t>”</w:t>
      </w:r>
      <w:r>
        <w:rPr>
          <w:szCs w:val="24"/>
        </w:rPr>
        <w:t>是指除委托人和监理人以外的有关方。</w:t>
      </w:r>
    </w:p>
    <w:p w14:paraId="299EE848" w14:textId="77777777" w:rsidR="003E2036" w:rsidRDefault="003E2036" w:rsidP="003E2036">
      <w:pPr>
        <w:ind w:firstLine="480"/>
        <w:rPr>
          <w:szCs w:val="24"/>
        </w:rPr>
      </w:pPr>
      <w:r>
        <w:rPr>
          <w:szCs w:val="24"/>
        </w:rPr>
        <w:t>1.1.18 “</w:t>
      </w:r>
      <w:r>
        <w:rPr>
          <w:szCs w:val="24"/>
        </w:rPr>
        <w:t>书面形式</w:t>
      </w:r>
      <w:r>
        <w:rPr>
          <w:szCs w:val="24"/>
        </w:rPr>
        <w:t>”</w:t>
      </w:r>
      <w:r>
        <w:rPr>
          <w:szCs w:val="24"/>
        </w:rPr>
        <w:t>是指信件和数据电文（包括电报、电传、传真、电子数据交换和电子邮件）等可以有形地表现所载内容的形式。</w:t>
      </w:r>
    </w:p>
    <w:p w14:paraId="5041E3E7" w14:textId="77777777" w:rsidR="003E2036" w:rsidRDefault="003E2036" w:rsidP="003E2036">
      <w:pPr>
        <w:ind w:firstLine="480"/>
        <w:rPr>
          <w:szCs w:val="24"/>
        </w:rPr>
      </w:pPr>
      <w:r>
        <w:rPr>
          <w:szCs w:val="24"/>
        </w:rPr>
        <w:t>1.1.19 “</w:t>
      </w:r>
      <w:r>
        <w:rPr>
          <w:szCs w:val="24"/>
        </w:rPr>
        <w:t>监理与相关服务期限</w:t>
      </w:r>
      <w:r>
        <w:rPr>
          <w:szCs w:val="24"/>
        </w:rPr>
        <w:t>”</w:t>
      </w:r>
      <w:r>
        <w:rPr>
          <w:szCs w:val="24"/>
        </w:rPr>
        <w:t>是指合同协议书中约定的监理人提供监理与相关服务的期限。</w:t>
      </w:r>
    </w:p>
    <w:p w14:paraId="0AD0F548" w14:textId="77777777" w:rsidR="003E2036" w:rsidRDefault="003E2036" w:rsidP="003E2036">
      <w:pPr>
        <w:ind w:firstLine="480"/>
        <w:rPr>
          <w:szCs w:val="24"/>
        </w:rPr>
      </w:pPr>
      <w:r>
        <w:rPr>
          <w:szCs w:val="24"/>
        </w:rPr>
        <w:t>1.1.20 “</w:t>
      </w:r>
      <w:r>
        <w:rPr>
          <w:szCs w:val="24"/>
        </w:rPr>
        <w:t>天</w:t>
      </w:r>
      <w:r>
        <w:rPr>
          <w:szCs w:val="24"/>
        </w:rPr>
        <w:t>”</w:t>
      </w:r>
      <w:r>
        <w:rPr>
          <w:szCs w:val="24"/>
        </w:rPr>
        <w:t>是指第一天零时至第二天零时的时间。</w:t>
      </w:r>
    </w:p>
    <w:p w14:paraId="0D5E6EE7" w14:textId="77777777" w:rsidR="003E2036" w:rsidRDefault="003E2036" w:rsidP="003E2036">
      <w:pPr>
        <w:ind w:firstLine="480"/>
        <w:rPr>
          <w:szCs w:val="24"/>
        </w:rPr>
      </w:pPr>
      <w:r>
        <w:rPr>
          <w:szCs w:val="24"/>
        </w:rPr>
        <w:t>1.1.21 “</w:t>
      </w:r>
      <w:r>
        <w:rPr>
          <w:szCs w:val="24"/>
        </w:rPr>
        <w:t>不可抗力</w:t>
      </w:r>
      <w:r>
        <w:rPr>
          <w:szCs w:val="24"/>
        </w:rPr>
        <w:t>”</w:t>
      </w:r>
      <w:r>
        <w:rPr>
          <w:szCs w:val="24"/>
        </w:rPr>
        <w:t>是指委托人和监理人在订立本合同时不可预见，在工程施工过程中不可避免发生并不能克服的自然灾害和社会性突发事件，如地震、海啸、瘟疫、水灾、骚乱、暴动、战争和专用条款约定的其他情形。</w:t>
      </w:r>
    </w:p>
    <w:p w14:paraId="7AD139AE" w14:textId="77777777" w:rsidR="003E2036" w:rsidRDefault="003E2036" w:rsidP="003E2036">
      <w:pPr>
        <w:ind w:firstLine="480"/>
        <w:rPr>
          <w:szCs w:val="24"/>
        </w:rPr>
      </w:pPr>
      <w:bookmarkStart w:id="127" w:name="_Toc371398290"/>
      <w:r>
        <w:rPr>
          <w:szCs w:val="24"/>
        </w:rPr>
        <w:t xml:space="preserve">1.2 </w:t>
      </w:r>
      <w:r>
        <w:rPr>
          <w:szCs w:val="24"/>
        </w:rPr>
        <w:t>解释</w:t>
      </w:r>
      <w:bookmarkEnd w:id="127"/>
    </w:p>
    <w:p w14:paraId="479EB708" w14:textId="77777777" w:rsidR="003E2036" w:rsidRDefault="003E2036" w:rsidP="003E2036">
      <w:pPr>
        <w:ind w:firstLine="480"/>
        <w:rPr>
          <w:szCs w:val="24"/>
        </w:rPr>
      </w:pPr>
      <w:r>
        <w:rPr>
          <w:szCs w:val="24"/>
        </w:rPr>
        <w:t>合同使用中文书写、解释和说明。如合同专用条款约定使用两种及以上语言文字时，应当以中文为准。</w:t>
      </w:r>
    </w:p>
    <w:p w14:paraId="2EE07A42" w14:textId="77777777" w:rsidR="003E2036" w:rsidRDefault="003E2036" w:rsidP="003E2036">
      <w:pPr>
        <w:ind w:firstLine="480"/>
        <w:rPr>
          <w:szCs w:val="24"/>
        </w:rPr>
      </w:pPr>
      <w:bookmarkStart w:id="128" w:name="_Toc371398291"/>
      <w:r>
        <w:rPr>
          <w:szCs w:val="24"/>
        </w:rPr>
        <w:t xml:space="preserve">1.3 </w:t>
      </w:r>
      <w:r>
        <w:rPr>
          <w:szCs w:val="24"/>
        </w:rPr>
        <w:t>合同文件组成与解释顺序</w:t>
      </w:r>
      <w:bookmarkEnd w:id="128"/>
    </w:p>
    <w:p w14:paraId="74BF1356" w14:textId="77777777" w:rsidR="003E2036" w:rsidRDefault="003E2036" w:rsidP="003E2036">
      <w:pPr>
        <w:ind w:firstLine="480"/>
        <w:rPr>
          <w:szCs w:val="24"/>
        </w:rPr>
      </w:pPr>
      <w:r>
        <w:rPr>
          <w:szCs w:val="24"/>
        </w:rPr>
        <w:t>组成合同的下列文件彼此应当相互解释、互为说明。除合同专用条款另有约定外，合同文件的解释顺序如下：</w:t>
      </w:r>
    </w:p>
    <w:p w14:paraId="6155B085" w14:textId="77777777" w:rsidR="003E2036" w:rsidRDefault="003E2036" w:rsidP="003E2036">
      <w:pPr>
        <w:ind w:firstLine="480"/>
        <w:rPr>
          <w:szCs w:val="24"/>
        </w:rPr>
      </w:pPr>
      <w:r>
        <w:rPr>
          <w:szCs w:val="24"/>
        </w:rPr>
        <w:t>（</w:t>
      </w:r>
      <w:r>
        <w:rPr>
          <w:szCs w:val="24"/>
        </w:rPr>
        <w:t>1</w:t>
      </w:r>
      <w:r>
        <w:rPr>
          <w:szCs w:val="24"/>
        </w:rPr>
        <w:t>）合同协议书；</w:t>
      </w:r>
    </w:p>
    <w:p w14:paraId="2F61B5E9" w14:textId="77777777" w:rsidR="003E2036" w:rsidRDefault="003E2036" w:rsidP="003E2036">
      <w:pPr>
        <w:ind w:firstLine="480"/>
        <w:rPr>
          <w:szCs w:val="24"/>
        </w:rPr>
      </w:pPr>
      <w:r>
        <w:rPr>
          <w:szCs w:val="24"/>
        </w:rPr>
        <w:t>（</w:t>
      </w:r>
      <w:r>
        <w:rPr>
          <w:szCs w:val="24"/>
        </w:rPr>
        <w:t>2</w:t>
      </w:r>
      <w:r>
        <w:rPr>
          <w:szCs w:val="24"/>
        </w:rPr>
        <w:t>）中标通知书（适用于招标工程）或委托书（适用于非招标工程）；</w:t>
      </w:r>
    </w:p>
    <w:p w14:paraId="528C6C15" w14:textId="77777777" w:rsidR="003E2036" w:rsidRDefault="003E2036" w:rsidP="003E2036">
      <w:pPr>
        <w:ind w:firstLine="480"/>
        <w:rPr>
          <w:szCs w:val="24"/>
        </w:rPr>
      </w:pPr>
      <w:r>
        <w:rPr>
          <w:szCs w:val="24"/>
        </w:rPr>
        <w:t>（</w:t>
      </w:r>
      <w:r>
        <w:rPr>
          <w:szCs w:val="24"/>
        </w:rPr>
        <w:t>3</w:t>
      </w:r>
      <w:r>
        <w:rPr>
          <w:szCs w:val="24"/>
        </w:rPr>
        <w:t>）投标函及投标函附录；</w:t>
      </w:r>
    </w:p>
    <w:p w14:paraId="701B438F" w14:textId="77777777" w:rsidR="003E2036" w:rsidRDefault="003E2036" w:rsidP="003E2036">
      <w:pPr>
        <w:ind w:firstLine="480"/>
        <w:rPr>
          <w:szCs w:val="24"/>
        </w:rPr>
      </w:pPr>
      <w:r>
        <w:rPr>
          <w:szCs w:val="24"/>
        </w:rPr>
        <w:lastRenderedPageBreak/>
        <w:t>（</w:t>
      </w:r>
      <w:r>
        <w:rPr>
          <w:szCs w:val="24"/>
        </w:rPr>
        <w:t>4</w:t>
      </w:r>
      <w:r>
        <w:rPr>
          <w:szCs w:val="24"/>
        </w:rPr>
        <w:t>）投标文件中的拟投入监理与相关服务人员、设备计划、监理大纲及相关服务方案（适用于招标工程）或监理与相关服务建议书（适用于非招标工程）；</w:t>
      </w:r>
    </w:p>
    <w:p w14:paraId="60FBAE4C" w14:textId="77777777" w:rsidR="003E2036" w:rsidRDefault="003E2036" w:rsidP="003E2036">
      <w:pPr>
        <w:ind w:firstLine="480"/>
        <w:rPr>
          <w:szCs w:val="24"/>
        </w:rPr>
      </w:pPr>
      <w:r>
        <w:rPr>
          <w:szCs w:val="24"/>
        </w:rPr>
        <w:t>（</w:t>
      </w:r>
      <w:r>
        <w:rPr>
          <w:szCs w:val="24"/>
        </w:rPr>
        <w:t>5</w:t>
      </w:r>
      <w:r>
        <w:rPr>
          <w:szCs w:val="24"/>
        </w:rPr>
        <w:t>）合同专用条款；</w:t>
      </w:r>
    </w:p>
    <w:p w14:paraId="325A826F" w14:textId="77777777" w:rsidR="003E2036" w:rsidRDefault="003E2036" w:rsidP="003E2036">
      <w:pPr>
        <w:ind w:firstLine="480"/>
        <w:rPr>
          <w:szCs w:val="24"/>
        </w:rPr>
      </w:pPr>
      <w:r>
        <w:rPr>
          <w:szCs w:val="24"/>
        </w:rPr>
        <w:t>（</w:t>
      </w:r>
      <w:r>
        <w:rPr>
          <w:szCs w:val="24"/>
        </w:rPr>
        <w:t>6</w:t>
      </w:r>
      <w:r>
        <w:rPr>
          <w:szCs w:val="24"/>
        </w:rPr>
        <w:t>）合同通用条款；</w:t>
      </w:r>
    </w:p>
    <w:p w14:paraId="554ABA95" w14:textId="77777777" w:rsidR="003E2036" w:rsidRDefault="003E2036" w:rsidP="003E2036">
      <w:pPr>
        <w:ind w:firstLine="480"/>
        <w:rPr>
          <w:szCs w:val="24"/>
        </w:rPr>
      </w:pPr>
      <w:r>
        <w:rPr>
          <w:szCs w:val="24"/>
        </w:rPr>
        <w:t>（</w:t>
      </w:r>
      <w:r>
        <w:rPr>
          <w:szCs w:val="24"/>
        </w:rPr>
        <w:t>7</w:t>
      </w:r>
      <w:r>
        <w:rPr>
          <w:szCs w:val="24"/>
        </w:rPr>
        <w:t>）本工程适用的监理与相关服务有关的规范、规程，及其他合同文件。</w:t>
      </w:r>
    </w:p>
    <w:p w14:paraId="2EE4D34D" w14:textId="77777777" w:rsidR="003E2036" w:rsidRDefault="003E2036" w:rsidP="003E2036">
      <w:pPr>
        <w:ind w:firstLine="480"/>
        <w:rPr>
          <w:szCs w:val="24"/>
        </w:rPr>
      </w:pPr>
      <w:r>
        <w:rPr>
          <w:szCs w:val="24"/>
        </w:rPr>
        <w:t>双方签订的补充协议与其他文件发生矛盾或歧义时，属于同一类内容的文件，以最新签署的为准，但招标工程的补充协议不得背离合同的实质性内容。</w:t>
      </w:r>
    </w:p>
    <w:p w14:paraId="1B8AFD67" w14:textId="77777777" w:rsidR="003E2036" w:rsidRDefault="003E2036" w:rsidP="003E2036">
      <w:pPr>
        <w:ind w:firstLine="480"/>
        <w:rPr>
          <w:szCs w:val="24"/>
        </w:rPr>
      </w:pPr>
      <w:bookmarkStart w:id="129" w:name="_Toc371398292"/>
      <w:r>
        <w:rPr>
          <w:szCs w:val="24"/>
        </w:rPr>
        <w:t xml:space="preserve">1.4 </w:t>
      </w:r>
      <w:r>
        <w:rPr>
          <w:szCs w:val="24"/>
        </w:rPr>
        <w:t>通知</w:t>
      </w:r>
      <w:bookmarkEnd w:id="129"/>
    </w:p>
    <w:p w14:paraId="3E281662" w14:textId="77777777" w:rsidR="003E2036" w:rsidRDefault="003E2036" w:rsidP="003E2036">
      <w:pPr>
        <w:ind w:firstLine="480"/>
        <w:rPr>
          <w:szCs w:val="24"/>
        </w:rPr>
      </w:pPr>
      <w:r>
        <w:rPr>
          <w:szCs w:val="24"/>
        </w:rPr>
        <w:t>与合同有关的通知均应当采用书面形式，并在送达对方时生效，收件人应当签收或回复。</w:t>
      </w:r>
    </w:p>
    <w:p w14:paraId="22EF8FC2" w14:textId="77777777" w:rsidR="003E2036" w:rsidRDefault="003E2036" w:rsidP="003E2036">
      <w:pPr>
        <w:ind w:firstLine="480"/>
        <w:rPr>
          <w:szCs w:val="24"/>
        </w:rPr>
      </w:pPr>
      <w:bookmarkStart w:id="130" w:name="_Toc371398293"/>
      <w:r>
        <w:rPr>
          <w:szCs w:val="24"/>
        </w:rPr>
        <w:t xml:space="preserve">1.5 </w:t>
      </w:r>
      <w:r>
        <w:rPr>
          <w:szCs w:val="24"/>
        </w:rPr>
        <w:t>保密</w:t>
      </w:r>
      <w:bookmarkEnd w:id="130"/>
    </w:p>
    <w:p w14:paraId="5B6ADD5E" w14:textId="77777777" w:rsidR="003E2036" w:rsidRDefault="003E2036" w:rsidP="003E2036">
      <w:pPr>
        <w:ind w:firstLine="480"/>
        <w:rPr>
          <w:szCs w:val="24"/>
        </w:rPr>
      </w:pPr>
      <w:r>
        <w:rPr>
          <w:szCs w:val="24"/>
        </w:rPr>
        <w:t>双方不得泄露对方申明的保密资料，亦不得泄露与实施工程有关的第三方所提供的保密资料，保密事项及保密期限在合同专用条款中约定。</w:t>
      </w:r>
    </w:p>
    <w:p w14:paraId="2DBB3B76" w14:textId="77777777" w:rsidR="003E2036" w:rsidRDefault="003E2036" w:rsidP="003E2036">
      <w:pPr>
        <w:ind w:firstLine="480"/>
        <w:rPr>
          <w:szCs w:val="24"/>
        </w:rPr>
      </w:pPr>
      <w:bookmarkStart w:id="131" w:name="_Toc371398294"/>
      <w:r>
        <w:rPr>
          <w:szCs w:val="24"/>
        </w:rPr>
        <w:t xml:space="preserve">1.6 </w:t>
      </w:r>
      <w:r>
        <w:rPr>
          <w:szCs w:val="24"/>
        </w:rPr>
        <w:t>著作权</w:t>
      </w:r>
      <w:bookmarkEnd w:id="131"/>
    </w:p>
    <w:p w14:paraId="02E4EF51" w14:textId="77777777" w:rsidR="003E2036" w:rsidRDefault="003E2036" w:rsidP="003E2036">
      <w:pPr>
        <w:ind w:firstLine="480"/>
        <w:rPr>
          <w:szCs w:val="24"/>
        </w:rPr>
      </w:pPr>
      <w:r>
        <w:rPr>
          <w:szCs w:val="24"/>
        </w:rPr>
        <w:t>监理人对其编制的文件拥有著作权。</w:t>
      </w:r>
    </w:p>
    <w:p w14:paraId="23BDBAEA" w14:textId="77777777" w:rsidR="003E2036" w:rsidRDefault="003E2036" w:rsidP="003E2036">
      <w:pPr>
        <w:ind w:firstLine="480"/>
        <w:rPr>
          <w:szCs w:val="24"/>
        </w:rPr>
      </w:pPr>
      <w:r>
        <w:rPr>
          <w:szCs w:val="24"/>
        </w:rPr>
        <w:t>监理人可单独或与他人联合出版有关监理与相关服务的资料。除合同专用条款另有约定外，如果监理人在合同履行期间及合同终止后两年内出版涉及本工程的有关监理与相关服务的资料，应当征得委托人的同意。</w:t>
      </w:r>
    </w:p>
    <w:p w14:paraId="40B8573C" w14:textId="77777777" w:rsidR="003E2036" w:rsidRDefault="003E2036" w:rsidP="003E2036">
      <w:pPr>
        <w:ind w:firstLine="480"/>
        <w:rPr>
          <w:szCs w:val="24"/>
        </w:rPr>
      </w:pPr>
      <w:bookmarkStart w:id="132" w:name="_Toc371398295"/>
      <w:r>
        <w:rPr>
          <w:szCs w:val="24"/>
        </w:rPr>
        <w:t xml:space="preserve">2. </w:t>
      </w:r>
      <w:r>
        <w:rPr>
          <w:szCs w:val="24"/>
        </w:rPr>
        <w:t>监理人的义务</w:t>
      </w:r>
      <w:bookmarkEnd w:id="132"/>
    </w:p>
    <w:p w14:paraId="7AF77A6D" w14:textId="77777777" w:rsidR="003E2036" w:rsidRDefault="003E2036" w:rsidP="003E2036">
      <w:pPr>
        <w:ind w:firstLine="480"/>
        <w:rPr>
          <w:szCs w:val="24"/>
        </w:rPr>
      </w:pPr>
      <w:bookmarkStart w:id="133" w:name="_Toc371398296"/>
      <w:r>
        <w:rPr>
          <w:szCs w:val="24"/>
        </w:rPr>
        <w:t xml:space="preserve">2.1 </w:t>
      </w:r>
      <w:r>
        <w:rPr>
          <w:szCs w:val="24"/>
        </w:rPr>
        <w:t>监理与相关服务的工程范围和服务内容</w:t>
      </w:r>
      <w:bookmarkEnd w:id="133"/>
    </w:p>
    <w:p w14:paraId="03209B71" w14:textId="77777777" w:rsidR="003E2036" w:rsidRDefault="003E2036" w:rsidP="003E2036">
      <w:pPr>
        <w:ind w:firstLine="480"/>
        <w:rPr>
          <w:szCs w:val="24"/>
        </w:rPr>
      </w:pPr>
      <w:r>
        <w:rPr>
          <w:szCs w:val="24"/>
        </w:rPr>
        <w:t xml:space="preserve">2.1.1 </w:t>
      </w:r>
      <w:r>
        <w:rPr>
          <w:szCs w:val="24"/>
        </w:rPr>
        <w:t>监理与相关服务的工程范围在合同专用条款中约定。</w:t>
      </w:r>
    </w:p>
    <w:p w14:paraId="14F7EAA3" w14:textId="77777777" w:rsidR="003E2036" w:rsidRDefault="003E2036" w:rsidP="003E2036">
      <w:pPr>
        <w:ind w:firstLine="480"/>
        <w:rPr>
          <w:szCs w:val="24"/>
        </w:rPr>
      </w:pPr>
      <w:r>
        <w:rPr>
          <w:szCs w:val="24"/>
        </w:rPr>
        <w:t xml:space="preserve">2.1.2 </w:t>
      </w:r>
      <w:r>
        <w:rPr>
          <w:szCs w:val="24"/>
        </w:rPr>
        <w:t>除合同专用条款另有约定外，监理服务内容指监理人根据法律法规、工程建设标准、勘察设计文件及合同，在施工阶段对建设工程质量、进度、造价进行控制，对合同、信息进行管理，对工程建设相关方的关系进行协调，并履行法定及合同约定的建设工程安全生产管理职责。</w:t>
      </w:r>
    </w:p>
    <w:p w14:paraId="05F1259E" w14:textId="77777777" w:rsidR="003E2036" w:rsidRDefault="003E2036" w:rsidP="003E2036">
      <w:pPr>
        <w:ind w:firstLine="480"/>
        <w:rPr>
          <w:szCs w:val="24"/>
        </w:rPr>
      </w:pPr>
      <w:r>
        <w:rPr>
          <w:szCs w:val="24"/>
        </w:rPr>
        <w:t>2.1.3</w:t>
      </w:r>
      <w:r>
        <w:rPr>
          <w:szCs w:val="24"/>
        </w:rPr>
        <w:t>除合同专用条款另有约定外，委托人委托的下列内容，应当作为监理相关服务内容：</w:t>
      </w:r>
    </w:p>
    <w:p w14:paraId="0F3CE3EF" w14:textId="77777777" w:rsidR="003E2036" w:rsidRDefault="003E2036" w:rsidP="003E2036">
      <w:pPr>
        <w:ind w:firstLine="480"/>
        <w:rPr>
          <w:szCs w:val="24"/>
        </w:rPr>
      </w:pPr>
      <w:r>
        <w:rPr>
          <w:szCs w:val="24"/>
        </w:rPr>
        <w:t>2.1.3.1</w:t>
      </w:r>
      <w:r>
        <w:rPr>
          <w:szCs w:val="24"/>
        </w:rPr>
        <w:t>保修期内定期回访，调查和确认缺陷原因及责任，检查缺陷修复</w:t>
      </w:r>
      <w:r>
        <w:rPr>
          <w:szCs w:val="24"/>
        </w:rPr>
        <w:lastRenderedPageBreak/>
        <w:t>质量；</w:t>
      </w:r>
    </w:p>
    <w:p w14:paraId="2E0110E1" w14:textId="77777777" w:rsidR="003E2036" w:rsidRDefault="003E2036" w:rsidP="003E2036">
      <w:pPr>
        <w:ind w:firstLine="480"/>
        <w:rPr>
          <w:szCs w:val="24"/>
        </w:rPr>
      </w:pPr>
      <w:r>
        <w:rPr>
          <w:szCs w:val="24"/>
        </w:rPr>
        <w:t>2.1.3.2</w:t>
      </w:r>
      <w:r>
        <w:rPr>
          <w:szCs w:val="24"/>
        </w:rPr>
        <w:t>委托人要求监理人外出考察；</w:t>
      </w:r>
    </w:p>
    <w:p w14:paraId="79F16565" w14:textId="77777777" w:rsidR="003E2036" w:rsidRDefault="003E2036" w:rsidP="003E2036">
      <w:pPr>
        <w:ind w:firstLine="480"/>
        <w:rPr>
          <w:szCs w:val="24"/>
        </w:rPr>
      </w:pPr>
      <w:r>
        <w:rPr>
          <w:szCs w:val="24"/>
        </w:rPr>
        <w:t>2.1.3.3</w:t>
      </w:r>
      <w:r>
        <w:rPr>
          <w:szCs w:val="24"/>
        </w:rPr>
        <w:t>委托人要求监理人进行的材料和设备检测；</w:t>
      </w:r>
    </w:p>
    <w:p w14:paraId="3CCBD5D8" w14:textId="77777777" w:rsidR="003E2036" w:rsidRDefault="003E2036" w:rsidP="003E2036">
      <w:pPr>
        <w:ind w:firstLine="480"/>
        <w:rPr>
          <w:szCs w:val="24"/>
        </w:rPr>
      </w:pPr>
      <w:r>
        <w:rPr>
          <w:szCs w:val="24"/>
        </w:rPr>
        <w:t>2.1.3.4</w:t>
      </w:r>
      <w:r>
        <w:rPr>
          <w:szCs w:val="24"/>
        </w:rPr>
        <w:t>委托人要求监理人组织相关咨询论证会以及聘请相关专家；</w:t>
      </w:r>
    </w:p>
    <w:p w14:paraId="72D78693" w14:textId="77777777" w:rsidR="003E2036" w:rsidRDefault="003E2036" w:rsidP="003E2036">
      <w:pPr>
        <w:ind w:firstLine="480"/>
        <w:rPr>
          <w:szCs w:val="24"/>
        </w:rPr>
      </w:pPr>
      <w:r>
        <w:rPr>
          <w:szCs w:val="24"/>
        </w:rPr>
        <w:t>2.1.3.5</w:t>
      </w:r>
      <w:r>
        <w:rPr>
          <w:szCs w:val="24"/>
        </w:rPr>
        <w:t>其他相关服务的内容在合同专用条款中约定。</w:t>
      </w:r>
    </w:p>
    <w:p w14:paraId="51529DB4" w14:textId="77777777" w:rsidR="003E2036" w:rsidRDefault="003E2036" w:rsidP="003E2036">
      <w:pPr>
        <w:ind w:firstLine="480"/>
        <w:rPr>
          <w:szCs w:val="24"/>
        </w:rPr>
      </w:pPr>
      <w:bookmarkStart w:id="134" w:name="_Toc371398297"/>
      <w:r>
        <w:rPr>
          <w:szCs w:val="24"/>
        </w:rPr>
        <w:t xml:space="preserve">2.2 </w:t>
      </w:r>
      <w:r>
        <w:rPr>
          <w:szCs w:val="24"/>
        </w:rPr>
        <w:t>监理与相关服务依据</w:t>
      </w:r>
      <w:bookmarkEnd w:id="134"/>
    </w:p>
    <w:p w14:paraId="6978D63C" w14:textId="77777777" w:rsidR="003E2036" w:rsidRDefault="003E2036" w:rsidP="003E2036">
      <w:pPr>
        <w:ind w:firstLine="480"/>
        <w:rPr>
          <w:szCs w:val="24"/>
        </w:rPr>
      </w:pPr>
      <w:r>
        <w:rPr>
          <w:szCs w:val="24"/>
        </w:rPr>
        <w:t xml:space="preserve">2.2.1 </w:t>
      </w:r>
      <w:r>
        <w:rPr>
          <w:szCs w:val="24"/>
        </w:rPr>
        <w:t>监理依据包括：</w:t>
      </w:r>
    </w:p>
    <w:p w14:paraId="5BBF9F73" w14:textId="77777777" w:rsidR="003E2036" w:rsidRDefault="003E2036" w:rsidP="003E2036">
      <w:pPr>
        <w:ind w:firstLine="480"/>
        <w:rPr>
          <w:szCs w:val="24"/>
        </w:rPr>
      </w:pPr>
      <w:r>
        <w:rPr>
          <w:szCs w:val="24"/>
        </w:rPr>
        <w:t>（</w:t>
      </w:r>
      <w:r>
        <w:rPr>
          <w:szCs w:val="24"/>
        </w:rPr>
        <w:t>1</w:t>
      </w:r>
      <w:r>
        <w:rPr>
          <w:szCs w:val="24"/>
        </w:rPr>
        <w:t>）适用的法律、法规及部门规章；</w:t>
      </w:r>
    </w:p>
    <w:p w14:paraId="6154EEF1" w14:textId="77777777" w:rsidR="003E2036" w:rsidRDefault="003E2036" w:rsidP="003E2036">
      <w:pPr>
        <w:ind w:firstLine="480"/>
        <w:rPr>
          <w:szCs w:val="24"/>
        </w:rPr>
      </w:pPr>
      <w:r>
        <w:rPr>
          <w:szCs w:val="24"/>
        </w:rPr>
        <w:t>（</w:t>
      </w:r>
      <w:r>
        <w:rPr>
          <w:szCs w:val="24"/>
        </w:rPr>
        <w:t>2</w:t>
      </w:r>
      <w:r>
        <w:rPr>
          <w:szCs w:val="24"/>
        </w:rPr>
        <w:t>）与工程有关的标准；</w:t>
      </w:r>
    </w:p>
    <w:p w14:paraId="125F9089" w14:textId="77777777" w:rsidR="003E2036" w:rsidRDefault="003E2036" w:rsidP="003E2036">
      <w:pPr>
        <w:ind w:firstLine="480"/>
        <w:rPr>
          <w:szCs w:val="24"/>
        </w:rPr>
      </w:pPr>
      <w:r>
        <w:rPr>
          <w:szCs w:val="24"/>
        </w:rPr>
        <w:t>（</w:t>
      </w:r>
      <w:r>
        <w:rPr>
          <w:szCs w:val="24"/>
        </w:rPr>
        <w:t>3</w:t>
      </w:r>
      <w:r>
        <w:rPr>
          <w:szCs w:val="24"/>
        </w:rPr>
        <w:t>）工程设计及有关文件；</w:t>
      </w:r>
    </w:p>
    <w:p w14:paraId="77388A58" w14:textId="77777777" w:rsidR="003E2036" w:rsidRDefault="003E2036" w:rsidP="003E2036">
      <w:pPr>
        <w:ind w:firstLine="480"/>
        <w:rPr>
          <w:szCs w:val="24"/>
        </w:rPr>
      </w:pPr>
      <w:r>
        <w:rPr>
          <w:szCs w:val="24"/>
        </w:rPr>
        <w:t>（</w:t>
      </w:r>
      <w:r>
        <w:rPr>
          <w:szCs w:val="24"/>
        </w:rPr>
        <w:t>4</w:t>
      </w:r>
      <w:r>
        <w:rPr>
          <w:szCs w:val="24"/>
        </w:rPr>
        <w:t>）合同及委托人与第三方签订的与实施工程有关的其他合同；</w:t>
      </w:r>
    </w:p>
    <w:p w14:paraId="4F20431C" w14:textId="77777777" w:rsidR="003E2036" w:rsidRDefault="003E2036" w:rsidP="003E2036">
      <w:pPr>
        <w:ind w:firstLine="480"/>
        <w:rPr>
          <w:szCs w:val="24"/>
        </w:rPr>
      </w:pPr>
      <w:r>
        <w:rPr>
          <w:szCs w:val="24"/>
        </w:rPr>
        <w:t>（</w:t>
      </w:r>
      <w:r>
        <w:rPr>
          <w:szCs w:val="24"/>
        </w:rPr>
        <w:t>5</w:t>
      </w:r>
      <w:r>
        <w:rPr>
          <w:szCs w:val="24"/>
        </w:rPr>
        <w:t>）国家及本市监理服务规范、规程。</w:t>
      </w:r>
    </w:p>
    <w:p w14:paraId="23BB6DCD" w14:textId="77777777" w:rsidR="003E2036" w:rsidRDefault="003E2036" w:rsidP="003E2036">
      <w:pPr>
        <w:ind w:firstLine="480"/>
        <w:rPr>
          <w:szCs w:val="24"/>
        </w:rPr>
      </w:pPr>
      <w:r>
        <w:rPr>
          <w:szCs w:val="24"/>
        </w:rPr>
        <w:t>双方可根据工程的行业特点，在合同专用条款中补充约定具体监理依据。</w:t>
      </w:r>
    </w:p>
    <w:p w14:paraId="68702923" w14:textId="77777777" w:rsidR="003E2036" w:rsidRDefault="003E2036" w:rsidP="003E2036">
      <w:pPr>
        <w:ind w:firstLine="480"/>
        <w:rPr>
          <w:szCs w:val="24"/>
        </w:rPr>
      </w:pPr>
      <w:r>
        <w:rPr>
          <w:szCs w:val="24"/>
        </w:rPr>
        <w:t xml:space="preserve">2.2.2 </w:t>
      </w:r>
      <w:r>
        <w:rPr>
          <w:szCs w:val="24"/>
        </w:rPr>
        <w:t>相关服务依据在合同专用条款中约定。</w:t>
      </w:r>
    </w:p>
    <w:p w14:paraId="31E7117C" w14:textId="77777777" w:rsidR="003E2036" w:rsidRDefault="003E2036" w:rsidP="003E2036">
      <w:pPr>
        <w:ind w:firstLine="480"/>
        <w:rPr>
          <w:szCs w:val="24"/>
        </w:rPr>
      </w:pPr>
      <w:bookmarkStart w:id="135" w:name="_Toc371398298"/>
      <w:r>
        <w:rPr>
          <w:szCs w:val="24"/>
        </w:rPr>
        <w:t xml:space="preserve">2.3 </w:t>
      </w:r>
      <w:r>
        <w:rPr>
          <w:szCs w:val="24"/>
        </w:rPr>
        <w:t>项目监理与相关服务机构和人员</w:t>
      </w:r>
      <w:bookmarkEnd w:id="135"/>
    </w:p>
    <w:p w14:paraId="08969FDC" w14:textId="77777777" w:rsidR="003E2036" w:rsidRDefault="003E2036" w:rsidP="003E2036">
      <w:pPr>
        <w:ind w:firstLine="480"/>
        <w:rPr>
          <w:szCs w:val="24"/>
        </w:rPr>
      </w:pPr>
      <w:r>
        <w:rPr>
          <w:szCs w:val="24"/>
        </w:rPr>
        <w:t xml:space="preserve"> 2.3.1 </w:t>
      </w:r>
      <w:r>
        <w:rPr>
          <w:szCs w:val="24"/>
        </w:rPr>
        <w:t>监理人应当根据合同约定组建满足工作需要的项目监理与相关服务机构，配备必要的检测设备。项目监理与相关服务机构的主要人员应当具有相应的资格条件。</w:t>
      </w:r>
    </w:p>
    <w:p w14:paraId="157F7E49" w14:textId="77777777" w:rsidR="003E2036" w:rsidRDefault="003E2036" w:rsidP="003E2036">
      <w:pPr>
        <w:ind w:firstLine="480"/>
        <w:rPr>
          <w:szCs w:val="24"/>
        </w:rPr>
      </w:pPr>
      <w:r>
        <w:rPr>
          <w:szCs w:val="24"/>
        </w:rPr>
        <w:t xml:space="preserve">2.3.2 </w:t>
      </w:r>
      <w:r>
        <w:rPr>
          <w:szCs w:val="24"/>
        </w:rPr>
        <w:t>合同履行过程中，总监理工程师及重要岗位监理人员应当保持相对稳定，以保证监理工作正常进行。</w:t>
      </w:r>
    </w:p>
    <w:p w14:paraId="571C754F" w14:textId="77777777" w:rsidR="003E2036" w:rsidRDefault="003E2036" w:rsidP="003E2036">
      <w:pPr>
        <w:ind w:firstLine="480"/>
        <w:rPr>
          <w:szCs w:val="24"/>
        </w:rPr>
      </w:pPr>
      <w:r>
        <w:rPr>
          <w:szCs w:val="24"/>
        </w:rPr>
        <w:t xml:space="preserve">2.3.3 </w:t>
      </w:r>
      <w:r>
        <w:rPr>
          <w:szCs w:val="24"/>
        </w:rPr>
        <w:t>监理人可根据工程进展和工作需要调整项目监理与相关服务机构人员。监理人</w:t>
      </w:r>
      <w:proofErr w:type="gramStart"/>
      <w:r>
        <w:rPr>
          <w:szCs w:val="24"/>
        </w:rPr>
        <w:t>更换总</w:t>
      </w:r>
      <w:proofErr w:type="gramEnd"/>
      <w:r>
        <w:rPr>
          <w:szCs w:val="24"/>
        </w:rPr>
        <w:t>监理工程师时，应当提前</w:t>
      </w:r>
      <w:r>
        <w:rPr>
          <w:szCs w:val="24"/>
        </w:rPr>
        <w:t>7</w:t>
      </w:r>
      <w:r>
        <w:rPr>
          <w:szCs w:val="24"/>
        </w:rPr>
        <w:t>天向委托人书面报告，经委托人同意后方可更换；监理人更换项目监理与相关服务其他监理人员，应当以相当资格与能力的人员替换，并通知委托人。</w:t>
      </w:r>
    </w:p>
    <w:p w14:paraId="79CD39C7" w14:textId="77777777" w:rsidR="003E2036" w:rsidRDefault="003E2036" w:rsidP="003E2036">
      <w:pPr>
        <w:ind w:firstLine="480"/>
        <w:rPr>
          <w:szCs w:val="24"/>
        </w:rPr>
      </w:pPr>
      <w:r>
        <w:rPr>
          <w:szCs w:val="24"/>
        </w:rPr>
        <w:t xml:space="preserve">2.3.4 </w:t>
      </w:r>
      <w:r>
        <w:rPr>
          <w:szCs w:val="24"/>
        </w:rPr>
        <w:t>监理人应当及时更换有下列情形之一的监理人员：</w:t>
      </w:r>
    </w:p>
    <w:p w14:paraId="512E7E94" w14:textId="77777777" w:rsidR="003E2036" w:rsidRDefault="003E2036" w:rsidP="003E2036">
      <w:pPr>
        <w:ind w:firstLine="480"/>
        <w:rPr>
          <w:szCs w:val="24"/>
        </w:rPr>
      </w:pPr>
      <w:r>
        <w:rPr>
          <w:szCs w:val="24"/>
        </w:rPr>
        <w:t>（</w:t>
      </w:r>
      <w:r>
        <w:rPr>
          <w:szCs w:val="24"/>
        </w:rPr>
        <w:t>1</w:t>
      </w:r>
      <w:r>
        <w:rPr>
          <w:szCs w:val="24"/>
        </w:rPr>
        <w:t>）不能胜任岗位职责的；</w:t>
      </w:r>
    </w:p>
    <w:p w14:paraId="7FBAD432" w14:textId="77777777" w:rsidR="003E2036" w:rsidRDefault="003E2036" w:rsidP="003E2036">
      <w:pPr>
        <w:ind w:firstLine="480"/>
        <w:rPr>
          <w:szCs w:val="24"/>
        </w:rPr>
      </w:pPr>
      <w:r>
        <w:rPr>
          <w:szCs w:val="24"/>
        </w:rPr>
        <w:t>（</w:t>
      </w:r>
      <w:r>
        <w:rPr>
          <w:szCs w:val="24"/>
        </w:rPr>
        <w:t>2</w:t>
      </w:r>
      <w:r>
        <w:rPr>
          <w:szCs w:val="24"/>
        </w:rPr>
        <w:t>）严重违反职业道德的；</w:t>
      </w:r>
    </w:p>
    <w:p w14:paraId="3D6B799A" w14:textId="77777777" w:rsidR="003E2036" w:rsidRDefault="003E2036" w:rsidP="003E2036">
      <w:pPr>
        <w:ind w:firstLine="480"/>
        <w:rPr>
          <w:szCs w:val="24"/>
        </w:rPr>
      </w:pPr>
      <w:r>
        <w:rPr>
          <w:szCs w:val="24"/>
        </w:rPr>
        <w:t>（</w:t>
      </w:r>
      <w:r>
        <w:rPr>
          <w:szCs w:val="24"/>
        </w:rPr>
        <w:t>3</w:t>
      </w:r>
      <w:r>
        <w:rPr>
          <w:szCs w:val="24"/>
        </w:rPr>
        <w:t>）有严重过失行为的；</w:t>
      </w:r>
    </w:p>
    <w:p w14:paraId="5F24D11A" w14:textId="77777777" w:rsidR="003E2036" w:rsidRDefault="003E2036" w:rsidP="003E2036">
      <w:pPr>
        <w:ind w:firstLine="480"/>
        <w:rPr>
          <w:szCs w:val="24"/>
        </w:rPr>
      </w:pPr>
      <w:r>
        <w:rPr>
          <w:szCs w:val="24"/>
        </w:rPr>
        <w:t>（</w:t>
      </w:r>
      <w:r>
        <w:rPr>
          <w:szCs w:val="24"/>
        </w:rPr>
        <w:t>4</w:t>
      </w:r>
      <w:r>
        <w:rPr>
          <w:szCs w:val="24"/>
        </w:rPr>
        <w:t>）有违法行为不能履行职责的；</w:t>
      </w:r>
    </w:p>
    <w:p w14:paraId="2276A937" w14:textId="77777777" w:rsidR="003E2036" w:rsidRDefault="003E2036" w:rsidP="003E2036">
      <w:pPr>
        <w:ind w:firstLine="480"/>
        <w:rPr>
          <w:szCs w:val="24"/>
        </w:rPr>
      </w:pPr>
      <w:r>
        <w:rPr>
          <w:szCs w:val="24"/>
        </w:rPr>
        <w:t>（</w:t>
      </w:r>
      <w:r>
        <w:rPr>
          <w:szCs w:val="24"/>
        </w:rPr>
        <w:t>5</w:t>
      </w:r>
      <w:r>
        <w:rPr>
          <w:szCs w:val="24"/>
        </w:rPr>
        <w:t>）涉嫌犯罪的；</w:t>
      </w:r>
    </w:p>
    <w:p w14:paraId="3D46637F" w14:textId="77777777" w:rsidR="003E2036" w:rsidRDefault="003E2036" w:rsidP="003E2036">
      <w:pPr>
        <w:ind w:firstLine="480"/>
        <w:rPr>
          <w:szCs w:val="24"/>
        </w:rPr>
      </w:pPr>
      <w:r>
        <w:rPr>
          <w:szCs w:val="24"/>
        </w:rPr>
        <w:lastRenderedPageBreak/>
        <w:t>（</w:t>
      </w:r>
      <w:r>
        <w:rPr>
          <w:szCs w:val="24"/>
        </w:rPr>
        <w:t>6</w:t>
      </w:r>
      <w:r>
        <w:rPr>
          <w:szCs w:val="24"/>
        </w:rPr>
        <w:t>）合同专用条款约定的其他情形。</w:t>
      </w:r>
    </w:p>
    <w:p w14:paraId="5063C1AC" w14:textId="77777777" w:rsidR="003E2036" w:rsidRDefault="003E2036" w:rsidP="003E2036">
      <w:pPr>
        <w:ind w:firstLine="480"/>
        <w:rPr>
          <w:szCs w:val="24"/>
        </w:rPr>
      </w:pPr>
      <w:r>
        <w:rPr>
          <w:szCs w:val="24"/>
        </w:rPr>
        <w:t xml:space="preserve">2.3.5 </w:t>
      </w:r>
      <w:r>
        <w:rPr>
          <w:szCs w:val="24"/>
        </w:rPr>
        <w:t>委托人有权要求监理人更换不能胜任本职工作的项目监理与相关服务机构人员。</w:t>
      </w:r>
    </w:p>
    <w:p w14:paraId="1E09C8B7" w14:textId="77777777" w:rsidR="003E2036" w:rsidRDefault="003E2036" w:rsidP="003E2036">
      <w:pPr>
        <w:ind w:firstLine="480"/>
        <w:rPr>
          <w:szCs w:val="24"/>
        </w:rPr>
      </w:pPr>
      <w:bookmarkStart w:id="136" w:name="_Toc371398299"/>
      <w:r>
        <w:rPr>
          <w:szCs w:val="24"/>
        </w:rPr>
        <w:t xml:space="preserve">2.4 </w:t>
      </w:r>
      <w:r>
        <w:rPr>
          <w:szCs w:val="24"/>
        </w:rPr>
        <w:t>履行职责</w:t>
      </w:r>
      <w:bookmarkEnd w:id="136"/>
    </w:p>
    <w:p w14:paraId="7865D72A" w14:textId="77777777" w:rsidR="003E2036" w:rsidRDefault="003E2036" w:rsidP="003E2036">
      <w:pPr>
        <w:ind w:firstLine="480"/>
        <w:rPr>
          <w:szCs w:val="24"/>
        </w:rPr>
      </w:pPr>
      <w:r>
        <w:rPr>
          <w:szCs w:val="24"/>
        </w:rPr>
        <w:t>监理人应当遵循职业道德准则和行为规范，严格按照法律、法规、工程建设有关标准及合同履行职责。</w:t>
      </w:r>
    </w:p>
    <w:p w14:paraId="75FC596B" w14:textId="77777777" w:rsidR="003E2036" w:rsidRDefault="003E2036" w:rsidP="003E2036">
      <w:pPr>
        <w:ind w:firstLine="480"/>
        <w:rPr>
          <w:szCs w:val="24"/>
        </w:rPr>
      </w:pPr>
      <w:r>
        <w:rPr>
          <w:szCs w:val="24"/>
        </w:rPr>
        <w:t xml:space="preserve">2.4.1 </w:t>
      </w:r>
      <w:r>
        <w:rPr>
          <w:szCs w:val="24"/>
        </w:rPr>
        <w:t>在合同约定的监理与相关服务范围内，委托人和承包人提出的意见和要求，监理人应当及时处置并回复。当委托人与承包人之间发生合同争议时，监理人应当协调委托人、承包人协商解决。</w:t>
      </w:r>
    </w:p>
    <w:p w14:paraId="6CFF651D" w14:textId="77777777" w:rsidR="003E2036" w:rsidRDefault="003E2036" w:rsidP="003E2036">
      <w:pPr>
        <w:ind w:firstLine="480"/>
        <w:rPr>
          <w:szCs w:val="24"/>
        </w:rPr>
      </w:pPr>
      <w:r>
        <w:rPr>
          <w:szCs w:val="24"/>
        </w:rPr>
        <w:t xml:space="preserve">2.4.2 </w:t>
      </w:r>
      <w:r>
        <w:rPr>
          <w:szCs w:val="24"/>
        </w:rPr>
        <w:t>当委托人与承包人之间的合同争议提交仲裁机构仲裁或人民法院审理时，监理人应当提供必要的证明资料。</w:t>
      </w:r>
    </w:p>
    <w:p w14:paraId="1CD7047F" w14:textId="77777777" w:rsidR="003E2036" w:rsidRDefault="003E2036" w:rsidP="003E2036">
      <w:pPr>
        <w:ind w:firstLine="480"/>
        <w:rPr>
          <w:szCs w:val="24"/>
        </w:rPr>
      </w:pPr>
      <w:r>
        <w:rPr>
          <w:szCs w:val="24"/>
        </w:rPr>
        <w:t xml:space="preserve">2.4.3 </w:t>
      </w:r>
      <w:r>
        <w:rPr>
          <w:szCs w:val="24"/>
        </w:rPr>
        <w:t>监理人应当在合同专用条款约定的授权范围内，处理委托人与承包人所签订合同的变更事宜。如果变更超过授权范围，应当以书面形式报委托人批准。</w:t>
      </w:r>
    </w:p>
    <w:p w14:paraId="7FD43275" w14:textId="77777777" w:rsidR="003E2036" w:rsidRDefault="003E2036" w:rsidP="003E2036">
      <w:pPr>
        <w:ind w:firstLine="480"/>
        <w:rPr>
          <w:szCs w:val="24"/>
        </w:rPr>
      </w:pPr>
      <w:r>
        <w:rPr>
          <w:szCs w:val="24"/>
        </w:rPr>
        <w:t>在紧急情况下，为了保护财产和人身安全，监理人所发出的指令未能事先报委托人批准时，应当在发出指令后的</w:t>
      </w:r>
      <w:r>
        <w:rPr>
          <w:szCs w:val="24"/>
        </w:rPr>
        <w:t>24</w:t>
      </w:r>
      <w:r>
        <w:rPr>
          <w:szCs w:val="24"/>
        </w:rPr>
        <w:t>小时内以书面形式报委托人。</w:t>
      </w:r>
    </w:p>
    <w:p w14:paraId="0AA0A6CC" w14:textId="77777777" w:rsidR="003E2036" w:rsidRDefault="003E2036" w:rsidP="003E2036">
      <w:pPr>
        <w:ind w:firstLine="480"/>
        <w:rPr>
          <w:szCs w:val="24"/>
        </w:rPr>
      </w:pPr>
      <w:r>
        <w:rPr>
          <w:szCs w:val="24"/>
        </w:rPr>
        <w:t xml:space="preserve">2.4.4 </w:t>
      </w:r>
      <w:r>
        <w:rPr>
          <w:szCs w:val="24"/>
        </w:rPr>
        <w:t>除合同专用条款另有约定外，监理人发现承包人的人员不能胜任本职工作的，有权要求承包人予以更换。</w:t>
      </w:r>
    </w:p>
    <w:p w14:paraId="502B8FFD" w14:textId="77777777" w:rsidR="003E2036" w:rsidRDefault="003E2036" w:rsidP="003E2036">
      <w:pPr>
        <w:ind w:firstLine="480"/>
        <w:rPr>
          <w:szCs w:val="24"/>
        </w:rPr>
      </w:pPr>
      <w:r>
        <w:rPr>
          <w:szCs w:val="24"/>
        </w:rPr>
        <w:t xml:space="preserve">2.4.5 </w:t>
      </w:r>
      <w:r>
        <w:rPr>
          <w:szCs w:val="24"/>
        </w:rPr>
        <w:t>监理人在实施监理过程中，发现存在安全事故隐患的，应当要求承包人整改；情况严重的，应当要求承包人暂时停止施工，并及时报告委托人。承包人拒不整改或者不停止施工的，监理人应当及时向有关主管部门报告。</w:t>
      </w:r>
    </w:p>
    <w:p w14:paraId="323FB95F" w14:textId="77777777" w:rsidR="003E2036" w:rsidRDefault="003E2036" w:rsidP="003E2036">
      <w:pPr>
        <w:ind w:firstLine="480"/>
        <w:rPr>
          <w:szCs w:val="24"/>
        </w:rPr>
      </w:pPr>
      <w:bookmarkStart w:id="137" w:name="_Toc371398300"/>
      <w:r>
        <w:rPr>
          <w:szCs w:val="24"/>
        </w:rPr>
        <w:t xml:space="preserve">2.5 </w:t>
      </w:r>
      <w:r>
        <w:rPr>
          <w:szCs w:val="24"/>
        </w:rPr>
        <w:t>守法诚信</w:t>
      </w:r>
      <w:bookmarkEnd w:id="137"/>
    </w:p>
    <w:p w14:paraId="51B750E5" w14:textId="77777777" w:rsidR="003E2036" w:rsidRDefault="003E2036" w:rsidP="003E2036">
      <w:pPr>
        <w:ind w:firstLine="480"/>
        <w:rPr>
          <w:szCs w:val="24"/>
        </w:rPr>
      </w:pPr>
      <w:r>
        <w:rPr>
          <w:szCs w:val="24"/>
        </w:rPr>
        <w:t>监理人及其工作人员不得从与实施工程有关的第三方处获得任何经济利益。</w:t>
      </w:r>
    </w:p>
    <w:p w14:paraId="00A743CD" w14:textId="77777777" w:rsidR="003E2036" w:rsidRDefault="003E2036" w:rsidP="003E2036">
      <w:pPr>
        <w:ind w:firstLine="480"/>
        <w:rPr>
          <w:szCs w:val="24"/>
        </w:rPr>
      </w:pPr>
      <w:bookmarkStart w:id="138" w:name="_Toc371398301"/>
      <w:r>
        <w:rPr>
          <w:szCs w:val="24"/>
        </w:rPr>
        <w:t>2.6</w:t>
      </w:r>
      <w:r>
        <w:rPr>
          <w:szCs w:val="24"/>
        </w:rPr>
        <w:t>保险</w:t>
      </w:r>
      <w:bookmarkEnd w:id="138"/>
    </w:p>
    <w:p w14:paraId="2BE0C473" w14:textId="77777777" w:rsidR="003E2036" w:rsidRDefault="003E2036" w:rsidP="003E2036">
      <w:pPr>
        <w:ind w:firstLine="480"/>
        <w:rPr>
          <w:szCs w:val="24"/>
        </w:rPr>
      </w:pPr>
      <w:r>
        <w:rPr>
          <w:szCs w:val="24"/>
        </w:rPr>
        <w:t>监理人应当按法律、法规规定，为派驻现场的监理与相关服务机构人员办理相关保险</w:t>
      </w:r>
      <w:r>
        <w:rPr>
          <w:szCs w:val="24"/>
        </w:rPr>
        <w:t>,</w:t>
      </w:r>
      <w:r>
        <w:rPr>
          <w:szCs w:val="24"/>
        </w:rPr>
        <w:t>保证现场监理人员的安全。</w:t>
      </w:r>
    </w:p>
    <w:p w14:paraId="68DD335D" w14:textId="77777777" w:rsidR="003E2036" w:rsidRDefault="003E2036" w:rsidP="003E2036">
      <w:pPr>
        <w:ind w:firstLine="480"/>
        <w:rPr>
          <w:szCs w:val="24"/>
        </w:rPr>
      </w:pPr>
      <w:bookmarkStart w:id="139" w:name="_Toc371398302"/>
      <w:r>
        <w:rPr>
          <w:szCs w:val="24"/>
        </w:rPr>
        <w:t xml:space="preserve">2.7 </w:t>
      </w:r>
      <w:r>
        <w:rPr>
          <w:szCs w:val="24"/>
        </w:rPr>
        <w:t>提交报告</w:t>
      </w:r>
      <w:bookmarkEnd w:id="139"/>
    </w:p>
    <w:p w14:paraId="090855FC" w14:textId="77777777" w:rsidR="003E2036" w:rsidRDefault="003E2036" w:rsidP="003E2036">
      <w:pPr>
        <w:ind w:firstLine="480"/>
        <w:rPr>
          <w:szCs w:val="24"/>
        </w:rPr>
      </w:pPr>
      <w:r>
        <w:rPr>
          <w:szCs w:val="24"/>
        </w:rPr>
        <w:t>监理人应当按合同专用条款约定的种类、时间和份数向委托人提交监理与相关服务的报告。</w:t>
      </w:r>
    </w:p>
    <w:p w14:paraId="1FD76297" w14:textId="77777777" w:rsidR="003E2036" w:rsidRDefault="003E2036" w:rsidP="003E2036">
      <w:pPr>
        <w:ind w:firstLine="480"/>
        <w:rPr>
          <w:szCs w:val="24"/>
        </w:rPr>
      </w:pPr>
      <w:bookmarkStart w:id="140" w:name="_Toc371398303"/>
      <w:r>
        <w:rPr>
          <w:szCs w:val="24"/>
        </w:rPr>
        <w:lastRenderedPageBreak/>
        <w:t xml:space="preserve">2.8 </w:t>
      </w:r>
      <w:r>
        <w:rPr>
          <w:szCs w:val="24"/>
        </w:rPr>
        <w:t>文件资料</w:t>
      </w:r>
      <w:bookmarkEnd w:id="140"/>
    </w:p>
    <w:p w14:paraId="24EDFD9E" w14:textId="77777777" w:rsidR="003E2036" w:rsidRDefault="003E2036" w:rsidP="003E2036">
      <w:pPr>
        <w:ind w:firstLine="480"/>
        <w:rPr>
          <w:szCs w:val="24"/>
        </w:rPr>
      </w:pPr>
      <w:r>
        <w:rPr>
          <w:szCs w:val="24"/>
        </w:rPr>
        <w:t>在合同履行期内，监理人应当在现场保留工作所用的图纸、报告及记录监理工作的相关文件。工程竣工后，应当按照档案管理规定将监理有关文件归档。</w:t>
      </w:r>
    </w:p>
    <w:p w14:paraId="59276A2B" w14:textId="77777777" w:rsidR="003E2036" w:rsidRDefault="003E2036" w:rsidP="003E2036">
      <w:pPr>
        <w:ind w:firstLine="480"/>
        <w:rPr>
          <w:szCs w:val="24"/>
        </w:rPr>
      </w:pPr>
      <w:bookmarkStart w:id="141" w:name="_Toc371398304"/>
      <w:r>
        <w:rPr>
          <w:szCs w:val="24"/>
        </w:rPr>
        <w:t xml:space="preserve">2.9 </w:t>
      </w:r>
      <w:r>
        <w:rPr>
          <w:szCs w:val="24"/>
        </w:rPr>
        <w:t>使用委托人的财产</w:t>
      </w:r>
      <w:bookmarkEnd w:id="141"/>
    </w:p>
    <w:p w14:paraId="5820D04E" w14:textId="77777777" w:rsidR="003E2036" w:rsidRDefault="003E2036" w:rsidP="003E2036">
      <w:pPr>
        <w:ind w:firstLine="480"/>
        <w:rPr>
          <w:szCs w:val="24"/>
        </w:rPr>
      </w:pPr>
      <w:r>
        <w:rPr>
          <w:szCs w:val="24"/>
        </w:rPr>
        <w:t>监理人免费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14:paraId="7DE4349F" w14:textId="77777777" w:rsidR="003E2036" w:rsidRDefault="003E2036" w:rsidP="003E2036">
      <w:pPr>
        <w:ind w:firstLine="480"/>
        <w:rPr>
          <w:szCs w:val="24"/>
        </w:rPr>
      </w:pPr>
      <w:bookmarkStart w:id="142" w:name="_Toc371398305"/>
      <w:r>
        <w:rPr>
          <w:szCs w:val="24"/>
        </w:rPr>
        <w:t>3</w:t>
      </w:r>
      <w:r>
        <w:rPr>
          <w:szCs w:val="24"/>
        </w:rPr>
        <w:t>．委托人的义务</w:t>
      </w:r>
      <w:bookmarkEnd w:id="142"/>
    </w:p>
    <w:p w14:paraId="36C3B45E" w14:textId="77777777" w:rsidR="003E2036" w:rsidRDefault="003E2036" w:rsidP="003E2036">
      <w:pPr>
        <w:ind w:firstLine="480"/>
        <w:rPr>
          <w:szCs w:val="24"/>
        </w:rPr>
      </w:pPr>
      <w:bookmarkStart w:id="143" w:name="_Toc371398306"/>
      <w:r>
        <w:rPr>
          <w:szCs w:val="24"/>
        </w:rPr>
        <w:t xml:space="preserve">3.1 </w:t>
      </w:r>
      <w:r>
        <w:rPr>
          <w:szCs w:val="24"/>
        </w:rPr>
        <w:t>告知</w:t>
      </w:r>
      <w:bookmarkEnd w:id="143"/>
    </w:p>
    <w:p w14:paraId="0CEB56B0" w14:textId="77777777" w:rsidR="003E2036" w:rsidRDefault="003E2036" w:rsidP="003E2036">
      <w:pPr>
        <w:ind w:firstLine="480"/>
        <w:rPr>
          <w:szCs w:val="24"/>
        </w:rPr>
      </w:pPr>
      <w:r>
        <w:rPr>
          <w:szCs w:val="24"/>
        </w:rPr>
        <w:t>委托人应当在委托人与承包人签订的合同中明确监理人、总监理工程师和授予项目监理与相关服务机构的权限。如有变更，应当及时通知承包人。</w:t>
      </w:r>
    </w:p>
    <w:p w14:paraId="3B695DED" w14:textId="77777777" w:rsidR="003E2036" w:rsidRDefault="003E2036" w:rsidP="003E2036">
      <w:pPr>
        <w:ind w:firstLine="480"/>
        <w:rPr>
          <w:szCs w:val="24"/>
        </w:rPr>
      </w:pPr>
      <w:bookmarkStart w:id="144" w:name="_Toc371398307"/>
      <w:r>
        <w:rPr>
          <w:szCs w:val="24"/>
        </w:rPr>
        <w:t xml:space="preserve">3.2 </w:t>
      </w:r>
      <w:r>
        <w:rPr>
          <w:szCs w:val="24"/>
        </w:rPr>
        <w:t>提供资料</w:t>
      </w:r>
      <w:bookmarkEnd w:id="144"/>
    </w:p>
    <w:p w14:paraId="54452B95" w14:textId="77777777" w:rsidR="003E2036" w:rsidRDefault="003E2036" w:rsidP="003E2036">
      <w:pPr>
        <w:ind w:firstLine="480"/>
        <w:rPr>
          <w:szCs w:val="24"/>
        </w:rPr>
      </w:pPr>
      <w:r>
        <w:rPr>
          <w:szCs w:val="24"/>
        </w:rPr>
        <w:t>委托人应当按照合同专用条款约定，免费向监理人提供与工程有关的资料。在合同履行过程中，委托人应当及时向监理人提供与工程有关的最新资料。</w:t>
      </w:r>
    </w:p>
    <w:p w14:paraId="7CA5CED6" w14:textId="77777777" w:rsidR="003E2036" w:rsidRDefault="003E2036" w:rsidP="003E2036">
      <w:pPr>
        <w:ind w:firstLine="480"/>
        <w:rPr>
          <w:szCs w:val="24"/>
        </w:rPr>
      </w:pPr>
      <w:bookmarkStart w:id="145" w:name="_Toc371398308"/>
      <w:r>
        <w:rPr>
          <w:szCs w:val="24"/>
        </w:rPr>
        <w:t xml:space="preserve">3.3 </w:t>
      </w:r>
      <w:r>
        <w:rPr>
          <w:szCs w:val="24"/>
        </w:rPr>
        <w:t>提供工作条件</w:t>
      </w:r>
      <w:bookmarkEnd w:id="145"/>
    </w:p>
    <w:p w14:paraId="7FFCF487" w14:textId="77777777" w:rsidR="003E2036" w:rsidRDefault="003E2036" w:rsidP="003E2036">
      <w:pPr>
        <w:ind w:firstLine="480"/>
        <w:rPr>
          <w:szCs w:val="24"/>
        </w:rPr>
      </w:pPr>
      <w:r>
        <w:rPr>
          <w:szCs w:val="24"/>
        </w:rPr>
        <w:t>委托人应当为监理人完成监理与相关服务提供必要的条件。</w:t>
      </w:r>
    </w:p>
    <w:p w14:paraId="263DEAF0" w14:textId="77777777" w:rsidR="003E2036" w:rsidRDefault="003E2036" w:rsidP="003E2036">
      <w:pPr>
        <w:ind w:firstLine="480"/>
        <w:rPr>
          <w:szCs w:val="24"/>
        </w:rPr>
      </w:pPr>
      <w:r>
        <w:rPr>
          <w:szCs w:val="24"/>
        </w:rPr>
        <w:t xml:space="preserve">3.3.1 </w:t>
      </w:r>
      <w:r>
        <w:rPr>
          <w:szCs w:val="24"/>
        </w:rPr>
        <w:t>委托人应当按照合同专用条款约定，提供相应的人员、房屋、设备、设施，供监理人免费使用。如委托人不提供或部分提供相应的人员、房屋、资料、设备、设施时应当进行补偿。</w:t>
      </w:r>
    </w:p>
    <w:p w14:paraId="306AB176" w14:textId="77777777" w:rsidR="003E2036" w:rsidRDefault="003E2036" w:rsidP="003E2036">
      <w:pPr>
        <w:ind w:firstLine="480"/>
        <w:rPr>
          <w:szCs w:val="24"/>
        </w:rPr>
      </w:pPr>
      <w:r>
        <w:rPr>
          <w:szCs w:val="24"/>
        </w:rPr>
        <w:t xml:space="preserve">3.3.2 </w:t>
      </w:r>
      <w:r>
        <w:rPr>
          <w:szCs w:val="24"/>
        </w:rPr>
        <w:t>委托人应当负责协调工程建设中所有外部关系，为监理人履行合同提供必要的外部条件。</w:t>
      </w:r>
    </w:p>
    <w:p w14:paraId="0826BF28" w14:textId="77777777" w:rsidR="003E2036" w:rsidRDefault="003E2036" w:rsidP="003E2036">
      <w:pPr>
        <w:ind w:firstLine="480"/>
        <w:rPr>
          <w:szCs w:val="24"/>
        </w:rPr>
      </w:pPr>
      <w:bookmarkStart w:id="146" w:name="_Toc371398309"/>
      <w:r>
        <w:rPr>
          <w:szCs w:val="24"/>
        </w:rPr>
        <w:t xml:space="preserve">3.4 </w:t>
      </w:r>
      <w:r>
        <w:rPr>
          <w:szCs w:val="24"/>
        </w:rPr>
        <w:t>委托人代表</w:t>
      </w:r>
      <w:bookmarkEnd w:id="146"/>
    </w:p>
    <w:p w14:paraId="5180195A" w14:textId="77777777" w:rsidR="003E2036" w:rsidRDefault="003E2036" w:rsidP="003E2036">
      <w:pPr>
        <w:ind w:firstLine="480"/>
        <w:rPr>
          <w:szCs w:val="24"/>
        </w:rPr>
      </w:pPr>
      <w:r>
        <w:rPr>
          <w:szCs w:val="24"/>
        </w:rPr>
        <w:t>委托人应当授权一名熟悉工程情况的代表，负责与监理人联系。委托人应将委托人代表的姓名和职责书面告知监理人，当委托人更换委托人代表时，应当提前</w:t>
      </w:r>
      <w:r>
        <w:rPr>
          <w:szCs w:val="24"/>
        </w:rPr>
        <w:t>7</w:t>
      </w:r>
      <w:r>
        <w:rPr>
          <w:szCs w:val="24"/>
        </w:rPr>
        <w:t>天通知监理人。</w:t>
      </w:r>
    </w:p>
    <w:p w14:paraId="3A5977E6" w14:textId="77777777" w:rsidR="003E2036" w:rsidRDefault="003E2036" w:rsidP="003E2036">
      <w:pPr>
        <w:ind w:firstLine="480"/>
        <w:rPr>
          <w:szCs w:val="24"/>
        </w:rPr>
      </w:pPr>
      <w:r>
        <w:rPr>
          <w:szCs w:val="24"/>
        </w:rPr>
        <w:t>委托人代表的姓名在合同专用条款中明确。</w:t>
      </w:r>
    </w:p>
    <w:p w14:paraId="1559831B" w14:textId="77777777" w:rsidR="003E2036" w:rsidRDefault="003E2036" w:rsidP="003E2036">
      <w:pPr>
        <w:ind w:firstLine="480"/>
        <w:rPr>
          <w:szCs w:val="24"/>
        </w:rPr>
      </w:pPr>
      <w:bookmarkStart w:id="147" w:name="_Toc371398310"/>
      <w:r>
        <w:rPr>
          <w:szCs w:val="24"/>
        </w:rPr>
        <w:t xml:space="preserve">3.5 </w:t>
      </w:r>
      <w:r>
        <w:rPr>
          <w:szCs w:val="24"/>
        </w:rPr>
        <w:t>委托人意见或要求</w:t>
      </w:r>
      <w:bookmarkEnd w:id="147"/>
    </w:p>
    <w:p w14:paraId="26076067" w14:textId="77777777" w:rsidR="003E2036" w:rsidRDefault="003E2036" w:rsidP="003E2036">
      <w:pPr>
        <w:ind w:firstLine="480"/>
        <w:rPr>
          <w:szCs w:val="24"/>
        </w:rPr>
      </w:pPr>
      <w:r>
        <w:rPr>
          <w:szCs w:val="24"/>
        </w:rPr>
        <w:lastRenderedPageBreak/>
        <w:t>在合同约定的监理和相关服务工作范围内，委托人对承包人的任何意见或要求应当通知监理人，由监理人向承包人发出相应指令。</w:t>
      </w:r>
    </w:p>
    <w:p w14:paraId="040A0EBD" w14:textId="77777777" w:rsidR="003E2036" w:rsidRDefault="003E2036" w:rsidP="003E2036">
      <w:pPr>
        <w:ind w:firstLine="480"/>
        <w:rPr>
          <w:szCs w:val="24"/>
        </w:rPr>
      </w:pPr>
      <w:bookmarkStart w:id="148" w:name="_Toc371398311"/>
      <w:r>
        <w:rPr>
          <w:szCs w:val="24"/>
        </w:rPr>
        <w:t xml:space="preserve">3.6 </w:t>
      </w:r>
      <w:r>
        <w:rPr>
          <w:szCs w:val="24"/>
        </w:rPr>
        <w:t>答复</w:t>
      </w:r>
      <w:bookmarkEnd w:id="148"/>
    </w:p>
    <w:p w14:paraId="10E4086F" w14:textId="77777777" w:rsidR="003E2036" w:rsidRDefault="003E2036" w:rsidP="003E2036">
      <w:pPr>
        <w:ind w:firstLine="480"/>
        <w:rPr>
          <w:szCs w:val="24"/>
        </w:rPr>
      </w:pPr>
      <w:r>
        <w:rPr>
          <w:szCs w:val="24"/>
        </w:rPr>
        <w:t>委托人应当在合同专用条款约定的时间内，对监理人以书面形式提交并要求做出决定的事宜，给予书面答复。逾期未答复的，视为委托人认可。</w:t>
      </w:r>
    </w:p>
    <w:p w14:paraId="17243E67" w14:textId="77777777" w:rsidR="003E2036" w:rsidRDefault="003E2036" w:rsidP="003E2036">
      <w:pPr>
        <w:ind w:firstLine="480"/>
        <w:rPr>
          <w:szCs w:val="24"/>
        </w:rPr>
      </w:pPr>
      <w:bookmarkStart w:id="149" w:name="_Toc371398312"/>
      <w:r>
        <w:rPr>
          <w:szCs w:val="24"/>
        </w:rPr>
        <w:t xml:space="preserve">3.7 </w:t>
      </w:r>
      <w:r>
        <w:rPr>
          <w:szCs w:val="24"/>
        </w:rPr>
        <w:t>支付</w:t>
      </w:r>
      <w:bookmarkEnd w:id="149"/>
    </w:p>
    <w:p w14:paraId="647AB21C" w14:textId="77777777" w:rsidR="003E2036" w:rsidRDefault="003E2036" w:rsidP="003E2036">
      <w:pPr>
        <w:ind w:firstLine="480"/>
        <w:rPr>
          <w:szCs w:val="24"/>
        </w:rPr>
      </w:pPr>
      <w:r>
        <w:rPr>
          <w:szCs w:val="24"/>
        </w:rPr>
        <w:t>委托人应当按合同约定，向监理人支付酬金。</w:t>
      </w:r>
    </w:p>
    <w:p w14:paraId="520FBAF5" w14:textId="77777777" w:rsidR="003E2036" w:rsidRDefault="003E2036" w:rsidP="003E2036">
      <w:pPr>
        <w:ind w:firstLine="480"/>
        <w:rPr>
          <w:szCs w:val="24"/>
        </w:rPr>
      </w:pPr>
      <w:bookmarkStart w:id="150" w:name="_Toc371398313"/>
      <w:r>
        <w:rPr>
          <w:szCs w:val="24"/>
        </w:rPr>
        <w:t xml:space="preserve">3.8 </w:t>
      </w:r>
      <w:r>
        <w:rPr>
          <w:szCs w:val="24"/>
        </w:rPr>
        <w:t>合理化建议的奖励</w:t>
      </w:r>
      <w:bookmarkEnd w:id="150"/>
    </w:p>
    <w:p w14:paraId="40841A3A" w14:textId="77777777" w:rsidR="003E2036" w:rsidRDefault="003E2036" w:rsidP="003E2036">
      <w:pPr>
        <w:ind w:firstLine="480"/>
        <w:rPr>
          <w:szCs w:val="24"/>
        </w:rPr>
      </w:pPr>
      <w:r>
        <w:rPr>
          <w:szCs w:val="24"/>
        </w:rPr>
        <w:t>监理人在服务过程中提出的合理化建议，使委托人获得经济效益的，委托人应当予以奖励。奖励金额的确定方法在合同专用条款中约定。</w:t>
      </w:r>
    </w:p>
    <w:p w14:paraId="26EEF904" w14:textId="77777777" w:rsidR="003E2036" w:rsidRDefault="003E2036" w:rsidP="003E2036">
      <w:pPr>
        <w:ind w:firstLine="480"/>
        <w:rPr>
          <w:szCs w:val="24"/>
        </w:rPr>
      </w:pPr>
      <w:bookmarkStart w:id="151" w:name="_Toc371398314"/>
      <w:r>
        <w:rPr>
          <w:szCs w:val="24"/>
        </w:rPr>
        <w:t xml:space="preserve">3.9 </w:t>
      </w:r>
      <w:r>
        <w:rPr>
          <w:szCs w:val="24"/>
        </w:rPr>
        <w:t>保障监理人的权利</w:t>
      </w:r>
      <w:bookmarkEnd w:id="151"/>
    </w:p>
    <w:p w14:paraId="38D3CF0B" w14:textId="77777777" w:rsidR="003E2036" w:rsidRDefault="003E2036" w:rsidP="003E2036">
      <w:pPr>
        <w:ind w:firstLine="480"/>
        <w:rPr>
          <w:szCs w:val="24"/>
        </w:rPr>
      </w:pPr>
      <w:r>
        <w:rPr>
          <w:szCs w:val="24"/>
        </w:rPr>
        <w:t>委托人应当保证监理人为履行合同而正常行使合同授予的对工程的监督、管理相应权利。</w:t>
      </w:r>
    </w:p>
    <w:p w14:paraId="30BAA281" w14:textId="77777777" w:rsidR="003E2036" w:rsidRDefault="003E2036" w:rsidP="003E2036">
      <w:pPr>
        <w:ind w:firstLine="480"/>
        <w:rPr>
          <w:szCs w:val="24"/>
        </w:rPr>
      </w:pPr>
      <w:bookmarkStart w:id="152" w:name="_Toc371398315"/>
      <w:r>
        <w:rPr>
          <w:szCs w:val="24"/>
        </w:rPr>
        <w:t xml:space="preserve">4. </w:t>
      </w:r>
      <w:r>
        <w:rPr>
          <w:szCs w:val="24"/>
        </w:rPr>
        <w:t>违约</w:t>
      </w:r>
      <w:bookmarkEnd w:id="152"/>
    </w:p>
    <w:p w14:paraId="02F8E99C" w14:textId="77777777" w:rsidR="003E2036" w:rsidRDefault="003E2036" w:rsidP="003E2036">
      <w:pPr>
        <w:ind w:firstLine="480"/>
        <w:rPr>
          <w:szCs w:val="24"/>
        </w:rPr>
      </w:pPr>
      <w:bookmarkStart w:id="153" w:name="_Toc371398316"/>
      <w:r>
        <w:rPr>
          <w:szCs w:val="24"/>
        </w:rPr>
        <w:t xml:space="preserve">4.1 </w:t>
      </w:r>
      <w:r>
        <w:rPr>
          <w:szCs w:val="24"/>
        </w:rPr>
        <w:t>监理人的违约</w:t>
      </w:r>
      <w:bookmarkEnd w:id="153"/>
    </w:p>
    <w:p w14:paraId="2226C8BC" w14:textId="77777777" w:rsidR="003E2036" w:rsidRDefault="003E2036" w:rsidP="003E2036">
      <w:pPr>
        <w:ind w:firstLine="480"/>
        <w:rPr>
          <w:szCs w:val="24"/>
        </w:rPr>
      </w:pPr>
      <w:r>
        <w:rPr>
          <w:szCs w:val="24"/>
        </w:rPr>
        <w:t xml:space="preserve">4.1.1  </w:t>
      </w:r>
      <w:r>
        <w:rPr>
          <w:szCs w:val="24"/>
        </w:rPr>
        <w:t>监理人的违约情形</w:t>
      </w:r>
    </w:p>
    <w:p w14:paraId="44EF9D94" w14:textId="77777777" w:rsidR="003E2036" w:rsidRDefault="003E2036" w:rsidP="003E2036">
      <w:pPr>
        <w:ind w:firstLine="480"/>
        <w:rPr>
          <w:szCs w:val="24"/>
        </w:rPr>
      </w:pPr>
      <w:r>
        <w:rPr>
          <w:szCs w:val="24"/>
        </w:rPr>
        <w:t xml:space="preserve">4.1.1.1 </w:t>
      </w:r>
      <w:r>
        <w:rPr>
          <w:szCs w:val="24"/>
        </w:rPr>
        <w:t>监理人明确表示或者以行为表明不履行合同义务，或履行义务不符合约定；</w:t>
      </w:r>
    </w:p>
    <w:p w14:paraId="377D19F9" w14:textId="77777777" w:rsidR="003E2036" w:rsidRDefault="003E2036" w:rsidP="003E2036">
      <w:pPr>
        <w:ind w:firstLine="480"/>
        <w:rPr>
          <w:szCs w:val="24"/>
        </w:rPr>
      </w:pPr>
      <w:r>
        <w:rPr>
          <w:szCs w:val="24"/>
        </w:rPr>
        <w:t xml:space="preserve">4.1.1.2 </w:t>
      </w:r>
      <w:r>
        <w:rPr>
          <w:szCs w:val="24"/>
        </w:rPr>
        <w:t>监理人违反合同的约定，将监理与相关服务的任何部分转让或分包；</w:t>
      </w:r>
    </w:p>
    <w:p w14:paraId="555A2BD0" w14:textId="77777777" w:rsidR="003E2036" w:rsidRDefault="003E2036" w:rsidP="003E2036">
      <w:pPr>
        <w:ind w:firstLine="480"/>
        <w:rPr>
          <w:szCs w:val="24"/>
        </w:rPr>
      </w:pPr>
      <w:r>
        <w:rPr>
          <w:szCs w:val="24"/>
        </w:rPr>
        <w:t xml:space="preserve">4.1.1.3 </w:t>
      </w:r>
      <w:r>
        <w:rPr>
          <w:szCs w:val="24"/>
        </w:rPr>
        <w:t>违反合同专用条款约定的其他情形。</w:t>
      </w:r>
    </w:p>
    <w:p w14:paraId="7F4FB9E7" w14:textId="77777777" w:rsidR="003E2036" w:rsidRDefault="003E2036" w:rsidP="003E2036">
      <w:pPr>
        <w:ind w:firstLine="480"/>
        <w:rPr>
          <w:szCs w:val="24"/>
        </w:rPr>
      </w:pPr>
      <w:r>
        <w:rPr>
          <w:szCs w:val="24"/>
        </w:rPr>
        <w:t xml:space="preserve">4.1.2 </w:t>
      </w:r>
      <w:r>
        <w:rPr>
          <w:szCs w:val="24"/>
        </w:rPr>
        <w:t>监理人的违约责任</w:t>
      </w:r>
    </w:p>
    <w:p w14:paraId="309BCFF9" w14:textId="77777777" w:rsidR="003E2036" w:rsidRDefault="003E2036" w:rsidP="003E2036">
      <w:pPr>
        <w:ind w:firstLine="480"/>
        <w:rPr>
          <w:szCs w:val="24"/>
        </w:rPr>
      </w:pPr>
      <w:r>
        <w:rPr>
          <w:szCs w:val="24"/>
        </w:rPr>
        <w:t xml:space="preserve">4.1.2.1 </w:t>
      </w:r>
      <w:r>
        <w:rPr>
          <w:szCs w:val="24"/>
        </w:rPr>
        <w:t>监理人违反合同约定，在第</w:t>
      </w:r>
      <w:r>
        <w:rPr>
          <w:szCs w:val="24"/>
        </w:rPr>
        <w:t>6.3</w:t>
      </w:r>
      <w:r>
        <w:rPr>
          <w:szCs w:val="24"/>
        </w:rPr>
        <w:t>款约定的时间内，拒绝改正的，委托人有权解除合同；</w:t>
      </w:r>
    </w:p>
    <w:p w14:paraId="64866370" w14:textId="77777777" w:rsidR="003E2036" w:rsidRDefault="003E2036" w:rsidP="003E2036">
      <w:pPr>
        <w:ind w:firstLine="480"/>
        <w:rPr>
          <w:szCs w:val="24"/>
        </w:rPr>
      </w:pPr>
      <w:r>
        <w:rPr>
          <w:szCs w:val="24"/>
        </w:rPr>
        <w:t>4.1.2.2</w:t>
      </w:r>
      <w:r>
        <w:rPr>
          <w:szCs w:val="24"/>
        </w:rPr>
        <w:t>因监理人违反本合同约定给委托人造成损失的，监理人应当赔偿委托人损失。赔偿金额的确定方法在合同专用条款中约定。监理人承担部分赔偿责任的，其承担赔偿金额由双方协商确定。</w:t>
      </w:r>
    </w:p>
    <w:p w14:paraId="12A1B3AE" w14:textId="77777777" w:rsidR="003E2036" w:rsidRDefault="003E2036" w:rsidP="003E2036">
      <w:pPr>
        <w:ind w:firstLine="480"/>
        <w:rPr>
          <w:szCs w:val="24"/>
        </w:rPr>
      </w:pPr>
      <w:bookmarkStart w:id="154" w:name="_Toc371398317"/>
      <w:r>
        <w:rPr>
          <w:szCs w:val="24"/>
        </w:rPr>
        <w:t xml:space="preserve">4.2 </w:t>
      </w:r>
      <w:r>
        <w:rPr>
          <w:szCs w:val="24"/>
        </w:rPr>
        <w:t>委托人的违约</w:t>
      </w:r>
      <w:bookmarkEnd w:id="154"/>
    </w:p>
    <w:p w14:paraId="6076D494" w14:textId="77777777" w:rsidR="003E2036" w:rsidRDefault="003E2036" w:rsidP="003E2036">
      <w:pPr>
        <w:ind w:firstLine="480"/>
        <w:rPr>
          <w:szCs w:val="24"/>
        </w:rPr>
      </w:pPr>
      <w:bookmarkStart w:id="155" w:name="_Toc343091309"/>
      <w:r>
        <w:rPr>
          <w:szCs w:val="24"/>
        </w:rPr>
        <w:t xml:space="preserve">4.2.1 </w:t>
      </w:r>
      <w:r>
        <w:rPr>
          <w:szCs w:val="24"/>
        </w:rPr>
        <w:t>委托人的违约情形</w:t>
      </w:r>
      <w:bookmarkEnd w:id="155"/>
    </w:p>
    <w:p w14:paraId="49C61EB6" w14:textId="77777777" w:rsidR="003E2036" w:rsidRDefault="003E2036" w:rsidP="003E2036">
      <w:pPr>
        <w:ind w:firstLine="480"/>
        <w:rPr>
          <w:szCs w:val="24"/>
        </w:rPr>
      </w:pPr>
      <w:r>
        <w:rPr>
          <w:szCs w:val="24"/>
        </w:rPr>
        <w:t xml:space="preserve">4.2.1.1 </w:t>
      </w:r>
      <w:r>
        <w:rPr>
          <w:szCs w:val="24"/>
        </w:rPr>
        <w:t>明确表示或者以行为表明不履行合同义务，或履行义务不符合约</w:t>
      </w:r>
      <w:r>
        <w:rPr>
          <w:szCs w:val="24"/>
        </w:rPr>
        <w:lastRenderedPageBreak/>
        <w:t>定；</w:t>
      </w:r>
    </w:p>
    <w:p w14:paraId="50950A00" w14:textId="77777777" w:rsidR="003E2036" w:rsidRDefault="003E2036" w:rsidP="003E2036">
      <w:pPr>
        <w:ind w:firstLine="480"/>
        <w:rPr>
          <w:szCs w:val="24"/>
        </w:rPr>
      </w:pPr>
      <w:r>
        <w:rPr>
          <w:szCs w:val="24"/>
        </w:rPr>
        <w:t xml:space="preserve">4.2.1.2 </w:t>
      </w:r>
      <w:r>
        <w:rPr>
          <w:szCs w:val="24"/>
        </w:rPr>
        <w:t>未按合同约定支付酬金；</w:t>
      </w:r>
    </w:p>
    <w:p w14:paraId="00AD92B2" w14:textId="77777777" w:rsidR="003E2036" w:rsidRDefault="003E2036" w:rsidP="003E2036">
      <w:pPr>
        <w:ind w:firstLine="480"/>
        <w:rPr>
          <w:szCs w:val="24"/>
        </w:rPr>
      </w:pPr>
      <w:r>
        <w:rPr>
          <w:szCs w:val="24"/>
        </w:rPr>
        <w:t xml:space="preserve">4.2.1.3 </w:t>
      </w:r>
      <w:r>
        <w:rPr>
          <w:szCs w:val="24"/>
        </w:rPr>
        <w:t>违反合同专用条款约定的其他情形。</w:t>
      </w:r>
    </w:p>
    <w:p w14:paraId="1DE17156" w14:textId="77777777" w:rsidR="003E2036" w:rsidRDefault="003E2036" w:rsidP="003E2036">
      <w:pPr>
        <w:ind w:firstLine="480"/>
        <w:rPr>
          <w:szCs w:val="24"/>
        </w:rPr>
      </w:pPr>
      <w:bookmarkStart w:id="156" w:name="_Toc343091310"/>
      <w:r>
        <w:rPr>
          <w:szCs w:val="24"/>
        </w:rPr>
        <w:t xml:space="preserve">4.2.2 </w:t>
      </w:r>
      <w:r>
        <w:rPr>
          <w:szCs w:val="24"/>
        </w:rPr>
        <w:t>委托人的违约责任</w:t>
      </w:r>
      <w:bookmarkEnd w:id="156"/>
    </w:p>
    <w:p w14:paraId="6CC5AC55" w14:textId="77777777" w:rsidR="003E2036" w:rsidRDefault="003E2036" w:rsidP="003E2036">
      <w:pPr>
        <w:ind w:firstLine="480"/>
        <w:rPr>
          <w:szCs w:val="24"/>
        </w:rPr>
      </w:pPr>
      <w:r>
        <w:rPr>
          <w:szCs w:val="24"/>
        </w:rPr>
        <w:t xml:space="preserve">4.2.2.1 </w:t>
      </w:r>
      <w:r>
        <w:rPr>
          <w:szCs w:val="24"/>
        </w:rPr>
        <w:t>委托人违反合同的约定并造成监理人的经济损失，应当向监理人赔偿，赔偿金额的确定方法在合同专用条款中约定。</w:t>
      </w:r>
    </w:p>
    <w:p w14:paraId="76713824" w14:textId="77777777" w:rsidR="003E2036" w:rsidRDefault="003E2036" w:rsidP="003E2036">
      <w:pPr>
        <w:ind w:firstLine="480"/>
        <w:rPr>
          <w:szCs w:val="24"/>
        </w:rPr>
      </w:pPr>
      <w:r>
        <w:rPr>
          <w:szCs w:val="24"/>
        </w:rPr>
        <w:t>4.2.2.2</w:t>
      </w:r>
      <w:r>
        <w:rPr>
          <w:szCs w:val="24"/>
        </w:rPr>
        <w:t>委托人未能按期支付酬金超过</w:t>
      </w:r>
      <w:r>
        <w:rPr>
          <w:szCs w:val="24"/>
        </w:rPr>
        <w:t>28</w:t>
      </w:r>
      <w:r>
        <w:rPr>
          <w:szCs w:val="24"/>
        </w:rPr>
        <w:t>天，应当支付逾期付款利息，监理人可依据第</w:t>
      </w:r>
      <w:r>
        <w:rPr>
          <w:szCs w:val="24"/>
        </w:rPr>
        <w:t>6.3.2</w:t>
      </w:r>
      <w:r>
        <w:rPr>
          <w:szCs w:val="24"/>
        </w:rPr>
        <w:t>项解除合同，逾期付款利息按下述方法确定：</w:t>
      </w:r>
      <w:r>
        <w:rPr>
          <w:szCs w:val="24"/>
        </w:rPr>
        <w:t xml:space="preserve"> </w:t>
      </w:r>
    </w:p>
    <w:p w14:paraId="7083BE07" w14:textId="77777777" w:rsidR="003E2036" w:rsidRDefault="003E2036" w:rsidP="003E2036">
      <w:pPr>
        <w:ind w:firstLine="480"/>
        <w:rPr>
          <w:szCs w:val="24"/>
        </w:rPr>
      </w:pPr>
      <w:r>
        <w:rPr>
          <w:szCs w:val="24"/>
        </w:rPr>
        <w:t>逾期付款利息＝当期应付酬金总额</w:t>
      </w:r>
      <w:r>
        <w:rPr>
          <w:szCs w:val="24"/>
        </w:rPr>
        <w:t>×</w:t>
      </w:r>
      <w:r>
        <w:rPr>
          <w:szCs w:val="24"/>
        </w:rPr>
        <w:t>中国人民银行发布的同期同类贷款利率</w:t>
      </w:r>
      <w:r>
        <w:rPr>
          <w:szCs w:val="24"/>
        </w:rPr>
        <w:t>×</w:t>
      </w:r>
      <w:r>
        <w:rPr>
          <w:szCs w:val="24"/>
        </w:rPr>
        <w:t>拖延支付天数</w:t>
      </w:r>
    </w:p>
    <w:p w14:paraId="091E039D" w14:textId="77777777" w:rsidR="003E2036" w:rsidRDefault="003E2036" w:rsidP="003E2036">
      <w:pPr>
        <w:ind w:firstLine="480"/>
        <w:rPr>
          <w:szCs w:val="24"/>
        </w:rPr>
      </w:pPr>
      <w:bookmarkStart w:id="157" w:name="_Toc371398318"/>
      <w:r>
        <w:rPr>
          <w:szCs w:val="24"/>
        </w:rPr>
        <w:t xml:space="preserve">4.3 </w:t>
      </w:r>
      <w:r>
        <w:rPr>
          <w:szCs w:val="24"/>
        </w:rPr>
        <w:t>除外责任</w:t>
      </w:r>
      <w:bookmarkEnd w:id="157"/>
    </w:p>
    <w:p w14:paraId="5F7D5541" w14:textId="77777777" w:rsidR="003E2036" w:rsidRDefault="003E2036" w:rsidP="003E2036">
      <w:pPr>
        <w:ind w:firstLine="480"/>
        <w:rPr>
          <w:szCs w:val="24"/>
        </w:rPr>
      </w:pPr>
      <w:r>
        <w:rPr>
          <w:szCs w:val="24"/>
        </w:rPr>
        <w:t>因非监理人的原因，且监理人无过错，发生工程质量事故、安全事故、工期延误等造成的损失，监理人不承担违约责任。</w:t>
      </w:r>
    </w:p>
    <w:p w14:paraId="663C99CB" w14:textId="77777777" w:rsidR="003E2036" w:rsidRDefault="003E2036" w:rsidP="003E2036">
      <w:pPr>
        <w:ind w:firstLine="480"/>
        <w:rPr>
          <w:szCs w:val="24"/>
        </w:rPr>
      </w:pPr>
      <w:r>
        <w:rPr>
          <w:szCs w:val="24"/>
        </w:rPr>
        <w:t>因不可抗力导致合同全部或部分不能履行时，双方各自承担其因此而造成的损失、损害。</w:t>
      </w:r>
    </w:p>
    <w:p w14:paraId="3DE4F243" w14:textId="77777777" w:rsidR="003E2036" w:rsidRDefault="003E2036" w:rsidP="003E2036">
      <w:pPr>
        <w:ind w:firstLine="480"/>
        <w:rPr>
          <w:szCs w:val="24"/>
        </w:rPr>
      </w:pPr>
      <w:bookmarkStart w:id="158" w:name="_Toc371398319"/>
      <w:r>
        <w:rPr>
          <w:szCs w:val="24"/>
        </w:rPr>
        <w:t xml:space="preserve">5. </w:t>
      </w:r>
      <w:r>
        <w:rPr>
          <w:szCs w:val="24"/>
        </w:rPr>
        <w:t>支付</w:t>
      </w:r>
      <w:bookmarkEnd w:id="158"/>
    </w:p>
    <w:p w14:paraId="132ED54D" w14:textId="77777777" w:rsidR="003E2036" w:rsidRDefault="003E2036" w:rsidP="003E2036">
      <w:pPr>
        <w:ind w:firstLine="480"/>
        <w:rPr>
          <w:szCs w:val="24"/>
        </w:rPr>
      </w:pPr>
      <w:bookmarkStart w:id="159" w:name="_Toc371398320"/>
      <w:r>
        <w:rPr>
          <w:szCs w:val="24"/>
        </w:rPr>
        <w:t xml:space="preserve">5.1 </w:t>
      </w:r>
      <w:r>
        <w:rPr>
          <w:szCs w:val="24"/>
        </w:rPr>
        <w:t>支付货币</w:t>
      </w:r>
      <w:bookmarkEnd w:id="159"/>
    </w:p>
    <w:p w14:paraId="06B9A01A" w14:textId="77777777" w:rsidR="003E2036" w:rsidRDefault="003E2036" w:rsidP="003E2036">
      <w:pPr>
        <w:ind w:firstLine="480"/>
        <w:rPr>
          <w:szCs w:val="24"/>
        </w:rPr>
      </w:pPr>
      <w:r>
        <w:rPr>
          <w:szCs w:val="24"/>
        </w:rPr>
        <w:t>除合同专用条款另有约定外，酬金均以人民币支付。</w:t>
      </w:r>
    </w:p>
    <w:p w14:paraId="1A3FB09B" w14:textId="77777777" w:rsidR="003E2036" w:rsidRDefault="003E2036" w:rsidP="003E2036">
      <w:pPr>
        <w:ind w:firstLine="480"/>
        <w:rPr>
          <w:szCs w:val="24"/>
        </w:rPr>
      </w:pPr>
      <w:bookmarkStart w:id="160" w:name="_Toc371398321"/>
      <w:r>
        <w:rPr>
          <w:szCs w:val="24"/>
        </w:rPr>
        <w:t xml:space="preserve">5.2 </w:t>
      </w:r>
      <w:r>
        <w:rPr>
          <w:szCs w:val="24"/>
        </w:rPr>
        <w:t>首付款</w:t>
      </w:r>
      <w:bookmarkEnd w:id="160"/>
    </w:p>
    <w:p w14:paraId="1866F5C4" w14:textId="77777777" w:rsidR="003E2036" w:rsidRDefault="003E2036" w:rsidP="003E2036">
      <w:pPr>
        <w:ind w:firstLine="480"/>
        <w:rPr>
          <w:szCs w:val="24"/>
        </w:rPr>
      </w:pPr>
      <w:r>
        <w:rPr>
          <w:szCs w:val="24"/>
        </w:rPr>
        <w:t>除合同专用条款另有约定外，委托人应当在双方签订合同后</w:t>
      </w:r>
      <w:r>
        <w:rPr>
          <w:szCs w:val="24"/>
        </w:rPr>
        <w:t>14</w:t>
      </w:r>
      <w:r>
        <w:rPr>
          <w:szCs w:val="24"/>
        </w:rPr>
        <w:t>天内向监理人支付首付款，额度为签约监理酬金的</w:t>
      </w:r>
      <w:r>
        <w:rPr>
          <w:szCs w:val="24"/>
        </w:rPr>
        <w:t>30%</w:t>
      </w:r>
      <w:r>
        <w:rPr>
          <w:szCs w:val="24"/>
        </w:rPr>
        <w:t>。</w:t>
      </w:r>
    </w:p>
    <w:p w14:paraId="40EF104F" w14:textId="77777777" w:rsidR="003E2036" w:rsidRDefault="003E2036" w:rsidP="003E2036">
      <w:pPr>
        <w:ind w:firstLine="480"/>
        <w:rPr>
          <w:szCs w:val="24"/>
        </w:rPr>
      </w:pPr>
      <w:bookmarkStart w:id="161" w:name="_Toc371398322"/>
      <w:r>
        <w:rPr>
          <w:szCs w:val="24"/>
        </w:rPr>
        <w:t xml:space="preserve">5.3 </w:t>
      </w:r>
      <w:r>
        <w:rPr>
          <w:szCs w:val="24"/>
        </w:rPr>
        <w:t>中期支付</w:t>
      </w:r>
      <w:bookmarkEnd w:id="161"/>
    </w:p>
    <w:p w14:paraId="2E5171B4" w14:textId="77777777" w:rsidR="003E2036" w:rsidRDefault="003E2036" w:rsidP="003E2036">
      <w:pPr>
        <w:ind w:firstLine="480"/>
        <w:rPr>
          <w:szCs w:val="24"/>
        </w:rPr>
      </w:pPr>
      <w:r>
        <w:rPr>
          <w:szCs w:val="24"/>
        </w:rPr>
        <w:t>5.3.1</w:t>
      </w:r>
      <w:r>
        <w:rPr>
          <w:szCs w:val="24"/>
        </w:rPr>
        <w:t>监理酬金</w:t>
      </w:r>
    </w:p>
    <w:p w14:paraId="0583D96A" w14:textId="77777777" w:rsidR="003E2036" w:rsidRDefault="003E2036" w:rsidP="003E2036">
      <w:pPr>
        <w:ind w:firstLine="480"/>
        <w:rPr>
          <w:szCs w:val="24"/>
        </w:rPr>
      </w:pPr>
      <w:r>
        <w:rPr>
          <w:szCs w:val="24"/>
        </w:rPr>
        <w:t>委托人按照施工进度向监理人支付监理酬金。具体支付方式在合同专用条款中约定。</w:t>
      </w:r>
    </w:p>
    <w:p w14:paraId="2E3874E0" w14:textId="77777777" w:rsidR="003E2036" w:rsidRDefault="003E2036" w:rsidP="003E2036">
      <w:pPr>
        <w:ind w:firstLine="480"/>
        <w:rPr>
          <w:szCs w:val="24"/>
        </w:rPr>
      </w:pPr>
      <w:r>
        <w:rPr>
          <w:szCs w:val="24"/>
        </w:rPr>
        <w:t>5.3.2</w:t>
      </w:r>
      <w:r>
        <w:rPr>
          <w:szCs w:val="24"/>
        </w:rPr>
        <w:t>相关服务酬金</w:t>
      </w:r>
    </w:p>
    <w:p w14:paraId="46E88626" w14:textId="77777777" w:rsidR="003E2036" w:rsidRDefault="003E2036" w:rsidP="003E2036">
      <w:pPr>
        <w:ind w:firstLine="480"/>
        <w:rPr>
          <w:szCs w:val="24"/>
        </w:rPr>
      </w:pPr>
      <w:r>
        <w:rPr>
          <w:szCs w:val="24"/>
        </w:rPr>
        <w:t>相关服务酬金按合同约定的人工日费用，根据实际工作时间支付。具体支付方式在合同专用条款中约定。</w:t>
      </w:r>
    </w:p>
    <w:p w14:paraId="616F324D" w14:textId="77777777" w:rsidR="003E2036" w:rsidRDefault="003E2036" w:rsidP="003E2036">
      <w:pPr>
        <w:ind w:firstLine="480"/>
        <w:rPr>
          <w:szCs w:val="24"/>
        </w:rPr>
      </w:pPr>
      <w:r>
        <w:rPr>
          <w:szCs w:val="24"/>
        </w:rPr>
        <w:t>5.3.3</w:t>
      </w:r>
      <w:r>
        <w:rPr>
          <w:szCs w:val="24"/>
        </w:rPr>
        <w:t>附加工作酬金</w:t>
      </w:r>
    </w:p>
    <w:p w14:paraId="01E98D4B" w14:textId="77777777" w:rsidR="003E2036" w:rsidRDefault="003E2036" w:rsidP="003E2036">
      <w:pPr>
        <w:ind w:firstLine="480"/>
        <w:rPr>
          <w:szCs w:val="24"/>
        </w:rPr>
      </w:pPr>
      <w:r>
        <w:rPr>
          <w:szCs w:val="24"/>
        </w:rPr>
        <w:t>附加工作酬金经双方确定后按月支付。具体支付方式在合同专用条款中</w:t>
      </w:r>
      <w:r>
        <w:rPr>
          <w:szCs w:val="24"/>
        </w:rPr>
        <w:lastRenderedPageBreak/>
        <w:t>约定。</w:t>
      </w:r>
    </w:p>
    <w:p w14:paraId="77DE1723" w14:textId="77777777" w:rsidR="003E2036" w:rsidRDefault="003E2036" w:rsidP="003E2036">
      <w:pPr>
        <w:ind w:firstLine="480"/>
        <w:rPr>
          <w:szCs w:val="24"/>
        </w:rPr>
      </w:pPr>
      <w:r>
        <w:rPr>
          <w:szCs w:val="24"/>
        </w:rPr>
        <w:t>5.3.4</w:t>
      </w:r>
      <w:r>
        <w:rPr>
          <w:szCs w:val="24"/>
        </w:rPr>
        <w:t>补偿费用</w:t>
      </w:r>
    </w:p>
    <w:p w14:paraId="1E2A8FF5" w14:textId="77777777" w:rsidR="003E2036" w:rsidRDefault="003E2036" w:rsidP="003E2036">
      <w:pPr>
        <w:ind w:firstLine="480"/>
        <w:rPr>
          <w:szCs w:val="24"/>
        </w:rPr>
      </w:pPr>
      <w:r>
        <w:rPr>
          <w:szCs w:val="24"/>
        </w:rPr>
        <w:t>补偿费用的支付方法在合同专用条款中约定。</w:t>
      </w:r>
    </w:p>
    <w:p w14:paraId="61E16652" w14:textId="77777777" w:rsidR="003E2036" w:rsidRDefault="003E2036" w:rsidP="003E2036">
      <w:pPr>
        <w:ind w:firstLine="480"/>
        <w:rPr>
          <w:szCs w:val="24"/>
        </w:rPr>
      </w:pPr>
      <w:r>
        <w:rPr>
          <w:szCs w:val="24"/>
        </w:rPr>
        <w:t>5.3.5</w:t>
      </w:r>
      <w:r>
        <w:rPr>
          <w:szCs w:val="24"/>
        </w:rPr>
        <w:t>合理化建议奖励</w:t>
      </w:r>
    </w:p>
    <w:p w14:paraId="1F1F3A19" w14:textId="77777777" w:rsidR="003E2036" w:rsidRDefault="003E2036" w:rsidP="003E2036">
      <w:pPr>
        <w:ind w:firstLine="480"/>
        <w:rPr>
          <w:szCs w:val="24"/>
        </w:rPr>
      </w:pPr>
      <w:r>
        <w:rPr>
          <w:szCs w:val="24"/>
        </w:rPr>
        <w:t>监理人提出合理化建议奖励金额的支付方法在合同专用条款中约定。</w:t>
      </w:r>
    </w:p>
    <w:p w14:paraId="0C04908D" w14:textId="77777777" w:rsidR="003E2036" w:rsidRDefault="003E2036" w:rsidP="003E2036">
      <w:pPr>
        <w:ind w:firstLine="480"/>
        <w:rPr>
          <w:szCs w:val="24"/>
        </w:rPr>
      </w:pPr>
      <w:r>
        <w:rPr>
          <w:szCs w:val="24"/>
        </w:rPr>
        <w:t>5.3.6</w:t>
      </w:r>
      <w:r>
        <w:rPr>
          <w:szCs w:val="24"/>
        </w:rPr>
        <w:t>竣工支付</w:t>
      </w:r>
    </w:p>
    <w:p w14:paraId="262A1EEE" w14:textId="77777777" w:rsidR="003E2036" w:rsidRDefault="003E2036" w:rsidP="003E2036">
      <w:pPr>
        <w:ind w:firstLine="480"/>
        <w:rPr>
          <w:szCs w:val="24"/>
        </w:rPr>
      </w:pPr>
      <w:r>
        <w:rPr>
          <w:szCs w:val="24"/>
        </w:rPr>
        <w:t>工程竣工验收时，委托人累计支付的酬金比例应当不少于合同约定酬金总和的</w:t>
      </w:r>
      <w:r>
        <w:rPr>
          <w:szCs w:val="24"/>
        </w:rPr>
        <w:t>90%</w:t>
      </w:r>
      <w:r>
        <w:rPr>
          <w:szCs w:val="24"/>
        </w:rPr>
        <w:t>。</w:t>
      </w:r>
    </w:p>
    <w:p w14:paraId="38F162A8" w14:textId="77777777" w:rsidR="003E2036" w:rsidRDefault="003E2036" w:rsidP="003E2036">
      <w:pPr>
        <w:ind w:firstLine="480"/>
        <w:rPr>
          <w:szCs w:val="24"/>
        </w:rPr>
      </w:pPr>
      <w:r>
        <w:rPr>
          <w:szCs w:val="24"/>
        </w:rPr>
        <w:t>如委托人未按约定支付，监理人</w:t>
      </w:r>
      <w:proofErr w:type="gramStart"/>
      <w:r>
        <w:rPr>
          <w:szCs w:val="24"/>
        </w:rPr>
        <w:t>可不签署</w:t>
      </w:r>
      <w:proofErr w:type="gramEnd"/>
      <w:r>
        <w:rPr>
          <w:szCs w:val="24"/>
        </w:rPr>
        <w:t>工程竣工验收及移交竣工文件。</w:t>
      </w:r>
    </w:p>
    <w:p w14:paraId="1F62AAD7" w14:textId="77777777" w:rsidR="003E2036" w:rsidRDefault="003E2036" w:rsidP="003E2036">
      <w:pPr>
        <w:ind w:firstLine="480"/>
        <w:rPr>
          <w:szCs w:val="24"/>
        </w:rPr>
      </w:pPr>
      <w:r>
        <w:rPr>
          <w:szCs w:val="24"/>
        </w:rPr>
        <w:t>5.3.7</w:t>
      </w:r>
      <w:r>
        <w:rPr>
          <w:szCs w:val="24"/>
        </w:rPr>
        <w:t>支付申请</w:t>
      </w:r>
    </w:p>
    <w:p w14:paraId="2740AB7C" w14:textId="77777777" w:rsidR="003E2036" w:rsidRDefault="003E2036" w:rsidP="003E2036">
      <w:pPr>
        <w:ind w:firstLine="480"/>
        <w:rPr>
          <w:szCs w:val="24"/>
        </w:rPr>
      </w:pPr>
      <w:r>
        <w:rPr>
          <w:szCs w:val="24"/>
        </w:rPr>
        <w:t>监理人应当在合同约定的每个支付周期结束后的</w:t>
      </w:r>
      <w:r>
        <w:rPr>
          <w:szCs w:val="24"/>
        </w:rPr>
        <w:t>7</w:t>
      </w:r>
      <w:r>
        <w:rPr>
          <w:szCs w:val="24"/>
        </w:rPr>
        <w:t>天内，以书面形式向委托人提交支付申请书。支付申请书应当说明当期应付酬金和费用总额及细目、金额。</w:t>
      </w:r>
    </w:p>
    <w:p w14:paraId="76FF826B" w14:textId="77777777" w:rsidR="003E2036" w:rsidRDefault="003E2036" w:rsidP="003E2036">
      <w:pPr>
        <w:ind w:firstLine="480"/>
        <w:rPr>
          <w:szCs w:val="24"/>
        </w:rPr>
      </w:pPr>
      <w:r>
        <w:rPr>
          <w:szCs w:val="24"/>
        </w:rPr>
        <w:t>5.3.8</w:t>
      </w:r>
      <w:r>
        <w:rPr>
          <w:szCs w:val="24"/>
        </w:rPr>
        <w:t>支付时限</w:t>
      </w:r>
    </w:p>
    <w:p w14:paraId="433B42EC" w14:textId="77777777" w:rsidR="003E2036" w:rsidRDefault="003E2036" w:rsidP="003E2036">
      <w:pPr>
        <w:ind w:firstLine="480"/>
        <w:rPr>
          <w:szCs w:val="24"/>
        </w:rPr>
      </w:pPr>
      <w:r>
        <w:rPr>
          <w:szCs w:val="24"/>
        </w:rPr>
        <w:t>除合同专用条款另有约定外，委托人应当在收到监理支付申请后</w:t>
      </w:r>
      <w:r>
        <w:rPr>
          <w:szCs w:val="24"/>
        </w:rPr>
        <w:t>7</w:t>
      </w:r>
      <w:r>
        <w:rPr>
          <w:szCs w:val="24"/>
        </w:rPr>
        <w:t>天内予以审批，在批复后</w:t>
      </w:r>
      <w:r>
        <w:rPr>
          <w:szCs w:val="24"/>
        </w:rPr>
        <w:t>14</w:t>
      </w:r>
      <w:r>
        <w:rPr>
          <w:szCs w:val="24"/>
        </w:rPr>
        <w:t>天内向监理人支付酬金。</w:t>
      </w:r>
    </w:p>
    <w:p w14:paraId="538341E8" w14:textId="77777777" w:rsidR="003E2036" w:rsidRDefault="003E2036" w:rsidP="003E2036">
      <w:pPr>
        <w:ind w:firstLine="480"/>
        <w:rPr>
          <w:szCs w:val="24"/>
        </w:rPr>
      </w:pPr>
      <w:bookmarkStart w:id="162" w:name="_Toc371398323"/>
      <w:r>
        <w:rPr>
          <w:szCs w:val="24"/>
        </w:rPr>
        <w:t xml:space="preserve">5.4 </w:t>
      </w:r>
      <w:r>
        <w:rPr>
          <w:szCs w:val="24"/>
        </w:rPr>
        <w:t>有争议部分的付款</w:t>
      </w:r>
      <w:bookmarkEnd w:id="162"/>
    </w:p>
    <w:p w14:paraId="6D8449E1" w14:textId="77777777" w:rsidR="003E2036" w:rsidRDefault="003E2036" w:rsidP="003E2036">
      <w:pPr>
        <w:ind w:firstLine="480"/>
        <w:rPr>
          <w:szCs w:val="24"/>
        </w:rPr>
      </w:pPr>
      <w:r>
        <w:rPr>
          <w:szCs w:val="24"/>
        </w:rPr>
        <w:t>委托人对监理人提交的支付申请书有异议时，应当在收到监理人提交的支付申请书后</w:t>
      </w:r>
      <w:r>
        <w:rPr>
          <w:szCs w:val="24"/>
        </w:rPr>
        <w:t>7</w:t>
      </w:r>
      <w:r>
        <w:rPr>
          <w:szCs w:val="24"/>
        </w:rPr>
        <w:t>天内，以书面形式向监理人发出异议通知。无异议部分的款项应当按期支付，有异议部分的款项按第</w:t>
      </w:r>
      <w:r>
        <w:rPr>
          <w:szCs w:val="24"/>
        </w:rPr>
        <w:t>7</w:t>
      </w:r>
      <w:r>
        <w:rPr>
          <w:szCs w:val="24"/>
        </w:rPr>
        <w:t>条约定办理。</w:t>
      </w:r>
    </w:p>
    <w:p w14:paraId="07132C76" w14:textId="77777777" w:rsidR="003E2036" w:rsidRDefault="003E2036" w:rsidP="003E2036">
      <w:pPr>
        <w:ind w:firstLine="480"/>
        <w:rPr>
          <w:szCs w:val="24"/>
        </w:rPr>
      </w:pPr>
      <w:bookmarkStart w:id="163" w:name="_Toc371398324"/>
      <w:r>
        <w:rPr>
          <w:szCs w:val="24"/>
        </w:rPr>
        <w:t xml:space="preserve">5.5 </w:t>
      </w:r>
      <w:r>
        <w:rPr>
          <w:szCs w:val="24"/>
        </w:rPr>
        <w:t>结算</w:t>
      </w:r>
      <w:bookmarkEnd w:id="163"/>
    </w:p>
    <w:p w14:paraId="059D57C1" w14:textId="77777777" w:rsidR="003E2036" w:rsidRDefault="003E2036" w:rsidP="003E2036">
      <w:pPr>
        <w:ind w:firstLine="480"/>
        <w:rPr>
          <w:szCs w:val="24"/>
        </w:rPr>
      </w:pPr>
      <w:r>
        <w:rPr>
          <w:szCs w:val="24"/>
        </w:rPr>
        <w:t>工程竣工后，监理与相关服务结算价款依据本合同文件约定的结算方法进行调整，并于</w:t>
      </w:r>
      <w:r>
        <w:rPr>
          <w:rFonts w:hint="eastAsia"/>
          <w:szCs w:val="24"/>
        </w:rPr>
        <w:t>23</w:t>
      </w:r>
      <w:r>
        <w:rPr>
          <w:rFonts w:hint="eastAsia"/>
          <w:szCs w:val="24"/>
        </w:rPr>
        <w:t>年</w:t>
      </w:r>
      <w:r>
        <w:rPr>
          <w:rFonts w:hint="eastAsia"/>
          <w:szCs w:val="24"/>
        </w:rPr>
        <w:t>6</w:t>
      </w:r>
      <w:r>
        <w:rPr>
          <w:rFonts w:hint="eastAsia"/>
          <w:szCs w:val="24"/>
        </w:rPr>
        <w:t>月</w:t>
      </w:r>
      <w:r>
        <w:rPr>
          <w:szCs w:val="24"/>
        </w:rPr>
        <w:t>工程竣工结算审计完成后一次性支付剩余监理与相关服务酬金。</w:t>
      </w:r>
    </w:p>
    <w:p w14:paraId="003C3307" w14:textId="77777777" w:rsidR="003E2036" w:rsidRDefault="003E2036" w:rsidP="003E2036">
      <w:pPr>
        <w:ind w:firstLine="480"/>
        <w:rPr>
          <w:szCs w:val="24"/>
        </w:rPr>
      </w:pPr>
      <w:bookmarkStart w:id="164" w:name="_Toc371398325"/>
      <w:r>
        <w:rPr>
          <w:szCs w:val="24"/>
        </w:rPr>
        <w:t xml:space="preserve">6. </w:t>
      </w:r>
      <w:r>
        <w:rPr>
          <w:szCs w:val="24"/>
        </w:rPr>
        <w:t>合同生效、变更与终止</w:t>
      </w:r>
      <w:bookmarkEnd w:id="164"/>
    </w:p>
    <w:p w14:paraId="207E3197" w14:textId="77777777" w:rsidR="003E2036" w:rsidRDefault="003E2036" w:rsidP="003E2036">
      <w:pPr>
        <w:ind w:firstLine="480"/>
        <w:rPr>
          <w:szCs w:val="24"/>
        </w:rPr>
      </w:pPr>
      <w:bookmarkStart w:id="165" w:name="_Toc371398326"/>
      <w:r>
        <w:rPr>
          <w:szCs w:val="24"/>
        </w:rPr>
        <w:t xml:space="preserve">6.1 </w:t>
      </w:r>
      <w:r>
        <w:rPr>
          <w:szCs w:val="24"/>
        </w:rPr>
        <w:t>生效</w:t>
      </w:r>
      <w:bookmarkEnd w:id="165"/>
    </w:p>
    <w:p w14:paraId="2441417B" w14:textId="77777777" w:rsidR="003E2036" w:rsidRDefault="003E2036" w:rsidP="003E2036">
      <w:pPr>
        <w:ind w:firstLine="480"/>
        <w:rPr>
          <w:szCs w:val="24"/>
        </w:rPr>
      </w:pPr>
      <w:r>
        <w:rPr>
          <w:szCs w:val="24"/>
        </w:rPr>
        <w:t>除法律另有规定或合同专用条款另有约定外，委托人和监理人的法定代表人或其授权代理人在合同协议书上签字并盖单位章后合同生效。</w:t>
      </w:r>
    </w:p>
    <w:p w14:paraId="7679C274" w14:textId="77777777" w:rsidR="003E2036" w:rsidRDefault="003E2036" w:rsidP="003E2036">
      <w:pPr>
        <w:ind w:firstLine="480"/>
        <w:rPr>
          <w:szCs w:val="24"/>
        </w:rPr>
      </w:pPr>
      <w:bookmarkStart w:id="166" w:name="_Toc371398327"/>
      <w:r>
        <w:rPr>
          <w:szCs w:val="24"/>
        </w:rPr>
        <w:t>6.2</w:t>
      </w:r>
      <w:r>
        <w:rPr>
          <w:szCs w:val="24"/>
        </w:rPr>
        <w:t>变更</w:t>
      </w:r>
      <w:bookmarkEnd w:id="166"/>
    </w:p>
    <w:p w14:paraId="3825D3E0" w14:textId="77777777" w:rsidR="003E2036" w:rsidRDefault="003E2036" w:rsidP="003E2036">
      <w:pPr>
        <w:ind w:firstLine="480"/>
        <w:rPr>
          <w:szCs w:val="24"/>
        </w:rPr>
      </w:pPr>
      <w:r>
        <w:rPr>
          <w:szCs w:val="24"/>
        </w:rPr>
        <w:t xml:space="preserve">6.2.1 </w:t>
      </w:r>
      <w:r>
        <w:rPr>
          <w:szCs w:val="24"/>
        </w:rPr>
        <w:t>附加工作</w:t>
      </w:r>
    </w:p>
    <w:p w14:paraId="1E3E1C68" w14:textId="77777777" w:rsidR="003E2036" w:rsidRDefault="003E2036" w:rsidP="003E2036">
      <w:pPr>
        <w:ind w:firstLine="480"/>
        <w:rPr>
          <w:szCs w:val="24"/>
        </w:rPr>
      </w:pPr>
      <w:r>
        <w:rPr>
          <w:szCs w:val="24"/>
        </w:rPr>
        <w:lastRenderedPageBreak/>
        <w:t>除合同专用条款另有约定外，在履行合同过程中发生以下情形之一，视为附加工作，委托人应向监理人支付附加工作酬金。除</w:t>
      </w:r>
      <w:proofErr w:type="gramStart"/>
      <w:r>
        <w:rPr>
          <w:szCs w:val="24"/>
        </w:rPr>
        <w:t>下列第</w:t>
      </w:r>
      <w:r>
        <w:rPr>
          <w:szCs w:val="24"/>
        </w:rPr>
        <w:t>6</w:t>
      </w:r>
      <w:proofErr w:type="gramEnd"/>
      <w:r>
        <w:rPr>
          <w:szCs w:val="24"/>
        </w:rPr>
        <w:t>.2.1.4</w:t>
      </w:r>
      <w:r>
        <w:rPr>
          <w:szCs w:val="24"/>
        </w:rPr>
        <w:t>目的情形外，附加工作酬金的确定方法为：</w:t>
      </w:r>
    </w:p>
    <w:p w14:paraId="4FD48810" w14:textId="77777777" w:rsidR="003E2036" w:rsidRDefault="003E2036" w:rsidP="003E2036">
      <w:pPr>
        <w:ind w:firstLine="480"/>
        <w:rPr>
          <w:szCs w:val="24"/>
        </w:rPr>
      </w:pPr>
      <w:r>
        <w:rPr>
          <w:szCs w:val="24"/>
        </w:rPr>
        <w:t xml:space="preserve">a. </w:t>
      </w:r>
      <w:r>
        <w:rPr>
          <w:szCs w:val="24"/>
        </w:rPr>
        <w:t>因非监理人原因工程工期延长，按下列方法确定：</w:t>
      </w:r>
    </w:p>
    <w:p w14:paraId="2774B630" w14:textId="77777777" w:rsidR="003E2036" w:rsidRDefault="003E2036" w:rsidP="003E2036">
      <w:pPr>
        <w:ind w:firstLine="480"/>
        <w:rPr>
          <w:szCs w:val="24"/>
        </w:rPr>
      </w:pPr>
      <w:r>
        <w:rPr>
          <w:szCs w:val="24"/>
        </w:rPr>
        <w:t>附加工作酬金</w:t>
      </w:r>
      <w:r>
        <w:rPr>
          <w:szCs w:val="24"/>
        </w:rPr>
        <w:t>=</w:t>
      </w:r>
      <w:r>
        <w:rPr>
          <w:szCs w:val="24"/>
        </w:rPr>
        <w:t>增加的监理与相关服务时间（天）</w:t>
      </w:r>
      <w:r>
        <w:rPr>
          <w:szCs w:val="24"/>
        </w:rPr>
        <w:t>×</w:t>
      </w:r>
      <w:r>
        <w:rPr>
          <w:szCs w:val="24"/>
        </w:rPr>
        <w:t>正常工作酬金</w:t>
      </w:r>
      <w:r>
        <w:rPr>
          <w:szCs w:val="24"/>
        </w:rPr>
        <w:t>÷</w:t>
      </w:r>
      <w:r>
        <w:rPr>
          <w:szCs w:val="24"/>
        </w:rPr>
        <w:t>合同协议书约定的监理与相关服务期限（天）</w:t>
      </w:r>
    </w:p>
    <w:p w14:paraId="437E2A40" w14:textId="77777777" w:rsidR="003E2036" w:rsidRDefault="003E2036" w:rsidP="003E2036">
      <w:pPr>
        <w:ind w:firstLine="480"/>
        <w:rPr>
          <w:szCs w:val="24"/>
        </w:rPr>
      </w:pPr>
      <w:r>
        <w:rPr>
          <w:szCs w:val="24"/>
        </w:rPr>
        <w:t xml:space="preserve">b. </w:t>
      </w:r>
      <w:r>
        <w:rPr>
          <w:szCs w:val="24"/>
        </w:rPr>
        <w:t>实际情况发生变化导致履行中的合同全部或部分中止，监理人完成善后工作以及恢复服务前准备工作的工作酬金按下列方法确定：</w:t>
      </w:r>
    </w:p>
    <w:p w14:paraId="5A27B8C8" w14:textId="77777777" w:rsidR="003E2036" w:rsidRDefault="003E2036" w:rsidP="003E2036">
      <w:pPr>
        <w:ind w:firstLine="480"/>
        <w:rPr>
          <w:szCs w:val="24"/>
        </w:rPr>
      </w:pPr>
      <w:r>
        <w:rPr>
          <w:szCs w:val="24"/>
        </w:rPr>
        <w:t>附加工作酬金</w:t>
      </w:r>
      <w:r>
        <w:rPr>
          <w:szCs w:val="24"/>
        </w:rPr>
        <w:t>=</w:t>
      </w:r>
      <w:r>
        <w:rPr>
          <w:szCs w:val="24"/>
        </w:rPr>
        <w:t>善后或准备工作的时间（天）</w:t>
      </w:r>
      <w:r>
        <w:rPr>
          <w:szCs w:val="24"/>
        </w:rPr>
        <w:t>×</w:t>
      </w:r>
      <w:r>
        <w:rPr>
          <w:szCs w:val="24"/>
        </w:rPr>
        <w:t>正常工作酬金</w:t>
      </w:r>
      <w:r>
        <w:rPr>
          <w:szCs w:val="24"/>
        </w:rPr>
        <w:t>÷</w:t>
      </w:r>
      <w:r>
        <w:rPr>
          <w:szCs w:val="24"/>
        </w:rPr>
        <w:t>合同协议书约定的监理与相关服务期限（天）</w:t>
      </w:r>
    </w:p>
    <w:p w14:paraId="40E8C133" w14:textId="77777777" w:rsidR="003E2036" w:rsidRDefault="003E2036" w:rsidP="003E2036">
      <w:pPr>
        <w:ind w:firstLine="480"/>
        <w:rPr>
          <w:szCs w:val="24"/>
        </w:rPr>
      </w:pPr>
      <w:r>
        <w:rPr>
          <w:szCs w:val="24"/>
        </w:rPr>
        <w:t xml:space="preserve">6.2.1.1 </w:t>
      </w:r>
      <w:r>
        <w:rPr>
          <w:szCs w:val="24"/>
        </w:rPr>
        <w:t>除不可抗力外，因非监理人原因，工程工期延长；</w:t>
      </w:r>
    </w:p>
    <w:p w14:paraId="3C4894A0" w14:textId="77777777" w:rsidR="003E2036" w:rsidRDefault="003E2036" w:rsidP="003E2036">
      <w:pPr>
        <w:ind w:firstLine="480"/>
        <w:rPr>
          <w:szCs w:val="24"/>
        </w:rPr>
      </w:pPr>
      <w:r>
        <w:rPr>
          <w:szCs w:val="24"/>
        </w:rPr>
        <w:t>6.2.1.2</w:t>
      </w:r>
      <w:r>
        <w:rPr>
          <w:szCs w:val="24"/>
        </w:rPr>
        <w:t>因非监理</w:t>
      </w:r>
      <w:proofErr w:type="gramStart"/>
      <w:r>
        <w:rPr>
          <w:szCs w:val="24"/>
        </w:rPr>
        <w:t>人原因</w:t>
      </w:r>
      <w:proofErr w:type="gramEnd"/>
      <w:r>
        <w:rPr>
          <w:szCs w:val="24"/>
        </w:rPr>
        <w:t>监理与相关服务受到延误或阻碍或暂停；</w:t>
      </w:r>
    </w:p>
    <w:p w14:paraId="477A8276" w14:textId="77777777" w:rsidR="003E2036" w:rsidRDefault="003E2036" w:rsidP="003E2036">
      <w:pPr>
        <w:ind w:firstLine="480"/>
        <w:rPr>
          <w:szCs w:val="24"/>
        </w:rPr>
      </w:pPr>
      <w:r>
        <w:rPr>
          <w:szCs w:val="24"/>
        </w:rPr>
        <w:t>6.2.1.3</w:t>
      </w:r>
      <w:r>
        <w:rPr>
          <w:szCs w:val="24"/>
        </w:rPr>
        <w:t>实际情况发生变化，使监理人不能完成全部或部分工作，监理人进行善后工作以及恢复服务准备工作，监理人用于恢复服务的时间不得超过</w:t>
      </w:r>
      <w:r>
        <w:rPr>
          <w:szCs w:val="24"/>
        </w:rPr>
        <w:t>28</w:t>
      </w:r>
      <w:r>
        <w:rPr>
          <w:szCs w:val="24"/>
        </w:rPr>
        <w:t>天；</w:t>
      </w:r>
    </w:p>
    <w:p w14:paraId="41EBB585" w14:textId="77777777" w:rsidR="003E2036" w:rsidRDefault="003E2036" w:rsidP="003E2036">
      <w:pPr>
        <w:ind w:firstLine="480"/>
        <w:rPr>
          <w:szCs w:val="24"/>
        </w:rPr>
      </w:pPr>
      <w:r>
        <w:rPr>
          <w:szCs w:val="24"/>
        </w:rPr>
        <w:t>6.2.1.4</w:t>
      </w:r>
      <w:r>
        <w:rPr>
          <w:szCs w:val="24"/>
        </w:rPr>
        <w:t>监理与相关服务内容增加，附加工作酬金应该按照增加的内容占正常工作范围内监理与相关服务内容的比例计算，具体比例由双方根据增加的内容通过协商确定。</w:t>
      </w:r>
    </w:p>
    <w:p w14:paraId="0A9F8231" w14:textId="77777777" w:rsidR="003E2036" w:rsidRDefault="003E2036" w:rsidP="003E2036">
      <w:pPr>
        <w:ind w:firstLine="480"/>
        <w:rPr>
          <w:szCs w:val="24"/>
        </w:rPr>
      </w:pPr>
      <w:r>
        <w:rPr>
          <w:szCs w:val="24"/>
        </w:rPr>
        <w:t xml:space="preserve">6.2.2 </w:t>
      </w:r>
      <w:r>
        <w:rPr>
          <w:szCs w:val="24"/>
        </w:rPr>
        <w:t>合同签订后，遇有与工程相关的法律、法规、标准颁布或修订的，双方应当遵照执行。由此引起监理与相关服务的范围、时间、酬金变化的，双方应当通过协商进行相应调整。</w:t>
      </w:r>
    </w:p>
    <w:p w14:paraId="2452413B" w14:textId="77777777" w:rsidR="003E2036" w:rsidRDefault="003E2036" w:rsidP="003E2036">
      <w:pPr>
        <w:ind w:firstLine="480"/>
        <w:rPr>
          <w:szCs w:val="24"/>
        </w:rPr>
      </w:pPr>
      <w:r>
        <w:rPr>
          <w:szCs w:val="24"/>
        </w:rPr>
        <w:t>6.2.3</w:t>
      </w:r>
      <w:r>
        <w:rPr>
          <w:szCs w:val="24"/>
        </w:rPr>
        <w:t>因非监理人原因，工程投资额（建筑安装工程费）增加，正常工作酬金应当按以下方法调整：</w:t>
      </w:r>
    </w:p>
    <w:p w14:paraId="029D4D74" w14:textId="77777777" w:rsidR="003E2036" w:rsidRDefault="003E2036" w:rsidP="003E2036">
      <w:pPr>
        <w:ind w:firstLine="480"/>
        <w:rPr>
          <w:szCs w:val="24"/>
        </w:rPr>
      </w:pPr>
      <w:r>
        <w:rPr>
          <w:szCs w:val="24"/>
        </w:rPr>
        <w:t>正常工作酬金增加额</w:t>
      </w:r>
      <w:r>
        <w:rPr>
          <w:szCs w:val="24"/>
        </w:rPr>
        <w:t>=</w:t>
      </w:r>
      <w:r>
        <w:rPr>
          <w:szCs w:val="24"/>
        </w:rPr>
        <w:t>工程投资（建筑安装工程费）增加额</w:t>
      </w:r>
      <w:r>
        <w:rPr>
          <w:szCs w:val="24"/>
        </w:rPr>
        <w:t>×</w:t>
      </w:r>
      <w:r>
        <w:rPr>
          <w:szCs w:val="24"/>
        </w:rPr>
        <w:t>正常工作酬金</w:t>
      </w:r>
      <w:r>
        <w:rPr>
          <w:szCs w:val="24"/>
        </w:rPr>
        <w:t>÷</w:t>
      </w:r>
      <w:r>
        <w:rPr>
          <w:szCs w:val="24"/>
        </w:rPr>
        <w:t>工程概算投资额（建筑安装工程费）</w:t>
      </w:r>
    </w:p>
    <w:p w14:paraId="67B10686" w14:textId="77777777" w:rsidR="003E2036" w:rsidRDefault="003E2036" w:rsidP="003E2036">
      <w:pPr>
        <w:ind w:firstLine="480"/>
        <w:rPr>
          <w:szCs w:val="24"/>
        </w:rPr>
      </w:pPr>
      <w:r>
        <w:rPr>
          <w:szCs w:val="24"/>
        </w:rPr>
        <w:t>6.2.4</w:t>
      </w:r>
      <w:r>
        <w:rPr>
          <w:szCs w:val="24"/>
        </w:rPr>
        <w:t>因非监理</w:t>
      </w:r>
      <w:proofErr w:type="gramStart"/>
      <w:r>
        <w:rPr>
          <w:szCs w:val="24"/>
        </w:rPr>
        <w:t>人原因</w:t>
      </w:r>
      <w:proofErr w:type="gramEnd"/>
      <w:r>
        <w:rPr>
          <w:szCs w:val="24"/>
        </w:rPr>
        <w:t>工程投资额（建筑安装工程费）减少，正常工作酬金应当按以下方法调整：正常工作酬金减少额＝工程投资（建筑安装工程费）减少额</w:t>
      </w:r>
      <w:r>
        <w:rPr>
          <w:szCs w:val="24"/>
        </w:rPr>
        <w:t>×</w:t>
      </w:r>
      <w:r>
        <w:rPr>
          <w:szCs w:val="24"/>
        </w:rPr>
        <w:t>正常工作酬金</w:t>
      </w:r>
      <w:r>
        <w:rPr>
          <w:szCs w:val="24"/>
        </w:rPr>
        <w:t>÷</w:t>
      </w:r>
      <w:r>
        <w:rPr>
          <w:szCs w:val="24"/>
        </w:rPr>
        <w:t>工程概算投资额（建筑安装工程费）。因非监理</w:t>
      </w:r>
      <w:proofErr w:type="gramStart"/>
      <w:r>
        <w:rPr>
          <w:szCs w:val="24"/>
        </w:rPr>
        <w:t>人原因</w:t>
      </w:r>
      <w:proofErr w:type="gramEnd"/>
      <w:r>
        <w:rPr>
          <w:szCs w:val="24"/>
        </w:rPr>
        <w:t>监理与相关服务内容减少，正常工作酬金应作相应调整，调整减少金额按照减少的内容占正常工作范围内监理与相关服务内容的比例计算，具体比例</w:t>
      </w:r>
      <w:r>
        <w:rPr>
          <w:szCs w:val="24"/>
        </w:rPr>
        <w:lastRenderedPageBreak/>
        <w:t>由双方根据减少的内容通过协商确定。</w:t>
      </w:r>
    </w:p>
    <w:p w14:paraId="0D54230B" w14:textId="77777777" w:rsidR="003E2036" w:rsidRDefault="003E2036" w:rsidP="003E2036">
      <w:pPr>
        <w:ind w:firstLine="480"/>
        <w:rPr>
          <w:szCs w:val="24"/>
        </w:rPr>
      </w:pPr>
      <w:r>
        <w:rPr>
          <w:szCs w:val="24"/>
        </w:rPr>
        <w:t>工程投资额（建筑安装工程费）或监理与相关服务内容未发生变化，工程提前竣工，不减少监理人酬金。</w:t>
      </w:r>
    </w:p>
    <w:p w14:paraId="6FD117BD" w14:textId="77777777" w:rsidR="003E2036" w:rsidRDefault="003E2036" w:rsidP="003E2036">
      <w:pPr>
        <w:ind w:firstLine="480"/>
        <w:rPr>
          <w:szCs w:val="24"/>
        </w:rPr>
      </w:pPr>
      <w:r>
        <w:rPr>
          <w:szCs w:val="24"/>
        </w:rPr>
        <w:t xml:space="preserve">6.2.5 </w:t>
      </w:r>
      <w:r>
        <w:rPr>
          <w:szCs w:val="24"/>
        </w:rPr>
        <w:t>任何一方提出变更请求时，双方经协商一致后可进行变更。</w:t>
      </w:r>
    </w:p>
    <w:p w14:paraId="43889716" w14:textId="77777777" w:rsidR="003E2036" w:rsidRDefault="003E2036" w:rsidP="003E2036">
      <w:pPr>
        <w:ind w:firstLine="480"/>
        <w:rPr>
          <w:szCs w:val="24"/>
        </w:rPr>
      </w:pPr>
      <w:bookmarkStart w:id="167" w:name="_Toc371398328"/>
      <w:r>
        <w:rPr>
          <w:szCs w:val="24"/>
        </w:rPr>
        <w:t xml:space="preserve">6.3 </w:t>
      </w:r>
      <w:r>
        <w:rPr>
          <w:szCs w:val="24"/>
        </w:rPr>
        <w:t>暂停履行与解除</w:t>
      </w:r>
      <w:bookmarkEnd w:id="167"/>
    </w:p>
    <w:p w14:paraId="6A18F058" w14:textId="77777777" w:rsidR="003E2036" w:rsidRDefault="003E2036" w:rsidP="003E2036">
      <w:pPr>
        <w:ind w:firstLine="480"/>
        <w:rPr>
          <w:szCs w:val="24"/>
        </w:rPr>
      </w:pPr>
      <w:r>
        <w:rPr>
          <w:szCs w:val="24"/>
        </w:rPr>
        <w:t xml:space="preserve">6.3.1 </w:t>
      </w:r>
      <w:r>
        <w:rPr>
          <w:szCs w:val="24"/>
        </w:rPr>
        <w:t>委托人发出通知</w:t>
      </w:r>
    </w:p>
    <w:p w14:paraId="59C95980" w14:textId="77777777" w:rsidR="003E2036" w:rsidRDefault="003E2036" w:rsidP="003E2036">
      <w:pPr>
        <w:ind w:firstLine="480"/>
        <w:rPr>
          <w:szCs w:val="24"/>
        </w:rPr>
      </w:pPr>
      <w:r>
        <w:rPr>
          <w:szCs w:val="24"/>
        </w:rPr>
        <w:t>当监理人发生第</w:t>
      </w:r>
      <w:r>
        <w:rPr>
          <w:szCs w:val="24"/>
        </w:rPr>
        <w:t>4.1.1</w:t>
      </w:r>
      <w:r>
        <w:rPr>
          <w:szCs w:val="24"/>
        </w:rPr>
        <w:t>项情况时，委托人应当通知监理人限期改正。若委托人在发出通知后</w:t>
      </w:r>
      <w:r>
        <w:rPr>
          <w:szCs w:val="24"/>
        </w:rPr>
        <w:t>7</w:t>
      </w:r>
      <w:r>
        <w:rPr>
          <w:szCs w:val="24"/>
        </w:rPr>
        <w:t>天内没有收到监理人书面形式的合理解释，则可在</w:t>
      </w:r>
      <w:r>
        <w:rPr>
          <w:szCs w:val="24"/>
        </w:rPr>
        <w:t>7</w:t>
      </w:r>
      <w:r>
        <w:rPr>
          <w:szCs w:val="24"/>
        </w:rPr>
        <w:t>天内发出解除合同的通知，自通知到达监理人时合同解除。</w:t>
      </w:r>
    </w:p>
    <w:p w14:paraId="1C7B752B" w14:textId="77777777" w:rsidR="003E2036" w:rsidRDefault="003E2036" w:rsidP="003E2036">
      <w:pPr>
        <w:ind w:firstLine="480"/>
        <w:rPr>
          <w:szCs w:val="24"/>
        </w:rPr>
      </w:pPr>
      <w:r>
        <w:rPr>
          <w:szCs w:val="24"/>
        </w:rPr>
        <w:t xml:space="preserve">6.3.2 </w:t>
      </w:r>
      <w:r>
        <w:rPr>
          <w:szCs w:val="24"/>
        </w:rPr>
        <w:t>监理人发出通知</w:t>
      </w:r>
    </w:p>
    <w:p w14:paraId="474ABB27" w14:textId="77777777" w:rsidR="003E2036" w:rsidRDefault="003E2036" w:rsidP="003E2036">
      <w:pPr>
        <w:ind w:firstLine="480"/>
        <w:rPr>
          <w:szCs w:val="24"/>
        </w:rPr>
      </w:pPr>
      <w:r>
        <w:rPr>
          <w:szCs w:val="24"/>
        </w:rPr>
        <w:t>当委托人发生下列情况时，监理人可向委托人发出解除合同的通知，自通知到达委托人时合同解除，委托人应当将监理与相关服务的酬金支付至合同解除日。</w:t>
      </w:r>
    </w:p>
    <w:p w14:paraId="18FA9A6A" w14:textId="77777777" w:rsidR="003E2036" w:rsidRDefault="003E2036" w:rsidP="003E2036">
      <w:pPr>
        <w:ind w:firstLine="480"/>
        <w:rPr>
          <w:szCs w:val="24"/>
        </w:rPr>
      </w:pPr>
      <w:r>
        <w:rPr>
          <w:szCs w:val="24"/>
        </w:rPr>
        <w:t xml:space="preserve">6.3.2.1 </w:t>
      </w:r>
      <w:r>
        <w:rPr>
          <w:szCs w:val="24"/>
        </w:rPr>
        <w:t>监理人在合同专用条款中约定的支付之日起</w:t>
      </w:r>
      <w:r>
        <w:rPr>
          <w:szCs w:val="24"/>
        </w:rPr>
        <w:t>28</w:t>
      </w:r>
      <w:r>
        <w:rPr>
          <w:szCs w:val="24"/>
        </w:rPr>
        <w:t>天后仍未收到委托人按合同约定应付的酬金，可向委托人发出催付通知。委托人接到通知</w:t>
      </w:r>
      <w:r>
        <w:rPr>
          <w:szCs w:val="24"/>
        </w:rPr>
        <w:t>14</w:t>
      </w:r>
      <w:r>
        <w:rPr>
          <w:szCs w:val="24"/>
        </w:rPr>
        <w:t>天后仍未支付或未提出监理人可以接受的延期支付安排，监理人可向委托人发出暂停工作的通知并可自行暂停全部或部分工作。暂停工作后</w:t>
      </w:r>
      <w:r>
        <w:rPr>
          <w:szCs w:val="24"/>
        </w:rPr>
        <w:t>14</w:t>
      </w:r>
      <w:r>
        <w:rPr>
          <w:szCs w:val="24"/>
        </w:rPr>
        <w:t>天内监理人仍未获得委托人应付酬金或委托人的合理答复，监理人可发出解除合同的通知。</w:t>
      </w:r>
    </w:p>
    <w:p w14:paraId="6102A6C7" w14:textId="77777777" w:rsidR="003E2036" w:rsidRDefault="003E2036" w:rsidP="003E2036">
      <w:pPr>
        <w:ind w:firstLine="480"/>
        <w:rPr>
          <w:szCs w:val="24"/>
        </w:rPr>
      </w:pPr>
      <w:r>
        <w:rPr>
          <w:szCs w:val="24"/>
        </w:rPr>
        <w:t xml:space="preserve">6.3.2.2 </w:t>
      </w:r>
      <w:r>
        <w:rPr>
          <w:szCs w:val="24"/>
        </w:rPr>
        <w:t>在合同有效期内，因非监理人的原因导致工程施工全部或部分暂停，委托人可以书面形式通知监理人要求暂停全部或部分工作。监理人应当立即安排停止工作，并将开支减至最小。除不可抗力外，由此导致监理人遭受的损失应当由委托人予以补偿。</w:t>
      </w:r>
    </w:p>
    <w:p w14:paraId="3DC50B11" w14:textId="77777777" w:rsidR="003E2036" w:rsidRDefault="003E2036" w:rsidP="003E2036">
      <w:pPr>
        <w:ind w:firstLine="480"/>
        <w:rPr>
          <w:szCs w:val="24"/>
        </w:rPr>
      </w:pPr>
      <w:r>
        <w:rPr>
          <w:szCs w:val="24"/>
        </w:rPr>
        <w:t>暂停部分监理与相关服务且暂停时间超过</w:t>
      </w:r>
      <w:r>
        <w:rPr>
          <w:szCs w:val="24"/>
        </w:rPr>
        <w:t>182</w:t>
      </w:r>
      <w:r>
        <w:rPr>
          <w:szCs w:val="24"/>
        </w:rPr>
        <w:t>天，监理人可发出解除合同约定的该部分义务的通知；暂停全部工作且暂停时间超过</w:t>
      </w:r>
      <w:r>
        <w:rPr>
          <w:szCs w:val="24"/>
        </w:rPr>
        <w:t>182</w:t>
      </w:r>
      <w:r>
        <w:rPr>
          <w:szCs w:val="24"/>
        </w:rPr>
        <w:t>天，监理人可发出解除合同的通知。</w:t>
      </w:r>
    </w:p>
    <w:p w14:paraId="4B465ECC" w14:textId="77777777" w:rsidR="003E2036" w:rsidRDefault="003E2036" w:rsidP="003E2036">
      <w:pPr>
        <w:ind w:firstLine="480"/>
        <w:rPr>
          <w:szCs w:val="24"/>
        </w:rPr>
      </w:pPr>
      <w:r>
        <w:rPr>
          <w:szCs w:val="24"/>
        </w:rPr>
        <w:t xml:space="preserve">6.3.3 </w:t>
      </w:r>
      <w:r>
        <w:rPr>
          <w:szCs w:val="24"/>
        </w:rPr>
        <w:t>双方协商一致</w:t>
      </w:r>
    </w:p>
    <w:p w14:paraId="65AF86DB" w14:textId="77777777" w:rsidR="003E2036" w:rsidRDefault="003E2036" w:rsidP="003E2036">
      <w:pPr>
        <w:ind w:firstLine="480"/>
        <w:rPr>
          <w:szCs w:val="24"/>
        </w:rPr>
      </w:pPr>
      <w:r>
        <w:rPr>
          <w:szCs w:val="24"/>
        </w:rPr>
        <w:t>在合同有效期内，由于双方无法预见和控制的原因导致合同全部或部分无法继续履行或继续履行已无意义，经双方协商一致，可以解除合同或监理人的部分义务。在解除之前，监理人应当</w:t>
      </w:r>
      <w:proofErr w:type="gramStart"/>
      <w:r>
        <w:rPr>
          <w:szCs w:val="24"/>
        </w:rPr>
        <w:t>作出</w:t>
      </w:r>
      <w:proofErr w:type="gramEnd"/>
      <w:r>
        <w:rPr>
          <w:szCs w:val="24"/>
        </w:rPr>
        <w:t>合理安排，使开支减至最小。</w:t>
      </w:r>
    </w:p>
    <w:p w14:paraId="19D57C18" w14:textId="77777777" w:rsidR="003E2036" w:rsidRDefault="003E2036" w:rsidP="003E2036">
      <w:pPr>
        <w:ind w:firstLine="480"/>
        <w:rPr>
          <w:szCs w:val="24"/>
        </w:rPr>
      </w:pPr>
      <w:r>
        <w:rPr>
          <w:szCs w:val="24"/>
        </w:rPr>
        <w:lastRenderedPageBreak/>
        <w:t>因解除合同或解除监理人的部分义务导致监理人遭受的损失，除依法可以免除责任的情况外，应当由委托人予以补偿，补偿金额由双方协商确定。</w:t>
      </w:r>
    </w:p>
    <w:p w14:paraId="2E0653DA" w14:textId="77777777" w:rsidR="003E2036" w:rsidRDefault="003E2036" w:rsidP="003E2036">
      <w:pPr>
        <w:ind w:firstLine="480"/>
        <w:rPr>
          <w:szCs w:val="24"/>
        </w:rPr>
      </w:pPr>
      <w:r>
        <w:rPr>
          <w:szCs w:val="24"/>
        </w:rPr>
        <w:t xml:space="preserve">6.3.4 </w:t>
      </w:r>
      <w:r>
        <w:rPr>
          <w:szCs w:val="24"/>
        </w:rPr>
        <w:t>不可抗力导致合同暂停或解除</w:t>
      </w:r>
    </w:p>
    <w:p w14:paraId="43CB8F56" w14:textId="77777777" w:rsidR="003E2036" w:rsidRDefault="003E2036" w:rsidP="003E2036">
      <w:pPr>
        <w:ind w:firstLine="480"/>
        <w:rPr>
          <w:szCs w:val="24"/>
        </w:rPr>
      </w:pPr>
      <w:r>
        <w:rPr>
          <w:szCs w:val="24"/>
        </w:rPr>
        <w:t>因不可抗力致使合同不能履行或只能部分履行时，一方应当立即书面通知另一方，暂停或解除合同。</w:t>
      </w:r>
    </w:p>
    <w:p w14:paraId="7346B878" w14:textId="77777777" w:rsidR="003E2036" w:rsidRDefault="003E2036" w:rsidP="003E2036">
      <w:pPr>
        <w:ind w:firstLine="480"/>
        <w:rPr>
          <w:szCs w:val="24"/>
        </w:rPr>
      </w:pPr>
      <w:bookmarkStart w:id="168" w:name="_Toc371398329"/>
      <w:r>
        <w:rPr>
          <w:szCs w:val="24"/>
        </w:rPr>
        <w:t xml:space="preserve">6.4 </w:t>
      </w:r>
      <w:r>
        <w:rPr>
          <w:szCs w:val="24"/>
        </w:rPr>
        <w:t>终止</w:t>
      </w:r>
      <w:bookmarkEnd w:id="168"/>
    </w:p>
    <w:p w14:paraId="7B1FD8D0" w14:textId="77777777" w:rsidR="003E2036" w:rsidRDefault="003E2036" w:rsidP="003E2036">
      <w:pPr>
        <w:ind w:firstLine="480"/>
        <w:rPr>
          <w:szCs w:val="24"/>
        </w:rPr>
      </w:pPr>
      <w:r>
        <w:rPr>
          <w:szCs w:val="24"/>
        </w:rPr>
        <w:t xml:space="preserve">6.4.1 </w:t>
      </w:r>
      <w:r>
        <w:rPr>
          <w:szCs w:val="24"/>
        </w:rPr>
        <w:t>下列条件之一成就时，合同权利义务即告终止：</w:t>
      </w:r>
    </w:p>
    <w:p w14:paraId="0FCDA245" w14:textId="77777777" w:rsidR="003E2036" w:rsidRDefault="003E2036" w:rsidP="003E2036">
      <w:pPr>
        <w:ind w:firstLine="480"/>
        <w:rPr>
          <w:szCs w:val="24"/>
        </w:rPr>
      </w:pPr>
      <w:r>
        <w:rPr>
          <w:szCs w:val="24"/>
        </w:rPr>
        <w:t>（</w:t>
      </w:r>
      <w:r>
        <w:rPr>
          <w:szCs w:val="24"/>
        </w:rPr>
        <w:t>1</w:t>
      </w:r>
      <w:r>
        <w:rPr>
          <w:szCs w:val="24"/>
        </w:rPr>
        <w:t>）按第</w:t>
      </w:r>
      <w:r>
        <w:rPr>
          <w:szCs w:val="24"/>
        </w:rPr>
        <w:t>6.3</w:t>
      </w:r>
      <w:r>
        <w:rPr>
          <w:szCs w:val="24"/>
        </w:rPr>
        <w:t>款约定双方解除合同；</w:t>
      </w:r>
    </w:p>
    <w:p w14:paraId="5ED6EA89" w14:textId="77777777" w:rsidR="003E2036" w:rsidRDefault="003E2036" w:rsidP="003E2036">
      <w:pPr>
        <w:ind w:firstLine="480"/>
        <w:rPr>
          <w:szCs w:val="24"/>
        </w:rPr>
      </w:pPr>
      <w:r>
        <w:rPr>
          <w:szCs w:val="24"/>
        </w:rPr>
        <w:t>（</w:t>
      </w:r>
      <w:r>
        <w:rPr>
          <w:szCs w:val="24"/>
        </w:rPr>
        <w:t>2</w:t>
      </w:r>
      <w:r>
        <w:rPr>
          <w:szCs w:val="24"/>
        </w:rPr>
        <w:t>）监理人完成合同约定的全部工作。</w:t>
      </w:r>
    </w:p>
    <w:p w14:paraId="75F06FD2" w14:textId="77777777" w:rsidR="003E2036" w:rsidRDefault="003E2036" w:rsidP="003E2036">
      <w:pPr>
        <w:ind w:firstLine="480"/>
        <w:rPr>
          <w:szCs w:val="24"/>
        </w:rPr>
      </w:pPr>
      <w:r>
        <w:rPr>
          <w:szCs w:val="24"/>
        </w:rPr>
        <w:t>6.4.2</w:t>
      </w:r>
      <w:r>
        <w:rPr>
          <w:szCs w:val="24"/>
        </w:rPr>
        <w:t>合同权利义务终止后，合同约定的有关结算、清理、争议解决方式的条款仍然有效。</w:t>
      </w:r>
    </w:p>
    <w:p w14:paraId="23FEB444" w14:textId="77777777" w:rsidR="003E2036" w:rsidRDefault="003E2036" w:rsidP="003E2036">
      <w:pPr>
        <w:ind w:firstLine="480"/>
        <w:rPr>
          <w:szCs w:val="24"/>
        </w:rPr>
      </w:pPr>
      <w:bookmarkStart w:id="169" w:name="_Toc371398330"/>
      <w:r>
        <w:rPr>
          <w:szCs w:val="24"/>
        </w:rPr>
        <w:t xml:space="preserve">7. </w:t>
      </w:r>
      <w:r>
        <w:rPr>
          <w:szCs w:val="24"/>
        </w:rPr>
        <w:t>争议解决</w:t>
      </w:r>
      <w:bookmarkEnd w:id="169"/>
    </w:p>
    <w:p w14:paraId="7D565A9C" w14:textId="77777777" w:rsidR="003E2036" w:rsidRDefault="003E2036" w:rsidP="003E2036">
      <w:pPr>
        <w:ind w:firstLine="480"/>
        <w:rPr>
          <w:szCs w:val="24"/>
        </w:rPr>
      </w:pPr>
      <w:bookmarkStart w:id="170" w:name="_Toc371398331"/>
      <w:r>
        <w:rPr>
          <w:szCs w:val="24"/>
        </w:rPr>
        <w:t>7.1</w:t>
      </w:r>
      <w:r>
        <w:rPr>
          <w:szCs w:val="24"/>
        </w:rPr>
        <w:t>协商</w:t>
      </w:r>
      <w:bookmarkEnd w:id="170"/>
    </w:p>
    <w:p w14:paraId="74DEFE91" w14:textId="77777777" w:rsidR="003E2036" w:rsidRDefault="003E2036" w:rsidP="003E2036">
      <w:pPr>
        <w:ind w:firstLine="480"/>
        <w:rPr>
          <w:szCs w:val="24"/>
        </w:rPr>
      </w:pPr>
      <w:r>
        <w:rPr>
          <w:szCs w:val="24"/>
        </w:rPr>
        <w:t>双方应当本着诚信原则协商解决彼此间的争议。</w:t>
      </w:r>
    </w:p>
    <w:p w14:paraId="29D8F019" w14:textId="77777777" w:rsidR="003E2036" w:rsidRDefault="003E2036" w:rsidP="003E2036">
      <w:pPr>
        <w:ind w:firstLine="480"/>
        <w:rPr>
          <w:szCs w:val="24"/>
        </w:rPr>
      </w:pPr>
      <w:bookmarkStart w:id="171" w:name="_Toc371398332"/>
      <w:r>
        <w:rPr>
          <w:szCs w:val="24"/>
        </w:rPr>
        <w:t>7.2</w:t>
      </w:r>
      <w:r>
        <w:rPr>
          <w:szCs w:val="24"/>
        </w:rPr>
        <w:t>调解</w:t>
      </w:r>
      <w:bookmarkEnd w:id="171"/>
    </w:p>
    <w:p w14:paraId="027FA675" w14:textId="77777777" w:rsidR="003E2036" w:rsidRDefault="003E2036" w:rsidP="003E2036">
      <w:pPr>
        <w:ind w:firstLine="480"/>
        <w:rPr>
          <w:szCs w:val="24"/>
        </w:rPr>
      </w:pPr>
      <w:r>
        <w:rPr>
          <w:szCs w:val="24"/>
        </w:rPr>
        <w:t>如果双方不能在</w:t>
      </w:r>
      <w:r>
        <w:rPr>
          <w:szCs w:val="24"/>
        </w:rPr>
        <w:t>14</w:t>
      </w:r>
      <w:r>
        <w:rPr>
          <w:szCs w:val="24"/>
        </w:rPr>
        <w:t>天内或双方商定的其他时间内解决合同争议，可以将其提交给合同专用条款约定的或事后达成协议选定的调解人进行调解。</w:t>
      </w:r>
    </w:p>
    <w:p w14:paraId="762192E5" w14:textId="77777777" w:rsidR="003E2036" w:rsidRDefault="003E2036" w:rsidP="003E2036">
      <w:pPr>
        <w:ind w:firstLine="480"/>
        <w:rPr>
          <w:szCs w:val="24"/>
        </w:rPr>
      </w:pPr>
      <w:bookmarkStart w:id="172" w:name="_Toc371398333"/>
      <w:r>
        <w:rPr>
          <w:szCs w:val="24"/>
        </w:rPr>
        <w:t>7.3</w:t>
      </w:r>
      <w:r>
        <w:rPr>
          <w:szCs w:val="24"/>
        </w:rPr>
        <w:t>仲裁或诉讼</w:t>
      </w:r>
      <w:bookmarkEnd w:id="172"/>
    </w:p>
    <w:p w14:paraId="010D4479" w14:textId="77777777" w:rsidR="003E2036" w:rsidRDefault="003E2036" w:rsidP="003E2036">
      <w:pPr>
        <w:ind w:firstLine="480"/>
        <w:rPr>
          <w:szCs w:val="24"/>
        </w:rPr>
      </w:pPr>
      <w:r>
        <w:rPr>
          <w:szCs w:val="24"/>
        </w:rPr>
        <w:t>双方均有权不经调解直接向合同专用条款约定的仲裁机构申请仲裁或向有管辖权的人民法院提起诉讼。</w:t>
      </w:r>
    </w:p>
    <w:p w14:paraId="750881F0" w14:textId="77777777" w:rsidR="003E2036" w:rsidRDefault="003E2036" w:rsidP="003E2036">
      <w:pPr>
        <w:ind w:firstLine="480"/>
        <w:rPr>
          <w:szCs w:val="24"/>
        </w:rPr>
      </w:pPr>
    </w:p>
    <w:p w14:paraId="626DC5EE" w14:textId="77777777" w:rsidR="003E2036" w:rsidRDefault="003E2036" w:rsidP="003E2036">
      <w:pPr>
        <w:pageBreakBefore/>
        <w:ind w:firstLine="643"/>
        <w:jc w:val="center"/>
        <w:rPr>
          <w:rFonts w:eastAsia="黑体"/>
          <w:b/>
          <w:color w:val="000000"/>
          <w:sz w:val="30"/>
          <w:szCs w:val="30"/>
        </w:rPr>
      </w:pPr>
      <w:r>
        <w:rPr>
          <w:b/>
          <w:color w:val="000000"/>
          <w:sz w:val="32"/>
          <w:szCs w:val="32"/>
        </w:rPr>
        <w:lastRenderedPageBreak/>
        <w:t>第三部分</w:t>
      </w:r>
      <w:r>
        <w:rPr>
          <w:b/>
          <w:color w:val="000000"/>
          <w:sz w:val="32"/>
          <w:szCs w:val="32"/>
        </w:rPr>
        <w:t xml:space="preserve">  </w:t>
      </w:r>
      <w:r>
        <w:rPr>
          <w:b/>
          <w:color w:val="000000"/>
          <w:sz w:val="32"/>
          <w:szCs w:val="32"/>
        </w:rPr>
        <w:t>合同专用条款</w:t>
      </w:r>
    </w:p>
    <w:p w14:paraId="284F1680"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bookmarkStart w:id="173" w:name="_Toc371398132"/>
      <w:bookmarkStart w:id="174" w:name="_Toc117186669"/>
      <w:r>
        <w:rPr>
          <w:rFonts w:eastAsia="黑体"/>
          <w:color w:val="000000"/>
          <w:sz w:val="30"/>
          <w:szCs w:val="30"/>
        </w:rPr>
        <w:t xml:space="preserve">1. </w:t>
      </w:r>
      <w:r>
        <w:rPr>
          <w:rFonts w:eastAsia="黑体"/>
          <w:color w:val="000000"/>
          <w:sz w:val="30"/>
          <w:szCs w:val="30"/>
        </w:rPr>
        <w:t>定义与解释</w:t>
      </w:r>
      <w:bookmarkEnd w:id="173"/>
      <w:bookmarkEnd w:id="174"/>
    </w:p>
    <w:p w14:paraId="7D1EFA92" w14:textId="77777777" w:rsidR="003E2036" w:rsidRDefault="003E2036" w:rsidP="003E2036">
      <w:pPr>
        <w:pStyle w:val="3"/>
        <w:numPr>
          <w:ilvl w:val="0"/>
          <w:numId w:val="0"/>
        </w:numPr>
        <w:spacing w:before="120" w:after="120" w:line="360" w:lineRule="auto"/>
        <w:rPr>
          <w:b w:val="0"/>
          <w:color w:val="000000"/>
        </w:rPr>
      </w:pPr>
      <w:bookmarkStart w:id="175" w:name="_Toc371398133"/>
      <w:bookmarkStart w:id="176" w:name="_Toc117186670"/>
      <w:r>
        <w:rPr>
          <w:b w:val="0"/>
          <w:color w:val="000000"/>
        </w:rPr>
        <w:t xml:space="preserve">1.3 </w:t>
      </w:r>
      <w:r>
        <w:rPr>
          <w:b w:val="0"/>
          <w:color w:val="000000"/>
        </w:rPr>
        <w:t>合同文件组成与解释顺序</w:t>
      </w:r>
      <w:bookmarkEnd w:id="175"/>
      <w:bookmarkEnd w:id="176"/>
    </w:p>
    <w:p w14:paraId="287FBD95" w14:textId="77777777" w:rsidR="003E2036" w:rsidRDefault="003E2036" w:rsidP="003E2036">
      <w:pPr>
        <w:snapToGrid w:val="0"/>
        <w:ind w:firstLine="480"/>
        <w:rPr>
          <w:color w:val="000000"/>
          <w:szCs w:val="24"/>
        </w:rPr>
      </w:pPr>
      <w:r>
        <w:rPr>
          <w:color w:val="000000"/>
          <w:szCs w:val="24"/>
        </w:rPr>
        <w:t xml:space="preserve">1.3 </w:t>
      </w:r>
      <w:r>
        <w:rPr>
          <w:color w:val="000000"/>
          <w:szCs w:val="24"/>
        </w:rPr>
        <w:t>组成合同文件的其他文件：</w:t>
      </w:r>
      <w:r>
        <w:rPr>
          <w:color w:val="000000"/>
          <w:szCs w:val="24"/>
          <w:u w:val="single"/>
        </w:rPr>
        <w:t xml:space="preserve"> </w:t>
      </w:r>
      <w:r>
        <w:rPr>
          <w:color w:val="000000"/>
          <w:szCs w:val="24"/>
          <w:u w:val="single"/>
        </w:rPr>
        <w:t>按通用条款组成顺序</w:t>
      </w:r>
      <w:r>
        <w:rPr>
          <w:color w:val="000000"/>
          <w:szCs w:val="24"/>
          <w:u w:val="single"/>
        </w:rPr>
        <w:t xml:space="preserve"> </w:t>
      </w:r>
      <w:r>
        <w:rPr>
          <w:color w:val="000000"/>
          <w:szCs w:val="24"/>
        </w:rPr>
        <w:t>。</w:t>
      </w:r>
    </w:p>
    <w:p w14:paraId="4798D16C" w14:textId="77777777" w:rsidR="003E2036" w:rsidRDefault="003E2036" w:rsidP="003E2036">
      <w:pPr>
        <w:pStyle w:val="3"/>
        <w:numPr>
          <w:ilvl w:val="0"/>
          <w:numId w:val="0"/>
        </w:numPr>
        <w:spacing w:before="120" w:after="120" w:line="360" w:lineRule="auto"/>
        <w:rPr>
          <w:b w:val="0"/>
          <w:color w:val="000000"/>
        </w:rPr>
      </w:pPr>
      <w:bookmarkStart w:id="177" w:name="_Toc371398134"/>
      <w:bookmarkStart w:id="178" w:name="_Toc117186671"/>
      <w:r>
        <w:rPr>
          <w:b w:val="0"/>
          <w:color w:val="000000"/>
        </w:rPr>
        <w:t xml:space="preserve">1.5 </w:t>
      </w:r>
      <w:r>
        <w:rPr>
          <w:b w:val="0"/>
          <w:color w:val="000000"/>
        </w:rPr>
        <w:t>保密</w:t>
      </w:r>
      <w:bookmarkEnd w:id="177"/>
      <w:bookmarkEnd w:id="178"/>
    </w:p>
    <w:p w14:paraId="4CA70356" w14:textId="77777777" w:rsidR="003E2036" w:rsidRDefault="003E2036" w:rsidP="003E2036">
      <w:pPr>
        <w:snapToGrid w:val="0"/>
        <w:ind w:firstLine="480"/>
        <w:rPr>
          <w:color w:val="000000"/>
          <w:szCs w:val="24"/>
        </w:rPr>
      </w:pPr>
      <w:r>
        <w:rPr>
          <w:color w:val="000000"/>
          <w:szCs w:val="24"/>
        </w:rPr>
        <w:t>委托人申明的保密事项和期限：</w:t>
      </w:r>
      <w:r>
        <w:rPr>
          <w:color w:val="000000"/>
          <w:szCs w:val="24"/>
          <w:u w:val="single"/>
        </w:rPr>
        <w:t>对本合同履行过程中接触到该项目的一切信息和文件资料均应当永久承担严格的保密义务，监理人不得以任何方式披露给任何第三方</w:t>
      </w:r>
      <w:r>
        <w:rPr>
          <w:color w:val="000000"/>
          <w:szCs w:val="24"/>
          <w:u w:val="single"/>
        </w:rPr>
        <w:t xml:space="preserve"> </w:t>
      </w:r>
      <w:r>
        <w:rPr>
          <w:color w:val="000000"/>
          <w:szCs w:val="24"/>
        </w:rPr>
        <w:t>。</w:t>
      </w:r>
    </w:p>
    <w:p w14:paraId="3E37D1AF" w14:textId="77777777" w:rsidR="003E2036" w:rsidRDefault="003E2036" w:rsidP="003E2036">
      <w:pPr>
        <w:snapToGrid w:val="0"/>
        <w:ind w:firstLine="480"/>
        <w:rPr>
          <w:color w:val="000000"/>
          <w:szCs w:val="24"/>
        </w:rPr>
      </w:pPr>
      <w:r>
        <w:rPr>
          <w:color w:val="000000"/>
          <w:szCs w:val="24"/>
        </w:rPr>
        <w:t>监理人申明的保密事项和期限：</w:t>
      </w:r>
      <w:r>
        <w:rPr>
          <w:color w:val="000000"/>
          <w:szCs w:val="24"/>
          <w:u w:val="single"/>
        </w:rPr>
        <w:t xml:space="preserve">/ </w:t>
      </w:r>
      <w:r>
        <w:rPr>
          <w:color w:val="000000"/>
          <w:szCs w:val="24"/>
        </w:rPr>
        <w:t>。</w:t>
      </w:r>
    </w:p>
    <w:p w14:paraId="7E73FF70" w14:textId="77777777" w:rsidR="003E2036" w:rsidRDefault="003E2036" w:rsidP="003E2036">
      <w:pPr>
        <w:snapToGrid w:val="0"/>
        <w:ind w:firstLine="480"/>
        <w:rPr>
          <w:color w:val="000000"/>
          <w:szCs w:val="24"/>
        </w:rPr>
      </w:pPr>
      <w:r>
        <w:rPr>
          <w:color w:val="000000"/>
          <w:szCs w:val="24"/>
        </w:rPr>
        <w:t>第三方申明的保密事项和期限：</w:t>
      </w:r>
      <w:r>
        <w:rPr>
          <w:color w:val="000000"/>
          <w:szCs w:val="24"/>
        </w:rPr>
        <w:t xml:space="preserve"> </w:t>
      </w:r>
      <w:r>
        <w:rPr>
          <w:color w:val="000000"/>
          <w:szCs w:val="24"/>
          <w:u w:val="single"/>
        </w:rPr>
        <w:t xml:space="preserve">/ </w:t>
      </w:r>
      <w:r>
        <w:rPr>
          <w:color w:val="000000"/>
          <w:szCs w:val="24"/>
        </w:rPr>
        <w:t>。</w:t>
      </w:r>
    </w:p>
    <w:p w14:paraId="431B55DC"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bookmarkStart w:id="179" w:name="_Toc371398135"/>
      <w:bookmarkStart w:id="180" w:name="_Toc117186672"/>
      <w:r>
        <w:rPr>
          <w:rFonts w:eastAsia="黑体"/>
          <w:color w:val="000000"/>
          <w:sz w:val="30"/>
          <w:szCs w:val="30"/>
        </w:rPr>
        <w:t xml:space="preserve">2. </w:t>
      </w:r>
      <w:r>
        <w:rPr>
          <w:rFonts w:eastAsia="黑体"/>
          <w:color w:val="000000"/>
          <w:sz w:val="30"/>
          <w:szCs w:val="30"/>
        </w:rPr>
        <w:t>监理人义务</w:t>
      </w:r>
      <w:bookmarkEnd w:id="179"/>
      <w:bookmarkEnd w:id="180"/>
    </w:p>
    <w:p w14:paraId="0AB9C19A" w14:textId="77777777" w:rsidR="003E2036" w:rsidRDefault="003E2036" w:rsidP="003E2036">
      <w:pPr>
        <w:pStyle w:val="3"/>
        <w:numPr>
          <w:ilvl w:val="0"/>
          <w:numId w:val="0"/>
        </w:numPr>
        <w:spacing w:before="120" w:after="120" w:line="360" w:lineRule="auto"/>
        <w:rPr>
          <w:b w:val="0"/>
          <w:color w:val="000000"/>
        </w:rPr>
      </w:pPr>
      <w:bookmarkStart w:id="181" w:name="_Toc371398136"/>
      <w:bookmarkStart w:id="182" w:name="_Toc117186673"/>
      <w:r>
        <w:rPr>
          <w:b w:val="0"/>
          <w:color w:val="000000"/>
        </w:rPr>
        <w:t xml:space="preserve">2.1 </w:t>
      </w:r>
      <w:r>
        <w:rPr>
          <w:b w:val="0"/>
          <w:color w:val="000000"/>
        </w:rPr>
        <w:t>监理与相关服务的工程范围和服务内容</w:t>
      </w:r>
      <w:bookmarkEnd w:id="181"/>
      <w:bookmarkEnd w:id="182"/>
    </w:p>
    <w:p w14:paraId="1344DAE9" w14:textId="77777777" w:rsidR="003E2036" w:rsidRDefault="003E2036" w:rsidP="003E2036">
      <w:pPr>
        <w:ind w:firstLineChars="100" w:firstLine="240"/>
        <w:rPr>
          <w:szCs w:val="24"/>
        </w:rPr>
      </w:pPr>
      <w:r>
        <w:rPr>
          <w:color w:val="000000"/>
          <w:szCs w:val="24"/>
        </w:rPr>
        <w:t xml:space="preserve">2.1.1 </w:t>
      </w:r>
      <w:r>
        <w:rPr>
          <w:color w:val="000000"/>
          <w:szCs w:val="24"/>
        </w:rPr>
        <w:t>监理与相关服务</w:t>
      </w:r>
      <w:r>
        <w:rPr>
          <w:szCs w:val="24"/>
        </w:rPr>
        <w:t>的工程范围包括：</w:t>
      </w:r>
      <w:r>
        <w:rPr>
          <w:spacing w:val="6"/>
          <w:u w:val="single"/>
        </w:rPr>
        <w:t>本项目施工的全过程的监理。即从施工准备开始，经正式施工直至该项目按设计图纸、委托监理合同及施工承包合同规定的全部工作完成、竣工验收、竣工结算</w:t>
      </w:r>
      <w:bookmarkStart w:id="183" w:name="_Hlk82158705"/>
      <w:r>
        <w:rPr>
          <w:spacing w:val="6"/>
          <w:u w:val="single"/>
        </w:rPr>
        <w:t>和质量保修期</w:t>
      </w:r>
      <w:bookmarkEnd w:id="183"/>
      <w:r>
        <w:rPr>
          <w:spacing w:val="6"/>
          <w:u w:val="single"/>
        </w:rPr>
        <w:t>的全部建设时期的监理工作。</w:t>
      </w:r>
    </w:p>
    <w:p w14:paraId="538EC554" w14:textId="77777777" w:rsidR="003E2036" w:rsidRDefault="003E2036" w:rsidP="003E2036">
      <w:pPr>
        <w:ind w:firstLineChars="100" w:firstLine="240"/>
        <w:rPr>
          <w:szCs w:val="24"/>
        </w:rPr>
      </w:pPr>
      <w:r>
        <w:rPr>
          <w:color w:val="000000"/>
          <w:szCs w:val="24"/>
        </w:rPr>
        <w:t xml:space="preserve">2.1.3.5 </w:t>
      </w:r>
      <w:r>
        <w:rPr>
          <w:color w:val="000000"/>
          <w:szCs w:val="24"/>
        </w:rPr>
        <w:t>其他相关服务的内容：</w:t>
      </w:r>
      <w:bookmarkStart w:id="184" w:name="_Toc371398137"/>
      <w:r>
        <w:rPr>
          <w:spacing w:val="6"/>
          <w:u w:val="single"/>
        </w:rPr>
        <w:t>执行通用合同条款</w:t>
      </w:r>
      <w:r>
        <w:rPr>
          <w:szCs w:val="24"/>
        </w:rPr>
        <w:t>。</w:t>
      </w:r>
    </w:p>
    <w:p w14:paraId="2735198F" w14:textId="77777777" w:rsidR="003E2036" w:rsidRDefault="003E2036" w:rsidP="003E2036">
      <w:pPr>
        <w:ind w:firstLineChars="100" w:firstLine="241"/>
        <w:rPr>
          <w:b/>
          <w:color w:val="000000"/>
        </w:rPr>
      </w:pPr>
      <w:r>
        <w:rPr>
          <w:b/>
          <w:color w:val="000000"/>
        </w:rPr>
        <w:t xml:space="preserve">2.2 </w:t>
      </w:r>
      <w:r>
        <w:rPr>
          <w:b/>
          <w:color w:val="000000"/>
        </w:rPr>
        <w:t>监理与相关服务依据</w:t>
      </w:r>
      <w:bookmarkEnd w:id="184"/>
    </w:p>
    <w:p w14:paraId="3B2247F5" w14:textId="77777777" w:rsidR="003E2036" w:rsidRDefault="003E2036" w:rsidP="003E2036">
      <w:pPr>
        <w:adjustRightInd w:val="0"/>
        <w:snapToGrid w:val="0"/>
        <w:ind w:firstLine="480"/>
        <w:rPr>
          <w:color w:val="000000"/>
          <w:spacing w:val="4"/>
          <w:u w:val="single"/>
        </w:rPr>
      </w:pPr>
      <w:r>
        <w:rPr>
          <w:color w:val="000000"/>
          <w:szCs w:val="24"/>
        </w:rPr>
        <w:t xml:space="preserve">2.2.1 </w:t>
      </w:r>
      <w:r>
        <w:rPr>
          <w:color w:val="000000"/>
          <w:szCs w:val="24"/>
        </w:rPr>
        <w:t>监理依据：</w:t>
      </w:r>
      <w:r>
        <w:rPr>
          <w:color w:val="000000"/>
          <w:u w:val="single"/>
        </w:rPr>
        <w:t>本项目执行北京市《工程建设监理规程》，本项目工程监理执行国家和北京市现行的有关法律、法规，规范规程和技术标准</w:t>
      </w:r>
      <w:r>
        <w:rPr>
          <w:color w:val="000000"/>
          <w:szCs w:val="24"/>
        </w:rPr>
        <w:t>。</w:t>
      </w:r>
    </w:p>
    <w:p w14:paraId="2D2F6702" w14:textId="77777777" w:rsidR="003E2036" w:rsidRDefault="003E2036" w:rsidP="003E2036">
      <w:pPr>
        <w:adjustRightInd w:val="0"/>
        <w:snapToGrid w:val="0"/>
        <w:ind w:firstLine="480"/>
        <w:rPr>
          <w:dstrike/>
          <w:color w:val="000000"/>
          <w:szCs w:val="24"/>
        </w:rPr>
      </w:pPr>
      <w:r>
        <w:rPr>
          <w:color w:val="000000"/>
          <w:szCs w:val="24"/>
        </w:rPr>
        <w:t xml:space="preserve">2.2.2 </w:t>
      </w:r>
      <w:r>
        <w:rPr>
          <w:color w:val="000000"/>
          <w:szCs w:val="24"/>
        </w:rPr>
        <w:t>相关服务依据：</w:t>
      </w:r>
      <w:r>
        <w:rPr>
          <w:color w:val="000000"/>
          <w:szCs w:val="24"/>
          <w:u w:val="single"/>
        </w:rPr>
        <w:t>本工程监理招标文件、监理委托合同；施工招标文件、施工合同及施工设计图</w:t>
      </w:r>
      <w:r>
        <w:rPr>
          <w:color w:val="000000"/>
          <w:szCs w:val="24"/>
        </w:rPr>
        <w:t>。</w:t>
      </w:r>
    </w:p>
    <w:p w14:paraId="0E8F8BE0" w14:textId="77777777" w:rsidR="003E2036" w:rsidRDefault="003E2036" w:rsidP="003E2036">
      <w:pPr>
        <w:pStyle w:val="3"/>
        <w:numPr>
          <w:ilvl w:val="0"/>
          <w:numId w:val="0"/>
        </w:numPr>
        <w:spacing w:before="120" w:after="120" w:line="360" w:lineRule="auto"/>
        <w:rPr>
          <w:b w:val="0"/>
          <w:color w:val="000000"/>
        </w:rPr>
      </w:pPr>
      <w:bookmarkStart w:id="185" w:name="_Toc371398138"/>
      <w:bookmarkStart w:id="186" w:name="_Toc117186674"/>
      <w:r>
        <w:rPr>
          <w:b w:val="0"/>
          <w:color w:val="000000"/>
        </w:rPr>
        <w:t xml:space="preserve">2.3 </w:t>
      </w:r>
      <w:r>
        <w:rPr>
          <w:b w:val="0"/>
          <w:color w:val="000000"/>
        </w:rPr>
        <w:t>项目监理与相关服务机构和人员</w:t>
      </w:r>
      <w:bookmarkEnd w:id="185"/>
      <w:bookmarkEnd w:id="186"/>
    </w:p>
    <w:p w14:paraId="33F5C32D" w14:textId="77777777" w:rsidR="003E2036" w:rsidRDefault="003E2036" w:rsidP="003E2036">
      <w:pPr>
        <w:adjustRightInd w:val="0"/>
        <w:snapToGrid w:val="0"/>
        <w:ind w:firstLine="480"/>
        <w:rPr>
          <w:color w:val="000000"/>
          <w:szCs w:val="24"/>
        </w:rPr>
      </w:pPr>
      <w:r>
        <w:rPr>
          <w:color w:val="000000"/>
          <w:szCs w:val="24"/>
        </w:rPr>
        <w:t xml:space="preserve">2.3.4 </w:t>
      </w:r>
      <w:r>
        <w:rPr>
          <w:color w:val="000000"/>
          <w:szCs w:val="24"/>
        </w:rPr>
        <w:t>更换监理人员的其他情形：</w:t>
      </w:r>
      <w:r>
        <w:rPr>
          <w:color w:val="000000"/>
          <w:szCs w:val="24"/>
          <w:u w:val="single"/>
        </w:rPr>
        <w:t xml:space="preserve"> 1</w:t>
      </w:r>
      <w:r>
        <w:rPr>
          <w:color w:val="000000"/>
          <w:szCs w:val="24"/>
          <w:u w:val="single"/>
        </w:rPr>
        <w:t>）发生因通用条款和上述条款行为被更换监理人员事宜，委托人有权追究监理人经济和相关法律责任；</w:t>
      </w:r>
      <w:r>
        <w:rPr>
          <w:color w:val="000000"/>
          <w:szCs w:val="24"/>
          <w:u w:val="single"/>
        </w:rPr>
        <w:t>2</w:t>
      </w:r>
      <w:r>
        <w:rPr>
          <w:color w:val="000000"/>
          <w:szCs w:val="24"/>
          <w:u w:val="single"/>
        </w:rPr>
        <w:t>）总监理</w:t>
      </w:r>
      <w:r>
        <w:rPr>
          <w:color w:val="000000"/>
          <w:szCs w:val="24"/>
          <w:u w:val="single"/>
        </w:rPr>
        <w:lastRenderedPageBreak/>
        <w:t>工程师的实际工作能力和工作表现达不到合同文件明确要求和投标文件承诺的，工作能力存在严重不足或不适应现场工作需要的或不具有应有职业操守的，委托人可向监理人提出更换，监理人必须在</w:t>
      </w:r>
      <w:r>
        <w:rPr>
          <w:color w:val="000000"/>
          <w:szCs w:val="24"/>
          <w:u w:val="single"/>
        </w:rPr>
        <w:t xml:space="preserve"> 7 </w:t>
      </w:r>
      <w:r>
        <w:rPr>
          <w:color w:val="000000"/>
          <w:szCs w:val="24"/>
          <w:u w:val="single"/>
        </w:rPr>
        <w:t>天内无条件更换。</w:t>
      </w:r>
      <w:r>
        <w:rPr>
          <w:color w:val="000000"/>
          <w:szCs w:val="24"/>
          <w:u w:val="single"/>
        </w:rPr>
        <w:t xml:space="preserve"> </w:t>
      </w:r>
      <w:r>
        <w:rPr>
          <w:color w:val="000000"/>
          <w:szCs w:val="24"/>
        </w:rPr>
        <w:t>。</w:t>
      </w:r>
    </w:p>
    <w:p w14:paraId="764D7507" w14:textId="77777777" w:rsidR="003E2036" w:rsidRDefault="003E2036" w:rsidP="003E2036">
      <w:pPr>
        <w:pStyle w:val="3"/>
        <w:numPr>
          <w:ilvl w:val="0"/>
          <w:numId w:val="0"/>
        </w:numPr>
        <w:spacing w:before="120" w:after="120" w:line="360" w:lineRule="auto"/>
        <w:rPr>
          <w:b w:val="0"/>
          <w:color w:val="000000"/>
        </w:rPr>
      </w:pPr>
      <w:bookmarkStart w:id="187" w:name="_Toc371398139"/>
      <w:bookmarkStart w:id="188" w:name="_Toc117186675"/>
      <w:r>
        <w:rPr>
          <w:b w:val="0"/>
          <w:color w:val="000000"/>
        </w:rPr>
        <w:t xml:space="preserve">2.4 </w:t>
      </w:r>
      <w:r>
        <w:rPr>
          <w:b w:val="0"/>
          <w:color w:val="000000"/>
        </w:rPr>
        <w:t>履行职责</w:t>
      </w:r>
      <w:bookmarkEnd w:id="187"/>
      <w:bookmarkEnd w:id="188"/>
    </w:p>
    <w:p w14:paraId="148F8C06" w14:textId="77777777" w:rsidR="003E2036" w:rsidRDefault="003E2036" w:rsidP="003E2036">
      <w:pPr>
        <w:adjustRightInd w:val="0"/>
        <w:snapToGrid w:val="0"/>
        <w:ind w:firstLine="480"/>
        <w:rPr>
          <w:color w:val="000000"/>
          <w:szCs w:val="24"/>
          <w:u w:val="single"/>
        </w:rPr>
      </w:pPr>
      <w:bookmarkStart w:id="189" w:name="_Toc343092723"/>
      <w:r>
        <w:rPr>
          <w:color w:val="000000"/>
          <w:szCs w:val="24"/>
        </w:rPr>
        <w:t xml:space="preserve">2.4.3 </w:t>
      </w:r>
      <w:r>
        <w:rPr>
          <w:color w:val="000000"/>
          <w:szCs w:val="24"/>
        </w:rPr>
        <w:t>对监理人的授权范围：</w:t>
      </w:r>
      <w:bookmarkEnd w:id="189"/>
      <w:r>
        <w:rPr>
          <w:color w:val="000000"/>
          <w:szCs w:val="24"/>
          <w:u w:val="single"/>
        </w:rPr>
        <w:t>除本合同明确约定或委托人书面授权外，监理人无权减轻或免除任何第三方在其与委托人签署的合同中对委托人承担的责任或义务。任何可能对工程造价、质量或工期构成影响的设计变更和工程洽商，均须事先得到委托人的书面授权或批准后监理人方可签署。对承包人呈报的工程进度计划、完成的工程量、结算报告等文件的审批、回复，监理人的意见、对承包</w:t>
      </w:r>
      <w:r>
        <w:rPr>
          <w:rFonts w:hint="eastAsia"/>
          <w:color w:val="000000"/>
          <w:szCs w:val="24"/>
          <w:u w:val="single"/>
        </w:rPr>
        <w:br/>
      </w:r>
      <w:r>
        <w:rPr>
          <w:color w:val="000000"/>
          <w:szCs w:val="24"/>
          <w:u w:val="single"/>
        </w:rPr>
        <w:t>人的指示和通知等，监理人必须先呈交管理人</w:t>
      </w:r>
      <w:r>
        <w:rPr>
          <w:color w:val="000000"/>
          <w:szCs w:val="24"/>
          <w:u w:val="single"/>
        </w:rPr>
        <w:t>/</w:t>
      </w:r>
      <w:r>
        <w:rPr>
          <w:color w:val="000000"/>
          <w:szCs w:val="24"/>
          <w:u w:val="single"/>
        </w:rPr>
        <w:t>委托人，经委托人书面批准后再发给承包人，而不得直接发予承包人。</w:t>
      </w:r>
    </w:p>
    <w:p w14:paraId="61FB8D08" w14:textId="77777777" w:rsidR="003E2036" w:rsidRDefault="003E2036" w:rsidP="003E2036">
      <w:pPr>
        <w:adjustRightInd w:val="0"/>
        <w:snapToGrid w:val="0"/>
        <w:ind w:firstLine="480"/>
        <w:rPr>
          <w:color w:val="000000"/>
          <w:szCs w:val="24"/>
        </w:rPr>
      </w:pPr>
      <w:r>
        <w:rPr>
          <w:color w:val="000000"/>
          <w:szCs w:val="24"/>
        </w:rPr>
        <w:t xml:space="preserve">2.4.4 </w:t>
      </w:r>
      <w:r>
        <w:rPr>
          <w:color w:val="000000"/>
          <w:szCs w:val="24"/>
        </w:rPr>
        <w:t>监理有人权要求承包人调换其人员的限制条件：</w:t>
      </w:r>
      <w:r>
        <w:rPr>
          <w:color w:val="000000"/>
          <w:szCs w:val="24"/>
          <w:u w:val="single"/>
        </w:rPr>
        <w:t>监理人发现承包人的人员不能胜任本职工作的，有权要求承包人予以调换。要求程序：向管理人</w:t>
      </w:r>
      <w:r>
        <w:rPr>
          <w:color w:val="000000"/>
          <w:szCs w:val="24"/>
          <w:u w:val="single"/>
        </w:rPr>
        <w:t>/</w:t>
      </w:r>
      <w:r>
        <w:rPr>
          <w:color w:val="000000"/>
          <w:szCs w:val="24"/>
          <w:u w:val="single"/>
        </w:rPr>
        <w:t>委托人书面报承包人不胜任事实、调换理由，经管理人</w:t>
      </w:r>
      <w:r>
        <w:rPr>
          <w:color w:val="000000"/>
          <w:szCs w:val="24"/>
          <w:u w:val="single"/>
        </w:rPr>
        <w:t>/</w:t>
      </w:r>
      <w:r>
        <w:rPr>
          <w:color w:val="000000"/>
          <w:szCs w:val="24"/>
          <w:u w:val="single"/>
        </w:rPr>
        <w:t>委托人同意后，根据授权向承保人发出要求调换函。</w:t>
      </w:r>
      <w:r>
        <w:rPr>
          <w:rFonts w:hint="eastAsia"/>
          <w:color w:val="000000"/>
          <w:szCs w:val="24"/>
        </w:rPr>
        <w:br/>
      </w:r>
      <w:r>
        <w:rPr>
          <w:color w:val="000000"/>
          <w:szCs w:val="24"/>
        </w:rPr>
        <w:t xml:space="preserve">    </w:t>
      </w:r>
      <w:r>
        <w:rPr>
          <w:color w:val="000000"/>
          <w:szCs w:val="24"/>
        </w:rPr>
        <w:t>在涉及工程延期</w:t>
      </w:r>
      <w:r>
        <w:rPr>
          <w:color w:val="000000"/>
          <w:szCs w:val="24"/>
        </w:rPr>
        <w:t xml:space="preserve"> 0 </w:t>
      </w:r>
      <w:r>
        <w:rPr>
          <w:color w:val="000000"/>
          <w:szCs w:val="24"/>
        </w:rPr>
        <w:t>天内和（或）金额</w:t>
      </w:r>
      <w:r>
        <w:rPr>
          <w:color w:val="000000"/>
          <w:szCs w:val="24"/>
        </w:rPr>
        <w:t xml:space="preserve"> 0 </w:t>
      </w:r>
      <w:r>
        <w:rPr>
          <w:color w:val="000000"/>
          <w:szCs w:val="24"/>
        </w:rPr>
        <w:t>万元内的变更，监理人不需请示委托人即可向承包人发布变更通知。</w:t>
      </w:r>
    </w:p>
    <w:p w14:paraId="0A5E575B" w14:textId="77777777" w:rsidR="003E2036" w:rsidRDefault="003E2036" w:rsidP="003E2036">
      <w:pPr>
        <w:pStyle w:val="3"/>
        <w:numPr>
          <w:ilvl w:val="0"/>
          <w:numId w:val="0"/>
        </w:numPr>
        <w:spacing w:before="120" w:after="120" w:line="360" w:lineRule="auto"/>
        <w:rPr>
          <w:b w:val="0"/>
          <w:color w:val="000000"/>
        </w:rPr>
      </w:pPr>
      <w:bookmarkStart w:id="190" w:name="_Toc371398140"/>
      <w:bookmarkStart w:id="191" w:name="_Toc117186676"/>
      <w:r>
        <w:rPr>
          <w:b w:val="0"/>
          <w:color w:val="000000"/>
        </w:rPr>
        <w:t xml:space="preserve">2.7 </w:t>
      </w:r>
      <w:r>
        <w:rPr>
          <w:b w:val="0"/>
          <w:color w:val="000000"/>
        </w:rPr>
        <w:t>提交报告</w:t>
      </w:r>
      <w:bookmarkEnd w:id="190"/>
      <w:bookmarkEnd w:id="191"/>
    </w:p>
    <w:p w14:paraId="604A03AA" w14:textId="77777777" w:rsidR="003E2036" w:rsidRDefault="003E2036" w:rsidP="003E2036">
      <w:pPr>
        <w:adjustRightInd w:val="0"/>
        <w:snapToGrid w:val="0"/>
        <w:ind w:firstLine="480"/>
        <w:rPr>
          <w:color w:val="000000"/>
          <w:szCs w:val="24"/>
        </w:rPr>
      </w:pPr>
      <w:r>
        <w:rPr>
          <w:color w:val="000000"/>
          <w:szCs w:val="24"/>
        </w:rPr>
        <w:t>监理人应当提交报告的种类（包括监理规划、监理月报及约定的专项报告）、时间和份数：</w:t>
      </w:r>
      <w:r>
        <w:rPr>
          <w:color w:val="000000"/>
          <w:szCs w:val="24"/>
          <w:u w:val="single"/>
        </w:rPr>
        <w:t>按通用条款约定的时间提交监理规划</w:t>
      </w:r>
      <w:r>
        <w:rPr>
          <w:color w:val="000000"/>
          <w:szCs w:val="24"/>
          <w:u w:val="single"/>
        </w:rPr>
        <w:t xml:space="preserve">2 </w:t>
      </w:r>
      <w:r>
        <w:rPr>
          <w:color w:val="000000"/>
          <w:szCs w:val="24"/>
          <w:u w:val="single"/>
        </w:rPr>
        <w:t>份；每月</w:t>
      </w:r>
      <w:r>
        <w:rPr>
          <w:color w:val="000000"/>
          <w:szCs w:val="24"/>
          <w:u w:val="single"/>
        </w:rPr>
        <w:t xml:space="preserve">5 </w:t>
      </w:r>
      <w:r>
        <w:rPr>
          <w:color w:val="000000"/>
          <w:szCs w:val="24"/>
          <w:u w:val="single"/>
        </w:rPr>
        <w:t>日前报上月监理月报</w:t>
      </w:r>
      <w:r>
        <w:rPr>
          <w:color w:val="000000"/>
          <w:szCs w:val="24"/>
          <w:u w:val="single"/>
        </w:rPr>
        <w:t xml:space="preserve">2 </w:t>
      </w:r>
      <w:r>
        <w:rPr>
          <w:color w:val="000000"/>
          <w:szCs w:val="24"/>
          <w:u w:val="single"/>
        </w:rPr>
        <w:t>份；每周例会前</w:t>
      </w:r>
      <w:r>
        <w:rPr>
          <w:color w:val="000000"/>
          <w:szCs w:val="24"/>
          <w:u w:val="single"/>
        </w:rPr>
        <w:t>2</w:t>
      </w:r>
      <w:r>
        <w:rPr>
          <w:color w:val="000000"/>
          <w:szCs w:val="24"/>
          <w:u w:val="single"/>
        </w:rPr>
        <w:t>天提交上周经参会各方签字确认的监理例会纪要</w:t>
      </w:r>
      <w:r>
        <w:rPr>
          <w:color w:val="000000"/>
          <w:szCs w:val="24"/>
          <w:u w:val="single"/>
        </w:rPr>
        <w:t xml:space="preserve">2 </w:t>
      </w:r>
      <w:r>
        <w:rPr>
          <w:color w:val="000000"/>
          <w:szCs w:val="24"/>
          <w:u w:val="single"/>
        </w:rPr>
        <w:t>份；专项报告根据工程实际进展和委托人要求提供。</w:t>
      </w:r>
      <w:r>
        <w:rPr>
          <w:color w:val="000000"/>
          <w:szCs w:val="24"/>
          <w:u w:val="single"/>
        </w:rPr>
        <w:t xml:space="preserve"> </w:t>
      </w:r>
      <w:r>
        <w:rPr>
          <w:color w:val="000000"/>
          <w:szCs w:val="24"/>
        </w:rPr>
        <w:t>。</w:t>
      </w:r>
    </w:p>
    <w:p w14:paraId="127B8726" w14:textId="77777777" w:rsidR="003E2036" w:rsidRDefault="003E2036" w:rsidP="003E2036">
      <w:pPr>
        <w:pStyle w:val="3"/>
        <w:numPr>
          <w:ilvl w:val="0"/>
          <w:numId w:val="0"/>
        </w:numPr>
        <w:spacing w:before="120" w:after="120" w:line="360" w:lineRule="auto"/>
        <w:rPr>
          <w:b w:val="0"/>
          <w:color w:val="000000"/>
        </w:rPr>
      </w:pPr>
      <w:bookmarkStart w:id="192" w:name="_Toc371398141"/>
      <w:bookmarkStart w:id="193" w:name="_Toc117186677"/>
      <w:r>
        <w:rPr>
          <w:b w:val="0"/>
          <w:color w:val="000000"/>
        </w:rPr>
        <w:t xml:space="preserve">2.9 </w:t>
      </w:r>
      <w:r>
        <w:rPr>
          <w:b w:val="0"/>
          <w:color w:val="000000"/>
        </w:rPr>
        <w:t>使用委托人的财产</w:t>
      </w:r>
      <w:bookmarkEnd w:id="192"/>
      <w:bookmarkEnd w:id="193"/>
    </w:p>
    <w:p w14:paraId="27FC6FFC" w14:textId="77777777" w:rsidR="003E2036" w:rsidRDefault="003E2036" w:rsidP="003E2036">
      <w:pPr>
        <w:ind w:firstLine="480"/>
        <w:rPr>
          <w:b/>
          <w:color w:val="000000"/>
          <w:szCs w:val="24"/>
        </w:rPr>
      </w:pPr>
      <w:r>
        <w:rPr>
          <w:color w:val="000000"/>
          <w:szCs w:val="24"/>
        </w:rPr>
        <w:t>委托人提供的人员、房屋、设备、设施：</w:t>
      </w:r>
      <w:r>
        <w:rPr>
          <w:u w:val="single"/>
        </w:rPr>
        <w:t xml:space="preserve">    /   </w:t>
      </w:r>
      <w:r>
        <w:rPr>
          <w:color w:val="000000"/>
          <w:szCs w:val="24"/>
        </w:rPr>
        <w:t>。</w:t>
      </w:r>
    </w:p>
    <w:p w14:paraId="1A60CC59" w14:textId="77777777" w:rsidR="003E2036" w:rsidRDefault="003E2036" w:rsidP="003E2036">
      <w:pPr>
        <w:ind w:firstLine="480"/>
        <w:rPr>
          <w:color w:val="000000"/>
          <w:szCs w:val="24"/>
        </w:rPr>
      </w:pPr>
      <w:r>
        <w:rPr>
          <w:color w:val="000000"/>
          <w:szCs w:val="24"/>
        </w:rPr>
        <w:t>由委托人提供的房屋、设备、设施的所有权属于：</w:t>
      </w:r>
      <w:r>
        <w:rPr>
          <w:rFonts w:hint="eastAsia"/>
          <w:color w:val="000000"/>
          <w:szCs w:val="24"/>
          <w:u w:val="single"/>
        </w:rPr>
        <w:t>/</w:t>
      </w:r>
      <w:r>
        <w:rPr>
          <w:color w:val="000000"/>
          <w:szCs w:val="24"/>
        </w:rPr>
        <w:t>。</w:t>
      </w:r>
    </w:p>
    <w:p w14:paraId="0E8C35D9" w14:textId="77777777" w:rsidR="003E2036" w:rsidRDefault="003E2036" w:rsidP="003E2036">
      <w:pPr>
        <w:ind w:firstLine="480"/>
        <w:rPr>
          <w:color w:val="000000"/>
          <w:szCs w:val="24"/>
        </w:rPr>
      </w:pPr>
      <w:r>
        <w:rPr>
          <w:color w:val="000000"/>
          <w:szCs w:val="24"/>
        </w:rPr>
        <w:t xml:space="preserve">   </w:t>
      </w:r>
      <w:r>
        <w:rPr>
          <w:color w:val="000000"/>
          <w:szCs w:val="24"/>
        </w:rPr>
        <w:t>在合同终止后，监理人应当在</w:t>
      </w:r>
      <w:r>
        <w:rPr>
          <w:color w:val="000000"/>
          <w:szCs w:val="24"/>
          <w:u w:val="single"/>
        </w:rPr>
        <w:t>/</w:t>
      </w:r>
      <w:r>
        <w:rPr>
          <w:color w:val="000000"/>
          <w:szCs w:val="24"/>
        </w:rPr>
        <w:t>天内移交委托人免费提供的设备、设</w:t>
      </w:r>
      <w:r>
        <w:rPr>
          <w:color w:val="000000"/>
          <w:szCs w:val="24"/>
        </w:rPr>
        <w:lastRenderedPageBreak/>
        <w:t>施，移交的方式和时间为：</w:t>
      </w:r>
      <w:r>
        <w:rPr>
          <w:color w:val="000000"/>
          <w:szCs w:val="24"/>
          <w:u w:val="single"/>
        </w:rPr>
        <w:t xml:space="preserve"> /</w:t>
      </w:r>
      <w:r>
        <w:rPr>
          <w:color w:val="000000"/>
          <w:szCs w:val="24"/>
        </w:rPr>
        <w:t>。</w:t>
      </w:r>
    </w:p>
    <w:p w14:paraId="33FA6C32"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bookmarkStart w:id="194" w:name="_Toc371398142"/>
      <w:bookmarkStart w:id="195" w:name="_Toc117186678"/>
      <w:r>
        <w:rPr>
          <w:rFonts w:eastAsia="黑体"/>
          <w:color w:val="000000"/>
          <w:sz w:val="30"/>
          <w:szCs w:val="30"/>
        </w:rPr>
        <w:t xml:space="preserve">3. </w:t>
      </w:r>
      <w:r>
        <w:rPr>
          <w:rFonts w:eastAsia="黑体"/>
          <w:color w:val="000000"/>
          <w:sz w:val="30"/>
          <w:szCs w:val="30"/>
        </w:rPr>
        <w:t>委托人义务</w:t>
      </w:r>
      <w:bookmarkEnd w:id="194"/>
      <w:bookmarkEnd w:id="195"/>
      <w:r>
        <w:rPr>
          <w:rFonts w:eastAsia="黑体"/>
          <w:color w:val="000000"/>
          <w:sz w:val="30"/>
          <w:szCs w:val="30"/>
        </w:rPr>
        <w:t xml:space="preserve">  </w:t>
      </w:r>
    </w:p>
    <w:p w14:paraId="29159401" w14:textId="77777777" w:rsidR="003E2036" w:rsidRDefault="003E2036" w:rsidP="003E2036">
      <w:pPr>
        <w:pStyle w:val="3"/>
        <w:numPr>
          <w:ilvl w:val="0"/>
          <w:numId w:val="0"/>
        </w:numPr>
        <w:spacing w:before="120" w:after="120" w:line="360" w:lineRule="auto"/>
        <w:rPr>
          <w:b w:val="0"/>
          <w:color w:val="000000"/>
        </w:rPr>
      </w:pPr>
      <w:bookmarkStart w:id="196" w:name="_Toc117186679"/>
      <w:r>
        <w:rPr>
          <w:b w:val="0"/>
          <w:color w:val="000000"/>
        </w:rPr>
        <w:t xml:space="preserve">3.2 </w:t>
      </w:r>
      <w:r>
        <w:rPr>
          <w:b w:val="0"/>
          <w:color w:val="000000"/>
        </w:rPr>
        <w:t>提供资料</w:t>
      </w:r>
      <w:bookmarkEnd w:id="196"/>
    </w:p>
    <w:p w14:paraId="3BDBBC09" w14:textId="77777777" w:rsidR="003E2036" w:rsidRDefault="003E2036" w:rsidP="003E2036">
      <w:pPr>
        <w:snapToGrid w:val="0"/>
        <w:ind w:firstLine="480"/>
        <w:rPr>
          <w:color w:val="000000"/>
          <w:szCs w:val="24"/>
          <w:u w:val="single"/>
        </w:rPr>
      </w:pPr>
      <w:r>
        <w:rPr>
          <w:color w:val="000000"/>
          <w:szCs w:val="24"/>
        </w:rPr>
        <w:t>委托人免费向监理人提供与工程有关的资料：</w:t>
      </w:r>
      <w:r>
        <w:rPr>
          <w:color w:val="000000"/>
          <w:szCs w:val="24"/>
          <w:u w:val="single"/>
        </w:rPr>
        <w:t>工程设计及施工图纸</w:t>
      </w:r>
      <w:r>
        <w:rPr>
          <w:color w:val="000000"/>
          <w:szCs w:val="24"/>
          <w:u w:val="single"/>
        </w:rPr>
        <w:t xml:space="preserve">1 </w:t>
      </w:r>
      <w:r>
        <w:rPr>
          <w:color w:val="000000"/>
          <w:szCs w:val="24"/>
          <w:u w:val="single"/>
        </w:rPr>
        <w:t>套，工程承包合同及其他相关合同</w:t>
      </w:r>
      <w:r>
        <w:rPr>
          <w:color w:val="000000"/>
          <w:szCs w:val="24"/>
          <w:u w:val="single"/>
        </w:rPr>
        <w:t xml:space="preserve">1 </w:t>
      </w:r>
      <w:r>
        <w:rPr>
          <w:color w:val="000000"/>
          <w:szCs w:val="24"/>
          <w:u w:val="single"/>
        </w:rPr>
        <w:t>套。</w:t>
      </w:r>
    </w:p>
    <w:p w14:paraId="77C97EA8" w14:textId="77777777" w:rsidR="003E2036" w:rsidRDefault="003E2036" w:rsidP="003E2036">
      <w:pPr>
        <w:pStyle w:val="3"/>
        <w:numPr>
          <w:ilvl w:val="0"/>
          <w:numId w:val="0"/>
        </w:numPr>
        <w:spacing w:before="120" w:after="120" w:line="360" w:lineRule="auto"/>
        <w:rPr>
          <w:b w:val="0"/>
          <w:color w:val="000000"/>
        </w:rPr>
      </w:pPr>
      <w:bookmarkStart w:id="197" w:name="_Toc371398143"/>
      <w:bookmarkStart w:id="198" w:name="_Toc117186680"/>
      <w:r>
        <w:rPr>
          <w:b w:val="0"/>
          <w:color w:val="000000"/>
        </w:rPr>
        <w:t xml:space="preserve">3.4 </w:t>
      </w:r>
      <w:r>
        <w:rPr>
          <w:b w:val="0"/>
          <w:color w:val="000000"/>
        </w:rPr>
        <w:t>委托人代表</w:t>
      </w:r>
      <w:bookmarkEnd w:id="197"/>
      <w:bookmarkEnd w:id="198"/>
    </w:p>
    <w:p w14:paraId="080CE7A0" w14:textId="77777777" w:rsidR="003E2036" w:rsidRPr="00E52EB6" w:rsidRDefault="003E2036" w:rsidP="003E2036">
      <w:pPr>
        <w:snapToGrid w:val="0"/>
        <w:ind w:firstLine="480"/>
        <w:rPr>
          <w:szCs w:val="24"/>
        </w:rPr>
      </w:pPr>
      <w:r w:rsidRPr="00E52EB6">
        <w:rPr>
          <w:szCs w:val="24"/>
        </w:rPr>
        <w:t>委托人代表为：</w:t>
      </w:r>
      <w:r w:rsidRPr="00E52EB6">
        <w:rPr>
          <w:szCs w:val="24"/>
          <w:u w:val="single"/>
        </w:rPr>
        <w:t xml:space="preserve">  </w:t>
      </w:r>
      <w:r w:rsidRPr="00E52EB6">
        <w:rPr>
          <w:rFonts w:hint="eastAsia"/>
          <w:szCs w:val="24"/>
          <w:u w:val="single"/>
        </w:rPr>
        <w:t xml:space="preserve">  </w:t>
      </w:r>
      <w:r w:rsidRPr="00E52EB6">
        <w:rPr>
          <w:szCs w:val="24"/>
          <w:u w:val="single"/>
        </w:rPr>
        <w:t xml:space="preserve"> </w:t>
      </w:r>
      <w:r w:rsidRPr="00E52EB6">
        <w:rPr>
          <w:szCs w:val="24"/>
        </w:rPr>
        <w:t>。</w:t>
      </w:r>
    </w:p>
    <w:p w14:paraId="721E8A83" w14:textId="77777777" w:rsidR="003E2036" w:rsidRDefault="003E2036" w:rsidP="003E2036">
      <w:pPr>
        <w:pStyle w:val="3"/>
        <w:numPr>
          <w:ilvl w:val="0"/>
          <w:numId w:val="0"/>
        </w:numPr>
        <w:spacing w:before="120" w:after="120" w:line="360" w:lineRule="auto"/>
        <w:rPr>
          <w:b w:val="0"/>
          <w:color w:val="000000"/>
        </w:rPr>
      </w:pPr>
      <w:bookmarkStart w:id="199" w:name="_Toc371398144"/>
      <w:bookmarkStart w:id="200" w:name="_Toc117186681"/>
      <w:r>
        <w:rPr>
          <w:b w:val="0"/>
          <w:color w:val="000000"/>
        </w:rPr>
        <w:t xml:space="preserve">3.6 </w:t>
      </w:r>
      <w:r>
        <w:rPr>
          <w:b w:val="0"/>
          <w:color w:val="000000"/>
        </w:rPr>
        <w:t>答复</w:t>
      </w:r>
      <w:bookmarkEnd w:id="199"/>
      <w:bookmarkEnd w:id="200"/>
    </w:p>
    <w:p w14:paraId="18B4B5EF" w14:textId="77777777" w:rsidR="003E2036" w:rsidRDefault="003E2036" w:rsidP="003E2036">
      <w:pPr>
        <w:snapToGrid w:val="0"/>
        <w:ind w:firstLine="480"/>
        <w:rPr>
          <w:color w:val="000000"/>
          <w:szCs w:val="24"/>
        </w:rPr>
      </w:pPr>
      <w:r>
        <w:rPr>
          <w:color w:val="000000"/>
          <w:szCs w:val="24"/>
        </w:rPr>
        <w:t>委托人同意在</w:t>
      </w:r>
      <w:r>
        <w:rPr>
          <w:color w:val="000000"/>
          <w:szCs w:val="24"/>
          <w:u w:val="single"/>
        </w:rPr>
        <w:t xml:space="preserve">  7 </w:t>
      </w:r>
      <w:r>
        <w:rPr>
          <w:color w:val="000000"/>
          <w:szCs w:val="24"/>
        </w:rPr>
        <w:t>天内，对监理人书面提交并要求</w:t>
      </w:r>
      <w:proofErr w:type="gramStart"/>
      <w:r>
        <w:rPr>
          <w:color w:val="000000"/>
          <w:szCs w:val="24"/>
        </w:rPr>
        <w:t>作出</w:t>
      </w:r>
      <w:proofErr w:type="gramEnd"/>
      <w:r>
        <w:rPr>
          <w:color w:val="000000"/>
          <w:szCs w:val="24"/>
        </w:rPr>
        <w:t>决定的事宜给予书面答复。</w:t>
      </w:r>
    </w:p>
    <w:p w14:paraId="67B44C7E" w14:textId="77777777" w:rsidR="003E2036" w:rsidRDefault="003E2036" w:rsidP="003E2036">
      <w:pPr>
        <w:pStyle w:val="3"/>
        <w:numPr>
          <w:ilvl w:val="0"/>
          <w:numId w:val="0"/>
        </w:numPr>
        <w:spacing w:before="120" w:after="120" w:line="360" w:lineRule="auto"/>
        <w:rPr>
          <w:b w:val="0"/>
          <w:color w:val="000000"/>
        </w:rPr>
      </w:pPr>
      <w:bookmarkStart w:id="201" w:name="_Toc371398145"/>
      <w:bookmarkStart w:id="202" w:name="_Toc117186682"/>
      <w:r>
        <w:rPr>
          <w:b w:val="0"/>
          <w:color w:val="000000"/>
        </w:rPr>
        <w:t xml:space="preserve">3.8 </w:t>
      </w:r>
      <w:r>
        <w:rPr>
          <w:b w:val="0"/>
          <w:color w:val="000000"/>
        </w:rPr>
        <w:t>合理化建议的奖励</w:t>
      </w:r>
      <w:bookmarkEnd w:id="201"/>
      <w:bookmarkEnd w:id="202"/>
    </w:p>
    <w:p w14:paraId="0AE7603C" w14:textId="77777777" w:rsidR="003E2036" w:rsidRDefault="003E2036" w:rsidP="003E2036">
      <w:pPr>
        <w:snapToGrid w:val="0"/>
        <w:ind w:firstLine="480"/>
        <w:rPr>
          <w:color w:val="000000"/>
          <w:szCs w:val="24"/>
        </w:rPr>
      </w:pPr>
      <w:r>
        <w:rPr>
          <w:color w:val="000000"/>
          <w:szCs w:val="24"/>
        </w:rPr>
        <w:t>监理人提出合理化建议的奖励金额按下列方法确定：</w:t>
      </w:r>
    </w:p>
    <w:p w14:paraId="696384D5" w14:textId="77777777" w:rsidR="003E2036" w:rsidRDefault="003E2036" w:rsidP="003E2036">
      <w:pPr>
        <w:snapToGrid w:val="0"/>
        <w:ind w:firstLine="480"/>
        <w:rPr>
          <w:color w:val="000000"/>
          <w:szCs w:val="24"/>
        </w:rPr>
      </w:pPr>
      <w:r>
        <w:rPr>
          <w:color w:val="000000"/>
          <w:szCs w:val="24"/>
        </w:rPr>
        <w:t>奖励金额＝工程投资节省额</w:t>
      </w:r>
      <w:r>
        <w:rPr>
          <w:color w:val="000000"/>
          <w:szCs w:val="24"/>
        </w:rPr>
        <w:t>×</w:t>
      </w:r>
      <w:r>
        <w:rPr>
          <w:color w:val="000000"/>
          <w:szCs w:val="24"/>
        </w:rPr>
        <w:t>奖励金额的比率；</w:t>
      </w:r>
    </w:p>
    <w:p w14:paraId="29EBD192" w14:textId="77777777" w:rsidR="003E2036" w:rsidRDefault="003E2036" w:rsidP="003E2036">
      <w:pPr>
        <w:snapToGrid w:val="0"/>
        <w:ind w:firstLine="480"/>
        <w:rPr>
          <w:color w:val="000000"/>
          <w:szCs w:val="24"/>
        </w:rPr>
      </w:pPr>
      <w:r>
        <w:rPr>
          <w:color w:val="000000"/>
          <w:szCs w:val="24"/>
        </w:rPr>
        <w:t>奖励金额的比率为</w:t>
      </w:r>
      <w:r>
        <w:rPr>
          <w:color w:val="000000"/>
          <w:szCs w:val="24"/>
          <w:u w:val="single"/>
        </w:rPr>
        <w:t xml:space="preserve"> </w:t>
      </w:r>
      <w:r>
        <w:rPr>
          <w:rFonts w:hint="eastAsia"/>
          <w:color w:val="000000"/>
          <w:szCs w:val="24"/>
          <w:u w:val="single"/>
        </w:rPr>
        <w:t xml:space="preserve"> </w:t>
      </w:r>
      <w:r>
        <w:rPr>
          <w:color w:val="000000"/>
          <w:szCs w:val="24"/>
          <w:u w:val="single"/>
        </w:rPr>
        <w:t xml:space="preserve"> </w:t>
      </w:r>
      <w:r>
        <w:rPr>
          <w:color w:val="000000"/>
          <w:szCs w:val="24"/>
        </w:rPr>
        <w:t>%</w:t>
      </w:r>
      <w:r>
        <w:rPr>
          <w:color w:val="000000"/>
          <w:szCs w:val="24"/>
        </w:rPr>
        <w:t>。</w:t>
      </w:r>
    </w:p>
    <w:p w14:paraId="56D3A0FC"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bookmarkStart w:id="203" w:name="_Toc371398146"/>
      <w:bookmarkStart w:id="204" w:name="_Toc117186683"/>
      <w:r>
        <w:rPr>
          <w:rFonts w:eastAsia="黑体"/>
          <w:color w:val="000000"/>
          <w:sz w:val="30"/>
          <w:szCs w:val="30"/>
        </w:rPr>
        <w:t xml:space="preserve">4. </w:t>
      </w:r>
      <w:r>
        <w:rPr>
          <w:rFonts w:eastAsia="黑体"/>
          <w:color w:val="000000"/>
          <w:sz w:val="30"/>
          <w:szCs w:val="30"/>
        </w:rPr>
        <w:t>违约</w:t>
      </w:r>
      <w:bookmarkEnd w:id="203"/>
      <w:bookmarkEnd w:id="204"/>
    </w:p>
    <w:p w14:paraId="0FD3C050" w14:textId="77777777" w:rsidR="003E2036" w:rsidRDefault="003E2036" w:rsidP="003E2036">
      <w:pPr>
        <w:pStyle w:val="3"/>
        <w:numPr>
          <w:ilvl w:val="0"/>
          <w:numId w:val="0"/>
        </w:numPr>
        <w:spacing w:before="120" w:after="120" w:line="360" w:lineRule="auto"/>
        <w:rPr>
          <w:b w:val="0"/>
          <w:color w:val="000000"/>
        </w:rPr>
      </w:pPr>
      <w:bookmarkStart w:id="205" w:name="_Toc371398147"/>
      <w:bookmarkStart w:id="206" w:name="_Toc117186684"/>
      <w:r>
        <w:rPr>
          <w:b w:val="0"/>
          <w:color w:val="000000"/>
        </w:rPr>
        <w:t xml:space="preserve">4.1 </w:t>
      </w:r>
      <w:r>
        <w:rPr>
          <w:b w:val="0"/>
          <w:color w:val="000000"/>
        </w:rPr>
        <w:t>监理人的违约</w:t>
      </w:r>
      <w:bookmarkEnd w:id="205"/>
      <w:bookmarkEnd w:id="206"/>
    </w:p>
    <w:p w14:paraId="49856B98" w14:textId="77777777" w:rsidR="003E2036" w:rsidRDefault="003E2036" w:rsidP="003E2036">
      <w:pPr>
        <w:adjustRightInd w:val="0"/>
        <w:snapToGrid w:val="0"/>
        <w:ind w:firstLine="480"/>
        <w:rPr>
          <w:color w:val="000000"/>
          <w:szCs w:val="24"/>
        </w:rPr>
      </w:pPr>
      <w:r>
        <w:rPr>
          <w:color w:val="000000"/>
          <w:szCs w:val="24"/>
        </w:rPr>
        <w:t xml:space="preserve">4.1.1.3 </w:t>
      </w:r>
      <w:r>
        <w:rPr>
          <w:color w:val="000000"/>
          <w:szCs w:val="24"/>
        </w:rPr>
        <w:t>监理人违约的其他情形：</w:t>
      </w:r>
      <w:r>
        <w:rPr>
          <w:color w:val="000000"/>
          <w:szCs w:val="24"/>
          <w:u w:val="single"/>
        </w:rPr>
        <w:t>总监理工程师每周到现场工作时间少于</w:t>
      </w:r>
      <w:r>
        <w:rPr>
          <w:color w:val="000000"/>
          <w:szCs w:val="24"/>
          <w:u w:val="single"/>
        </w:rPr>
        <w:t xml:space="preserve">3 </w:t>
      </w:r>
      <w:r>
        <w:rPr>
          <w:color w:val="000000"/>
          <w:szCs w:val="24"/>
          <w:u w:val="single"/>
        </w:rPr>
        <w:t>天、每天少于</w:t>
      </w:r>
      <w:r>
        <w:rPr>
          <w:color w:val="000000"/>
          <w:szCs w:val="24"/>
          <w:u w:val="single"/>
        </w:rPr>
        <w:t xml:space="preserve">8 </w:t>
      </w:r>
      <w:r>
        <w:rPr>
          <w:color w:val="000000"/>
          <w:szCs w:val="24"/>
          <w:u w:val="single"/>
        </w:rPr>
        <w:t>小时，不能主持每周监理例会，不能参加未提前</w:t>
      </w:r>
      <w:r>
        <w:rPr>
          <w:color w:val="000000"/>
          <w:szCs w:val="24"/>
          <w:u w:val="single"/>
        </w:rPr>
        <w:t xml:space="preserve">24 </w:t>
      </w:r>
      <w:r>
        <w:rPr>
          <w:color w:val="000000"/>
          <w:szCs w:val="24"/>
          <w:u w:val="single"/>
        </w:rPr>
        <w:t>小时向委托人请假，均视为监理人违约；</w:t>
      </w:r>
      <w:r>
        <w:rPr>
          <w:rFonts w:hint="eastAsia"/>
          <w:color w:val="000000"/>
          <w:szCs w:val="24"/>
          <w:u w:val="single"/>
        </w:rPr>
        <w:br/>
      </w:r>
      <w:r>
        <w:rPr>
          <w:color w:val="000000"/>
          <w:szCs w:val="24"/>
          <w:u w:val="single"/>
        </w:rPr>
        <w:t xml:space="preserve">    </w:t>
      </w:r>
      <w:r>
        <w:rPr>
          <w:color w:val="000000"/>
          <w:szCs w:val="24"/>
          <w:u w:val="single"/>
        </w:rPr>
        <w:t>投资</w:t>
      </w:r>
      <w:proofErr w:type="gramStart"/>
      <w:r>
        <w:rPr>
          <w:color w:val="000000"/>
          <w:szCs w:val="24"/>
          <w:u w:val="single"/>
        </w:rPr>
        <w:t>控制工程师每周到</w:t>
      </w:r>
      <w:proofErr w:type="gramEnd"/>
      <w:r>
        <w:rPr>
          <w:color w:val="000000"/>
          <w:szCs w:val="24"/>
          <w:u w:val="single"/>
        </w:rPr>
        <w:t>现场工作时间少于</w:t>
      </w:r>
      <w:r>
        <w:rPr>
          <w:color w:val="000000"/>
          <w:szCs w:val="24"/>
          <w:u w:val="single"/>
        </w:rPr>
        <w:t xml:space="preserve">2 </w:t>
      </w:r>
      <w:proofErr w:type="gramStart"/>
      <w:r>
        <w:rPr>
          <w:color w:val="000000"/>
          <w:szCs w:val="24"/>
          <w:u w:val="single"/>
        </w:rPr>
        <w:t>个</w:t>
      </w:r>
      <w:proofErr w:type="gramEnd"/>
      <w:r>
        <w:rPr>
          <w:color w:val="000000"/>
          <w:szCs w:val="24"/>
          <w:u w:val="single"/>
        </w:rPr>
        <w:t>工作日，不参加监理例会；未经允许、擅自更换，均视为监理人违约；</w:t>
      </w:r>
      <w:r>
        <w:rPr>
          <w:rFonts w:hint="eastAsia"/>
          <w:color w:val="000000"/>
          <w:szCs w:val="24"/>
          <w:u w:val="single"/>
        </w:rPr>
        <w:br/>
      </w:r>
      <w:r>
        <w:rPr>
          <w:color w:val="000000"/>
          <w:szCs w:val="24"/>
          <w:u w:val="single"/>
        </w:rPr>
        <w:t xml:space="preserve">    </w:t>
      </w:r>
      <w:r>
        <w:rPr>
          <w:color w:val="000000"/>
          <w:szCs w:val="24"/>
          <w:u w:val="single"/>
        </w:rPr>
        <w:t>发生本专用条款</w:t>
      </w:r>
      <w:r>
        <w:rPr>
          <w:color w:val="000000"/>
          <w:szCs w:val="24"/>
          <w:u w:val="single"/>
        </w:rPr>
        <w:t xml:space="preserve"> 2.3.4 </w:t>
      </w:r>
      <w:r>
        <w:rPr>
          <w:color w:val="000000"/>
          <w:szCs w:val="24"/>
          <w:u w:val="single"/>
        </w:rPr>
        <w:t>行为的，均视为监理人违约；</w:t>
      </w:r>
      <w:r>
        <w:rPr>
          <w:color w:val="000000"/>
          <w:szCs w:val="24"/>
          <w:u w:val="single"/>
        </w:rPr>
        <w:t xml:space="preserve"> </w:t>
      </w:r>
      <w:r>
        <w:rPr>
          <w:color w:val="000000"/>
          <w:szCs w:val="24"/>
        </w:rPr>
        <w:t>。</w:t>
      </w:r>
    </w:p>
    <w:p w14:paraId="1E7D7858" w14:textId="77777777" w:rsidR="003E2036" w:rsidRDefault="003E2036" w:rsidP="003E2036">
      <w:pPr>
        <w:adjustRightInd w:val="0"/>
        <w:snapToGrid w:val="0"/>
        <w:ind w:firstLine="480"/>
        <w:rPr>
          <w:color w:val="000000"/>
          <w:szCs w:val="24"/>
        </w:rPr>
      </w:pPr>
      <w:r>
        <w:rPr>
          <w:color w:val="000000"/>
          <w:szCs w:val="24"/>
        </w:rPr>
        <w:t>4.1.2.2</w:t>
      </w:r>
      <w:r>
        <w:rPr>
          <w:color w:val="000000"/>
          <w:szCs w:val="24"/>
        </w:rPr>
        <w:t>监理人赔偿金额按下列方法确定：</w:t>
      </w:r>
      <w:r>
        <w:rPr>
          <w:color w:val="000000"/>
          <w:u w:val="single"/>
        </w:rPr>
        <w:t>按实际给发包人造成的损失赔偿，但以监理酬金总额为最高限额。</w:t>
      </w:r>
      <w:r>
        <w:rPr>
          <w:color w:val="000000"/>
          <w:szCs w:val="24"/>
          <w:u w:val="single"/>
        </w:rPr>
        <w:t xml:space="preserve"> </w:t>
      </w:r>
    </w:p>
    <w:p w14:paraId="4E7E7E71" w14:textId="77777777" w:rsidR="003E2036" w:rsidRDefault="003E2036" w:rsidP="003E2036">
      <w:pPr>
        <w:pStyle w:val="3"/>
        <w:numPr>
          <w:ilvl w:val="0"/>
          <w:numId w:val="0"/>
        </w:numPr>
        <w:spacing w:before="120" w:after="120" w:line="360" w:lineRule="auto"/>
        <w:rPr>
          <w:b w:val="0"/>
          <w:color w:val="000000"/>
        </w:rPr>
      </w:pPr>
      <w:bookmarkStart w:id="207" w:name="_Toc371398148"/>
      <w:bookmarkStart w:id="208" w:name="_Toc117186685"/>
      <w:r>
        <w:rPr>
          <w:b w:val="0"/>
          <w:color w:val="000000"/>
        </w:rPr>
        <w:lastRenderedPageBreak/>
        <w:t xml:space="preserve">4.2 </w:t>
      </w:r>
      <w:r>
        <w:rPr>
          <w:b w:val="0"/>
          <w:color w:val="000000"/>
        </w:rPr>
        <w:t>委托人的违约</w:t>
      </w:r>
      <w:bookmarkEnd w:id="207"/>
      <w:bookmarkEnd w:id="208"/>
    </w:p>
    <w:p w14:paraId="65C590E9" w14:textId="77777777" w:rsidR="003E2036" w:rsidRDefault="003E2036" w:rsidP="003E2036">
      <w:pPr>
        <w:adjustRightInd w:val="0"/>
        <w:snapToGrid w:val="0"/>
        <w:ind w:firstLine="480"/>
        <w:rPr>
          <w:color w:val="000000"/>
          <w:szCs w:val="24"/>
        </w:rPr>
      </w:pPr>
      <w:r>
        <w:rPr>
          <w:color w:val="000000"/>
          <w:szCs w:val="24"/>
        </w:rPr>
        <w:t xml:space="preserve">4.2.1.3 </w:t>
      </w:r>
      <w:r>
        <w:rPr>
          <w:color w:val="000000"/>
          <w:szCs w:val="24"/>
        </w:rPr>
        <w:t>委托人违约的其他情形：</w:t>
      </w:r>
      <w:r>
        <w:rPr>
          <w:color w:val="000000"/>
          <w:szCs w:val="24"/>
          <w:u w:val="single"/>
        </w:rPr>
        <w:t xml:space="preserve"> / </w:t>
      </w:r>
      <w:r>
        <w:rPr>
          <w:color w:val="000000"/>
          <w:szCs w:val="24"/>
        </w:rPr>
        <w:t>。</w:t>
      </w:r>
    </w:p>
    <w:p w14:paraId="67552F02" w14:textId="77777777" w:rsidR="003E2036" w:rsidRDefault="003E2036" w:rsidP="003E2036">
      <w:pPr>
        <w:adjustRightInd w:val="0"/>
        <w:snapToGrid w:val="0"/>
        <w:ind w:firstLine="480"/>
        <w:rPr>
          <w:color w:val="000000"/>
          <w:szCs w:val="24"/>
        </w:rPr>
      </w:pPr>
      <w:r>
        <w:rPr>
          <w:color w:val="000000"/>
          <w:szCs w:val="24"/>
        </w:rPr>
        <w:t xml:space="preserve">4.2.2.1 </w:t>
      </w:r>
      <w:r>
        <w:rPr>
          <w:color w:val="000000"/>
          <w:szCs w:val="24"/>
        </w:rPr>
        <w:t>委托人赔偿金额按下列方法确定：</w:t>
      </w:r>
      <w:r>
        <w:rPr>
          <w:color w:val="000000"/>
          <w:szCs w:val="24"/>
          <w:u w:val="single"/>
        </w:rPr>
        <w:t xml:space="preserve"> </w:t>
      </w:r>
      <w:r>
        <w:rPr>
          <w:color w:val="000000"/>
          <w:szCs w:val="24"/>
          <w:u w:val="single"/>
        </w:rPr>
        <w:t>资金到帐后，委托人未能按期支付酬金超过</w:t>
      </w:r>
      <w:r>
        <w:rPr>
          <w:color w:val="000000"/>
          <w:szCs w:val="24"/>
          <w:u w:val="single"/>
        </w:rPr>
        <w:t xml:space="preserve">14 </w:t>
      </w:r>
      <w:r>
        <w:rPr>
          <w:color w:val="000000"/>
          <w:szCs w:val="24"/>
          <w:u w:val="single"/>
        </w:rPr>
        <w:t>天（不包含国家规定的法定节假日时间）的，应当支付逾期付款利息，逾期付款利息＝当期应付款总额</w:t>
      </w:r>
      <w:r>
        <w:rPr>
          <w:color w:val="000000"/>
          <w:szCs w:val="24"/>
          <w:u w:val="single"/>
        </w:rPr>
        <w:t>×</w:t>
      </w:r>
      <w:r>
        <w:rPr>
          <w:color w:val="000000"/>
          <w:szCs w:val="24"/>
          <w:u w:val="single"/>
        </w:rPr>
        <w:t>银行同期贷款利率</w:t>
      </w:r>
      <w:r>
        <w:rPr>
          <w:color w:val="000000"/>
          <w:szCs w:val="24"/>
          <w:u w:val="single"/>
        </w:rPr>
        <w:t>×</w:t>
      </w:r>
      <w:r>
        <w:rPr>
          <w:color w:val="000000"/>
          <w:szCs w:val="24"/>
          <w:u w:val="single"/>
        </w:rPr>
        <w:t>拖延支付天数。</w:t>
      </w:r>
      <w:r>
        <w:rPr>
          <w:color w:val="000000"/>
          <w:szCs w:val="24"/>
          <w:u w:val="single"/>
        </w:rPr>
        <w:t xml:space="preserve"> </w:t>
      </w:r>
    </w:p>
    <w:p w14:paraId="49F93CF0"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bookmarkStart w:id="209" w:name="_Toc371398149"/>
      <w:bookmarkStart w:id="210" w:name="_Toc117186686"/>
      <w:r>
        <w:rPr>
          <w:rFonts w:eastAsia="黑体"/>
          <w:color w:val="000000"/>
          <w:sz w:val="30"/>
          <w:szCs w:val="30"/>
        </w:rPr>
        <w:t xml:space="preserve">5. </w:t>
      </w:r>
      <w:r>
        <w:rPr>
          <w:rFonts w:eastAsia="黑体"/>
          <w:color w:val="000000"/>
          <w:sz w:val="30"/>
          <w:szCs w:val="30"/>
        </w:rPr>
        <w:t>支付</w:t>
      </w:r>
      <w:bookmarkEnd w:id="209"/>
      <w:bookmarkEnd w:id="210"/>
    </w:p>
    <w:p w14:paraId="79A39B86" w14:textId="77777777" w:rsidR="003E2036" w:rsidRDefault="003E2036" w:rsidP="003E2036">
      <w:pPr>
        <w:pStyle w:val="3"/>
        <w:numPr>
          <w:ilvl w:val="0"/>
          <w:numId w:val="0"/>
        </w:numPr>
        <w:spacing w:before="120" w:after="120" w:line="360" w:lineRule="auto"/>
        <w:rPr>
          <w:b w:val="0"/>
          <w:color w:val="000000"/>
        </w:rPr>
      </w:pPr>
      <w:bookmarkStart w:id="211" w:name="_Toc371398150"/>
      <w:bookmarkStart w:id="212" w:name="_Toc117186687"/>
      <w:r>
        <w:rPr>
          <w:b w:val="0"/>
          <w:color w:val="000000"/>
        </w:rPr>
        <w:t xml:space="preserve">5.3 </w:t>
      </w:r>
      <w:bookmarkEnd w:id="211"/>
      <w:r>
        <w:rPr>
          <w:b w:val="0"/>
          <w:color w:val="000000"/>
        </w:rPr>
        <w:t>中期支付</w:t>
      </w:r>
      <w:bookmarkEnd w:id="212"/>
    </w:p>
    <w:p w14:paraId="149269CE" w14:textId="77777777" w:rsidR="003E2036" w:rsidRDefault="003E2036" w:rsidP="003E2036">
      <w:pPr>
        <w:snapToGrid w:val="0"/>
        <w:ind w:firstLine="480"/>
        <w:rPr>
          <w:color w:val="000000"/>
          <w:szCs w:val="24"/>
        </w:rPr>
      </w:pPr>
      <w:r>
        <w:rPr>
          <w:color w:val="000000"/>
          <w:szCs w:val="24"/>
        </w:rPr>
        <w:t xml:space="preserve">5.3.1 </w:t>
      </w:r>
      <w:r>
        <w:rPr>
          <w:color w:val="000000"/>
          <w:szCs w:val="24"/>
        </w:rPr>
        <w:t>监理酬金</w:t>
      </w:r>
    </w:p>
    <w:p w14:paraId="4FF1BCB5" w14:textId="77777777" w:rsidR="003E2036" w:rsidRDefault="003E2036" w:rsidP="003E2036">
      <w:pPr>
        <w:ind w:firstLine="480"/>
        <w:rPr>
          <w:color w:val="000000"/>
          <w:szCs w:val="24"/>
        </w:rPr>
      </w:pPr>
      <w:r>
        <w:rPr>
          <w:color w:val="000000"/>
          <w:szCs w:val="24"/>
        </w:rPr>
        <w:t>监理酬金具体支付方式：</w:t>
      </w:r>
    </w:p>
    <w:p w14:paraId="07E1406D" w14:textId="77777777" w:rsidR="003E2036" w:rsidRDefault="003E2036" w:rsidP="003E2036">
      <w:pPr>
        <w:snapToGrid w:val="0"/>
        <w:ind w:leftChars="100" w:left="240" w:firstLineChars="100" w:firstLine="240"/>
        <w:rPr>
          <w:szCs w:val="24"/>
          <w:u w:val="single"/>
        </w:rPr>
      </w:pPr>
      <w:r w:rsidRPr="008E0898">
        <w:rPr>
          <w:rFonts w:hint="eastAsia"/>
          <w:szCs w:val="24"/>
          <w:u w:val="single"/>
        </w:rPr>
        <w:t>本项目验收后，乙方开具符合国家规范要求的发票给甲方后，甲方自收到发票后</w:t>
      </w:r>
      <w:r w:rsidRPr="008E0898">
        <w:rPr>
          <w:rFonts w:hint="eastAsia"/>
          <w:szCs w:val="24"/>
          <w:u w:val="single"/>
        </w:rPr>
        <w:t>15</w:t>
      </w:r>
      <w:r w:rsidRPr="008E0898">
        <w:rPr>
          <w:rFonts w:hint="eastAsia"/>
          <w:szCs w:val="24"/>
          <w:u w:val="single"/>
        </w:rPr>
        <w:t>日内一次性支付给乙方</w:t>
      </w:r>
      <w:r>
        <w:rPr>
          <w:rFonts w:hint="eastAsia"/>
          <w:szCs w:val="24"/>
          <w:u w:val="single"/>
        </w:rPr>
        <w:br/>
      </w:r>
      <w:r>
        <w:rPr>
          <w:szCs w:val="24"/>
          <w:u w:val="single"/>
        </w:rPr>
        <w:t>监理费支付申请程序：</w:t>
      </w:r>
      <w:r>
        <w:rPr>
          <w:rFonts w:hint="eastAsia"/>
          <w:szCs w:val="24"/>
          <w:u w:val="single"/>
        </w:rPr>
        <w:br/>
      </w:r>
      <w:r>
        <w:rPr>
          <w:szCs w:val="24"/>
          <w:u w:val="single"/>
        </w:rPr>
        <w:t xml:space="preserve">  1</w:t>
      </w:r>
      <w:r>
        <w:rPr>
          <w:szCs w:val="24"/>
          <w:u w:val="single"/>
        </w:rPr>
        <w:t>）向管理人提交付款申请，并</w:t>
      </w:r>
      <w:proofErr w:type="gramStart"/>
      <w:r>
        <w:rPr>
          <w:szCs w:val="24"/>
          <w:u w:val="single"/>
        </w:rPr>
        <w:t>附工程</w:t>
      </w:r>
      <w:proofErr w:type="gramEnd"/>
      <w:r>
        <w:rPr>
          <w:szCs w:val="24"/>
          <w:u w:val="single"/>
        </w:rPr>
        <w:t>进度、所完成工程量及监理人已按合同约定履行义务的有关说明；</w:t>
      </w:r>
      <w:r>
        <w:rPr>
          <w:rFonts w:hint="eastAsia"/>
          <w:szCs w:val="24"/>
          <w:u w:val="single"/>
        </w:rPr>
        <w:br/>
      </w:r>
      <w:r>
        <w:rPr>
          <w:szCs w:val="24"/>
          <w:u w:val="single"/>
        </w:rPr>
        <w:t xml:space="preserve">  2</w:t>
      </w:r>
      <w:r>
        <w:rPr>
          <w:szCs w:val="24"/>
          <w:u w:val="single"/>
        </w:rPr>
        <w:t>）管理人审核监理人所提资料并将审核结果报委托人；</w:t>
      </w:r>
      <w:r>
        <w:rPr>
          <w:rFonts w:hint="eastAsia"/>
          <w:szCs w:val="24"/>
          <w:u w:val="single"/>
        </w:rPr>
        <w:br/>
      </w:r>
      <w:r>
        <w:rPr>
          <w:szCs w:val="24"/>
          <w:u w:val="single"/>
        </w:rPr>
        <w:t xml:space="preserve">  3</w:t>
      </w:r>
      <w:r>
        <w:rPr>
          <w:szCs w:val="24"/>
          <w:u w:val="single"/>
        </w:rPr>
        <w:t>）委托人按消防局规定的审核程序审定后支付。</w:t>
      </w:r>
      <w:r>
        <w:rPr>
          <w:rFonts w:hint="eastAsia"/>
          <w:szCs w:val="24"/>
          <w:u w:val="single"/>
        </w:rPr>
        <w:br/>
      </w:r>
      <w:r>
        <w:rPr>
          <w:szCs w:val="24"/>
          <w:u w:val="single"/>
        </w:rPr>
        <w:t xml:space="preserve">  4</w:t>
      </w:r>
      <w:r>
        <w:rPr>
          <w:szCs w:val="24"/>
          <w:u w:val="single"/>
        </w:rPr>
        <w:t>）委托人、管理人发现监理人未履行合同约定的责任义务或履行不符合合同约定时，不但有权不支付监理报酬，不承担逾期付款责任，并有权要求监理人承担违约责任。</w:t>
      </w:r>
    </w:p>
    <w:p w14:paraId="677152D0" w14:textId="77777777" w:rsidR="003E2036" w:rsidRDefault="003E2036" w:rsidP="003E2036">
      <w:pPr>
        <w:snapToGrid w:val="0"/>
        <w:ind w:leftChars="100" w:left="240" w:firstLineChars="100" w:firstLine="240"/>
        <w:rPr>
          <w:color w:val="000000"/>
          <w:szCs w:val="24"/>
        </w:rPr>
      </w:pPr>
      <w:r>
        <w:rPr>
          <w:color w:val="000000"/>
          <w:szCs w:val="24"/>
        </w:rPr>
        <w:t xml:space="preserve">5.3.2 </w:t>
      </w:r>
      <w:r>
        <w:rPr>
          <w:color w:val="000000"/>
          <w:szCs w:val="24"/>
        </w:rPr>
        <w:t>相关服务酬金</w:t>
      </w:r>
    </w:p>
    <w:p w14:paraId="0182DEC4" w14:textId="77777777" w:rsidR="003E2036" w:rsidRDefault="003E2036" w:rsidP="003E2036">
      <w:pPr>
        <w:snapToGrid w:val="0"/>
        <w:ind w:firstLine="480"/>
        <w:rPr>
          <w:color w:val="000000"/>
          <w:szCs w:val="24"/>
        </w:rPr>
      </w:pPr>
      <w:r>
        <w:rPr>
          <w:color w:val="000000"/>
          <w:szCs w:val="24"/>
        </w:rPr>
        <w:t>相关服务酬金具体支付方式：</w:t>
      </w:r>
      <w:r>
        <w:rPr>
          <w:color w:val="000000"/>
          <w:szCs w:val="24"/>
          <w:u w:val="single"/>
        </w:rPr>
        <w:t xml:space="preserve">  </w:t>
      </w:r>
      <w:r>
        <w:rPr>
          <w:color w:val="000000"/>
          <w:szCs w:val="24"/>
          <w:u w:val="single"/>
        </w:rPr>
        <w:t>发生时双方协商，另行签订补充协议</w:t>
      </w:r>
      <w:r>
        <w:rPr>
          <w:color w:val="000000"/>
          <w:szCs w:val="24"/>
          <w:u w:val="single"/>
        </w:rPr>
        <w:t xml:space="preserve"> </w:t>
      </w:r>
      <w:r>
        <w:rPr>
          <w:color w:val="000000"/>
          <w:szCs w:val="24"/>
        </w:rPr>
        <w:t>。</w:t>
      </w:r>
    </w:p>
    <w:p w14:paraId="14A8B995" w14:textId="77777777" w:rsidR="003E2036" w:rsidRDefault="003E2036" w:rsidP="003E2036">
      <w:pPr>
        <w:snapToGrid w:val="0"/>
        <w:ind w:firstLine="480"/>
        <w:rPr>
          <w:color w:val="000000"/>
          <w:szCs w:val="24"/>
        </w:rPr>
      </w:pPr>
      <w:r>
        <w:rPr>
          <w:color w:val="000000"/>
          <w:szCs w:val="24"/>
        </w:rPr>
        <w:t>5.3.3</w:t>
      </w:r>
      <w:r>
        <w:rPr>
          <w:color w:val="000000"/>
          <w:szCs w:val="24"/>
        </w:rPr>
        <w:t>附加工作酬金</w:t>
      </w:r>
    </w:p>
    <w:p w14:paraId="27E43B55" w14:textId="77777777" w:rsidR="003E2036" w:rsidRDefault="003E2036" w:rsidP="003E2036">
      <w:pPr>
        <w:snapToGrid w:val="0"/>
        <w:ind w:firstLine="480"/>
        <w:rPr>
          <w:color w:val="000000"/>
          <w:szCs w:val="24"/>
        </w:rPr>
      </w:pPr>
      <w:r>
        <w:rPr>
          <w:color w:val="000000"/>
          <w:szCs w:val="24"/>
        </w:rPr>
        <w:t>附加工作酬金具体支付方式：</w:t>
      </w:r>
      <w:r>
        <w:rPr>
          <w:color w:val="000000"/>
          <w:szCs w:val="24"/>
          <w:u w:val="single"/>
        </w:rPr>
        <w:t>发生时双方协商，另行签订补充协议</w:t>
      </w:r>
      <w:r>
        <w:rPr>
          <w:color w:val="000000"/>
          <w:szCs w:val="24"/>
        </w:rPr>
        <w:t>。</w:t>
      </w:r>
    </w:p>
    <w:p w14:paraId="79C505AD" w14:textId="77777777" w:rsidR="003E2036" w:rsidRDefault="003E2036" w:rsidP="003E2036">
      <w:pPr>
        <w:snapToGrid w:val="0"/>
        <w:ind w:firstLine="480"/>
        <w:rPr>
          <w:color w:val="000000"/>
          <w:szCs w:val="24"/>
        </w:rPr>
      </w:pPr>
      <w:r>
        <w:rPr>
          <w:color w:val="000000"/>
          <w:szCs w:val="24"/>
        </w:rPr>
        <w:t xml:space="preserve">5.3.4 </w:t>
      </w:r>
      <w:r>
        <w:rPr>
          <w:color w:val="000000"/>
          <w:szCs w:val="24"/>
        </w:rPr>
        <w:t>补偿费用</w:t>
      </w:r>
    </w:p>
    <w:p w14:paraId="1677C595" w14:textId="77777777" w:rsidR="003E2036" w:rsidRDefault="003E2036" w:rsidP="003E2036">
      <w:pPr>
        <w:snapToGrid w:val="0"/>
        <w:ind w:firstLine="480"/>
        <w:rPr>
          <w:color w:val="000000"/>
          <w:szCs w:val="24"/>
        </w:rPr>
      </w:pPr>
      <w:r>
        <w:rPr>
          <w:color w:val="000000"/>
          <w:szCs w:val="24"/>
        </w:rPr>
        <w:t>补偿费用的支付方法：</w:t>
      </w:r>
      <w:r>
        <w:rPr>
          <w:color w:val="000000"/>
          <w:szCs w:val="24"/>
          <w:u w:val="single"/>
        </w:rPr>
        <w:t>发生时双方协商，另行签订补充协议</w:t>
      </w:r>
      <w:r>
        <w:rPr>
          <w:color w:val="000000"/>
          <w:szCs w:val="24"/>
          <w:u w:val="single"/>
        </w:rPr>
        <w:t xml:space="preserve"> </w:t>
      </w:r>
      <w:r>
        <w:rPr>
          <w:color w:val="000000"/>
          <w:szCs w:val="24"/>
        </w:rPr>
        <w:t>。</w:t>
      </w:r>
    </w:p>
    <w:p w14:paraId="0BE3AD70" w14:textId="77777777" w:rsidR="003E2036" w:rsidRDefault="003E2036" w:rsidP="003E2036">
      <w:pPr>
        <w:snapToGrid w:val="0"/>
        <w:ind w:firstLine="480"/>
        <w:rPr>
          <w:color w:val="000000"/>
          <w:szCs w:val="24"/>
        </w:rPr>
      </w:pPr>
      <w:r>
        <w:rPr>
          <w:color w:val="000000"/>
          <w:szCs w:val="24"/>
        </w:rPr>
        <w:t>5.3.5</w:t>
      </w:r>
      <w:r>
        <w:rPr>
          <w:color w:val="000000"/>
          <w:szCs w:val="24"/>
        </w:rPr>
        <w:t>合理化建议奖励</w:t>
      </w:r>
    </w:p>
    <w:p w14:paraId="38816007" w14:textId="77777777" w:rsidR="003E2036" w:rsidRDefault="003E2036" w:rsidP="003E2036">
      <w:pPr>
        <w:snapToGrid w:val="0"/>
        <w:ind w:firstLine="480"/>
        <w:rPr>
          <w:color w:val="000000"/>
          <w:szCs w:val="24"/>
        </w:rPr>
      </w:pPr>
      <w:r>
        <w:rPr>
          <w:color w:val="000000"/>
          <w:szCs w:val="24"/>
        </w:rPr>
        <w:t>合理化建议奖励的支付方法：</w:t>
      </w:r>
      <w:r>
        <w:rPr>
          <w:color w:val="000000"/>
          <w:szCs w:val="24"/>
          <w:u w:val="single"/>
        </w:rPr>
        <w:t xml:space="preserve">  </w:t>
      </w:r>
      <w:r>
        <w:rPr>
          <w:rFonts w:hint="eastAsia"/>
          <w:color w:val="000000"/>
          <w:szCs w:val="24"/>
          <w:u w:val="single"/>
        </w:rPr>
        <w:t>/</w:t>
      </w:r>
      <w:r>
        <w:rPr>
          <w:color w:val="000000"/>
          <w:szCs w:val="24"/>
          <w:u w:val="single"/>
        </w:rPr>
        <w:t xml:space="preserve"> </w:t>
      </w:r>
      <w:r>
        <w:rPr>
          <w:color w:val="000000"/>
          <w:szCs w:val="24"/>
        </w:rPr>
        <w:t>。</w:t>
      </w:r>
    </w:p>
    <w:p w14:paraId="564DCB2D"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bookmarkStart w:id="213" w:name="_Toc371398154"/>
      <w:bookmarkStart w:id="214" w:name="_Toc117186688"/>
      <w:r>
        <w:rPr>
          <w:rFonts w:eastAsia="黑体"/>
          <w:color w:val="000000"/>
          <w:sz w:val="30"/>
          <w:szCs w:val="30"/>
        </w:rPr>
        <w:lastRenderedPageBreak/>
        <w:t xml:space="preserve">7. </w:t>
      </w:r>
      <w:r>
        <w:rPr>
          <w:rFonts w:eastAsia="黑体"/>
          <w:color w:val="000000"/>
          <w:sz w:val="30"/>
          <w:szCs w:val="30"/>
        </w:rPr>
        <w:t>争议解决</w:t>
      </w:r>
      <w:bookmarkEnd w:id="213"/>
      <w:bookmarkEnd w:id="214"/>
    </w:p>
    <w:p w14:paraId="01786700" w14:textId="77777777" w:rsidR="003E2036" w:rsidRDefault="003E2036" w:rsidP="003E2036">
      <w:pPr>
        <w:pStyle w:val="3"/>
        <w:numPr>
          <w:ilvl w:val="0"/>
          <w:numId w:val="0"/>
        </w:numPr>
        <w:spacing w:before="120" w:after="120" w:line="360" w:lineRule="auto"/>
        <w:rPr>
          <w:b w:val="0"/>
          <w:color w:val="000000"/>
        </w:rPr>
      </w:pPr>
      <w:bookmarkStart w:id="215" w:name="_Toc371398155"/>
      <w:bookmarkStart w:id="216" w:name="_Toc117186689"/>
      <w:r>
        <w:rPr>
          <w:b w:val="0"/>
          <w:color w:val="000000"/>
        </w:rPr>
        <w:t xml:space="preserve">7.2 </w:t>
      </w:r>
      <w:r>
        <w:rPr>
          <w:b w:val="0"/>
          <w:color w:val="000000"/>
        </w:rPr>
        <w:t>调解</w:t>
      </w:r>
      <w:bookmarkEnd w:id="215"/>
      <w:bookmarkEnd w:id="216"/>
    </w:p>
    <w:p w14:paraId="031422D3" w14:textId="77777777" w:rsidR="003E2036" w:rsidRDefault="003E2036" w:rsidP="003E2036">
      <w:pPr>
        <w:snapToGrid w:val="0"/>
        <w:ind w:firstLineChars="196" w:firstLine="470"/>
        <w:rPr>
          <w:color w:val="000000"/>
          <w:szCs w:val="24"/>
        </w:rPr>
      </w:pPr>
      <w:r>
        <w:rPr>
          <w:color w:val="000000"/>
          <w:szCs w:val="24"/>
        </w:rPr>
        <w:t>合同争议进行调解时，可提交</w:t>
      </w:r>
      <w:r>
        <w:rPr>
          <w:color w:val="000000"/>
          <w:szCs w:val="24"/>
          <w:u w:val="single"/>
        </w:rPr>
        <w:t xml:space="preserve">     </w:t>
      </w:r>
      <w:r>
        <w:rPr>
          <w:rFonts w:hint="eastAsia"/>
          <w:color w:val="000000"/>
          <w:szCs w:val="24"/>
          <w:u w:val="single"/>
        </w:rPr>
        <w:t>/</w:t>
      </w:r>
      <w:r>
        <w:rPr>
          <w:color w:val="000000"/>
          <w:szCs w:val="24"/>
          <w:u w:val="single"/>
        </w:rPr>
        <w:t xml:space="preserve">     </w:t>
      </w:r>
      <w:r>
        <w:rPr>
          <w:color w:val="000000"/>
          <w:szCs w:val="24"/>
        </w:rPr>
        <w:t>（调解人）进行调解。</w:t>
      </w:r>
    </w:p>
    <w:p w14:paraId="3688B87E" w14:textId="77777777" w:rsidR="003E2036" w:rsidRDefault="003E2036" w:rsidP="003E2036">
      <w:pPr>
        <w:pStyle w:val="3"/>
        <w:numPr>
          <w:ilvl w:val="0"/>
          <w:numId w:val="0"/>
        </w:numPr>
        <w:spacing w:before="120" w:after="120" w:line="360" w:lineRule="auto"/>
        <w:rPr>
          <w:b w:val="0"/>
          <w:color w:val="000000"/>
        </w:rPr>
      </w:pPr>
      <w:bookmarkStart w:id="217" w:name="_Toc371398156"/>
      <w:bookmarkStart w:id="218" w:name="_Toc117186690"/>
      <w:r>
        <w:rPr>
          <w:b w:val="0"/>
          <w:color w:val="000000"/>
        </w:rPr>
        <w:t xml:space="preserve">7.3 </w:t>
      </w:r>
      <w:r>
        <w:rPr>
          <w:b w:val="0"/>
          <w:color w:val="000000"/>
        </w:rPr>
        <w:t>仲裁或诉讼</w:t>
      </w:r>
      <w:bookmarkEnd w:id="217"/>
      <w:bookmarkEnd w:id="218"/>
    </w:p>
    <w:p w14:paraId="361A95D2" w14:textId="77777777" w:rsidR="003E2036" w:rsidRDefault="003E2036" w:rsidP="003E2036">
      <w:pPr>
        <w:snapToGrid w:val="0"/>
        <w:ind w:firstLineChars="196" w:firstLine="470"/>
        <w:rPr>
          <w:color w:val="000000"/>
          <w:szCs w:val="24"/>
        </w:rPr>
      </w:pPr>
      <w:r>
        <w:rPr>
          <w:color w:val="000000"/>
          <w:szCs w:val="24"/>
        </w:rPr>
        <w:t>合同争议的最终解决方式为下列第</w:t>
      </w:r>
      <w:r>
        <w:rPr>
          <w:color w:val="000000"/>
          <w:szCs w:val="24"/>
          <w:u w:val="single"/>
        </w:rPr>
        <w:t xml:space="preserve"> (2) </w:t>
      </w:r>
      <w:r>
        <w:rPr>
          <w:color w:val="000000"/>
          <w:szCs w:val="24"/>
        </w:rPr>
        <w:t>种方式。</w:t>
      </w:r>
    </w:p>
    <w:p w14:paraId="34F274ED" w14:textId="77777777" w:rsidR="003E2036" w:rsidRDefault="003E2036" w:rsidP="003E2036">
      <w:pPr>
        <w:snapToGrid w:val="0"/>
        <w:ind w:firstLineChars="196" w:firstLine="470"/>
        <w:rPr>
          <w:color w:val="000000"/>
          <w:szCs w:val="24"/>
        </w:rPr>
      </w:pPr>
      <w:r>
        <w:rPr>
          <w:color w:val="000000"/>
          <w:szCs w:val="24"/>
        </w:rPr>
        <w:t>（</w:t>
      </w:r>
      <w:r>
        <w:rPr>
          <w:color w:val="000000"/>
          <w:szCs w:val="24"/>
        </w:rPr>
        <w:t>1</w:t>
      </w:r>
      <w:r>
        <w:rPr>
          <w:color w:val="000000"/>
          <w:szCs w:val="24"/>
        </w:rPr>
        <w:t>）提请</w:t>
      </w:r>
      <w:r>
        <w:rPr>
          <w:color w:val="000000"/>
          <w:szCs w:val="24"/>
          <w:u w:val="single"/>
        </w:rPr>
        <w:t xml:space="preserve">         </w:t>
      </w:r>
      <w:r>
        <w:rPr>
          <w:rFonts w:hint="eastAsia"/>
          <w:color w:val="000000"/>
          <w:szCs w:val="24"/>
          <w:u w:val="single"/>
        </w:rPr>
        <w:t>/</w:t>
      </w:r>
      <w:r>
        <w:rPr>
          <w:color w:val="000000"/>
          <w:szCs w:val="24"/>
          <w:u w:val="single"/>
        </w:rPr>
        <w:t xml:space="preserve">          </w:t>
      </w:r>
      <w:r>
        <w:rPr>
          <w:color w:val="000000"/>
          <w:szCs w:val="24"/>
        </w:rPr>
        <w:t>仲裁委员会进行仲裁。</w:t>
      </w:r>
    </w:p>
    <w:p w14:paraId="547C878E" w14:textId="77777777" w:rsidR="003E2036" w:rsidRDefault="003E2036" w:rsidP="003E2036">
      <w:pPr>
        <w:snapToGrid w:val="0"/>
        <w:ind w:firstLineChars="196" w:firstLine="470"/>
        <w:rPr>
          <w:color w:val="000000"/>
          <w:szCs w:val="24"/>
        </w:rPr>
      </w:pPr>
      <w:r>
        <w:rPr>
          <w:color w:val="000000"/>
          <w:szCs w:val="24"/>
        </w:rPr>
        <w:t>（</w:t>
      </w:r>
      <w:r>
        <w:rPr>
          <w:color w:val="000000"/>
          <w:szCs w:val="24"/>
        </w:rPr>
        <w:t>2</w:t>
      </w:r>
      <w:r>
        <w:rPr>
          <w:color w:val="000000"/>
          <w:szCs w:val="24"/>
        </w:rPr>
        <w:t>）向</w:t>
      </w:r>
      <w:r>
        <w:rPr>
          <w:color w:val="000000"/>
          <w:szCs w:val="24"/>
          <w:u w:val="single"/>
        </w:rPr>
        <w:t xml:space="preserve">  </w:t>
      </w:r>
      <w:r>
        <w:rPr>
          <w:color w:val="000000"/>
          <w:szCs w:val="24"/>
          <w:u w:val="single"/>
        </w:rPr>
        <w:t>北京市工程所在地有管辖权</w:t>
      </w:r>
      <w:r>
        <w:rPr>
          <w:color w:val="000000"/>
          <w:szCs w:val="24"/>
        </w:rPr>
        <w:t>人民法院提起诉讼。</w:t>
      </w:r>
    </w:p>
    <w:p w14:paraId="48693C29" w14:textId="77777777" w:rsidR="003E2036" w:rsidRPr="003549C4" w:rsidRDefault="003E2036" w:rsidP="003E2036">
      <w:pPr>
        <w:snapToGrid w:val="0"/>
        <w:ind w:firstLineChars="196" w:firstLine="470"/>
        <w:rPr>
          <w:szCs w:val="24"/>
        </w:rPr>
      </w:pPr>
      <w:r w:rsidRPr="003549C4">
        <w:rPr>
          <w:rFonts w:hint="eastAsia"/>
          <w:szCs w:val="24"/>
        </w:rPr>
        <w:t>委托人和监理人确认，本合同中注明的地址，为委托人和监理人确认的住所地并通知和送达地址。</w:t>
      </w:r>
    </w:p>
    <w:p w14:paraId="0835C81D"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bookmarkStart w:id="219" w:name="_Toc371398157"/>
    </w:p>
    <w:bookmarkEnd w:id="219"/>
    <w:p w14:paraId="124AC480"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r>
        <w:rPr>
          <w:rFonts w:eastAsia="黑体" w:hint="eastAsia"/>
          <w:color w:val="000000"/>
          <w:sz w:val="30"/>
          <w:szCs w:val="30"/>
        </w:rPr>
        <w:t xml:space="preserve"> </w:t>
      </w:r>
    </w:p>
    <w:p w14:paraId="59610C4F" w14:textId="77777777" w:rsidR="003E2036" w:rsidRDefault="003E2036" w:rsidP="003E2036">
      <w:pPr>
        <w:autoSpaceDE w:val="0"/>
        <w:autoSpaceDN w:val="0"/>
        <w:adjustRightInd w:val="0"/>
        <w:spacing w:beforeLines="50" w:before="120"/>
        <w:ind w:firstLine="600"/>
        <w:outlineLvl w:val="1"/>
        <w:rPr>
          <w:rFonts w:eastAsia="黑体"/>
          <w:color w:val="000000"/>
          <w:sz w:val="30"/>
          <w:szCs w:val="30"/>
        </w:rPr>
      </w:pPr>
      <w:r>
        <w:rPr>
          <w:rFonts w:eastAsia="黑体" w:hint="eastAsia"/>
          <w:color w:val="000000"/>
          <w:sz w:val="30"/>
          <w:szCs w:val="30"/>
        </w:rPr>
        <w:t xml:space="preserve"> </w:t>
      </w:r>
    </w:p>
    <w:p w14:paraId="7B221A2C" w14:textId="77777777" w:rsidR="003E2036" w:rsidRDefault="003E2036" w:rsidP="003E2036">
      <w:pPr>
        <w:autoSpaceDE w:val="0"/>
        <w:autoSpaceDN w:val="0"/>
        <w:adjustRightInd w:val="0"/>
        <w:spacing w:beforeLines="50" w:before="120"/>
        <w:ind w:firstLine="480"/>
        <w:outlineLvl w:val="1"/>
        <w:rPr>
          <w:color w:val="000000"/>
          <w:szCs w:val="24"/>
        </w:rPr>
      </w:pPr>
    </w:p>
    <w:p w14:paraId="66530444" w14:textId="77777777" w:rsidR="003E2036" w:rsidRDefault="003E2036" w:rsidP="003E2036">
      <w:pPr>
        <w:autoSpaceDE w:val="0"/>
        <w:autoSpaceDN w:val="0"/>
        <w:adjustRightInd w:val="0"/>
        <w:spacing w:beforeLines="50" w:before="120"/>
        <w:ind w:firstLine="480"/>
        <w:outlineLvl w:val="1"/>
        <w:rPr>
          <w:color w:val="000000"/>
          <w:szCs w:val="24"/>
        </w:rPr>
      </w:pPr>
    </w:p>
    <w:p w14:paraId="19D78F54" w14:textId="77777777" w:rsidR="003E2036" w:rsidRDefault="003E2036" w:rsidP="003E2036">
      <w:pPr>
        <w:autoSpaceDE w:val="0"/>
        <w:autoSpaceDN w:val="0"/>
        <w:adjustRightInd w:val="0"/>
        <w:spacing w:beforeLines="50" w:before="120"/>
        <w:ind w:firstLine="480"/>
        <w:outlineLvl w:val="1"/>
        <w:rPr>
          <w:color w:val="000000"/>
          <w:szCs w:val="24"/>
        </w:rPr>
      </w:pPr>
    </w:p>
    <w:p w14:paraId="7DA24F32" w14:textId="77777777" w:rsidR="003E2036" w:rsidRDefault="003E2036" w:rsidP="003E2036">
      <w:pPr>
        <w:autoSpaceDE w:val="0"/>
        <w:autoSpaceDN w:val="0"/>
        <w:adjustRightInd w:val="0"/>
        <w:spacing w:beforeLines="50" w:before="120"/>
        <w:ind w:firstLine="480"/>
        <w:outlineLvl w:val="1"/>
        <w:rPr>
          <w:color w:val="000000"/>
          <w:szCs w:val="24"/>
        </w:rPr>
      </w:pPr>
    </w:p>
    <w:p w14:paraId="56C52E85" w14:textId="77777777" w:rsidR="003E2036" w:rsidRDefault="003E2036" w:rsidP="003E2036">
      <w:pPr>
        <w:autoSpaceDE w:val="0"/>
        <w:autoSpaceDN w:val="0"/>
        <w:adjustRightInd w:val="0"/>
        <w:spacing w:beforeLines="50" w:before="120"/>
        <w:ind w:firstLine="480"/>
        <w:outlineLvl w:val="1"/>
        <w:rPr>
          <w:color w:val="000000"/>
          <w:szCs w:val="24"/>
        </w:rPr>
      </w:pPr>
    </w:p>
    <w:p w14:paraId="659679CF" w14:textId="77777777" w:rsidR="003E2036" w:rsidRDefault="003E2036" w:rsidP="003E2036">
      <w:pPr>
        <w:autoSpaceDE w:val="0"/>
        <w:autoSpaceDN w:val="0"/>
        <w:adjustRightInd w:val="0"/>
        <w:spacing w:beforeLines="50" w:before="120"/>
        <w:ind w:firstLine="480"/>
        <w:outlineLvl w:val="1"/>
        <w:rPr>
          <w:color w:val="000000"/>
          <w:szCs w:val="24"/>
        </w:rPr>
      </w:pPr>
    </w:p>
    <w:p w14:paraId="58CBDDB4" w14:textId="77777777" w:rsidR="003E2036" w:rsidRDefault="003E2036" w:rsidP="003E2036">
      <w:pPr>
        <w:autoSpaceDE w:val="0"/>
        <w:autoSpaceDN w:val="0"/>
        <w:adjustRightInd w:val="0"/>
        <w:spacing w:beforeLines="50" w:before="120"/>
        <w:ind w:firstLine="480"/>
        <w:outlineLvl w:val="1"/>
        <w:rPr>
          <w:color w:val="000000"/>
          <w:szCs w:val="24"/>
        </w:rPr>
      </w:pPr>
    </w:p>
    <w:p w14:paraId="200524A0" w14:textId="77777777" w:rsidR="003E2036" w:rsidRDefault="003E2036" w:rsidP="003E2036">
      <w:pPr>
        <w:autoSpaceDE w:val="0"/>
        <w:autoSpaceDN w:val="0"/>
        <w:adjustRightInd w:val="0"/>
        <w:spacing w:beforeLines="50" w:before="120"/>
        <w:ind w:firstLine="480"/>
        <w:outlineLvl w:val="1"/>
        <w:rPr>
          <w:color w:val="000000"/>
          <w:szCs w:val="24"/>
        </w:rPr>
      </w:pPr>
    </w:p>
    <w:p w14:paraId="005AC6A0" w14:textId="77777777" w:rsidR="003E2036" w:rsidRDefault="003E2036" w:rsidP="003E2036">
      <w:pPr>
        <w:autoSpaceDE w:val="0"/>
        <w:autoSpaceDN w:val="0"/>
        <w:adjustRightInd w:val="0"/>
        <w:spacing w:beforeLines="50" w:before="120"/>
        <w:ind w:firstLine="480"/>
        <w:outlineLvl w:val="1"/>
        <w:rPr>
          <w:color w:val="000000"/>
          <w:szCs w:val="24"/>
        </w:rPr>
      </w:pPr>
    </w:p>
    <w:p w14:paraId="358299F4" w14:textId="77777777" w:rsidR="003E2036" w:rsidRDefault="003E2036" w:rsidP="003E2036">
      <w:pPr>
        <w:autoSpaceDE w:val="0"/>
        <w:autoSpaceDN w:val="0"/>
        <w:adjustRightInd w:val="0"/>
        <w:spacing w:beforeLines="50" w:before="120"/>
        <w:ind w:firstLine="480"/>
        <w:outlineLvl w:val="1"/>
        <w:rPr>
          <w:color w:val="000000"/>
          <w:szCs w:val="24"/>
        </w:rPr>
      </w:pPr>
    </w:p>
    <w:p w14:paraId="6E58F776" w14:textId="77777777" w:rsidR="003E2036" w:rsidRDefault="003E2036" w:rsidP="003E2036">
      <w:pPr>
        <w:autoSpaceDE w:val="0"/>
        <w:autoSpaceDN w:val="0"/>
        <w:adjustRightInd w:val="0"/>
        <w:spacing w:beforeLines="50" w:before="120"/>
        <w:ind w:firstLine="480"/>
        <w:outlineLvl w:val="1"/>
        <w:rPr>
          <w:color w:val="000000"/>
          <w:szCs w:val="24"/>
        </w:rPr>
      </w:pPr>
    </w:p>
    <w:p w14:paraId="661A5F94" w14:textId="77777777" w:rsidR="003E2036" w:rsidRDefault="003E2036" w:rsidP="003E2036">
      <w:pPr>
        <w:autoSpaceDE w:val="0"/>
        <w:autoSpaceDN w:val="0"/>
        <w:adjustRightInd w:val="0"/>
        <w:spacing w:beforeLines="50" w:before="120"/>
        <w:ind w:firstLine="480"/>
        <w:outlineLvl w:val="1"/>
        <w:rPr>
          <w:color w:val="000000"/>
          <w:szCs w:val="24"/>
        </w:rPr>
      </w:pPr>
    </w:p>
    <w:p w14:paraId="1CD19865" w14:textId="77777777" w:rsidR="003E2036" w:rsidRDefault="003E2036" w:rsidP="003E2036">
      <w:pPr>
        <w:ind w:firstLine="600"/>
        <w:jc w:val="center"/>
        <w:outlineLvl w:val="1"/>
        <w:rPr>
          <w:rFonts w:eastAsia="黑体"/>
          <w:color w:val="000000"/>
          <w:sz w:val="30"/>
          <w:szCs w:val="30"/>
        </w:rPr>
      </w:pPr>
      <w:r>
        <w:rPr>
          <w:rFonts w:eastAsia="黑体"/>
          <w:color w:val="000000"/>
          <w:sz w:val="30"/>
          <w:szCs w:val="30"/>
        </w:rPr>
        <w:br w:type="page"/>
      </w:r>
      <w:bookmarkStart w:id="220" w:name="_Toc117186691"/>
      <w:r>
        <w:rPr>
          <w:rFonts w:eastAsia="黑体" w:hint="eastAsia"/>
          <w:color w:val="000000"/>
          <w:sz w:val="30"/>
          <w:szCs w:val="30"/>
        </w:rPr>
        <w:lastRenderedPageBreak/>
        <w:t>工程建设项目廉政责任书</w:t>
      </w:r>
      <w:bookmarkEnd w:id="220"/>
    </w:p>
    <w:p w14:paraId="2FD01630" w14:textId="77777777" w:rsidR="003E2036" w:rsidRDefault="003E2036" w:rsidP="003E2036">
      <w:pPr>
        <w:spacing w:line="480" w:lineRule="exact"/>
        <w:ind w:left="1680" w:hangingChars="700" w:hanging="1680"/>
        <w:rPr>
          <w:rFonts w:ascii="宋体" w:hAnsi="宋体"/>
          <w:u w:val="single"/>
        </w:rPr>
      </w:pPr>
      <w:r>
        <w:rPr>
          <w:rFonts w:ascii="宋体" w:hAnsi="宋体" w:hint="eastAsia"/>
        </w:rPr>
        <w:t>工程项目名称：</w:t>
      </w:r>
      <w:r>
        <w:rPr>
          <w:rFonts w:ascii="宋体" w:hAnsi="宋体" w:hint="eastAsia"/>
          <w:bCs/>
          <w:u w:val="single"/>
        </w:rPr>
        <w:t xml:space="preserve">                 </w:t>
      </w:r>
    </w:p>
    <w:p w14:paraId="5CEFEB74" w14:textId="77777777" w:rsidR="003E2036" w:rsidRDefault="003E2036" w:rsidP="003E2036">
      <w:pPr>
        <w:spacing w:line="480" w:lineRule="exact"/>
        <w:ind w:firstLine="480"/>
        <w:rPr>
          <w:rFonts w:ascii="宋体" w:hAnsi="宋体"/>
          <w:u w:val="single"/>
        </w:rPr>
      </w:pPr>
      <w:r>
        <w:rPr>
          <w:rFonts w:ascii="宋体" w:hAnsi="宋体" w:hint="eastAsia"/>
        </w:rPr>
        <w:t>工程项目地址：</w:t>
      </w:r>
      <w:r>
        <w:rPr>
          <w:rFonts w:ascii="宋体" w:hAnsi="宋体" w:hint="eastAsia"/>
          <w:u w:val="single"/>
        </w:rPr>
        <w:t xml:space="preserve">                 </w:t>
      </w:r>
    </w:p>
    <w:p w14:paraId="7B28ADEF" w14:textId="77777777" w:rsidR="003E2036" w:rsidRDefault="003E2036" w:rsidP="003E2036">
      <w:pPr>
        <w:spacing w:line="480" w:lineRule="exact"/>
        <w:ind w:firstLine="480"/>
        <w:rPr>
          <w:rFonts w:ascii="宋体" w:hAnsi="宋体"/>
          <w:u w:val="single"/>
        </w:rPr>
      </w:pPr>
      <w:r>
        <w:rPr>
          <w:rFonts w:ascii="宋体" w:hAnsi="宋体" w:hint="eastAsia"/>
        </w:rPr>
        <w:t>建设单位（甲方）：</w:t>
      </w:r>
      <w:r>
        <w:rPr>
          <w:rFonts w:ascii="宋体" w:hAnsi="宋体" w:hint="eastAsia"/>
          <w:bCs/>
          <w:u w:val="single"/>
        </w:rPr>
        <w:t xml:space="preserve">               </w:t>
      </w:r>
    </w:p>
    <w:p w14:paraId="62A5A022" w14:textId="77777777" w:rsidR="003E2036" w:rsidRDefault="003E2036" w:rsidP="003E2036">
      <w:pPr>
        <w:spacing w:line="480" w:lineRule="exact"/>
        <w:ind w:firstLine="480"/>
        <w:rPr>
          <w:rFonts w:ascii="宋体" w:hAnsi="宋体"/>
          <w:u w:val="single"/>
        </w:rPr>
      </w:pPr>
      <w:r>
        <w:rPr>
          <w:rFonts w:ascii="宋体" w:hAnsi="宋体" w:hint="eastAsia"/>
        </w:rPr>
        <w:t>监理单位（乙方）：</w:t>
      </w:r>
      <w:r>
        <w:rPr>
          <w:rFonts w:ascii="宋体" w:hAnsi="宋体" w:hint="eastAsia"/>
          <w:u w:val="single"/>
        </w:rPr>
        <w:t xml:space="preserve">                         </w:t>
      </w:r>
    </w:p>
    <w:p w14:paraId="06FD315D" w14:textId="77777777" w:rsidR="003E2036" w:rsidRDefault="003E2036" w:rsidP="003E2036">
      <w:pPr>
        <w:spacing w:line="480" w:lineRule="exact"/>
        <w:ind w:firstLine="480"/>
        <w:rPr>
          <w:rFonts w:ascii="宋体" w:hAnsi="宋体"/>
        </w:rPr>
      </w:pPr>
      <w:r>
        <w:rPr>
          <w:rFonts w:ascii="宋体" w:hAnsi="宋体" w:hint="eastAsia"/>
        </w:rPr>
        <w:t xml:space="preserve">　 </w:t>
      </w:r>
      <w:r>
        <w:rPr>
          <w:rFonts w:ascii="宋体" w:hAnsi="宋体"/>
        </w:rPr>
        <w:t xml:space="preserve"> </w:t>
      </w:r>
      <w:r>
        <w:rPr>
          <w:rFonts w:ascii="宋体" w:hAnsi="宋体"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A5B7DAC" w14:textId="77777777" w:rsidR="003E2036" w:rsidRDefault="003E2036" w:rsidP="003E2036">
      <w:pPr>
        <w:spacing w:line="480" w:lineRule="exact"/>
        <w:ind w:firstLine="480"/>
        <w:rPr>
          <w:rFonts w:ascii="宋体" w:hAnsi="宋体"/>
        </w:rPr>
      </w:pPr>
      <w:r>
        <w:rPr>
          <w:rFonts w:ascii="宋体" w:hAnsi="宋体" w:hint="eastAsia"/>
        </w:rPr>
        <w:t xml:space="preserve">　　第一条　甲乙双方的责任</w:t>
      </w:r>
    </w:p>
    <w:p w14:paraId="62F114DC" w14:textId="77777777" w:rsidR="003E2036" w:rsidRDefault="003E2036" w:rsidP="003E2036">
      <w:pPr>
        <w:spacing w:line="480" w:lineRule="exact"/>
        <w:ind w:firstLine="480"/>
        <w:rPr>
          <w:rFonts w:ascii="宋体" w:hAnsi="宋体"/>
        </w:rPr>
      </w:pPr>
      <w:r>
        <w:rPr>
          <w:rFonts w:ascii="宋体" w:hAnsi="宋体" w:hint="eastAsia"/>
        </w:rPr>
        <w:t xml:space="preserve">　　（一）应严格遵守国家关于市场准入、项目招标投标、工程建设、施工安装和市场活动等有关法律、法规，相关政策，以及廉政建设的各项规定。</w:t>
      </w:r>
    </w:p>
    <w:p w14:paraId="55BA32E8" w14:textId="77777777" w:rsidR="003E2036" w:rsidRDefault="003E2036" w:rsidP="003E2036">
      <w:pPr>
        <w:spacing w:line="480" w:lineRule="exact"/>
        <w:ind w:firstLine="480"/>
        <w:rPr>
          <w:rFonts w:ascii="宋体" w:hAnsi="宋体"/>
        </w:rPr>
      </w:pPr>
      <w:r>
        <w:rPr>
          <w:rFonts w:ascii="宋体" w:hAnsi="宋体" w:hint="eastAsia"/>
        </w:rPr>
        <w:t xml:space="preserve">　　（二）严格执行建设工程项目承发包合同文件，自觉按合同办事。</w:t>
      </w:r>
    </w:p>
    <w:p w14:paraId="633FD934" w14:textId="77777777" w:rsidR="003E2036" w:rsidRDefault="003E2036" w:rsidP="003E2036">
      <w:pPr>
        <w:spacing w:line="480" w:lineRule="exact"/>
        <w:ind w:firstLine="480"/>
        <w:rPr>
          <w:rFonts w:ascii="宋体" w:hAnsi="宋体"/>
        </w:rPr>
      </w:pPr>
      <w:r>
        <w:rPr>
          <w:rFonts w:ascii="宋体" w:hAnsi="宋体" w:hint="eastAsia"/>
        </w:rPr>
        <w:t xml:space="preserve">　　（三）业务活动必须坚持公开、公平、公正、诚信、透明的原则（除法律法规另有规定者外），不得为获取不正当的利益，损害国家、集体和对方利益，不得违反工程建设管理、施工安装的规章制度。</w:t>
      </w:r>
    </w:p>
    <w:p w14:paraId="237C8173" w14:textId="77777777" w:rsidR="003E2036" w:rsidRDefault="003E2036" w:rsidP="003E2036">
      <w:pPr>
        <w:spacing w:line="480" w:lineRule="exact"/>
        <w:ind w:firstLine="480"/>
        <w:rPr>
          <w:rFonts w:ascii="宋体" w:hAnsi="宋体"/>
        </w:rPr>
      </w:pPr>
      <w:r>
        <w:rPr>
          <w:rFonts w:ascii="宋体" w:hAnsi="宋体" w:hint="eastAsia"/>
        </w:rPr>
        <w:t xml:space="preserve">　　（四）发现对方在业务活动中有违规、违纪、违法行为的，应及时提醒对方，情节严重的，应向其上级主管部门或纪检监察、司法等有关机关举报。</w:t>
      </w:r>
    </w:p>
    <w:p w14:paraId="7A7EDF48" w14:textId="77777777" w:rsidR="003E2036" w:rsidRDefault="003E2036" w:rsidP="003E2036">
      <w:pPr>
        <w:spacing w:line="480" w:lineRule="exact"/>
        <w:ind w:firstLine="480"/>
        <w:rPr>
          <w:rFonts w:ascii="宋体" w:hAnsi="宋体"/>
        </w:rPr>
      </w:pPr>
      <w:r>
        <w:rPr>
          <w:rFonts w:ascii="宋体" w:hAnsi="宋体" w:hint="eastAsia"/>
        </w:rPr>
        <w:t xml:space="preserve">　第二条　甲方的责任</w:t>
      </w:r>
    </w:p>
    <w:p w14:paraId="7048CA6F" w14:textId="77777777" w:rsidR="003E2036" w:rsidRDefault="003E2036" w:rsidP="003E2036">
      <w:pPr>
        <w:spacing w:line="480" w:lineRule="exact"/>
        <w:ind w:firstLine="480"/>
        <w:rPr>
          <w:rFonts w:ascii="宋体" w:hAnsi="宋体"/>
        </w:rPr>
      </w:pPr>
      <w:r>
        <w:rPr>
          <w:rFonts w:ascii="宋体" w:hAnsi="宋体" w:hint="eastAsia"/>
        </w:rPr>
        <w:t xml:space="preserve">　　甲方的领导和从事该建设工程项目的工作人员，在工程建设的事前、事中、事后应遵守以下规定：</w:t>
      </w:r>
    </w:p>
    <w:p w14:paraId="338AF923" w14:textId="77777777" w:rsidR="003E2036" w:rsidRDefault="003E2036" w:rsidP="003E2036">
      <w:pPr>
        <w:spacing w:line="480" w:lineRule="exact"/>
        <w:ind w:firstLine="480"/>
        <w:rPr>
          <w:rFonts w:ascii="宋体" w:hAnsi="宋体"/>
        </w:rPr>
      </w:pPr>
      <w:r>
        <w:rPr>
          <w:rFonts w:ascii="宋体" w:hAnsi="宋体" w:hint="eastAsia"/>
        </w:rPr>
        <w:t xml:space="preserve">　　（一）不准向乙方和相关单位索要或接受回扣、礼金、有价证券、贵重物品和好处费、感谢费等。</w:t>
      </w:r>
    </w:p>
    <w:p w14:paraId="75849472" w14:textId="77777777" w:rsidR="003E2036" w:rsidRDefault="003E2036" w:rsidP="003E2036">
      <w:pPr>
        <w:spacing w:line="480" w:lineRule="exact"/>
        <w:ind w:firstLine="480"/>
        <w:rPr>
          <w:rFonts w:ascii="宋体" w:hAnsi="宋体"/>
        </w:rPr>
      </w:pPr>
      <w:r>
        <w:rPr>
          <w:rFonts w:ascii="宋体" w:hAnsi="宋体" w:hint="eastAsia"/>
        </w:rPr>
        <w:t xml:space="preserve">　　（二）不准在乙方和相关单位报销任何应由甲方或个人支付的费用。</w:t>
      </w:r>
    </w:p>
    <w:p w14:paraId="7A3FC65B" w14:textId="77777777" w:rsidR="003E2036" w:rsidRDefault="003E2036" w:rsidP="003E2036">
      <w:pPr>
        <w:spacing w:line="480" w:lineRule="exact"/>
        <w:ind w:firstLine="480"/>
        <w:rPr>
          <w:rFonts w:ascii="宋体" w:hAnsi="宋体"/>
        </w:rPr>
      </w:pPr>
      <w:r>
        <w:rPr>
          <w:rFonts w:ascii="宋体" w:hAnsi="宋体" w:hint="eastAsia"/>
        </w:rPr>
        <w:t xml:space="preserve">　　（三）不准要求、暗示或接受乙方和相关单位为个人装修住房、婚丧嫁娶、配偶子女的工作安排以及出国（境）、旅游等提供方便。</w:t>
      </w:r>
    </w:p>
    <w:p w14:paraId="7BA99574" w14:textId="77777777" w:rsidR="003E2036" w:rsidRDefault="003E2036" w:rsidP="003E2036">
      <w:pPr>
        <w:spacing w:line="480" w:lineRule="exact"/>
        <w:ind w:firstLine="480"/>
        <w:rPr>
          <w:rFonts w:ascii="宋体" w:hAnsi="宋体"/>
        </w:rPr>
      </w:pPr>
      <w:r>
        <w:rPr>
          <w:rFonts w:ascii="宋体" w:hAnsi="宋体" w:hint="eastAsia"/>
        </w:rPr>
        <w:lastRenderedPageBreak/>
        <w:t xml:space="preserve">　　（四）不准参加有可能影响公正执行公务的乙方和相关单位的宴请和健身、娱乐等活动。</w:t>
      </w:r>
    </w:p>
    <w:p w14:paraId="33D781D8" w14:textId="77777777" w:rsidR="003E2036" w:rsidRDefault="003E2036" w:rsidP="003E2036">
      <w:pPr>
        <w:spacing w:line="480" w:lineRule="exact"/>
        <w:ind w:firstLine="480"/>
        <w:rPr>
          <w:rFonts w:ascii="宋体" w:hAnsi="宋体"/>
        </w:rPr>
      </w:pPr>
      <w:r>
        <w:rPr>
          <w:rFonts w:ascii="宋体" w:hAnsi="宋体" w:hint="eastAsia"/>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D9D1B4D" w14:textId="77777777" w:rsidR="003E2036" w:rsidRDefault="003E2036" w:rsidP="003E2036">
      <w:pPr>
        <w:spacing w:line="480" w:lineRule="exact"/>
        <w:ind w:firstLine="480"/>
        <w:rPr>
          <w:rFonts w:ascii="宋体" w:hAnsi="宋体"/>
        </w:rPr>
      </w:pPr>
      <w:r>
        <w:rPr>
          <w:rFonts w:ascii="宋体" w:hAnsi="宋体" w:hint="eastAsia"/>
        </w:rPr>
        <w:t xml:space="preserve">　　第三条　乙方的责任</w:t>
      </w:r>
    </w:p>
    <w:p w14:paraId="3F2D3F06" w14:textId="77777777" w:rsidR="003E2036" w:rsidRDefault="003E2036" w:rsidP="003E2036">
      <w:pPr>
        <w:spacing w:line="480" w:lineRule="exact"/>
        <w:ind w:firstLine="480"/>
        <w:rPr>
          <w:rFonts w:ascii="宋体" w:hAnsi="宋体"/>
        </w:rPr>
      </w:pPr>
      <w:r>
        <w:rPr>
          <w:rFonts w:ascii="宋体" w:hAnsi="宋体" w:hint="eastAsia"/>
        </w:rPr>
        <w:t xml:space="preserve">　　应与甲方保持正常的业务交往，按照有关法律法规和程序开展业务工作，严格执行工程建设的有关方针、政策，尤其是有关建筑施工安装的强制性标准和规范，并遵守以下规定：</w:t>
      </w:r>
    </w:p>
    <w:p w14:paraId="45D7B24E" w14:textId="77777777" w:rsidR="003E2036" w:rsidRDefault="003E2036" w:rsidP="003E2036">
      <w:pPr>
        <w:spacing w:line="480" w:lineRule="exact"/>
        <w:ind w:firstLine="480"/>
        <w:rPr>
          <w:rFonts w:ascii="宋体" w:hAnsi="宋体"/>
        </w:rPr>
      </w:pPr>
      <w:r>
        <w:rPr>
          <w:rFonts w:ascii="宋体" w:hAnsi="宋体" w:hint="eastAsia"/>
        </w:rPr>
        <w:t xml:space="preserve">　　（一）不准以任何理由向甲方、相关单位及其工作人员索要、接受或赠送礼金、有价证券、贵重物品和回扣、好处费、感谢费等。</w:t>
      </w:r>
    </w:p>
    <w:p w14:paraId="7EE02E1A" w14:textId="77777777" w:rsidR="003E2036" w:rsidRDefault="003E2036" w:rsidP="003E2036">
      <w:pPr>
        <w:spacing w:line="480" w:lineRule="exact"/>
        <w:ind w:firstLine="480"/>
        <w:rPr>
          <w:rFonts w:ascii="宋体" w:hAnsi="宋体"/>
        </w:rPr>
      </w:pPr>
      <w:r>
        <w:rPr>
          <w:rFonts w:ascii="宋体" w:hAnsi="宋体" w:hint="eastAsia"/>
        </w:rPr>
        <w:t xml:space="preserve">　　（二）不准以任何理由为甲方和相关单位报销应由对方或个人支付的费用。</w:t>
      </w:r>
    </w:p>
    <w:p w14:paraId="79559E7E" w14:textId="77777777" w:rsidR="003E2036" w:rsidRDefault="003E2036" w:rsidP="003E2036">
      <w:pPr>
        <w:spacing w:line="480" w:lineRule="exact"/>
        <w:ind w:firstLine="480"/>
        <w:rPr>
          <w:rFonts w:ascii="宋体" w:hAnsi="宋体"/>
        </w:rPr>
      </w:pPr>
      <w:r>
        <w:rPr>
          <w:rFonts w:ascii="宋体" w:hAnsi="宋体" w:hint="eastAsia"/>
        </w:rPr>
        <w:t xml:space="preserve">　　（三）不准接受或暗示为甲方、相关单位或个人装修住房、婚丧嫁娶、配偶子女的工作安排以及出国（境）、旅游等提供方便。</w:t>
      </w:r>
    </w:p>
    <w:p w14:paraId="64AE3C23" w14:textId="77777777" w:rsidR="003E2036" w:rsidRDefault="003E2036" w:rsidP="003E2036">
      <w:pPr>
        <w:spacing w:line="480" w:lineRule="exact"/>
        <w:ind w:firstLine="480"/>
        <w:rPr>
          <w:rFonts w:ascii="宋体" w:hAnsi="宋体"/>
        </w:rPr>
      </w:pPr>
      <w:r>
        <w:rPr>
          <w:rFonts w:ascii="宋体" w:hAnsi="宋体" w:hint="eastAsia"/>
        </w:rPr>
        <w:t xml:space="preserve">　　（四）不准以任何理由为甲方、相关单位或个人组织有可能影响公正执行公务的宴请、健身、娱乐等活动。</w:t>
      </w:r>
    </w:p>
    <w:p w14:paraId="0B45E801" w14:textId="77777777" w:rsidR="003E2036" w:rsidRDefault="003E2036" w:rsidP="003E2036">
      <w:pPr>
        <w:spacing w:line="480" w:lineRule="exact"/>
        <w:ind w:firstLine="480"/>
        <w:rPr>
          <w:rFonts w:ascii="宋体" w:hAnsi="宋体"/>
        </w:rPr>
      </w:pPr>
      <w:r>
        <w:rPr>
          <w:rFonts w:ascii="宋体" w:hAnsi="宋体" w:hint="eastAsia"/>
        </w:rPr>
        <w:t xml:space="preserve">　　第四条　违约责任</w:t>
      </w:r>
    </w:p>
    <w:p w14:paraId="13E22750" w14:textId="77777777" w:rsidR="003E2036" w:rsidRDefault="003E2036" w:rsidP="003E2036">
      <w:pPr>
        <w:spacing w:line="480" w:lineRule="exact"/>
        <w:ind w:firstLine="480"/>
        <w:rPr>
          <w:rFonts w:ascii="宋体" w:hAnsi="宋体"/>
        </w:rPr>
      </w:pPr>
      <w:r>
        <w:rPr>
          <w:rFonts w:ascii="宋体" w:hAnsi="宋体" w:hint="eastAsia"/>
        </w:rPr>
        <w:t xml:space="preserve">　　（一）甲方工作人员有违反本责任书第一、二条责任行为的，按照管理权限，依据有关法律法规和规定给予党纪、政纪处分或组织处理；涉嫌犯罪，移交司法机关追究刑事责任；给乙方单位造成经济损失的，应予以赔偿。</w:t>
      </w:r>
    </w:p>
    <w:p w14:paraId="660ADD56" w14:textId="77777777" w:rsidR="003E2036" w:rsidRDefault="003E2036" w:rsidP="003E2036">
      <w:pPr>
        <w:spacing w:line="480" w:lineRule="exact"/>
        <w:ind w:firstLine="480"/>
        <w:rPr>
          <w:rFonts w:ascii="宋体" w:hAnsi="宋体"/>
        </w:rPr>
      </w:pPr>
      <w:r>
        <w:rPr>
          <w:rFonts w:ascii="宋体" w:hAnsi="宋体" w:hint="eastAsia"/>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9DA0BB3" w14:textId="77777777" w:rsidR="003E2036" w:rsidRDefault="003E2036" w:rsidP="003E2036">
      <w:pPr>
        <w:spacing w:line="480" w:lineRule="exact"/>
        <w:ind w:firstLine="480"/>
        <w:rPr>
          <w:rFonts w:ascii="宋体" w:hAnsi="宋体"/>
        </w:rPr>
      </w:pPr>
      <w:r>
        <w:rPr>
          <w:rFonts w:ascii="宋体" w:hAnsi="宋体" w:hint="eastAsia"/>
        </w:rPr>
        <w:t xml:space="preserve">　　第五条　本责任书作为工程施工合同的附件，与工程施工合同具有同等法律效力。经双方签署后立即生效。</w:t>
      </w:r>
    </w:p>
    <w:p w14:paraId="4CFFBB9A" w14:textId="77777777" w:rsidR="003E2036" w:rsidRDefault="003E2036" w:rsidP="003E2036">
      <w:pPr>
        <w:spacing w:line="480" w:lineRule="exact"/>
        <w:ind w:firstLine="480"/>
        <w:rPr>
          <w:rFonts w:ascii="宋体" w:hAnsi="宋体"/>
        </w:rPr>
      </w:pPr>
      <w:r>
        <w:rPr>
          <w:rFonts w:ascii="宋体" w:hAnsi="宋体" w:hint="eastAsia"/>
        </w:rPr>
        <w:lastRenderedPageBreak/>
        <w:t xml:space="preserve">　　第六条　本责任书的有效期为双方签署之日起至该工程项目竣工验收合格时止。</w:t>
      </w:r>
    </w:p>
    <w:p w14:paraId="09CCDA2A" w14:textId="77777777" w:rsidR="003E2036" w:rsidRDefault="003E2036" w:rsidP="003E2036">
      <w:pPr>
        <w:spacing w:line="480" w:lineRule="exact"/>
        <w:ind w:firstLine="480"/>
        <w:rPr>
          <w:rFonts w:ascii="宋体" w:hAnsi="宋体"/>
        </w:rPr>
      </w:pPr>
      <w:r>
        <w:rPr>
          <w:rFonts w:ascii="宋体" w:hAnsi="宋体" w:hint="eastAsia"/>
        </w:rPr>
        <w:t xml:space="preserve">　　第七条　本责任书正本一式贰份，双方各执壹份；副本一式陆份，其中，委托人叁份，监理人叁份。</w:t>
      </w:r>
    </w:p>
    <w:p w14:paraId="12DA4139" w14:textId="77777777" w:rsidR="003E2036" w:rsidRDefault="003E2036" w:rsidP="003E2036">
      <w:pPr>
        <w:ind w:firstLine="480"/>
        <w:rPr>
          <w:rFonts w:ascii="宋体" w:hAnsi="宋体"/>
        </w:rPr>
      </w:pPr>
    </w:p>
    <w:p w14:paraId="5A04D184" w14:textId="77777777" w:rsidR="003E2036" w:rsidRDefault="003E2036" w:rsidP="003E2036">
      <w:pPr>
        <w:ind w:firstLine="480"/>
        <w:rPr>
          <w:rFonts w:ascii="宋体" w:hAnsi="宋体"/>
        </w:rPr>
      </w:pPr>
    </w:p>
    <w:p w14:paraId="05E69C6F" w14:textId="77777777" w:rsidR="003E2036" w:rsidRDefault="003E2036" w:rsidP="003E2036">
      <w:pPr>
        <w:ind w:firstLine="480"/>
        <w:rPr>
          <w:rFonts w:ascii="宋体" w:hAnsi="宋体"/>
        </w:rPr>
      </w:pPr>
    </w:p>
    <w:p w14:paraId="7B0BFBE1" w14:textId="77777777" w:rsidR="003E2036" w:rsidRPr="00E00ACD" w:rsidRDefault="003E2036" w:rsidP="003E2036">
      <w:pPr>
        <w:ind w:firstLine="480"/>
        <w:rPr>
          <w:rFonts w:ascii="宋体" w:hAnsi="宋体"/>
        </w:rPr>
      </w:pPr>
      <w:r w:rsidRPr="00E00ACD">
        <w:rPr>
          <w:rFonts w:ascii="宋体" w:hAnsi="宋体" w:hint="eastAsia"/>
        </w:rPr>
        <w:t>（以下无正文）</w:t>
      </w:r>
    </w:p>
    <w:p w14:paraId="15CAD15D" w14:textId="77777777" w:rsidR="003E2036" w:rsidRPr="00E00ACD" w:rsidRDefault="003E2036" w:rsidP="003E2036">
      <w:pPr>
        <w:ind w:firstLine="480"/>
        <w:rPr>
          <w:rFonts w:ascii="宋体" w:hAnsi="宋体"/>
        </w:rPr>
      </w:pPr>
    </w:p>
    <w:p w14:paraId="20CEA28C" w14:textId="77777777" w:rsidR="003E2036" w:rsidRDefault="003E2036" w:rsidP="003E2036">
      <w:pPr>
        <w:ind w:left="7440" w:hangingChars="3100" w:hanging="7440"/>
        <w:rPr>
          <w:rFonts w:ascii="宋体" w:hAnsi="宋体"/>
        </w:rPr>
      </w:pPr>
    </w:p>
    <w:p w14:paraId="323E8C75" w14:textId="77777777" w:rsidR="003E2036" w:rsidRDefault="003E2036" w:rsidP="003E2036">
      <w:pPr>
        <w:ind w:left="7440" w:hangingChars="3100" w:hanging="7440"/>
        <w:rPr>
          <w:rFonts w:ascii="宋体" w:hAnsi="宋体"/>
        </w:rPr>
      </w:pPr>
    </w:p>
    <w:p w14:paraId="249F35CE" w14:textId="77777777" w:rsidR="003E2036" w:rsidRDefault="003E2036" w:rsidP="003E2036">
      <w:pPr>
        <w:ind w:left="7440" w:hangingChars="3100" w:hanging="7440"/>
        <w:rPr>
          <w:rFonts w:ascii="宋体" w:hAnsi="宋体"/>
        </w:rPr>
      </w:pPr>
    </w:p>
    <w:p w14:paraId="0ADFD663" w14:textId="77777777" w:rsidR="003E2036" w:rsidRDefault="003E2036" w:rsidP="003E2036">
      <w:pPr>
        <w:ind w:left="7440" w:hangingChars="3100" w:hanging="7440"/>
        <w:rPr>
          <w:rFonts w:ascii="宋体" w:hAnsi="宋体"/>
        </w:rPr>
      </w:pPr>
      <w:r>
        <w:rPr>
          <w:rFonts w:ascii="宋体" w:hAnsi="宋体" w:hint="eastAsia"/>
        </w:rPr>
        <w:t>甲方单位：</w:t>
      </w:r>
      <w:r>
        <w:rPr>
          <w:rFonts w:ascii="宋体" w:hAnsi="宋体" w:hint="eastAsia"/>
          <w:bCs/>
        </w:rPr>
        <w:t xml:space="preserve"> </w:t>
      </w:r>
      <w:r>
        <w:rPr>
          <w:rFonts w:ascii="宋体" w:hAnsi="宋体" w:hint="eastAsia"/>
        </w:rPr>
        <w:t xml:space="preserve">（盖章）　 </w:t>
      </w:r>
      <w:r>
        <w:rPr>
          <w:rFonts w:ascii="宋体" w:hAnsi="宋体"/>
        </w:rPr>
        <w:t xml:space="preserve">              </w:t>
      </w:r>
      <w:r>
        <w:rPr>
          <w:rFonts w:ascii="宋体" w:hAnsi="宋体" w:hint="eastAsia"/>
        </w:rPr>
        <w:t>乙方单位：  （盖章）</w:t>
      </w:r>
    </w:p>
    <w:p w14:paraId="4830506F" w14:textId="77777777" w:rsidR="003E2036" w:rsidRDefault="003E2036" w:rsidP="003E2036">
      <w:pPr>
        <w:ind w:firstLine="480"/>
        <w:rPr>
          <w:rFonts w:ascii="宋体" w:hAnsi="宋体"/>
        </w:rPr>
      </w:pPr>
    </w:p>
    <w:p w14:paraId="008A7C35" w14:textId="77777777" w:rsidR="003E2036" w:rsidRDefault="003E2036" w:rsidP="003E2036">
      <w:pPr>
        <w:ind w:firstLine="480"/>
        <w:rPr>
          <w:rFonts w:ascii="宋体" w:hAnsi="宋体"/>
        </w:rPr>
      </w:pPr>
    </w:p>
    <w:p w14:paraId="5BCBB47A" w14:textId="77777777" w:rsidR="003E2036" w:rsidRDefault="003E2036" w:rsidP="003E2036">
      <w:pPr>
        <w:ind w:firstLine="480"/>
        <w:rPr>
          <w:rFonts w:ascii="宋体" w:hAnsi="宋体"/>
        </w:rPr>
      </w:pPr>
    </w:p>
    <w:p w14:paraId="30D78124" w14:textId="77777777" w:rsidR="003E2036" w:rsidRDefault="003E2036" w:rsidP="003E2036">
      <w:pPr>
        <w:ind w:firstLineChars="0" w:firstLine="0"/>
        <w:rPr>
          <w:rFonts w:ascii="宋体" w:hAnsi="宋体"/>
        </w:rPr>
      </w:pPr>
      <w:r>
        <w:rPr>
          <w:rFonts w:ascii="宋体" w:hAnsi="宋体" w:hint="eastAsia"/>
        </w:rPr>
        <w:t>法定代表人</w:t>
      </w:r>
      <w:r>
        <w:rPr>
          <w:rFonts w:ascii="Calibri" w:hAnsi="宋体" w:hint="eastAsia"/>
          <w:szCs w:val="24"/>
        </w:rPr>
        <w:t>或其委托代理人</w:t>
      </w:r>
      <w:r>
        <w:rPr>
          <w:rFonts w:ascii="宋体" w:hAnsi="宋体" w:hint="eastAsia"/>
        </w:rPr>
        <w:t>：　　　　　法定代表人</w:t>
      </w:r>
      <w:r>
        <w:rPr>
          <w:rFonts w:ascii="Calibri" w:hAnsi="宋体" w:hint="eastAsia"/>
          <w:szCs w:val="24"/>
        </w:rPr>
        <w:t>或其委托代理人</w:t>
      </w:r>
      <w:r>
        <w:rPr>
          <w:rFonts w:ascii="宋体" w:hAnsi="宋体" w:hint="eastAsia"/>
        </w:rPr>
        <w:t>：</w:t>
      </w:r>
    </w:p>
    <w:p w14:paraId="568218B2" w14:textId="77777777" w:rsidR="003E2036" w:rsidRDefault="003E2036" w:rsidP="003E2036">
      <w:pPr>
        <w:ind w:firstLineChars="300" w:firstLine="720"/>
        <w:rPr>
          <w:rFonts w:ascii="宋体" w:hAnsi="宋体"/>
        </w:rPr>
      </w:pPr>
    </w:p>
    <w:p w14:paraId="57FA3D9A" w14:textId="77777777" w:rsidR="003E2036" w:rsidRDefault="003E2036" w:rsidP="003E2036">
      <w:pPr>
        <w:ind w:firstLineChars="300" w:firstLine="720"/>
        <w:rPr>
          <w:rFonts w:ascii="宋体" w:hAnsi="宋体"/>
        </w:rPr>
      </w:pPr>
    </w:p>
    <w:p w14:paraId="361A2E17" w14:textId="77777777" w:rsidR="003E2036" w:rsidRDefault="003E2036" w:rsidP="003E2036">
      <w:pPr>
        <w:ind w:firstLineChars="300" w:firstLine="720"/>
        <w:rPr>
          <w:rFonts w:ascii="宋体" w:hAnsi="宋体"/>
        </w:rPr>
      </w:pPr>
    </w:p>
    <w:p w14:paraId="2566E679" w14:textId="77777777" w:rsidR="003E2036" w:rsidRDefault="003E2036" w:rsidP="003E2036">
      <w:pPr>
        <w:ind w:firstLineChars="300" w:firstLine="720"/>
        <w:rPr>
          <w:rFonts w:ascii="宋体" w:hAnsi="宋体"/>
        </w:rPr>
      </w:pPr>
    </w:p>
    <w:p w14:paraId="77A479AF" w14:textId="77777777" w:rsidR="003E2036" w:rsidRDefault="003E2036" w:rsidP="003E2036">
      <w:pPr>
        <w:ind w:firstLineChars="0" w:firstLine="0"/>
        <w:rPr>
          <w:b/>
          <w:szCs w:val="21"/>
        </w:rPr>
      </w:pPr>
      <w:r>
        <w:rPr>
          <w:rFonts w:ascii="宋体" w:hAnsi="宋体" w:hint="eastAsia"/>
        </w:rPr>
        <w:t>年　　月　　日</w:t>
      </w:r>
      <w:proofErr w:type="gramStart"/>
      <w:r>
        <w:rPr>
          <w:rFonts w:ascii="宋体" w:hAnsi="宋体" w:hint="eastAsia"/>
        </w:rPr>
        <w:t xml:space="preserve">　　　　　　</w:t>
      </w:r>
      <w:proofErr w:type="gramEnd"/>
      <w:r>
        <w:rPr>
          <w:rFonts w:ascii="宋体" w:hAnsi="宋体" w:hint="eastAsia"/>
        </w:rPr>
        <w:t xml:space="preserve">               年　　月　 日</w:t>
      </w:r>
    </w:p>
    <w:p w14:paraId="77909F1D" w14:textId="77777777" w:rsidR="00B87365" w:rsidRPr="003E2036" w:rsidRDefault="00B87365" w:rsidP="003E2036">
      <w:pPr>
        <w:ind w:firstLineChars="543" w:firstLine="1303"/>
        <w:rPr>
          <w:rFonts w:ascii="宋体" w:hAnsi="宋体"/>
          <w:szCs w:val="21"/>
        </w:rPr>
      </w:pPr>
    </w:p>
    <w:sectPr w:rsidR="00B87365" w:rsidRPr="003E2036">
      <w:footerReference w:type="default" r:id="rId41"/>
      <w:footerReference w:type="first" r:id="rId42"/>
      <w:pgSz w:w="11906" w:h="16838"/>
      <w:pgMar w:top="1440" w:right="1797" w:bottom="1440" w:left="2126"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85EE" w14:textId="77777777" w:rsidR="00501FF7" w:rsidRDefault="00501FF7">
      <w:pPr>
        <w:spacing w:line="240" w:lineRule="auto"/>
        <w:ind w:firstLine="480"/>
      </w:pPr>
      <w:r>
        <w:separator/>
      </w:r>
    </w:p>
  </w:endnote>
  <w:endnote w:type="continuationSeparator" w:id="0">
    <w:p w14:paraId="367E50E0" w14:textId="77777777" w:rsidR="00501FF7" w:rsidRDefault="00501FF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EC6A587-19E5-4AAC-94FC-7A5E0E7C8FCD}"/>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方正小标宋_GBK">
    <w:altName w:val="微软雅黑"/>
    <w:charset w:val="86"/>
    <w:family w:val="script"/>
    <w:pitch w:val="default"/>
    <w:sig w:usb0="00000000" w:usb1="00000000" w:usb2="00000000" w:usb3="00000000" w:csb0="00040000" w:csb1="00000000"/>
    <w:embedRegular r:id="rId2" w:subsetted="1" w:fontKey="{256C1AA3-364E-4FCF-8152-105302F6DB18}"/>
  </w:font>
  <w:font w:name="等线">
    <w:altName w:val="DengXian"/>
    <w:panose1 w:val="02010600030101010101"/>
    <w:charset w:val="86"/>
    <w:family w:val="auto"/>
    <w:pitch w:val="variable"/>
    <w:sig w:usb0="A00002BF" w:usb1="38CF7CFA" w:usb2="00000016" w:usb3="00000000" w:csb0="0004000F" w:csb1="00000000"/>
    <w:embedRegular r:id="rId3" w:subsetted="1" w:fontKey="{260795BD-27DB-44AB-AC50-DF7B2ABA3D4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B847" w14:textId="77777777" w:rsidR="0045334F" w:rsidRDefault="0045334F">
    <w:pPr>
      <w:pStyle w:val="af5"/>
      <w:ind w:firstLine="360"/>
    </w:pPr>
  </w:p>
  <w:p w14:paraId="3F64655E" w14:textId="77777777" w:rsidR="0045334F" w:rsidRDefault="0045334F">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1FFB" w14:textId="77777777" w:rsidR="0045334F" w:rsidRDefault="0045334F">
    <w:pPr>
      <w:pStyle w:val="af5"/>
      <w:ind w:firstLine="360"/>
      <w:jc w:val="center"/>
    </w:pPr>
    <w:r>
      <w:fldChar w:fldCharType="begin"/>
    </w:r>
    <w:r>
      <w:instrText>PAGE   \* MERGEFORMAT</w:instrText>
    </w:r>
    <w:r>
      <w:fldChar w:fldCharType="separate"/>
    </w:r>
    <w:r w:rsidRPr="0045334F">
      <w:rPr>
        <w:noProof/>
        <w:lang w:val="zh-CN"/>
      </w:rPr>
      <w:t>20</w:t>
    </w:r>
    <w:r>
      <w:fldChar w:fldCharType="end"/>
    </w:r>
  </w:p>
  <w:p w14:paraId="456FAC3C" w14:textId="77777777" w:rsidR="0045334F" w:rsidRDefault="0045334F">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CBB3" w14:textId="77777777" w:rsidR="0045334F" w:rsidRDefault="0045334F">
    <w:pPr>
      <w:pStyle w:val="af5"/>
      <w:ind w:firstLine="360"/>
    </w:pPr>
    <w:r>
      <w:rPr>
        <w:noProof/>
      </w:rPr>
      <mc:AlternateContent>
        <mc:Choice Requires="wps">
          <w:drawing>
            <wp:anchor distT="0" distB="0" distL="114300" distR="114300" simplePos="0" relativeHeight="251659264" behindDoc="0" locked="0" layoutInCell="1" allowOverlap="1" wp14:anchorId="0B7ED930" wp14:editId="1C5EBE7D">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52C9B0" w14:textId="77777777" w:rsidR="0045334F" w:rsidRDefault="0045334F">
                          <w:pPr>
                            <w:pStyle w:val="af5"/>
                            <w:ind w:firstLine="360"/>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wrap="none" lIns="0" tIns="0" rIns="0" bIns="0">
                      <a:spAutoFit/>
                    </wps:bodyPr>
                  </wps:wsp>
                </a:graphicData>
              </a:graphic>
            </wp:anchor>
          </w:drawing>
        </mc:Choice>
        <mc:Fallback>
          <w:pict>
            <v:shapetype w14:anchorId="0B7ED930"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6252C9B0" w14:textId="77777777" w:rsidR="0045334F" w:rsidRDefault="0045334F">
                    <w:pPr>
                      <w:pStyle w:val="af5"/>
                      <w:ind w:firstLine="360"/>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BFF2" w14:textId="77777777" w:rsidR="0045334F" w:rsidRDefault="0045334F">
    <w:pPr>
      <w:pStyle w:val="af5"/>
      <w:framePr w:wrap="around" w:vAnchor="text" w:hAnchor="margin" w:xAlign="outside" w:y="1"/>
      <w:ind w:firstLine="360"/>
      <w:rPr>
        <w:rStyle w:val="aff5"/>
      </w:rPr>
    </w:pPr>
    <w:r>
      <w:fldChar w:fldCharType="begin"/>
    </w:r>
    <w:r>
      <w:rPr>
        <w:rStyle w:val="aff5"/>
      </w:rPr>
      <w:instrText xml:space="preserve">PAGE  </w:instrText>
    </w:r>
    <w:r>
      <w:fldChar w:fldCharType="end"/>
    </w:r>
  </w:p>
  <w:p w14:paraId="4B9C6D6C" w14:textId="77777777" w:rsidR="0045334F" w:rsidRDefault="0045334F">
    <w:pPr>
      <w:pStyle w:val="af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699E" w14:textId="77777777" w:rsidR="0045334F" w:rsidRDefault="0045334F">
    <w:pPr>
      <w:pStyle w:val="af5"/>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0637" w14:textId="77777777" w:rsidR="0045334F" w:rsidRDefault="0045334F">
    <w:pPr>
      <w:pStyle w:val="af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85</w:t>
    </w:r>
    <w:r>
      <w:rPr>
        <w:b/>
        <w:bCs/>
        <w:sz w:val="24"/>
        <w:szCs w:val="24"/>
      </w:rPr>
      <w:fldChar w:fldCharType="end"/>
    </w:r>
  </w:p>
  <w:p w14:paraId="58F135A2" w14:textId="77777777" w:rsidR="0045334F" w:rsidRDefault="0045334F">
    <w:pPr>
      <w:pStyle w:val="af5"/>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105F" w14:textId="77777777" w:rsidR="0045334F" w:rsidRDefault="0045334F">
    <w:pPr>
      <w:pStyle w:val="af5"/>
      <w:ind w:firstLine="360"/>
      <w:jc w:val="center"/>
    </w:pPr>
    <w:r>
      <w:fldChar w:fldCharType="begin"/>
    </w:r>
    <w:r>
      <w:instrText xml:space="preserve"> PAGE   \* MERGEFORMAT </w:instrText>
    </w:r>
    <w:r>
      <w:fldChar w:fldCharType="separate"/>
    </w:r>
    <w:r>
      <w:rPr>
        <w:lang w:val="zh-CN"/>
      </w:rPr>
      <w:t>13</w:t>
    </w:r>
    <w:r>
      <w:fldChar w:fldCharType="end"/>
    </w:r>
  </w:p>
  <w:p w14:paraId="2D21FCE8" w14:textId="77777777" w:rsidR="0045334F" w:rsidRDefault="0045334F">
    <w:pPr>
      <w:pStyle w:val="af5"/>
      <w:ind w:firstLine="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F66A" w14:textId="77777777" w:rsidR="0045334F" w:rsidRDefault="0045334F">
    <w:pPr>
      <w:pStyle w:val="af5"/>
      <w:ind w:firstLine="360"/>
    </w:pPr>
    <w:r>
      <w:rPr>
        <w:noProof/>
      </w:rPr>
      <mc:AlternateContent>
        <mc:Choice Requires="wps">
          <w:drawing>
            <wp:anchor distT="0" distB="0" distL="114300" distR="114300" simplePos="0" relativeHeight="251660288" behindDoc="0" locked="0" layoutInCell="1" allowOverlap="1" wp14:anchorId="79BE6FCA" wp14:editId="19D382EF">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8CAFB7" w14:textId="77777777" w:rsidR="0045334F" w:rsidRDefault="0045334F">
                          <w:pPr>
                            <w:pStyle w:val="af5"/>
                            <w:ind w:firstLine="360"/>
                          </w:pPr>
                          <w:r>
                            <w:rPr>
                              <w:rFonts w:hint="eastAsia"/>
                            </w:rPr>
                            <w:fldChar w:fldCharType="begin"/>
                          </w:r>
                          <w:r>
                            <w:rPr>
                              <w:rFonts w:hint="eastAsia"/>
                            </w:rPr>
                            <w:instrText xml:space="preserve"> PAGE  \* MERGEFORMAT </w:instrText>
                          </w:r>
                          <w:r>
                            <w:rPr>
                              <w:rFonts w:hint="eastAsia"/>
                            </w:rPr>
                            <w:fldChar w:fldCharType="separate"/>
                          </w:r>
                          <w:r>
                            <w:rPr>
                              <w:noProof/>
                            </w:rPr>
                            <w:t>23</w:t>
                          </w:r>
                          <w:r>
                            <w:rPr>
                              <w:rFonts w:hint="eastAsia"/>
                            </w:rPr>
                            <w:fldChar w:fldCharType="end"/>
                          </w:r>
                        </w:p>
                      </w:txbxContent>
                    </wps:txbx>
                    <wps:bodyPr wrap="none" lIns="0" tIns="0" rIns="0" bIns="0">
                      <a:spAutoFit/>
                    </wps:bodyPr>
                  </wps:wsp>
                </a:graphicData>
              </a:graphic>
            </wp:anchor>
          </w:drawing>
        </mc:Choice>
        <mc:Fallback>
          <w:pict>
            <v:shapetype w14:anchorId="79BE6FCA"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filled="f" stroked="f" strokeweight="1.25pt">
              <v:textbox style="mso-fit-shape-to-text:t" inset="0,0,0,0">
                <w:txbxContent>
                  <w:p w14:paraId="158CAFB7" w14:textId="77777777" w:rsidR="0045334F" w:rsidRDefault="0045334F">
                    <w:pPr>
                      <w:pStyle w:val="af5"/>
                      <w:ind w:firstLine="360"/>
                    </w:pPr>
                    <w:r>
                      <w:rPr>
                        <w:rFonts w:hint="eastAsia"/>
                      </w:rPr>
                      <w:fldChar w:fldCharType="begin"/>
                    </w:r>
                    <w:r>
                      <w:rPr>
                        <w:rFonts w:hint="eastAsia"/>
                      </w:rPr>
                      <w:instrText xml:space="preserve"> PAGE  \* MERGEFORMAT </w:instrText>
                    </w:r>
                    <w:r>
                      <w:rPr>
                        <w:rFonts w:hint="eastAsia"/>
                      </w:rPr>
                      <w:fldChar w:fldCharType="separate"/>
                    </w:r>
                    <w:r>
                      <w:rPr>
                        <w:noProof/>
                      </w:rPr>
                      <w:t>23</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A766" w14:textId="77777777" w:rsidR="0045334F" w:rsidRDefault="0045334F">
    <w:pPr>
      <w:pStyle w:val="af5"/>
      <w:ind w:firstLine="360"/>
      <w:jc w:val="center"/>
    </w:pPr>
    <w:r>
      <w:fldChar w:fldCharType="begin"/>
    </w:r>
    <w:r>
      <w:instrText xml:space="preserve"> PAGE   \* MERGEFORMAT </w:instrText>
    </w:r>
    <w:r>
      <w:fldChar w:fldCharType="separate"/>
    </w:r>
    <w:r>
      <w:t>1</w:t>
    </w:r>
    <w:r>
      <w:rPr>
        <w:lang w:val="zh-CN"/>
      </w:rPr>
      <w:fldChar w:fldCharType="end"/>
    </w:r>
  </w:p>
  <w:p w14:paraId="7EE6C220" w14:textId="77777777" w:rsidR="0045334F" w:rsidRDefault="0045334F">
    <w:pPr>
      <w:pStyle w:val="af5"/>
      <w:tabs>
        <w:tab w:val="clear" w:pos="4153"/>
        <w:tab w:val="clear" w:pos="8306"/>
        <w:tab w:val="left" w:pos="4668"/>
      </w:tabs>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161F" w14:textId="77777777" w:rsidR="00501FF7" w:rsidRDefault="00501FF7">
      <w:pPr>
        <w:ind w:firstLine="480"/>
      </w:pPr>
      <w:r>
        <w:separator/>
      </w:r>
    </w:p>
  </w:footnote>
  <w:footnote w:type="continuationSeparator" w:id="0">
    <w:p w14:paraId="57D68F3C" w14:textId="77777777" w:rsidR="00501FF7" w:rsidRDefault="00501FF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4034" w14:textId="77777777" w:rsidR="0045334F" w:rsidRDefault="0045334F">
    <w:pPr>
      <w:pStyle w:val="af7"/>
      <w:ind w:firstLine="360"/>
    </w:pPr>
  </w:p>
  <w:p w14:paraId="0805EFD3" w14:textId="77777777" w:rsidR="0045334F" w:rsidRDefault="0045334F">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6A85" w14:textId="77777777" w:rsidR="0045334F" w:rsidRDefault="0045334F">
    <w:pPr>
      <w:pStyle w:val="af7"/>
      <w:pBdr>
        <w:bottom w:val="none" w:sz="0" w:space="0" w:color="auto"/>
      </w:pBdr>
      <w:ind w:firstLine="360"/>
    </w:pPr>
  </w:p>
  <w:p w14:paraId="4B3C2943" w14:textId="77777777" w:rsidR="0045334F" w:rsidRDefault="0045334F">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EDB3" w14:textId="77777777" w:rsidR="0045334F" w:rsidRDefault="0045334F">
    <w:pPr>
      <w:pStyle w:val="af7"/>
      <w:pBdr>
        <w:bottom w:val="none" w:sz="0" w:space="0" w:color="auto"/>
      </w:pBdr>
      <w:ind w:firstLine="36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2495" w14:textId="77777777" w:rsidR="0045334F" w:rsidRDefault="0045334F">
    <w:pPr>
      <w:pStyle w:val="af7"/>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D0F0" w14:textId="77777777" w:rsidR="0045334F" w:rsidRDefault="0045334F">
    <w:pPr>
      <w:pStyle w:val="af7"/>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lvl w:ilvl="0">
      <w:start w:val="1"/>
      <w:numFmt w:val="decimal"/>
      <w:lvlText w:val="%1．"/>
      <w:lvlJc w:val="left"/>
      <w:pPr>
        <w:tabs>
          <w:tab w:val="left" w:pos="735"/>
        </w:tabs>
        <w:ind w:left="735" w:hanging="315"/>
      </w:pPr>
    </w:lvl>
  </w:abstractNum>
  <w:abstractNum w:abstractNumId="1" w15:restartNumberingAfterBreak="0">
    <w:nsid w:val="00000016"/>
    <w:multiLevelType w:val="singleLevel"/>
    <w:tmpl w:val="00000016"/>
    <w:lvl w:ilvl="0">
      <w:start w:val="1"/>
      <w:numFmt w:val="decimal"/>
      <w:lvlText w:val="%1．"/>
      <w:lvlJc w:val="left"/>
      <w:pPr>
        <w:tabs>
          <w:tab w:val="left" w:pos="735"/>
        </w:tabs>
        <w:ind w:left="735" w:hanging="315"/>
      </w:pPr>
    </w:lvl>
  </w:abstractNum>
  <w:abstractNum w:abstractNumId="2" w15:restartNumberingAfterBreak="0">
    <w:nsid w:val="001D7EA3"/>
    <w:multiLevelType w:val="hybridMultilevel"/>
    <w:tmpl w:val="FCC01FF2"/>
    <w:lvl w:ilvl="0" w:tplc="2C82F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4A6CE7"/>
    <w:multiLevelType w:val="multilevel"/>
    <w:tmpl w:val="1C4A6CE7"/>
    <w:lvl w:ilvl="0">
      <w:start w:val="1"/>
      <w:numFmt w:val="japaneseCounting"/>
      <w:lvlText w:val="第%1条"/>
      <w:lvlJc w:val="left"/>
      <w:pPr>
        <w:tabs>
          <w:tab w:val="num" w:pos="855"/>
        </w:tabs>
        <w:ind w:left="855" w:hanging="855"/>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E5719F8"/>
    <w:multiLevelType w:val="multilevel"/>
    <w:tmpl w:val="1E5719F8"/>
    <w:lvl w:ilvl="0">
      <w:start w:val="1"/>
      <w:numFmt w:val="decimal"/>
      <w:pStyle w:val="yy3"/>
      <w:lvlText w:val="%1"/>
      <w:lvlJc w:val="left"/>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yy4"/>
      <w:lvlText w:val="%1.%2"/>
      <w:lvlJc w:val="left"/>
      <w:pPr>
        <w:ind w:left="1702" w:hanging="567"/>
      </w:pPr>
      <w:rPr>
        <w:rFonts w:hint="eastAsia"/>
      </w:rPr>
    </w:lvl>
    <w:lvl w:ilvl="2">
      <w:start w:val="1"/>
      <w:numFmt w:val="decimal"/>
      <w:pStyle w:val="yy5"/>
      <w:lvlText w:val="%1.%2.%3"/>
      <w:lvlJc w:val="left"/>
      <w:pPr>
        <w:ind w:left="1418" w:hanging="567"/>
      </w:pPr>
      <w:rPr>
        <w:rFonts w:hint="eastAsia"/>
      </w:rPr>
    </w:lvl>
    <w:lvl w:ilvl="3">
      <w:start w:val="1"/>
      <w:numFmt w:val="decimal"/>
      <w:pStyle w:val="yy6"/>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AB47294"/>
    <w:multiLevelType w:val="multilevel"/>
    <w:tmpl w:val="2AB47294"/>
    <w:lvl w:ilvl="0">
      <w:start w:val="1"/>
      <w:numFmt w:val="chineseCountingThousand"/>
      <w:pStyle w:val="Char"/>
      <w:lvlText w:val="第%1章."/>
      <w:lvlJc w:val="center"/>
      <w:pPr>
        <w:ind w:left="0" w:firstLine="0"/>
      </w:pPr>
      <w:rPr>
        <w:rFonts w:eastAsia="宋体" w:hint="eastAsia"/>
        <w:b/>
        <w:i w:val="0"/>
        <w:sz w:val="28"/>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3254759C"/>
    <w:multiLevelType w:val="multilevel"/>
    <w:tmpl w:val="3254759C"/>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09F6654"/>
    <w:multiLevelType w:val="multilevel"/>
    <w:tmpl w:val="00000006"/>
    <w:lvl w:ilvl="0">
      <w:start w:val="1"/>
      <w:numFmt w:val="japaneseCounting"/>
      <w:lvlText w:val="%1、"/>
      <w:lvlJc w:val="left"/>
      <w:pPr>
        <w:ind w:left="936" w:hanging="510"/>
      </w:pPr>
      <w:rPr>
        <w:rFonts w:cs="Times New Roman" w:hint="default"/>
        <w:b w:val="0"/>
      </w:rPr>
    </w:lvl>
    <w:lvl w:ilvl="1">
      <w:start w:val="1"/>
      <w:numFmt w:val="lowerLetter"/>
      <w:lvlText w:val="%2)"/>
      <w:lvlJc w:val="left"/>
      <w:pPr>
        <w:ind w:left="1150" w:hanging="420"/>
      </w:pPr>
      <w:rPr>
        <w:rFonts w:cs="Times New Roman"/>
      </w:rPr>
    </w:lvl>
    <w:lvl w:ilvl="2">
      <w:start w:val="1"/>
      <w:numFmt w:val="lowerRoman"/>
      <w:lvlText w:val="%3."/>
      <w:lvlJc w:val="right"/>
      <w:pPr>
        <w:ind w:left="1570" w:hanging="420"/>
      </w:pPr>
      <w:rPr>
        <w:rFonts w:cs="Times New Roman"/>
      </w:rPr>
    </w:lvl>
    <w:lvl w:ilvl="3">
      <w:start w:val="1"/>
      <w:numFmt w:val="decimal"/>
      <w:lvlText w:val="%4."/>
      <w:lvlJc w:val="left"/>
      <w:pPr>
        <w:ind w:left="1990" w:hanging="420"/>
      </w:pPr>
      <w:rPr>
        <w:rFonts w:cs="Times New Roman"/>
      </w:rPr>
    </w:lvl>
    <w:lvl w:ilvl="4">
      <w:start w:val="1"/>
      <w:numFmt w:val="lowerLetter"/>
      <w:lvlText w:val="%5)"/>
      <w:lvlJc w:val="left"/>
      <w:pPr>
        <w:ind w:left="2410" w:hanging="420"/>
      </w:pPr>
      <w:rPr>
        <w:rFonts w:cs="Times New Roman"/>
      </w:rPr>
    </w:lvl>
    <w:lvl w:ilvl="5">
      <w:start w:val="1"/>
      <w:numFmt w:val="lowerRoman"/>
      <w:lvlText w:val="%6."/>
      <w:lvlJc w:val="right"/>
      <w:pPr>
        <w:ind w:left="2830" w:hanging="420"/>
      </w:pPr>
      <w:rPr>
        <w:rFonts w:cs="Times New Roman"/>
      </w:rPr>
    </w:lvl>
    <w:lvl w:ilvl="6">
      <w:start w:val="1"/>
      <w:numFmt w:val="decimal"/>
      <w:lvlText w:val="%7."/>
      <w:lvlJc w:val="left"/>
      <w:pPr>
        <w:ind w:left="3250" w:hanging="420"/>
      </w:pPr>
      <w:rPr>
        <w:rFonts w:cs="Times New Roman"/>
      </w:rPr>
    </w:lvl>
    <w:lvl w:ilvl="7">
      <w:start w:val="1"/>
      <w:numFmt w:val="lowerLetter"/>
      <w:lvlText w:val="%8)"/>
      <w:lvlJc w:val="left"/>
      <w:pPr>
        <w:ind w:left="3670" w:hanging="420"/>
      </w:pPr>
      <w:rPr>
        <w:rFonts w:cs="Times New Roman"/>
      </w:rPr>
    </w:lvl>
    <w:lvl w:ilvl="8">
      <w:start w:val="1"/>
      <w:numFmt w:val="lowerRoman"/>
      <w:lvlText w:val="%9."/>
      <w:lvlJc w:val="right"/>
      <w:pPr>
        <w:ind w:left="4090" w:hanging="420"/>
      </w:pPr>
      <w:rPr>
        <w:rFonts w:cs="Times New Roman"/>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4830" w:firstLine="0"/>
      </w:pPr>
      <w:rPr>
        <w:rFonts w:ascii="Arial" w:eastAsia="黑体" w:hAnsi="Arial" w:hint="default"/>
        <w:b w:val="0"/>
        <w:i w:val="0"/>
        <w:color w:val="000000"/>
        <w:sz w:val="24"/>
        <w:szCs w:val="24"/>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720B6707"/>
    <w:multiLevelType w:val="multilevel"/>
    <w:tmpl w:val="720B6707"/>
    <w:lvl w:ilvl="0">
      <w:start w:val="5"/>
      <w:numFmt w:val="chineseCountingThousand"/>
      <w:pStyle w:val="1"/>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7E2764C3"/>
    <w:multiLevelType w:val="multilevel"/>
    <w:tmpl w:val="7E2764C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670675950">
    <w:abstractNumId w:val="9"/>
  </w:num>
  <w:num w:numId="2" w16cid:durableId="237710769">
    <w:abstractNumId w:val="6"/>
  </w:num>
  <w:num w:numId="3" w16cid:durableId="2050834720">
    <w:abstractNumId w:val="4"/>
  </w:num>
  <w:num w:numId="4" w16cid:durableId="1376780993">
    <w:abstractNumId w:val="8"/>
  </w:num>
  <w:num w:numId="5" w16cid:durableId="1856651915">
    <w:abstractNumId w:val="5"/>
  </w:num>
  <w:num w:numId="6" w16cid:durableId="655381273">
    <w:abstractNumId w:val="10"/>
  </w:num>
  <w:num w:numId="7" w16cid:durableId="2069915704">
    <w:abstractNumId w:val="6"/>
    <w:lvlOverride w:ilvl="0">
      <w:startOverride w:val="1"/>
    </w:lvlOverride>
  </w:num>
  <w:num w:numId="8" w16cid:durableId="1781342212">
    <w:abstractNumId w:val="4"/>
    <w:lvlOverride w:ilvl="0">
      <w:startOverride w:val="1"/>
    </w:lvlOverride>
  </w:num>
  <w:num w:numId="9" w16cid:durableId="2035765417">
    <w:abstractNumId w:val="1"/>
    <w:lvlOverride w:ilvl="0">
      <w:startOverride w:val="1"/>
    </w:lvlOverride>
  </w:num>
  <w:num w:numId="10" w16cid:durableId="1471438785">
    <w:abstractNumId w:val="0"/>
    <w:lvlOverride w:ilvl="0">
      <w:startOverride w:val="1"/>
    </w:lvlOverride>
  </w:num>
  <w:num w:numId="11" w16cid:durableId="748816118">
    <w:abstractNumId w:val="4"/>
    <w:lvlOverride w:ilvl="0">
      <w:startOverride w:val="1"/>
    </w:lvlOverride>
  </w:num>
  <w:num w:numId="12" w16cid:durableId="78333894">
    <w:abstractNumId w:val="3"/>
  </w:num>
  <w:num w:numId="13" w16cid:durableId="1434135103">
    <w:abstractNumId w:val="7"/>
  </w:num>
  <w:num w:numId="14" w16cid:durableId="2131656486">
    <w:abstractNumId w:val="4"/>
  </w:num>
  <w:num w:numId="15" w16cid:durableId="180315753">
    <w:abstractNumId w:val="9"/>
  </w:num>
  <w:num w:numId="16" w16cid:durableId="1814561583">
    <w:abstractNumId w:val="9"/>
  </w:num>
  <w:num w:numId="17" w16cid:durableId="199715095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38F"/>
    <w:rsid w:val="000017D1"/>
    <w:rsid w:val="00001951"/>
    <w:rsid w:val="00002493"/>
    <w:rsid w:val="00006A56"/>
    <w:rsid w:val="000075B2"/>
    <w:rsid w:val="000079D4"/>
    <w:rsid w:val="0001003E"/>
    <w:rsid w:val="00011EB3"/>
    <w:rsid w:val="0001475E"/>
    <w:rsid w:val="00015A22"/>
    <w:rsid w:val="0001646C"/>
    <w:rsid w:val="000220DE"/>
    <w:rsid w:val="0002245B"/>
    <w:rsid w:val="000234D4"/>
    <w:rsid w:val="0002460E"/>
    <w:rsid w:val="00024EE3"/>
    <w:rsid w:val="000251D8"/>
    <w:rsid w:val="000259C4"/>
    <w:rsid w:val="00026E28"/>
    <w:rsid w:val="00032287"/>
    <w:rsid w:val="00033C7F"/>
    <w:rsid w:val="00040149"/>
    <w:rsid w:val="000423FB"/>
    <w:rsid w:val="00042BE1"/>
    <w:rsid w:val="00044176"/>
    <w:rsid w:val="00045A60"/>
    <w:rsid w:val="0004627C"/>
    <w:rsid w:val="0004650A"/>
    <w:rsid w:val="00050237"/>
    <w:rsid w:val="0005107E"/>
    <w:rsid w:val="00051A9F"/>
    <w:rsid w:val="0005656D"/>
    <w:rsid w:val="00056A78"/>
    <w:rsid w:val="0006510B"/>
    <w:rsid w:val="0006714E"/>
    <w:rsid w:val="00076CFC"/>
    <w:rsid w:val="000802BF"/>
    <w:rsid w:val="0008034A"/>
    <w:rsid w:val="00080BFA"/>
    <w:rsid w:val="000816B7"/>
    <w:rsid w:val="000825C2"/>
    <w:rsid w:val="00082A59"/>
    <w:rsid w:val="000833A4"/>
    <w:rsid w:val="0008440A"/>
    <w:rsid w:val="000868E6"/>
    <w:rsid w:val="00093E01"/>
    <w:rsid w:val="00094BF3"/>
    <w:rsid w:val="000976C1"/>
    <w:rsid w:val="00097BF9"/>
    <w:rsid w:val="000A0D79"/>
    <w:rsid w:val="000A3ECF"/>
    <w:rsid w:val="000A40E4"/>
    <w:rsid w:val="000A5336"/>
    <w:rsid w:val="000A70AA"/>
    <w:rsid w:val="000A7786"/>
    <w:rsid w:val="000B0414"/>
    <w:rsid w:val="000B1098"/>
    <w:rsid w:val="000B1A94"/>
    <w:rsid w:val="000B59C9"/>
    <w:rsid w:val="000B7ABC"/>
    <w:rsid w:val="000C0BF3"/>
    <w:rsid w:val="000C149A"/>
    <w:rsid w:val="000C393D"/>
    <w:rsid w:val="000C6EB9"/>
    <w:rsid w:val="000D07A4"/>
    <w:rsid w:val="000D0805"/>
    <w:rsid w:val="000D0F56"/>
    <w:rsid w:val="000D3A41"/>
    <w:rsid w:val="000D3BF8"/>
    <w:rsid w:val="000D3FA4"/>
    <w:rsid w:val="000D496F"/>
    <w:rsid w:val="000D66AB"/>
    <w:rsid w:val="000D6F88"/>
    <w:rsid w:val="000D7B5D"/>
    <w:rsid w:val="000D7EA7"/>
    <w:rsid w:val="000E1B46"/>
    <w:rsid w:val="000E2C2B"/>
    <w:rsid w:val="000E3087"/>
    <w:rsid w:val="000E41B4"/>
    <w:rsid w:val="000E47F8"/>
    <w:rsid w:val="000E6A56"/>
    <w:rsid w:val="000F0D28"/>
    <w:rsid w:val="000F124D"/>
    <w:rsid w:val="000F197B"/>
    <w:rsid w:val="000F2432"/>
    <w:rsid w:val="000F26F0"/>
    <w:rsid w:val="00100F36"/>
    <w:rsid w:val="0010133B"/>
    <w:rsid w:val="00101887"/>
    <w:rsid w:val="00101F0A"/>
    <w:rsid w:val="001054FD"/>
    <w:rsid w:val="00110FEB"/>
    <w:rsid w:val="0011188A"/>
    <w:rsid w:val="0011189E"/>
    <w:rsid w:val="00111B80"/>
    <w:rsid w:val="001133F4"/>
    <w:rsid w:val="00114F70"/>
    <w:rsid w:val="00115263"/>
    <w:rsid w:val="001207B7"/>
    <w:rsid w:val="00120BD4"/>
    <w:rsid w:val="00121CA6"/>
    <w:rsid w:val="00122A40"/>
    <w:rsid w:val="001238E7"/>
    <w:rsid w:val="00125FE4"/>
    <w:rsid w:val="001272BF"/>
    <w:rsid w:val="00130F08"/>
    <w:rsid w:val="001356B5"/>
    <w:rsid w:val="001359C0"/>
    <w:rsid w:val="00137DE8"/>
    <w:rsid w:val="001402EB"/>
    <w:rsid w:val="0014035F"/>
    <w:rsid w:val="00142B61"/>
    <w:rsid w:val="00144AB7"/>
    <w:rsid w:val="00147F2F"/>
    <w:rsid w:val="001500C8"/>
    <w:rsid w:val="00151772"/>
    <w:rsid w:val="00153919"/>
    <w:rsid w:val="00154CD6"/>
    <w:rsid w:val="001552A9"/>
    <w:rsid w:val="00155DBC"/>
    <w:rsid w:val="00164EF0"/>
    <w:rsid w:val="00165584"/>
    <w:rsid w:val="00171EC7"/>
    <w:rsid w:val="00172D83"/>
    <w:rsid w:val="00174131"/>
    <w:rsid w:val="00174A0D"/>
    <w:rsid w:val="001756C6"/>
    <w:rsid w:val="00176264"/>
    <w:rsid w:val="00176314"/>
    <w:rsid w:val="001808A4"/>
    <w:rsid w:val="00181993"/>
    <w:rsid w:val="00183760"/>
    <w:rsid w:val="00184F72"/>
    <w:rsid w:val="00185F5A"/>
    <w:rsid w:val="00190C0B"/>
    <w:rsid w:val="00192B8A"/>
    <w:rsid w:val="0019389D"/>
    <w:rsid w:val="00194D87"/>
    <w:rsid w:val="001962E4"/>
    <w:rsid w:val="00196E58"/>
    <w:rsid w:val="00197767"/>
    <w:rsid w:val="001A0FA5"/>
    <w:rsid w:val="001A4C4E"/>
    <w:rsid w:val="001A5491"/>
    <w:rsid w:val="001A56A0"/>
    <w:rsid w:val="001B0AF8"/>
    <w:rsid w:val="001B10F3"/>
    <w:rsid w:val="001B172B"/>
    <w:rsid w:val="001B1B0E"/>
    <w:rsid w:val="001B23E8"/>
    <w:rsid w:val="001B2811"/>
    <w:rsid w:val="001B2D07"/>
    <w:rsid w:val="001B4BA1"/>
    <w:rsid w:val="001B63B2"/>
    <w:rsid w:val="001C2B60"/>
    <w:rsid w:val="001C2D41"/>
    <w:rsid w:val="001C51C0"/>
    <w:rsid w:val="001C522D"/>
    <w:rsid w:val="001C5D44"/>
    <w:rsid w:val="001D0D9B"/>
    <w:rsid w:val="001D3CC2"/>
    <w:rsid w:val="001D569C"/>
    <w:rsid w:val="001D667B"/>
    <w:rsid w:val="001D7E6B"/>
    <w:rsid w:val="001E1EF1"/>
    <w:rsid w:val="001E2A62"/>
    <w:rsid w:val="001E3F41"/>
    <w:rsid w:val="001F186E"/>
    <w:rsid w:val="001F2829"/>
    <w:rsid w:val="001F4614"/>
    <w:rsid w:val="001F5939"/>
    <w:rsid w:val="002005C5"/>
    <w:rsid w:val="0020131D"/>
    <w:rsid w:val="00201818"/>
    <w:rsid w:val="00201F8D"/>
    <w:rsid w:val="00203330"/>
    <w:rsid w:val="00203C98"/>
    <w:rsid w:val="002045CC"/>
    <w:rsid w:val="00206250"/>
    <w:rsid w:val="00207207"/>
    <w:rsid w:val="00210841"/>
    <w:rsid w:val="00211D89"/>
    <w:rsid w:val="00212E13"/>
    <w:rsid w:val="00216EDC"/>
    <w:rsid w:val="002206DD"/>
    <w:rsid w:val="002211E4"/>
    <w:rsid w:val="00221D6F"/>
    <w:rsid w:val="00224187"/>
    <w:rsid w:val="00230614"/>
    <w:rsid w:val="00230E0E"/>
    <w:rsid w:val="00230FDE"/>
    <w:rsid w:val="00233820"/>
    <w:rsid w:val="002357BC"/>
    <w:rsid w:val="00235F9D"/>
    <w:rsid w:val="002413C7"/>
    <w:rsid w:val="00241B15"/>
    <w:rsid w:val="00242732"/>
    <w:rsid w:val="002434C7"/>
    <w:rsid w:val="00243F18"/>
    <w:rsid w:val="00246B0D"/>
    <w:rsid w:val="00251C9A"/>
    <w:rsid w:val="0025228B"/>
    <w:rsid w:val="002522AC"/>
    <w:rsid w:val="00253AFD"/>
    <w:rsid w:val="002554AD"/>
    <w:rsid w:val="002600AC"/>
    <w:rsid w:val="00263A23"/>
    <w:rsid w:val="00266EBA"/>
    <w:rsid w:val="00267124"/>
    <w:rsid w:val="00272003"/>
    <w:rsid w:val="00273C46"/>
    <w:rsid w:val="00275F7D"/>
    <w:rsid w:val="002814C1"/>
    <w:rsid w:val="00281C3F"/>
    <w:rsid w:val="00282B4A"/>
    <w:rsid w:val="002847A2"/>
    <w:rsid w:val="002853E4"/>
    <w:rsid w:val="002914ED"/>
    <w:rsid w:val="002915EA"/>
    <w:rsid w:val="002924B3"/>
    <w:rsid w:val="00293B1F"/>
    <w:rsid w:val="00294510"/>
    <w:rsid w:val="00294D76"/>
    <w:rsid w:val="002974DE"/>
    <w:rsid w:val="002A2ECB"/>
    <w:rsid w:val="002A3139"/>
    <w:rsid w:val="002A3BBB"/>
    <w:rsid w:val="002A3EEA"/>
    <w:rsid w:val="002A5DBF"/>
    <w:rsid w:val="002A6DE2"/>
    <w:rsid w:val="002A748D"/>
    <w:rsid w:val="002B3E96"/>
    <w:rsid w:val="002B5ECF"/>
    <w:rsid w:val="002B6A34"/>
    <w:rsid w:val="002B7DE2"/>
    <w:rsid w:val="002C00C6"/>
    <w:rsid w:val="002C1836"/>
    <w:rsid w:val="002C1B19"/>
    <w:rsid w:val="002C1E56"/>
    <w:rsid w:val="002C2C6B"/>
    <w:rsid w:val="002C41D3"/>
    <w:rsid w:val="002C74FD"/>
    <w:rsid w:val="002D040E"/>
    <w:rsid w:val="002D07E7"/>
    <w:rsid w:val="002D221F"/>
    <w:rsid w:val="002D380D"/>
    <w:rsid w:val="002D7019"/>
    <w:rsid w:val="002E2ED9"/>
    <w:rsid w:val="002E3960"/>
    <w:rsid w:val="002E41ED"/>
    <w:rsid w:val="002E44A8"/>
    <w:rsid w:val="002E4DD3"/>
    <w:rsid w:val="002F1204"/>
    <w:rsid w:val="002F3152"/>
    <w:rsid w:val="002F3AE6"/>
    <w:rsid w:val="002F52C3"/>
    <w:rsid w:val="002F63AC"/>
    <w:rsid w:val="002F6B3D"/>
    <w:rsid w:val="003027AB"/>
    <w:rsid w:val="00303459"/>
    <w:rsid w:val="003049F9"/>
    <w:rsid w:val="0030533C"/>
    <w:rsid w:val="00305E9C"/>
    <w:rsid w:val="003072CA"/>
    <w:rsid w:val="00310147"/>
    <w:rsid w:val="0031041D"/>
    <w:rsid w:val="00312788"/>
    <w:rsid w:val="00314819"/>
    <w:rsid w:val="00314FEE"/>
    <w:rsid w:val="003151FC"/>
    <w:rsid w:val="00317FE1"/>
    <w:rsid w:val="00323C34"/>
    <w:rsid w:val="00326D32"/>
    <w:rsid w:val="00327A4B"/>
    <w:rsid w:val="003310D4"/>
    <w:rsid w:val="00332FDC"/>
    <w:rsid w:val="0033472B"/>
    <w:rsid w:val="00334E9F"/>
    <w:rsid w:val="0033540A"/>
    <w:rsid w:val="00341486"/>
    <w:rsid w:val="00341588"/>
    <w:rsid w:val="00341DCB"/>
    <w:rsid w:val="00346C1D"/>
    <w:rsid w:val="0034709C"/>
    <w:rsid w:val="003507D3"/>
    <w:rsid w:val="00352C8E"/>
    <w:rsid w:val="00353C79"/>
    <w:rsid w:val="00354200"/>
    <w:rsid w:val="00357007"/>
    <w:rsid w:val="00357FE2"/>
    <w:rsid w:val="00360A77"/>
    <w:rsid w:val="00362756"/>
    <w:rsid w:val="0036312E"/>
    <w:rsid w:val="00363646"/>
    <w:rsid w:val="0036410F"/>
    <w:rsid w:val="00365264"/>
    <w:rsid w:val="00366982"/>
    <w:rsid w:val="00366BB4"/>
    <w:rsid w:val="00371CAD"/>
    <w:rsid w:val="0037340C"/>
    <w:rsid w:val="0037342E"/>
    <w:rsid w:val="003734EC"/>
    <w:rsid w:val="00373BF0"/>
    <w:rsid w:val="003742F0"/>
    <w:rsid w:val="00374B7F"/>
    <w:rsid w:val="00380C5B"/>
    <w:rsid w:val="0038190A"/>
    <w:rsid w:val="003826A4"/>
    <w:rsid w:val="00383DEA"/>
    <w:rsid w:val="0038437F"/>
    <w:rsid w:val="003849C0"/>
    <w:rsid w:val="00384D66"/>
    <w:rsid w:val="00385504"/>
    <w:rsid w:val="00385666"/>
    <w:rsid w:val="00386533"/>
    <w:rsid w:val="003916EC"/>
    <w:rsid w:val="00396D34"/>
    <w:rsid w:val="003A106A"/>
    <w:rsid w:val="003A2BF8"/>
    <w:rsid w:val="003A36BE"/>
    <w:rsid w:val="003A46BE"/>
    <w:rsid w:val="003A52A6"/>
    <w:rsid w:val="003A542B"/>
    <w:rsid w:val="003A62D2"/>
    <w:rsid w:val="003A7049"/>
    <w:rsid w:val="003B09D1"/>
    <w:rsid w:val="003B1052"/>
    <w:rsid w:val="003B1F82"/>
    <w:rsid w:val="003B2AC4"/>
    <w:rsid w:val="003B2CC8"/>
    <w:rsid w:val="003B390F"/>
    <w:rsid w:val="003B49DD"/>
    <w:rsid w:val="003B7576"/>
    <w:rsid w:val="003B7A1B"/>
    <w:rsid w:val="003B7A5B"/>
    <w:rsid w:val="003B7EF6"/>
    <w:rsid w:val="003C0708"/>
    <w:rsid w:val="003C0E4A"/>
    <w:rsid w:val="003C19DE"/>
    <w:rsid w:val="003C1CAF"/>
    <w:rsid w:val="003C23C6"/>
    <w:rsid w:val="003C3439"/>
    <w:rsid w:val="003C652B"/>
    <w:rsid w:val="003C6EE1"/>
    <w:rsid w:val="003C7AB1"/>
    <w:rsid w:val="003D47F0"/>
    <w:rsid w:val="003D63E9"/>
    <w:rsid w:val="003D6869"/>
    <w:rsid w:val="003E0A4D"/>
    <w:rsid w:val="003E13BD"/>
    <w:rsid w:val="003E2036"/>
    <w:rsid w:val="003F06AB"/>
    <w:rsid w:val="003F1B41"/>
    <w:rsid w:val="003F205E"/>
    <w:rsid w:val="003F3788"/>
    <w:rsid w:val="003F6B21"/>
    <w:rsid w:val="003F78A5"/>
    <w:rsid w:val="00404720"/>
    <w:rsid w:val="004048EE"/>
    <w:rsid w:val="00404F78"/>
    <w:rsid w:val="00407E2D"/>
    <w:rsid w:val="004110BF"/>
    <w:rsid w:val="00412E46"/>
    <w:rsid w:val="00416CB3"/>
    <w:rsid w:val="00417653"/>
    <w:rsid w:val="004204E1"/>
    <w:rsid w:val="00420FEF"/>
    <w:rsid w:val="0042464A"/>
    <w:rsid w:val="00425EF0"/>
    <w:rsid w:val="0043143D"/>
    <w:rsid w:val="00431A25"/>
    <w:rsid w:val="004367C3"/>
    <w:rsid w:val="00436E5E"/>
    <w:rsid w:val="004401C3"/>
    <w:rsid w:val="004408CD"/>
    <w:rsid w:val="00442681"/>
    <w:rsid w:val="00442BEC"/>
    <w:rsid w:val="004444E5"/>
    <w:rsid w:val="004449A1"/>
    <w:rsid w:val="00445345"/>
    <w:rsid w:val="0044543D"/>
    <w:rsid w:val="00446B9A"/>
    <w:rsid w:val="00447237"/>
    <w:rsid w:val="0044779E"/>
    <w:rsid w:val="0045334F"/>
    <w:rsid w:val="00456392"/>
    <w:rsid w:val="00457624"/>
    <w:rsid w:val="0046156A"/>
    <w:rsid w:val="004616D2"/>
    <w:rsid w:val="00461B8E"/>
    <w:rsid w:val="00461CFD"/>
    <w:rsid w:val="004624C2"/>
    <w:rsid w:val="00462D81"/>
    <w:rsid w:val="004645F4"/>
    <w:rsid w:val="00466D81"/>
    <w:rsid w:val="004701BC"/>
    <w:rsid w:val="00471726"/>
    <w:rsid w:val="00472508"/>
    <w:rsid w:val="004727EC"/>
    <w:rsid w:val="00475432"/>
    <w:rsid w:val="004754BA"/>
    <w:rsid w:val="00475C70"/>
    <w:rsid w:val="004828C3"/>
    <w:rsid w:val="00484024"/>
    <w:rsid w:val="00487ABC"/>
    <w:rsid w:val="00487EB9"/>
    <w:rsid w:val="0049003A"/>
    <w:rsid w:val="00490F07"/>
    <w:rsid w:val="00491DFC"/>
    <w:rsid w:val="00492005"/>
    <w:rsid w:val="00492074"/>
    <w:rsid w:val="0049409F"/>
    <w:rsid w:val="00494231"/>
    <w:rsid w:val="00494FC0"/>
    <w:rsid w:val="004967AF"/>
    <w:rsid w:val="004973CB"/>
    <w:rsid w:val="004A0D06"/>
    <w:rsid w:val="004A15AC"/>
    <w:rsid w:val="004A3C51"/>
    <w:rsid w:val="004A4838"/>
    <w:rsid w:val="004A5130"/>
    <w:rsid w:val="004A6442"/>
    <w:rsid w:val="004B3160"/>
    <w:rsid w:val="004B456F"/>
    <w:rsid w:val="004C0A17"/>
    <w:rsid w:val="004C28CA"/>
    <w:rsid w:val="004C30C5"/>
    <w:rsid w:val="004C4EC1"/>
    <w:rsid w:val="004D0224"/>
    <w:rsid w:val="004D1847"/>
    <w:rsid w:val="004D214B"/>
    <w:rsid w:val="004D2281"/>
    <w:rsid w:val="004D317C"/>
    <w:rsid w:val="004D58EF"/>
    <w:rsid w:val="004D6C4A"/>
    <w:rsid w:val="004E10E0"/>
    <w:rsid w:val="004E1308"/>
    <w:rsid w:val="004E1349"/>
    <w:rsid w:val="004E4871"/>
    <w:rsid w:val="004E4898"/>
    <w:rsid w:val="004F036D"/>
    <w:rsid w:val="004F2A8D"/>
    <w:rsid w:val="004F67D1"/>
    <w:rsid w:val="004F6CC7"/>
    <w:rsid w:val="004F7B1E"/>
    <w:rsid w:val="00500567"/>
    <w:rsid w:val="005014B7"/>
    <w:rsid w:val="00501EF4"/>
    <w:rsid w:val="00501FF7"/>
    <w:rsid w:val="0050270C"/>
    <w:rsid w:val="005031AC"/>
    <w:rsid w:val="00505BBD"/>
    <w:rsid w:val="00510907"/>
    <w:rsid w:val="00511E74"/>
    <w:rsid w:val="00515BE0"/>
    <w:rsid w:val="00516C85"/>
    <w:rsid w:val="00517A4E"/>
    <w:rsid w:val="0052061A"/>
    <w:rsid w:val="00522001"/>
    <w:rsid w:val="00522281"/>
    <w:rsid w:val="00522383"/>
    <w:rsid w:val="00523199"/>
    <w:rsid w:val="00523A84"/>
    <w:rsid w:val="005250C7"/>
    <w:rsid w:val="00525133"/>
    <w:rsid w:val="00530985"/>
    <w:rsid w:val="005319F0"/>
    <w:rsid w:val="00532E49"/>
    <w:rsid w:val="00533CD9"/>
    <w:rsid w:val="00535FF9"/>
    <w:rsid w:val="00537585"/>
    <w:rsid w:val="00542CD8"/>
    <w:rsid w:val="00543185"/>
    <w:rsid w:val="00544F15"/>
    <w:rsid w:val="0054630B"/>
    <w:rsid w:val="0055041C"/>
    <w:rsid w:val="00553F21"/>
    <w:rsid w:val="0055453C"/>
    <w:rsid w:val="0055720E"/>
    <w:rsid w:val="00561702"/>
    <w:rsid w:val="005623C9"/>
    <w:rsid w:val="00562D05"/>
    <w:rsid w:val="005639B3"/>
    <w:rsid w:val="00564B2C"/>
    <w:rsid w:val="00566B30"/>
    <w:rsid w:val="00566FE5"/>
    <w:rsid w:val="00567944"/>
    <w:rsid w:val="00567AC1"/>
    <w:rsid w:val="00572D6F"/>
    <w:rsid w:val="0057312C"/>
    <w:rsid w:val="005757B8"/>
    <w:rsid w:val="005759E5"/>
    <w:rsid w:val="00576C30"/>
    <w:rsid w:val="00580E2F"/>
    <w:rsid w:val="005823AC"/>
    <w:rsid w:val="00582813"/>
    <w:rsid w:val="0058370D"/>
    <w:rsid w:val="00587304"/>
    <w:rsid w:val="00587CBC"/>
    <w:rsid w:val="00591C2D"/>
    <w:rsid w:val="00594D58"/>
    <w:rsid w:val="00597E63"/>
    <w:rsid w:val="005A4CF4"/>
    <w:rsid w:val="005A4D5B"/>
    <w:rsid w:val="005A7E0D"/>
    <w:rsid w:val="005B0EDB"/>
    <w:rsid w:val="005B4E47"/>
    <w:rsid w:val="005B7DA5"/>
    <w:rsid w:val="005C331B"/>
    <w:rsid w:val="005C4055"/>
    <w:rsid w:val="005C4400"/>
    <w:rsid w:val="005C4719"/>
    <w:rsid w:val="005C4781"/>
    <w:rsid w:val="005C668E"/>
    <w:rsid w:val="005D10A0"/>
    <w:rsid w:val="005D1F5D"/>
    <w:rsid w:val="005E2A19"/>
    <w:rsid w:val="005E33FA"/>
    <w:rsid w:val="005E37AE"/>
    <w:rsid w:val="005F22F2"/>
    <w:rsid w:val="005F423A"/>
    <w:rsid w:val="005F72FC"/>
    <w:rsid w:val="00600D4B"/>
    <w:rsid w:val="00601E86"/>
    <w:rsid w:val="00602950"/>
    <w:rsid w:val="00603794"/>
    <w:rsid w:val="006051B0"/>
    <w:rsid w:val="006059AA"/>
    <w:rsid w:val="00605AA5"/>
    <w:rsid w:val="00607A32"/>
    <w:rsid w:val="00607D71"/>
    <w:rsid w:val="0061126F"/>
    <w:rsid w:val="006127FE"/>
    <w:rsid w:val="0061320D"/>
    <w:rsid w:val="00617286"/>
    <w:rsid w:val="00617D5F"/>
    <w:rsid w:val="00617DC5"/>
    <w:rsid w:val="00621334"/>
    <w:rsid w:val="0062195A"/>
    <w:rsid w:val="006224C2"/>
    <w:rsid w:val="0062399A"/>
    <w:rsid w:val="00623CBD"/>
    <w:rsid w:val="00624647"/>
    <w:rsid w:val="00626DA3"/>
    <w:rsid w:val="00627DD7"/>
    <w:rsid w:val="0063228D"/>
    <w:rsid w:val="0063335C"/>
    <w:rsid w:val="00634D94"/>
    <w:rsid w:val="00635D15"/>
    <w:rsid w:val="00636854"/>
    <w:rsid w:val="00642356"/>
    <w:rsid w:val="00642598"/>
    <w:rsid w:val="00644874"/>
    <w:rsid w:val="00646492"/>
    <w:rsid w:val="0065038A"/>
    <w:rsid w:val="0065067B"/>
    <w:rsid w:val="00652E10"/>
    <w:rsid w:val="00653840"/>
    <w:rsid w:val="00655204"/>
    <w:rsid w:val="00656019"/>
    <w:rsid w:val="00657A75"/>
    <w:rsid w:val="00660A2E"/>
    <w:rsid w:val="00660DBE"/>
    <w:rsid w:val="006659A6"/>
    <w:rsid w:val="00665DDC"/>
    <w:rsid w:val="00666516"/>
    <w:rsid w:val="00667879"/>
    <w:rsid w:val="00667F90"/>
    <w:rsid w:val="0067446B"/>
    <w:rsid w:val="00675583"/>
    <w:rsid w:val="00676AD7"/>
    <w:rsid w:val="00677881"/>
    <w:rsid w:val="00677E13"/>
    <w:rsid w:val="006813D4"/>
    <w:rsid w:val="00684302"/>
    <w:rsid w:val="006858EC"/>
    <w:rsid w:val="00686DDB"/>
    <w:rsid w:val="0069009C"/>
    <w:rsid w:val="00691DF0"/>
    <w:rsid w:val="006939D9"/>
    <w:rsid w:val="00694B9C"/>
    <w:rsid w:val="00695155"/>
    <w:rsid w:val="006951BC"/>
    <w:rsid w:val="006967A0"/>
    <w:rsid w:val="006A1381"/>
    <w:rsid w:val="006A213B"/>
    <w:rsid w:val="006A2A52"/>
    <w:rsid w:val="006A3CB5"/>
    <w:rsid w:val="006A463F"/>
    <w:rsid w:val="006A46B0"/>
    <w:rsid w:val="006A4DD4"/>
    <w:rsid w:val="006A5385"/>
    <w:rsid w:val="006A6080"/>
    <w:rsid w:val="006A7614"/>
    <w:rsid w:val="006A7E2C"/>
    <w:rsid w:val="006B1CD1"/>
    <w:rsid w:val="006B22D2"/>
    <w:rsid w:val="006B709A"/>
    <w:rsid w:val="006C1712"/>
    <w:rsid w:val="006C2A1F"/>
    <w:rsid w:val="006C73D4"/>
    <w:rsid w:val="006C7ED2"/>
    <w:rsid w:val="006D19E8"/>
    <w:rsid w:val="006D1BB0"/>
    <w:rsid w:val="006D3155"/>
    <w:rsid w:val="006D3329"/>
    <w:rsid w:val="006D5D06"/>
    <w:rsid w:val="006D6CE8"/>
    <w:rsid w:val="006E1CF4"/>
    <w:rsid w:val="006E2611"/>
    <w:rsid w:val="006E3A2A"/>
    <w:rsid w:val="006E3D75"/>
    <w:rsid w:val="006E59DE"/>
    <w:rsid w:val="006F0609"/>
    <w:rsid w:val="006F13DD"/>
    <w:rsid w:val="006F20EC"/>
    <w:rsid w:val="006F2216"/>
    <w:rsid w:val="006F3047"/>
    <w:rsid w:val="006F45FD"/>
    <w:rsid w:val="006F79FF"/>
    <w:rsid w:val="00700755"/>
    <w:rsid w:val="00700F7F"/>
    <w:rsid w:val="007034C6"/>
    <w:rsid w:val="0071071D"/>
    <w:rsid w:val="00711965"/>
    <w:rsid w:val="00716AE2"/>
    <w:rsid w:val="00717789"/>
    <w:rsid w:val="00720819"/>
    <w:rsid w:val="00725E7C"/>
    <w:rsid w:val="00731104"/>
    <w:rsid w:val="007330CB"/>
    <w:rsid w:val="00733231"/>
    <w:rsid w:val="0073479C"/>
    <w:rsid w:val="00735666"/>
    <w:rsid w:val="00735801"/>
    <w:rsid w:val="0074014C"/>
    <w:rsid w:val="007453A1"/>
    <w:rsid w:val="00745477"/>
    <w:rsid w:val="00745E14"/>
    <w:rsid w:val="00746949"/>
    <w:rsid w:val="00747876"/>
    <w:rsid w:val="00747B74"/>
    <w:rsid w:val="00750378"/>
    <w:rsid w:val="007518B0"/>
    <w:rsid w:val="0075365F"/>
    <w:rsid w:val="0075490A"/>
    <w:rsid w:val="00754BBF"/>
    <w:rsid w:val="00754D80"/>
    <w:rsid w:val="007562AD"/>
    <w:rsid w:val="007577D7"/>
    <w:rsid w:val="00760FA7"/>
    <w:rsid w:val="007621C3"/>
    <w:rsid w:val="00762C67"/>
    <w:rsid w:val="00767457"/>
    <w:rsid w:val="007705E7"/>
    <w:rsid w:val="00770BF5"/>
    <w:rsid w:val="0077206A"/>
    <w:rsid w:val="0077355D"/>
    <w:rsid w:val="0077378F"/>
    <w:rsid w:val="00775EC7"/>
    <w:rsid w:val="00777103"/>
    <w:rsid w:val="00780121"/>
    <w:rsid w:val="0078480C"/>
    <w:rsid w:val="00786625"/>
    <w:rsid w:val="0079141B"/>
    <w:rsid w:val="00791901"/>
    <w:rsid w:val="007927DF"/>
    <w:rsid w:val="00794F02"/>
    <w:rsid w:val="007967E7"/>
    <w:rsid w:val="00797926"/>
    <w:rsid w:val="00797A92"/>
    <w:rsid w:val="007A2788"/>
    <w:rsid w:val="007A2C3A"/>
    <w:rsid w:val="007A30D0"/>
    <w:rsid w:val="007A4616"/>
    <w:rsid w:val="007A55EC"/>
    <w:rsid w:val="007A5A7B"/>
    <w:rsid w:val="007A5E02"/>
    <w:rsid w:val="007A683C"/>
    <w:rsid w:val="007B15ED"/>
    <w:rsid w:val="007B6D15"/>
    <w:rsid w:val="007C26F7"/>
    <w:rsid w:val="007C35C5"/>
    <w:rsid w:val="007C6122"/>
    <w:rsid w:val="007D1637"/>
    <w:rsid w:val="007D1FC0"/>
    <w:rsid w:val="007D2E6C"/>
    <w:rsid w:val="007D3C24"/>
    <w:rsid w:val="007D4468"/>
    <w:rsid w:val="007D4B62"/>
    <w:rsid w:val="007D5FF3"/>
    <w:rsid w:val="007D63D9"/>
    <w:rsid w:val="007D645A"/>
    <w:rsid w:val="007D6DF4"/>
    <w:rsid w:val="007D75AC"/>
    <w:rsid w:val="007E3024"/>
    <w:rsid w:val="007E31F3"/>
    <w:rsid w:val="007E355C"/>
    <w:rsid w:val="007E4297"/>
    <w:rsid w:val="007E4692"/>
    <w:rsid w:val="007E527A"/>
    <w:rsid w:val="007E582B"/>
    <w:rsid w:val="007E5B07"/>
    <w:rsid w:val="007E734F"/>
    <w:rsid w:val="007F1078"/>
    <w:rsid w:val="007F1096"/>
    <w:rsid w:val="007F2A25"/>
    <w:rsid w:val="007F5555"/>
    <w:rsid w:val="007F55DD"/>
    <w:rsid w:val="00801AAD"/>
    <w:rsid w:val="00801BF2"/>
    <w:rsid w:val="00803765"/>
    <w:rsid w:val="00804053"/>
    <w:rsid w:val="00805111"/>
    <w:rsid w:val="00816EC1"/>
    <w:rsid w:val="00821C6F"/>
    <w:rsid w:val="00822576"/>
    <w:rsid w:val="00825412"/>
    <w:rsid w:val="00825F57"/>
    <w:rsid w:val="00830471"/>
    <w:rsid w:val="00830FC8"/>
    <w:rsid w:val="00831C9A"/>
    <w:rsid w:val="00831E58"/>
    <w:rsid w:val="00832B79"/>
    <w:rsid w:val="008333F6"/>
    <w:rsid w:val="00834241"/>
    <w:rsid w:val="008348D9"/>
    <w:rsid w:val="008349DC"/>
    <w:rsid w:val="00834DEC"/>
    <w:rsid w:val="0083694B"/>
    <w:rsid w:val="00840210"/>
    <w:rsid w:val="00840693"/>
    <w:rsid w:val="008406AE"/>
    <w:rsid w:val="00843CBD"/>
    <w:rsid w:val="00845199"/>
    <w:rsid w:val="0084535D"/>
    <w:rsid w:val="0084570E"/>
    <w:rsid w:val="00854524"/>
    <w:rsid w:val="00855185"/>
    <w:rsid w:val="00857EE8"/>
    <w:rsid w:val="00860CDE"/>
    <w:rsid w:val="008630C0"/>
    <w:rsid w:val="0086415C"/>
    <w:rsid w:val="00866165"/>
    <w:rsid w:val="00866176"/>
    <w:rsid w:val="00866A12"/>
    <w:rsid w:val="0086712D"/>
    <w:rsid w:val="0087072A"/>
    <w:rsid w:val="00870FEA"/>
    <w:rsid w:val="008725A9"/>
    <w:rsid w:val="00873AFF"/>
    <w:rsid w:val="00874647"/>
    <w:rsid w:val="00875055"/>
    <w:rsid w:val="00875A12"/>
    <w:rsid w:val="008764C8"/>
    <w:rsid w:val="008818C7"/>
    <w:rsid w:val="00882BD9"/>
    <w:rsid w:val="00883B82"/>
    <w:rsid w:val="008847FC"/>
    <w:rsid w:val="00884A97"/>
    <w:rsid w:val="008927D5"/>
    <w:rsid w:val="00892C7F"/>
    <w:rsid w:val="008A217A"/>
    <w:rsid w:val="008A27CB"/>
    <w:rsid w:val="008A2FB8"/>
    <w:rsid w:val="008A674E"/>
    <w:rsid w:val="008A746D"/>
    <w:rsid w:val="008B0C69"/>
    <w:rsid w:val="008B24DB"/>
    <w:rsid w:val="008B353B"/>
    <w:rsid w:val="008B6ABE"/>
    <w:rsid w:val="008B6D13"/>
    <w:rsid w:val="008C0EC1"/>
    <w:rsid w:val="008C5147"/>
    <w:rsid w:val="008D1450"/>
    <w:rsid w:val="008D15E6"/>
    <w:rsid w:val="008D1A94"/>
    <w:rsid w:val="008D1B5A"/>
    <w:rsid w:val="008D382C"/>
    <w:rsid w:val="008D3BCF"/>
    <w:rsid w:val="008D46B1"/>
    <w:rsid w:val="008D552A"/>
    <w:rsid w:val="008D5F7C"/>
    <w:rsid w:val="008E10B6"/>
    <w:rsid w:val="008E1ECD"/>
    <w:rsid w:val="008E351D"/>
    <w:rsid w:val="008E49E7"/>
    <w:rsid w:val="008E57C9"/>
    <w:rsid w:val="008F299D"/>
    <w:rsid w:val="008F2FA6"/>
    <w:rsid w:val="008F3B51"/>
    <w:rsid w:val="008F4390"/>
    <w:rsid w:val="008F4F04"/>
    <w:rsid w:val="008F551F"/>
    <w:rsid w:val="008F5EAC"/>
    <w:rsid w:val="008F67C5"/>
    <w:rsid w:val="009004A9"/>
    <w:rsid w:val="00900656"/>
    <w:rsid w:val="00901FC0"/>
    <w:rsid w:val="009047E6"/>
    <w:rsid w:val="00904DFC"/>
    <w:rsid w:val="00914CCD"/>
    <w:rsid w:val="00915619"/>
    <w:rsid w:val="009156FA"/>
    <w:rsid w:val="00920D51"/>
    <w:rsid w:val="00921779"/>
    <w:rsid w:val="00921BFB"/>
    <w:rsid w:val="0093113D"/>
    <w:rsid w:val="0093229D"/>
    <w:rsid w:val="00932A48"/>
    <w:rsid w:val="0093747E"/>
    <w:rsid w:val="009374D3"/>
    <w:rsid w:val="00937726"/>
    <w:rsid w:val="0094305E"/>
    <w:rsid w:val="009475A2"/>
    <w:rsid w:val="009476ED"/>
    <w:rsid w:val="00947784"/>
    <w:rsid w:val="009525DC"/>
    <w:rsid w:val="0095270D"/>
    <w:rsid w:val="0095590C"/>
    <w:rsid w:val="00955EDB"/>
    <w:rsid w:val="00957200"/>
    <w:rsid w:val="0095754B"/>
    <w:rsid w:val="00960AEC"/>
    <w:rsid w:val="00960B81"/>
    <w:rsid w:val="00960C86"/>
    <w:rsid w:val="00960DD3"/>
    <w:rsid w:val="009610ED"/>
    <w:rsid w:val="0096376D"/>
    <w:rsid w:val="00963F67"/>
    <w:rsid w:val="00964217"/>
    <w:rsid w:val="0097057C"/>
    <w:rsid w:val="0097069D"/>
    <w:rsid w:val="009709B4"/>
    <w:rsid w:val="00976B5B"/>
    <w:rsid w:val="009820E8"/>
    <w:rsid w:val="0098212D"/>
    <w:rsid w:val="0098231B"/>
    <w:rsid w:val="009828FF"/>
    <w:rsid w:val="00982F0D"/>
    <w:rsid w:val="00987D12"/>
    <w:rsid w:val="009902F4"/>
    <w:rsid w:val="00990311"/>
    <w:rsid w:val="00993C9E"/>
    <w:rsid w:val="00996478"/>
    <w:rsid w:val="009A1436"/>
    <w:rsid w:val="009A19A1"/>
    <w:rsid w:val="009A295F"/>
    <w:rsid w:val="009A2CA0"/>
    <w:rsid w:val="009A4406"/>
    <w:rsid w:val="009B0674"/>
    <w:rsid w:val="009B0CC5"/>
    <w:rsid w:val="009B17BE"/>
    <w:rsid w:val="009B2138"/>
    <w:rsid w:val="009B2616"/>
    <w:rsid w:val="009B285D"/>
    <w:rsid w:val="009B353F"/>
    <w:rsid w:val="009C0DFF"/>
    <w:rsid w:val="009C1614"/>
    <w:rsid w:val="009C3123"/>
    <w:rsid w:val="009C41A9"/>
    <w:rsid w:val="009C49B0"/>
    <w:rsid w:val="009C5253"/>
    <w:rsid w:val="009C682F"/>
    <w:rsid w:val="009D09E0"/>
    <w:rsid w:val="009D0E63"/>
    <w:rsid w:val="009D140E"/>
    <w:rsid w:val="009D18B3"/>
    <w:rsid w:val="009D25FE"/>
    <w:rsid w:val="009D4A24"/>
    <w:rsid w:val="009D72F9"/>
    <w:rsid w:val="009E24AF"/>
    <w:rsid w:val="009E3254"/>
    <w:rsid w:val="009E357A"/>
    <w:rsid w:val="009E38C5"/>
    <w:rsid w:val="009E525D"/>
    <w:rsid w:val="009E616B"/>
    <w:rsid w:val="009E7DEB"/>
    <w:rsid w:val="009F04AE"/>
    <w:rsid w:val="009F1D7A"/>
    <w:rsid w:val="009F5206"/>
    <w:rsid w:val="009F6C77"/>
    <w:rsid w:val="009F7E46"/>
    <w:rsid w:val="00A02F75"/>
    <w:rsid w:val="00A031FB"/>
    <w:rsid w:val="00A03412"/>
    <w:rsid w:val="00A03F94"/>
    <w:rsid w:val="00A0406E"/>
    <w:rsid w:val="00A0467A"/>
    <w:rsid w:val="00A04AE8"/>
    <w:rsid w:val="00A04D21"/>
    <w:rsid w:val="00A0594E"/>
    <w:rsid w:val="00A0630A"/>
    <w:rsid w:val="00A11F19"/>
    <w:rsid w:val="00A1333D"/>
    <w:rsid w:val="00A13E92"/>
    <w:rsid w:val="00A15183"/>
    <w:rsid w:val="00A2005B"/>
    <w:rsid w:val="00A2061C"/>
    <w:rsid w:val="00A24F32"/>
    <w:rsid w:val="00A25899"/>
    <w:rsid w:val="00A25C3B"/>
    <w:rsid w:val="00A26D1A"/>
    <w:rsid w:val="00A27EDB"/>
    <w:rsid w:val="00A32FE9"/>
    <w:rsid w:val="00A36620"/>
    <w:rsid w:val="00A37077"/>
    <w:rsid w:val="00A37BEC"/>
    <w:rsid w:val="00A41574"/>
    <w:rsid w:val="00A41D31"/>
    <w:rsid w:val="00A4254F"/>
    <w:rsid w:val="00A426A6"/>
    <w:rsid w:val="00A43995"/>
    <w:rsid w:val="00A44C20"/>
    <w:rsid w:val="00A465EB"/>
    <w:rsid w:val="00A46798"/>
    <w:rsid w:val="00A471C6"/>
    <w:rsid w:val="00A47C8B"/>
    <w:rsid w:val="00A50F55"/>
    <w:rsid w:val="00A51198"/>
    <w:rsid w:val="00A52924"/>
    <w:rsid w:val="00A529FB"/>
    <w:rsid w:val="00A54309"/>
    <w:rsid w:val="00A549BD"/>
    <w:rsid w:val="00A549D9"/>
    <w:rsid w:val="00A54ECD"/>
    <w:rsid w:val="00A560AD"/>
    <w:rsid w:val="00A56CC3"/>
    <w:rsid w:val="00A602F9"/>
    <w:rsid w:val="00A629D1"/>
    <w:rsid w:val="00A647EB"/>
    <w:rsid w:val="00A64BCA"/>
    <w:rsid w:val="00A64F3D"/>
    <w:rsid w:val="00A67F3A"/>
    <w:rsid w:val="00A71EC1"/>
    <w:rsid w:val="00A72A65"/>
    <w:rsid w:val="00A75482"/>
    <w:rsid w:val="00A76DB7"/>
    <w:rsid w:val="00A76DC1"/>
    <w:rsid w:val="00A76FC1"/>
    <w:rsid w:val="00A80C3F"/>
    <w:rsid w:val="00A82524"/>
    <w:rsid w:val="00A82CF1"/>
    <w:rsid w:val="00A832E7"/>
    <w:rsid w:val="00A8507A"/>
    <w:rsid w:val="00A863A0"/>
    <w:rsid w:val="00A90AE5"/>
    <w:rsid w:val="00A92D89"/>
    <w:rsid w:val="00A9439E"/>
    <w:rsid w:val="00A94A67"/>
    <w:rsid w:val="00A950D0"/>
    <w:rsid w:val="00A961C3"/>
    <w:rsid w:val="00A97175"/>
    <w:rsid w:val="00AA0A84"/>
    <w:rsid w:val="00AA199F"/>
    <w:rsid w:val="00AA1A93"/>
    <w:rsid w:val="00AA3EE7"/>
    <w:rsid w:val="00AA4E72"/>
    <w:rsid w:val="00AB127D"/>
    <w:rsid w:val="00AB586A"/>
    <w:rsid w:val="00AB5CA9"/>
    <w:rsid w:val="00AB6D8A"/>
    <w:rsid w:val="00AC0A15"/>
    <w:rsid w:val="00AC0BEE"/>
    <w:rsid w:val="00AC12A2"/>
    <w:rsid w:val="00AD0C1C"/>
    <w:rsid w:val="00AD363B"/>
    <w:rsid w:val="00AD6AC6"/>
    <w:rsid w:val="00AE00E6"/>
    <w:rsid w:val="00AE2F63"/>
    <w:rsid w:val="00AE3119"/>
    <w:rsid w:val="00AE3AFC"/>
    <w:rsid w:val="00AE3E7D"/>
    <w:rsid w:val="00AE500F"/>
    <w:rsid w:val="00AE5715"/>
    <w:rsid w:val="00AE70B5"/>
    <w:rsid w:val="00AF1DDF"/>
    <w:rsid w:val="00AF295F"/>
    <w:rsid w:val="00AF5B74"/>
    <w:rsid w:val="00AF60E7"/>
    <w:rsid w:val="00B03534"/>
    <w:rsid w:val="00B03C49"/>
    <w:rsid w:val="00B0471B"/>
    <w:rsid w:val="00B06485"/>
    <w:rsid w:val="00B07409"/>
    <w:rsid w:val="00B104B8"/>
    <w:rsid w:val="00B10784"/>
    <w:rsid w:val="00B15564"/>
    <w:rsid w:val="00B1661A"/>
    <w:rsid w:val="00B1764F"/>
    <w:rsid w:val="00B17E36"/>
    <w:rsid w:val="00B21893"/>
    <w:rsid w:val="00B22377"/>
    <w:rsid w:val="00B2323F"/>
    <w:rsid w:val="00B241C1"/>
    <w:rsid w:val="00B31F01"/>
    <w:rsid w:val="00B34A46"/>
    <w:rsid w:val="00B42B58"/>
    <w:rsid w:val="00B42E23"/>
    <w:rsid w:val="00B45900"/>
    <w:rsid w:val="00B45EDA"/>
    <w:rsid w:val="00B475D2"/>
    <w:rsid w:val="00B4797B"/>
    <w:rsid w:val="00B503FF"/>
    <w:rsid w:val="00B51BCA"/>
    <w:rsid w:val="00B51F9D"/>
    <w:rsid w:val="00B55008"/>
    <w:rsid w:val="00B56167"/>
    <w:rsid w:val="00B56174"/>
    <w:rsid w:val="00B61D6F"/>
    <w:rsid w:val="00B6216B"/>
    <w:rsid w:val="00B63C2E"/>
    <w:rsid w:val="00B71F1F"/>
    <w:rsid w:val="00B73B83"/>
    <w:rsid w:val="00B74A14"/>
    <w:rsid w:val="00B75D0A"/>
    <w:rsid w:val="00B76AA3"/>
    <w:rsid w:val="00B76BF8"/>
    <w:rsid w:val="00B80EC3"/>
    <w:rsid w:val="00B81402"/>
    <w:rsid w:val="00B81DEC"/>
    <w:rsid w:val="00B83830"/>
    <w:rsid w:val="00B87365"/>
    <w:rsid w:val="00B9125C"/>
    <w:rsid w:val="00B930F6"/>
    <w:rsid w:val="00B93FE1"/>
    <w:rsid w:val="00B96A4D"/>
    <w:rsid w:val="00B97B80"/>
    <w:rsid w:val="00BA1E6B"/>
    <w:rsid w:val="00BA384D"/>
    <w:rsid w:val="00BA4B1C"/>
    <w:rsid w:val="00BA4C08"/>
    <w:rsid w:val="00BB2B2F"/>
    <w:rsid w:val="00BB3EBE"/>
    <w:rsid w:val="00BB48B3"/>
    <w:rsid w:val="00BB4E19"/>
    <w:rsid w:val="00BB5BAA"/>
    <w:rsid w:val="00BB6D74"/>
    <w:rsid w:val="00BB733E"/>
    <w:rsid w:val="00BC1468"/>
    <w:rsid w:val="00BC4420"/>
    <w:rsid w:val="00BC5207"/>
    <w:rsid w:val="00BC5361"/>
    <w:rsid w:val="00BC54C8"/>
    <w:rsid w:val="00BC6124"/>
    <w:rsid w:val="00BC63B0"/>
    <w:rsid w:val="00BD09C4"/>
    <w:rsid w:val="00BD133B"/>
    <w:rsid w:val="00BD4171"/>
    <w:rsid w:val="00BD4BCF"/>
    <w:rsid w:val="00BD6387"/>
    <w:rsid w:val="00BE0A75"/>
    <w:rsid w:val="00BE47B1"/>
    <w:rsid w:val="00BE70AF"/>
    <w:rsid w:val="00BF03C3"/>
    <w:rsid w:val="00BF11BE"/>
    <w:rsid w:val="00BF2772"/>
    <w:rsid w:val="00BF37A6"/>
    <w:rsid w:val="00BF3811"/>
    <w:rsid w:val="00BF3B66"/>
    <w:rsid w:val="00BF4022"/>
    <w:rsid w:val="00BF4E1F"/>
    <w:rsid w:val="00BF67EA"/>
    <w:rsid w:val="00C00A62"/>
    <w:rsid w:val="00C0224F"/>
    <w:rsid w:val="00C053FD"/>
    <w:rsid w:val="00C05B33"/>
    <w:rsid w:val="00C05E16"/>
    <w:rsid w:val="00C0721B"/>
    <w:rsid w:val="00C0754B"/>
    <w:rsid w:val="00C07F29"/>
    <w:rsid w:val="00C10310"/>
    <w:rsid w:val="00C10570"/>
    <w:rsid w:val="00C12159"/>
    <w:rsid w:val="00C132FB"/>
    <w:rsid w:val="00C13DD6"/>
    <w:rsid w:val="00C154CC"/>
    <w:rsid w:val="00C20987"/>
    <w:rsid w:val="00C21731"/>
    <w:rsid w:val="00C227BE"/>
    <w:rsid w:val="00C2438E"/>
    <w:rsid w:val="00C24B7B"/>
    <w:rsid w:val="00C263B9"/>
    <w:rsid w:val="00C304FC"/>
    <w:rsid w:val="00C309DE"/>
    <w:rsid w:val="00C33FBC"/>
    <w:rsid w:val="00C34EEC"/>
    <w:rsid w:val="00C37AA8"/>
    <w:rsid w:val="00C37C36"/>
    <w:rsid w:val="00C46D6D"/>
    <w:rsid w:val="00C50C9D"/>
    <w:rsid w:val="00C51016"/>
    <w:rsid w:val="00C56D31"/>
    <w:rsid w:val="00C56E74"/>
    <w:rsid w:val="00C5796F"/>
    <w:rsid w:val="00C617D5"/>
    <w:rsid w:val="00C61A86"/>
    <w:rsid w:val="00C63A00"/>
    <w:rsid w:val="00C6477C"/>
    <w:rsid w:val="00C65832"/>
    <w:rsid w:val="00C65DEB"/>
    <w:rsid w:val="00C66F7E"/>
    <w:rsid w:val="00C67F5F"/>
    <w:rsid w:val="00C708FB"/>
    <w:rsid w:val="00C77C64"/>
    <w:rsid w:val="00C80C4D"/>
    <w:rsid w:val="00C81D7A"/>
    <w:rsid w:val="00C85EAE"/>
    <w:rsid w:val="00C8648F"/>
    <w:rsid w:val="00C904E8"/>
    <w:rsid w:val="00C909E0"/>
    <w:rsid w:val="00C916F8"/>
    <w:rsid w:val="00C92FEC"/>
    <w:rsid w:val="00C938E2"/>
    <w:rsid w:val="00C940DA"/>
    <w:rsid w:val="00C95A3E"/>
    <w:rsid w:val="00C9726B"/>
    <w:rsid w:val="00C97E71"/>
    <w:rsid w:val="00CA268F"/>
    <w:rsid w:val="00CA597D"/>
    <w:rsid w:val="00CA724D"/>
    <w:rsid w:val="00CA75B5"/>
    <w:rsid w:val="00CB0886"/>
    <w:rsid w:val="00CB2DB7"/>
    <w:rsid w:val="00CB4C25"/>
    <w:rsid w:val="00CB7B0C"/>
    <w:rsid w:val="00CC02D7"/>
    <w:rsid w:val="00CC0FD3"/>
    <w:rsid w:val="00CC428C"/>
    <w:rsid w:val="00CC5B87"/>
    <w:rsid w:val="00CC7208"/>
    <w:rsid w:val="00CC7991"/>
    <w:rsid w:val="00CD0B79"/>
    <w:rsid w:val="00CD201B"/>
    <w:rsid w:val="00CD2A29"/>
    <w:rsid w:val="00CD37C7"/>
    <w:rsid w:val="00CE0C49"/>
    <w:rsid w:val="00CE1454"/>
    <w:rsid w:val="00CE1EBD"/>
    <w:rsid w:val="00CE20A7"/>
    <w:rsid w:val="00CE2527"/>
    <w:rsid w:val="00CE6EE6"/>
    <w:rsid w:val="00CE775D"/>
    <w:rsid w:val="00CF08E9"/>
    <w:rsid w:val="00CF154B"/>
    <w:rsid w:val="00CF27BC"/>
    <w:rsid w:val="00CF2E86"/>
    <w:rsid w:val="00CF3896"/>
    <w:rsid w:val="00CF3BD7"/>
    <w:rsid w:val="00CF57AE"/>
    <w:rsid w:val="00CF694C"/>
    <w:rsid w:val="00CF6AA3"/>
    <w:rsid w:val="00CF7F8B"/>
    <w:rsid w:val="00D0027E"/>
    <w:rsid w:val="00D014E5"/>
    <w:rsid w:val="00D0178E"/>
    <w:rsid w:val="00D01E05"/>
    <w:rsid w:val="00D05729"/>
    <w:rsid w:val="00D06418"/>
    <w:rsid w:val="00D0751E"/>
    <w:rsid w:val="00D07EF0"/>
    <w:rsid w:val="00D07F69"/>
    <w:rsid w:val="00D14566"/>
    <w:rsid w:val="00D15441"/>
    <w:rsid w:val="00D15903"/>
    <w:rsid w:val="00D159A2"/>
    <w:rsid w:val="00D2020A"/>
    <w:rsid w:val="00D21807"/>
    <w:rsid w:val="00D218CA"/>
    <w:rsid w:val="00D225C1"/>
    <w:rsid w:val="00D24B46"/>
    <w:rsid w:val="00D319F7"/>
    <w:rsid w:val="00D331E8"/>
    <w:rsid w:val="00D34DDF"/>
    <w:rsid w:val="00D36275"/>
    <w:rsid w:val="00D41074"/>
    <w:rsid w:val="00D41D0C"/>
    <w:rsid w:val="00D42CC2"/>
    <w:rsid w:val="00D447F3"/>
    <w:rsid w:val="00D4516C"/>
    <w:rsid w:val="00D52789"/>
    <w:rsid w:val="00D527CE"/>
    <w:rsid w:val="00D52C92"/>
    <w:rsid w:val="00D53C61"/>
    <w:rsid w:val="00D54D43"/>
    <w:rsid w:val="00D54D62"/>
    <w:rsid w:val="00D55688"/>
    <w:rsid w:val="00D57B10"/>
    <w:rsid w:val="00D609A5"/>
    <w:rsid w:val="00D6171E"/>
    <w:rsid w:val="00D61A2C"/>
    <w:rsid w:val="00D6202D"/>
    <w:rsid w:val="00D626D6"/>
    <w:rsid w:val="00D637A8"/>
    <w:rsid w:val="00D64B35"/>
    <w:rsid w:val="00D64E16"/>
    <w:rsid w:val="00D650AC"/>
    <w:rsid w:val="00D66291"/>
    <w:rsid w:val="00D66E42"/>
    <w:rsid w:val="00D7359D"/>
    <w:rsid w:val="00D84C26"/>
    <w:rsid w:val="00D85CBE"/>
    <w:rsid w:val="00D86BC1"/>
    <w:rsid w:val="00D93D39"/>
    <w:rsid w:val="00D94000"/>
    <w:rsid w:val="00D94B18"/>
    <w:rsid w:val="00D94DCA"/>
    <w:rsid w:val="00D95A69"/>
    <w:rsid w:val="00D96E75"/>
    <w:rsid w:val="00DA1885"/>
    <w:rsid w:val="00DA1ADF"/>
    <w:rsid w:val="00DA3623"/>
    <w:rsid w:val="00DA3BA0"/>
    <w:rsid w:val="00DA4AB7"/>
    <w:rsid w:val="00DA5709"/>
    <w:rsid w:val="00DA7E83"/>
    <w:rsid w:val="00DB0C23"/>
    <w:rsid w:val="00DB4DD8"/>
    <w:rsid w:val="00DB70F9"/>
    <w:rsid w:val="00DB748F"/>
    <w:rsid w:val="00DC04E9"/>
    <w:rsid w:val="00DC1993"/>
    <w:rsid w:val="00DC19CF"/>
    <w:rsid w:val="00DC2718"/>
    <w:rsid w:val="00DC4B85"/>
    <w:rsid w:val="00DC4F3F"/>
    <w:rsid w:val="00DC4FB3"/>
    <w:rsid w:val="00DC5A27"/>
    <w:rsid w:val="00DC71C3"/>
    <w:rsid w:val="00DC7A14"/>
    <w:rsid w:val="00DC7B59"/>
    <w:rsid w:val="00DE5E17"/>
    <w:rsid w:val="00DE6299"/>
    <w:rsid w:val="00DE71C7"/>
    <w:rsid w:val="00DE7831"/>
    <w:rsid w:val="00DF0B66"/>
    <w:rsid w:val="00DF0B98"/>
    <w:rsid w:val="00DF27F8"/>
    <w:rsid w:val="00DF42AA"/>
    <w:rsid w:val="00DF432F"/>
    <w:rsid w:val="00DF438F"/>
    <w:rsid w:val="00E011D3"/>
    <w:rsid w:val="00E0166C"/>
    <w:rsid w:val="00E02DAB"/>
    <w:rsid w:val="00E031B1"/>
    <w:rsid w:val="00E042E5"/>
    <w:rsid w:val="00E06036"/>
    <w:rsid w:val="00E0722B"/>
    <w:rsid w:val="00E11662"/>
    <w:rsid w:val="00E21D59"/>
    <w:rsid w:val="00E26681"/>
    <w:rsid w:val="00E2676C"/>
    <w:rsid w:val="00E26793"/>
    <w:rsid w:val="00E309A5"/>
    <w:rsid w:val="00E31FBF"/>
    <w:rsid w:val="00E326B6"/>
    <w:rsid w:val="00E32ADA"/>
    <w:rsid w:val="00E33DFB"/>
    <w:rsid w:val="00E35104"/>
    <w:rsid w:val="00E37447"/>
    <w:rsid w:val="00E37A3A"/>
    <w:rsid w:val="00E4216D"/>
    <w:rsid w:val="00E42642"/>
    <w:rsid w:val="00E43B05"/>
    <w:rsid w:val="00E44BE6"/>
    <w:rsid w:val="00E467F7"/>
    <w:rsid w:val="00E4706E"/>
    <w:rsid w:val="00E47FB4"/>
    <w:rsid w:val="00E50430"/>
    <w:rsid w:val="00E56BE9"/>
    <w:rsid w:val="00E617D1"/>
    <w:rsid w:val="00E637FB"/>
    <w:rsid w:val="00E6394F"/>
    <w:rsid w:val="00E6517F"/>
    <w:rsid w:val="00E65368"/>
    <w:rsid w:val="00E718BD"/>
    <w:rsid w:val="00E74E4D"/>
    <w:rsid w:val="00E76BCF"/>
    <w:rsid w:val="00E77A71"/>
    <w:rsid w:val="00E77D57"/>
    <w:rsid w:val="00E81D0E"/>
    <w:rsid w:val="00E83C9C"/>
    <w:rsid w:val="00E848EE"/>
    <w:rsid w:val="00E851D9"/>
    <w:rsid w:val="00E865D8"/>
    <w:rsid w:val="00E8790A"/>
    <w:rsid w:val="00E87A14"/>
    <w:rsid w:val="00E92478"/>
    <w:rsid w:val="00E94263"/>
    <w:rsid w:val="00E95BE6"/>
    <w:rsid w:val="00E96A8B"/>
    <w:rsid w:val="00E97881"/>
    <w:rsid w:val="00EA22F9"/>
    <w:rsid w:val="00EA3910"/>
    <w:rsid w:val="00EA4E65"/>
    <w:rsid w:val="00EB0CA9"/>
    <w:rsid w:val="00EB15D0"/>
    <w:rsid w:val="00EB26FD"/>
    <w:rsid w:val="00EB292A"/>
    <w:rsid w:val="00EB4ACC"/>
    <w:rsid w:val="00EB524E"/>
    <w:rsid w:val="00EB5C1C"/>
    <w:rsid w:val="00EB72D7"/>
    <w:rsid w:val="00EC494C"/>
    <w:rsid w:val="00EC55E0"/>
    <w:rsid w:val="00EC7FEB"/>
    <w:rsid w:val="00ED21F2"/>
    <w:rsid w:val="00ED300E"/>
    <w:rsid w:val="00ED4972"/>
    <w:rsid w:val="00ED51B2"/>
    <w:rsid w:val="00ED5FF1"/>
    <w:rsid w:val="00ED6590"/>
    <w:rsid w:val="00ED694E"/>
    <w:rsid w:val="00ED6EE0"/>
    <w:rsid w:val="00EE296F"/>
    <w:rsid w:val="00EE388F"/>
    <w:rsid w:val="00EE4E66"/>
    <w:rsid w:val="00EE5DE1"/>
    <w:rsid w:val="00EE75E7"/>
    <w:rsid w:val="00EF2071"/>
    <w:rsid w:val="00EF263F"/>
    <w:rsid w:val="00EF3ACB"/>
    <w:rsid w:val="00EF40E9"/>
    <w:rsid w:val="00EF58D5"/>
    <w:rsid w:val="00EF7B04"/>
    <w:rsid w:val="00F00A84"/>
    <w:rsid w:val="00F0350A"/>
    <w:rsid w:val="00F038A7"/>
    <w:rsid w:val="00F11486"/>
    <w:rsid w:val="00F116AF"/>
    <w:rsid w:val="00F136F9"/>
    <w:rsid w:val="00F147C9"/>
    <w:rsid w:val="00F17824"/>
    <w:rsid w:val="00F17C8F"/>
    <w:rsid w:val="00F20ADA"/>
    <w:rsid w:val="00F25BB9"/>
    <w:rsid w:val="00F316AD"/>
    <w:rsid w:val="00F3212F"/>
    <w:rsid w:val="00F3230C"/>
    <w:rsid w:val="00F3447F"/>
    <w:rsid w:val="00F347F2"/>
    <w:rsid w:val="00F37D4C"/>
    <w:rsid w:val="00F40956"/>
    <w:rsid w:val="00F41611"/>
    <w:rsid w:val="00F428C7"/>
    <w:rsid w:val="00F45131"/>
    <w:rsid w:val="00F52943"/>
    <w:rsid w:val="00F566C6"/>
    <w:rsid w:val="00F56CAA"/>
    <w:rsid w:val="00F57B5B"/>
    <w:rsid w:val="00F57D65"/>
    <w:rsid w:val="00F61EDF"/>
    <w:rsid w:val="00F625F8"/>
    <w:rsid w:val="00F63B47"/>
    <w:rsid w:val="00F7372F"/>
    <w:rsid w:val="00F808E4"/>
    <w:rsid w:val="00F83BEB"/>
    <w:rsid w:val="00F849F1"/>
    <w:rsid w:val="00F85D47"/>
    <w:rsid w:val="00F87B50"/>
    <w:rsid w:val="00F94379"/>
    <w:rsid w:val="00F96534"/>
    <w:rsid w:val="00F96804"/>
    <w:rsid w:val="00FA5B03"/>
    <w:rsid w:val="00FA7592"/>
    <w:rsid w:val="00FB34EA"/>
    <w:rsid w:val="00FB4CB3"/>
    <w:rsid w:val="00FB622D"/>
    <w:rsid w:val="00FB6988"/>
    <w:rsid w:val="00FB7AB5"/>
    <w:rsid w:val="00FC0A73"/>
    <w:rsid w:val="00FC4710"/>
    <w:rsid w:val="00FC56CF"/>
    <w:rsid w:val="00FD0F9B"/>
    <w:rsid w:val="00FD4306"/>
    <w:rsid w:val="00FD47C6"/>
    <w:rsid w:val="00FD4B98"/>
    <w:rsid w:val="00FD5661"/>
    <w:rsid w:val="00FE1415"/>
    <w:rsid w:val="00FE2D43"/>
    <w:rsid w:val="00FE310C"/>
    <w:rsid w:val="00FE3424"/>
    <w:rsid w:val="00FE4E4A"/>
    <w:rsid w:val="00FE5019"/>
    <w:rsid w:val="00FE5CBC"/>
    <w:rsid w:val="00FE656F"/>
    <w:rsid w:val="00FE6F18"/>
    <w:rsid w:val="00FF33DF"/>
    <w:rsid w:val="00FF62A4"/>
    <w:rsid w:val="015F1583"/>
    <w:rsid w:val="01B42B45"/>
    <w:rsid w:val="01C509E0"/>
    <w:rsid w:val="01F23449"/>
    <w:rsid w:val="032D10F1"/>
    <w:rsid w:val="03641168"/>
    <w:rsid w:val="04227A72"/>
    <w:rsid w:val="042D7F9C"/>
    <w:rsid w:val="065C1E0E"/>
    <w:rsid w:val="07A308F3"/>
    <w:rsid w:val="07B770A8"/>
    <w:rsid w:val="095C6DBD"/>
    <w:rsid w:val="09A13701"/>
    <w:rsid w:val="09C32EEF"/>
    <w:rsid w:val="0A2635D5"/>
    <w:rsid w:val="0A290A53"/>
    <w:rsid w:val="0A410CEA"/>
    <w:rsid w:val="0A773F79"/>
    <w:rsid w:val="0AF53CAC"/>
    <w:rsid w:val="0B160A4A"/>
    <w:rsid w:val="0B6314B8"/>
    <w:rsid w:val="0BC563E4"/>
    <w:rsid w:val="0D156922"/>
    <w:rsid w:val="0D8F3A61"/>
    <w:rsid w:val="0E097BE3"/>
    <w:rsid w:val="0E2E0854"/>
    <w:rsid w:val="0F01750C"/>
    <w:rsid w:val="0F425F65"/>
    <w:rsid w:val="0F8D623B"/>
    <w:rsid w:val="0F9B6861"/>
    <w:rsid w:val="103C39A0"/>
    <w:rsid w:val="118D4B80"/>
    <w:rsid w:val="11D34EB8"/>
    <w:rsid w:val="11E755D4"/>
    <w:rsid w:val="1280603E"/>
    <w:rsid w:val="12A704A7"/>
    <w:rsid w:val="12F21F0F"/>
    <w:rsid w:val="13022267"/>
    <w:rsid w:val="130E6943"/>
    <w:rsid w:val="13B13B56"/>
    <w:rsid w:val="13BF0A3B"/>
    <w:rsid w:val="145D7224"/>
    <w:rsid w:val="157D7555"/>
    <w:rsid w:val="15D429AB"/>
    <w:rsid w:val="16AB037F"/>
    <w:rsid w:val="17292E81"/>
    <w:rsid w:val="175A5095"/>
    <w:rsid w:val="181707F7"/>
    <w:rsid w:val="186B2A7F"/>
    <w:rsid w:val="187E172B"/>
    <w:rsid w:val="190675BA"/>
    <w:rsid w:val="19184DB6"/>
    <w:rsid w:val="191E27F1"/>
    <w:rsid w:val="197A3E96"/>
    <w:rsid w:val="199F00F6"/>
    <w:rsid w:val="1A342F10"/>
    <w:rsid w:val="1A935DC6"/>
    <w:rsid w:val="1AD92690"/>
    <w:rsid w:val="1AF909BF"/>
    <w:rsid w:val="1B214BA0"/>
    <w:rsid w:val="1C1F2BFE"/>
    <w:rsid w:val="1D1C3892"/>
    <w:rsid w:val="1D420012"/>
    <w:rsid w:val="1D73604A"/>
    <w:rsid w:val="1D9C4E08"/>
    <w:rsid w:val="1DC3555C"/>
    <w:rsid w:val="1E2578B5"/>
    <w:rsid w:val="1E6E3FB5"/>
    <w:rsid w:val="1EE97E2F"/>
    <w:rsid w:val="1F2B707E"/>
    <w:rsid w:val="1FCE29B9"/>
    <w:rsid w:val="203606FB"/>
    <w:rsid w:val="20475074"/>
    <w:rsid w:val="20CE03E6"/>
    <w:rsid w:val="213B62F4"/>
    <w:rsid w:val="21693CB2"/>
    <w:rsid w:val="21822BE8"/>
    <w:rsid w:val="21B90834"/>
    <w:rsid w:val="21C32E4B"/>
    <w:rsid w:val="21F01F9C"/>
    <w:rsid w:val="22024AE9"/>
    <w:rsid w:val="223F1A90"/>
    <w:rsid w:val="22EC42C2"/>
    <w:rsid w:val="23B438FA"/>
    <w:rsid w:val="23BC2AF0"/>
    <w:rsid w:val="23DF616C"/>
    <w:rsid w:val="23E25CCA"/>
    <w:rsid w:val="242222EF"/>
    <w:rsid w:val="24237F4E"/>
    <w:rsid w:val="249E0B28"/>
    <w:rsid w:val="253058D1"/>
    <w:rsid w:val="259B2FF3"/>
    <w:rsid w:val="274B29D1"/>
    <w:rsid w:val="27571443"/>
    <w:rsid w:val="280D1FEF"/>
    <w:rsid w:val="281A089D"/>
    <w:rsid w:val="287530BE"/>
    <w:rsid w:val="28D94F54"/>
    <w:rsid w:val="2A6757C9"/>
    <w:rsid w:val="2AB32B2D"/>
    <w:rsid w:val="2BB513EA"/>
    <w:rsid w:val="2D204EA3"/>
    <w:rsid w:val="2D6770A9"/>
    <w:rsid w:val="2D6A0E87"/>
    <w:rsid w:val="2D6B0862"/>
    <w:rsid w:val="2E0F230B"/>
    <w:rsid w:val="2E4807B1"/>
    <w:rsid w:val="2ED740DC"/>
    <w:rsid w:val="2FCC2264"/>
    <w:rsid w:val="2FEF04AC"/>
    <w:rsid w:val="2FF14D3E"/>
    <w:rsid w:val="301833BC"/>
    <w:rsid w:val="304B546C"/>
    <w:rsid w:val="306F26A9"/>
    <w:rsid w:val="309375C9"/>
    <w:rsid w:val="312E5C5E"/>
    <w:rsid w:val="31B05153"/>
    <w:rsid w:val="34723175"/>
    <w:rsid w:val="350D3749"/>
    <w:rsid w:val="353B63BA"/>
    <w:rsid w:val="359C7083"/>
    <w:rsid w:val="35A63E80"/>
    <w:rsid w:val="363C5EBF"/>
    <w:rsid w:val="36576FB1"/>
    <w:rsid w:val="36AE4305"/>
    <w:rsid w:val="371E6DAF"/>
    <w:rsid w:val="37314802"/>
    <w:rsid w:val="37946BDE"/>
    <w:rsid w:val="37CC5D6F"/>
    <w:rsid w:val="3873729A"/>
    <w:rsid w:val="38757F10"/>
    <w:rsid w:val="38836008"/>
    <w:rsid w:val="392619D5"/>
    <w:rsid w:val="39437091"/>
    <w:rsid w:val="39DB2E72"/>
    <w:rsid w:val="3A977760"/>
    <w:rsid w:val="3AF81673"/>
    <w:rsid w:val="3BE50E31"/>
    <w:rsid w:val="3C69785A"/>
    <w:rsid w:val="3D2F351D"/>
    <w:rsid w:val="3D7D5621"/>
    <w:rsid w:val="3DCC29EF"/>
    <w:rsid w:val="3E3F5017"/>
    <w:rsid w:val="3E8C33F4"/>
    <w:rsid w:val="3F5E2D96"/>
    <w:rsid w:val="3F7B4D5F"/>
    <w:rsid w:val="3F7C7844"/>
    <w:rsid w:val="3F9F2244"/>
    <w:rsid w:val="402C4CF2"/>
    <w:rsid w:val="40563548"/>
    <w:rsid w:val="43571958"/>
    <w:rsid w:val="445810BA"/>
    <w:rsid w:val="44782A58"/>
    <w:rsid w:val="44CE7B23"/>
    <w:rsid w:val="44FC4F40"/>
    <w:rsid w:val="45B071D1"/>
    <w:rsid w:val="45F07B5D"/>
    <w:rsid w:val="46DA70BE"/>
    <w:rsid w:val="46F3637A"/>
    <w:rsid w:val="470231CF"/>
    <w:rsid w:val="473B133D"/>
    <w:rsid w:val="481974BF"/>
    <w:rsid w:val="49FE43AA"/>
    <w:rsid w:val="4ADE09FE"/>
    <w:rsid w:val="4ADE3B96"/>
    <w:rsid w:val="4B0121AE"/>
    <w:rsid w:val="4BBC2874"/>
    <w:rsid w:val="4C4015D7"/>
    <w:rsid w:val="4C8E56FA"/>
    <w:rsid w:val="4CAB3B82"/>
    <w:rsid w:val="4D633D0C"/>
    <w:rsid w:val="4D694077"/>
    <w:rsid w:val="4E3E3627"/>
    <w:rsid w:val="4FA35588"/>
    <w:rsid w:val="4FC45FF2"/>
    <w:rsid w:val="501D457F"/>
    <w:rsid w:val="50BA04B2"/>
    <w:rsid w:val="50FC1003"/>
    <w:rsid w:val="514C1C2D"/>
    <w:rsid w:val="514C7DF2"/>
    <w:rsid w:val="522E239E"/>
    <w:rsid w:val="52B773B5"/>
    <w:rsid w:val="533E3A4C"/>
    <w:rsid w:val="53573AE3"/>
    <w:rsid w:val="536D5EF7"/>
    <w:rsid w:val="540145EA"/>
    <w:rsid w:val="54597A82"/>
    <w:rsid w:val="54A267BE"/>
    <w:rsid w:val="55590D4A"/>
    <w:rsid w:val="55A619F7"/>
    <w:rsid w:val="55D179C3"/>
    <w:rsid w:val="563F4F8F"/>
    <w:rsid w:val="567C3456"/>
    <w:rsid w:val="56C5001E"/>
    <w:rsid w:val="57354933"/>
    <w:rsid w:val="57ED5E33"/>
    <w:rsid w:val="580E3260"/>
    <w:rsid w:val="582F41B8"/>
    <w:rsid w:val="58A53508"/>
    <w:rsid w:val="58B04813"/>
    <w:rsid w:val="58EC7C72"/>
    <w:rsid w:val="59B62C18"/>
    <w:rsid w:val="59DE05BC"/>
    <w:rsid w:val="5B4527DE"/>
    <w:rsid w:val="5B487D2C"/>
    <w:rsid w:val="5BD516CA"/>
    <w:rsid w:val="5BEC22F1"/>
    <w:rsid w:val="5C1B7A0F"/>
    <w:rsid w:val="5C206617"/>
    <w:rsid w:val="5C297115"/>
    <w:rsid w:val="5CED006F"/>
    <w:rsid w:val="5D6D4613"/>
    <w:rsid w:val="5DC56E7B"/>
    <w:rsid w:val="5E464C69"/>
    <w:rsid w:val="5E921F2A"/>
    <w:rsid w:val="5EBF3733"/>
    <w:rsid w:val="5F393DA8"/>
    <w:rsid w:val="60310863"/>
    <w:rsid w:val="60C3281E"/>
    <w:rsid w:val="61010DA7"/>
    <w:rsid w:val="610565C7"/>
    <w:rsid w:val="61CC78EE"/>
    <w:rsid w:val="61FE2A05"/>
    <w:rsid w:val="62434999"/>
    <w:rsid w:val="631F5EAA"/>
    <w:rsid w:val="63635569"/>
    <w:rsid w:val="63BB703B"/>
    <w:rsid w:val="643431F6"/>
    <w:rsid w:val="64D63184"/>
    <w:rsid w:val="6591106B"/>
    <w:rsid w:val="66430831"/>
    <w:rsid w:val="66D360CC"/>
    <w:rsid w:val="66E21DE6"/>
    <w:rsid w:val="671937E2"/>
    <w:rsid w:val="672531AD"/>
    <w:rsid w:val="68217F68"/>
    <w:rsid w:val="685C4ED0"/>
    <w:rsid w:val="68A533C6"/>
    <w:rsid w:val="6BA83A48"/>
    <w:rsid w:val="6C316F91"/>
    <w:rsid w:val="6D0F2EFB"/>
    <w:rsid w:val="6D3E299A"/>
    <w:rsid w:val="6D7F31A4"/>
    <w:rsid w:val="6E6B4ACC"/>
    <w:rsid w:val="6ECE17B9"/>
    <w:rsid w:val="712E32AD"/>
    <w:rsid w:val="71651CEA"/>
    <w:rsid w:val="725C5CBF"/>
    <w:rsid w:val="727D5D3F"/>
    <w:rsid w:val="73667F9D"/>
    <w:rsid w:val="73FF0908"/>
    <w:rsid w:val="74665A3B"/>
    <w:rsid w:val="753510A2"/>
    <w:rsid w:val="7567322D"/>
    <w:rsid w:val="761144FB"/>
    <w:rsid w:val="76216A8F"/>
    <w:rsid w:val="76644F92"/>
    <w:rsid w:val="777A12C1"/>
    <w:rsid w:val="786607E0"/>
    <w:rsid w:val="78D14E68"/>
    <w:rsid w:val="79057C62"/>
    <w:rsid w:val="79281664"/>
    <w:rsid w:val="79E363D2"/>
    <w:rsid w:val="7A2836AF"/>
    <w:rsid w:val="7AE33BA5"/>
    <w:rsid w:val="7AEB0781"/>
    <w:rsid w:val="7AF86E92"/>
    <w:rsid w:val="7BC0089D"/>
    <w:rsid w:val="7BD42CEC"/>
    <w:rsid w:val="7D550D02"/>
    <w:rsid w:val="7D7D6891"/>
    <w:rsid w:val="7DD3728F"/>
    <w:rsid w:val="7DE16FC8"/>
    <w:rsid w:val="7E127C6B"/>
    <w:rsid w:val="7E9B4592"/>
    <w:rsid w:val="7F66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9453E"/>
  <w15:docId w15:val="{01944D55-7C76-4E8A-960A-C32DDBDF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line="360" w:lineRule="auto"/>
      <w:ind w:firstLineChars="200" w:firstLine="200"/>
      <w:jc w:val="both"/>
    </w:pPr>
    <w:rPr>
      <w:kern w:val="2"/>
      <w:sz w:val="24"/>
    </w:rPr>
  </w:style>
  <w:style w:type="paragraph" w:styleId="1">
    <w:name w:val="heading 1"/>
    <w:basedOn w:val="a1"/>
    <w:next w:val="a1"/>
    <w:link w:val="10"/>
    <w:qFormat/>
    <w:pPr>
      <w:keepNext/>
      <w:keepLines/>
      <w:pageBreakBefore/>
      <w:numPr>
        <w:numId w:val="1"/>
      </w:numPr>
      <w:spacing w:before="340" w:after="330" w:line="578" w:lineRule="auto"/>
      <w:ind w:firstLineChars="0"/>
      <w:jc w:val="center"/>
      <w:outlineLvl w:val="0"/>
    </w:pPr>
    <w:rPr>
      <w:b/>
      <w:bCs/>
      <w:kern w:val="44"/>
      <w:sz w:val="28"/>
      <w:szCs w:val="44"/>
    </w:rPr>
  </w:style>
  <w:style w:type="paragraph" w:styleId="2">
    <w:name w:val="heading 2"/>
    <w:basedOn w:val="a1"/>
    <w:next w:val="a1"/>
    <w:link w:val="20"/>
    <w:qFormat/>
    <w:pPr>
      <w:keepNext/>
      <w:keepLines/>
      <w:numPr>
        <w:numId w:val="2"/>
      </w:numPr>
      <w:spacing w:before="260" w:after="260" w:line="416" w:lineRule="auto"/>
      <w:ind w:firstLineChars="0" w:firstLine="0"/>
      <w:outlineLvl w:val="1"/>
    </w:pPr>
    <w:rPr>
      <w:rFonts w:ascii="Cambria" w:hAnsi="Cambria"/>
      <w:b/>
      <w:bCs/>
      <w:szCs w:val="32"/>
    </w:rPr>
  </w:style>
  <w:style w:type="paragraph" w:styleId="3">
    <w:name w:val="heading 3"/>
    <w:basedOn w:val="a1"/>
    <w:next w:val="a1"/>
    <w:link w:val="30"/>
    <w:qFormat/>
    <w:pPr>
      <w:keepNext/>
      <w:keepLines/>
      <w:numPr>
        <w:ilvl w:val="2"/>
        <w:numId w:val="1"/>
      </w:numPr>
      <w:spacing w:before="260" w:after="260" w:line="416" w:lineRule="auto"/>
      <w:outlineLvl w:val="2"/>
    </w:pPr>
    <w:rPr>
      <w:b/>
      <w:bCs/>
      <w:sz w:val="32"/>
      <w:szCs w:val="32"/>
    </w:rPr>
  </w:style>
  <w:style w:type="paragraph" w:styleId="4">
    <w:name w:val="heading 4"/>
    <w:basedOn w:val="a1"/>
    <w:next w:val="a1"/>
    <w:link w:val="40"/>
    <w:uiPriority w:val="9"/>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1"/>
    <w:next w:val="a1"/>
    <w:link w:val="50"/>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0"/>
    <w:qFormat/>
    <w:pPr>
      <w:keepNext/>
      <w:keepLines/>
      <w:numPr>
        <w:ilvl w:val="5"/>
        <w:numId w:val="1"/>
      </w:numPr>
      <w:spacing w:before="240" w:after="64" w:line="320" w:lineRule="auto"/>
      <w:outlineLvl w:val="5"/>
    </w:pPr>
    <w:rPr>
      <w:rFonts w:ascii="Cambria" w:hAnsi="Cambria"/>
      <w:b/>
      <w:bCs/>
      <w:szCs w:val="24"/>
    </w:rPr>
  </w:style>
  <w:style w:type="paragraph" w:styleId="7">
    <w:name w:val="heading 7"/>
    <w:basedOn w:val="a1"/>
    <w:next w:val="a1"/>
    <w:link w:val="70"/>
    <w:qFormat/>
    <w:pPr>
      <w:keepNext/>
      <w:keepLines/>
      <w:numPr>
        <w:ilvl w:val="6"/>
        <w:numId w:val="1"/>
      </w:numPr>
      <w:spacing w:before="240" w:after="64" w:line="320" w:lineRule="auto"/>
      <w:outlineLvl w:val="6"/>
    </w:pPr>
    <w:rPr>
      <w:b/>
      <w:bCs/>
      <w:szCs w:val="24"/>
    </w:rPr>
  </w:style>
  <w:style w:type="paragraph" w:styleId="8">
    <w:name w:val="heading 8"/>
    <w:basedOn w:val="a1"/>
    <w:next w:val="a1"/>
    <w:link w:val="80"/>
    <w:qFormat/>
    <w:pPr>
      <w:keepNext/>
      <w:keepLines/>
      <w:numPr>
        <w:ilvl w:val="7"/>
        <w:numId w:val="1"/>
      </w:numPr>
      <w:spacing w:before="240" w:after="64" w:line="320" w:lineRule="auto"/>
      <w:outlineLvl w:val="7"/>
    </w:pPr>
    <w:rPr>
      <w:rFonts w:ascii="Cambria" w:hAnsi="Cambria"/>
      <w:szCs w:val="24"/>
    </w:rPr>
  </w:style>
  <w:style w:type="paragraph" w:styleId="9">
    <w:name w:val="heading 9"/>
    <w:basedOn w:val="a1"/>
    <w:next w:val="a1"/>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pPr>
      <w:spacing w:line="240" w:lineRule="auto"/>
      <w:ind w:leftChars="400" w:left="100" w:hangingChars="200" w:hanging="200"/>
    </w:pPr>
    <w:rPr>
      <w:sz w:val="21"/>
      <w:szCs w:val="24"/>
    </w:rPr>
  </w:style>
  <w:style w:type="paragraph" w:styleId="TOC7">
    <w:name w:val="toc 7"/>
    <w:basedOn w:val="a1"/>
    <w:next w:val="a1"/>
    <w:pPr>
      <w:spacing w:line="240" w:lineRule="auto"/>
      <w:ind w:left="1260" w:firstLineChars="0" w:firstLine="0"/>
      <w:jc w:val="left"/>
    </w:pPr>
    <w:rPr>
      <w:sz w:val="18"/>
      <w:szCs w:val="18"/>
    </w:rPr>
  </w:style>
  <w:style w:type="paragraph" w:styleId="a5">
    <w:name w:val="Normal Indent"/>
    <w:basedOn w:val="a1"/>
    <w:link w:val="a6"/>
    <w:qFormat/>
    <w:pPr>
      <w:widowControl/>
      <w:spacing w:beforeLines="30" w:before="93"/>
      <w:ind w:firstLine="504"/>
    </w:pPr>
    <w:rPr>
      <w:rFonts w:eastAsia="楷体_GB2312"/>
      <w:spacing w:val="6"/>
      <w:szCs w:val="24"/>
    </w:rPr>
  </w:style>
  <w:style w:type="paragraph" w:styleId="51">
    <w:name w:val="index 5"/>
    <w:basedOn w:val="a1"/>
    <w:next w:val="a1"/>
    <w:uiPriority w:val="99"/>
    <w:semiHidden/>
    <w:pPr>
      <w:spacing w:line="240" w:lineRule="auto"/>
      <w:ind w:leftChars="800" w:left="800" w:firstLineChars="0" w:firstLine="0"/>
    </w:pPr>
    <w:rPr>
      <w:sz w:val="21"/>
      <w:szCs w:val="24"/>
    </w:rPr>
  </w:style>
  <w:style w:type="paragraph" w:styleId="a7">
    <w:name w:val="Document Map"/>
    <w:basedOn w:val="a1"/>
    <w:link w:val="a8"/>
    <w:semiHidden/>
    <w:pPr>
      <w:shd w:val="clear" w:color="auto" w:fill="000080"/>
      <w:spacing w:line="240" w:lineRule="auto"/>
      <w:ind w:firstLineChars="0" w:firstLine="0"/>
    </w:pPr>
    <w:rPr>
      <w:sz w:val="21"/>
      <w:szCs w:val="24"/>
    </w:rPr>
  </w:style>
  <w:style w:type="paragraph" w:styleId="a9">
    <w:name w:val="annotation text"/>
    <w:basedOn w:val="a1"/>
    <w:link w:val="aa"/>
    <w:qFormat/>
    <w:pPr>
      <w:adjustRightInd w:val="0"/>
      <w:spacing w:line="360" w:lineRule="atLeast"/>
      <w:jc w:val="left"/>
      <w:textAlignment w:val="baseline"/>
    </w:pPr>
    <w:rPr>
      <w:kern w:val="0"/>
    </w:rPr>
  </w:style>
  <w:style w:type="paragraph" w:styleId="32">
    <w:name w:val="Body Text 3"/>
    <w:basedOn w:val="a1"/>
    <w:link w:val="33"/>
    <w:uiPriority w:val="99"/>
    <w:pPr>
      <w:spacing w:after="120" w:line="240" w:lineRule="auto"/>
      <w:ind w:firstLineChars="0" w:firstLine="0"/>
    </w:pPr>
    <w:rPr>
      <w:kern w:val="0"/>
      <w:sz w:val="16"/>
      <w:szCs w:val="16"/>
    </w:rPr>
  </w:style>
  <w:style w:type="paragraph" w:styleId="ab">
    <w:name w:val="Body Text"/>
    <w:basedOn w:val="a1"/>
    <w:link w:val="ac"/>
    <w:qFormat/>
    <w:pPr>
      <w:widowControl/>
      <w:spacing w:line="240" w:lineRule="auto"/>
      <w:ind w:firstLineChars="0" w:firstLine="0"/>
    </w:pPr>
    <w:rPr>
      <w:kern w:val="0"/>
      <w:sz w:val="20"/>
      <w:lang w:eastAsia="en-US"/>
    </w:rPr>
  </w:style>
  <w:style w:type="paragraph" w:styleId="ad">
    <w:name w:val="Body Text Indent"/>
    <w:basedOn w:val="a1"/>
    <w:link w:val="11"/>
    <w:pPr>
      <w:spacing w:after="120" w:line="240" w:lineRule="auto"/>
      <w:ind w:leftChars="200" w:left="420" w:firstLineChars="0" w:firstLine="0"/>
    </w:pPr>
    <w:rPr>
      <w:sz w:val="21"/>
      <w:szCs w:val="24"/>
    </w:rPr>
  </w:style>
  <w:style w:type="paragraph" w:styleId="21">
    <w:name w:val="List 2"/>
    <w:basedOn w:val="a1"/>
    <w:pPr>
      <w:spacing w:line="240" w:lineRule="auto"/>
      <w:ind w:left="840" w:firstLineChars="0" w:hanging="420"/>
    </w:pPr>
    <w:rPr>
      <w:sz w:val="21"/>
      <w:szCs w:val="24"/>
    </w:rPr>
  </w:style>
  <w:style w:type="paragraph" w:styleId="ae">
    <w:name w:val="Block Text"/>
    <w:basedOn w:val="a1"/>
    <w:uiPriority w:val="99"/>
    <w:pPr>
      <w:spacing w:after="120" w:line="240" w:lineRule="auto"/>
      <w:ind w:leftChars="700" w:left="1440" w:rightChars="700" w:right="1440" w:firstLineChars="0" w:firstLine="0"/>
    </w:pPr>
    <w:rPr>
      <w:sz w:val="21"/>
      <w:szCs w:val="24"/>
    </w:rPr>
  </w:style>
  <w:style w:type="paragraph" w:styleId="TOC5">
    <w:name w:val="toc 5"/>
    <w:basedOn w:val="a1"/>
    <w:next w:val="a1"/>
    <w:pPr>
      <w:spacing w:line="240" w:lineRule="auto"/>
      <w:ind w:left="840" w:firstLineChars="0" w:firstLine="0"/>
      <w:jc w:val="left"/>
    </w:pPr>
    <w:rPr>
      <w:sz w:val="18"/>
      <w:szCs w:val="18"/>
    </w:rPr>
  </w:style>
  <w:style w:type="paragraph" w:styleId="TOC3">
    <w:name w:val="toc 3"/>
    <w:basedOn w:val="a1"/>
    <w:next w:val="a1"/>
    <w:uiPriority w:val="39"/>
    <w:qFormat/>
    <w:pPr>
      <w:spacing w:line="240" w:lineRule="auto"/>
      <w:ind w:left="420" w:firstLineChars="0" w:firstLine="0"/>
      <w:jc w:val="left"/>
    </w:pPr>
    <w:rPr>
      <w:i/>
      <w:iCs/>
      <w:sz w:val="20"/>
    </w:rPr>
  </w:style>
  <w:style w:type="paragraph" w:styleId="af">
    <w:name w:val="Plain Text"/>
    <w:basedOn w:val="a1"/>
    <w:link w:val="af0"/>
    <w:qFormat/>
    <w:pPr>
      <w:spacing w:beforeLines="50" w:afterLines="50"/>
      <w:ind w:firstLineChars="0" w:firstLine="0"/>
    </w:pPr>
    <w:rPr>
      <w:rFonts w:ascii="宋体" w:hAnsi="Courier New"/>
      <w:sz w:val="32"/>
    </w:rPr>
  </w:style>
  <w:style w:type="paragraph" w:styleId="TOC8">
    <w:name w:val="toc 8"/>
    <w:basedOn w:val="a1"/>
    <w:next w:val="a1"/>
    <w:pPr>
      <w:spacing w:line="240" w:lineRule="auto"/>
      <w:ind w:left="1470" w:firstLineChars="0" w:firstLine="0"/>
      <w:jc w:val="left"/>
    </w:pPr>
    <w:rPr>
      <w:sz w:val="18"/>
      <w:szCs w:val="18"/>
    </w:rPr>
  </w:style>
  <w:style w:type="paragraph" w:styleId="af1">
    <w:name w:val="Date"/>
    <w:basedOn w:val="a1"/>
    <w:next w:val="a1"/>
    <w:link w:val="af2"/>
    <w:unhideWhenUsed/>
    <w:qFormat/>
    <w:pPr>
      <w:ind w:leftChars="2500" w:left="100"/>
    </w:pPr>
    <w:rPr>
      <w:sz w:val="21"/>
    </w:rPr>
  </w:style>
  <w:style w:type="paragraph" w:styleId="22">
    <w:name w:val="Body Text Indent 2"/>
    <w:basedOn w:val="a1"/>
    <w:link w:val="23"/>
    <w:pPr>
      <w:spacing w:after="120" w:line="480" w:lineRule="auto"/>
      <w:ind w:leftChars="200" w:left="420" w:firstLineChars="0" w:firstLine="0"/>
    </w:pPr>
    <w:rPr>
      <w:sz w:val="21"/>
      <w:szCs w:val="24"/>
    </w:rPr>
  </w:style>
  <w:style w:type="paragraph" w:styleId="af3">
    <w:name w:val="Balloon Text"/>
    <w:basedOn w:val="a1"/>
    <w:link w:val="af4"/>
    <w:unhideWhenUsed/>
    <w:qFormat/>
    <w:rPr>
      <w:kern w:val="0"/>
      <w:sz w:val="18"/>
      <w:szCs w:val="18"/>
    </w:rPr>
  </w:style>
  <w:style w:type="paragraph" w:styleId="af5">
    <w:name w:val="footer"/>
    <w:basedOn w:val="a1"/>
    <w:link w:val="af6"/>
    <w:uiPriority w:val="99"/>
    <w:unhideWhenUsed/>
    <w:qFormat/>
    <w:pPr>
      <w:tabs>
        <w:tab w:val="center" w:pos="4153"/>
        <w:tab w:val="right" w:pos="8306"/>
      </w:tabs>
      <w:snapToGrid w:val="0"/>
      <w:jc w:val="left"/>
    </w:pPr>
    <w:rPr>
      <w:kern w:val="0"/>
      <w:sz w:val="18"/>
      <w:szCs w:val="18"/>
    </w:rPr>
  </w:style>
  <w:style w:type="paragraph" w:styleId="af7">
    <w:name w:val="header"/>
    <w:basedOn w:val="a1"/>
    <w:link w:val="af8"/>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1"/>
    <w:next w:val="a1"/>
    <w:uiPriority w:val="39"/>
    <w:unhideWhenUsed/>
    <w:qFormat/>
  </w:style>
  <w:style w:type="paragraph" w:styleId="TOC4">
    <w:name w:val="toc 4"/>
    <w:basedOn w:val="a1"/>
    <w:next w:val="a1"/>
    <w:pPr>
      <w:spacing w:line="240" w:lineRule="auto"/>
      <w:ind w:left="630" w:firstLineChars="0" w:firstLine="0"/>
      <w:jc w:val="left"/>
    </w:pPr>
    <w:rPr>
      <w:sz w:val="18"/>
      <w:szCs w:val="18"/>
    </w:rPr>
  </w:style>
  <w:style w:type="paragraph" w:styleId="af9">
    <w:name w:val="List"/>
    <w:basedOn w:val="a1"/>
    <w:pPr>
      <w:spacing w:line="240" w:lineRule="auto"/>
      <w:ind w:left="200" w:hangingChars="200" w:hanging="200"/>
    </w:pPr>
    <w:rPr>
      <w:sz w:val="21"/>
      <w:szCs w:val="24"/>
    </w:rPr>
  </w:style>
  <w:style w:type="paragraph" w:styleId="TOC6">
    <w:name w:val="toc 6"/>
    <w:basedOn w:val="a1"/>
    <w:next w:val="a1"/>
    <w:pPr>
      <w:spacing w:line="240" w:lineRule="auto"/>
      <w:ind w:left="1050" w:firstLineChars="0" w:firstLine="0"/>
      <w:jc w:val="left"/>
    </w:pPr>
    <w:rPr>
      <w:sz w:val="18"/>
      <w:szCs w:val="18"/>
    </w:rPr>
  </w:style>
  <w:style w:type="paragraph" w:styleId="34">
    <w:name w:val="Body Text Indent 3"/>
    <w:basedOn w:val="a1"/>
    <w:link w:val="35"/>
    <w:pPr>
      <w:spacing w:after="120" w:line="240" w:lineRule="auto"/>
      <w:ind w:leftChars="200" w:left="420" w:firstLineChars="0" w:firstLine="0"/>
    </w:pPr>
    <w:rPr>
      <w:sz w:val="16"/>
      <w:szCs w:val="16"/>
    </w:rPr>
  </w:style>
  <w:style w:type="paragraph" w:styleId="TOC2">
    <w:name w:val="toc 2"/>
    <w:basedOn w:val="a1"/>
    <w:next w:val="a1"/>
    <w:uiPriority w:val="39"/>
    <w:unhideWhenUsed/>
    <w:qFormat/>
    <w:pPr>
      <w:ind w:leftChars="200" w:left="420"/>
    </w:pPr>
  </w:style>
  <w:style w:type="paragraph" w:styleId="TOC9">
    <w:name w:val="toc 9"/>
    <w:basedOn w:val="a1"/>
    <w:next w:val="a1"/>
    <w:pPr>
      <w:spacing w:line="240" w:lineRule="auto"/>
      <w:ind w:left="1680" w:firstLineChars="0" w:firstLine="0"/>
      <w:jc w:val="left"/>
    </w:pPr>
    <w:rPr>
      <w:sz w:val="18"/>
      <w:szCs w:val="18"/>
    </w:rPr>
  </w:style>
  <w:style w:type="paragraph" w:styleId="24">
    <w:name w:val="Body Text 2"/>
    <w:basedOn w:val="a1"/>
    <w:link w:val="25"/>
    <w:uiPriority w:val="99"/>
    <w:pPr>
      <w:spacing w:line="240" w:lineRule="auto"/>
      <w:ind w:firstLineChars="0" w:firstLine="0"/>
      <w:jc w:val="center"/>
    </w:pPr>
    <w:rPr>
      <w:rFonts w:eastAsia="黑体"/>
      <w:bCs/>
      <w:kern w:val="0"/>
      <w:sz w:val="72"/>
      <w:szCs w:val="24"/>
    </w:rPr>
  </w:style>
  <w:style w:type="paragraph" w:styleId="HTML">
    <w:name w:val="HTML Preformatted"/>
    <w:basedOn w:val="a1"/>
    <w:rPr>
      <w:rFonts w:ascii="Courier New" w:hAnsi="Courier New" w:cs="Courier New"/>
      <w:sz w:val="20"/>
    </w:rPr>
  </w:style>
  <w:style w:type="paragraph" w:styleId="afa">
    <w:name w:val="Normal (Web)"/>
    <w:basedOn w:val="a1"/>
    <w:qFormat/>
    <w:pPr>
      <w:widowControl/>
      <w:spacing w:line="240" w:lineRule="auto"/>
      <w:ind w:firstLineChars="0" w:firstLine="0"/>
      <w:jc w:val="left"/>
    </w:pPr>
    <w:rPr>
      <w:rFonts w:ascii="宋体" w:hAnsi="宋体" w:cs="宋体"/>
      <w:kern w:val="0"/>
      <w:szCs w:val="24"/>
    </w:rPr>
  </w:style>
  <w:style w:type="paragraph" w:styleId="12">
    <w:name w:val="index 1"/>
    <w:basedOn w:val="a1"/>
    <w:next w:val="a1"/>
    <w:uiPriority w:val="99"/>
    <w:semiHidden/>
    <w:pPr>
      <w:spacing w:line="220" w:lineRule="exact"/>
      <w:ind w:firstLineChars="0" w:firstLine="0"/>
      <w:jc w:val="center"/>
    </w:pPr>
    <w:rPr>
      <w:rFonts w:ascii="仿宋_GB2312" w:eastAsia="仿宋_GB2312"/>
      <w:sz w:val="21"/>
      <w:szCs w:val="21"/>
    </w:rPr>
  </w:style>
  <w:style w:type="paragraph" w:styleId="afb">
    <w:name w:val="Title"/>
    <w:basedOn w:val="a1"/>
    <w:next w:val="a1"/>
    <w:link w:val="afc"/>
    <w:qFormat/>
    <w:pPr>
      <w:spacing w:beforeLines="50" w:before="240" w:afterLines="50" w:after="60"/>
      <w:ind w:firstLineChars="0" w:firstLine="0"/>
      <w:jc w:val="center"/>
      <w:outlineLvl w:val="0"/>
    </w:pPr>
    <w:rPr>
      <w:rFonts w:ascii="Cambria" w:hAnsi="Cambria"/>
      <w:b/>
      <w:bCs/>
      <w:sz w:val="32"/>
      <w:szCs w:val="32"/>
    </w:rPr>
  </w:style>
  <w:style w:type="paragraph" w:styleId="afd">
    <w:name w:val="annotation subject"/>
    <w:basedOn w:val="a9"/>
    <w:next w:val="a9"/>
    <w:link w:val="afe"/>
    <w:unhideWhenUsed/>
    <w:qFormat/>
    <w:pPr>
      <w:adjustRightInd/>
      <w:spacing w:line="360" w:lineRule="auto"/>
      <w:textAlignment w:val="auto"/>
    </w:pPr>
    <w:rPr>
      <w:b/>
      <w:bCs/>
      <w:kern w:val="2"/>
    </w:rPr>
  </w:style>
  <w:style w:type="paragraph" w:styleId="aff">
    <w:name w:val="Body Text First Indent"/>
    <w:basedOn w:val="ab"/>
    <w:link w:val="aff0"/>
    <w:pPr>
      <w:widowControl w:val="0"/>
      <w:spacing w:after="120"/>
      <w:ind w:firstLineChars="100" w:firstLine="420"/>
    </w:pPr>
    <w:rPr>
      <w:kern w:val="2"/>
      <w:sz w:val="21"/>
      <w:szCs w:val="24"/>
    </w:rPr>
  </w:style>
  <w:style w:type="paragraph" w:styleId="26">
    <w:name w:val="Body Text First Indent 2"/>
    <w:basedOn w:val="ad"/>
    <w:link w:val="27"/>
    <w:pPr>
      <w:ind w:firstLineChars="200" w:firstLine="420"/>
    </w:pPr>
  </w:style>
  <w:style w:type="table" w:styleId="aff1">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Contemporary"/>
    <w:basedOn w:val="a3"/>
    <w:pPr>
      <w:widowControl w:val="0"/>
      <w:autoSpaceDE w:val="0"/>
      <w:autoSpaceDN w:val="0"/>
      <w:adjustRightInd w:val="0"/>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3">
    <w:name w:val="Table Professional"/>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4">
    <w:name w:val="Strong"/>
    <w:uiPriority w:val="22"/>
    <w:qFormat/>
    <w:rPr>
      <w:b/>
      <w:bCs/>
    </w:rPr>
  </w:style>
  <w:style w:type="character" w:styleId="aff5">
    <w:name w:val="page number"/>
    <w:qFormat/>
  </w:style>
  <w:style w:type="character" w:styleId="aff6">
    <w:name w:val="FollowedHyperlink"/>
    <w:uiPriority w:val="99"/>
    <w:unhideWhenUsed/>
    <w:rPr>
      <w:color w:val="800080"/>
      <w:u w:val="single"/>
    </w:rPr>
  </w:style>
  <w:style w:type="character" w:styleId="aff7">
    <w:name w:val="Hyperlink"/>
    <w:uiPriority w:val="99"/>
    <w:unhideWhenUsed/>
    <w:qFormat/>
    <w:rPr>
      <w:color w:val="0000FF"/>
      <w:u w:val="single"/>
    </w:rPr>
  </w:style>
  <w:style w:type="character" w:styleId="aff8">
    <w:name w:val="annotation reference"/>
    <w:qFormat/>
    <w:rPr>
      <w:sz w:val="21"/>
    </w:rPr>
  </w:style>
  <w:style w:type="character" w:customStyle="1" w:styleId="10">
    <w:name w:val="标题 1 字符"/>
    <w:link w:val="1"/>
    <w:rPr>
      <w:b/>
      <w:bCs/>
      <w:kern w:val="44"/>
      <w:sz w:val="28"/>
      <w:szCs w:val="44"/>
    </w:rPr>
  </w:style>
  <w:style w:type="character" w:customStyle="1" w:styleId="20">
    <w:name w:val="标题 2 字符"/>
    <w:link w:val="2"/>
    <w:rPr>
      <w:rFonts w:ascii="Cambria" w:hAnsi="Cambria"/>
      <w:b/>
      <w:bCs/>
      <w:kern w:val="2"/>
      <w:sz w:val="24"/>
      <w:szCs w:val="32"/>
    </w:rPr>
  </w:style>
  <w:style w:type="character" w:customStyle="1" w:styleId="30">
    <w:name w:val="标题 3 字符"/>
    <w:link w:val="3"/>
    <w:rPr>
      <w:b/>
      <w:bCs/>
      <w:kern w:val="2"/>
      <w:sz w:val="32"/>
      <w:szCs w:val="32"/>
    </w:rPr>
  </w:style>
  <w:style w:type="character" w:customStyle="1" w:styleId="40">
    <w:name w:val="标题 4 字符"/>
    <w:link w:val="4"/>
    <w:uiPriority w:val="9"/>
    <w:rPr>
      <w:rFonts w:ascii="Cambria" w:hAnsi="Cambria"/>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Cambria" w:hAnsi="Cambria"/>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Cambria" w:hAnsi="Cambria"/>
      <w:kern w:val="2"/>
      <w:sz w:val="24"/>
      <w:szCs w:val="24"/>
    </w:rPr>
  </w:style>
  <w:style w:type="character" w:customStyle="1" w:styleId="90">
    <w:name w:val="标题 9 字符"/>
    <w:link w:val="9"/>
    <w:rPr>
      <w:rFonts w:ascii="Cambria" w:hAnsi="Cambria"/>
      <w:kern w:val="2"/>
      <w:sz w:val="24"/>
      <w:szCs w:val="21"/>
    </w:rPr>
  </w:style>
  <w:style w:type="character" w:customStyle="1" w:styleId="a6">
    <w:name w:val="正文缩进 字符"/>
    <w:link w:val="a5"/>
    <w:qFormat/>
    <w:rPr>
      <w:rFonts w:ascii="Times New Roman" w:eastAsia="楷体_GB2312" w:hAnsi="Times New Roman"/>
      <w:spacing w:val="6"/>
      <w:kern w:val="2"/>
      <w:sz w:val="24"/>
      <w:szCs w:val="24"/>
    </w:rPr>
  </w:style>
  <w:style w:type="character" w:customStyle="1" w:styleId="a8">
    <w:name w:val="文档结构图 字符"/>
    <w:link w:val="a7"/>
    <w:semiHidden/>
    <w:rPr>
      <w:rFonts w:ascii="Times New Roman" w:hAnsi="Times New Roman"/>
      <w:kern w:val="2"/>
      <w:sz w:val="21"/>
      <w:szCs w:val="24"/>
      <w:shd w:val="clear" w:color="auto" w:fill="000080"/>
    </w:rPr>
  </w:style>
  <w:style w:type="character" w:customStyle="1" w:styleId="aa">
    <w:name w:val="批注文字 字符"/>
    <w:link w:val="a9"/>
    <w:qFormat/>
    <w:rPr>
      <w:rFonts w:ascii="Times New Roman" w:eastAsia="宋体" w:hAnsi="Times New Roman" w:cs="Times New Roman"/>
      <w:kern w:val="0"/>
      <w:sz w:val="24"/>
      <w:szCs w:val="20"/>
    </w:rPr>
  </w:style>
  <w:style w:type="character" w:customStyle="1" w:styleId="33">
    <w:name w:val="正文文本 3 字符"/>
    <w:link w:val="32"/>
    <w:uiPriority w:val="99"/>
    <w:rPr>
      <w:rFonts w:ascii="Times New Roman" w:hAnsi="Times New Roman"/>
      <w:sz w:val="16"/>
      <w:szCs w:val="16"/>
    </w:rPr>
  </w:style>
  <w:style w:type="character" w:customStyle="1" w:styleId="ac">
    <w:name w:val="正文文本 字符"/>
    <w:link w:val="ab"/>
    <w:qFormat/>
    <w:rPr>
      <w:rFonts w:ascii="Times New Roman" w:hAnsi="Times New Roman"/>
      <w:lang w:eastAsia="en-US"/>
    </w:rPr>
  </w:style>
  <w:style w:type="character" w:customStyle="1" w:styleId="11">
    <w:name w:val="正文文本缩进 字符1"/>
    <w:link w:val="ad"/>
    <w:rPr>
      <w:rFonts w:ascii="Times New Roman" w:hAnsi="Times New Roman"/>
      <w:kern w:val="2"/>
      <w:sz w:val="21"/>
      <w:szCs w:val="24"/>
    </w:rPr>
  </w:style>
  <w:style w:type="character" w:customStyle="1" w:styleId="af0">
    <w:name w:val="纯文本 字符"/>
    <w:link w:val="af"/>
    <w:rPr>
      <w:rFonts w:ascii="宋体" w:hAnsi="Courier New"/>
      <w:kern w:val="2"/>
      <w:sz w:val="32"/>
    </w:rPr>
  </w:style>
  <w:style w:type="character" w:customStyle="1" w:styleId="af2">
    <w:name w:val="日期 字符"/>
    <w:link w:val="af1"/>
    <w:qFormat/>
    <w:rPr>
      <w:rFonts w:ascii="Times New Roman" w:hAnsi="Times New Roman"/>
      <w:kern w:val="2"/>
      <w:sz w:val="21"/>
    </w:rPr>
  </w:style>
  <w:style w:type="character" w:customStyle="1" w:styleId="23">
    <w:name w:val="正文文本缩进 2 字符"/>
    <w:link w:val="22"/>
    <w:rPr>
      <w:rFonts w:ascii="Times New Roman" w:hAnsi="Times New Roman"/>
      <w:kern w:val="2"/>
      <w:sz w:val="21"/>
      <w:szCs w:val="24"/>
    </w:rPr>
  </w:style>
  <w:style w:type="character" w:customStyle="1" w:styleId="af4">
    <w:name w:val="批注框文本 字符"/>
    <w:link w:val="af3"/>
    <w:uiPriority w:val="99"/>
    <w:rPr>
      <w:rFonts w:ascii="Times New Roman" w:eastAsia="宋体" w:hAnsi="Times New Roman" w:cs="Times New Roman"/>
      <w:sz w:val="18"/>
      <w:szCs w:val="18"/>
    </w:rPr>
  </w:style>
  <w:style w:type="character" w:customStyle="1" w:styleId="af6">
    <w:name w:val="页脚 字符"/>
    <w:link w:val="af5"/>
    <w:uiPriority w:val="99"/>
    <w:qFormat/>
    <w:rPr>
      <w:rFonts w:ascii="Times New Roman" w:eastAsia="宋体" w:hAnsi="Times New Roman" w:cs="Times New Roman"/>
      <w:sz w:val="18"/>
      <w:szCs w:val="18"/>
    </w:rPr>
  </w:style>
  <w:style w:type="character" w:customStyle="1" w:styleId="af8">
    <w:name w:val="页眉 字符"/>
    <w:link w:val="af7"/>
    <w:qFormat/>
    <w:rPr>
      <w:rFonts w:ascii="Times New Roman" w:eastAsia="宋体" w:hAnsi="Times New Roman" w:cs="Times New Roman"/>
      <w:sz w:val="18"/>
      <w:szCs w:val="18"/>
    </w:rPr>
  </w:style>
  <w:style w:type="character" w:customStyle="1" w:styleId="35">
    <w:name w:val="正文文本缩进 3 字符"/>
    <w:link w:val="34"/>
    <w:rPr>
      <w:rFonts w:ascii="Times New Roman" w:hAnsi="Times New Roman"/>
      <w:kern w:val="2"/>
      <w:sz w:val="16"/>
      <w:szCs w:val="16"/>
    </w:rPr>
  </w:style>
  <w:style w:type="character" w:customStyle="1" w:styleId="25">
    <w:name w:val="正文文本 2 字符"/>
    <w:link w:val="24"/>
    <w:uiPriority w:val="99"/>
    <w:rPr>
      <w:rFonts w:ascii="Times New Roman" w:eastAsia="黑体" w:hAnsi="Times New Roman"/>
      <w:bCs/>
      <w:sz w:val="72"/>
      <w:szCs w:val="24"/>
    </w:rPr>
  </w:style>
  <w:style w:type="character" w:customStyle="1" w:styleId="afc">
    <w:name w:val="标题 字符"/>
    <w:link w:val="afb"/>
    <w:rPr>
      <w:rFonts w:ascii="Cambria" w:hAnsi="Cambria"/>
      <w:b/>
      <w:bCs/>
      <w:kern w:val="2"/>
      <w:sz w:val="32"/>
      <w:szCs w:val="32"/>
    </w:rPr>
  </w:style>
  <w:style w:type="character" w:customStyle="1" w:styleId="afe">
    <w:name w:val="批注主题 字符"/>
    <w:link w:val="afd"/>
    <w:uiPriority w:val="99"/>
    <w:semiHidden/>
    <w:rPr>
      <w:rFonts w:ascii="Times New Roman" w:eastAsia="宋体" w:hAnsi="Times New Roman" w:cs="Times New Roman"/>
      <w:b/>
      <w:bCs/>
      <w:kern w:val="2"/>
      <w:sz w:val="24"/>
      <w:szCs w:val="20"/>
    </w:rPr>
  </w:style>
  <w:style w:type="character" w:customStyle="1" w:styleId="aff0">
    <w:name w:val="正文文本首行缩进 字符"/>
    <w:link w:val="aff"/>
    <w:rPr>
      <w:rFonts w:ascii="Times New Roman" w:hAnsi="Times New Roman"/>
      <w:kern w:val="2"/>
      <w:sz w:val="21"/>
      <w:szCs w:val="24"/>
      <w:lang w:eastAsia="en-US"/>
    </w:rPr>
  </w:style>
  <w:style w:type="character" w:customStyle="1" w:styleId="27">
    <w:name w:val="正文文本首行缩进 2 字符"/>
    <w:link w:val="26"/>
  </w:style>
  <w:style w:type="character" w:customStyle="1" w:styleId="13">
    <w:name w:val="纯文本 字符1"/>
    <w:qFormat/>
    <w:rPr>
      <w:rFonts w:ascii="宋体" w:hAnsi="Courier New"/>
      <w:kern w:val="2"/>
      <w:sz w:val="21"/>
      <w:szCs w:val="22"/>
    </w:rPr>
  </w:style>
  <w:style w:type="character" w:customStyle="1" w:styleId="CharChar">
    <w:name w:val="Char Char"/>
    <w:rPr>
      <w:rFonts w:eastAsia="宋体"/>
      <w:kern w:val="2"/>
      <w:sz w:val="18"/>
      <w:szCs w:val="18"/>
      <w:lang w:val="en-US" w:eastAsia="zh-CN" w:bidi="ar-SA"/>
    </w:rPr>
  </w:style>
  <w:style w:type="character" w:customStyle="1" w:styleId="aff9">
    <w:name w:val="样式 粉红"/>
    <w:uiPriority w:val="99"/>
    <w:rPr>
      <w:color w:val="auto"/>
      <w:u w:val="none"/>
    </w:rPr>
  </w:style>
  <w:style w:type="character" w:customStyle="1" w:styleId="TableTextChar">
    <w:name w:val="Table Text Char"/>
    <w:link w:val="TableText"/>
    <w:rPr>
      <w:rFonts w:ascii="Arial" w:hAnsi="Arial"/>
      <w:sz w:val="18"/>
      <w:szCs w:val="18"/>
      <w:lang w:val="en-US" w:eastAsia="zh-CN" w:bidi="ar-SA"/>
    </w:rPr>
  </w:style>
  <w:style w:type="paragraph" w:customStyle="1" w:styleId="TableText">
    <w:name w:val="Table Text"/>
    <w:link w:val="TableTextChar"/>
    <w:pPr>
      <w:snapToGrid w:val="0"/>
      <w:spacing w:before="80" w:after="80"/>
    </w:pPr>
    <w:rPr>
      <w:rFonts w:ascii="Arial" w:hAnsi="Arial"/>
      <w:sz w:val="18"/>
      <w:szCs w:val="18"/>
    </w:rPr>
  </w:style>
  <w:style w:type="character" w:customStyle="1" w:styleId="CharChar11">
    <w:name w:val="Char Char11"/>
    <w:uiPriority w:val="99"/>
    <w:rPr>
      <w:rFonts w:eastAsia="宋体"/>
      <w:kern w:val="2"/>
      <w:sz w:val="24"/>
      <w:lang w:val="en-US" w:eastAsia="zh-CN"/>
    </w:rPr>
  </w:style>
  <w:style w:type="character" w:customStyle="1" w:styleId="font41">
    <w:name w:val="font41"/>
    <w:rPr>
      <w:rFonts w:ascii="Times New Roman" w:hAnsi="Times New Roman" w:cs="Times New Roman" w:hint="default"/>
      <w:color w:val="000000"/>
      <w:sz w:val="22"/>
      <w:szCs w:val="22"/>
      <w:u w:val="none"/>
    </w:rPr>
  </w:style>
  <w:style w:type="character" w:customStyle="1" w:styleId="yy4Char">
    <w:name w:val="yy标题4 Char"/>
    <w:link w:val="yy4"/>
    <w:rPr>
      <w:kern w:val="2"/>
      <w:sz w:val="24"/>
    </w:rPr>
  </w:style>
  <w:style w:type="paragraph" w:customStyle="1" w:styleId="yy4">
    <w:name w:val="yy标题4"/>
    <w:basedOn w:val="a1"/>
    <w:next w:val="a1"/>
    <w:link w:val="yy4Char"/>
    <w:qFormat/>
    <w:pPr>
      <w:numPr>
        <w:ilvl w:val="1"/>
        <w:numId w:val="3"/>
      </w:numPr>
      <w:ind w:firstLineChars="0" w:firstLine="0"/>
    </w:pPr>
  </w:style>
  <w:style w:type="character" w:customStyle="1" w:styleId="3Char1">
    <w:name w:val="标题 3 Char1"/>
    <w:aliases w:val="h3 Char,Bold Head Char,bh Char,H3 Char,sect1.2.3 Char,3rd level Char,3 Char,1.1.1 Char,BOD 0 Char,Heading Three Char,level_3 Char,PIM 3 Char,Level 3 Head Char,Heading 3 - old Char,sect1.2.31 Char,sect1.2.32 Char,sect1.2.311 Char,l3 Char"/>
    <w:rPr>
      <w:rFonts w:eastAsia="宋体"/>
      <w:b/>
      <w:bCs/>
      <w:kern w:val="2"/>
      <w:sz w:val="32"/>
      <w:szCs w:val="32"/>
      <w:lang w:val="en-US" w:eastAsia="zh-CN" w:bidi="ar-SA"/>
    </w:rPr>
  </w:style>
  <w:style w:type="character" w:customStyle="1" w:styleId="Char0">
    <w:name w:val="文字 Char"/>
    <w:link w:val="affa"/>
    <w:locked/>
    <w:rPr>
      <w:rFonts w:ascii="宋体" w:hAnsi="宋体"/>
      <w:sz w:val="28"/>
    </w:rPr>
  </w:style>
  <w:style w:type="paragraph" w:customStyle="1" w:styleId="affa">
    <w:name w:val="文字"/>
    <w:basedOn w:val="a1"/>
    <w:link w:val="Char0"/>
    <w:pPr>
      <w:tabs>
        <w:tab w:val="left" w:pos="8520"/>
      </w:tabs>
      <w:spacing w:beforeLines="50" w:afterLines="50" w:line="312" w:lineRule="auto"/>
      <w:ind w:right="-210" w:firstLineChars="0" w:firstLine="556"/>
    </w:pPr>
    <w:rPr>
      <w:rFonts w:ascii="宋体" w:hAnsi="宋体"/>
      <w:kern w:val="0"/>
      <w:sz w:val="28"/>
    </w:rPr>
  </w:style>
  <w:style w:type="character" w:customStyle="1" w:styleId="CharChar1">
    <w:name w:val="Char Char1"/>
    <w:uiPriority w:val="99"/>
    <w:rPr>
      <w:rFonts w:eastAsia="宋体"/>
      <w:kern w:val="2"/>
      <w:sz w:val="24"/>
      <w:lang w:val="en-US" w:eastAsia="zh-CN"/>
    </w:rPr>
  </w:style>
  <w:style w:type="character" w:customStyle="1" w:styleId="CharChar2">
    <w:name w:val="Char Char2"/>
    <w:uiPriority w:val="99"/>
    <w:rPr>
      <w:rFonts w:ascii="Arial" w:eastAsia="黑体" w:hAnsi="Arial"/>
      <w:b/>
      <w:kern w:val="2"/>
      <w:sz w:val="32"/>
      <w:lang w:val="en-US" w:eastAsia="zh-CN"/>
    </w:rPr>
  </w:style>
  <w:style w:type="character" w:customStyle="1" w:styleId="qowt-font7-gb2312">
    <w:name w:val="qowt-font7-gb2312"/>
  </w:style>
  <w:style w:type="character" w:customStyle="1" w:styleId="yy6Char">
    <w:name w:val="yy标题6 Char"/>
    <w:link w:val="yy6"/>
    <w:rPr>
      <w:kern w:val="2"/>
      <w:sz w:val="24"/>
    </w:rPr>
  </w:style>
  <w:style w:type="paragraph" w:customStyle="1" w:styleId="yy6">
    <w:name w:val="yy标题6"/>
    <w:basedOn w:val="a1"/>
    <w:next w:val="a1"/>
    <w:link w:val="yy6Char"/>
    <w:qFormat/>
    <w:pPr>
      <w:numPr>
        <w:ilvl w:val="3"/>
        <w:numId w:val="3"/>
      </w:numPr>
      <w:ind w:firstLineChars="0" w:firstLine="0"/>
    </w:pPr>
  </w:style>
  <w:style w:type="character" w:customStyle="1" w:styleId="font51">
    <w:name w:val="font51"/>
    <w:rPr>
      <w:rFonts w:ascii="仿宋" w:eastAsia="仿宋" w:hAnsi="仿宋" w:cs="仿宋" w:hint="eastAsia"/>
      <w:color w:val="000000"/>
      <w:sz w:val="22"/>
      <w:szCs w:val="22"/>
      <w:u w:val="none"/>
    </w:rPr>
  </w:style>
  <w:style w:type="character" w:customStyle="1" w:styleId="zzzstyle1">
    <w:name w:val="zzz style1"/>
  </w:style>
  <w:style w:type="character" w:customStyle="1" w:styleId="style1">
    <w:name w:val="style1"/>
  </w:style>
  <w:style w:type="character" w:customStyle="1" w:styleId="myChar">
    <w:name w:val="my正文 Char"/>
    <w:link w:val="my"/>
    <w:rPr>
      <w:rFonts w:ascii="Arial" w:hAnsi="Arial"/>
      <w:kern w:val="2"/>
      <w:sz w:val="24"/>
      <w:szCs w:val="24"/>
    </w:rPr>
  </w:style>
  <w:style w:type="paragraph" w:customStyle="1" w:styleId="my">
    <w:name w:val="my正文"/>
    <w:basedOn w:val="a1"/>
    <w:link w:val="myChar"/>
    <w:rPr>
      <w:rFonts w:ascii="Arial" w:hAnsi="Arial"/>
      <w:szCs w:val="24"/>
    </w:rPr>
  </w:style>
  <w:style w:type="character" w:customStyle="1" w:styleId="CharChar12">
    <w:name w:val="Char Char12"/>
    <w:uiPriority w:val="99"/>
    <w:rPr>
      <w:rFonts w:eastAsia="宋体"/>
      <w:kern w:val="2"/>
      <w:sz w:val="24"/>
      <w:lang w:val="en-US" w:eastAsia="zh-CN"/>
    </w:rPr>
  </w:style>
  <w:style w:type="character" w:customStyle="1" w:styleId="yy3Char">
    <w:name w:val="yy标题3 Char"/>
    <w:link w:val="yy3"/>
    <w:rPr>
      <w:b/>
      <w:kern w:val="2"/>
      <w:sz w:val="24"/>
    </w:rPr>
  </w:style>
  <w:style w:type="paragraph" w:customStyle="1" w:styleId="yy3">
    <w:name w:val="yy标题3"/>
    <w:basedOn w:val="a1"/>
    <w:next w:val="a1"/>
    <w:link w:val="yy3Char"/>
    <w:qFormat/>
    <w:pPr>
      <w:numPr>
        <w:numId w:val="3"/>
      </w:numPr>
      <w:ind w:firstLineChars="0" w:firstLine="0"/>
    </w:pPr>
    <w:rPr>
      <w:b/>
    </w:rPr>
  </w:style>
  <w:style w:type="character" w:customStyle="1" w:styleId="apple-converted-space">
    <w:name w:val="apple-converted-space"/>
  </w:style>
  <w:style w:type="character" w:customStyle="1" w:styleId="affb">
    <w:name w:val="正文文本缩进 字符"/>
    <w:aliases w:val="正文文字4 字符"/>
    <w:rPr>
      <w:rFonts w:ascii="Times New Roman" w:hAnsi="Times New Roman"/>
      <w:kern w:val="2"/>
      <w:sz w:val="21"/>
      <w:szCs w:val="24"/>
    </w:rPr>
  </w:style>
  <w:style w:type="character" w:customStyle="1" w:styleId="style2">
    <w:name w:val="style2"/>
  </w:style>
  <w:style w:type="character" w:customStyle="1" w:styleId="1Char">
    <w:name w:val="1正文 Char"/>
    <w:link w:val="14"/>
    <w:rPr>
      <w:rFonts w:ascii="Times New Roman" w:hAnsi="Times New Roman"/>
      <w:sz w:val="24"/>
      <w:szCs w:val="24"/>
    </w:rPr>
  </w:style>
  <w:style w:type="paragraph" w:customStyle="1" w:styleId="14">
    <w:name w:val="1正文"/>
    <w:basedOn w:val="a1"/>
    <w:link w:val="1Char"/>
    <w:pPr>
      <w:adjustRightInd w:val="0"/>
      <w:spacing w:line="300" w:lineRule="auto"/>
      <w:ind w:firstLine="480"/>
      <w:textAlignment w:val="baseline"/>
    </w:pPr>
    <w:rPr>
      <w:kern w:val="0"/>
      <w:szCs w:val="24"/>
    </w:rPr>
  </w:style>
  <w:style w:type="character" w:customStyle="1" w:styleId="Char1">
    <w:name w:val="*正文 Char"/>
    <w:link w:val="affc"/>
    <w:rPr>
      <w:rFonts w:ascii="宋体" w:hAnsi="宋体"/>
      <w:kern w:val="2"/>
      <w:szCs w:val="24"/>
      <w:lang w:eastAsia="en-US"/>
    </w:rPr>
  </w:style>
  <w:style w:type="paragraph" w:customStyle="1" w:styleId="affc">
    <w:name w:val="*正文"/>
    <w:basedOn w:val="a1"/>
    <w:link w:val="Char1"/>
    <w:qFormat/>
    <w:rPr>
      <w:rFonts w:ascii="宋体" w:hAnsi="宋体"/>
      <w:sz w:val="20"/>
      <w:szCs w:val="24"/>
      <w:lang w:eastAsia="en-US"/>
    </w:rPr>
  </w:style>
  <w:style w:type="character" w:customStyle="1" w:styleId="font31">
    <w:name w:val="font31"/>
    <w:rPr>
      <w:rFonts w:ascii="Arial" w:hAnsi="Arial" w:cs="Arial"/>
      <w:color w:val="000000"/>
      <w:sz w:val="22"/>
      <w:szCs w:val="22"/>
      <w:u w:val="none"/>
    </w:rPr>
  </w:style>
  <w:style w:type="character" w:customStyle="1" w:styleId="yy5Char">
    <w:name w:val="yy标题5 Char"/>
    <w:link w:val="yy5"/>
    <w:rPr>
      <w:kern w:val="2"/>
      <w:sz w:val="24"/>
    </w:rPr>
  </w:style>
  <w:style w:type="paragraph" w:customStyle="1" w:styleId="yy5">
    <w:name w:val="yy标题5"/>
    <w:basedOn w:val="a1"/>
    <w:next w:val="a1"/>
    <w:link w:val="yy5Char"/>
    <w:qFormat/>
    <w:pPr>
      <w:numPr>
        <w:ilvl w:val="2"/>
        <w:numId w:val="3"/>
      </w:numPr>
      <w:ind w:firstLineChars="0" w:firstLine="0"/>
    </w:pPr>
  </w:style>
  <w:style w:type="character" w:customStyle="1" w:styleId="font161">
    <w:name w:val="font161"/>
    <w:uiPriority w:val="99"/>
    <w:rPr>
      <w:b/>
      <w:sz w:val="32"/>
    </w:rPr>
  </w:style>
  <w:style w:type="paragraph" w:customStyle="1" w:styleId="xl69">
    <w:name w:val="xl6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Char10">
    <w:name w:val="Char1"/>
    <w:basedOn w:val="a1"/>
    <w:pPr>
      <w:tabs>
        <w:tab w:val="left" w:pos="360"/>
      </w:tabs>
      <w:spacing w:line="240" w:lineRule="auto"/>
      <w:ind w:firstLineChars="150" w:firstLine="420"/>
    </w:pPr>
    <w:rPr>
      <w:rFonts w:ascii="Arial" w:hAnsi="Arial" w:cs="Arial"/>
      <w:sz w:val="20"/>
    </w:rPr>
  </w:style>
  <w:style w:type="paragraph" w:customStyle="1" w:styleId="xl98">
    <w:name w:val="xl9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xl125">
    <w:name w:val="xl125"/>
    <w:basedOn w:val="a1"/>
    <w:pPr>
      <w:widowControl/>
      <w:shd w:val="clear" w:color="000000" w:fill="FFFF00"/>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affd">
    <w:uiPriority w:val="99"/>
    <w:semiHidden/>
    <w:pPr>
      <w:spacing w:beforeLines="50" w:afterLines="50" w:line="360" w:lineRule="auto"/>
      <w:jc w:val="both"/>
    </w:pPr>
    <w:rPr>
      <w:kern w:val="2"/>
      <w:sz w:val="21"/>
      <w:szCs w:val="22"/>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CharChar2Char">
    <w:name w:val="Char Char2 Char"/>
    <w:basedOn w:val="a1"/>
    <w:pPr>
      <w:keepNext/>
      <w:keepLines/>
      <w:pageBreakBefore/>
      <w:tabs>
        <w:tab w:val="left" w:pos="845"/>
      </w:tabs>
      <w:spacing w:line="240" w:lineRule="auto"/>
      <w:ind w:left="845" w:firstLineChars="0" w:hanging="420"/>
    </w:pPr>
    <w:rPr>
      <w:rFonts w:ascii="Tahoma" w:hAnsi="Tahoma"/>
    </w:rPr>
  </w:style>
  <w:style w:type="paragraph" w:customStyle="1" w:styleId="074">
    <w:name w:val="样式 首行缩进:  0.74 厘米"/>
    <w:basedOn w:val="a1"/>
    <w:pPr>
      <w:ind w:firstLineChars="0" w:firstLine="420"/>
    </w:pPr>
    <w:rPr>
      <w:rFonts w:eastAsia="仿宋_GB2312" w:cs="宋体"/>
      <w:sz w:val="28"/>
    </w:rPr>
  </w:style>
  <w:style w:type="paragraph" w:customStyle="1" w:styleId="xl104">
    <w:name w:val="xl104"/>
    <w:basedOn w:val="a1"/>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affe">
    <w:name w:val="样式"/>
    <w:uiPriority w:val="99"/>
    <w:pPr>
      <w:widowControl w:val="0"/>
      <w:jc w:val="both"/>
    </w:pPr>
    <w:rPr>
      <w:kern w:val="2"/>
      <w:sz w:val="21"/>
      <w:szCs w:val="24"/>
    </w:rPr>
  </w:style>
  <w:style w:type="paragraph" w:customStyle="1" w:styleId="xl90">
    <w:name w:val="xl90"/>
    <w:basedOn w:val="a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xl87">
    <w:name w:val="xl8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xl67">
    <w:name w:val="xl67"/>
    <w:basedOn w:val="a1"/>
    <w:pPr>
      <w:widowControl/>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p17">
    <w:name w:val="p17"/>
    <w:basedOn w:val="a1"/>
    <w:uiPriority w:val="99"/>
    <w:pPr>
      <w:widowControl/>
      <w:spacing w:line="240" w:lineRule="auto"/>
      <w:ind w:firstLineChars="0" w:firstLine="0"/>
    </w:pPr>
    <w:rPr>
      <w:kern w:val="0"/>
      <w:sz w:val="21"/>
      <w:szCs w:val="21"/>
    </w:rPr>
  </w:style>
  <w:style w:type="paragraph" w:customStyle="1" w:styleId="xl115">
    <w:name w:val="xl11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CharCharCharChar">
    <w:name w:val="Char Char Char Char"/>
    <w:basedOn w:val="a1"/>
    <w:pPr>
      <w:widowControl/>
      <w:spacing w:after="160" w:line="240" w:lineRule="exact"/>
      <w:ind w:firstLineChars="0" w:firstLine="0"/>
      <w:jc w:val="left"/>
    </w:pPr>
    <w:rPr>
      <w:sz w:val="21"/>
    </w:rPr>
  </w:style>
  <w:style w:type="paragraph" w:customStyle="1" w:styleId="Char1CharCharChar">
    <w:name w:val="Char1 Char Char Char"/>
    <w:basedOn w:val="a1"/>
    <w:pPr>
      <w:spacing w:line="240" w:lineRule="auto"/>
      <w:ind w:firstLineChars="0" w:firstLine="0"/>
    </w:pPr>
    <w:rPr>
      <w:rFonts w:ascii="Tahoma" w:hAnsi="Tahoma"/>
    </w:rPr>
  </w:style>
  <w:style w:type="paragraph" w:customStyle="1" w:styleId="xl118">
    <w:name w:val="xl11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hAnsi="宋体" w:cs="宋体"/>
      <w:kern w:val="0"/>
      <w:sz w:val="20"/>
    </w:rPr>
  </w:style>
  <w:style w:type="paragraph" w:customStyle="1" w:styleId="xl83">
    <w:name w:val="xl8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rPr>
  </w:style>
  <w:style w:type="paragraph" w:customStyle="1" w:styleId="xl93">
    <w:name w:val="xl93"/>
    <w:basedOn w:val="a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36">
    <w:name w:val="3"/>
    <w:basedOn w:val="a1"/>
    <w:next w:val="32"/>
    <w:uiPriority w:val="99"/>
    <w:pPr>
      <w:spacing w:line="240" w:lineRule="auto"/>
      <w:ind w:firstLineChars="0" w:firstLine="0"/>
    </w:pPr>
    <w:rPr>
      <w:rFonts w:ascii="宋体"/>
    </w:rPr>
  </w:style>
  <w:style w:type="paragraph" w:customStyle="1" w:styleId="xl80">
    <w:name w:val="xl8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a0">
    <w:name w:val="表格题注"/>
    <w:next w:val="a1"/>
    <w:pPr>
      <w:keepLines/>
      <w:numPr>
        <w:ilvl w:val="8"/>
        <w:numId w:val="4"/>
      </w:numPr>
      <w:spacing w:beforeLines="100" w:before="240"/>
      <w:ind w:left="1089" w:hanging="369"/>
      <w:jc w:val="center"/>
    </w:pPr>
    <w:rPr>
      <w:rFonts w:ascii="Arial" w:hAnsi="Arial"/>
      <w:sz w:val="18"/>
      <w:szCs w:val="18"/>
    </w:rPr>
  </w:style>
  <w:style w:type="paragraph" w:customStyle="1" w:styleId="15">
    <w:name w:val="修订1"/>
    <w:uiPriority w:val="99"/>
    <w:semiHidden/>
    <w:rPr>
      <w:kern w:val="2"/>
      <w:sz w:val="21"/>
      <w:szCs w:val="24"/>
    </w:rPr>
  </w:style>
  <w:style w:type="paragraph" w:customStyle="1" w:styleId="afff">
    <w:name w:val="图样式"/>
    <w:basedOn w:val="a1"/>
    <w:pPr>
      <w:keepNext/>
      <w:widowControl/>
      <w:autoSpaceDE w:val="0"/>
      <w:autoSpaceDN w:val="0"/>
      <w:adjustRightInd w:val="0"/>
      <w:spacing w:before="80" w:after="80"/>
      <w:ind w:firstLineChars="0" w:firstLine="0"/>
      <w:jc w:val="center"/>
    </w:pPr>
    <w:rPr>
      <w:kern w:val="0"/>
      <w:sz w:val="21"/>
    </w:rPr>
  </w:style>
  <w:style w:type="paragraph" w:customStyle="1" w:styleId="style8801">
    <w:name w:val="style8801"/>
    <w:basedOn w:val="a1"/>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DefaultText">
    <w:name w:val="Default Text"/>
    <w:basedOn w:val="a1"/>
    <w:pPr>
      <w:widowControl/>
      <w:snapToGrid w:val="0"/>
      <w:spacing w:line="240" w:lineRule="auto"/>
      <w:ind w:firstLineChars="0" w:firstLine="0"/>
      <w:jc w:val="left"/>
    </w:pPr>
    <w:rPr>
      <w:rFonts w:cs="Arial"/>
      <w:kern w:val="0"/>
      <w:szCs w:val="24"/>
    </w:rPr>
  </w:style>
  <w:style w:type="paragraph" w:customStyle="1" w:styleId="CharCharCharCharCharCharCharCharCharCharCharChar1Char">
    <w:name w:val="Char Char Char Char Char Char Char Char Char Char Char Char1 Char"/>
    <w:basedOn w:val="a7"/>
    <w:rPr>
      <w:rFonts w:ascii="Tahoma" w:hAnsi="Tahoma"/>
      <w:sz w:val="24"/>
    </w:rPr>
  </w:style>
  <w:style w:type="paragraph" w:customStyle="1" w:styleId="CharCharCharCharCharCharChar">
    <w:name w:val="Char Char Char Char Char Char Char"/>
    <w:basedOn w:val="a1"/>
    <w:pPr>
      <w:tabs>
        <w:tab w:val="left" w:pos="360"/>
      </w:tabs>
      <w:spacing w:line="240" w:lineRule="auto"/>
      <w:ind w:left="360" w:hangingChars="200" w:hanging="360"/>
    </w:pPr>
    <w:rPr>
      <w:szCs w:val="24"/>
    </w:rPr>
  </w:style>
  <w:style w:type="paragraph" w:customStyle="1" w:styleId="TableParagraph">
    <w:name w:val="Table Paragraph"/>
    <w:basedOn w:val="a1"/>
    <w:uiPriority w:val="1"/>
    <w:qFormat/>
    <w:pPr>
      <w:spacing w:line="240" w:lineRule="auto"/>
      <w:ind w:firstLineChars="0" w:firstLine="0"/>
    </w:pPr>
    <w:rPr>
      <w:rFonts w:ascii="宋体" w:hAnsi="宋体" w:cs="宋体"/>
      <w:sz w:val="21"/>
      <w:lang w:val="zh-CN" w:bidi="zh-CN"/>
    </w:rPr>
  </w:style>
  <w:style w:type="paragraph" w:customStyle="1" w:styleId="reader-word-layer">
    <w:name w:val="reader-word-layer"/>
    <w:basedOn w:val="a1"/>
    <w:pPr>
      <w:widowControl/>
      <w:spacing w:beforeAutospacing="1" w:afterAutospacing="1" w:line="240" w:lineRule="auto"/>
      <w:ind w:firstLineChars="0" w:firstLine="0"/>
      <w:jc w:val="left"/>
    </w:pPr>
    <w:rPr>
      <w:rFonts w:ascii="宋体" w:hAnsi="宋体" w:cs="宋体"/>
      <w:kern w:val="0"/>
      <w:szCs w:val="24"/>
    </w:rPr>
  </w:style>
  <w:style w:type="paragraph" w:customStyle="1" w:styleId="Char11">
    <w:name w:val="Char1"/>
    <w:basedOn w:val="a1"/>
    <w:uiPriority w:val="99"/>
    <w:pPr>
      <w:spacing w:line="240" w:lineRule="auto"/>
      <w:ind w:firstLineChars="0" w:firstLine="0"/>
    </w:pPr>
    <w:rPr>
      <w:rFonts w:ascii="Tahoma" w:hAnsi="Tahoma"/>
    </w:rPr>
  </w:style>
  <w:style w:type="paragraph" w:customStyle="1" w:styleId="xl75">
    <w:name w:val="xl7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89">
    <w:name w:val="xl8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Char2">
    <w:name w:val="Char"/>
    <w:basedOn w:val="a1"/>
    <w:pPr>
      <w:spacing w:line="240" w:lineRule="auto"/>
      <w:ind w:firstLineChars="0" w:firstLine="0"/>
    </w:pPr>
    <w:rPr>
      <w:rFonts w:ascii="宋体" w:hAnsi="宋体" w:cs="Courier New"/>
      <w:sz w:val="32"/>
      <w:szCs w:val="32"/>
    </w:rPr>
  </w:style>
  <w:style w:type="paragraph" w:customStyle="1" w:styleId="xl76">
    <w:name w:val="xl7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宋体" w:hAnsi="宋体" w:cs="宋体"/>
      <w:kern w:val="0"/>
      <w:sz w:val="20"/>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2TimesNewRoman5020">
    <w:name w:val="样式 标题 2 + Times New Roman 四号 非加粗 段前: 5 磅 段后: 0 磅 行距: 固定值 20..."/>
    <w:basedOn w:val="2"/>
    <w:uiPriority w:val="99"/>
    <w:qFormat/>
    <w:pPr>
      <w:numPr>
        <w:numId w:val="0"/>
      </w:numPr>
      <w:spacing w:beforeLines="50" w:afterLines="50" w:line="360" w:lineRule="auto"/>
    </w:pPr>
    <w:rPr>
      <w:rFonts w:ascii="宋体" w:hAnsi="Times New Roman" w:cs="宋体"/>
      <w:b w:val="0"/>
      <w:bCs w:val="0"/>
      <w:sz w:val="28"/>
      <w:szCs w:val="20"/>
    </w:rPr>
  </w:style>
  <w:style w:type="paragraph" w:customStyle="1" w:styleId="a">
    <w:name w:val="插图题注"/>
    <w:next w:val="a1"/>
    <w:pPr>
      <w:numPr>
        <w:ilvl w:val="7"/>
        <w:numId w:val="4"/>
      </w:numPr>
      <w:spacing w:afterLines="100" w:after="240"/>
      <w:jc w:val="center"/>
    </w:pPr>
    <w:rPr>
      <w:rFonts w:ascii="Arial" w:hAnsi="Arial"/>
      <w:sz w:val="18"/>
      <w:szCs w:val="18"/>
    </w:rPr>
  </w:style>
  <w:style w:type="paragraph" w:customStyle="1" w:styleId="xl101">
    <w:name w:val="xl101"/>
    <w:basedOn w:val="a1"/>
    <w:pPr>
      <w:widowControl/>
      <w:pBdr>
        <w:top w:val="single" w:sz="4" w:space="0" w:color="auto"/>
        <w:bottom w:val="single" w:sz="4" w:space="0" w:color="auto"/>
      </w:pBdr>
      <w:shd w:val="clear" w:color="000000" w:fill="FFFF99"/>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CharCharCharChar1">
    <w:name w:val="Char Char Char Char1"/>
    <w:basedOn w:val="a1"/>
    <w:uiPriority w:val="99"/>
    <w:pPr>
      <w:widowControl/>
      <w:spacing w:after="160" w:line="240" w:lineRule="exact"/>
      <w:ind w:firstLineChars="0" w:firstLine="0"/>
      <w:jc w:val="left"/>
    </w:pPr>
    <w:rPr>
      <w:sz w:val="21"/>
    </w:rPr>
  </w:style>
  <w:style w:type="paragraph" w:customStyle="1" w:styleId="font5">
    <w:name w:val="font5"/>
    <w:basedOn w:val="a1"/>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CharCharCharCharCharCharCharCharCharChar">
    <w:name w:val="Char Char Char Char Char Char Char Char Char Char"/>
    <w:basedOn w:val="a1"/>
    <w:pPr>
      <w:widowControl/>
      <w:spacing w:after="160" w:line="240" w:lineRule="exact"/>
      <w:ind w:firstLineChars="0" w:firstLine="0"/>
      <w:jc w:val="left"/>
    </w:pPr>
    <w:rPr>
      <w:rFonts w:ascii="Verdana" w:hAnsi="Verdana"/>
      <w:kern w:val="0"/>
      <w:sz w:val="20"/>
      <w:lang w:eastAsia="en-US"/>
    </w:rPr>
  </w:style>
  <w:style w:type="paragraph" w:customStyle="1" w:styleId="font6">
    <w:name w:val="font6"/>
    <w:basedOn w:val="a1"/>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Style68">
    <w:name w:val="_Style 68"/>
    <w:next w:val="a1"/>
    <w:uiPriority w:val="99"/>
    <w:unhideWhenUsed/>
    <w:pPr>
      <w:widowControl w:val="0"/>
      <w:spacing w:line="360" w:lineRule="auto"/>
      <w:ind w:firstLineChars="200" w:firstLine="200"/>
      <w:jc w:val="both"/>
    </w:pPr>
    <w:rPr>
      <w:kern w:val="2"/>
      <w:sz w:val="24"/>
    </w:rPr>
  </w:style>
  <w:style w:type="paragraph" w:customStyle="1" w:styleId="font13">
    <w:name w:val="font13"/>
    <w:basedOn w:val="a1"/>
    <w:pPr>
      <w:widowControl/>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xl126">
    <w:name w:val="xl126"/>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color w:val="FF0000"/>
      <w:kern w:val="0"/>
      <w:sz w:val="20"/>
    </w:rPr>
  </w:style>
  <w:style w:type="paragraph" w:customStyle="1" w:styleId="16">
    <w:name w:val="样式1"/>
    <w:basedOn w:val="4"/>
    <w:pPr>
      <w:keepLines w:val="0"/>
      <w:numPr>
        <w:numId w:val="0"/>
      </w:numPr>
      <w:autoSpaceDE w:val="0"/>
      <w:autoSpaceDN w:val="0"/>
      <w:adjustRightInd w:val="0"/>
      <w:spacing w:before="0" w:after="0" w:line="240" w:lineRule="auto"/>
      <w:jc w:val="left"/>
    </w:pPr>
    <w:rPr>
      <w:rFonts w:ascii="Arial" w:hAnsi="Arial" w:cs="Arial"/>
      <w:kern w:val="0"/>
      <w:szCs w:val="18"/>
    </w:rPr>
  </w:style>
  <w:style w:type="paragraph" w:customStyle="1" w:styleId="xl94">
    <w:name w:val="xl9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xl107">
    <w:name w:val="xl10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8000"/>
      <w:kern w:val="0"/>
      <w:sz w:val="20"/>
    </w:rPr>
  </w:style>
  <w:style w:type="paragraph" w:customStyle="1" w:styleId="17">
    <w:name w:val="列表段落1"/>
    <w:basedOn w:val="a1"/>
    <w:pPr>
      <w:spacing w:line="240" w:lineRule="auto"/>
      <w:ind w:firstLine="420"/>
    </w:pPr>
    <w:rPr>
      <w:rFonts w:ascii="Calibri" w:hAnsi="Calibri"/>
      <w:sz w:val="21"/>
      <w:szCs w:val="22"/>
    </w:rPr>
  </w:style>
  <w:style w:type="paragraph" w:customStyle="1" w:styleId="font14">
    <w:name w:val="font14"/>
    <w:basedOn w:val="a1"/>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16">
    <w:name w:val="xl11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Default">
    <w:name w:val="Default"/>
    <w:unhideWhenUsed/>
    <w:pPr>
      <w:widowControl w:val="0"/>
      <w:autoSpaceDE w:val="0"/>
      <w:autoSpaceDN w:val="0"/>
      <w:adjustRightInd w:val="0"/>
    </w:pPr>
    <w:rPr>
      <w:rFonts w:ascii="宋体" w:hAnsi="宋体"/>
      <w:color w:val="000000"/>
      <w:sz w:val="24"/>
      <w:szCs w:val="24"/>
    </w:rPr>
  </w:style>
  <w:style w:type="paragraph" w:customStyle="1" w:styleId="CharCharCharChar0">
    <w:name w:val="Char Char Char Char"/>
    <w:basedOn w:val="a1"/>
    <w:pPr>
      <w:tabs>
        <w:tab w:val="left" w:pos="360"/>
      </w:tabs>
      <w:spacing w:line="240" w:lineRule="auto"/>
      <w:ind w:firstLineChars="150" w:firstLine="420"/>
    </w:pPr>
    <w:rPr>
      <w:rFonts w:ascii="Arial" w:hAnsi="Arial" w:cs="Arial"/>
      <w:sz w:val="20"/>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font8">
    <w:name w:val="font8"/>
    <w:basedOn w:val="a1"/>
    <w:pPr>
      <w:widowControl/>
      <w:spacing w:before="100" w:beforeAutospacing="1" w:after="100" w:afterAutospacing="1" w:line="240" w:lineRule="auto"/>
      <w:ind w:firstLineChars="0" w:firstLine="0"/>
      <w:jc w:val="left"/>
    </w:pPr>
    <w:rPr>
      <w:rFonts w:ascii="Helv" w:hAnsi="Helv" w:cs="宋体"/>
      <w:kern w:val="0"/>
      <w:sz w:val="20"/>
    </w:rPr>
  </w:style>
  <w:style w:type="paragraph" w:customStyle="1" w:styleId="Char3">
    <w:name w:val="Char"/>
    <w:basedOn w:val="a1"/>
    <w:pPr>
      <w:tabs>
        <w:tab w:val="left" w:pos="360"/>
      </w:tabs>
      <w:spacing w:line="240" w:lineRule="auto"/>
      <w:ind w:firstLineChars="150" w:firstLine="420"/>
    </w:pPr>
    <w:rPr>
      <w:rFonts w:ascii="Arial" w:hAnsi="Arial" w:cs="Arial"/>
      <w:sz w:val="20"/>
    </w:rPr>
  </w:style>
  <w:style w:type="paragraph" w:customStyle="1" w:styleId="font10">
    <w:name w:val="font10"/>
    <w:basedOn w:val="a1"/>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6620">
    <w:name w:val="样式 标题 1 + 黑体 三号 非加粗 居中 段前: 6 磅 段后: 6 磅 行距: 固定值 20 磅"/>
    <w:basedOn w:val="1"/>
    <w:uiPriority w:val="99"/>
    <w:pPr>
      <w:pageBreakBefore w:val="0"/>
      <w:numPr>
        <w:numId w:val="0"/>
      </w:numPr>
      <w:spacing w:before="120" w:after="120" w:line="400" w:lineRule="exact"/>
    </w:pPr>
    <w:rPr>
      <w:rFonts w:ascii="黑体" w:eastAsia="黑体" w:hAnsi="黑体" w:cs="宋体"/>
      <w:b w:val="0"/>
      <w:bCs w:val="0"/>
      <w:sz w:val="32"/>
      <w:szCs w:val="20"/>
    </w:rPr>
  </w:style>
  <w:style w:type="paragraph" w:customStyle="1" w:styleId="xl117">
    <w:name w:val="xl11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xl113">
    <w:name w:val="xl113"/>
    <w:basedOn w:val="a1"/>
    <w:pPr>
      <w:widowControl/>
      <w:spacing w:before="100" w:beforeAutospacing="1" w:after="100" w:afterAutospacing="1" w:line="240" w:lineRule="auto"/>
      <w:ind w:firstLineChars="0" w:firstLine="0"/>
      <w:jc w:val="left"/>
      <w:textAlignment w:val="bottom"/>
    </w:pPr>
    <w:rPr>
      <w:rFonts w:ascii="宋体" w:hAnsi="宋体" w:cs="宋体"/>
      <w:kern w:val="0"/>
      <w:sz w:val="20"/>
    </w:rPr>
  </w:style>
  <w:style w:type="paragraph" w:customStyle="1" w:styleId="afff0">
    <w:basedOn w:val="1"/>
    <w:next w:val="a1"/>
    <w:uiPriority w:val="39"/>
    <w:qFormat/>
    <w:pPr>
      <w:pageBreakBefore w:val="0"/>
      <w:widowControl/>
      <w:numPr>
        <w:numId w:val="0"/>
      </w:numPr>
      <w:spacing w:before="480" w:after="0" w:line="276" w:lineRule="auto"/>
      <w:jc w:val="left"/>
      <w:outlineLvl w:val="9"/>
    </w:pPr>
    <w:rPr>
      <w:rFonts w:ascii="Cambria" w:hAnsi="Cambria"/>
      <w:color w:val="365F91"/>
      <w:kern w:val="0"/>
      <w:szCs w:val="28"/>
    </w:rPr>
  </w:style>
  <w:style w:type="paragraph" w:customStyle="1" w:styleId="afff1">
    <w:name w:val="表格文字"/>
    <w:basedOn w:val="a1"/>
    <w:uiPriority w:val="99"/>
    <w:pPr>
      <w:adjustRightInd w:val="0"/>
      <w:spacing w:line="420" w:lineRule="atLeast"/>
      <w:ind w:firstLineChars="0" w:firstLine="0"/>
      <w:jc w:val="left"/>
      <w:textAlignment w:val="baseline"/>
    </w:pPr>
    <w:rPr>
      <w:kern w:val="0"/>
      <w:sz w:val="21"/>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18">
    <w:name w:val="访问过的超链接1"/>
    <w:uiPriority w:val="99"/>
    <w:pPr>
      <w:widowControl w:val="0"/>
      <w:jc w:val="both"/>
    </w:pPr>
    <w:rPr>
      <w:kern w:val="2"/>
      <w:sz w:val="21"/>
      <w:szCs w:val="24"/>
    </w:rPr>
  </w:style>
  <w:style w:type="paragraph" w:customStyle="1" w:styleId="xl129">
    <w:name w:val="xl129"/>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color w:val="FF0000"/>
      <w:kern w:val="0"/>
      <w:sz w:val="20"/>
    </w:rPr>
  </w:style>
  <w:style w:type="paragraph" w:customStyle="1" w:styleId="378020">
    <w:name w:val="样式 标题 3 + (中文) 黑体 小四 非加粗 段前: 7.8 磅 段后: 0 磅 行距: 固定值 20 磅"/>
    <w:basedOn w:val="3"/>
    <w:qFormat/>
    <w:pPr>
      <w:numPr>
        <w:numId w:val="0"/>
      </w:numPr>
      <w:spacing w:beforeLines="50" w:afterLines="50" w:line="360" w:lineRule="auto"/>
    </w:pPr>
    <w:rPr>
      <w:rFonts w:ascii="宋体"/>
      <w:b w:val="0"/>
      <w:bCs w:val="0"/>
      <w:kern w:val="0"/>
      <w:sz w:val="24"/>
      <w:szCs w:val="20"/>
    </w:rPr>
  </w:style>
  <w:style w:type="paragraph" w:customStyle="1" w:styleId="xl24">
    <w:name w:val="xl24"/>
    <w:basedOn w:val="a1"/>
    <w:uiPriority w:val="99"/>
    <w:pPr>
      <w:widowControl/>
      <w:spacing w:before="100" w:after="100" w:line="240" w:lineRule="auto"/>
      <w:ind w:firstLineChars="0" w:firstLine="0"/>
      <w:jc w:val="center"/>
      <w:textAlignment w:val="center"/>
    </w:pPr>
    <w:rPr>
      <w:rFonts w:ascii="宋体" w:hAnsi="宋体"/>
      <w:kern w:val="0"/>
    </w:rPr>
  </w:style>
  <w:style w:type="paragraph" w:customStyle="1" w:styleId="xl86">
    <w:name w:val="xl8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97">
    <w:name w:val="xl97"/>
    <w:basedOn w:val="a1"/>
    <w:pPr>
      <w:widowControl/>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afff2">
    <w:name w:val="表格文本"/>
    <w:pPr>
      <w:tabs>
        <w:tab w:val="decimal" w:pos="0"/>
      </w:tabs>
    </w:pPr>
    <w:rPr>
      <w:rFonts w:ascii="Arial" w:hAnsi="Arial"/>
      <w:sz w:val="21"/>
      <w:szCs w:val="21"/>
    </w:rPr>
  </w:style>
  <w:style w:type="paragraph" w:customStyle="1" w:styleId="19">
    <w:name w:val="纯文本1"/>
    <w:basedOn w:val="a1"/>
    <w:qFormat/>
    <w:rPr>
      <w:rFonts w:ascii="宋体" w:hAnsi="Courier New"/>
      <w:szCs w:val="21"/>
    </w:rPr>
  </w:style>
  <w:style w:type="paragraph" w:customStyle="1" w:styleId="xl121">
    <w:name w:val="xl121"/>
    <w:basedOn w:val="a1"/>
    <w:pPr>
      <w:widowControl/>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Chars="0" w:firstLine="0"/>
      <w:jc w:val="left"/>
    </w:pPr>
    <w:rPr>
      <w:rFonts w:ascii="宋体" w:hAnsi="宋体" w:cs="宋体"/>
      <w:b/>
      <w:bCs/>
      <w:kern w:val="0"/>
      <w:szCs w:val="24"/>
    </w:rPr>
  </w:style>
  <w:style w:type="paragraph" w:customStyle="1" w:styleId="xl95">
    <w:name w:val="xl95"/>
    <w:basedOn w:val="a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xl71">
    <w:name w:val="xl7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15225">
    <w:name w:val="样式 小四 行距: 1.5 倍行距 首行缩进:  2.25 字符"/>
    <w:basedOn w:val="a1"/>
    <w:pPr>
      <w:spacing w:beforeLines="50" w:afterLines="50"/>
      <w:ind w:left="1320" w:firstLineChars="0" w:hanging="420"/>
    </w:pPr>
    <w:rPr>
      <w:rFonts w:ascii="仿宋_GB2312" w:eastAsia="仿宋_GB2312" w:hAnsi="仿宋"/>
      <w:szCs w:val="28"/>
    </w:rPr>
  </w:style>
  <w:style w:type="paragraph" w:customStyle="1" w:styleId="xl82">
    <w:name w:val="xl8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afff3">
    <w:name w:val="表头文本"/>
    <w:pPr>
      <w:jc w:val="center"/>
    </w:pPr>
    <w:rPr>
      <w:rFonts w:ascii="Arial" w:hAnsi="Arial"/>
      <w:b/>
      <w:sz w:val="21"/>
      <w:szCs w:val="21"/>
    </w:rPr>
  </w:style>
  <w:style w:type="paragraph" w:customStyle="1" w:styleId="CharCharChar">
    <w:name w:val="Char Char Char"/>
    <w:basedOn w:val="a1"/>
    <w:pPr>
      <w:spacing w:line="240" w:lineRule="auto"/>
      <w:ind w:firstLineChars="0" w:firstLine="0"/>
    </w:pPr>
    <w:rPr>
      <w:rFonts w:ascii="Tahoma" w:hAnsi="Tahoma"/>
    </w:rPr>
  </w:style>
  <w:style w:type="paragraph" w:customStyle="1" w:styleId="1a">
    <w:name w:val="1"/>
    <w:basedOn w:val="a1"/>
    <w:uiPriority w:val="99"/>
    <w:pPr>
      <w:spacing w:line="240" w:lineRule="auto"/>
      <w:ind w:firstLineChars="0" w:firstLine="0"/>
    </w:pPr>
    <w:rPr>
      <w:sz w:val="21"/>
      <w:szCs w:val="24"/>
    </w:rPr>
  </w:style>
  <w:style w:type="paragraph" w:customStyle="1" w:styleId="xl99">
    <w:name w:val="xl99"/>
    <w:basedOn w:val="a1"/>
    <w:pPr>
      <w:widowControl/>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xl128">
    <w:name w:val="xl128"/>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color w:val="FF0000"/>
      <w:kern w:val="0"/>
      <w:sz w:val="20"/>
    </w:rPr>
  </w:style>
  <w:style w:type="paragraph" w:customStyle="1" w:styleId="xl105">
    <w:name w:val="xl105"/>
    <w:basedOn w:val="a1"/>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xl110">
    <w:name w:val="xl110"/>
    <w:basedOn w:val="a1"/>
    <w:pPr>
      <w:widowControl/>
      <w:spacing w:before="100" w:beforeAutospacing="1" w:after="100" w:afterAutospacing="1" w:line="240" w:lineRule="auto"/>
      <w:ind w:firstLineChars="0" w:firstLine="0"/>
      <w:jc w:val="left"/>
    </w:pPr>
    <w:rPr>
      <w:rFonts w:ascii="宋体" w:hAnsi="宋体" w:cs="宋体"/>
      <w:color w:val="008000"/>
      <w:kern w:val="0"/>
      <w:sz w:val="20"/>
    </w:rPr>
  </w:style>
  <w:style w:type="paragraph" w:customStyle="1" w:styleId="afff4">
    <w:name w:val="图中文字"/>
    <w:basedOn w:val="a1"/>
    <w:pPr>
      <w:adjustRightInd w:val="0"/>
      <w:snapToGrid w:val="0"/>
      <w:spacing w:line="0" w:lineRule="atLeast"/>
      <w:ind w:firstLineChars="0" w:firstLine="0"/>
      <w:jc w:val="center"/>
    </w:p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xl122">
    <w:name w:val="xl122"/>
    <w:basedOn w:val="a1"/>
    <w:pPr>
      <w:widowControl/>
      <w:pBdr>
        <w:top w:val="single" w:sz="4" w:space="0" w:color="auto"/>
        <w:bottom w:val="single" w:sz="4" w:space="0" w:color="auto"/>
      </w:pBdr>
      <w:shd w:val="clear" w:color="000000" w:fill="FFC000"/>
      <w:spacing w:before="100" w:beforeAutospacing="1" w:after="100" w:afterAutospacing="1" w:line="240" w:lineRule="auto"/>
      <w:ind w:firstLineChars="0" w:firstLine="0"/>
      <w:jc w:val="left"/>
    </w:pPr>
    <w:rPr>
      <w:rFonts w:ascii="宋体" w:hAnsi="宋体" w:cs="宋体"/>
      <w:b/>
      <w:bCs/>
      <w:kern w:val="0"/>
      <w:szCs w:val="24"/>
    </w:rPr>
  </w:style>
  <w:style w:type="paragraph" w:customStyle="1" w:styleId="xl77">
    <w:name w:val="xl7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11">
    <w:name w:val="xl111"/>
    <w:basedOn w:val="a1"/>
    <w:pPr>
      <w:widowControl/>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XW">
    <w:name w:val="XW正文"/>
    <w:basedOn w:val="ad"/>
    <w:uiPriority w:val="99"/>
    <w:pPr>
      <w:adjustRightInd w:val="0"/>
      <w:snapToGrid w:val="0"/>
      <w:spacing w:after="0" w:line="300" w:lineRule="auto"/>
      <w:ind w:leftChars="0" w:left="0" w:firstLineChars="200" w:firstLine="520"/>
      <w:jc w:val="left"/>
    </w:pPr>
    <w:rPr>
      <w:kern w:val="0"/>
      <w:sz w:val="20"/>
    </w:rPr>
  </w:style>
  <w:style w:type="paragraph" w:customStyle="1" w:styleId="xl68">
    <w:name w:val="xl6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xl85">
    <w:name w:val="xl8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rPr>
  </w:style>
  <w:style w:type="paragraph" w:customStyle="1" w:styleId="CharCharCharChar2">
    <w:name w:val="Char Char Char Char2"/>
    <w:basedOn w:val="a1"/>
    <w:uiPriority w:val="99"/>
    <w:pPr>
      <w:widowControl/>
      <w:spacing w:after="160" w:line="240" w:lineRule="exact"/>
      <w:ind w:firstLineChars="0" w:firstLine="0"/>
      <w:jc w:val="left"/>
    </w:pPr>
    <w:rPr>
      <w:sz w:val="21"/>
    </w:rPr>
  </w:style>
  <w:style w:type="paragraph" w:customStyle="1" w:styleId="xl81">
    <w:name w:val="xl8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Helv" w:hAnsi="Helv" w:cs="宋体"/>
      <w:kern w:val="0"/>
      <w:sz w:val="20"/>
    </w:rPr>
  </w:style>
  <w:style w:type="paragraph" w:customStyle="1" w:styleId="xl119">
    <w:name w:val="xl119"/>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hAnsi="宋体" w:cs="宋体"/>
      <w:kern w:val="0"/>
      <w:sz w:val="20"/>
    </w:rPr>
  </w:style>
  <w:style w:type="paragraph" w:customStyle="1" w:styleId="font9">
    <w:name w:val="font9"/>
    <w:basedOn w:val="a1"/>
    <w:pPr>
      <w:widowControl/>
      <w:spacing w:before="100" w:beforeAutospacing="1" w:after="100" w:afterAutospacing="1" w:line="240" w:lineRule="auto"/>
      <w:ind w:firstLineChars="0" w:firstLine="0"/>
      <w:jc w:val="left"/>
    </w:pPr>
    <w:rPr>
      <w:rFonts w:ascii="宋体" w:hAnsi="宋体" w:cs="宋体"/>
      <w:kern w:val="0"/>
      <w:sz w:val="20"/>
    </w:rPr>
  </w:style>
  <w:style w:type="paragraph" w:customStyle="1" w:styleId="48">
    <w:name w:val="正文_48"/>
    <w:qFormat/>
    <w:pPr>
      <w:widowControl w:val="0"/>
      <w:jc w:val="both"/>
    </w:pPr>
    <w:rPr>
      <w:kern w:val="2"/>
      <w:sz w:val="21"/>
      <w:szCs w:val="24"/>
    </w:rPr>
  </w:style>
  <w:style w:type="paragraph" w:customStyle="1" w:styleId="xl102">
    <w:name w:val="xl102"/>
    <w:basedOn w:val="a1"/>
    <w:pPr>
      <w:widowControl/>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Normal0">
    <w:name w:val="Normal_0"/>
    <w:qFormat/>
    <w:pPr>
      <w:widowControl w:val="0"/>
      <w:jc w:val="both"/>
    </w:pPr>
    <w:rPr>
      <w:kern w:val="2"/>
      <w:sz w:val="21"/>
      <w:szCs w:val="24"/>
    </w:rPr>
  </w:style>
  <w:style w:type="paragraph" w:customStyle="1" w:styleId="61">
    <w:name w:val="6'"/>
    <w:basedOn w:val="a1"/>
    <w:uiPriority w:val="99"/>
    <w:pPr>
      <w:autoSpaceDE w:val="0"/>
      <w:autoSpaceDN w:val="0"/>
      <w:adjustRightInd w:val="0"/>
      <w:snapToGrid w:val="0"/>
      <w:spacing w:line="320" w:lineRule="exact"/>
      <w:ind w:firstLineChars="0" w:firstLine="0"/>
      <w:jc w:val="center"/>
      <w:textAlignment w:val="baseline"/>
    </w:pPr>
    <w:rPr>
      <w:spacing w:val="20"/>
      <w:kern w:val="28"/>
      <w:sz w:val="21"/>
    </w:rPr>
  </w:style>
  <w:style w:type="paragraph" w:customStyle="1" w:styleId="xl127">
    <w:name w:val="xl127"/>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color w:val="FF0000"/>
      <w:kern w:val="0"/>
      <w:sz w:val="20"/>
    </w:rPr>
  </w:style>
  <w:style w:type="paragraph" w:customStyle="1" w:styleId="font11">
    <w:name w:val="font11"/>
    <w:basedOn w:val="a1"/>
    <w:pPr>
      <w:widowControl/>
      <w:spacing w:before="100" w:beforeAutospacing="1" w:after="100" w:afterAutospacing="1" w:line="240" w:lineRule="auto"/>
      <w:ind w:firstLineChars="0" w:firstLine="0"/>
      <w:jc w:val="left"/>
    </w:pPr>
    <w:rPr>
      <w:rFonts w:ascii="宋体" w:hAnsi="宋体" w:cs="宋体"/>
      <w:kern w:val="0"/>
      <w:sz w:val="20"/>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84">
    <w:name w:val="xl8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rPr>
  </w:style>
  <w:style w:type="paragraph" w:customStyle="1" w:styleId="xl63">
    <w:name w:val="xl6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afff5">
    <w:name w:val="表格"/>
    <w:basedOn w:val="a1"/>
    <w:uiPriority w:val="99"/>
    <w:pPr>
      <w:spacing w:line="240" w:lineRule="auto"/>
      <w:ind w:firstLineChars="0" w:firstLine="0"/>
      <w:jc w:val="center"/>
      <w:textAlignment w:val="center"/>
    </w:pPr>
    <w:rPr>
      <w:rFonts w:ascii="华文细黑" w:hAnsi="华文细黑"/>
      <w:kern w:val="0"/>
      <w:sz w:val="21"/>
    </w:rPr>
  </w:style>
  <w:style w:type="paragraph" w:customStyle="1" w:styleId="xl114">
    <w:name w:val="xl11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Char3CharCharChar">
    <w:name w:val="Char3 Char Char Char"/>
    <w:basedOn w:val="a1"/>
    <w:pPr>
      <w:spacing w:line="240" w:lineRule="auto"/>
      <w:ind w:firstLineChars="0" w:firstLine="0"/>
    </w:pPr>
    <w:rPr>
      <w:rFonts w:ascii="Tahoma" w:hAnsi="Tahoma"/>
    </w:rPr>
  </w:style>
  <w:style w:type="paragraph" w:customStyle="1" w:styleId="xl96">
    <w:name w:val="xl9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12">
    <w:name w:val="xl112"/>
    <w:basedOn w:val="a1"/>
    <w:pPr>
      <w:widowControl/>
      <w:shd w:val="clear" w:color="000000" w:fill="FFFFFF"/>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font7">
    <w:name w:val="font7"/>
    <w:basedOn w:val="a1"/>
    <w:pPr>
      <w:widowControl/>
      <w:spacing w:before="100" w:beforeAutospacing="1" w:after="100" w:afterAutospacing="1" w:line="240" w:lineRule="auto"/>
      <w:ind w:firstLineChars="0" w:firstLine="0"/>
      <w:jc w:val="left"/>
    </w:pPr>
    <w:rPr>
      <w:rFonts w:ascii="宋体" w:hAnsi="宋体" w:cs="宋体"/>
      <w:kern w:val="0"/>
      <w:sz w:val="20"/>
    </w:rPr>
  </w:style>
  <w:style w:type="paragraph" w:customStyle="1" w:styleId="afff6">
    <w:name w:val="金安桥正文"/>
    <w:basedOn w:val="ad"/>
    <w:uiPriority w:val="99"/>
    <w:pPr>
      <w:adjustRightInd w:val="0"/>
      <w:spacing w:after="0" w:line="300" w:lineRule="auto"/>
      <w:ind w:leftChars="0" w:left="0" w:firstLineChars="200" w:firstLine="200"/>
      <w:jc w:val="left"/>
    </w:pPr>
    <w:rPr>
      <w:kern w:val="0"/>
      <w:sz w:val="24"/>
      <w:szCs w:val="20"/>
    </w:rPr>
  </w:style>
  <w:style w:type="paragraph" w:customStyle="1" w:styleId="xl91">
    <w:name w:val="xl9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sz w:val="20"/>
    </w:rPr>
  </w:style>
  <w:style w:type="paragraph" w:customStyle="1" w:styleId="152">
    <w:name w:val="样式 小四 行距: 1.5 倍行距 首行缩进:  2 字符"/>
    <w:basedOn w:val="a1"/>
    <w:pPr>
      <w:adjustRightInd w:val="0"/>
      <w:spacing w:beforeLines="50" w:afterLines="50"/>
    </w:pPr>
    <w:rPr>
      <w:rFonts w:ascii="Calibri" w:hAnsi="Calibri" w:cs="宋体"/>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宋体" w:hAnsi="宋体" w:cs="宋体"/>
      <w:kern w:val="0"/>
      <w:sz w:val="20"/>
    </w:rPr>
  </w:style>
  <w:style w:type="paragraph" w:customStyle="1" w:styleId="xl124">
    <w:name w:val="xl12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Char12">
    <w:name w:val="Char12"/>
    <w:basedOn w:val="a1"/>
    <w:uiPriority w:val="99"/>
    <w:pPr>
      <w:spacing w:line="240" w:lineRule="auto"/>
      <w:ind w:firstLineChars="0" w:firstLine="0"/>
    </w:pPr>
    <w:rPr>
      <w:rFonts w:ascii="Tahoma" w:hAnsi="Tahoma"/>
    </w:rPr>
  </w:style>
  <w:style w:type="paragraph" w:customStyle="1" w:styleId="xl70">
    <w:name w:val="xl7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03">
    <w:name w:val="xl103"/>
    <w:basedOn w:val="a1"/>
    <w:pPr>
      <w:widowControl/>
      <w:spacing w:before="100" w:beforeAutospacing="1" w:after="100" w:afterAutospacing="1" w:line="240" w:lineRule="auto"/>
      <w:ind w:firstLineChars="0" w:firstLine="0"/>
      <w:jc w:val="left"/>
      <w:textAlignment w:val="bottom"/>
    </w:pPr>
    <w:rPr>
      <w:rFonts w:ascii="宋体" w:hAnsi="宋体" w:cs="宋体"/>
      <w:color w:val="000000"/>
      <w:kern w:val="0"/>
      <w:sz w:val="20"/>
    </w:rPr>
  </w:style>
  <w:style w:type="paragraph" w:customStyle="1" w:styleId="xl123">
    <w:name w:val="xl123"/>
    <w:basedOn w:val="a1"/>
    <w:pPr>
      <w:widowControl/>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Chars="0" w:firstLine="0"/>
      <w:jc w:val="left"/>
    </w:pPr>
    <w:rPr>
      <w:rFonts w:ascii="宋体" w:hAnsi="宋体" w:cs="宋体"/>
      <w:b/>
      <w:bCs/>
      <w:kern w:val="0"/>
      <w:szCs w:val="24"/>
    </w:rPr>
  </w:style>
  <w:style w:type="paragraph" w:customStyle="1" w:styleId="xl66">
    <w:name w:val="xl6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黑体" w:eastAsia="黑体" w:hAnsi="黑体" w:cs="宋体"/>
      <w:color w:val="DD0806"/>
      <w:kern w:val="0"/>
      <w:szCs w:val="24"/>
    </w:rPr>
  </w:style>
  <w:style w:type="paragraph" w:customStyle="1" w:styleId="xl120">
    <w:name w:val="xl12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08">
    <w:name w:val="xl108"/>
    <w:basedOn w:val="a1"/>
    <w:pPr>
      <w:widowControl/>
      <w:spacing w:before="100" w:beforeAutospacing="1" w:after="100" w:afterAutospacing="1" w:line="240" w:lineRule="auto"/>
      <w:ind w:firstLineChars="0" w:firstLine="0"/>
      <w:jc w:val="left"/>
    </w:pPr>
    <w:rPr>
      <w:rFonts w:ascii="宋体" w:hAnsi="宋体" w:cs="宋体"/>
      <w:b/>
      <w:bCs/>
      <w:color w:val="008000"/>
      <w:kern w:val="0"/>
      <w:sz w:val="20"/>
    </w:rPr>
  </w:style>
  <w:style w:type="paragraph" w:customStyle="1" w:styleId="afff7">
    <w:name w:val="[正文]"/>
    <w:basedOn w:val="a1"/>
    <w:qFormat/>
    <w:pPr>
      <w:ind w:firstLineChars="0" w:firstLine="0"/>
    </w:pPr>
    <w:rPr>
      <w:kern w:val="0"/>
    </w:rPr>
  </w:style>
  <w:style w:type="paragraph" w:customStyle="1" w:styleId="xl109">
    <w:name w:val="xl109"/>
    <w:basedOn w:val="a1"/>
    <w:pPr>
      <w:widowControl/>
      <w:spacing w:before="100" w:beforeAutospacing="1" w:after="100" w:afterAutospacing="1" w:line="240" w:lineRule="auto"/>
      <w:ind w:firstLineChars="0" w:firstLine="0"/>
      <w:jc w:val="left"/>
    </w:pPr>
    <w:rPr>
      <w:rFonts w:ascii="宋体" w:hAnsi="宋体" w:cs="宋体"/>
      <w:kern w:val="0"/>
      <w:sz w:val="20"/>
    </w:rPr>
  </w:style>
  <w:style w:type="paragraph" w:customStyle="1" w:styleId="xl64">
    <w:name w:val="xl64"/>
    <w:basedOn w:val="a1"/>
    <w:pPr>
      <w:widowControl/>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Char110">
    <w:name w:val="Char11"/>
    <w:basedOn w:val="a1"/>
    <w:uiPriority w:val="99"/>
    <w:pPr>
      <w:spacing w:line="240" w:lineRule="auto"/>
      <w:ind w:firstLineChars="0" w:firstLine="0"/>
    </w:pPr>
    <w:rPr>
      <w:rFonts w:ascii="Tahoma" w:hAnsi="Tahoma"/>
    </w:rPr>
  </w:style>
  <w:style w:type="paragraph" w:customStyle="1" w:styleId="xl88">
    <w:name w:val="xl8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06">
    <w:name w:val="xl106"/>
    <w:basedOn w:val="a1"/>
    <w:pPr>
      <w:widowControl/>
      <w:spacing w:before="100" w:beforeAutospacing="1" w:after="100" w:afterAutospacing="1" w:line="240" w:lineRule="auto"/>
      <w:ind w:firstLineChars="0" w:firstLine="0"/>
      <w:jc w:val="center"/>
    </w:pPr>
    <w:rPr>
      <w:rFonts w:ascii="宋体" w:hAnsi="宋体" w:cs="宋体"/>
      <w:color w:val="000000"/>
      <w:kern w:val="0"/>
      <w:sz w:val="20"/>
    </w:rPr>
  </w:style>
  <w:style w:type="paragraph" w:styleId="afff8">
    <w:name w:val="List Paragraph"/>
    <w:basedOn w:val="a1"/>
    <w:uiPriority w:val="34"/>
    <w:qFormat/>
    <w:pPr>
      <w:ind w:firstLine="420"/>
    </w:pPr>
    <w:rPr>
      <w:rFonts w:ascii="宋体" w:eastAsia="仿宋_GB2312" w:hAnsi="宋体"/>
      <w:sz w:val="32"/>
      <w:szCs w:val="32"/>
    </w:rPr>
  </w:style>
  <w:style w:type="paragraph" w:customStyle="1" w:styleId="qowt-stl-">
    <w:name w:val="qowt-stl-正文"/>
    <w:basedOn w:val="a1"/>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font12">
    <w:name w:val="font12"/>
    <w:basedOn w:val="a1"/>
    <w:pPr>
      <w:widowControl/>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28">
    <w:name w:val="2"/>
    <w:basedOn w:val="a1"/>
    <w:next w:val="ad"/>
    <w:uiPriority w:val="99"/>
    <w:pPr>
      <w:spacing w:line="240" w:lineRule="auto"/>
      <w:ind w:left="432" w:firstLineChars="0" w:firstLine="0"/>
    </w:pPr>
    <w:rPr>
      <w:sz w:val="21"/>
    </w:rPr>
  </w:style>
  <w:style w:type="paragraph" w:customStyle="1" w:styleId="xl100">
    <w:name w:val="xl100"/>
    <w:basedOn w:val="a1"/>
    <w:pPr>
      <w:widowControl/>
      <w:pBdr>
        <w:top w:val="single" w:sz="4" w:space="0" w:color="auto"/>
        <w:bottom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CharCharChar0">
    <w:name w:val="Char Char Char"/>
    <w:basedOn w:val="a1"/>
    <w:pPr>
      <w:spacing w:line="240" w:lineRule="auto"/>
      <w:ind w:firstLineChars="0" w:firstLine="0"/>
      <w:jc w:val="center"/>
    </w:pPr>
    <w:rPr>
      <w:rFonts w:ascii="仿宋_GB2312" w:eastAsia="仿宋_GB2312" w:hAnsi="Tahoma"/>
      <w:color w:val="FF0000"/>
      <w:sz w:val="21"/>
      <w:szCs w:val="24"/>
    </w:rPr>
  </w:style>
  <w:style w:type="table" w:customStyle="1" w:styleId="1b">
    <w:name w:val="网格型1"/>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标题 1 Char"/>
    <w:aliases w:val="h1 Char,H1 Char,PIM 1 Char,章节 Char,1st level Char,heading 1 Char,LN Char,Part Char,Chapter Heading Char,第一章 Char,Section Head Char,l1 Char,1 Char,H11 Char,H12 Char,H13 Char,H14 Char,H15 Char,H16 Char,H17 Char,Heading 0 Char,Fab-1 Char,卷标题 Char"/>
    <w:uiPriority w:val="9"/>
    <w:rPr>
      <w:rFonts w:ascii="Times New Roman" w:hAnsi="Times New Roman"/>
      <w:b/>
      <w:bCs/>
      <w:kern w:val="44"/>
      <w:sz w:val="44"/>
      <w:szCs w:val="44"/>
    </w:rPr>
  </w:style>
  <w:style w:type="character" w:customStyle="1" w:styleId="4Char">
    <w:name w:val="标题 4 Char"/>
    <w:aliases w:val="h4 Char,标题 4 Char Char Char Char Char Char Char Char Char Char Char Char Char Char,PIM 4 Char,H4 Char,4 Char,4heading Char,Fab-4 Char,T5 Char,bullet Char,bl Char,bb Char,Ref Heading 1 Char,rh1 Char,Heading sql Char,sect 1.2.3.4 Char,第三层条 Char"/>
    <w:rPr>
      <w:rFonts w:ascii="Arial" w:eastAsia="黑体" w:hAnsi="Arial"/>
      <w:b/>
      <w:bCs/>
      <w:sz w:val="28"/>
      <w:szCs w:val="28"/>
    </w:rPr>
  </w:style>
  <w:style w:type="character" w:customStyle="1" w:styleId="5Char">
    <w:name w:val="标题 5 Char"/>
    <w:aliases w:val="dash Char,ds Char,dd Char,H5 Char,h5 Char,h51 Char,heading 51 Char,h52 Char,heading 52 Char,h53 Char,heading 53 Char,heading 5 Char,l5 Char,hm Char,Table label Char,mh2 Char,Module heading 2 Char,Head 5 Char,list 5 Char,5 Char,Heading5 Char"/>
    <w:rPr>
      <w:rFonts w:ascii="Times New Roman" w:hAnsi="Times New Roman"/>
      <w:b/>
      <w:bCs/>
      <w:sz w:val="28"/>
      <w:szCs w:val="28"/>
    </w:rPr>
  </w:style>
  <w:style w:type="character" w:customStyle="1" w:styleId="6Char">
    <w:name w:val="标题 6 Char"/>
    <w:aliases w:val="h6 Char,h61 Char,heading 61 Char,heading 6 Char,Figure label Char,l6 Char,hsm Char,cnp Char,Caption number (page-wide) Char,list 6 Char,Heading6 Char"/>
    <w:rPr>
      <w:rFonts w:ascii="Arial" w:eastAsia="黑体" w:hAnsi="Arial"/>
      <w:b/>
      <w:bCs/>
      <w:sz w:val="24"/>
      <w:szCs w:val="24"/>
    </w:rPr>
  </w:style>
  <w:style w:type="character" w:customStyle="1" w:styleId="7Char">
    <w:name w:val="标题 7 Char"/>
    <w:aliases w:val="heading 7 Char,h7 Char,st Char,SDL title Char,NICMAN Heading 7 Char"/>
    <w:rPr>
      <w:rFonts w:ascii="Times New Roman" w:hAnsi="Times New Roman"/>
      <w:b/>
      <w:bCs/>
      <w:sz w:val="24"/>
      <w:szCs w:val="24"/>
    </w:rPr>
  </w:style>
  <w:style w:type="character" w:customStyle="1" w:styleId="8Char">
    <w:name w:val="标题 8 Char"/>
    <w:aliases w:val="heading 8 Char,tt Char,tt1 Char,Figure Char"/>
    <w:rPr>
      <w:rFonts w:ascii="Arial" w:eastAsia="黑体" w:hAnsi="Arial"/>
      <w:sz w:val="24"/>
      <w:szCs w:val="24"/>
    </w:rPr>
  </w:style>
  <w:style w:type="character" w:customStyle="1" w:styleId="9Char">
    <w:name w:val="标题 9 Char"/>
    <w:aliases w:val="heading 9 Char,ft Char,ft1 Char,table Char,t Char,table left Char,tl Char,HF Char,figures Char,9 Char"/>
    <w:rPr>
      <w:rFonts w:ascii="Arial" w:eastAsia="黑体" w:hAnsi="Arial"/>
      <w:sz w:val="21"/>
      <w:szCs w:val="21"/>
    </w:rPr>
  </w:style>
  <w:style w:type="character" w:customStyle="1" w:styleId="Char4">
    <w:name w:val="页眉 Char"/>
    <w:rPr>
      <w:rFonts w:ascii="Times New Roman" w:hAnsi="Times New Roman"/>
      <w:kern w:val="2"/>
      <w:sz w:val="18"/>
      <w:szCs w:val="18"/>
    </w:rPr>
  </w:style>
  <w:style w:type="character" w:customStyle="1" w:styleId="Char5">
    <w:name w:val="页脚 Char"/>
    <w:rPr>
      <w:rFonts w:ascii="Times New Roman" w:hAnsi="Times New Roman"/>
      <w:kern w:val="2"/>
      <w:sz w:val="18"/>
      <w:szCs w:val="18"/>
    </w:rPr>
  </w:style>
  <w:style w:type="paragraph" w:customStyle="1" w:styleId="afff9">
    <w:name w:val="方案正文"/>
    <w:basedOn w:val="a1"/>
    <w:link w:val="Char6"/>
    <w:pPr>
      <w:adjustRightInd w:val="0"/>
      <w:snapToGrid w:val="0"/>
      <w:spacing w:line="312" w:lineRule="auto"/>
      <w:ind w:firstLineChars="128" w:firstLine="358"/>
    </w:pPr>
    <w:rPr>
      <w:rFonts w:ascii="宋体" w:hAnsi="宋体"/>
      <w:sz w:val="28"/>
      <w:szCs w:val="24"/>
    </w:rPr>
  </w:style>
  <w:style w:type="character" w:customStyle="1" w:styleId="Char6">
    <w:name w:val="方案正文 Char"/>
    <w:link w:val="afff9"/>
    <w:rPr>
      <w:rFonts w:ascii="宋体" w:hAnsi="宋体"/>
      <w:kern w:val="2"/>
      <w:sz w:val="28"/>
      <w:szCs w:val="24"/>
    </w:rPr>
  </w:style>
  <w:style w:type="character" w:customStyle="1" w:styleId="Char7">
    <w:name w:val="批注框文本 Char"/>
    <w:rPr>
      <w:rFonts w:ascii="Times New Roman" w:eastAsia="宋体" w:hAnsi="Times New Roman" w:cs="Times New Roman"/>
      <w:sz w:val="18"/>
      <w:szCs w:val="18"/>
    </w:rPr>
  </w:style>
  <w:style w:type="character" w:customStyle="1" w:styleId="3Char">
    <w:name w:val="正文文本缩进 3 Char"/>
    <w:rPr>
      <w:rFonts w:ascii="Times New Roman" w:hAnsi="Times New Roman"/>
      <w:kern w:val="2"/>
      <w:sz w:val="16"/>
      <w:szCs w:val="16"/>
    </w:rPr>
  </w:style>
  <w:style w:type="character" w:customStyle="1" w:styleId="2Char">
    <w:name w:val="标题 2 Char"/>
    <w:uiPriority w:val="9"/>
    <w:rPr>
      <w:rFonts w:ascii="Cambria" w:hAnsi="Cambria"/>
      <w:b/>
      <w:bCs/>
      <w:kern w:val="2"/>
      <w:sz w:val="24"/>
      <w:szCs w:val="32"/>
    </w:rPr>
  </w:style>
  <w:style w:type="character" w:customStyle="1" w:styleId="Char8">
    <w:name w:val="批注文字 Char"/>
    <w:uiPriority w:val="99"/>
    <w:rPr>
      <w:rFonts w:ascii="Times New Roman" w:eastAsia="宋体" w:hAnsi="Times New Roman" w:cs="Times New Roman"/>
      <w:kern w:val="0"/>
      <w:sz w:val="24"/>
      <w:szCs w:val="20"/>
    </w:rPr>
  </w:style>
  <w:style w:type="character" w:customStyle="1" w:styleId="Char9">
    <w:name w:val="纯文本 Char"/>
    <w:rPr>
      <w:rFonts w:ascii="宋体" w:hAnsi="Courier New"/>
      <w:kern w:val="2"/>
      <w:sz w:val="32"/>
    </w:rPr>
  </w:style>
  <w:style w:type="character" w:customStyle="1" w:styleId="Chara">
    <w:name w:val="正文缩进 Char"/>
    <w:rPr>
      <w:rFonts w:ascii="Times New Roman" w:eastAsia="楷体_GB2312" w:hAnsi="Times New Roman"/>
      <w:spacing w:val="6"/>
      <w:kern w:val="2"/>
      <w:sz w:val="24"/>
      <w:szCs w:val="24"/>
    </w:rPr>
  </w:style>
  <w:style w:type="character" w:customStyle="1" w:styleId="3Char0">
    <w:name w:val="标题 3 Char"/>
    <w:rPr>
      <w:rFonts w:ascii="Times New Roman" w:hAnsi="Times New Roman"/>
      <w:b/>
      <w:bCs/>
      <w:kern w:val="2"/>
      <w:sz w:val="32"/>
      <w:szCs w:val="32"/>
    </w:rPr>
  </w:style>
  <w:style w:type="character" w:customStyle="1" w:styleId="Charb">
    <w:name w:val="批注主题 Char"/>
    <w:uiPriority w:val="99"/>
    <w:semiHidden/>
    <w:rPr>
      <w:rFonts w:ascii="Times New Roman" w:eastAsia="宋体" w:hAnsi="Times New Roman" w:cs="Times New Roman"/>
      <w:b/>
      <w:bCs/>
      <w:kern w:val="2"/>
      <w:sz w:val="24"/>
      <w:szCs w:val="20"/>
    </w:rPr>
  </w:style>
  <w:style w:type="character" w:customStyle="1" w:styleId="2Char0">
    <w:name w:val="正文首行缩进 2 Char"/>
  </w:style>
  <w:style w:type="character" w:customStyle="1" w:styleId="Charc">
    <w:name w:val="正文文本缩进 Char"/>
    <w:rPr>
      <w:rFonts w:ascii="Times New Roman" w:hAnsi="Times New Roman"/>
      <w:kern w:val="2"/>
      <w:sz w:val="21"/>
      <w:szCs w:val="24"/>
    </w:rPr>
  </w:style>
  <w:style w:type="character" w:customStyle="1" w:styleId="Chard">
    <w:name w:val="文档结构图 Char"/>
    <w:uiPriority w:val="99"/>
    <w:semiHidden/>
    <w:rPr>
      <w:rFonts w:ascii="Times New Roman" w:hAnsi="Times New Roman"/>
      <w:kern w:val="2"/>
      <w:sz w:val="21"/>
      <w:szCs w:val="24"/>
      <w:shd w:val="clear" w:color="auto" w:fill="000080"/>
    </w:rPr>
  </w:style>
  <w:style w:type="character" w:customStyle="1" w:styleId="Chare">
    <w:name w:val="标题 Char"/>
    <w:rPr>
      <w:rFonts w:ascii="Cambria" w:hAnsi="Cambria"/>
      <w:b/>
      <w:bCs/>
      <w:kern w:val="2"/>
      <w:sz w:val="32"/>
      <w:szCs w:val="32"/>
    </w:rPr>
  </w:style>
  <w:style w:type="character" w:customStyle="1" w:styleId="Charf">
    <w:name w:val="日期 Char"/>
    <w:rPr>
      <w:rFonts w:ascii="Times New Roman" w:hAnsi="Times New Roman"/>
      <w:kern w:val="2"/>
      <w:sz w:val="21"/>
    </w:rPr>
  </w:style>
  <w:style w:type="character" w:customStyle="1" w:styleId="Charf0">
    <w:name w:val="正文文本 Char"/>
    <w:rPr>
      <w:rFonts w:ascii="Times New Roman" w:hAnsi="Times New Roman"/>
      <w:lang w:eastAsia="en-US"/>
    </w:rPr>
  </w:style>
  <w:style w:type="character" w:customStyle="1" w:styleId="2Char1">
    <w:name w:val="正文文本缩进 2 Char"/>
    <w:rPr>
      <w:rFonts w:ascii="Times New Roman" w:hAnsi="Times New Roman"/>
      <w:kern w:val="2"/>
      <w:sz w:val="21"/>
      <w:szCs w:val="24"/>
    </w:rPr>
  </w:style>
  <w:style w:type="character" w:customStyle="1" w:styleId="Charf1">
    <w:name w:val="正文首行缩进 Char"/>
    <w:link w:val="Style285"/>
    <w:rPr>
      <w:rFonts w:ascii="Times New Roman" w:hAnsi="Times New Roman"/>
      <w:kern w:val="2"/>
      <w:sz w:val="21"/>
      <w:szCs w:val="24"/>
      <w:lang w:eastAsia="en-US"/>
    </w:rPr>
  </w:style>
  <w:style w:type="paragraph" w:customStyle="1" w:styleId="Style285">
    <w:name w:val="_Style 285"/>
    <w:basedOn w:val="a1"/>
    <w:next w:val="afff8"/>
    <w:link w:val="Charf1"/>
    <w:qFormat/>
    <w:pPr>
      <w:ind w:firstLine="420"/>
    </w:pPr>
    <w:rPr>
      <w:sz w:val="21"/>
      <w:szCs w:val="24"/>
      <w:lang w:eastAsia="en-US"/>
    </w:rPr>
  </w:style>
  <w:style w:type="paragraph" w:customStyle="1" w:styleId="Style286">
    <w:name w:val="_Style 286"/>
    <w:basedOn w:val="a1"/>
    <w:next w:val="afff8"/>
    <w:uiPriority w:val="34"/>
    <w:qFormat/>
    <w:pPr>
      <w:spacing w:line="240" w:lineRule="auto"/>
      <w:ind w:firstLine="420"/>
    </w:pPr>
    <w:rPr>
      <w:sz w:val="21"/>
    </w:rPr>
  </w:style>
  <w:style w:type="paragraph" w:styleId="afffa">
    <w:name w:val="Subtitle"/>
    <w:basedOn w:val="a1"/>
    <w:next w:val="a1"/>
    <w:link w:val="afffb"/>
    <w:qFormat/>
    <w:rsid w:val="001756C6"/>
    <w:pPr>
      <w:spacing w:before="240" w:after="60" w:line="312" w:lineRule="auto"/>
      <w:jc w:val="center"/>
      <w:outlineLvl w:val="1"/>
    </w:pPr>
    <w:rPr>
      <w:rFonts w:ascii="Cambria" w:hAnsi="Cambria"/>
      <w:b/>
      <w:bCs/>
      <w:kern w:val="28"/>
      <w:sz w:val="32"/>
      <w:szCs w:val="32"/>
    </w:rPr>
  </w:style>
  <w:style w:type="character" w:customStyle="1" w:styleId="afffb">
    <w:name w:val="副标题 字符"/>
    <w:basedOn w:val="a2"/>
    <w:link w:val="afffa"/>
    <w:rsid w:val="001756C6"/>
    <w:rPr>
      <w:rFonts w:ascii="Cambria" w:hAnsi="Cambria"/>
      <w:b/>
      <w:bCs/>
      <w:kern w:val="28"/>
      <w:sz w:val="32"/>
      <w:szCs w:val="32"/>
    </w:rPr>
  </w:style>
  <w:style w:type="paragraph" w:styleId="91">
    <w:name w:val="index 9"/>
    <w:basedOn w:val="a1"/>
    <w:next w:val="a1"/>
    <w:uiPriority w:val="99"/>
    <w:unhideWhenUsed/>
    <w:qFormat/>
    <w:rsid w:val="001756C6"/>
    <w:pPr>
      <w:ind w:left="3360"/>
      <w:jc w:val="left"/>
    </w:pPr>
  </w:style>
  <w:style w:type="character" w:customStyle="1" w:styleId="CharChar0">
    <w:name w:val="Char Char"/>
    <w:rsid w:val="001756C6"/>
    <w:rPr>
      <w:rFonts w:eastAsia="宋体"/>
      <w:kern w:val="2"/>
      <w:sz w:val="18"/>
      <w:szCs w:val="18"/>
      <w:lang w:val="en-US" w:eastAsia="zh-CN" w:bidi="ar-SA"/>
    </w:rPr>
  </w:style>
  <w:style w:type="paragraph" w:customStyle="1" w:styleId="29">
    <w:name w:val="列表段落2"/>
    <w:basedOn w:val="a1"/>
    <w:rsid w:val="001756C6"/>
    <w:pPr>
      <w:spacing w:line="240" w:lineRule="auto"/>
      <w:ind w:firstLine="420"/>
    </w:pPr>
    <w:rPr>
      <w:rFonts w:ascii="Calibri" w:hAnsi="Calibri"/>
      <w:sz w:val="21"/>
      <w:szCs w:val="22"/>
    </w:rPr>
  </w:style>
  <w:style w:type="paragraph" w:customStyle="1" w:styleId="CharChar2Char0">
    <w:name w:val="Char Char2 Char"/>
    <w:basedOn w:val="a1"/>
    <w:rsid w:val="001756C6"/>
    <w:pPr>
      <w:keepNext/>
      <w:keepLines/>
      <w:pageBreakBefore/>
      <w:tabs>
        <w:tab w:val="left" w:pos="845"/>
      </w:tabs>
      <w:spacing w:line="240" w:lineRule="auto"/>
      <w:ind w:left="845" w:firstLineChars="0" w:hanging="420"/>
    </w:pPr>
    <w:rPr>
      <w:rFonts w:ascii="Tahoma" w:hAnsi="Tahoma"/>
    </w:rPr>
  </w:style>
  <w:style w:type="paragraph" w:styleId="TOC">
    <w:name w:val="TOC Heading"/>
    <w:basedOn w:val="1"/>
    <w:next w:val="a1"/>
    <w:uiPriority w:val="39"/>
    <w:qFormat/>
    <w:rsid w:val="001756C6"/>
    <w:pPr>
      <w:pageBreakBefore w:val="0"/>
      <w:widowControl/>
      <w:numPr>
        <w:numId w:val="0"/>
      </w:numPr>
      <w:spacing w:before="480" w:after="0" w:line="276" w:lineRule="auto"/>
      <w:jc w:val="left"/>
      <w:outlineLvl w:val="9"/>
    </w:pPr>
    <w:rPr>
      <w:rFonts w:ascii="Cambria" w:hAnsi="Cambria"/>
      <w:color w:val="365F91"/>
      <w:kern w:val="0"/>
      <w:szCs w:val="28"/>
    </w:rPr>
  </w:style>
  <w:style w:type="paragraph" w:customStyle="1" w:styleId="Charf2">
    <w:name w:val="Char"/>
    <w:basedOn w:val="a1"/>
    <w:rsid w:val="001756C6"/>
    <w:pPr>
      <w:spacing w:line="240" w:lineRule="auto"/>
      <w:ind w:firstLineChars="0" w:firstLine="0"/>
    </w:pPr>
    <w:rPr>
      <w:rFonts w:ascii="宋体" w:hAnsi="宋体" w:cs="Courier New"/>
      <w:sz w:val="32"/>
      <w:szCs w:val="32"/>
    </w:rPr>
  </w:style>
  <w:style w:type="paragraph" w:customStyle="1" w:styleId="Char13">
    <w:name w:val="Char1"/>
    <w:basedOn w:val="a1"/>
    <w:rsid w:val="001756C6"/>
    <w:pPr>
      <w:tabs>
        <w:tab w:val="left" w:pos="360"/>
      </w:tabs>
      <w:spacing w:line="240" w:lineRule="auto"/>
      <w:ind w:firstLineChars="150" w:firstLine="420"/>
    </w:pPr>
    <w:rPr>
      <w:rFonts w:ascii="Arial" w:hAnsi="Arial" w:cs="Arial"/>
      <w:sz w:val="20"/>
    </w:rPr>
  </w:style>
  <w:style w:type="paragraph" w:customStyle="1" w:styleId="CharCharCharCharCharCharCharCharCharChar0">
    <w:name w:val="Char Char Char Char Char Char Char Char Char Char"/>
    <w:basedOn w:val="a1"/>
    <w:rsid w:val="001756C6"/>
    <w:pPr>
      <w:widowControl/>
      <w:spacing w:after="160" w:line="240" w:lineRule="exact"/>
      <w:ind w:firstLineChars="0" w:firstLine="0"/>
      <w:jc w:val="left"/>
    </w:pPr>
    <w:rPr>
      <w:rFonts w:ascii="Verdana" w:hAnsi="Verdana"/>
      <w:kern w:val="0"/>
      <w:sz w:val="20"/>
      <w:lang w:eastAsia="en-US"/>
    </w:rPr>
  </w:style>
  <w:style w:type="paragraph" w:customStyle="1" w:styleId="Char1CharCharChar0">
    <w:name w:val="Char1 Char Char Char"/>
    <w:basedOn w:val="a1"/>
    <w:rsid w:val="001756C6"/>
    <w:pPr>
      <w:spacing w:line="240" w:lineRule="auto"/>
      <w:ind w:firstLineChars="0" w:firstLine="0"/>
    </w:pPr>
    <w:rPr>
      <w:rFonts w:ascii="Tahoma" w:hAnsi="Tahoma"/>
    </w:rPr>
  </w:style>
  <w:style w:type="paragraph" w:customStyle="1" w:styleId="1c">
    <w:name w:val="正文缩进1"/>
    <w:basedOn w:val="a1"/>
    <w:rsid w:val="001756C6"/>
    <w:pPr>
      <w:autoSpaceDE w:val="0"/>
      <w:autoSpaceDN w:val="0"/>
      <w:adjustRightInd w:val="0"/>
      <w:spacing w:line="240" w:lineRule="auto"/>
      <w:ind w:firstLineChars="0" w:firstLine="420"/>
      <w:jc w:val="left"/>
    </w:pPr>
    <w:rPr>
      <w:rFonts w:ascii="宋体"/>
      <w:kern w:val="0"/>
    </w:rPr>
  </w:style>
  <w:style w:type="paragraph" w:customStyle="1" w:styleId="CharCharCharChar3">
    <w:name w:val="Char Char Char Char"/>
    <w:basedOn w:val="a1"/>
    <w:rsid w:val="001756C6"/>
    <w:pPr>
      <w:tabs>
        <w:tab w:val="left" w:pos="360"/>
      </w:tabs>
      <w:spacing w:line="240" w:lineRule="auto"/>
      <w:ind w:firstLineChars="150" w:firstLine="420"/>
    </w:pPr>
    <w:rPr>
      <w:rFonts w:ascii="Arial" w:hAnsi="Arial" w:cs="Arial"/>
      <w:sz w:val="20"/>
    </w:rPr>
  </w:style>
  <w:style w:type="paragraph" w:customStyle="1" w:styleId="Char3CharCharChar0">
    <w:name w:val="Char3 Char Char Char"/>
    <w:basedOn w:val="a1"/>
    <w:rsid w:val="001756C6"/>
    <w:pPr>
      <w:spacing w:line="240" w:lineRule="auto"/>
      <w:ind w:firstLineChars="0" w:firstLine="0"/>
    </w:pPr>
    <w:rPr>
      <w:rFonts w:ascii="Tahoma" w:hAnsi="Tahoma"/>
    </w:rPr>
  </w:style>
  <w:style w:type="paragraph" w:styleId="afffc">
    <w:name w:val="Revision"/>
    <w:uiPriority w:val="99"/>
    <w:semiHidden/>
    <w:rsid w:val="001756C6"/>
    <w:pPr>
      <w:spacing w:beforeLines="50" w:afterLines="50" w:line="360" w:lineRule="auto"/>
      <w:jc w:val="both"/>
    </w:pPr>
    <w:rPr>
      <w:kern w:val="2"/>
      <w:sz w:val="21"/>
      <w:szCs w:val="22"/>
    </w:rPr>
  </w:style>
  <w:style w:type="paragraph" w:customStyle="1" w:styleId="CharCharChar1">
    <w:name w:val="Char Char Char"/>
    <w:basedOn w:val="a1"/>
    <w:rsid w:val="001756C6"/>
    <w:pPr>
      <w:spacing w:line="240" w:lineRule="auto"/>
      <w:ind w:firstLineChars="0" w:firstLine="0"/>
    </w:pPr>
    <w:rPr>
      <w:rFonts w:ascii="Tahoma" w:hAnsi="Tahoma"/>
    </w:rPr>
  </w:style>
  <w:style w:type="paragraph" w:customStyle="1" w:styleId="Char">
    <w:name w:val="■小四 Char"/>
    <w:basedOn w:val="a1"/>
    <w:next w:val="a1"/>
    <w:qFormat/>
    <w:rsid w:val="001756C6"/>
    <w:pPr>
      <w:numPr>
        <w:numId w:val="5"/>
      </w:numPr>
      <w:tabs>
        <w:tab w:val="left" w:pos="840"/>
      </w:tabs>
      <w:ind w:firstLineChars="0"/>
    </w:pPr>
    <w:rPr>
      <w:rFonts w:ascii="Arial" w:hAnsi="Arial"/>
      <w:szCs w:val="21"/>
    </w:rPr>
  </w:style>
  <w:style w:type="paragraph" w:customStyle="1" w:styleId="CharCharCharCharCharCharChar0">
    <w:name w:val="Char Char Char Char Char Char Char"/>
    <w:basedOn w:val="a1"/>
    <w:rsid w:val="001756C6"/>
    <w:pPr>
      <w:tabs>
        <w:tab w:val="left" w:pos="360"/>
      </w:tabs>
      <w:spacing w:line="240" w:lineRule="auto"/>
      <w:ind w:left="360" w:hangingChars="200" w:hanging="360"/>
    </w:pPr>
    <w:rPr>
      <w:szCs w:val="24"/>
    </w:rPr>
  </w:style>
  <w:style w:type="paragraph" w:customStyle="1" w:styleId="1d">
    <w:name w:val="正文缩进1"/>
    <w:basedOn w:val="a1"/>
    <w:rsid w:val="001756C6"/>
    <w:pPr>
      <w:autoSpaceDE w:val="0"/>
      <w:autoSpaceDN w:val="0"/>
      <w:adjustRightInd w:val="0"/>
      <w:spacing w:line="240" w:lineRule="auto"/>
      <w:ind w:firstLineChars="0" w:firstLine="420"/>
      <w:jc w:val="left"/>
    </w:pPr>
    <w:rPr>
      <w:rFonts w:ascii="宋体"/>
      <w:kern w:val="0"/>
    </w:rPr>
  </w:style>
  <w:style w:type="paragraph" w:customStyle="1" w:styleId="1013">
    <w:name w:val="样式 10 磅13"/>
    <w:qFormat/>
    <w:rsid w:val="001756C6"/>
    <w:pPr>
      <w:widowControl w:val="0"/>
      <w:jc w:val="both"/>
    </w:pPr>
    <w:rPr>
      <w:kern w:val="2"/>
      <w:sz w:val="21"/>
      <w:szCs w:val="24"/>
    </w:rPr>
  </w:style>
  <w:style w:type="paragraph" w:customStyle="1" w:styleId="Normal1">
    <w:name w:val="Normal1"/>
    <w:qFormat/>
    <w:rsid w:val="001756C6"/>
    <w:pPr>
      <w:widowControl w:val="0"/>
      <w:adjustRightInd w:val="0"/>
      <w:spacing w:line="312" w:lineRule="atLeast"/>
      <w:jc w:val="both"/>
    </w:pPr>
    <w:rPr>
      <w:rFonts w:ascii="宋体"/>
      <w:sz w:val="24"/>
    </w:rPr>
  </w:style>
  <w:style w:type="paragraph" w:customStyle="1" w:styleId="afffd">
    <w:name w:val="正文内容 + 首行缩进"/>
    <w:basedOn w:val="a1"/>
    <w:qFormat/>
    <w:rsid w:val="001756C6"/>
    <w:pPr>
      <w:adjustRightInd w:val="0"/>
      <w:snapToGrid w:val="0"/>
      <w:spacing w:beforeLines="50" w:line="348" w:lineRule="auto"/>
      <w:ind w:firstLine="560"/>
    </w:pPr>
    <w:rPr>
      <w:rFonts w:ascii="宋体" w:hAnsi="宋体" w:cs="宋体"/>
      <w:sz w:val="28"/>
    </w:rPr>
  </w:style>
  <w:style w:type="paragraph" w:customStyle="1" w:styleId="WPSOffice1">
    <w:name w:val="WPSOffice手动目录 1"/>
    <w:rsid w:val="001756C6"/>
  </w:style>
  <w:style w:type="character" w:customStyle="1" w:styleId="1e">
    <w:name w:val="批注文字 字符1"/>
    <w:uiPriority w:val="99"/>
    <w:rsid w:val="001756C6"/>
    <w:rPr>
      <w:rFonts w:ascii="ˎ̥" w:eastAsia="宋体" w:hAnsi="ˎ̥" w:cs="Arial"/>
      <w:kern w:val="0"/>
      <w:sz w:val="24"/>
      <w:szCs w:val="24"/>
    </w:rPr>
  </w:style>
  <w:style w:type="character" w:customStyle="1" w:styleId="CharChar3">
    <w:name w:val="Char Char"/>
    <w:rsid w:val="00801AAD"/>
    <w:rPr>
      <w:rFonts w:eastAsia="宋体"/>
      <w:kern w:val="2"/>
      <w:sz w:val="18"/>
      <w:szCs w:val="18"/>
      <w:lang w:val="en-US" w:eastAsia="zh-CN" w:bidi="ar-SA"/>
    </w:rPr>
  </w:style>
  <w:style w:type="paragraph" w:customStyle="1" w:styleId="37">
    <w:name w:val="列表段落3"/>
    <w:basedOn w:val="a1"/>
    <w:rsid w:val="00801AAD"/>
    <w:pPr>
      <w:spacing w:line="240" w:lineRule="auto"/>
      <w:ind w:firstLine="420"/>
    </w:pPr>
    <w:rPr>
      <w:rFonts w:ascii="Calibri" w:hAnsi="Calibri"/>
      <w:sz w:val="21"/>
      <w:szCs w:val="22"/>
    </w:rPr>
  </w:style>
  <w:style w:type="paragraph" w:customStyle="1" w:styleId="CharChar2Char1">
    <w:name w:val="Char Char2 Char"/>
    <w:basedOn w:val="a1"/>
    <w:rsid w:val="00801AAD"/>
    <w:pPr>
      <w:keepNext/>
      <w:keepLines/>
      <w:pageBreakBefore/>
      <w:tabs>
        <w:tab w:val="left" w:pos="845"/>
      </w:tabs>
      <w:spacing w:line="240" w:lineRule="auto"/>
      <w:ind w:left="845" w:firstLineChars="0" w:hanging="420"/>
    </w:pPr>
    <w:rPr>
      <w:rFonts w:ascii="Tahoma" w:hAnsi="Tahoma"/>
    </w:rPr>
  </w:style>
  <w:style w:type="paragraph" w:customStyle="1" w:styleId="Charf3">
    <w:name w:val="Char"/>
    <w:basedOn w:val="a1"/>
    <w:rsid w:val="00801AAD"/>
    <w:pPr>
      <w:spacing w:line="240" w:lineRule="auto"/>
      <w:ind w:firstLineChars="0" w:firstLine="0"/>
    </w:pPr>
    <w:rPr>
      <w:rFonts w:ascii="宋体" w:hAnsi="宋体" w:cs="Courier New"/>
      <w:sz w:val="32"/>
      <w:szCs w:val="32"/>
    </w:rPr>
  </w:style>
  <w:style w:type="paragraph" w:customStyle="1" w:styleId="Char14">
    <w:name w:val="Char1"/>
    <w:basedOn w:val="a1"/>
    <w:rsid w:val="00801AAD"/>
    <w:pPr>
      <w:tabs>
        <w:tab w:val="left" w:pos="360"/>
      </w:tabs>
      <w:spacing w:line="240" w:lineRule="auto"/>
      <w:ind w:firstLineChars="150" w:firstLine="420"/>
    </w:pPr>
    <w:rPr>
      <w:rFonts w:ascii="Arial" w:hAnsi="Arial" w:cs="Arial"/>
      <w:sz w:val="20"/>
    </w:rPr>
  </w:style>
  <w:style w:type="paragraph" w:customStyle="1" w:styleId="CharCharCharCharCharCharCharCharCharChar1">
    <w:name w:val="Char Char Char Char Char Char Char Char Char Char"/>
    <w:basedOn w:val="a1"/>
    <w:rsid w:val="00801AAD"/>
    <w:pPr>
      <w:widowControl/>
      <w:spacing w:after="160" w:line="240" w:lineRule="exact"/>
      <w:ind w:firstLineChars="0" w:firstLine="0"/>
      <w:jc w:val="left"/>
    </w:pPr>
    <w:rPr>
      <w:rFonts w:ascii="Verdana" w:hAnsi="Verdana"/>
      <w:kern w:val="0"/>
      <w:sz w:val="20"/>
      <w:lang w:eastAsia="en-US"/>
    </w:rPr>
  </w:style>
  <w:style w:type="paragraph" w:customStyle="1" w:styleId="Char1CharCharChar1">
    <w:name w:val="Char1 Char Char Char"/>
    <w:basedOn w:val="a1"/>
    <w:rsid w:val="00801AAD"/>
    <w:pPr>
      <w:spacing w:line="240" w:lineRule="auto"/>
      <w:ind w:firstLineChars="0" w:firstLine="0"/>
    </w:pPr>
    <w:rPr>
      <w:rFonts w:ascii="Tahoma" w:hAnsi="Tahoma"/>
    </w:rPr>
  </w:style>
  <w:style w:type="paragraph" w:customStyle="1" w:styleId="2a">
    <w:name w:val="正文缩进2"/>
    <w:basedOn w:val="a1"/>
    <w:rsid w:val="00801AAD"/>
    <w:pPr>
      <w:autoSpaceDE w:val="0"/>
      <w:autoSpaceDN w:val="0"/>
      <w:adjustRightInd w:val="0"/>
      <w:spacing w:line="240" w:lineRule="auto"/>
      <w:ind w:firstLineChars="0" w:firstLine="420"/>
      <w:jc w:val="left"/>
    </w:pPr>
    <w:rPr>
      <w:rFonts w:ascii="宋体"/>
      <w:kern w:val="0"/>
    </w:rPr>
  </w:style>
  <w:style w:type="paragraph" w:customStyle="1" w:styleId="CharCharCharChar4">
    <w:name w:val="Char Char Char Char"/>
    <w:basedOn w:val="a1"/>
    <w:rsid w:val="00801AAD"/>
    <w:pPr>
      <w:tabs>
        <w:tab w:val="left" w:pos="360"/>
      </w:tabs>
      <w:spacing w:line="240" w:lineRule="auto"/>
      <w:ind w:firstLineChars="150" w:firstLine="420"/>
    </w:pPr>
    <w:rPr>
      <w:rFonts w:ascii="Arial" w:hAnsi="Arial" w:cs="Arial"/>
      <w:sz w:val="20"/>
    </w:rPr>
  </w:style>
  <w:style w:type="paragraph" w:customStyle="1" w:styleId="Char3CharCharChar1">
    <w:name w:val="Char3 Char Char Char"/>
    <w:basedOn w:val="a1"/>
    <w:rsid w:val="00801AAD"/>
    <w:pPr>
      <w:spacing w:line="240" w:lineRule="auto"/>
      <w:ind w:firstLineChars="0" w:firstLine="0"/>
    </w:pPr>
    <w:rPr>
      <w:rFonts w:ascii="Tahoma" w:hAnsi="Tahoma"/>
    </w:rPr>
  </w:style>
  <w:style w:type="paragraph" w:customStyle="1" w:styleId="CharCharChar2">
    <w:name w:val="Char Char Char"/>
    <w:basedOn w:val="a1"/>
    <w:rsid w:val="00801AAD"/>
    <w:pPr>
      <w:spacing w:line="240" w:lineRule="auto"/>
      <w:ind w:firstLineChars="0" w:firstLine="0"/>
    </w:pPr>
    <w:rPr>
      <w:rFonts w:ascii="Tahoma" w:hAnsi="Tahoma"/>
    </w:rPr>
  </w:style>
  <w:style w:type="paragraph" w:customStyle="1" w:styleId="CharCharCharCharCharCharChar1">
    <w:name w:val="Char Char Char Char Char Char Char"/>
    <w:basedOn w:val="a1"/>
    <w:rsid w:val="00801AAD"/>
    <w:pPr>
      <w:tabs>
        <w:tab w:val="left" w:pos="360"/>
      </w:tabs>
      <w:spacing w:line="240" w:lineRule="auto"/>
      <w:ind w:left="360" w:hangingChars="200" w:hanging="360"/>
    </w:pPr>
    <w:rPr>
      <w:szCs w:val="24"/>
    </w:rPr>
  </w:style>
  <w:style w:type="paragraph" w:customStyle="1" w:styleId="2b">
    <w:name w:val="2级标题"/>
    <w:basedOn w:val="2"/>
    <w:qFormat/>
    <w:rsid w:val="00801AAD"/>
    <w:pPr>
      <w:numPr>
        <w:numId w:val="0"/>
      </w:numPr>
      <w:tabs>
        <w:tab w:val="left" w:pos="0"/>
      </w:tabs>
      <w:adjustRightInd w:val="0"/>
      <w:snapToGrid w:val="0"/>
      <w:spacing w:before="0" w:after="0" w:line="360" w:lineRule="auto"/>
      <w:ind w:firstLineChars="200" w:firstLine="560"/>
      <w:jc w:val="center"/>
      <w:textAlignment w:val="baseline"/>
    </w:pPr>
    <w:rPr>
      <w:rFonts w:ascii="Times New Roman" w:eastAsia="仿宋_GB2312" w:hAnsi="Times New Roman"/>
      <w:kern w:val="0"/>
      <w:sz w:val="28"/>
      <w:szCs w:val="28"/>
    </w:rPr>
  </w:style>
  <w:style w:type="character" w:customStyle="1" w:styleId="41">
    <w:name w:val="标题 4 字符1"/>
    <w:uiPriority w:val="9"/>
    <w:semiHidden/>
    <w:rsid w:val="00801AAD"/>
    <w:rPr>
      <w:rFonts w:ascii="Cambria" w:hAnsi="Cambria"/>
      <w:b/>
      <w:bCs/>
      <w:kern w:val="2"/>
      <w:sz w:val="28"/>
      <w:szCs w:val="28"/>
    </w:rPr>
  </w:style>
  <w:style w:type="paragraph" w:styleId="afffe">
    <w:name w:val="Closing"/>
    <w:basedOn w:val="a1"/>
    <w:link w:val="affff"/>
    <w:rsid w:val="00801AAD"/>
    <w:pPr>
      <w:spacing w:line="240" w:lineRule="auto"/>
      <w:ind w:leftChars="2100" w:left="100" w:firstLineChars="0" w:firstLine="0"/>
    </w:pPr>
    <w:rPr>
      <w:rFonts w:ascii="宋体" w:hAnsi="宋体"/>
      <w:kern w:val="0"/>
      <w:szCs w:val="24"/>
    </w:rPr>
  </w:style>
  <w:style w:type="character" w:customStyle="1" w:styleId="affff">
    <w:name w:val="结束语 字符"/>
    <w:basedOn w:val="a2"/>
    <w:link w:val="afffe"/>
    <w:rsid w:val="00801AAD"/>
    <w:rPr>
      <w:rFonts w:ascii="宋体" w:hAnsi="宋体"/>
      <w:sz w:val="24"/>
      <w:szCs w:val="24"/>
    </w:rPr>
  </w:style>
  <w:style w:type="character" w:customStyle="1" w:styleId="1f">
    <w:name w:val="页码1"/>
    <w:qFormat/>
    <w:rsid w:val="00801AAD"/>
  </w:style>
  <w:style w:type="character" w:customStyle="1" w:styleId="affff0">
    <w:name w:val="明显引用 字符"/>
    <w:link w:val="affff1"/>
    <w:uiPriority w:val="30"/>
    <w:qFormat/>
    <w:rsid w:val="00801AAD"/>
    <w:rPr>
      <w:b/>
      <w:bCs/>
      <w:i/>
      <w:iCs/>
      <w:color w:val="4F81BD"/>
      <w:kern w:val="2"/>
      <w:sz w:val="21"/>
      <w:szCs w:val="22"/>
    </w:rPr>
  </w:style>
  <w:style w:type="paragraph" w:styleId="affff1">
    <w:name w:val="Intense Quote"/>
    <w:basedOn w:val="a1"/>
    <w:next w:val="a1"/>
    <w:link w:val="affff0"/>
    <w:uiPriority w:val="30"/>
    <w:qFormat/>
    <w:rsid w:val="00801AAD"/>
    <w:pPr>
      <w:pBdr>
        <w:bottom w:val="single" w:sz="4" w:space="4" w:color="4F81BD"/>
      </w:pBdr>
      <w:spacing w:before="200" w:after="280" w:line="240" w:lineRule="auto"/>
      <w:ind w:left="936" w:right="936" w:firstLineChars="0" w:firstLine="0"/>
    </w:pPr>
    <w:rPr>
      <w:b/>
      <w:bCs/>
      <w:i/>
      <w:iCs/>
      <w:color w:val="4F81BD"/>
      <w:sz w:val="21"/>
      <w:szCs w:val="22"/>
    </w:rPr>
  </w:style>
  <w:style w:type="character" w:customStyle="1" w:styleId="1f0">
    <w:name w:val="明显引用 字符1"/>
    <w:basedOn w:val="a2"/>
    <w:uiPriority w:val="99"/>
    <w:rsid w:val="00801AAD"/>
    <w:rPr>
      <w:i/>
      <w:iCs/>
      <w:color w:val="4F81BD" w:themeColor="accent1"/>
      <w:kern w:val="2"/>
      <w:sz w:val="24"/>
    </w:rPr>
  </w:style>
  <w:style w:type="paragraph" w:customStyle="1" w:styleId="1f1">
    <w:name w:val="列出段落1"/>
    <w:basedOn w:val="a1"/>
    <w:qFormat/>
    <w:rsid w:val="00801AAD"/>
    <w:pPr>
      <w:spacing w:line="240" w:lineRule="auto"/>
      <w:ind w:firstLine="420"/>
    </w:pPr>
    <w:rPr>
      <w:sz w:val="21"/>
      <w:szCs w:val="22"/>
    </w:rPr>
  </w:style>
  <w:style w:type="paragraph" w:customStyle="1" w:styleId="p0">
    <w:name w:val="p0"/>
    <w:basedOn w:val="a1"/>
    <w:qFormat/>
    <w:rsid w:val="00801AAD"/>
    <w:pPr>
      <w:widowControl/>
      <w:spacing w:line="240" w:lineRule="auto"/>
      <w:ind w:firstLineChars="0" w:firstLine="0"/>
    </w:pPr>
    <w:rPr>
      <w:kern w:val="0"/>
      <w:sz w:val="21"/>
      <w:szCs w:val="21"/>
    </w:rPr>
  </w:style>
  <w:style w:type="paragraph" w:customStyle="1" w:styleId="2c">
    <w:name w:val="列出段落2"/>
    <w:basedOn w:val="a1"/>
    <w:uiPriority w:val="34"/>
    <w:qFormat/>
    <w:rsid w:val="00801AAD"/>
    <w:pPr>
      <w:spacing w:line="240" w:lineRule="auto"/>
      <w:ind w:firstLine="420"/>
    </w:pPr>
    <w:rPr>
      <w:sz w:val="28"/>
    </w:rPr>
  </w:style>
  <w:style w:type="paragraph" w:customStyle="1" w:styleId="affff2">
    <w:name w:val="±í¸ñÎÄ±¾"/>
    <w:basedOn w:val="a1"/>
    <w:qFormat/>
    <w:rsid w:val="00801AAD"/>
    <w:pPr>
      <w:widowControl/>
      <w:tabs>
        <w:tab w:val="decimal" w:pos="0"/>
      </w:tabs>
      <w:overflowPunct w:val="0"/>
      <w:autoSpaceDE w:val="0"/>
      <w:autoSpaceDN w:val="0"/>
      <w:adjustRightInd w:val="0"/>
      <w:spacing w:line="240" w:lineRule="auto"/>
      <w:ind w:firstLineChars="0" w:firstLine="0"/>
      <w:textAlignment w:val="baseline"/>
    </w:pPr>
    <w:rPr>
      <w:kern w:val="0"/>
    </w:rPr>
  </w:style>
  <w:style w:type="character" w:customStyle="1" w:styleId="1f2">
    <w:name w:val="结束语 字符1"/>
    <w:uiPriority w:val="99"/>
    <w:semiHidden/>
    <w:rsid w:val="00801AAD"/>
    <w:rPr>
      <w:kern w:val="2"/>
      <w:sz w:val="21"/>
      <w:szCs w:val="22"/>
    </w:rPr>
  </w:style>
  <w:style w:type="paragraph" w:customStyle="1" w:styleId="42">
    <w:name w:val="样式4"/>
    <w:basedOn w:val="a1"/>
    <w:next w:val="a1"/>
    <w:rsid w:val="00801AAD"/>
    <w:pPr>
      <w:spacing w:line="440" w:lineRule="exact"/>
    </w:pPr>
    <w:rPr>
      <w:rFonts w:ascii="宋体" w:hAnsi="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7772">
      <w:bodyDiv w:val="1"/>
      <w:marLeft w:val="0"/>
      <w:marRight w:val="0"/>
      <w:marTop w:val="0"/>
      <w:marBottom w:val="0"/>
      <w:divBdr>
        <w:top w:val="none" w:sz="0" w:space="0" w:color="auto"/>
        <w:left w:val="none" w:sz="0" w:space="0" w:color="auto"/>
        <w:bottom w:val="none" w:sz="0" w:space="0" w:color="auto"/>
        <w:right w:val="none" w:sz="0" w:space="0" w:color="auto"/>
      </w:divBdr>
    </w:div>
    <w:div w:id="157176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7.xml"/><Relationship Id="rId26" Type="http://schemas.openxmlformats.org/officeDocument/2006/relationships/customXml" Target="ink/ink13.xml"/><Relationship Id="rId39" Type="http://schemas.openxmlformats.org/officeDocument/2006/relationships/footer" Target="footer6.xml"/><Relationship Id="rId21" Type="http://schemas.openxmlformats.org/officeDocument/2006/relationships/image" Target="media/image5.png"/><Relationship Id="rId34" Type="http://schemas.openxmlformats.org/officeDocument/2006/relationships/footer" Target="footer3.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customXml" Target="ink/ink9.xml"/><Relationship Id="rId29" Type="http://schemas.openxmlformats.org/officeDocument/2006/relationships/header" Target="header1.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ink/ink12.xm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ink/ink11.xml"/><Relationship Id="rId28" Type="http://schemas.openxmlformats.org/officeDocument/2006/relationships/hyperlink" Target="http://www.creditchina.gov.cn" TargetMode="External"/><Relationship Id="rId36" Type="http://schemas.openxmlformats.org/officeDocument/2006/relationships/header" Target="header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10.xml"/><Relationship Id="rId27" Type="http://schemas.openxmlformats.org/officeDocument/2006/relationships/hyperlink" Target="http://www.creditchina.gov.cn" TargetMode="External"/><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customXml" Target="ink/ink6.xml"/><Relationship Id="rId25" Type="http://schemas.openxmlformats.org/officeDocument/2006/relationships/image" Target="media/image6.png"/><Relationship Id="rId33" Type="http://schemas.openxmlformats.org/officeDocument/2006/relationships/header" Target="header3.xml"/><Relationship Id="rId38"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48.218"/>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trace contextRef="#ctx0" brushRef="#br0" timeOffset="131.84">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38.326"/>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35.029"/>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30.957"/>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133 159,'0'0</inkml:trace>
  <inkml:trace contextRef="#ctx0" brushRef="#br0" timeOffset="371.01">186 0,'0'0</inkml:trace>
  <inkml:trace contextRef="#ctx0" brushRef="#br0" timeOffset="981.87">1 132,'0'0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30.428"/>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49.576"/>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47.774"/>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0,'0'5,"0"1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45.097"/>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79,'0'0</inkml:trace>
  <inkml:trace contextRef="#ctx0" brushRef="#br0" timeOffset="449.24">133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43.424"/>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42.838"/>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42.154"/>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37.616"/>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trace contextRef="#ctx0" brushRef="#br0" timeOffset="172.53">1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02T02:52:36.342"/>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trace contextRef="#ctx0" brushRef="#br0" timeOffset="178.52">1 0,'0'0</inkml:trace>
  <inkml:trace contextRef="#ctx0" brushRef="#br0" timeOffset="348.06">1 0,'0'0</inkml:trace>
  <inkml:trace contextRef="#ctx0" brushRef="#br0" timeOffset="868.67">160 132,'0'0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85</Pages>
  <Words>6436</Words>
  <Characters>36690</Characters>
  <Application>Microsoft Office Word</Application>
  <DocSecurity>0</DocSecurity>
  <Lines>305</Lines>
  <Paragraphs>86</Paragraphs>
  <ScaleCrop>false</ScaleCrop>
  <Company>Microsoft</Company>
  <LinksUpToDate>false</LinksUpToDate>
  <CharactersWithSpaces>43040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北京市八宝山殡仪馆主仪式楼中央空调系统风机盘管及水路管道更新工程</dc:title>
  <dc:creator>HXTC</dc:creator>
  <cp:lastModifiedBy>王 思晨</cp:lastModifiedBy>
  <cp:revision>48</cp:revision>
  <cp:lastPrinted>2022-11-04T04:12:00Z</cp:lastPrinted>
  <dcterms:created xsi:type="dcterms:W3CDTF">2022-06-23T02:10:00Z</dcterms:created>
  <dcterms:modified xsi:type="dcterms:W3CDTF">2022-11-04T04:12:00Z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FE95742F14A243BD93F831D8E02AFD1F</vt:lpwstr>
  </property>
</Properties>
</file>