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jc w:val="center"/>
        <w:rPr>
          <w:rFonts w:hint="eastAsia" w:ascii="仿宋_GB2312" w:hAnsi="仿宋_GB2312" w:eastAsia="仿宋_GB2312" w:cs="仿宋_GB2312"/>
          <w:bCs/>
          <w:highlight w:val="none"/>
        </w:rPr>
      </w:pPr>
      <w:bookmarkStart w:id="0" w:name="_Toc27138"/>
      <w:r>
        <w:rPr>
          <w:rFonts w:hint="eastAsia" w:ascii="仿宋_GB2312" w:hAnsi="仿宋_GB2312" w:eastAsia="仿宋_GB2312" w:cs="仿宋_GB2312"/>
          <w:bCs/>
          <w:highlight w:val="none"/>
          <w:lang w:eastAsia="zh-CN"/>
        </w:rPr>
        <w:t>丹东市第三医院燃油锅炉取暖用油采购项目</w:t>
      </w:r>
      <w:r>
        <w:rPr>
          <w:rFonts w:hint="eastAsia" w:ascii="仿宋_GB2312" w:hAnsi="仿宋_GB2312" w:eastAsia="仿宋_GB2312" w:cs="仿宋_GB2312"/>
          <w:bCs/>
          <w:highlight w:val="none"/>
        </w:rPr>
        <w:t>的</w:t>
      </w:r>
      <w:r>
        <w:rPr>
          <w:rFonts w:hint="eastAsia" w:ascii="仿宋_GB2312" w:hAnsi="仿宋_GB2312" w:eastAsia="仿宋_GB2312" w:cs="仿宋_GB2312"/>
          <w:highlight w:val="none"/>
        </w:rPr>
        <w:t>采购公告</w:t>
      </w:r>
      <w:bookmarkEnd w:id="0"/>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lang w:eastAsia="zh-CN"/>
        </w:rPr>
        <w:t>丹东市第三医院燃油锅炉取暖用油采购项目</w:t>
      </w:r>
      <w:r>
        <w:rPr>
          <w:rFonts w:hint="eastAsia" w:ascii="仿宋_GB2312" w:hAnsi="仿宋_GB2312" w:eastAsia="仿宋_GB2312" w:cs="仿宋_GB2312"/>
          <w:szCs w:val="21"/>
          <w:highlight w:val="none"/>
        </w:rPr>
        <w:t>的潜在供应商应在</w:t>
      </w:r>
      <w:r>
        <w:rPr>
          <w:rFonts w:hint="eastAsia" w:ascii="仿宋_GB2312" w:hAnsi="仿宋_GB2312" w:eastAsia="仿宋_GB2312" w:cs="仿宋_GB2312"/>
          <w:szCs w:val="21"/>
          <w:highlight w:val="none"/>
          <w:u w:val="single"/>
          <w:lang w:eastAsia="zh-CN"/>
        </w:rPr>
        <w:t>辽宁东泽项目咨询管理有限公司</w:t>
      </w:r>
      <w:r>
        <w:rPr>
          <w:rFonts w:hint="eastAsia" w:ascii="仿宋_GB2312" w:hAnsi="仿宋_GB2312" w:eastAsia="仿宋_GB2312" w:cs="仿宋_GB2312"/>
          <w:szCs w:val="21"/>
          <w:highlight w:val="none"/>
        </w:rPr>
        <w:t>获取采购文件，并于</w:t>
      </w: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10</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26</w:t>
      </w:r>
      <w:r>
        <w:rPr>
          <w:rFonts w:hint="eastAsia" w:ascii="仿宋_GB2312" w:hAnsi="仿宋_GB2312" w:eastAsia="仿宋_GB2312" w:cs="仿宋_GB2312"/>
          <w:bCs/>
          <w:szCs w:val="21"/>
          <w:highlight w:val="none"/>
          <w:u w:val="single"/>
        </w:rPr>
        <w:t>日</w:t>
      </w:r>
      <w:r>
        <w:rPr>
          <w:rFonts w:hint="eastAsia" w:ascii="仿宋_GB2312" w:hAnsi="仿宋_GB2312" w:eastAsia="仿宋_GB2312" w:cs="仿宋_GB2312"/>
          <w:bCs/>
          <w:szCs w:val="21"/>
          <w:highlight w:val="none"/>
          <w:u w:val="single"/>
          <w:lang w:val="en-US" w:eastAsia="zh-CN"/>
        </w:rPr>
        <w:t>9</w:t>
      </w:r>
      <w:r>
        <w:rPr>
          <w:rFonts w:hint="eastAsia" w:ascii="仿宋_GB2312" w:hAnsi="仿宋_GB2312" w:eastAsia="仿宋_GB2312" w:cs="仿宋_GB2312"/>
          <w:bCs/>
          <w:szCs w:val="21"/>
          <w:highlight w:val="none"/>
          <w:u w:val="single"/>
        </w:rPr>
        <w:t>点</w:t>
      </w:r>
      <w:r>
        <w:rPr>
          <w:rFonts w:hint="eastAsia" w:ascii="仿宋_GB2312" w:hAnsi="仿宋_GB2312" w:eastAsia="仿宋_GB2312" w:cs="仿宋_GB2312"/>
          <w:bCs/>
          <w:szCs w:val="21"/>
          <w:highlight w:val="none"/>
          <w:u w:val="single"/>
          <w:lang w:val="en-US" w:eastAsia="zh-CN"/>
        </w:rPr>
        <w:t>30</w:t>
      </w:r>
      <w:r>
        <w:rPr>
          <w:rFonts w:hint="eastAsia" w:ascii="仿宋_GB2312" w:hAnsi="仿宋_GB2312" w:eastAsia="仿宋_GB2312" w:cs="仿宋_GB2312"/>
          <w:bCs/>
          <w:szCs w:val="21"/>
          <w:highlight w:val="none"/>
          <w:u w:val="single"/>
        </w:rPr>
        <w:t>分</w:t>
      </w:r>
      <w:r>
        <w:rPr>
          <w:rFonts w:hint="eastAsia" w:ascii="仿宋_GB2312" w:hAnsi="仿宋_GB2312" w:eastAsia="仿宋_GB2312" w:cs="仿宋_GB2312"/>
          <w:bCs/>
          <w:szCs w:val="21"/>
          <w:highlight w:val="none"/>
        </w:rPr>
        <w:t>（北京时间）前提交响应文件</w:t>
      </w:r>
      <w:r>
        <w:rPr>
          <w:rFonts w:hint="eastAsia" w:ascii="仿宋_GB2312" w:hAnsi="仿宋_GB2312" w:eastAsia="仿宋_GB2312" w:cs="仿宋_GB2312"/>
          <w:szCs w:val="21"/>
          <w:highlight w:val="none"/>
        </w:rPr>
        <w:t>。</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一、项目基本情况</w:t>
      </w:r>
    </w:p>
    <w:p>
      <w:pPr>
        <w:adjustRightInd w:val="0"/>
        <w:snapToGrid w:val="0"/>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项目编号：</w:t>
      </w:r>
      <w:r>
        <w:rPr>
          <w:rFonts w:hint="eastAsia" w:ascii="仿宋_GB2312" w:hAnsi="仿宋_GB2312" w:eastAsia="仿宋_GB2312" w:cs="仿宋_GB2312"/>
          <w:szCs w:val="21"/>
          <w:highlight w:val="none"/>
          <w:lang w:eastAsia="zh-CN"/>
        </w:rPr>
        <w:t>LNDZ-20220038</w:t>
      </w:r>
    </w:p>
    <w:p>
      <w:pPr>
        <w:adjustRightInd w:val="0"/>
        <w:snapToGrid w:val="0"/>
        <w:spacing w:line="360" w:lineRule="auto"/>
        <w:ind w:firstLine="420" w:firstLineChars="200"/>
        <w:rPr>
          <w:rFonts w:hint="eastAsia" w:ascii="仿宋_GB2312" w:hAnsi="仿宋_GB2312" w:eastAsia="仿宋_GB2312" w:cs="仿宋_GB2312"/>
          <w:szCs w:val="21"/>
          <w:highlight w:val="none"/>
          <w:u w:val="single"/>
          <w:lang w:eastAsia="zh-CN"/>
        </w:rPr>
      </w:pPr>
      <w:r>
        <w:rPr>
          <w:rFonts w:hint="eastAsia" w:ascii="仿宋_GB2312" w:hAnsi="仿宋_GB2312" w:eastAsia="仿宋_GB2312" w:cs="仿宋_GB2312"/>
          <w:szCs w:val="21"/>
          <w:highlight w:val="none"/>
        </w:rPr>
        <w:t>项目名称：</w:t>
      </w:r>
      <w:r>
        <w:rPr>
          <w:rFonts w:hint="eastAsia" w:ascii="仿宋_GB2312" w:hAnsi="仿宋_GB2312" w:eastAsia="仿宋_GB2312" w:cs="仿宋_GB2312"/>
          <w:szCs w:val="21"/>
          <w:highlight w:val="none"/>
          <w:lang w:val="en-US" w:eastAsia="zh-CN"/>
        </w:rPr>
        <w:t>丹东市第三医院燃油锅炉取暖用油采购项目</w:t>
      </w:r>
    </w:p>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采购方式：竞争性谈判</w:t>
      </w:r>
    </w:p>
    <w:p>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预算金额：以国家发布的柴油基准价为招标控制价</w:t>
      </w:r>
    </w:p>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最高限价：以国家发布的柴油基准价为招标控制价</w:t>
      </w:r>
    </w:p>
    <w:p>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采购需求</w:t>
      </w:r>
      <w:r>
        <w:rPr>
          <w:rFonts w:hint="eastAsia" w:ascii="仿宋_GB2312" w:hAnsi="仿宋_GB2312" w:eastAsia="仿宋_GB2312" w:cs="仿宋_GB2312"/>
          <w:szCs w:val="21"/>
          <w:highlight w:val="none"/>
          <w:lang w:val="en-US" w:eastAsia="zh-CN"/>
        </w:rPr>
        <w:t>：采购燃油锅炉取暖用油20000升（本次采购数量为暂估数量，最终以采购人实际要求为准）</w:t>
      </w:r>
    </w:p>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合同履行期限：</w:t>
      </w:r>
      <w:r>
        <w:rPr>
          <w:rFonts w:hint="eastAsia" w:ascii="仿宋_GB2312" w:hAnsi="仿宋_GB2312" w:eastAsia="仿宋_GB2312" w:cs="仿宋_GB2312"/>
          <w:szCs w:val="21"/>
          <w:highlight w:val="none"/>
          <w:lang w:eastAsia="zh-CN"/>
        </w:rPr>
        <w:t>接到采购人电话48小时内响应，在48小时内送达采购人指定地点</w:t>
      </w:r>
    </w:p>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需落实的政府采购政策内容：中小企业、监狱企业、残疾人企业</w:t>
      </w:r>
      <w:r>
        <w:rPr>
          <w:rFonts w:hint="eastAsia" w:ascii="仿宋_GB2312" w:hAnsi="仿宋_GB2312" w:eastAsia="仿宋_GB2312" w:cs="仿宋_GB2312"/>
          <w:szCs w:val="21"/>
          <w:highlight w:val="none"/>
          <w:lang w:eastAsia="zh-CN"/>
        </w:rPr>
        <w:t>等</w:t>
      </w:r>
      <w:r>
        <w:rPr>
          <w:rFonts w:hint="eastAsia" w:ascii="仿宋_GB2312" w:hAnsi="仿宋_GB2312" w:eastAsia="仿宋_GB2312" w:cs="仿宋_GB2312"/>
          <w:szCs w:val="21"/>
          <w:highlight w:val="none"/>
        </w:rPr>
        <w:t>相关扶持政策</w:t>
      </w:r>
    </w:p>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本项目</w:t>
      </w:r>
      <w:r>
        <w:rPr>
          <w:rFonts w:hint="eastAsia" w:ascii="仿宋_GB2312" w:hAnsi="仿宋_GB2312" w:eastAsia="仿宋_GB2312" w:cs="仿宋_GB2312"/>
          <w:szCs w:val="21"/>
          <w:highlight w:val="none"/>
          <w:lang w:eastAsia="zh-CN"/>
        </w:rPr>
        <w:t>不</w:t>
      </w:r>
      <w:r>
        <w:rPr>
          <w:rFonts w:hint="eastAsia" w:ascii="仿宋_GB2312" w:hAnsi="仿宋_GB2312" w:eastAsia="仿宋_GB2312" w:cs="仿宋_GB2312"/>
          <w:szCs w:val="21"/>
          <w:highlight w:val="none"/>
        </w:rPr>
        <w:t>接受联合体。</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二、供应商的资格要求：</w:t>
      </w:r>
    </w:p>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1.满足《中华人民共和国政府采购法》第二十二条规定；</w:t>
      </w:r>
    </w:p>
    <w:p>
      <w:pPr>
        <w:adjustRightInd w:val="0"/>
        <w:snapToGrid w:val="0"/>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2.落实政府采购政策需满足的资格要求：</w:t>
      </w:r>
      <w:r>
        <w:rPr>
          <w:rFonts w:hint="eastAsia" w:ascii="仿宋_GB2312" w:hAnsi="仿宋_GB2312" w:eastAsia="仿宋_GB2312" w:cs="仿宋_GB2312"/>
          <w:szCs w:val="21"/>
          <w:highlight w:val="none"/>
          <w:u w:val="single"/>
          <w:lang w:eastAsia="zh-CN"/>
        </w:rPr>
        <w:t>无</w:t>
      </w:r>
    </w:p>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3.本项目的特定资格要求：</w:t>
      </w:r>
    </w:p>
    <w:p>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1）供应商在“信用中国”（http://www.creditchina.gov.cn/）、中国政府采购网（www.ccgp.gov.cn）等网站没有被列入失信被执行人、重大税收违法案件当事人名单、政府采购严重违法失信行为记录名单。</w:t>
      </w:r>
    </w:p>
    <w:p>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 w:hAnsi="仿宋" w:eastAsia="仿宋" w:cs="仿宋"/>
          <w:kern w:val="0"/>
          <w:szCs w:val="21"/>
          <w:highlight w:val="none"/>
          <w:lang w:val="en-US" w:eastAsia="zh-CN"/>
        </w:rPr>
        <w:t>2）质量标准：符合国家相关规定的合格标准。</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三、政府采购供应商入库须知</w:t>
      </w:r>
    </w:p>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四、获取采购文件</w:t>
      </w:r>
    </w:p>
    <w:p>
      <w:pPr>
        <w:adjustRightInd w:val="0"/>
        <w:snapToGrid w:val="0"/>
        <w:spacing w:line="360" w:lineRule="auto"/>
        <w:ind w:firstLine="54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时间：</w:t>
      </w: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szCs w:val="21"/>
          <w:highlight w:val="none"/>
          <w:u w:val="single"/>
        </w:rPr>
        <w:t>年</w:t>
      </w:r>
      <w:r>
        <w:rPr>
          <w:rFonts w:hint="eastAsia" w:ascii="仿宋_GB2312" w:hAnsi="仿宋_GB2312" w:eastAsia="仿宋_GB2312" w:cs="仿宋_GB2312"/>
          <w:szCs w:val="21"/>
          <w:highlight w:val="none"/>
          <w:u w:val="single"/>
          <w:lang w:val="en-US" w:eastAsia="zh-CN"/>
        </w:rPr>
        <w:t>10</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21</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szCs w:val="21"/>
          <w:highlight w:val="none"/>
          <w:u w:val="single"/>
        </w:rPr>
        <w:t>年</w:t>
      </w:r>
      <w:r>
        <w:rPr>
          <w:rFonts w:hint="eastAsia" w:ascii="仿宋_GB2312" w:hAnsi="仿宋_GB2312" w:eastAsia="仿宋_GB2312" w:cs="仿宋_GB2312"/>
          <w:szCs w:val="21"/>
          <w:highlight w:val="none"/>
          <w:u w:val="single"/>
          <w:lang w:val="en-US" w:eastAsia="zh-CN"/>
        </w:rPr>
        <w:t>10</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25</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rPr>
        <w:t>，每天上午</w:t>
      </w:r>
      <w:r>
        <w:rPr>
          <w:rFonts w:hint="eastAsia" w:ascii="仿宋_GB2312" w:hAnsi="仿宋_GB2312" w:eastAsia="仿宋_GB2312" w:cs="仿宋_GB2312"/>
          <w:szCs w:val="21"/>
          <w:highlight w:val="none"/>
          <w:u w:val="single"/>
          <w:lang w:val="en-US" w:eastAsia="zh-CN"/>
        </w:rPr>
        <w:t>8:00</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lang w:val="en-US" w:eastAsia="zh-CN"/>
        </w:rPr>
        <w:t>11:30</w:t>
      </w:r>
      <w:r>
        <w:rPr>
          <w:rFonts w:hint="eastAsia" w:ascii="仿宋_GB2312" w:hAnsi="仿宋_GB2312" w:eastAsia="仿宋_GB2312" w:cs="仿宋_GB2312"/>
          <w:szCs w:val="21"/>
          <w:highlight w:val="none"/>
        </w:rPr>
        <w:t>，下午</w:t>
      </w:r>
      <w:r>
        <w:rPr>
          <w:rFonts w:hint="eastAsia" w:ascii="仿宋_GB2312" w:hAnsi="仿宋_GB2312" w:eastAsia="仿宋_GB2312" w:cs="仿宋_GB2312"/>
          <w:szCs w:val="21"/>
          <w:highlight w:val="none"/>
          <w:u w:val="single"/>
          <w:lang w:val="en-US" w:eastAsia="zh-CN"/>
        </w:rPr>
        <w:t>13:00</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lang w:val="en-US" w:eastAsia="zh-CN"/>
        </w:rPr>
        <w:t>16:30</w:t>
      </w:r>
      <w:r>
        <w:rPr>
          <w:rFonts w:hint="eastAsia" w:ascii="仿宋_GB2312" w:hAnsi="仿宋_GB2312" w:eastAsia="仿宋_GB2312" w:cs="仿宋_GB2312"/>
          <w:szCs w:val="21"/>
          <w:highlight w:val="none"/>
        </w:rPr>
        <w:t>（北京时间，法定节假日除外）</w:t>
      </w:r>
    </w:p>
    <w:p>
      <w:pPr>
        <w:adjustRightInd w:val="0"/>
        <w:snapToGrid w:val="0"/>
        <w:spacing w:line="360" w:lineRule="auto"/>
        <w:ind w:firstLine="54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地点：辽宁东泽项目咨询管理有限公司（丹东市振兴区花园东路68-9，卓越汽修隔壁）</w:t>
      </w:r>
    </w:p>
    <w:p>
      <w:pPr>
        <w:adjustRightInd w:val="0"/>
        <w:snapToGrid w:val="0"/>
        <w:spacing w:line="360" w:lineRule="auto"/>
        <w:ind w:firstLine="540"/>
        <w:rPr>
          <w:rFonts w:hint="eastAsia" w:ascii="仿宋_GB2312" w:hAnsi="仿宋_GB2312" w:eastAsia="仿宋_GB2312" w:cs="仿宋_GB2312"/>
          <w:szCs w:val="21"/>
          <w:highlight w:val="none"/>
          <w:u w:val="single"/>
          <w:lang w:eastAsia="zh-CN"/>
        </w:rPr>
      </w:pPr>
      <w:r>
        <w:rPr>
          <w:rFonts w:hint="eastAsia" w:ascii="仿宋_GB2312" w:hAnsi="仿宋_GB2312" w:eastAsia="仿宋_GB2312" w:cs="仿宋_GB2312"/>
          <w:szCs w:val="21"/>
          <w:highlight w:val="none"/>
        </w:rPr>
        <w:t>方式：现场领取</w:t>
      </w:r>
    </w:p>
    <w:p>
      <w:pPr>
        <w:adjustRightInd w:val="0"/>
        <w:snapToGrid w:val="0"/>
        <w:spacing w:line="360" w:lineRule="auto"/>
        <w:ind w:firstLine="54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售价：</w:t>
      </w:r>
      <w:r>
        <w:rPr>
          <w:rFonts w:hint="eastAsia" w:ascii="仿宋_GB2312" w:hAnsi="仿宋_GB2312" w:eastAsia="仿宋_GB2312" w:cs="仿宋_GB2312"/>
          <w:szCs w:val="21"/>
          <w:highlight w:val="none"/>
          <w:lang w:val="en-US" w:eastAsia="zh-CN"/>
        </w:rPr>
        <w:t>500.00元/本，售后不退</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五、响应文件提交</w:t>
      </w:r>
    </w:p>
    <w:p>
      <w:pPr>
        <w:adjustRightInd w:val="0"/>
        <w:snapToGrid w:val="0"/>
        <w:spacing w:line="360" w:lineRule="auto"/>
        <w:ind w:firstLine="420" w:firstLineChars="200"/>
        <w:rPr>
          <w:rFonts w:hint="eastAsia" w:ascii="仿宋_GB2312" w:hAnsi="仿宋_GB2312" w:eastAsia="仿宋_GB2312" w:cs="仿宋_GB2312"/>
          <w:bCs/>
          <w:szCs w:val="21"/>
          <w:highlight w:val="none"/>
          <w:u w:val="single"/>
        </w:rPr>
      </w:pPr>
      <w:r>
        <w:rPr>
          <w:rFonts w:hint="eastAsia" w:ascii="仿宋_GB2312" w:hAnsi="仿宋_GB2312" w:eastAsia="仿宋_GB2312" w:cs="仿宋_GB2312"/>
          <w:szCs w:val="21"/>
          <w:highlight w:val="none"/>
        </w:rPr>
        <w:t>截止时间：</w:t>
      </w: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10</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26</w:t>
      </w:r>
      <w:r>
        <w:rPr>
          <w:rFonts w:hint="eastAsia" w:ascii="仿宋_GB2312" w:hAnsi="仿宋_GB2312" w:eastAsia="仿宋_GB2312" w:cs="仿宋_GB2312"/>
          <w:bCs/>
          <w:szCs w:val="21"/>
          <w:highlight w:val="none"/>
          <w:u w:val="single"/>
        </w:rPr>
        <w:t>日</w:t>
      </w:r>
      <w:r>
        <w:rPr>
          <w:rFonts w:hint="eastAsia" w:ascii="仿宋_GB2312" w:hAnsi="仿宋_GB2312" w:eastAsia="仿宋_GB2312" w:cs="仿宋_GB2312"/>
          <w:bCs/>
          <w:szCs w:val="21"/>
          <w:highlight w:val="none"/>
          <w:u w:val="single"/>
          <w:lang w:val="en-US" w:eastAsia="zh-CN"/>
        </w:rPr>
        <w:t>9</w:t>
      </w:r>
      <w:r>
        <w:rPr>
          <w:rFonts w:hint="eastAsia" w:ascii="仿宋_GB2312" w:hAnsi="仿宋_GB2312" w:eastAsia="仿宋_GB2312" w:cs="仿宋_GB2312"/>
          <w:bCs/>
          <w:szCs w:val="21"/>
          <w:highlight w:val="none"/>
          <w:u w:val="single"/>
        </w:rPr>
        <w:t>点</w:t>
      </w:r>
      <w:r>
        <w:rPr>
          <w:rFonts w:hint="eastAsia" w:ascii="仿宋_GB2312" w:hAnsi="仿宋_GB2312" w:eastAsia="仿宋_GB2312" w:cs="仿宋_GB2312"/>
          <w:bCs/>
          <w:szCs w:val="21"/>
          <w:highlight w:val="none"/>
          <w:u w:val="single"/>
          <w:lang w:val="en-US" w:eastAsia="zh-CN"/>
        </w:rPr>
        <w:t>30</w:t>
      </w:r>
      <w:r>
        <w:rPr>
          <w:rFonts w:hint="eastAsia" w:ascii="仿宋_GB2312" w:hAnsi="仿宋_GB2312" w:eastAsia="仿宋_GB2312" w:cs="仿宋_GB2312"/>
          <w:bCs/>
          <w:szCs w:val="21"/>
          <w:highlight w:val="none"/>
          <w:u w:val="single"/>
        </w:rPr>
        <w:t>分</w:t>
      </w:r>
      <w:r>
        <w:rPr>
          <w:rFonts w:hint="eastAsia" w:ascii="仿宋_GB2312" w:hAnsi="仿宋_GB2312" w:eastAsia="仿宋_GB2312" w:cs="仿宋_GB2312"/>
          <w:bCs/>
          <w:szCs w:val="21"/>
          <w:highlight w:val="none"/>
        </w:rPr>
        <w:t>（北京时间）</w:t>
      </w:r>
    </w:p>
    <w:p>
      <w:pPr>
        <w:adjustRightInd w:val="0"/>
        <w:snapToGrid w:val="0"/>
        <w:spacing w:line="360" w:lineRule="auto"/>
        <w:ind w:firstLine="420" w:firstLineChars="200"/>
        <w:rPr>
          <w:rFonts w:hint="eastAsia" w:ascii="仿宋_GB2312" w:hAnsi="仿宋_GB2312" w:eastAsia="仿宋_GB2312" w:cs="仿宋_GB2312"/>
          <w:bCs/>
          <w:szCs w:val="21"/>
          <w:highlight w:val="none"/>
          <w:u w:val="single"/>
        </w:rPr>
      </w:pPr>
      <w:r>
        <w:rPr>
          <w:rFonts w:hint="eastAsia" w:ascii="仿宋_GB2312" w:hAnsi="仿宋_GB2312" w:eastAsia="仿宋_GB2312" w:cs="仿宋_GB2312"/>
          <w:szCs w:val="21"/>
          <w:highlight w:val="none"/>
        </w:rPr>
        <w:t>地点：</w:t>
      </w:r>
      <w:r>
        <w:rPr>
          <w:rFonts w:hint="eastAsia" w:ascii="仿宋_GB2312" w:hAnsi="仿宋_GB2312" w:eastAsia="仿宋_GB2312" w:cs="仿宋_GB2312"/>
          <w:szCs w:val="21"/>
          <w:highlight w:val="none"/>
          <w:lang w:eastAsia="zh-CN"/>
        </w:rPr>
        <w:t>辽宁东泽项目咨询管理有限公司</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zh-CN"/>
        </w:rPr>
        <w:t>丹东市振兴区花园东路</w:t>
      </w:r>
      <w:r>
        <w:rPr>
          <w:rFonts w:hint="eastAsia" w:ascii="仿宋_GB2312" w:hAnsi="仿宋_GB2312" w:eastAsia="仿宋_GB2312" w:cs="仿宋_GB2312"/>
          <w:szCs w:val="21"/>
          <w:highlight w:val="none"/>
        </w:rPr>
        <w:t>68-9，卓越汽修隔壁）</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六、开启</w:t>
      </w:r>
    </w:p>
    <w:p>
      <w:pPr>
        <w:adjustRightInd w:val="0"/>
        <w:snapToGrid w:val="0"/>
        <w:spacing w:line="360" w:lineRule="auto"/>
        <w:ind w:firstLine="420" w:firstLineChars="200"/>
        <w:rPr>
          <w:rFonts w:hint="eastAsia" w:ascii="仿宋_GB2312" w:hAnsi="仿宋_GB2312" w:eastAsia="仿宋_GB2312" w:cs="仿宋_GB2312"/>
          <w:bCs/>
          <w:szCs w:val="21"/>
          <w:highlight w:val="none"/>
          <w:u w:val="single"/>
        </w:rPr>
      </w:pPr>
      <w:r>
        <w:rPr>
          <w:rFonts w:hint="eastAsia" w:ascii="仿宋_GB2312" w:hAnsi="仿宋_GB2312" w:eastAsia="仿宋_GB2312" w:cs="仿宋_GB2312"/>
          <w:szCs w:val="21"/>
          <w:highlight w:val="none"/>
        </w:rPr>
        <w:t>时间：</w:t>
      </w: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10</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26</w:t>
      </w:r>
      <w:r>
        <w:rPr>
          <w:rFonts w:hint="eastAsia" w:ascii="仿宋_GB2312" w:hAnsi="仿宋_GB2312" w:eastAsia="仿宋_GB2312" w:cs="仿宋_GB2312"/>
          <w:bCs/>
          <w:szCs w:val="21"/>
          <w:highlight w:val="none"/>
          <w:u w:val="single"/>
        </w:rPr>
        <w:t>日</w:t>
      </w:r>
      <w:r>
        <w:rPr>
          <w:rFonts w:hint="eastAsia" w:ascii="仿宋_GB2312" w:hAnsi="仿宋_GB2312" w:eastAsia="仿宋_GB2312" w:cs="仿宋_GB2312"/>
          <w:bCs/>
          <w:szCs w:val="21"/>
          <w:highlight w:val="none"/>
          <w:u w:val="single"/>
          <w:lang w:val="en-US" w:eastAsia="zh-CN"/>
        </w:rPr>
        <w:t>9</w:t>
      </w:r>
      <w:r>
        <w:rPr>
          <w:rFonts w:hint="eastAsia" w:ascii="仿宋_GB2312" w:hAnsi="仿宋_GB2312" w:eastAsia="仿宋_GB2312" w:cs="仿宋_GB2312"/>
          <w:bCs/>
          <w:szCs w:val="21"/>
          <w:highlight w:val="none"/>
          <w:u w:val="single"/>
        </w:rPr>
        <w:t>点</w:t>
      </w:r>
      <w:r>
        <w:rPr>
          <w:rFonts w:hint="eastAsia" w:ascii="仿宋_GB2312" w:hAnsi="仿宋_GB2312" w:eastAsia="仿宋_GB2312" w:cs="仿宋_GB2312"/>
          <w:bCs/>
          <w:szCs w:val="21"/>
          <w:highlight w:val="none"/>
          <w:u w:val="single"/>
          <w:lang w:val="en-US" w:eastAsia="zh-CN"/>
        </w:rPr>
        <w:t>30</w:t>
      </w:r>
      <w:r>
        <w:rPr>
          <w:rFonts w:hint="eastAsia" w:ascii="仿宋_GB2312" w:hAnsi="仿宋_GB2312" w:eastAsia="仿宋_GB2312" w:cs="仿宋_GB2312"/>
          <w:bCs/>
          <w:szCs w:val="21"/>
          <w:highlight w:val="none"/>
          <w:u w:val="single"/>
        </w:rPr>
        <w:t>分</w:t>
      </w:r>
      <w:r>
        <w:rPr>
          <w:rFonts w:hint="eastAsia" w:ascii="仿宋_GB2312" w:hAnsi="仿宋_GB2312" w:eastAsia="仿宋_GB2312" w:cs="仿宋_GB2312"/>
          <w:bCs/>
          <w:szCs w:val="21"/>
          <w:highlight w:val="none"/>
        </w:rPr>
        <w:t>（北京时间）</w:t>
      </w:r>
    </w:p>
    <w:p>
      <w:pPr>
        <w:adjustRightInd w:val="0"/>
        <w:snapToGrid w:val="0"/>
        <w:spacing w:line="360" w:lineRule="auto"/>
        <w:ind w:firstLine="420" w:firstLineChars="200"/>
        <w:rPr>
          <w:rFonts w:hint="eastAsia" w:ascii="仿宋_GB2312" w:hAnsi="仿宋_GB2312" w:eastAsia="仿宋_GB2312" w:cs="仿宋_GB2312"/>
          <w:bCs/>
          <w:szCs w:val="21"/>
          <w:highlight w:val="none"/>
          <w:u w:val="single"/>
        </w:rPr>
      </w:pPr>
      <w:r>
        <w:rPr>
          <w:rFonts w:hint="eastAsia" w:ascii="仿宋_GB2312" w:hAnsi="仿宋_GB2312" w:eastAsia="仿宋_GB2312" w:cs="仿宋_GB2312"/>
          <w:szCs w:val="21"/>
          <w:highlight w:val="none"/>
        </w:rPr>
        <w:t>地点：</w:t>
      </w:r>
      <w:r>
        <w:rPr>
          <w:rFonts w:hint="eastAsia" w:ascii="仿宋" w:hAnsi="仿宋" w:eastAsia="仿宋" w:cs="仿宋"/>
          <w:kern w:val="0"/>
          <w:szCs w:val="21"/>
          <w:highlight w:val="none"/>
          <w:lang w:eastAsia="zh-CN"/>
        </w:rPr>
        <w:t>辽宁东泽项目咨询管理有限公司</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zh-CN"/>
        </w:rPr>
        <w:t>丹东市振兴区花园东路</w:t>
      </w:r>
      <w:r>
        <w:rPr>
          <w:rFonts w:hint="eastAsia" w:ascii="仿宋" w:hAnsi="仿宋" w:eastAsia="仿宋" w:cs="仿宋"/>
          <w:kern w:val="0"/>
          <w:szCs w:val="21"/>
          <w:highlight w:val="none"/>
        </w:rPr>
        <w:t>68-9，卓越汽修隔壁）</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七、公告期限</w:t>
      </w:r>
    </w:p>
    <w:p>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自本公告发布之日起3个工作日。</w:t>
      </w:r>
    </w:p>
    <w:p>
      <w:pPr>
        <w:keepNext/>
        <w:keepLines/>
        <w:adjustRightInd w:val="0"/>
        <w:snapToGrid w:val="0"/>
        <w:spacing w:line="360" w:lineRule="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八、质疑与投诉</w:t>
      </w:r>
    </w:p>
    <w:p>
      <w:pPr>
        <w:widowControl/>
        <w:adjustRightInd w:val="0"/>
        <w:snapToGrid w:val="0"/>
        <w:spacing w:line="360" w:lineRule="auto"/>
        <w:ind w:firstLine="539"/>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1、接收质疑函方式：书面纸质质疑函</w:t>
      </w:r>
    </w:p>
    <w:p>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九、其他补充事宜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eastAsia="zh-CN"/>
        </w:rPr>
        <w:t>领取</w:t>
      </w:r>
      <w:r>
        <w:rPr>
          <w:rFonts w:hint="eastAsia" w:ascii="仿宋_GB2312" w:hAnsi="仿宋_GB2312" w:eastAsia="仿宋_GB2312" w:cs="仿宋_GB2312"/>
          <w:kern w:val="0"/>
          <w:szCs w:val="21"/>
          <w:highlight w:val="none"/>
        </w:rPr>
        <w:t>采购文件时须携带以下材料：1、法人或者其他组织的营业执照等主体证明文件或自然人的身份证明复印件（自然人身份证明仅限在自然人作为响应主体时使用）；2、法定代表人（或非法人组织负责人）身份证明书</w:t>
      </w:r>
      <w:r>
        <w:rPr>
          <w:rFonts w:hint="eastAsia" w:ascii="仿宋_GB2312" w:hAnsi="仿宋_GB2312" w:eastAsia="仿宋_GB2312" w:cs="仿宋_GB2312"/>
          <w:kern w:val="0"/>
          <w:szCs w:val="21"/>
          <w:highlight w:val="none"/>
          <w:lang w:eastAsia="zh-CN"/>
        </w:rPr>
        <w:t>及身份证</w:t>
      </w:r>
      <w:r>
        <w:rPr>
          <w:rFonts w:hint="eastAsia" w:ascii="仿宋_GB2312" w:hAnsi="仿宋_GB2312" w:eastAsia="仿宋_GB2312" w:cs="仿宋_GB2312"/>
          <w:kern w:val="0"/>
          <w:szCs w:val="21"/>
          <w:highlight w:val="none"/>
        </w:rPr>
        <w:t>（自然人作为响应主体时不需提供）；3、授权委托书</w:t>
      </w:r>
      <w:r>
        <w:rPr>
          <w:rFonts w:hint="eastAsia" w:ascii="仿宋_GB2312" w:hAnsi="仿宋_GB2312" w:eastAsia="仿宋_GB2312" w:cs="仿宋_GB2312"/>
          <w:kern w:val="0"/>
          <w:szCs w:val="21"/>
          <w:highlight w:val="none"/>
          <w:lang w:eastAsia="zh-CN"/>
        </w:rPr>
        <w:t>及身份证</w:t>
      </w:r>
      <w:r>
        <w:rPr>
          <w:rFonts w:hint="eastAsia" w:ascii="仿宋_GB2312" w:hAnsi="仿宋_GB2312" w:eastAsia="仿宋_GB2312" w:cs="仿宋_GB2312"/>
          <w:kern w:val="0"/>
          <w:szCs w:val="21"/>
          <w:highlight w:val="none"/>
        </w:rPr>
        <w:t>（法定代表人、非法人组织负责人、自然人本人购买采购文件的无需提供）</w:t>
      </w:r>
      <w:r>
        <w:rPr>
          <w:rFonts w:hint="eastAsia" w:ascii="仿宋_GB2312" w:hAnsi="仿宋_GB2312" w:eastAsia="仿宋_GB2312" w:cs="仿宋_GB2312"/>
          <w:kern w:val="0"/>
          <w:szCs w:val="21"/>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仿宋_GB2312" w:hAnsi="仿宋_GB2312" w:eastAsia="仿宋_GB2312" w:cs="仿宋_GB2312"/>
          <w:kern w:val="0"/>
          <w:sz w:val="21"/>
          <w:szCs w:val="21"/>
          <w:highlight w:val="none"/>
          <w:lang w:val="en-US" w:eastAsia="zh-CN" w:bidi="ar-SA"/>
        </w:rPr>
      </w:pPr>
      <w:r>
        <w:rPr>
          <w:rFonts w:hint="default" w:ascii="仿宋_GB2312" w:hAnsi="仿宋_GB2312" w:eastAsia="仿宋_GB2312" w:cs="仿宋_GB2312"/>
          <w:kern w:val="0"/>
          <w:sz w:val="21"/>
          <w:szCs w:val="21"/>
          <w:highlight w:val="none"/>
          <w:lang w:val="en-US" w:eastAsia="zh-CN" w:bidi="ar-SA"/>
        </w:rPr>
        <w:t>供应商的法定代表人或其授权委托人须携带上述材料加盖公章的复印件二份并按顺序装订（复印件留存），没有提供上述材料或材料提供不全、材料提供不清晰者将谢绝</w:t>
      </w:r>
      <w:r>
        <w:rPr>
          <w:rFonts w:hint="eastAsia" w:ascii="仿宋_GB2312" w:hAnsi="仿宋_GB2312" w:eastAsia="仿宋_GB2312" w:cs="仿宋_GB2312"/>
          <w:kern w:val="0"/>
          <w:sz w:val="21"/>
          <w:szCs w:val="21"/>
          <w:highlight w:val="none"/>
          <w:lang w:val="en-US" w:eastAsia="zh-CN" w:bidi="ar-SA"/>
        </w:rPr>
        <w:t>购买</w:t>
      </w:r>
      <w:r>
        <w:rPr>
          <w:rFonts w:hint="default" w:ascii="仿宋_GB2312" w:hAnsi="仿宋_GB2312" w:eastAsia="仿宋_GB2312" w:cs="仿宋_GB2312"/>
          <w:kern w:val="0"/>
          <w:sz w:val="21"/>
          <w:szCs w:val="21"/>
          <w:highlight w:val="none"/>
          <w:lang w:val="en-US" w:eastAsia="zh-CN" w:bidi="ar-SA"/>
        </w:rPr>
        <w:t>竞争性</w:t>
      </w:r>
      <w:r>
        <w:rPr>
          <w:rFonts w:hint="eastAsia" w:hAnsi="仿宋_GB2312" w:cs="仿宋_GB2312"/>
          <w:kern w:val="0"/>
          <w:sz w:val="21"/>
          <w:szCs w:val="21"/>
          <w:highlight w:val="none"/>
          <w:lang w:val="en-US" w:eastAsia="zh-CN" w:bidi="ar-SA"/>
        </w:rPr>
        <w:t>谈判</w:t>
      </w:r>
      <w:r>
        <w:rPr>
          <w:rFonts w:hint="default" w:ascii="仿宋_GB2312" w:hAnsi="仿宋_GB2312" w:eastAsia="仿宋_GB2312" w:cs="仿宋_GB2312"/>
          <w:kern w:val="0"/>
          <w:sz w:val="21"/>
          <w:szCs w:val="21"/>
          <w:highlight w:val="none"/>
          <w:lang w:val="en-US" w:eastAsia="zh-CN" w:bidi="ar-SA"/>
        </w:rPr>
        <w:t>文件。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仿宋_GB2312" w:hAnsi="仿宋_GB2312" w:eastAsia="仿宋_GB2312" w:cs="仿宋_GB2312"/>
          <w:kern w:val="0"/>
          <w:sz w:val="21"/>
          <w:szCs w:val="21"/>
          <w:highlight w:val="none"/>
          <w:lang w:val="en-US" w:eastAsia="zh-CN" w:bidi="ar-SA"/>
        </w:rPr>
      </w:pPr>
      <w:r>
        <w:rPr>
          <w:rFonts w:hint="default" w:ascii="仿宋_GB2312" w:hAnsi="仿宋_GB2312" w:eastAsia="仿宋_GB2312" w:cs="仿宋_GB2312"/>
          <w:kern w:val="0"/>
          <w:sz w:val="21"/>
          <w:szCs w:val="21"/>
          <w:highlight w:val="none"/>
          <w:lang w:val="en-US" w:eastAsia="zh-CN" w:bidi="ar-SA"/>
        </w:rPr>
        <w:t>注：疫情期间，供应商所在地区除丹东市地区以外的，以上所有材料需邮寄至辽宁东泽项目咨询管理有限公司（丹东市振兴区花园东路68-9，卓越汽修隔壁），待审核通过后发放竞争性</w:t>
      </w:r>
      <w:r>
        <w:rPr>
          <w:rFonts w:hint="eastAsia" w:hAnsi="仿宋_GB2312" w:cs="仿宋_GB2312"/>
          <w:kern w:val="0"/>
          <w:sz w:val="21"/>
          <w:szCs w:val="21"/>
          <w:highlight w:val="none"/>
          <w:lang w:val="en-US" w:eastAsia="zh-CN" w:bidi="ar-SA"/>
        </w:rPr>
        <w:t>谈判</w:t>
      </w:r>
      <w:r>
        <w:rPr>
          <w:rFonts w:hint="default" w:ascii="仿宋_GB2312" w:hAnsi="仿宋_GB2312" w:eastAsia="仿宋_GB2312" w:cs="仿宋_GB2312"/>
          <w:kern w:val="0"/>
          <w:sz w:val="21"/>
          <w:szCs w:val="21"/>
          <w:highlight w:val="none"/>
          <w:lang w:val="en-US" w:eastAsia="zh-CN" w:bidi="ar-SA"/>
        </w:rPr>
        <w:t>文件。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供应商应及时关注当地防疫政策要求并遵守相关规定。所有外省、市来（返）丹人员须严格按照我市疫情管控措施</w:t>
      </w:r>
      <w:r>
        <w:rPr>
          <w:rFonts w:hint="eastAsia" w:hAnsi="仿宋_GB2312" w:cs="仿宋_GB2312"/>
          <w:kern w:val="2"/>
          <w:sz w:val="21"/>
          <w:szCs w:val="21"/>
          <w:highlight w:val="none"/>
          <w:lang w:val="en-US" w:eastAsia="zh-CN" w:bidi="ar-SA"/>
        </w:rPr>
        <w:t>及</w:t>
      </w:r>
      <w:r>
        <w:rPr>
          <w:rFonts w:hint="eastAsia" w:ascii="仿宋_GB2312" w:hAnsi="仿宋_GB2312" w:eastAsia="仿宋_GB2312" w:cs="仿宋_GB2312"/>
          <w:kern w:val="2"/>
          <w:sz w:val="21"/>
          <w:szCs w:val="21"/>
          <w:highlight w:val="none"/>
          <w:lang w:val="en-US" w:eastAsia="zh-CN" w:bidi="ar-SA"/>
        </w:rPr>
        <w:t>相关规定执行。若供应商代表届时因未满足相关防疫要求而被禁止进入开标场地的，自行承担相应后果。</w:t>
      </w:r>
    </w:p>
    <w:p>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十、凡对本次采购提出询问，请按以下方式联系。</w:t>
      </w:r>
    </w:p>
    <w:p>
      <w:pPr>
        <w:adjustRightInd w:val="0"/>
        <w:snapToGrid w:val="0"/>
        <w:spacing w:line="360" w:lineRule="auto"/>
        <w:ind w:left="495"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1.采购人信息</w:t>
      </w:r>
    </w:p>
    <w:p>
      <w:pPr>
        <w:widowControl/>
        <w:adjustRightInd w:val="0"/>
        <w:snapToGrid w:val="0"/>
        <w:spacing w:line="360" w:lineRule="auto"/>
        <w:ind w:firstLine="613" w:firstLineChars="292"/>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名称：</w:t>
      </w:r>
      <w:r>
        <w:rPr>
          <w:rFonts w:hint="eastAsia" w:ascii="仿宋_GB2312" w:hAnsi="仿宋_GB2312" w:eastAsia="仿宋_GB2312" w:cs="仿宋_GB2312"/>
          <w:szCs w:val="21"/>
          <w:highlight w:val="none"/>
          <w:u w:val="none"/>
          <w:lang w:eastAsia="zh-CN"/>
        </w:rPr>
        <w:t>丹东市第三医院</w:t>
      </w:r>
    </w:p>
    <w:p>
      <w:pPr>
        <w:widowControl/>
        <w:adjustRightInd w:val="0"/>
        <w:snapToGrid w:val="0"/>
        <w:spacing w:line="360" w:lineRule="auto"/>
        <w:ind w:firstLine="613" w:firstLineChars="292"/>
        <w:jc w:val="left"/>
        <w:rPr>
          <w:rFonts w:hint="eastAsia" w:ascii="仿宋_GB2312" w:hAnsi="仿宋_GB2312" w:eastAsia="仿宋_GB2312" w:cs="仿宋_GB2312"/>
          <w:szCs w:val="21"/>
          <w:highlight w:val="none"/>
          <w:u w:val="none"/>
          <w:lang w:val="en-US" w:eastAsia="zh-CN"/>
        </w:rPr>
      </w:pPr>
      <w:r>
        <w:rPr>
          <w:rFonts w:hint="eastAsia" w:ascii="仿宋_GB2312" w:hAnsi="仿宋_GB2312" w:eastAsia="仿宋_GB2312" w:cs="仿宋_GB2312"/>
          <w:kern w:val="0"/>
          <w:szCs w:val="21"/>
          <w:highlight w:val="none"/>
        </w:rPr>
        <w:t>地址：</w:t>
      </w:r>
      <w:r>
        <w:rPr>
          <w:rFonts w:hint="eastAsia" w:ascii="仿宋_GB2312" w:hAnsi="仿宋_GB2312" w:eastAsia="仿宋_GB2312" w:cs="仿宋_GB2312"/>
          <w:szCs w:val="21"/>
          <w:highlight w:val="none"/>
          <w:u w:val="none"/>
          <w:lang w:eastAsia="zh-CN"/>
        </w:rPr>
        <w:t>丹东市元宝区金山镇文化路264号</w:t>
      </w:r>
      <w:r>
        <w:rPr>
          <w:rFonts w:hint="eastAsia" w:ascii="仿宋_GB2312" w:hAnsi="仿宋_GB2312" w:eastAsia="仿宋_GB2312" w:cs="仿宋_GB2312"/>
          <w:szCs w:val="21"/>
          <w:highlight w:val="none"/>
          <w:u w:val="none"/>
          <w:lang w:val="en-US" w:eastAsia="zh-CN"/>
        </w:rPr>
        <w:t xml:space="preserve"> </w:t>
      </w:r>
    </w:p>
    <w:p>
      <w:pPr>
        <w:widowControl/>
        <w:adjustRightInd w:val="0"/>
        <w:snapToGrid w:val="0"/>
        <w:spacing w:line="360" w:lineRule="auto"/>
        <w:ind w:firstLine="613" w:firstLineChars="292"/>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联系方式：</w:t>
      </w:r>
      <w:r>
        <w:rPr>
          <w:rFonts w:hint="eastAsia" w:ascii="仿宋_GB2312" w:hAnsi="仿宋_GB2312" w:eastAsia="仿宋_GB2312" w:cs="仿宋_GB2312"/>
          <w:kern w:val="0"/>
          <w:szCs w:val="21"/>
          <w:highlight w:val="none"/>
          <w:lang w:eastAsia="zh-CN"/>
        </w:rPr>
        <w:t>0415</w:t>
      </w:r>
      <w:r>
        <w:rPr>
          <w:rFonts w:hint="eastAsia" w:ascii="仿宋" w:hAnsi="仿宋" w:eastAsia="仿宋" w:cs="仿宋_GB2312"/>
          <w:kern w:val="0"/>
          <w:szCs w:val="21"/>
          <w:highlight w:val="none"/>
        </w:rPr>
        <w:t>-</w:t>
      </w:r>
      <w:r>
        <w:rPr>
          <w:rFonts w:hint="eastAsia" w:ascii="仿宋_GB2312" w:hAnsi="仿宋_GB2312" w:eastAsia="仿宋_GB2312" w:cs="仿宋_GB2312"/>
          <w:kern w:val="0"/>
          <w:szCs w:val="21"/>
          <w:highlight w:val="none"/>
          <w:lang w:eastAsia="zh-CN"/>
        </w:rPr>
        <w:t>2580749</w:t>
      </w:r>
      <w:r>
        <w:rPr>
          <w:rFonts w:hint="eastAsia" w:ascii="仿宋_GB2312" w:hAnsi="仿宋_GB2312" w:eastAsia="仿宋_GB2312" w:cs="仿宋_GB2312"/>
          <w:kern w:val="0"/>
          <w:szCs w:val="21"/>
          <w:highlight w:val="none"/>
          <w:lang w:val="en-US" w:eastAsia="zh-CN"/>
        </w:rPr>
        <w:t xml:space="preserve"> </w:t>
      </w:r>
    </w:p>
    <w:p>
      <w:pPr>
        <w:adjustRightInd w:val="0"/>
        <w:snapToGrid w:val="0"/>
        <w:spacing w:line="360" w:lineRule="auto"/>
        <w:ind w:left="495"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2.采购代理机构信息</w:t>
      </w:r>
    </w:p>
    <w:p>
      <w:pPr>
        <w:adjustRightInd w:val="0"/>
        <w:snapToGrid w:val="0"/>
        <w:spacing w:line="360" w:lineRule="auto"/>
        <w:ind w:firstLine="630" w:firstLineChars="3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名称：辽宁东泽项目咨询管理有限公司</w:t>
      </w:r>
    </w:p>
    <w:p>
      <w:pPr>
        <w:adjustRightInd w:val="0"/>
        <w:snapToGrid w:val="0"/>
        <w:spacing w:line="360" w:lineRule="auto"/>
        <w:ind w:firstLine="630" w:firstLineChars="3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地址：丹东市振兴区花园东路68-9，卓越汽修隔壁</w:t>
      </w:r>
    </w:p>
    <w:p>
      <w:pPr>
        <w:adjustRightInd w:val="0"/>
        <w:snapToGrid w:val="0"/>
        <w:spacing w:line="360" w:lineRule="auto"/>
        <w:ind w:firstLine="630" w:firstLineChars="3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联系方式：</w:t>
      </w:r>
      <w:r>
        <w:rPr>
          <w:rFonts w:hint="eastAsia" w:ascii="仿宋" w:hAnsi="仿宋" w:eastAsia="仿宋" w:cs="仿宋_GB2312"/>
          <w:kern w:val="0"/>
          <w:szCs w:val="21"/>
          <w:highlight w:val="none"/>
        </w:rPr>
        <w:t>0415-3165675</w:t>
      </w:r>
    </w:p>
    <w:p>
      <w:pPr>
        <w:adjustRightInd w:val="0"/>
        <w:snapToGrid w:val="0"/>
        <w:spacing w:line="360" w:lineRule="auto"/>
        <w:ind w:firstLine="630" w:firstLineChars="3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邮箱地址：lndzzbb@163.com</w:t>
      </w:r>
    </w:p>
    <w:p>
      <w:pPr>
        <w:adjustRightInd w:val="0"/>
        <w:snapToGrid w:val="0"/>
        <w:spacing w:line="360" w:lineRule="auto"/>
        <w:ind w:firstLine="630" w:firstLineChars="3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开户行：丹东银行城建支行</w:t>
      </w:r>
    </w:p>
    <w:p>
      <w:pPr>
        <w:adjustRightInd w:val="0"/>
        <w:snapToGrid w:val="0"/>
        <w:spacing w:line="360" w:lineRule="auto"/>
        <w:ind w:firstLine="630" w:firstLineChars="3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账户名称：辽宁东泽项目咨询管理有限公司</w:t>
      </w:r>
    </w:p>
    <w:p>
      <w:pPr>
        <w:adjustRightInd w:val="0"/>
        <w:snapToGrid w:val="0"/>
        <w:spacing w:line="360" w:lineRule="auto"/>
        <w:ind w:firstLine="630" w:firstLineChars="300"/>
        <w:rPr>
          <w:rFonts w:hint="eastAsia" w:ascii="仿宋" w:hAnsi="仿宋" w:eastAsia="仿宋" w:cs="宋体"/>
          <w:bCs/>
          <w:szCs w:val="21"/>
          <w:highlight w:val="none"/>
        </w:rPr>
      </w:pPr>
      <w:r>
        <w:rPr>
          <w:rFonts w:hint="eastAsia" w:ascii="仿宋_GB2312" w:hAnsi="仿宋_GB2312" w:eastAsia="仿宋_GB2312" w:cs="仿宋_GB2312"/>
          <w:bCs/>
          <w:szCs w:val="21"/>
          <w:highlight w:val="none"/>
        </w:rPr>
        <w:t>账号：01091600000708</w:t>
      </w:r>
    </w:p>
    <w:p>
      <w:pPr>
        <w:adjustRightInd w:val="0"/>
        <w:snapToGrid w:val="0"/>
        <w:spacing w:line="360" w:lineRule="auto"/>
        <w:ind w:left="495"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3.项目联系方式</w:t>
      </w:r>
    </w:p>
    <w:p>
      <w:pPr>
        <w:adjustRightInd w:val="0"/>
        <w:snapToGrid w:val="0"/>
        <w:spacing w:line="360" w:lineRule="auto"/>
        <w:ind w:left="495" w:firstLine="210" w:firstLineChars="100"/>
        <w:rPr>
          <w:rFonts w:hint="eastAsia" w:ascii="仿宋_GB2312" w:hAnsi="仿宋_GB2312" w:eastAsia="仿宋_GB2312" w:cs="仿宋_GB2312"/>
          <w:szCs w:val="21"/>
          <w:highlight w:val="none"/>
          <w:u w:val="none"/>
          <w:lang w:val="en-US" w:eastAsia="zh-CN"/>
        </w:rPr>
      </w:pPr>
      <w:r>
        <w:rPr>
          <w:rFonts w:ascii="仿宋_GB2312" w:hAnsi="仿宋_GB2312" w:eastAsia="仿宋_GB2312" w:cs="仿宋_GB2312"/>
          <w:szCs w:val="21"/>
          <w:highlight w:val="none"/>
        </w:rPr>
        <w:t>项目联系人：</w:t>
      </w:r>
      <w:r>
        <w:rPr>
          <w:rFonts w:hint="eastAsia" w:ascii="仿宋_GB2312" w:hAnsi="仿宋_GB2312" w:eastAsia="仿宋_GB2312" w:cs="仿宋_GB2312"/>
          <w:szCs w:val="21"/>
          <w:highlight w:val="none"/>
          <w:lang w:eastAsia="zh-CN"/>
        </w:rPr>
        <w:t>原工</w:t>
      </w:r>
    </w:p>
    <w:p>
      <w:pPr>
        <w:adjustRightInd w:val="0"/>
        <w:snapToGrid w:val="0"/>
        <w:spacing w:line="360" w:lineRule="auto"/>
        <w:ind w:left="495" w:firstLine="210" w:firstLineChars="100"/>
        <w:rPr>
          <w:rFonts w:hint="eastAsia" w:ascii="仿宋_GB2312" w:hAnsi="仿宋_GB2312" w:eastAsia="仿宋_GB2312" w:cs="仿宋_GB2312"/>
          <w:kern w:val="0"/>
          <w:szCs w:val="21"/>
          <w:highlight w:val="none"/>
        </w:rPr>
      </w:pPr>
      <w:r>
        <w:rPr>
          <w:rFonts w:ascii="仿宋_GB2312" w:hAnsi="仿宋_GB2312" w:eastAsia="仿宋_GB2312" w:cs="仿宋_GB2312"/>
          <w:szCs w:val="21"/>
          <w:highlight w:val="none"/>
        </w:rPr>
        <w:t>电　话：</w:t>
      </w:r>
      <w:r>
        <w:rPr>
          <w:rFonts w:hint="eastAsia" w:ascii="仿宋_GB2312" w:hAnsi="仿宋_GB2312" w:eastAsia="仿宋_GB2312" w:cs="仿宋_GB2312"/>
          <w:szCs w:val="21"/>
          <w:highlight w:val="none"/>
        </w:rPr>
        <w:t>0415-3165675</w:t>
      </w:r>
    </w:p>
    <w:p>
      <w:pPr>
        <w:widowControl/>
        <w:adjustRightInd w:val="0"/>
        <w:snapToGrid w:val="0"/>
        <w:spacing w:line="360" w:lineRule="auto"/>
        <w:ind w:firstLine="540"/>
        <w:jc w:val="right"/>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TQ5MGFhZTkxMGYxMmQ0MjU5MWEyODE3NWIxZjcifQ=="/>
  </w:docVars>
  <w:rsids>
    <w:rsidRoot w:val="12446D78"/>
    <w:rsid w:val="12446D78"/>
    <w:rsid w:val="599E0E96"/>
    <w:rsid w:val="62F85366"/>
    <w:rsid w:val="67A7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4">
    <w:name w:val="Body Text"/>
    <w:basedOn w:val="1"/>
    <w:qFormat/>
    <w:uiPriority w:val="0"/>
    <w:rPr>
      <w:rFonts w:ascii="仿宋_GB2312" w:eastAsia="仿宋_GB2312"/>
      <w:sz w:val="28"/>
    </w:rPr>
  </w:style>
  <w:style w:type="paragraph" w:styleId="5">
    <w:name w:val="footer"/>
    <w:basedOn w:val="1"/>
    <w:qFormat/>
    <w:uiPriority w:val="99"/>
    <w:pPr>
      <w:tabs>
        <w:tab w:val="center" w:pos="4153"/>
        <w:tab w:val="right" w:pos="8306"/>
      </w:tabs>
      <w:snapToGrid w:val="0"/>
      <w:jc w:val="left"/>
    </w:pPr>
    <w:rPr>
      <w:sz w:val="18"/>
    </w:rPr>
  </w:style>
  <w:style w:type="paragraph" w:styleId="6">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1747</Words>
  <Characters>1945</Characters>
  <Lines>0</Lines>
  <Paragraphs>0</Paragraphs>
  <TotalTime>13</TotalTime>
  <ScaleCrop>false</ScaleCrop>
  <LinksUpToDate>false</LinksUpToDate>
  <CharactersWithSpaces>1949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2021-10-11T05:16:00Z</dcterms:created>
  <dc:creator>Administrator</dc:creator>
  <cp:lastModifiedBy>厵藝</cp:lastModifiedBy>
  <dcterms:modified xsi:type="dcterms:W3CDTF">2022-10-20T06:47:52Z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AB0C5F705E4E4329B5B39E3973ABF208</vt:lpwstr>
  </property>
</Properties>
</file>