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Toc798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邀请函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广东鼎建工程咨询监理</w:t>
      </w:r>
      <w:r>
        <w:rPr>
          <w:rFonts w:hint="eastAsia" w:hAnsi="宋体"/>
          <w:szCs w:val="21"/>
        </w:rPr>
        <w:t>有限公司（以下简称“采购代理机构”）受</w:t>
      </w:r>
      <w:r>
        <w:rPr>
          <w:rFonts w:hint="eastAsia" w:hAnsi="宋体" w:cs="Times New Roman"/>
          <w:b/>
          <w:bCs/>
          <w:color w:val="000000"/>
          <w:szCs w:val="21"/>
          <w:u w:val="single"/>
          <w:lang w:eastAsia="zh-CN"/>
        </w:rPr>
        <w:t xml:space="preserve"> 遂溪县北坡食品公司</w:t>
      </w:r>
      <w:r>
        <w:rPr>
          <w:rFonts w:hint="eastAsia" w:hAnsi="宋体"/>
          <w:color w:val="000000"/>
          <w:szCs w:val="21"/>
        </w:rPr>
        <w:t>（以下简称“采购人”）委托，就</w:t>
      </w:r>
      <w:r>
        <w:rPr>
          <w:rFonts w:hint="eastAsia" w:hAnsi="宋体"/>
          <w:b/>
          <w:bCs/>
          <w:color w:val="000000"/>
          <w:szCs w:val="21"/>
          <w:u w:val="single"/>
          <w:lang w:eastAsia="zh-CN"/>
        </w:rPr>
        <w:t>遂溪县北坡食品公司—屠宰加工设备升级改造项目</w:t>
      </w:r>
      <w:r>
        <w:rPr>
          <w:rFonts w:hint="eastAsia" w:hAnsi="宋体"/>
          <w:color w:val="000000"/>
          <w:szCs w:val="21"/>
        </w:rPr>
        <w:t>（采购编号：</w:t>
      </w:r>
      <w:r>
        <w:rPr>
          <w:rFonts w:hint="eastAsia" w:hAnsi="宋体"/>
          <w:color w:val="000000"/>
          <w:szCs w:val="21"/>
          <w:lang w:eastAsia="zh-CN"/>
        </w:rPr>
        <w:t>GDDJ2022－CGNB025</w:t>
      </w:r>
      <w:r>
        <w:rPr>
          <w:rFonts w:hint="eastAsia" w:hAnsi="宋体"/>
          <w:szCs w:val="21"/>
        </w:rPr>
        <w:t>）进行</w:t>
      </w:r>
      <w:r>
        <w:rPr>
          <w:rFonts w:hint="eastAsia" w:hAnsi="宋体"/>
          <w:b/>
          <w:bCs/>
          <w:szCs w:val="21"/>
          <w:u w:val="single"/>
        </w:rPr>
        <w:t>竞争性磋商</w:t>
      </w:r>
      <w:r>
        <w:rPr>
          <w:rFonts w:hint="eastAsia" w:hAnsi="宋体"/>
          <w:szCs w:val="21"/>
        </w:rPr>
        <w:t>采购，欢迎符合资格条件的国内供应商参与本次采购活动。有关事项如下：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rPr>
          <w:rFonts w:hAnsi="宋体"/>
          <w:b/>
          <w:szCs w:val="21"/>
        </w:rPr>
      </w:pPr>
      <w:r>
        <w:rPr>
          <w:rFonts w:hint="eastAsia" w:hAnsi="宋体"/>
          <w:b/>
          <w:bCs/>
          <w:szCs w:val="21"/>
        </w:rPr>
        <w:t>一、磋商项目的名称、内容、</w:t>
      </w:r>
      <w:r>
        <w:rPr>
          <w:rFonts w:hint="eastAsia" w:hAnsi="宋体"/>
          <w:b/>
          <w:szCs w:val="21"/>
        </w:rPr>
        <w:t>简要技术要求：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szCs w:val="21"/>
        </w:rPr>
        <w:t>1、项目内容：</w:t>
      </w:r>
      <w:r>
        <w:rPr>
          <w:rFonts w:hint="eastAsia" w:hAnsi="宋体"/>
          <w:b/>
          <w:bCs/>
          <w:color w:val="000000"/>
          <w:szCs w:val="21"/>
          <w:u w:val="single"/>
          <w:lang w:eastAsia="zh-CN"/>
        </w:rPr>
        <w:t>遂溪县北坡食品公司—屠宰加工设备升级改造项目</w:t>
      </w:r>
      <w:r>
        <w:rPr>
          <w:rFonts w:hint="eastAsia" w:hAnsi="宋体"/>
          <w:b/>
          <w:bCs/>
          <w:color w:val="000000"/>
          <w:szCs w:val="21"/>
          <w:u w:val="none"/>
        </w:rPr>
        <w:t>一项</w:t>
      </w:r>
      <w:r>
        <w:rPr>
          <w:rFonts w:hint="eastAsia" w:hAnsi="宋体"/>
          <w:color w:val="000000"/>
          <w:szCs w:val="21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2、</w:t>
      </w:r>
      <w:r>
        <w:rPr>
          <w:rFonts w:hint="eastAsia" w:hAnsi="宋体"/>
          <w:color w:val="000000"/>
          <w:szCs w:val="21"/>
          <w:highlight w:val="none"/>
        </w:rPr>
        <w:t>采购预算</w:t>
      </w:r>
      <w:r>
        <w:rPr>
          <w:rFonts w:hint="eastAsia" w:hAnsi="宋体"/>
          <w:color w:val="000000"/>
          <w:szCs w:val="21"/>
        </w:rPr>
        <w:t>：</w:t>
      </w:r>
      <w:r>
        <w:rPr>
          <w:rFonts w:hint="eastAsia" w:hAnsi="宋体" w:cs="Times New Roman"/>
          <w:b/>
          <w:bCs/>
          <w:color w:val="0C0C0C"/>
          <w:szCs w:val="21"/>
          <w:u w:val="single"/>
          <w:lang w:val="en-US" w:eastAsia="zh-CN"/>
        </w:rPr>
        <w:t>¥1491550.00元（大写：人民币壹佰肆拾玖万壹仟伍佰伍拾元整）</w:t>
      </w:r>
      <w:r>
        <w:rPr>
          <w:rFonts w:hint="eastAsia" w:hAnsi="宋体"/>
          <w:color w:val="0C0C0C"/>
          <w:szCs w:val="21"/>
        </w:rPr>
        <w:t>。</w:t>
      </w:r>
      <w:r>
        <w:rPr>
          <w:rFonts w:hint="eastAsia" w:hAnsi="宋体"/>
          <w:b/>
          <w:bCs/>
          <w:szCs w:val="21"/>
          <w:u w:val="none"/>
          <w:lang w:val="en-US" w:eastAsia="zh-CN"/>
        </w:rPr>
        <w:t xml:space="preserve">    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3、简要</w:t>
      </w:r>
      <w:r>
        <w:rPr>
          <w:rFonts w:hint="eastAsia" w:hAnsi="宋体"/>
          <w:szCs w:val="21"/>
          <w:lang w:val="en-US" w:eastAsia="zh-CN"/>
        </w:rPr>
        <w:t>商务、</w:t>
      </w:r>
      <w:r>
        <w:rPr>
          <w:rFonts w:hint="eastAsia" w:hAnsi="宋体"/>
          <w:szCs w:val="21"/>
        </w:rPr>
        <w:t>技术要求：详见磋商文件用户需求</w:t>
      </w:r>
      <w:r>
        <w:rPr>
          <w:rFonts w:hint="eastAsia" w:hAnsi="宋体"/>
          <w:szCs w:val="21"/>
          <w:lang w:val="en-US" w:eastAsia="zh-CN"/>
        </w:rPr>
        <w:t>书</w:t>
      </w:r>
      <w:r>
        <w:rPr>
          <w:rFonts w:hint="eastAsia" w:hAnsi="宋体"/>
          <w:szCs w:val="21"/>
        </w:rPr>
        <w:t>部分。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二、供应商资格要求：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</w:rPr>
        <w:t>（1）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具有独立承担民事责任的能力：在中华人民共和国境内注册的法人或其他组织或自然人，响应时提交有效的营业执照（或事业法人登记证或身份证等相关证明）复印件。分支机构的，须提供总公司和分公司营业执照复印件，总公司出具给分支机构的授权书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具</w:t>
      </w:r>
      <w:r>
        <w:rPr>
          <w:rFonts w:hint="eastAsia" w:ascii="宋体" w:hAnsi="宋体" w:eastAsia="宋体" w:cs="Times New Roman"/>
          <w:sz w:val="21"/>
          <w:szCs w:val="21"/>
        </w:rPr>
        <w:t>有依法缴纳税收和社会保障资金的良好记录：提供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磋商</w:t>
      </w:r>
      <w:r>
        <w:rPr>
          <w:rFonts w:hint="eastAsia" w:ascii="宋体" w:hAnsi="宋体" w:eastAsia="宋体" w:cs="Times New Roman"/>
          <w:sz w:val="21"/>
          <w:szCs w:val="21"/>
        </w:rPr>
        <w:t>截止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截止</w:t>
      </w:r>
      <w:r>
        <w:rPr>
          <w:rFonts w:hint="eastAsia" w:ascii="宋体" w:hAnsi="宋体" w:eastAsia="宋体" w:cs="Times New Roman"/>
          <w:sz w:val="21"/>
          <w:szCs w:val="21"/>
        </w:rPr>
        <w:t>日前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 w:val="21"/>
          <w:szCs w:val="21"/>
        </w:rPr>
        <w:t>个月内任意1个月依法缴纳税收和社会保障资金的相关材料。如依法免税或不需要缴纳社会保障资金的，提供相应证明材料。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 w:val="21"/>
          <w:szCs w:val="21"/>
        </w:rPr>
        <w:t>具有良好的商业信誉和健全的财务会计制度：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1"/>
        </w:rPr>
        <w:t>提供2021年度财务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状况</w:t>
      </w:r>
      <w:r>
        <w:rPr>
          <w:rFonts w:hint="eastAsia" w:ascii="宋体" w:hAnsi="宋体" w:eastAsia="宋体" w:cs="Times New Roman"/>
          <w:sz w:val="21"/>
          <w:szCs w:val="21"/>
        </w:rPr>
        <w:t>报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告复印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件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(新成立公司提供成立至今的月或季度财务报表复印件)或基</w:t>
      </w:r>
      <w:r>
        <w:rPr>
          <w:rFonts w:hint="eastAsia" w:ascii="宋体" w:hAnsi="宋体" w:eastAsia="宋体" w:cs="Times New Roman"/>
          <w:sz w:val="21"/>
          <w:szCs w:val="21"/>
        </w:rPr>
        <w:t>本开户行出具的资信证明。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</w:rPr>
        <w:t>4）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Times New Roman"/>
          <w:sz w:val="21"/>
          <w:szCs w:val="21"/>
        </w:rPr>
        <w:t>履行合同所必须的设备和专业技术能力：提供具有履行合同所必需的设备和专业技术能力的书面声明（填写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Times New Roman"/>
          <w:sz w:val="21"/>
          <w:szCs w:val="21"/>
        </w:rPr>
        <w:t xml:space="preserve">文件格式：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1"/>
          <w:szCs w:val="21"/>
        </w:rPr>
        <w:t>资格声明函）。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 w:val="21"/>
          <w:szCs w:val="21"/>
        </w:rPr>
        <w:t>参加采购活动前3年内，在经营活动中没有重大违法记录：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按照响应文件格式中的</w:t>
      </w:r>
      <w:r>
        <w:rPr>
          <w:rFonts w:hint="eastAsia" w:ascii="宋体" w:hAnsi="宋体" w:eastAsia="宋体" w:cs="Times New Roman"/>
          <w:sz w:val="21"/>
          <w:szCs w:val="21"/>
        </w:rPr>
        <w:t>相关承诺格式内容。重大违法记录，是指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投标人</w:t>
      </w:r>
      <w:r>
        <w:rPr>
          <w:rFonts w:hint="eastAsia" w:ascii="宋体" w:hAnsi="宋体" w:eastAsia="宋体" w:cs="Times New Roman"/>
          <w:sz w:val="21"/>
          <w:szCs w:val="21"/>
        </w:rPr>
        <w:t>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（6）信用记录：供应商未被列入“中国执行信息公开网 ”（ http://zxgk.court.gov.cn）“记录失信被执行人”、“信用中国”网站(www.creditchina.gov.cn)“重大税收违法失信主体或政府采购严重违法失信行为记录名单”；不处于中国政府采购网(www.ccgp.gov.cn)“政府采购严重违法失信行为信息记录”中的禁止参加政府采购活动期间。（以采购代理机构于磋商响应截止日当天在“中国执行信息公开网”（zxgk.court.gov.cn）、“信用中国”网站（www.creditchina.gov.cn）及中国政府采购网(www.ccgp.gov.cn)查询结果为准， 如相关失信记录已失效， 供应商需提供相关证明资料）。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（7）供应商必须符合法律、行政法规规定的其他条件：单位负责人为同一人或者存在直接控股、 管理关系的不同供应商，不得同时参加本采购项目（或采购包）的磋商。为本项目提供整体设计、规范编制或者项目管理、监理、检测等服务的供应商，不得再参与本项目磋商。按磋商（报价）函相关承诺要求内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-231" w:rightChars="-77"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（8）本项目不接受联合体。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三、磋商文件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的获取</w:t>
      </w:r>
      <w:r>
        <w:rPr>
          <w:rFonts w:hint="eastAsia" w:ascii="宋体" w:hAnsi="宋体" w:eastAsia="宋体"/>
          <w:b/>
          <w:bCs/>
          <w:sz w:val="21"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、磋商文件领购时间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及地点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/>
        </w:rPr>
      </w:pPr>
      <w:r>
        <w:rPr>
          <w:rFonts w:hint="eastAsia" w:ascii="宋体" w:hAnsi="宋体" w:eastAsia="宋体"/>
          <w:color w:val="000000"/>
          <w:kern w:val="2"/>
          <w:sz w:val="21"/>
          <w:szCs w:val="21"/>
          <w:lang w:val="zh-CN" w:eastAsia="zh-CN" w:bidi="ar-SA"/>
        </w:rPr>
        <w:t>符合资格的供应商应当在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间</w:t>
      </w:r>
      <w:r>
        <w:rPr>
          <w:rFonts w:hint="eastAsia" w:ascii="宋体" w:hAnsi="宋体" w:eastAsia="宋体"/>
          <w:color w:val="000000"/>
          <w:sz w:val="21"/>
          <w:szCs w:val="21"/>
        </w:rPr>
        <w:t>（节假日除外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lang w:val="zh-CN" w:eastAsia="zh-CN" w:bidi="ar-SA"/>
        </w:rPr>
        <w:t>不少于 5 个工作日</w:t>
      </w:r>
      <w:r>
        <w:rPr>
          <w:rFonts w:hint="eastAsia" w:ascii="宋体" w:hAnsi="宋体" w:eastAsia="宋体"/>
          <w:color w:val="000000"/>
          <w:sz w:val="21"/>
          <w:szCs w:val="21"/>
        </w:rPr>
        <w:t>），上午9：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/>
          <w:color w:val="000000"/>
          <w:sz w:val="21"/>
          <w:szCs w:val="21"/>
        </w:rPr>
        <w:t>～1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/>
          <w:color w:val="000000"/>
          <w:sz w:val="21"/>
          <w:szCs w:val="21"/>
        </w:rPr>
        <w:t>，下午14：30～17：30（北京时间）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lang w:val="zh-CN" w:eastAsia="zh-CN" w:bidi="ar-SA"/>
        </w:rPr>
        <w:t>到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 w:bidi="ar-SA"/>
        </w:rPr>
        <w:t>广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东鼎建工程咨询监理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有限公司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湛江分公司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（详细地址：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湛江市赤坎区人民大道北45号丽晶大厦14层1410号办公室招标部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）购买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磋商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文件，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磋商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 xml:space="preserve">文件每套售价 300.00 元（人民币），售后不退。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 xml:space="preserve">说明：获取磋商文件时，供应商代表须提供以下资料（加盖供应商单位公章）：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①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提供在中华人民共和国境内注册的法人或其他组织的营业执照（或事业单位法人证书，或社会团体法人登记证书）、组织机构代码证、税务登记证【如已办理了多证合一，则仅需提供合证后的营业执照】；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如供应商为分支机构的，须提供总公司和分公司营业执照复印件，总公司出具给分支机构的授权书；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如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供应商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为自然人的，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须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提供自然人身份证明。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87" w:rightChars="-129" w:firstLine="420" w:firstLineChars="200"/>
        <w:textAlignment w:val="auto"/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②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法定代表人证明书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原件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及法定代表人身份证复印件、法定代表人授权委托书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原件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及授权代表身份证复印件；（如法定代表人亲自办理获取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>磋商</w:t>
      </w: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>文件事宜的，无需提交法定代表人授权委托书及授权代表身份证复印件。）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/>
          <w:sz w:val="21"/>
          <w:szCs w:val="21"/>
        </w:rPr>
        <w:t>供应商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需带齐上述资料到现场填写</w:t>
      </w:r>
      <w:r>
        <w:rPr>
          <w:rFonts w:hint="eastAsia" w:ascii="宋体" w:hAnsi="宋体" w:eastAsia="宋体"/>
          <w:sz w:val="21"/>
          <w:szCs w:val="21"/>
        </w:rPr>
        <w:t>“获取磋商文件登记表”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后</w:t>
      </w:r>
      <w:r>
        <w:rPr>
          <w:rFonts w:hint="eastAsia" w:ascii="宋体" w:hAnsi="宋体" w:eastAsia="宋体"/>
          <w:sz w:val="21"/>
          <w:szCs w:val="21"/>
        </w:rPr>
        <w:t>领购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磋商文件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lang w:val="zh-CN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/>
          <w:sz w:val="21"/>
          <w:szCs w:val="21"/>
        </w:rPr>
        <w:t>现场支持现金支付、微信支付、支付宝支付等支付方式，请将相应表格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及资料</w:t>
      </w:r>
      <w:r>
        <w:rPr>
          <w:rFonts w:hint="eastAsia" w:ascii="宋体" w:hAnsi="宋体" w:eastAsia="宋体"/>
          <w:sz w:val="21"/>
          <w:szCs w:val="21"/>
        </w:rPr>
        <w:t>交予我司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彭</w:t>
      </w:r>
      <w:r>
        <w:rPr>
          <w:rFonts w:hint="eastAsia" w:ascii="宋体" w:hAnsi="宋体" w:eastAsia="宋体"/>
          <w:sz w:val="21"/>
          <w:szCs w:val="21"/>
        </w:rPr>
        <w:t>小姐。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1"/>
          <w:szCs w:val="21"/>
          <w:lang w:val="zh-CN" w:eastAsia="zh-CN" w:bidi="ar-SA"/>
        </w:rPr>
        <w:t xml:space="preserve">注： 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t xml:space="preserve">已成功登记领购磋商文件的供应商参加采购活动的，不代表通过资格性审查或符合性审查。 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四、接收响应文件的时间、地点、截止时间，开启响应文件时间、地点</w:t>
      </w:r>
      <w:r>
        <w:rPr>
          <w:rFonts w:hint="eastAsia" w:hAnsi="宋体"/>
          <w:b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1、接收响应文件的</w:t>
      </w:r>
      <w:bookmarkStart w:id="1" w:name="_GoBack"/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9：00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：30。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2、响应截止时间：202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时30分。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3、接收响应文件地点：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湛江市赤坎区人民大道北45号丽晶大厦14层1410号办公室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开标室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rPr>
          <w:rFonts w:hint="default" w:ascii="宋体" w:hAns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本公告期限（5个工作日）：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日止</w:t>
      </w: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1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5"/>
          <w:tab w:val="left" w:pos="7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left"/>
        <w:textAlignment w:val="auto"/>
        <w:rPr>
          <w:spacing w:val="0"/>
          <w:sz w:val="22"/>
          <w:szCs w:val="22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val="en-US" w:eastAsia="zh-CN" w:bidi="ar-SA"/>
        </w:rPr>
        <w:t>本项目相关公告在以下媒体发布：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5"/>
          <w:tab w:val="left" w:pos="706"/>
          <w:tab w:val="left" w:pos="8400"/>
          <w:tab w:val="left" w:pos="9680"/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10" w:rightChars="70"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中国政府采购网(www.ccgp.gov.cn)；相关公告在媒体上公布之日即视为有效送达，不再另行通知。如有任何更改，以中国政府采购网为准。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sz w:val="21"/>
          <w:szCs w:val="21"/>
        </w:rPr>
        <w:t>、采购人及采购代理机构的名称、地址和联系方法：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  <w:lang w:val="en-US" w:eastAsia="zh-CN"/>
        </w:rPr>
        <w:t>采购人：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lang w:eastAsia="zh-CN"/>
        </w:rPr>
        <w:t xml:space="preserve"> 遂溪县北坡食品公司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宋体" w:hAnsi="宋体" w:eastAsia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采购人联系人：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lang w:val="en-US" w:eastAsia="zh-CN"/>
        </w:rPr>
        <w:t>叶先生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宋体" w:hAnsi="宋体" w:eastAsia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lang w:val="en-US" w:eastAsia="zh-CN"/>
        </w:rPr>
        <w:t>广东省湛江市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遂溪县北坡镇北坡圩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联系电话：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  <w:lang w:val="en-US" w:eastAsia="zh-CN"/>
        </w:rPr>
        <w:t>0759-7171213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采购代理机构：</w:t>
      </w:r>
      <w:r>
        <w:rPr>
          <w:rFonts w:hint="eastAsia" w:ascii="宋体" w:hAnsi="宋体" w:eastAsia="宋体"/>
          <w:sz w:val="21"/>
          <w:szCs w:val="21"/>
          <w:lang w:eastAsia="zh-CN"/>
        </w:rPr>
        <w:t>广东鼎建工程咨询监理有限公司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广东省</w:t>
      </w:r>
      <w:r>
        <w:rPr>
          <w:rFonts w:hint="eastAsia" w:ascii="宋体" w:hAnsi="宋体" w:eastAsia="宋体"/>
          <w:sz w:val="21"/>
          <w:szCs w:val="21"/>
        </w:rPr>
        <w:t>湛江市赤坎区人民大道北45号丽晶大厦14层1410号办公室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招标部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采购代理机构联系人：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彭小姐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联系电话：07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sz w:val="21"/>
          <w:szCs w:val="21"/>
        </w:rPr>
        <w:t xml:space="preserve">3475825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E－ mail：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946947360</w:t>
      </w:r>
      <w:r>
        <w:rPr>
          <w:rFonts w:hint="eastAsia" w:ascii="宋体" w:hAnsi="宋体" w:eastAsia="宋体"/>
          <w:sz w:val="21"/>
          <w:szCs w:val="21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right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</w:t>
      </w:r>
      <w:r>
        <w:rPr>
          <w:rFonts w:hint="eastAsia" w:ascii="宋体" w:hAnsi="宋体" w:eastAsia="宋体"/>
          <w:sz w:val="21"/>
          <w:szCs w:val="21"/>
          <w:lang w:eastAsia="zh-CN"/>
        </w:rPr>
        <w:t>广东鼎建工程咨询监理有限公司</w:t>
      </w:r>
    </w:p>
    <w:p>
      <w:pPr>
        <w:jc w:val="right"/>
      </w:pPr>
      <w:r>
        <w:rPr>
          <w:rFonts w:hint="eastAsia" w:ascii="宋体" w:hAnsi="宋体" w:eastAsia="宋体"/>
          <w:color w:val="0C0C0C"/>
          <w:sz w:val="21"/>
          <w:szCs w:val="21"/>
        </w:rPr>
        <w:t>二〇二</w:t>
      </w:r>
      <w:r>
        <w:rPr>
          <w:rFonts w:hint="eastAsia" w:ascii="宋体" w:hAnsi="宋体" w:eastAsia="宋体"/>
          <w:color w:val="0C0C0C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/>
          <w:color w:val="0C0C0C"/>
          <w:sz w:val="21"/>
          <w:szCs w:val="21"/>
        </w:rPr>
        <w:t>年</w:t>
      </w:r>
      <w:r>
        <w:rPr>
          <w:rFonts w:hint="eastAsia" w:ascii="宋体" w:hAnsi="宋体" w:eastAsia="宋体"/>
          <w:color w:val="0C0C0C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/>
          <w:color w:val="0C0C0C"/>
          <w:sz w:val="21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TdlOGU1M2Y5YjhjYjEyZjAwZWRiZTYxOTE0NDQifQ=="/>
  </w:docVars>
  <w:rsids>
    <w:rsidRoot w:val="00000000"/>
    <w:rsid w:val="63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2022-09-04T15:36:36Z</dcterms:created>
  <dc:creator>Administrator</dc:creator>
  <cp:lastModifiedBy>思思小彭友</cp:lastModifiedBy>
  <dcterms:modified xsi:type="dcterms:W3CDTF">2022-09-04T15:37:31Z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B39D7318173840EE837F484B1C7709AC</vt:lpwstr>
  </property>
</Properties>
</file>