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36"/>
          <w:highlight w:val="none"/>
          <w:lang w:val="en-US" w:eastAsia="zh-CN"/>
        </w:rPr>
        <w:t>采购需求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left="-199" w:leftChars="-95" w:right="-619" w:rightChars="-295" w:firstLine="199" w:firstLineChars="83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left="-199" w:leftChars="-95" w:right="-619" w:rightChars="-295" w:firstLine="199" w:firstLineChars="83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>(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  <w:lang w:val="en-US" w:eastAsia="zh-CN"/>
        </w:rPr>
        <w:t>都昌县中医院数据中心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 xml:space="preserve">) 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采购项目的潜在供应商应在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  <w:lang w:val="en-US" w:eastAsia="zh-CN"/>
        </w:rPr>
        <w:t>江西都昌候鸟自然保护区管理局二楼江西春台工程管理有限公司</w:t>
      </w:r>
      <w:r>
        <w:rPr>
          <w:rFonts w:hint="eastAsia" w:ascii="黑体" w:hAnsi="黑体" w:eastAsia="黑体" w:cs="黑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获取磋商文件及其它资料。并于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 xml:space="preserve">年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 xml:space="preserve"> 月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 xml:space="preserve"> 13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日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 xml:space="preserve">点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分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（北京时间）前提交响应文件。</w:t>
      </w:r>
    </w:p>
    <w:p>
      <w:pPr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pStyle w:val="5"/>
        <w:spacing w:line="360" w:lineRule="auto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bookmarkStart w:id="0" w:name="_Toc1321"/>
      <w:bookmarkStart w:id="1" w:name="_Toc27129"/>
      <w:bookmarkStart w:id="2" w:name="_Toc35393621"/>
      <w:bookmarkStart w:id="3" w:name="_Toc35393790"/>
      <w:bookmarkStart w:id="4" w:name="_Toc28359002"/>
      <w:bookmarkStart w:id="5" w:name="_Toc28359079"/>
      <w:bookmarkStart w:id="6" w:name="_Hlk24379207"/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bookmarkEnd w:id="6"/>
    <w:p>
      <w:pPr>
        <w:pStyle w:val="5"/>
        <w:spacing w:before="0" w:after="0" w:line="360" w:lineRule="auto"/>
        <w:rPr>
          <w:rFonts w:hint="default" w:ascii="黑体" w:hAnsi="黑体" w:eastAsia="黑体" w:cs="黑体"/>
          <w:b w:val="0"/>
          <w:sz w:val="24"/>
          <w:szCs w:val="24"/>
          <w:highlight w:val="none"/>
          <w:lang w:val="en-US" w:eastAsia="zh-CN"/>
        </w:rPr>
      </w:pPr>
      <w:bookmarkStart w:id="7" w:name="_Toc35393623"/>
      <w:bookmarkStart w:id="8" w:name="_Toc35393792"/>
      <w:bookmarkStart w:id="9" w:name="_Toc28359081"/>
      <w:bookmarkStart w:id="10" w:name="_Toc28359004"/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项目编号：</w:t>
      </w:r>
      <w:r>
        <w:rPr>
          <w:rFonts w:hint="eastAsia" w:ascii="黑体" w:hAnsi="黑体" w:eastAsia="黑体" w:cs="黑体"/>
          <w:b w:val="0"/>
          <w:sz w:val="24"/>
          <w:szCs w:val="24"/>
          <w:highlight w:val="none"/>
          <w:lang w:val="en-US" w:eastAsia="zh-CN"/>
        </w:rPr>
        <w:t>JXCT-2022-JC004</w:t>
      </w:r>
    </w:p>
    <w:p>
      <w:pPr>
        <w:pStyle w:val="5"/>
        <w:spacing w:before="0" w:after="0" w:line="360" w:lineRule="auto"/>
        <w:rPr>
          <w:rFonts w:hint="eastAsia" w:ascii="黑体" w:hAnsi="黑体" w:eastAsia="黑体" w:cs="黑体"/>
          <w:b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项目名称：</w:t>
      </w:r>
      <w:r>
        <w:rPr>
          <w:rFonts w:hint="eastAsia" w:ascii="黑体" w:hAnsi="黑体" w:eastAsia="黑体" w:cs="黑体"/>
          <w:b w:val="0"/>
          <w:sz w:val="24"/>
          <w:szCs w:val="24"/>
          <w:highlight w:val="none"/>
          <w:lang w:val="en-US" w:eastAsia="zh-CN"/>
        </w:rPr>
        <w:t>都昌县中医院数据中心</w:t>
      </w:r>
    </w:p>
    <w:p>
      <w:pPr>
        <w:pStyle w:val="5"/>
        <w:spacing w:before="0" w:after="0" w:line="360" w:lineRule="auto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预算金额：</w:t>
      </w:r>
      <w:r>
        <w:rPr>
          <w:rFonts w:hint="eastAsia" w:ascii="黑体" w:hAnsi="黑体" w:eastAsia="黑体" w:cs="黑体"/>
          <w:b w:val="0"/>
          <w:sz w:val="24"/>
          <w:szCs w:val="24"/>
          <w:highlight w:val="none"/>
          <w:lang w:val="en-US" w:eastAsia="zh-CN"/>
        </w:rPr>
        <w:t>198</w:t>
      </w: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万元人民币</w:t>
      </w:r>
    </w:p>
    <w:p>
      <w:pPr>
        <w:pStyle w:val="5"/>
        <w:spacing w:before="0" w:after="0" w:line="360" w:lineRule="auto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最高限价（如有）：</w:t>
      </w:r>
      <w:r>
        <w:rPr>
          <w:rFonts w:hint="eastAsia" w:ascii="黑体" w:hAnsi="黑体" w:eastAsia="黑体" w:cs="黑体"/>
          <w:b w:val="0"/>
          <w:sz w:val="24"/>
          <w:szCs w:val="24"/>
          <w:highlight w:val="none"/>
          <w:lang w:val="en-US" w:eastAsia="zh-CN"/>
        </w:rPr>
        <w:t>198</w:t>
      </w: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万元人民币</w:t>
      </w:r>
    </w:p>
    <w:p>
      <w:pPr>
        <w:pStyle w:val="5"/>
        <w:spacing w:before="0" w:after="0" w:line="360" w:lineRule="auto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采购需求：</w:t>
      </w:r>
    </w:p>
    <w:tbl>
      <w:tblPr>
        <w:tblStyle w:val="9"/>
        <w:tblpPr w:leftFromText="180" w:rightFromText="180" w:vertAnchor="text" w:tblpX="10597" w:tblpY="-2163"/>
        <w:tblOverlap w:val="never"/>
        <w:tblW w:w="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98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</w:p>
        </w:tc>
      </w:tr>
    </w:tbl>
    <w:tbl>
      <w:tblPr>
        <w:tblStyle w:val="8"/>
        <w:tblW w:w="1046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2576"/>
        <w:gridCol w:w="826"/>
        <w:gridCol w:w="827"/>
        <w:gridCol w:w="1821"/>
        <w:gridCol w:w="23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采购条目编号</w:t>
            </w:r>
          </w:p>
        </w:tc>
        <w:tc>
          <w:tcPr>
            <w:tcW w:w="25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采购条目名称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采购预算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（人民币）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技术需求或服务要求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0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JXCT-2022-JC004</w:t>
            </w:r>
          </w:p>
        </w:tc>
        <w:tc>
          <w:tcPr>
            <w:tcW w:w="25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highlight w:val="none"/>
                <w:lang w:val="en-US" w:eastAsia="zh-CN"/>
              </w:rPr>
              <w:t>都昌县中医院数据中心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highlight w:val="none"/>
                <w:lang w:val="en-US" w:eastAsia="zh-CN"/>
              </w:rPr>
              <w:t>批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highlight w:val="none"/>
                <w:lang w:val="en-US" w:eastAsia="zh-CN"/>
              </w:rPr>
              <w:t>198万元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4"/>
                <w:szCs w:val="24"/>
                <w:highlight w:val="none"/>
                <w:lang w:bidi="ar"/>
              </w:rPr>
              <w:t>详见公告附件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</w:pPr>
      <w:bookmarkStart w:id="11" w:name="_Toc25174"/>
      <w:bookmarkStart w:id="12" w:name="_Toc26529"/>
      <w:bookmarkStart w:id="13" w:name="_Toc28359080"/>
      <w:bookmarkStart w:id="14" w:name="_Toc35393791"/>
      <w:bookmarkStart w:id="15" w:name="_Toc35393622"/>
      <w:bookmarkStart w:id="16" w:name="_Toc28359003"/>
      <w:r>
        <w:rPr>
          <w:rFonts w:hint="eastAsia" w:ascii="黑体" w:hAnsi="黑体" w:eastAsia="黑体" w:cs="黑体"/>
          <w:sz w:val="24"/>
          <w:szCs w:val="24"/>
          <w:highlight w:val="none"/>
        </w:rPr>
        <w:t>合同履行期限：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自合同签订后 30 日历天内完成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供货并安装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本项目（不）接受联合体。</w:t>
      </w:r>
    </w:p>
    <w:p>
      <w:pPr>
        <w:spacing w:line="360" w:lineRule="auto"/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本项目（不）专门面向中小企业采购。</w:t>
      </w:r>
    </w:p>
    <w:p>
      <w:pPr>
        <w:pStyle w:val="5"/>
        <w:keepNext w:val="0"/>
        <w:keepLines w:val="0"/>
        <w:spacing w:before="0" w:after="0" w:line="360" w:lineRule="auto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二、申请人的资格要求</w:t>
      </w:r>
      <w:bookmarkEnd w:id="11"/>
      <w:bookmarkEnd w:id="12"/>
      <w:bookmarkEnd w:id="13"/>
      <w:bookmarkEnd w:id="14"/>
      <w:bookmarkEnd w:id="15"/>
      <w:bookmarkEnd w:id="16"/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1.满足《中华人民共和国政府采购法》第二十二条规定；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（1）具有独立承担民事责任的能力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 xml:space="preserve">（2）具有良好的商业信誉和健全的财务会计制度 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 xml:space="preserve">（3）具有履行合同所必须的设备和专业技术能力 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（4）有依法缴纳税收和社会保障资金的良好记录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（5）参加政府采购活动前三年内,在经营活动中没有重大违法记录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（6）法律、行政法规规定的其他条件。</w:t>
      </w:r>
    </w:p>
    <w:bookmarkEnd w:id="7"/>
    <w:bookmarkEnd w:id="8"/>
    <w:bookmarkEnd w:id="9"/>
    <w:bookmarkEnd w:id="10"/>
    <w:p>
      <w:pPr>
        <w:spacing w:line="360" w:lineRule="auto"/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.本项目的特定资格要求：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无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（1）为本采购项目提供整体设计、规范编制或者项目管理、监理、检测等服务的，不得参加本项目的政府采购活动。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（2）以联合体形式参加（或者合同分包）的，联合协议（或者分包意向协议）中中小企业合同金额应当达到</w:t>
      </w:r>
      <w:r>
        <w:rPr>
          <w:rFonts w:hint="eastAsia" w:ascii="黑体" w:hAnsi="黑体" w:eastAsia="黑体" w:cs="黑体"/>
          <w:i/>
          <w:iCs/>
          <w:color w:val="FF0000"/>
          <w:sz w:val="24"/>
          <w:szCs w:val="24"/>
          <w:highlight w:val="none"/>
          <w:u w:val="single"/>
        </w:rPr>
        <w:t xml:space="preserve">（建议30%或以上）  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比例以上(适用于涉及中小企业的联合体投标或者允许合同分包的采购项目)</w:t>
      </w:r>
    </w:p>
    <w:p>
      <w:pPr>
        <w:spacing w:line="360" w:lineRule="auto"/>
        <w:ind w:left="690" w:leftChars="100" w:hanging="480" w:hangingChars="20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三、获取磋商文件</w:t>
      </w:r>
    </w:p>
    <w:p>
      <w:pPr>
        <w:spacing w:line="360" w:lineRule="auto"/>
        <w:ind w:left="1279" w:leftChars="266" w:hanging="720" w:hangingChars="30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时间：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 xml:space="preserve">2022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年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 xml:space="preserve"> 09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月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日至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 xml:space="preserve"> 2022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年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 xml:space="preserve"> 09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月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>09</w:t>
      </w:r>
      <w:bookmarkStart w:id="33" w:name="_GoBack"/>
      <w:bookmarkEnd w:id="33"/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</w:rPr>
        <w:t>日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（北京时间，法定节假日除外）</w:t>
      </w:r>
    </w:p>
    <w:p>
      <w:pPr>
        <w:spacing w:line="360" w:lineRule="auto"/>
        <w:ind w:firstLine="540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地点：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江西都昌候鸟自然保护区管理局二楼江西春台工程管理有限公司</w:t>
      </w:r>
    </w:p>
    <w:p>
      <w:pPr>
        <w:spacing w:line="360" w:lineRule="auto"/>
        <w:ind w:firstLine="54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方式：</w:t>
      </w:r>
      <w:r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  <w:t>现场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报名领取</w:t>
      </w:r>
    </w:p>
    <w:p>
      <w:pPr>
        <w:spacing w:line="360" w:lineRule="auto"/>
        <w:ind w:left="1279" w:leftChars="266" w:hanging="720" w:hangingChars="30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售价：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u w:val="single"/>
        </w:rPr>
        <w:t>0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元人民币</w:t>
      </w:r>
    </w:p>
    <w:p>
      <w:pPr>
        <w:spacing w:line="360" w:lineRule="auto"/>
        <w:ind w:firstLine="540"/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pStyle w:val="5"/>
        <w:spacing w:before="0" w:after="0" w:line="360" w:lineRule="auto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bookmarkStart w:id="17" w:name="_Toc31388"/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四、提交响应文件截止时间和地点</w:t>
      </w:r>
      <w:bookmarkEnd w:id="17"/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bCs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截止时间：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 xml:space="preserve">2022 </w:t>
      </w:r>
      <w:r>
        <w:rPr>
          <w:rFonts w:hint="eastAsia" w:ascii="黑体" w:hAnsi="黑体" w:eastAsia="黑体" w:cs="黑体"/>
          <w:bCs/>
          <w:color w:val="FF0000"/>
          <w:sz w:val="24"/>
          <w:szCs w:val="24"/>
          <w:highlight w:val="none"/>
        </w:rPr>
        <w:t>年</w:t>
      </w:r>
      <w:r>
        <w:rPr>
          <w:rFonts w:hint="eastAsia" w:ascii="黑体" w:hAnsi="黑体" w:eastAsia="黑体" w:cs="黑体"/>
          <w:bCs/>
          <w:color w:val="FF0000"/>
          <w:sz w:val="24"/>
          <w:szCs w:val="24"/>
          <w:highlight w:val="none"/>
          <w:lang w:val="en-US" w:eastAsia="zh-CN"/>
        </w:rPr>
        <w:t xml:space="preserve"> 09 </w:t>
      </w:r>
      <w:r>
        <w:rPr>
          <w:rFonts w:hint="eastAsia" w:ascii="黑体" w:hAnsi="黑体" w:eastAsia="黑体" w:cs="黑体"/>
          <w:bCs/>
          <w:color w:val="FF0000"/>
          <w:sz w:val="24"/>
          <w:szCs w:val="24"/>
          <w:highlight w:val="none"/>
        </w:rPr>
        <w:t>月</w:t>
      </w:r>
      <w:r>
        <w:rPr>
          <w:rFonts w:hint="eastAsia" w:ascii="黑体" w:hAnsi="黑体" w:eastAsia="黑体" w:cs="黑体"/>
          <w:bCs/>
          <w:color w:val="FF000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黑体" w:hAnsi="黑体" w:eastAsia="黑体" w:cs="黑体"/>
          <w:bCs/>
          <w:color w:val="FF0000"/>
          <w:sz w:val="24"/>
          <w:szCs w:val="24"/>
          <w:highlight w:val="none"/>
        </w:rPr>
        <w:t>日</w:t>
      </w:r>
      <w:r>
        <w:rPr>
          <w:rFonts w:hint="eastAsia" w:ascii="黑体" w:hAnsi="黑体" w:eastAsia="黑体" w:cs="黑体"/>
          <w:bCs/>
          <w:color w:val="FF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 xml:space="preserve">14 </w:t>
      </w:r>
      <w:r>
        <w:rPr>
          <w:rFonts w:hint="eastAsia" w:ascii="黑体" w:hAnsi="黑体" w:eastAsia="黑体" w:cs="黑体"/>
          <w:bCs/>
          <w:color w:val="FF0000"/>
          <w:sz w:val="24"/>
          <w:szCs w:val="24"/>
          <w:highlight w:val="none"/>
        </w:rPr>
        <w:t>点</w:t>
      </w:r>
      <w:r>
        <w:rPr>
          <w:rFonts w:hint="eastAsia" w:ascii="黑体" w:hAnsi="黑体" w:eastAsia="黑体" w:cs="黑体"/>
          <w:bCs/>
          <w:color w:val="FF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  <w:highlight w:val="none"/>
          <w:lang w:val="en-US" w:eastAsia="zh-CN"/>
        </w:rPr>
        <w:t xml:space="preserve">30 </w:t>
      </w:r>
      <w:r>
        <w:rPr>
          <w:rFonts w:hint="eastAsia" w:ascii="黑体" w:hAnsi="黑体" w:eastAsia="黑体" w:cs="黑体"/>
          <w:bCs/>
          <w:color w:val="FF0000"/>
          <w:sz w:val="24"/>
          <w:szCs w:val="24"/>
          <w:highlight w:val="none"/>
        </w:rPr>
        <w:t>分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（北京时间）</w:t>
      </w:r>
    </w:p>
    <w:p>
      <w:pPr>
        <w:spacing w:line="360" w:lineRule="auto"/>
        <w:ind w:firstLine="540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地    点：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江西都昌候鸟自然保护区管理局二楼江西春台工程管理有限公司</w:t>
      </w:r>
    </w:p>
    <w:p>
      <w:pPr>
        <w:spacing w:line="360" w:lineRule="auto"/>
        <w:ind w:firstLine="540"/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pStyle w:val="5"/>
        <w:spacing w:before="0" w:after="0" w:line="360" w:lineRule="auto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bookmarkStart w:id="18" w:name="_Toc28359084"/>
      <w:bookmarkStart w:id="19" w:name="_Toc12960"/>
      <w:bookmarkStart w:id="20" w:name="_Toc28359007"/>
      <w:bookmarkStart w:id="21" w:name="_Toc35393625"/>
      <w:bookmarkStart w:id="22" w:name="_Toc35393794"/>
      <w:bookmarkStart w:id="23" w:name="_Toc31493"/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五、公告期限</w:t>
      </w:r>
      <w:bookmarkEnd w:id="18"/>
      <w:bookmarkEnd w:id="19"/>
      <w:bookmarkEnd w:id="20"/>
      <w:bookmarkEnd w:id="21"/>
      <w:bookmarkEnd w:id="22"/>
      <w:bookmarkEnd w:id="23"/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kern w:val="0"/>
          <w:sz w:val="24"/>
          <w:szCs w:val="24"/>
          <w:highlight w:val="none"/>
        </w:rPr>
        <w:t>个工作日。</w:t>
      </w:r>
    </w:p>
    <w:p>
      <w:pPr>
        <w:pStyle w:val="5"/>
        <w:numPr>
          <w:ilvl w:val="0"/>
          <w:numId w:val="1"/>
        </w:numPr>
        <w:spacing w:before="0" w:after="0" w:line="360" w:lineRule="auto"/>
        <w:rPr>
          <w:rFonts w:hint="eastAsia" w:ascii="黑体" w:hAnsi="黑体" w:eastAsia="黑体" w:cs="黑体"/>
          <w:sz w:val="24"/>
          <w:szCs w:val="24"/>
          <w:highlight w:val="none"/>
        </w:rPr>
      </w:pPr>
      <w:bookmarkStart w:id="24" w:name="_Toc35393626"/>
      <w:bookmarkStart w:id="25" w:name="_Toc35393795"/>
      <w:bookmarkStart w:id="26" w:name="_Toc10090"/>
      <w:bookmarkStart w:id="27" w:name="_Toc15645"/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其他补充</w:t>
      </w:r>
      <w:bookmarkEnd w:id="24"/>
      <w:bookmarkEnd w:id="25"/>
      <w:bookmarkEnd w:id="26"/>
      <w:bookmarkEnd w:id="27"/>
      <w:bookmarkStart w:id="28" w:name="_Toc13990"/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其他补充事宜</w:t>
      </w:r>
      <w:bookmarkEnd w:id="28"/>
      <w:r>
        <w:rPr>
          <w:rFonts w:hint="eastAsia" w:ascii="黑体" w:hAnsi="黑体" w:eastAsia="黑体" w:cs="黑体"/>
          <w:sz w:val="24"/>
          <w:szCs w:val="24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1、现场报名领取文件时须提供（网上报名发扫描件到公司邮箱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instrText xml:space="preserve"> HYPERLINK "mailto:491352577@qq.com" \h </w:instrTex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450674179@qq.com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）：①网上报名成功的回执单加盖公章一份、②合格的营业执照副本复印件加盖公章一份；③法定代表人授权书原件、法定代表人身份证及授权代表人身份证复印件加盖公章各一份。未提供上述材料的报名，视为未报名，不得参加本项投标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单位负责人为同一人或者存在直接控股、管理关系的不同供应商，不得参加同一合同项下的采购活动。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供应商被“信用中国”列入失信被执行人和重大税收违法案件当事人名单的、被“中国政府采购网”网站列入政府采购严重违法失信行为记录名单（处罚期限尚未届满的），不得参与本项目的政府采购活动。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落实政府采购政策需满足的资格要求：本项目采购的产品属于政府强制采购节能产品的，响应文件中必须提供国家确定的认证机构出具的、处于有效期之内的节能产品认证证书。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注：本项目采购国内服务，不允许提供进口服务参与采购活动。</w:t>
      </w:r>
    </w:p>
    <w:p>
      <w:pPr>
        <w:numPr>
          <w:ilvl w:val="0"/>
          <w:numId w:val="0"/>
        </w:numPr>
        <w:spacing w:line="360" w:lineRule="auto"/>
        <w:ind w:left="660" w:leftChars="200" w:hanging="240" w:hangingChars="100"/>
        <w:rPr>
          <w:rFonts w:hint="eastAsia"/>
        </w:rPr>
      </w:pP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、如外地来参与投标的投标人防疫要求咨询当地防疫指挥部（都昌县防疫指挥部：0792-5218676）</w:t>
      </w:r>
    </w:p>
    <w:p>
      <w:pPr>
        <w:spacing w:line="440" w:lineRule="exact"/>
        <w:ind w:firstLine="723" w:firstLineChars="300"/>
        <w:rPr>
          <w:rFonts w:hint="eastAsia" w:ascii="黑体" w:hAnsi="黑体" w:eastAsia="黑体" w:cs="黑体"/>
          <w:b/>
          <w:i/>
          <w:color w:val="FF0000"/>
          <w:sz w:val="24"/>
          <w:szCs w:val="24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highlight w:val="none"/>
        </w:rPr>
      </w:pPr>
    </w:p>
    <w:p>
      <w:pPr>
        <w:pStyle w:val="5"/>
        <w:numPr>
          <w:ilvl w:val="0"/>
          <w:numId w:val="1"/>
        </w:numPr>
        <w:spacing w:before="0" w:after="0" w:line="360" w:lineRule="auto"/>
        <w:ind w:left="0" w:leftChars="0" w:firstLine="0" w:firstLineChars="0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对本次采购提出询问，请按以下方式联系。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　　　1.采购人信息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名 称：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都昌县中医院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　　　　　　　　　　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地址：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都昌县东风大道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联系方式：</w:t>
      </w:r>
      <w:bookmarkStart w:id="29" w:name="_Toc28359086"/>
      <w:bookmarkStart w:id="30" w:name="_Toc28359009"/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13879253390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黑体" w:hAnsi="黑体" w:eastAsia="黑体" w:cs="黑体"/>
          <w:sz w:val="24"/>
          <w:szCs w:val="24"/>
          <w:highlight w:val="none"/>
        </w:rPr>
      </w:pPr>
    </w:p>
    <w:p>
      <w:pPr>
        <w:spacing w:line="360" w:lineRule="auto"/>
        <w:ind w:left="1079" w:leftChars="371" w:hanging="300" w:hangingChars="125"/>
        <w:jc w:val="lef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2.采购代理机构信息</w:t>
      </w:r>
      <w:bookmarkEnd w:id="29"/>
      <w:bookmarkEnd w:id="30"/>
    </w:p>
    <w:p>
      <w:pPr>
        <w:spacing w:line="360" w:lineRule="auto"/>
        <w:ind w:left="1079" w:leftChars="371" w:hanging="300" w:hangingChars="125"/>
        <w:jc w:val="lef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名 称：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江西春台工程管理有限公司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　　　　　　　　　　　　　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地　址：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江西都昌候鸟自然保护区管理局二楼</w:t>
      </w:r>
    </w:p>
    <w:p>
      <w:pPr>
        <w:spacing w:line="360" w:lineRule="auto"/>
        <w:ind w:firstLine="720" w:firstLineChars="300"/>
        <w:rPr>
          <w:rFonts w:hint="eastAsia" w:ascii="黑体" w:hAnsi="黑体" w:eastAsia="黑体" w:cs="黑体"/>
          <w:sz w:val="24"/>
          <w:szCs w:val="24"/>
          <w:highlight w:val="none"/>
        </w:rPr>
      </w:pPr>
      <w:bookmarkStart w:id="31" w:name="_Toc28359087"/>
      <w:bookmarkStart w:id="32" w:name="_Toc28359010"/>
    </w:p>
    <w:p>
      <w:pPr>
        <w:spacing w:line="360" w:lineRule="auto"/>
        <w:ind w:firstLine="720" w:firstLineChars="300"/>
        <w:rPr>
          <w:rFonts w:hint="eastAsia" w:ascii="黑体" w:hAnsi="黑体" w:eastAsia="黑体" w:cs="黑体"/>
          <w:sz w:val="24"/>
          <w:szCs w:val="24"/>
          <w:highlight w:val="none"/>
          <w:u w:val="singl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3.项目联系方式</w:t>
      </w:r>
      <w:bookmarkEnd w:id="31"/>
      <w:bookmarkEnd w:id="32"/>
    </w:p>
    <w:p>
      <w:pPr>
        <w:pStyle w:val="6"/>
        <w:ind w:firstLine="720" w:firstLineChars="30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项目联系人：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罗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先生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电　话：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13879253390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48321"/>
    <w:multiLevelType w:val="singleLevel"/>
    <w:tmpl w:val="AE24832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TZhMDIzMmUyMTk3ZTk3NDM4MGU5ZjI2NGM3ZjMifQ=="/>
  </w:docVars>
  <w:rsids>
    <w:rsidRoot w:val="6A912BC6"/>
    <w:rsid w:val="0172290C"/>
    <w:rsid w:val="229873D3"/>
    <w:rsid w:val="6A9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rFonts w:ascii="宋体"/>
      <w:sz w:val="28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rFonts w:ascii="宋体" w:hAnsi="宋体"/>
      <w:sz w:val="30"/>
    </w:rPr>
  </w:style>
  <w:style w:type="paragraph" w:styleId="6">
    <w:name w:val="Plain Text"/>
    <w:basedOn w:val="1"/>
    <w:qFormat/>
    <w:uiPriority w:val="0"/>
    <w:pPr>
      <w:spacing w:line="360" w:lineRule="auto"/>
    </w:pPr>
    <w:rPr>
      <w:rFonts w:ascii="楷体_GB2312" w:hAnsi="Courier New" w:eastAsia="楷体_GB2312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1417</Characters>
  <Lines>0</Lines>
  <Paragraphs>0</Paragraphs>
  <TotalTime>3</TotalTime>
  <ScaleCrop>false</ScaleCrop>
  <LinksUpToDate>false</LinksUpToDate>
  <CharactersWithSpaces>1483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2022-09-01T04:56:00Z</dcterms:created>
  <dc:creator>谢玉梅</dc:creator>
  <cp:lastModifiedBy>谢玉梅</cp:lastModifiedBy>
  <dcterms:modified xsi:type="dcterms:W3CDTF">2022-09-01T05:15:24Z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1F813CC638C54DED93226217BC29DBD2</vt:lpwstr>
  </property>
</Properties>
</file>