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abs>
          <w:tab w:val="left" w:pos="0"/>
        </w:tabs>
        <w:kinsoku/>
        <w:wordWrap/>
        <w:overflowPunct/>
        <w:topLinePunct w:val="0"/>
        <w:autoSpaceDE w:val="0"/>
        <w:autoSpaceDN w:val="0"/>
        <w:bidi w:val="0"/>
        <w:adjustRightInd w:val="0"/>
        <w:snapToGrid/>
        <w:spacing w:after="0" w:line="360" w:lineRule="auto"/>
        <w:ind w:left="0" w:leftChars="0" w:right="0" w:rightChars="0" w:firstLine="0" w:firstLineChars="0"/>
        <w:jc w:val="center"/>
        <w:textAlignment w:val="auto"/>
        <w:rPr>
          <w:rFonts w:hint="eastAsia" w:cs="宋体"/>
          <w:b/>
          <w:bCs/>
          <w:color w:val="000000" w:themeColor="text1"/>
          <w:sz w:val="40"/>
          <w:szCs w:val="40"/>
          <w:lang w:val="en-US" w:eastAsia="zh-CN" w:bidi="ar-SA"/>
          <w14:textFill>
            <w14:solidFill>
              <w14:schemeClr w14:val="tx1"/>
            </w14:solidFill>
          </w14:textFill>
        </w:rPr>
      </w:pPr>
      <w:bookmarkStart w:id="0" w:name="_Toc35393797"/>
      <w:bookmarkStart w:id="1" w:name="_Toc28359011"/>
      <w:r>
        <w:rPr>
          <w:rFonts w:hint="eastAsia" w:cs="宋体"/>
          <w:b/>
          <w:bCs/>
          <w:color w:val="000000" w:themeColor="text1"/>
          <w:sz w:val="40"/>
          <w:szCs w:val="40"/>
          <w:lang w:val="en-US" w:eastAsia="zh-CN" w:bidi="ar-SA"/>
          <w14:textFill>
            <w14:solidFill>
              <w14:schemeClr w14:val="tx1"/>
            </w14:solidFill>
          </w14:textFill>
        </w:rPr>
        <w:t>白山市森林消防支队取暖煤采购项目</w:t>
      </w:r>
      <w:bookmarkEnd w:id="0"/>
      <w:bookmarkEnd w:id="1"/>
    </w:p>
    <w:p>
      <w:pPr>
        <w:pStyle w:val="3"/>
        <w:keepNext w:val="0"/>
        <w:keepLines w:val="0"/>
        <w:pageBreakBefore w:val="0"/>
        <w:widowControl w:val="0"/>
        <w:kinsoku/>
        <w:wordWrap/>
        <w:overflowPunct/>
        <w:topLinePunct w:val="0"/>
        <w:bidi w:val="0"/>
        <w:snapToGrid/>
        <w:spacing w:after="0" w:line="240" w:lineRule="auto"/>
        <w:ind w:left="0" w:leftChars="0" w:right="0" w:rightChars="0" w:firstLine="0" w:firstLineChars="0"/>
        <w:jc w:val="center"/>
        <w:textAlignment w:val="auto"/>
        <w:outlineLvl w:val="0"/>
        <w:rPr>
          <w:rFonts w:hint="eastAsia" w:ascii="宋体" w:hAnsi="宋体" w:eastAsia="宋体" w:cs="宋体"/>
          <w:b w:val="0"/>
          <w:bCs w:val="0"/>
          <w:color w:val="000000" w:themeColor="text1"/>
          <w:sz w:val="40"/>
          <w:szCs w:val="40"/>
          <w14:textFill>
            <w14:solidFill>
              <w14:schemeClr w14:val="tx1"/>
            </w14:solidFill>
          </w14:textFill>
        </w:rPr>
      </w:pPr>
      <w:bookmarkStart w:id="2" w:name="_Toc17505"/>
      <w:r>
        <w:rPr>
          <w:rFonts w:hint="eastAsia" w:ascii="宋体" w:hAnsi="宋体" w:eastAsia="宋体" w:cs="宋体"/>
          <w:color w:val="000000" w:themeColor="text1"/>
          <w:spacing w:val="14"/>
          <w:sz w:val="40"/>
          <w:szCs w:val="40"/>
          <w14:textFill>
            <w14:solidFill>
              <w14:schemeClr w14:val="tx1"/>
            </w14:solidFill>
          </w14:textFill>
        </w:rPr>
        <w:t xml:space="preserve"> </w:t>
      </w:r>
      <w:r>
        <w:rPr>
          <w:rFonts w:hint="eastAsia" w:ascii="宋体" w:hAnsi="宋体" w:eastAsia="宋体" w:cs="宋体"/>
          <w:color w:val="000000" w:themeColor="text1"/>
          <w:sz w:val="40"/>
          <w:szCs w:val="40"/>
          <w14:textFill>
            <w14:solidFill>
              <w14:schemeClr w14:val="tx1"/>
            </w14:solidFill>
          </w14:textFill>
        </w:rPr>
        <w:t>竞争性谈判公告</w:t>
      </w:r>
      <w:bookmarkEnd w:id="2"/>
    </w:p>
    <w:p>
      <w:pPr>
        <w:keepNext w:val="0"/>
        <w:keepLines w:val="0"/>
        <w:pageBreakBefore w:val="0"/>
        <w:widowControl w:val="0"/>
        <w:kinsoku/>
        <w:wordWrap/>
        <w:overflowPunct/>
        <w:topLinePunct w:val="0"/>
        <w:bidi w:val="0"/>
        <w:snapToGrid/>
        <w:spacing w:after="0"/>
        <w:ind w:left="0" w:leftChars="0" w:right="0"/>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bidi w:val="0"/>
        <w:snapToGrid/>
        <w:spacing w:after="0" w:line="360" w:lineRule="auto"/>
        <w:ind w:left="0" w:leftChars="0" w:righ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本招标项目</w:t>
      </w:r>
      <w:r>
        <w:rPr>
          <w:rFonts w:hint="eastAsia" w:ascii="宋体" w:hAnsi="宋体" w:eastAsia="宋体" w:cs="宋体"/>
          <w:color w:val="000000" w:themeColor="text1"/>
          <w:sz w:val="24"/>
          <w:szCs w:val="24"/>
          <w:u w:val="single"/>
          <w14:textFill>
            <w14:solidFill>
              <w14:schemeClr w14:val="tx1"/>
            </w14:solidFill>
          </w14:textFill>
        </w:rPr>
        <w:t>白山市森林消防支队取暖煤采购项目</w:t>
      </w:r>
      <w:r>
        <w:rPr>
          <w:rFonts w:hint="eastAsia" w:ascii="宋体" w:hAnsi="宋体" w:eastAsia="宋体" w:cs="宋体"/>
          <w:color w:val="000000" w:themeColor="text1"/>
          <w:sz w:val="24"/>
          <w:szCs w:val="24"/>
          <w14:textFill>
            <w14:solidFill>
              <w14:schemeClr w14:val="tx1"/>
            </w14:solidFill>
          </w14:textFill>
        </w:rPr>
        <w:t>已由相关部门批准采购。采购人为</w:t>
      </w:r>
      <w:r>
        <w:rPr>
          <w:rFonts w:hint="eastAsia" w:ascii="宋体" w:hAnsi="宋体" w:eastAsia="宋体" w:cs="宋体"/>
          <w:color w:val="000000" w:themeColor="text1"/>
          <w:sz w:val="24"/>
          <w:szCs w:val="24"/>
          <w:u w:val="single"/>
          <w14:textFill>
            <w14:solidFill>
              <w14:schemeClr w14:val="tx1"/>
            </w14:solidFill>
          </w14:textFill>
        </w:rPr>
        <w:t>白山市森林消防支队</w:t>
      </w:r>
      <w:r>
        <w:rPr>
          <w:rFonts w:hint="eastAsia" w:ascii="宋体" w:hAnsi="宋体" w:eastAsia="宋体" w:cs="宋体"/>
          <w:color w:val="000000" w:themeColor="text1"/>
          <w:sz w:val="24"/>
          <w:szCs w:val="24"/>
          <w14:textFill>
            <w14:solidFill>
              <w14:schemeClr w14:val="tx1"/>
            </w14:solidFill>
          </w14:textFill>
        </w:rPr>
        <w:t>，采购代理机构为</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u w:val="single"/>
          <w:lang w:eastAsia="zh-CN"/>
          <w14:textFill>
            <w14:solidFill>
              <w14:schemeClr w14:val="tx1"/>
            </w14:solidFill>
          </w14:textFill>
        </w:rPr>
        <w:t>和德汇工程技术有限公司</w:t>
      </w:r>
      <w:r>
        <w:rPr>
          <w:rFonts w:hint="eastAsia" w:ascii="宋体" w:hAnsi="宋体" w:eastAsia="宋体" w:cs="宋体"/>
          <w:color w:val="000000" w:themeColor="text1"/>
          <w:sz w:val="24"/>
          <w:szCs w:val="24"/>
          <w14:textFill>
            <w14:solidFill>
              <w14:schemeClr w14:val="tx1"/>
            </w14:solidFill>
          </w14:textFill>
        </w:rPr>
        <w:t>。项目已具备招标条件，现对该项目进行竞争性</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，诚邀各合格供应商前来投标。</w:t>
      </w:r>
    </w:p>
    <w:p>
      <w:pPr>
        <w:pStyle w:val="4"/>
        <w:keepNext w:val="0"/>
        <w:keepLines w:val="0"/>
        <w:pageBreakBefore w:val="0"/>
        <w:widowControl w:val="0"/>
        <w:kinsoku/>
        <w:wordWrap/>
        <w:overflowPunct/>
        <w:topLinePunct w:val="0"/>
        <w:bidi w:val="0"/>
        <w:snapToGrid/>
        <w:spacing w:after="0" w:line="360" w:lineRule="auto"/>
        <w:ind w:left="0" w:leftChars="0" w:right="0"/>
        <w:jc w:val="both"/>
        <w:textAlignment w:val="auto"/>
        <w:rPr>
          <w:rFonts w:hint="eastAsia" w:ascii="宋体" w:hAnsi="宋体" w:eastAsia="宋体" w:cs="宋体"/>
          <w:b/>
          <w:bCs w:val="0"/>
          <w:color w:val="000000" w:themeColor="text1"/>
          <w:sz w:val="24"/>
          <w:szCs w:val="24"/>
          <w14:textFill>
            <w14:solidFill>
              <w14:schemeClr w14:val="tx1"/>
            </w14:solidFill>
          </w14:textFill>
        </w:rPr>
      </w:pPr>
      <w:bookmarkStart w:id="3" w:name="_Toc35393629"/>
      <w:bookmarkStart w:id="4" w:name="_Toc35393798"/>
      <w:bookmarkStart w:id="5" w:name="_Toc28359089"/>
      <w:bookmarkStart w:id="6" w:name="_Toc28359012"/>
      <w:r>
        <w:rPr>
          <w:rFonts w:hint="eastAsia" w:ascii="宋体" w:hAnsi="宋体" w:eastAsia="宋体" w:cs="宋体"/>
          <w:b/>
          <w:bCs w:val="0"/>
          <w:color w:val="000000" w:themeColor="text1"/>
          <w:sz w:val="24"/>
          <w:szCs w:val="24"/>
          <w14:textFill>
            <w14:solidFill>
              <w14:schemeClr w14:val="tx1"/>
            </w14:solidFill>
          </w14:textFill>
        </w:rPr>
        <w:t>一、项目基本情况</w:t>
      </w:r>
      <w:bookmarkEnd w:id="3"/>
      <w:bookmarkEnd w:id="4"/>
      <w:bookmarkEnd w:id="5"/>
      <w:bookmarkEnd w:id="6"/>
    </w:p>
    <w:p>
      <w:pPr>
        <w:keepNext w:val="0"/>
        <w:keepLines w:val="0"/>
        <w:pageBreakBefore w:val="0"/>
        <w:widowControl w:val="0"/>
        <w:kinsoku/>
        <w:wordWrap/>
        <w:overflowPunct/>
        <w:topLinePunct w:val="0"/>
        <w:bidi w:val="0"/>
        <w:snapToGrid/>
        <w:spacing w:after="0" w:line="360" w:lineRule="auto"/>
        <w:ind w:left="0" w:leftChars="0" w:righ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val="en-US" w:eastAsia="zh-CN"/>
          <w14:textFill>
            <w14:solidFill>
              <w14:schemeClr w14:val="tx1"/>
            </w14:solidFill>
          </w14:textFill>
        </w:rPr>
        <w:t>TAHP-JL-2022-ZB-017</w:t>
      </w:r>
    </w:p>
    <w:p>
      <w:pPr>
        <w:keepNext w:val="0"/>
        <w:keepLines w:val="0"/>
        <w:pageBreakBefore w:val="0"/>
        <w:widowControl w:val="0"/>
        <w:kinsoku/>
        <w:wordWrap/>
        <w:overflowPunct/>
        <w:topLinePunct w:val="0"/>
        <w:bidi w:val="0"/>
        <w:snapToGrid/>
        <w:spacing w:after="0" w:line="360" w:lineRule="auto"/>
        <w:ind w:left="0" w:leftChars="0" w:righ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val="en-US" w:eastAsia="zh-CN"/>
          <w14:textFill>
            <w14:solidFill>
              <w14:schemeClr w14:val="tx1"/>
            </w14:solidFill>
          </w14:textFill>
        </w:rPr>
        <w:t>白山市森林消防支队取暖煤采购项目</w:t>
      </w:r>
    </w:p>
    <w:p>
      <w:pPr>
        <w:keepNext w:val="0"/>
        <w:keepLines w:val="0"/>
        <w:pageBreakBefore w:val="0"/>
        <w:widowControl w:val="0"/>
        <w:kinsoku/>
        <w:wordWrap/>
        <w:overflowPunct/>
        <w:topLinePunct w:val="0"/>
        <w:bidi w:val="0"/>
        <w:snapToGrid/>
        <w:spacing w:after="0" w:line="360" w:lineRule="auto"/>
        <w:ind w:left="0" w:leftChars="0" w:righ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 xml:space="preserve">采购方式：竞争性谈判 </w:t>
      </w:r>
    </w:p>
    <w:p>
      <w:pPr>
        <w:keepNext w:val="0"/>
        <w:keepLines w:val="0"/>
        <w:pageBreakBefore w:val="0"/>
        <w:widowControl w:val="0"/>
        <w:kinsoku/>
        <w:wordWrap/>
        <w:overflowPunct/>
        <w:topLinePunct w:val="0"/>
        <w:bidi w:val="0"/>
        <w:snapToGrid/>
        <w:spacing w:after="0" w:line="360" w:lineRule="auto"/>
        <w:ind w:left="0" w:leftChars="0" w:right="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预算金额：</w:t>
      </w:r>
      <w:r>
        <w:rPr>
          <w:rFonts w:hint="eastAsia" w:ascii="宋体" w:hAnsi="宋体" w:cs="宋体"/>
          <w:color w:val="000000" w:themeColor="text1"/>
          <w:sz w:val="24"/>
          <w:szCs w:val="24"/>
          <w:lang w:val="en-US" w:eastAsia="zh-CN"/>
          <w14:textFill>
            <w14:solidFill>
              <w14:schemeClr w14:val="tx1"/>
            </w14:solidFill>
          </w14:textFill>
        </w:rPr>
        <w:t>900</w:t>
      </w:r>
      <w:r>
        <w:rPr>
          <w:rFonts w:hint="eastAsia" w:ascii="宋体" w:hAnsi="宋体" w:eastAsia="宋体" w:cs="宋体"/>
          <w:color w:val="000000" w:themeColor="text1"/>
          <w:sz w:val="24"/>
          <w:szCs w:val="24"/>
          <w14:textFill>
            <w14:solidFill>
              <w14:schemeClr w14:val="tx1"/>
            </w14:solidFill>
          </w14:textFill>
        </w:rPr>
        <w:t>元/吨，最后以甲乙双方实际发生量结算</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采购需求：5000卡以上原煤共计1180吨</w:t>
      </w:r>
      <w:r>
        <w:rPr>
          <w:rFonts w:hint="eastAsia" w:ascii="宋体" w:hAnsi="宋体" w:cs="宋体"/>
          <w:color w:val="000000" w:themeColor="text1"/>
          <w:sz w:val="24"/>
          <w:szCs w:val="24"/>
          <w:lang w:eastAsia="zh-CN"/>
          <w14:textFill>
            <w14:solidFill>
              <w14:schemeClr w14:val="tx1"/>
            </w14:solidFill>
          </w14:textFill>
        </w:rPr>
        <w:t>，中标后要求煤质现场起炉试烧，卡数检查</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after="0" w:line="360" w:lineRule="auto"/>
        <w:ind w:left="0" w:leftChars="0" w:right="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合同履行期限：</w:t>
      </w:r>
      <w:r>
        <w:rPr>
          <w:rFonts w:hint="eastAsia" w:ascii="宋体" w:hAnsi="宋体" w:eastAsia="宋体" w:cs="宋体"/>
          <w:color w:val="000000" w:themeColor="text1"/>
          <w:sz w:val="24"/>
          <w:szCs w:val="24"/>
          <w:lang w:eastAsia="zh-CN"/>
          <w14:textFill>
            <w14:solidFill>
              <w14:schemeClr w14:val="tx1"/>
            </w14:solidFill>
          </w14:textFill>
        </w:rPr>
        <w:t>合同签订后</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eastAsia="zh-CN"/>
          <w14:textFill>
            <w14:solidFill>
              <w14:schemeClr w14:val="tx1"/>
            </w14:solidFill>
          </w14:textFill>
        </w:rPr>
        <w:t>日内供应完成</w:t>
      </w:r>
    </w:p>
    <w:p>
      <w:pPr>
        <w:keepNext w:val="0"/>
        <w:keepLines w:val="0"/>
        <w:pageBreakBefore w:val="0"/>
        <w:widowControl w:val="0"/>
        <w:kinsoku/>
        <w:wordWrap/>
        <w:overflowPunct/>
        <w:topLinePunct w:val="0"/>
        <w:bidi w:val="0"/>
        <w:snapToGrid/>
        <w:spacing w:after="0" w:line="360" w:lineRule="auto"/>
        <w:ind w:left="0" w:leftChars="0" w:right="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lang w:eastAsia="zh-CN"/>
          <w14:textFill>
            <w14:solidFill>
              <w14:schemeClr w14:val="tx1"/>
            </w14:solidFill>
          </w14:textFill>
        </w:rPr>
        <w:t>供货</w:t>
      </w: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lang w:eastAsia="zh-CN"/>
          <w14:textFill>
            <w14:solidFill>
              <w14:schemeClr w14:val="tx1"/>
            </w14:solidFill>
          </w14:textFill>
        </w:rPr>
        <w:t>负责配送到采购人指定地点</w:t>
      </w:r>
    </w:p>
    <w:p>
      <w:pPr>
        <w:spacing w:line="360" w:lineRule="auto"/>
        <w:ind w:firstLine="480" w:firstLineChars="200"/>
        <w:rPr>
          <w:rFonts w:hint="eastAsia"/>
          <w:color w:val="000000" w:themeColor="text1"/>
          <w:sz w:val="20"/>
          <w:szCs w:val="20"/>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1.8</w:t>
      </w:r>
      <w:r>
        <w:rPr>
          <w:rFonts w:hint="eastAsia" w:ascii="宋体" w:hAnsi="宋体" w:eastAsia="宋体" w:cs="宋体"/>
          <w:bCs/>
          <w:color w:val="000000" w:themeColor="text1"/>
          <w:sz w:val="24"/>
          <w:szCs w:val="24"/>
          <w:lang w:val="zh-CN"/>
          <w14:textFill>
            <w14:solidFill>
              <w14:schemeClr w14:val="tx1"/>
            </w14:solidFill>
          </w14:textFill>
        </w:rPr>
        <w:t>质量要求：</w:t>
      </w:r>
      <w:r>
        <w:rPr>
          <w:rFonts w:hint="eastAsia" w:ascii="宋体" w:hAnsi="宋体" w:eastAsia="宋体" w:cs="宋体"/>
          <w:bCs/>
          <w:color w:val="000000" w:themeColor="text1"/>
          <w:sz w:val="24"/>
          <w:szCs w:val="24"/>
          <w:highlight w:val="none"/>
          <w:lang w:val="zh-CN"/>
          <w14:textFill>
            <w14:solidFill>
              <w14:schemeClr w14:val="tx1"/>
            </w14:solidFill>
          </w14:textFill>
        </w:rPr>
        <w:t>合格标准</w:t>
      </w:r>
    </w:p>
    <w:p>
      <w:pPr>
        <w:pStyle w:val="4"/>
        <w:keepNext w:val="0"/>
        <w:keepLines w:val="0"/>
        <w:pageBreakBefore w:val="0"/>
        <w:widowControl w:val="0"/>
        <w:kinsoku/>
        <w:wordWrap/>
        <w:overflowPunct/>
        <w:topLinePunct w:val="0"/>
        <w:bidi w:val="0"/>
        <w:snapToGrid/>
        <w:spacing w:after="0" w:line="360" w:lineRule="auto"/>
        <w:ind w:left="0" w:leftChars="0" w:right="0"/>
        <w:jc w:val="both"/>
        <w:textAlignment w:val="auto"/>
        <w:rPr>
          <w:rFonts w:hint="eastAsia" w:ascii="宋体" w:hAnsi="宋体" w:eastAsia="宋体" w:cs="宋体"/>
          <w:b/>
          <w:bCs w:val="0"/>
          <w:color w:val="000000" w:themeColor="text1"/>
          <w:sz w:val="24"/>
          <w:szCs w:val="24"/>
          <w14:textFill>
            <w14:solidFill>
              <w14:schemeClr w14:val="tx1"/>
            </w14:solidFill>
          </w14:textFill>
        </w:rPr>
      </w:pPr>
      <w:bookmarkStart w:id="7" w:name="_Toc28359013"/>
      <w:bookmarkStart w:id="8" w:name="_Toc28359090"/>
      <w:bookmarkStart w:id="9" w:name="_Toc35393799"/>
      <w:bookmarkStart w:id="10" w:name="_Toc35393630"/>
      <w:r>
        <w:rPr>
          <w:rFonts w:hint="eastAsia" w:ascii="宋体" w:hAnsi="宋体" w:eastAsia="宋体" w:cs="宋体"/>
          <w:b/>
          <w:bCs w:val="0"/>
          <w:color w:val="000000" w:themeColor="text1"/>
          <w:sz w:val="24"/>
          <w:szCs w:val="24"/>
          <w14:textFill>
            <w14:solidFill>
              <w14:schemeClr w14:val="tx1"/>
            </w14:solidFill>
          </w14:textFill>
        </w:rPr>
        <w:t>二、申请人的资格要求：</w:t>
      </w:r>
      <w:bookmarkEnd w:id="7"/>
      <w:bookmarkEnd w:id="8"/>
      <w:bookmarkEnd w:id="9"/>
      <w:bookmarkEnd w:id="10"/>
    </w:p>
    <w:p>
      <w:pPr>
        <w:spacing w:line="360" w:lineRule="auto"/>
        <w:ind w:firstLine="482" w:firstLineChars="201"/>
        <w:rPr>
          <w:rFonts w:hint="eastAsia" w:ascii="宋体" w:hAnsi="宋体" w:eastAsia="宋体" w:cs="宋体"/>
          <w:bCs/>
          <w:color w:val="000000" w:themeColor="text1"/>
          <w:sz w:val="24"/>
          <w:szCs w:val="24"/>
          <w:lang w:val="en-US" w:eastAsia="zh-CN"/>
          <w14:textFill>
            <w14:solidFill>
              <w14:schemeClr w14:val="tx1"/>
            </w14:solidFill>
          </w14:textFill>
        </w:rPr>
      </w:pPr>
      <w:bookmarkStart w:id="11" w:name="_Toc28359091"/>
      <w:bookmarkStart w:id="12" w:name="_Toc28359014"/>
      <w:r>
        <w:rPr>
          <w:rFonts w:hint="eastAsia" w:ascii="宋体" w:hAnsi="宋体" w:eastAsia="宋体" w:cs="宋体"/>
          <w:bCs/>
          <w:color w:val="000000" w:themeColor="text1"/>
          <w:sz w:val="24"/>
          <w:szCs w:val="24"/>
          <w14:textFill>
            <w14:solidFill>
              <w14:schemeClr w14:val="tx1"/>
            </w14:solidFill>
          </w14:textFill>
        </w:rPr>
        <w:t xml:space="preserve">2.1 </w:t>
      </w:r>
      <w:r>
        <w:rPr>
          <w:rFonts w:hint="eastAsia" w:ascii="宋体" w:hAnsi="宋体" w:eastAsia="宋体" w:cs="宋体"/>
          <w:bCs/>
          <w:color w:val="000000" w:themeColor="text1"/>
          <w:sz w:val="24"/>
          <w:szCs w:val="24"/>
          <w:lang w:val="en-US" w:eastAsia="zh-CN"/>
          <w14:textFill>
            <w14:solidFill>
              <w14:schemeClr w14:val="tx1"/>
            </w14:solidFill>
          </w14:textFill>
        </w:rPr>
        <w:t>符合中华人民共和国政府采购法第二十二条规定，即：</w:t>
      </w:r>
    </w:p>
    <w:p>
      <w:pPr>
        <w:spacing w:line="360" w:lineRule="auto"/>
        <w:ind w:firstLine="482" w:firstLineChars="201"/>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（1）具有独立承担民事责任的能力；</w:t>
      </w:r>
      <w:bookmarkStart w:id="39" w:name="_GoBack"/>
      <w:bookmarkEnd w:id="39"/>
    </w:p>
    <w:p>
      <w:pPr>
        <w:spacing w:line="360" w:lineRule="auto"/>
        <w:ind w:firstLine="482" w:firstLineChars="201"/>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（2）具有良好的商业信誉和健全的财务会计制度；</w:t>
      </w:r>
    </w:p>
    <w:p>
      <w:pPr>
        <w:spacing w:line="360" w:lineRule="auto"/>
        <w:ind w:firstLine="482" w:firstLineChars="201"/>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（3）具有履行合同所必需的设备和专业技术能力；</w:t>
      </w:r>
    </w:p>
    <w:p>
      <w:pPr>
        <w:spacing w:line="360" w:lineRule="auto"/>
        <w:ind w:firstLine="482" w:firstLineChars="201"/>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（4）有依法缴纳税收和社会保障资金的良好记录；</w:t>
      </w:r>
    </w:p>
    <w:p>
      <w:pPr>
        <w:spacing w:line="360" w:lineRule="auto"/>
        <w:ind w:firstLine="482" w:firstLineChars="201"/>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（5）参加政府采购活动前三年内，在经营活动中没有重大违法记录；</w:t>
      </w:r>
    </w:p>
    <w:p>
      <w:pPr>
        <w:spacing w:line="360" w:lineRule="auto"/>
        <w:ind w:firstLine="720" w:firstLineChars="30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2.2未被列入信用中国网（www.creditchina.gov.cn）渠道信用记录失信被执行人、重大税收违法案件当事人名单；未列入中国政府采购网（http://www.ccgp.gov.cn）政府采购严重违法失信行为记录名单的供应商。</w:t>
      </w:r>
    </w:p>
    <w:p>
      <w:pPr>
        <w:spacing w:line="360" w:lineRule="auto"/>
        <w:ind w:firstLine="720" w:firstLineChars="300"/>
        <w:rPr>
          <w:rFonts w:hint="eastAsia" w:ascii="宋体" w:hAnsi="宋体" w:eastAsia="宋体" w:cs="宋体"/>
          <w:bCs/>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拒绝列入政府取消投标资格记录期间的企业或个人投标。</w:t>
      </w:r>
    </w:p>
    <w:p>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与</w:t>
      </w:r>
      <w:r>
        <w:rPr>
          <w:rFonts w:hint="eastAsia" w:ascii="宋体" w:hAnsi="宋体" w:eastAsia="宋体" w:cs="宋体"/>
          <w:bCs/>
          <w:color w:val="000000" w:themeColor="text1"/>
          <w:sz w:val="24"/>
          <w:szCs w:val="24"/>
          <w:lang w:eastAsia="zh-CN"/>
          <w14:textFill>
            <w14:solidFill>
              <w14:schemeClr w14:val="tx1"/>
            </w14:solidFill>
          </w14:textFill>
        </w:rPr>
        <w:t>采购人</w:t>
      </w:r>
      <w:r>
        <w:rPr>
          <w:rFonts w:hint="eastAsia" w:ascii="宋体" w:hAnsi="宋体" w:eastAsia="宋体" w:cs="宋体"/>
          <w:bCs/>
          <w:color w:val="000000" w:themeColor="text1"/>
          <w:sz w:val="24"/>
          <w:szCs w:val="24"/>
          <w14:textFill>
            <w14:solidFill>
              <w14:schemeClr w14:val="tx1"/>
            </w14:solidFill>
          </w14:textFill>
        </w:rPr>
        <w:t>存在利害关系可能影响</w:t>
      </w:r>
      <w:r>
        <w:rPr>
          <w:rFonts w:hint="eastAsia" w:ascii="宋体" w:hAnsi="宋体" w:eastAsia="宋体" w:cs="宋体"/>
          <w:bCs/>
          <w:color w:val="000000" w:themeColor="text1"/>
          <w:sz w:val="24"/>
          <w:szCs w:val="24"/>
          <w:lang w:eastAsia="zh-CN"/>
          <w14:textFill>
            <w14:solidFill>
              <w14:schemeClr w14:val="tx1"/>
            </w14:solidFill>
          </w14:textFill>
        </w:rPr>
        <w:t>采购</w:t>
      </w:r>
      <w:r>
        <w:rPr>
          <w:rFonts w:hint="eastAsia" w:ascii="宋体" w:hAnsi="宋体" w:eastAsia="宋体" w:cs="宋体"/>
          <w:bCs/>
          <w:color w:val="000000" w:themeColor="text1"/>
          <w:sz w:val="24"/>
          <w:szCs w:val="24"/>
          <w14:textFill>
            <w14:solidFill>
              <w14:schemeClr w14:val="tx1"/>
            </w14:solidFill>
          </w14:textFill>
        </w:rPr>
        <w:t>公正性的法人、其他组织或者个人，不得参加</w:t>
      </w:r>
      <w:r>
        <w:rPr>
          <w:rFonts w:hint="eastAsia" w:ascii="宋体" w:hAnsi="宋体" w:eastAsia="宋体" w:cs="宋体"/>
          <w:bCs/>
          <w:color w:val="000000" w:themeColor="text1"/>
          <w:sz w:val="24"/>
          <w:szCs w:val="24"/>
          <w:lang w:eastAsia="zh-CN"/>
          <w14:textFill>
            <w14:solidFill>
              <w14:schemeClr w14:val="tx1"/>
            </w14:solidFill>
          </w14:textFill>
        </w:rPr>
        <w:t>采购活动</w:t>
      </w:r>
      <w:r>
        <w:rPr>
          <w:rFonts w:hint="eastAsia" w:ascii="宋体" w:hAnsi="宋体" w:eastAsia="宋体" w:cs="宋体"/>
          <w:bCs/>
          <w:color w:val="000000" w:themeColor="text1"/>
          <w:sz w:val="24"/>
          <w:szCs w:val="24"/>
          <w14:textFill>
            <w14:solidFill>
              <w14:schemeClr w14:val="tx1"/>
            </w14:solidFill>
          </w14:textFill>
        </w:rPr>
        <w:t>。具有投资参股关系的关联企业，或具有直接管理和被管理关系的母子公司，或同一母公司的子公司，或法定代表人为同一人的两个及两个以上法人不得同时对同一标段投标，否则均按废标处理。</w:t>
      </w:r>
    </w:p>
    <w:p>
      <w:pPr>
        <w:spacing w:line="360" w:lineRule="auto"/>
        <w:ind w:firstLine="482" w:firstLineChars="201"/>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lang w:val="zh-CN"/>
          <w14:textFill>
            <w14:solidFill>
              <w14:schemeClr w14:val="tx1"/>
            </w14:solidFill>
          </w14:textFill>
        </w:rPr>
        <w:t>本次招标</w:t>
      </w:r>
      <w:r>
        <w:rPr>
          <w:rFonts w:hint="eastAsia" w:ascii="宋体" w:hAnsi="宋体" w:eastAsia="宋体" w:cs="宋体"/>
          <w:b/>
          <w:color w:val="000000" w:themeColor="text1"/>
          <w:sz w:val="24"/>
          <w:szCs w:val="24"/>
          <w:u w:val="single"/>
          <w:lang w:val="zh-CN"/>
          <w14:textFill>
            <w14:solidFill>
              <w14:schemeClr w14:val="tx1"/>
            </w14:solidFill>
          </w14:textFill>
        </w:rPr>
        <w:t>不接受</w:t>
      </w:r>
      <w:r>
        <w:rPr>
          <w:rFonts w:hint="eastAsia" w:ascii="宋体" w:hAnsi="宋体" w:eastAsia="宋体" w:cs="宋体"/>
          <w:bCs/>
          <w:color w:val="000000" w:themeColor="text1"/>
          <w:sz w:val="24"/>
          <w:szCs w:val="24"/>
          <w:lang w:val="zh-CN"/>
          <w14:textFill>
            <w14:solidFill>
              <w14:schemeClr w14:val="tx1"/>
            </w14:solidFill>
          </w14:textFill>
        </w:rPr>
        <w:t>联合体投标。</w:t>
      </w:r>
    </w:p>
    <w:p>
      <w:pPr>
        <w:pStyle w:val="7"/>
        <w:keepNext w:val="0"/>
        <w:keepLines w:val="0"/>
        <w:pageBreakBefore w:val="0"/>
        <w:widowControl w:val="0"/>
        <w:kinsoku/>
        <w:wordWrap/>
        <w:overflowPunct/>
        <w:topLinePunct w:val="0"/>
        <w:bidi w:val="0"/>
        <w:snapToGrid/>
        <w:spacing w:after="0"/>
        <w:ind w:left="0" w:leftChars="0" w:right="0"/>
        <w:textAlignment w:val="auto"/>
        <w:rPr>
          <w:rFonts w:hint="eastAsia" w:ascii="宋体" w:hAnsi="宋体" w:eastAsia="宋体" w:cs="宋体"/>
          <w:color w:val="000000" w:themeColor="text1"/>
          <w:sz w:val="20"/>
          <w:szCs w:val="20"/>
          <w14:textFill>
            <w14:solidFill>
              <w14:schemeClr w14:val="tx1"/>
            </w14:solidFill>
          </w14:textFill>
        </w:rPr>
      </w:pPr>
    </w:p>
    <w:p>
      <w:pPr>
        <w:pStyle w:val="4"/>
        <w:keepNext w:val="0"/>
        <w:keepLines w:val="0"/>
        <w:pageBreakBefore w:val="0"/>
        <w:widowControl w:val="0"/>
        <w:kinsoku/>
        <w:wordWrap/>
        <w:overflowPunct/>
        <w:topLinePunct w:val="0"/>
        <w:bidi w:val="0"/>
        <w:snapToGrid/>
        <w:spacing w:after="0" w:line="360" w:lineRule="auto"/>
        <w:ind w:left="0" w:leftChars="0" w:right="0"/>
        <w:jc w:val="both"/>
        <w:textAlignment w:val="auto"/>
        <w:rPr>
          <w:rFonts w:hint="eastAsia" w:ascii="宋体" w:hAnsi="宋体" w:eastAsia="宋体" w:cs="宋体"/>
          <w:b/>
          <w:bCs w:val="0"/>
          <w:color w:val="000000" w:themeColor="text1"/>
          <w:sz w:val="24"/>
          <w:szCs w:val="24"/>
          <w14:textFill>
            <w14:solidFill>
              <w14:schemeClr w14:val="tx1"/>
            </w14:solidFill>
          </w14:textFill>
        </w:rPr>
      </w:pPr>
      <w:bookmarkStart w:id="13" w:name="_Toc35393631"/>
      <w:bookmarkStart w:id="14" w:name="_Toc35393800"/>
      <w:r>
        <w:rPr>
          <w:rFonts w:hint="eastAsia" w:ascii="宋体" w:hAnsi="宋体" w:eastAsia="宋体" w:cs="宋体"/>
          <w:b/>
          <w:bCs w:val="0"/>
          <w:color w:val="000000" w:themeColor="text1"/>
          <w:sz w:val="24"/>
          <w:szCs w:val="24"/>
          <w14:textFill>
            <w14:solidFill>
              <w14:schemeClr w14:val="tx1"/>
            </w14:solidFill>
          </w14:textFill>
        </w:rPr>
        <w:t>三、获取</w:t>
      </w:r>
      <w:r>
        <w:rPr>
          <w:rFonts w:hint="eastAsia" w:cs="宋体"/>
          <w:b/>
          <w:bCs w:val="0"/>
          <w:color w:val="000000" w:themeColor="text1"/>
          <w:sz w:val="24"/>
          <w:szCs w:val="24"/>
          <w:lang w:eastAsia="zh-CN"/>
          <w14:textFill>
            <w14:solidFill>
              <w14:schemeClr w14:val="tx1"/>
            </w14:solidFill>
          </w14:textFill>
        </w:rPr>
        <w:t>谈判</w:t>
      </w:r>
      <w:r>
        <w:rPr>
          <w:rFonts w:hint="eastAsia" w:ascii="宋体" w:hAnsi="宋体" w:eastAsia="宋体" w:cs="宋体"/>
          <w:b/>
          <w:bCs w:val="0"/>
          <w:color w:val="000000" w:themeColor="text1"/>
          <w:sz w:val="24"/>
          <w:szCs w:val="24"/>
          <w14:textFill>
            <w14:solidFill>
              <w14:schemeClr w14:val="tx1"/>
            </w14:solidFill>
          </w14:textFill>
        </w:rPr>
        <w:t>文件</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bookmarkStart w:id="15" w:name="_Toc28359093"/>
      <w:bookmarkStart w:id="16" w:name="_Toc35393633"/>
      <w:bookmarkStart w:id="17" w:name="_Toc35393802"/>
      <w:bookmarkStart w:id="18" w:name="_Toc28359016"/>
      <w:r>
        <w:rPr>
          <w:rFonts w:hint="eastAsia" w:ascii="宋体" w:hAnsi="宋体" w:eastAsia="宋体" w:cs="宋体"/>
          <w:b w:val="0"/>
          <w:bCs/>
          <w:color w:val="000000" w:themeColor="text1"/>
          <w:sz w:val="24"/>
          <w:szCs w:val="24"/>
          <w14:textFill>
            <w14:solidFill>
              <w14:schemeClr w14:val="tx1"/>
            </w14:solidFill>
          </w14:textFill>
        </w:rPr>
        <w:t>3.1凡有意参加投标者，请于20</w:t>
      </w:r>
      <w:r>
        <w:rPr>
          <w:rFonts w:hint="eastAsia" w:ascii="宋体" w:hAnsi="宋体" w:eastAsia="宋体" w:cs="宋体"/>
          <w:b w:val="0"/>
          <w:bCs/>
          <w:color w:val="000000" w:themeColor="text1"/>
          <w:sz w:val="24"/>
          <w:szCs w:val="24"/>
          <w:lang w:val="en-US" w:eastAsia="zh-CN"/>
          <w14:textFill>
            <w14:solidFill>
              <w14:schemeClr w14:val="tx1"/>
            </w14:solidFill>
          </w14:textFill>
        </w:rPr>
        <w:t>22</w:t>
      </w:r>
      <w:r>
        <w:rPr>
          <w:rFonts w:hint="eastAsia" w:ascii="宋体" w:hAnsi="宋体" w:eastAsia="宋体" w:cs="宋体"/>
          <w:b w:val="0"/>
          <w:bCs/>
          <w:color w:val="000000" w:themeColor="text1"/>
          <w:sz w:val="24"/>
          <w:szCs w:val="24"/>
          <w14:textFill>
            <w14:solidFill>
              <w14:schemeClr w14:val="tx1"/>
            </w14:solidFill>
          </w14:textFill>
        </w:rPr>
        <w:t>年</w:t>
      </w:r>
      <w:r>
        <w:rPr>
          <w:rFonts w:hint="eastAsia" w:ascii="宋体" w:hAnsi="宋体" w:eastAsia="宋体" w:cs="宋体"/>
          <w:b w:val="0"/>
          <w:bCs/>
          <w:color w:val="000000" w:themeColor="text1"/>
          <w:sz w:val="24"/>
          <w:szCs w:val="24"/>
          <w:lang w:val="en-US" w:eastAsia="zh-CN"/>
          <w14:textFill>
            <w14:solidFill>
              <w14:schemeClr w14:val="tx1"/>
            </w14:solidFill>
          </w14:textFill>
        </w:rPr>
        <w:t>8</w:t>
      </w:r>
      <w:r>
        <w:rPr>
          <w:rFonts w:hint="eastAsia" w:ascii="宋体" w:hAnsi="宋体" w:eastAsia="宋体" w:cs="宋体"/>
          <w:b w:val="0"/>
          <w:bCs/>
          <w:color w:val="000000" w:themeColor="text1"/>
          <w:sz w:val="24"/>
          <w:szCs w:val="24"/>
          <w14:textFill>
            <w14:solidFill>
              <w14:schemeClr w14:val="tx1"/>
            </w14:solidFill>
          </w14:textFill>
        </w:rPr>
        <w:t>月</w:t>
      </w:r>
      <w:r>
        <w:rPr>
          <w:rFonts w:hint="eastAsia" w:ascii="宋体" w:hAnsi="宋体" w:eastAsia="宋体" w:cs="宋体"/>
          <w:b w:val="0"/>
          <w:bCs/>
          <w:color w:val="000000" w:themeColor="text1"/>
          <w:sz w:val="24"/>
          <w:szCs w:val="24"/>
          <w:lang w:val="en-US" w:eastAsia="zh-CN"/>
          <w14:textFill>
            <w14:solidFill>
              <w14:schemeClr w14:val="tx1"/>
            </w14:solidFill>
          </w14:textFill>
        </w:rPr>
        <w:t>29</w:t>
      </w:r>
      <w:r>
        <w:rPr>
          <w:rFonts w:hint="eastAsia" w:ascii="宋体" w:hAnsi="宋体" w:eastAsia="宋体" w:cs="宋体"/>
          <w:b w:val="0"/>
          <w:bCs/>
          <w:color w:val="000000" w:themeColor="text1"/>
          <w:sz w:val="24"/>
          <w:szCs w:val="24"/>
          <w14:textFill>
            <w14:solidFill>
              <w14:schemeClr w14:val="tx1"/>
            </w14:solidFill>
          </w14:textFill>
        </w:rPr>
        <w:t>日至20</w:t>
      </w:r>
      <w:r>
        <w:rPr>
          <w:rFonts w:hint="eastAsia" w:ascii="宋体" w:hAnsi="宋体" w:eastAsia="宋体" w:cs="宋体"/>
          <w:b w:val="0"/>
          <w:bCs/>
          <w:color w:val="000000" w:themeColor="text1"/>
          <w:sz w:val="24"/>
          <w:szCs w:val="24"/>
          <w:lang w:val="en-US" w:eastAsia="zh-CN"/>
          <w14:textFill>
            <w14:solidFill>
              <w14:schemeClr w14:val="tx1"/>
            </w14:solidFill>
          </w14:textFill>
        </w:rPr>
        <w:t>22</w:t>
      </w:r>
      <w:r>
        <w:rPr>
          <w:rFonts w:hint="eastAsia" w:ascii="宋体" w:hAnsi="宋体" w:eastAsia="宋体" w:cs="宋体"/>
          <w:b w:val="0"/>
          <w:bCs/>
          <w:color w:val="000000" w:themeColor="text1"/>
          <w:sz w:val="24"/>
          <w:szCs w:val="24"/>
          <w14:textFill>
            <w14:solidFill>
              <w14:schemeClr w14:val="tx1"/>
            </w14:solidFill>
          </w14:textFill>
        </w:rPr>
        <w:t>年</w:t>
      </w:r>
      <w:r>
        <w:rPr>
          <w:rFonts w:hint="eastAsia" w:ascii="宋体" w:hAnsi="宋体" w:eastAsia="宋体" w:cs="宋体"/>
          <w:b w:val="0"/>
          <w:bCs/>
          <w:color w:val="000000" w:themeColor="text1"/>
          <w:sz w:val="24"/>
          <w:szCs w:val="24"/>
          <w:lang w:val="en-US" w:eastAsia="zh-CN"/>
          <w14:textFill>
            <w14:solidFill>
              <w14:schemeClr w14:val="tx1"/>
            </w14:solidFill>
          </w14:textFill>
        </w:rPr>
        <w:t>8</w:t>
      </w:r>
      <w:r>
        <w:rPr>
          <w:rFonts w:hint="eastAsia" w:ascii="宋体" w:hAnsi="宋体" w:eastAsia="宋体" w:cs="宋体"/>
          <w:b w:val="0"/>
          <w:bCs/>
          <w:color w:val="000000" w:themeColor="text1"/>
          <w:sz w:val="24"/>
          <w:szCs w:val="24"/>
          <w14:textFill>
            <w14:solidFill>
              <w14:schemeClr w14:val="tx1"/>
            </w14:solidFill>
          </w14:textFill>
        </w:rPr>
        <w:t>月</w:t>
      </w:r>
      <w:r>
        <w:rPr>
          <w:rFonts w:hint="eastAsia" w:ascii="宋体" w:hAnsi="宋体" w:eastAsia="宋体" w:cs="宋体"/>
          <w:b w:val="0"/>
          <w:bCs/>
          <w:color w:val="000000" w:themeColor="text1"/>
          <w:sz w:val="24"/>
          <w:szCs w:val="24"/>
          <w:lang w:val="en-US" w:eastAsia="zh-CN"/>
          <w14:textFill>
            <w14:solidFill>
              <w14:schemeClr w14:val="tx1"/>
            </w14:solidFill>
          </w14:textFill>
        </w:rPr>
        <w:t>31</w:t>
      </w:r>
      <w:r>
        <w:rPr>
          <w:rFonts w:hint="eastAsia" w:ascii="宋体" w:hAnsi="宋体" w:eastAsia="宋体" w:cs="宋体"/>
          <w:b w:val="0"/>
          <w:bCs/>
          <w:color w:val="000000" w:themeColor="text1"/>
          <w:sz w:val="24"/>
          <w:szCs w:val="24"/>
          <w14:textFill>
            <w14:solidFill>
              <w14:schemeClr w14:val="tx1"/>
            </w14:solidFill>
          </w14:textFill>
        </w:rPr>
        <w:t>日(法定公休日、法定节假日除外)，每日上午8 时30分至11时30分，下午13 时30分至16 时</w:t>
      </w:r>
      <w:r>
        <w:rPr>
          <w:rFonts w:hint="eastAsia" w:ascii="宋体" w:hAnsi="宋体" w:eastAsia="宋体" w:cs="宋体"/>
          <w:b w:val="0"/>
          <w:bCs/>
          <w:color w:val="000000" w:themeColor="text1"/>
          <w:sz w:val="24"/>
          <w:szCs w:val="24"/>
          <w:lang w:val="en-US" w:eastAsia="zh-CN"/>
          <w14:textFill>
            <w14:solidFill>
              <w14:schemeClr w14:val="tx1"/>
            </w14:solidFill>
          </w14:textFill>
        </w:rPr>
        <w:t>30</w:t>
      </w:r>
      <w:r>
        <w:rPr>
          <w:rFonts w:hint="eastAsia" w:ascii="宋体" w:hAnsi="宋体" w:eastAsia="宋体" w:cs="宋体"/>
          <w:b w:val="0"/>
          <w:bCs/>
          <w:color w:val="000000" w:themeColor="text1"/>
          <w:sz w:val="24"/>
          <w:szCs w:val="24"/>
          <w14:textFill>
            <w14:solidFill>
              <w14:schemeClr w14:val="tx1"/>
            </w14:solidFill>
          </w14:textFill>
        </w:rPr>
        <w:t>分（北京时间），到</w:t>
      </w:r>
      <w:r>
        <w:rPr>
          <w:rFonts w:hint="eastAsia" w:ascii="宋体" w:hAnsi="宋体" w:eastAsia="宋体" w:cs="宋体"/>
          <w:b w:val="0"/>
          <w:bCs/>
          <w:color w:val="000000" w:themeColor="text1"/>
          <w:sz w:val="24"/>
          <w:szCs w:val="24"/>
          <w:lang w:eastAsia="zh-CN"/>
          <w14:textFill>
            <w14:solidFill>
              <w14:schemeClr w14:val="tx1"/>
            </w14:solidFill>
          </w14:textFill>
        </w:rPr>
        <w:t>中和德汇工程技术有限公司</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吉林省白山市宏泰三期A区西门北侧115门市</w:t>
      </w:r>
      <w:r>
        <w:rPr>
          <w:rFonts w:hint="eastAsia" w:ascii="宋体" w:hAnsi="宋体" w:eastAsia="宋体" w:cs="宋体"/>
          <w:b w:val="0"/>
          <w:bCs/>
          <w:color w:val="000000" w:themeColor="text1"/>
          <w:sz w:val="24"/>
          <w:szCs w:val="24"/>
          <w14:textFill>
            <w14:solidFill>
              <w14:schemeClr w14:val="tx1"/>
            </w14:solidFill>
          </w14:textFill>
        </w:rPr>
        <w:t>）携带</w:t>
      </w:r>
      <w:r>
        <w:rPr>
          <w:rFonts w:hint="eastAsia" w:ascii="宋体" w:hAnsi="宋体" w:eastAsia="宋体" w:cs="宋体"/>
          <w:b w:val="0"/>
          <w:bCs/>
          <w:color w:val="000000" w:themeColor="text1"/>
          <w:sz w:val="24"/>
          <w:szCs w:val="24"/>
          <w:lang w:eastAsia="zh-CN"/>
          <w14:textFill>
            <w14:solidFill>
              <w14:schemeClr w14:val="tx1"/>
            </w14:solidFill>
          </w14:textFill>
        </w:rPr>
        <w:t>以下原件加盖公章复印件报名</w:t>
      </w:r>
      <w:r>
        <w:rPr>
          <w:rFonts w:hint="eastAsia" w:ascii="宋体" w:hAnsi="宋体" w:eastAsia="宋体" w:cs="宋体"/>
          <w:b w:val="0"/>
          <w:bCs/>
          <w:color w:val="000000" w:themeColor="text1"/>
          <w:sz w:val="24"/>
          <w:szCs w:val="24"/>
          <w14:textFill>
            <w14:solidFill>
              <w14:schemeClr w14:val="tx1"/>
            </w14:solidFill>
          </w14:textFill>
        </w:rPr>
        <w:t>：</w:t>
      </w:r>
    </w:p>
    <w:p>
      <w:pPr>
        <w:numPr>
          <w:ilvl w:val="0"/>
          <w:numId w:val="1"/>
        </w:numPr>
        <w:spacing w:line="360" w:lineRule="auto"/>
        <w:ind w:left="357" w:leftChars="170" w:firstLine="0" w:firstLineChars="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营业执照副本原件及复印件（加盖公章）；</w:t>
      </w:r>
    </w:p>
    <w:p>
      <w:pPr>
        <w:numPr>
          <w:ilvl w:val="0"/>
          <w:numId w:val="1"/>
        </w:numPr>
        <w:spacing w:line="360" w:lineRule="auto"/>
        <w:ind w:left="357" w:leftChars="170" w:firstLine="0" w:firstLineChars="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开户许可证</w:t>
      </w:r>
      <w:r>
        <w:rPr>
          <w:rFonts w:hint="eastAsia" w:ascii="宋体" w:hAnsi="宋体" w:eastAsia="宋体" w:cs="宋体"/>
          <w:b w:val="0"/>
          <w:bCs/>
          <w:color w:val="000000" w:themeColor="text1"/>
          <w:sz w:val="24"/>
          <w:szCs w:val="24"/>
          <w:lang w:eastAsia="zh-CN"/>
          <w14:textFill>
            <w14:solidFill>
              <w14:schemeClr w14:val="tx1"/>
            </w14:solidFill>
          </w14:textFill>
        </w:rPr>
        <w:t>或银行基本信息</w:t>
      </w:r>
      <w:r>
        <w:rPr>
          <w:rFonts w:hint="eastAsia" w:ascii="宋体" w:hAnsi="宋体" w:eastAsia="宋体" w:cs="宋体"/>
          <w:b w:val="0"/>
          <w:bCs/>
          <w:color w:val="000000" w:themeColor="text1"/>
          <w:sz w:val="24"/>
          <w:szCs w:val="24"/>
          <w14:textFill>
            <w14:solidFill>
              <w14:schemeClr w14:val="tx1"/>
            </w14:solidFill>
          </w14:textFill>
        </w:rPr>
        <w:t xml:space="preserve">原件及复印件（加盖公章）； </w:t>
      </w:r>
    </w:p>
    <w:p>
      <w:pPr>
        <w:spacing w:line="360" w:lineRule="auto"/>
        <w:ind w:left="357" w:leftChars="170" w:firstLine="0" w:firstLineChars="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）法定代表人身份证复印件（加盖公章）；</w:t>
      </w:r>
    </w:p>
    <w:p>
      <w:pPr>
        <w:spacing w:line="360" w:lineRule="auto"/>
        <w:ind w:left="357" w:leftChars="170" w:firstLine="0" w:firstLineChars="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）不是法定代表人参加开标会须提供授权委托书、委托人身份证原件及复印件（加盖公章）；</w:t>
      </w:r>
    </w:p>
    <w:p>
      <w:pPr>
        <w:spacing w:line="360" w:lineRule="auto"/>
        <w:ind w:left="357" w:leftChars="170" w:firstLine="0" w:firstLineChars="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）“信用中国（www.credichina.gov.cn）或中国政府采购网（www.ccgp.gov.cn）信用记录网上截图”（加盖公章的复印件）；</w:t>
      </w:r>
    </w:p>
    <w:p>
      <w:pPr>
        <w:spacing w:line="360" w:lineRule="auto"/>
        <w:ind w:left="357" w:leftChars="170" w:firstLine="0" w:firstLineChars="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3.2</w:t>
      </w:r>
      <w:r>
        <w:rPr>
          <w:rFonts w:hint="eastAsia" w:ascii="宋体" w:hAnsi="宋体" w:eastAsia="宋体" w:cs="宋体"/>
          <w:b w:val="0"/>
          <w:bCs/>
          <w:color w:val="000000" w:themeColor="text1"/>
          <w:sz w:val="24"/>
          <w:szCs w:val="24"/>
          <w:lang w:eastAsia="zh-CN"/>
          <w14:textFill>
            <w14:solidFill>
              <w14:schemeClr w14:val="tx1"/>
            </w14:solidFill>
          </w14:textFill>
        </w:rPr>
        <w:t>谈判</w:t>
      </w:r>
      <w:r>
        <w:rPr>
          <w:rFonts w:hint="eastAsia" w:ascii="宋体" w:hAnsi="宋体" w:eastAsia="宋体" w:cs="宋体"/>
          <w:b w:val="0"/>
          <w:bCs/>
          <w:color w:val="000000" w:themeColor="text1"/>
          <w:sz w:val="24"/>
          <w:szCs w:val="24"/>
          <w14:textFill>
            <w14:solidFill>
              <w14:schemeClr w14:val="tx1"/>
            </w14:solidFill>
          </w14:textFill>
        </w:rPr>
        <w:t>文件售价：每套售价</w:t>
      </w:r>
      <w:r>
        <w:rPr>
          <w:rFonts w:hint="eastAsia" w:ascii="宋体" w:hAnsi="宋体" w:cs="宋体"/>
          <w:b w:val="0"/>
          <w:bCs/>
          <w:color w:val="000000" w:themeColor="text1"/>
          <w:sz w:val="24"/>
          <w:szCs w:val="24"/>
          <w:lang w:val="en-US" w:eastAsia="zh-CN"/>
          <w14:textFill>
            <w14:solidFill>
              <w14:schemeClr w14:val="tx1"/>
            </w14:solidFill>
          </w14:textFill>
        </w:rPr>
        <w:t>800</w:t>
      </w:r>
      <w:r>
        <w:rPr>
          <w:rFonts w:hint="eastAsia" w:ascii="宋体" w:hAnsi="宋体" w:eastAsia="宋体" w:cs="宋体"/>
          <w:b w:val="0"/>
          <w:bCs/>
          <w:color w:val="000000" w:themeColor="text1"/>
          <w:sz w:val="24"/>
          <w:szCs w:val="24"/>
          <w14:textFill>
            <w14:solidFill>
              <w14:schemeClr w14:val="tx1"/>
            </w14:solidFill>
          </w14:textFill>
        </w:rPr>
        <w:t>元</w:t>
      </w:r>
      <w:r>
        <w:rPr>
          <w:rFonts w:hint="eastAsia" w:ascii="宋体" w:hAnsi="宋体" w:eastAsia="宋体" w:cs="宋体"/>
          <w:b w:val="0"/>
          <w:bCs/>
          <w:color w:val="000000" w:themeColor="text1"/>
          <w:sz w:val="24"/>
          <w:szCs w:val="24"/>
          <w:lang w:eastAsia="zh-CN"/>
          <w14:textFill>
            <w14:solidFill>
              <w14:schemeClr w14:val="tx1"/>
            </w14:solidFill>
          </w14:textFill>
        </w:rPr>
        <w:t>，售后不退</w:t>
      </w:r>
      <w:r>
        <w:rPr>
          <w:rFonts w:hint="eastAsia" w:ascii="宋体" w:hAnsi="宋体" w:eastAsia="宋体" w:cs="宋体"/>
          <w:b w:val="0"/>
          <w:bCs/>
          <w:color w:val="000000" w:themeColor="text1"/>
          <w:sz w:val="24"/>
          <w:szCs w:val="24"/>
          <w14:textFill>
            <w14:solidFill>
              <w14:schemeClr w14:val="tx1"/>
            </w14:solidFill>
          </w14:textFill>
        </w:rPr>
        <w:t>。</w:t>
      </w:r>
    </w:p>
    <w:bookmarkEnd w:id="15"/>
    <w:bookmarkEnd w:id="16"/>
    <w:bookmarkEnd w:id="17"/>
    <w:bookmarkEnd w:id="18"/>
    <w:p>
      <w:pPr>
        <w:spacing w:line="360" w:lineRule="auto"/>
        <w:ind w:firstLine="484" w:firstLineChars="20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14:textFill>
            <w14:solidFill>
              <w14:schemeClr w14:val="tx1"/>
            </w14:solidFill>
          </w14:textFill>
        </w:rPr>
        <w:t>响应文件的递交</w:t>
      </w:r>
    </w:p>
    <w:p>
      <w:pPr>
        <w:spacing w:line="360" w:lineRule="auto"/>
        <w:ind w:firstLine="482" w:firstLineChars="20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4.1</w:t>
      </w:r>
      <w:r>
        <w:rPr>
          <w:rFonts w:hint="eastAsia" w:ascii="宋体" w:hAnsi="宋体" w:eastAsia="宋体" w:cs="宋体"/>
          <w:bCs/>
          <w:color w:val="000000" w:themeColor="text1"/>
          <w:sz w:val="24"/>
          <w:szCs w:val="24"/>
          <w:lang w:eastAsia="zh-CN"/>
          <w14:textFill>
            <w14:solidFill>
              <w14:schemeClr w14:val="tx1"/>
            </w14:solidFill>
          </w14:textFill>
        </w:rPr>
        <w:t>响应</w:t>
      </w:r>
      <w:r>
        <w:rPr>
          <w:rFonts w:hint="eastAsia" w:ascii="宋体" w:hAnsi="宋体" w:eastAsia="宋体" w:cs="宋体"/>
          <w:bCs/>
          <w:color w:val="000000" w:themeColor="text1"/>
          <w:sz w:val="24"/>
          <w:szCs w:val="24"/>
          <w14:textFill>
            <w14:solidFill>
              <w14:schemeClr w14:val="tx1"/>
            </w14:solidFill>
          </w14:textFill>
        </w:rPr>
        <w:t>文件递交的截止时间(递交的截止时间等同于开标时间)为</w:t>
      </w:r>
      <w:r>
        <w:rPr>
          <w:rFonts w:hint="eastAsia" w:ascii="宋体" w:hAnsi="宋体" w:eastAsia="宋体" w:cs="宋体"/>
          <w:bCs/>
          <w:color w:val="000000" w:themeColor="text1"/>
          <w:sz w:val="24"/>
          <w:szCs w:val="24"/>
          <w:highlight w:val="none"/>
          <w14:textFill>
            <w14:solidFill>
              <w14:schemeClr w14:val="tx1"/>
            </w14:solidFill>
          </w14:textFill>
        </w:rPr>
        <w:t>20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日</w:t>
      </w:r>
      <w:r>
        <w:rPr>
          <w:rFonts w:hint="eastAsia" w:ascii="宋体" w:hAnsi="宋体" w:eastAsia="宋体" w:cs="宋体"/>
          <w:bCs/>
          <w:color w:val="000000" w:themeColor="text1"/>
          <w:sz w:val="24"/>
          <w:szCs w:val="24"/>
          <w:highlight w:val="none"/>
          <w:lang w:eastAsia="zh-CN"/>
          <w14:textFill>
            <w14:solidFill>
              <w14:schemeClr w14:val="tx1"/>
            </w14:solidFill>
          </w14:textFill>
        </w:rPr>
        <w:t>下午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Cs/>
          <w:color w:val="000000" w:themeColor="text1"/>
          <w:sz w:val="24"/>
          <w:szCs w:val="24"/>
          <w:highlight w:val="none"/>
          <w14:textFill>
            <w14:solidFill>
              <w14:schemeClr w14:val="tx1"/>
            </w14:solidFill>
          </w14:textFill>
        </w:rPr>
        <w:t>时</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14:textFill>
            <w14:solidFill>
              <w14:schemeClr w14:val="tx1"/>
            </w14:solidFill>
          </w14:textFill>
        </w:rPr>
        <w:t>分，递交文件地点（等同于开标地点）</w:t>
      </w:r>
      <w:r>
        <w:rPr>
          <w:rFonts w:hint="eastAsia" w:ascii="宋体" w:hAnsi="宋体"/>
          <w:color w:val="000000" w:themeColor="text1"/>
          <w:sz w:val="24"/>
          <w:szCs w:val="24"/>
          <w:lang w:val="zh-CN"/>
          <w14:textFill>
            <w14:solidFill>
              <w14:schemeClr w14:val="tx1"/>
            </w14:solidFill>
          </w14:textFill>
        </w:rPr>
        <w:t>吉林省白山市宏泰三期A区西门北侧115门市</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中和德汇工程技术有限公司</w:t>
      </w:r>
      <w:r>
        <w:rPr>
          <w:rFonts w:hint="eastAsia" w:ascii="宋体" w:hAnsi="宋体" w:eastAsia="宋体" w:cs="宋体"/>
          <w:bCs/>
          <w:color w:val="000000" w:themeColor="text1"/>
          <w:sz w:val="24"/>
          <w:szCs w:val="24"/>
          <w:highlight w:val="none"/>
          <w14:textFill>
            <w14:solidFill>
              <w14:schemeClr w14:val="tx1"/>
            </w14:solidFill>
          </w14:textFill>
        </w:rPr>
        <w:t>）</w:t>
      </w:r>
    </w:p>
    <w:p>
      <w:pPr>
        <w:spacing w:line="360" w:lineRule="auto"/>
        <w:ind w:firstLine="482" w:firstLineChars="201"/>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4.2</w:t>
      </w:r>
      <w:r>
        <w:rPr>
          <w:rFonts w:hint="eastAsia" w:ascii="宋体" w:hAnsi="宋体" w:eastAsia="宋体" w:cs="宋体"/>
          <w:bCs/>
          <w:color w:val="000000" w:themeColor="text1"/>
          <w:sz w:val="24"/>
          <w:szCs w:val="24"/>
          <w:lang w:eastAsia="zh-CN"/>
          <w14:textFill>
            <w14:solidFill>
              <w14:schemeClr w14:val="tx1"/>
            </w14:solidFill>
          </w14:textFill>
        </w:rPr>
        <w:t>供应商</w:t>
      </w:r>
      <w:r>
        <w:rPr>
          <w:rFonts w:hint="eastAsia" w:ascii="宋体" w:hAnsi="宋体" w:eastAsia="宋体" w:cs="宋体"/>
          <w:bCs/>
          <w:color w:val="000000" w:themeColor="text1"/>
          <w:sz w:val="24"/>
          <w:szCs w:val="24"/>
          <w14:textFill>
            <w14:solidFill>
              <w14:schemeClr w14:val="tx1"/>
            </w14:solidFill>
          </w14:textFill>
        </w:rPr>
        <w:t>的法定代表人或其委托代理人应准时参加。逾期送达的或者未送达指定地点的报价文件，</w:t>
      </w:r>
      <w:r>
        <w:rPr>
          <w:rFonts w:hint="eastAsia" w:ascii="宋体" w:hAnsi="宋体" w:eastAsia="宋体" w:cs="宋体"/>
          <w:bCs/>
          <w:color w:val="000000" w:themeColor="text1"/>
          <w:sz w:val="24"/>
          <w:szCs w:val="24"/>
          <w:lang w:eastAsia="zh-CN"/>
          <w14:textFill>
            <w14:solidFill>
              <w14:schemeClr w14:val="tx1"/>
            </w14:solidFill>
          </w14:textFill>
        </w:rPr>
        <w:t>采购人</w:t>
      </w:r>
      <w:r>
        <w:rPr>
          <w:rFonts w:hint="eastAsia" w:ascii="宋体" w:hAnsi="宋体" w:eastAsia="宋体" w:cs="宋体"/>
          <w:bCs/>
          <w:color w:val="000000" w:themeColor="text1"/>
          <w:sz w:val="24"/>
          <w:szCs w:val="24"/>
          <w14:textFill>
            <w14:solidFill>
              <w14:schemeClr w14:val="tx1"/>
            </w14:solidFill>
          </w14:textFill>
        </w:rPr>
        <w:t>不予受理。</w:t>
      </w:r>
    </w:p>
    <w:p>
      <w:pPr>
        <w:spacing w:line="360" w:lineRule="auto"/>
        <w:ind w:firstLine="482" w:firstLineChars="20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4.3有效供应商不足法定人数时，</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另行组织</w:t>
      </w:r>
      <w:r>
        <w:rPr>
          <w:rFonts w:hint="eastAsia" w:ascii="宋体" w:hAnsi="宋体" w:eastAsia="宋体" w:cs="宋体"/>
          <w:color w:val="000000" w:themeColor="text1"/>
          <w:sz w:val="24"/>
          <w:szCs w:val="24"/>
          <w:lang w:eastAsia="zh-CN"/>
          <w14:textFill>
            <w14:solidFill>
              <w14:schemeClr w14:val="tx1"/>
            </w14:solidFill>
          </w14:textFill>
        </w:rPr>
        <w:t>竞争性谈判</w:t>
      </w:r>
      <w:r>
        <w:rPr>
          <w:rFonts w:hint="eastAsia" w:ascii="宋体" w:hAnsi="宋体" w:eastAsia="宋体" w:cs="宋体"/>
          <w:color w:val="000000" w:themeColor="text1"/>
          <w:sz w:val="24"/>
          <w:szCs w:val="24"/>
          <w14:textFill>
            <w14:solidFill>
              <w14:schemeClr w14:val="tx1"/>
            </w14:solidFill>
          </w14:textFill>
        </w:rPr>
        <w:t>。</w:t>
      </w:r>
    </w:p>
    <w:p>
      <w:pPr>
        <w:pStyle w:val="4"/>
        <w:keepNext w:val="0"/>
        <w:keepLines w:val="0"/>
        <w:pageBreakBefore w:val="0"/>
        <w:widowControl w:val="0"/>
        <w:kinsoku/>
        <w:wordWrap/>
        <w:overflowPunct/>
        <w:topLinePunct w:val="0"/>
        <w:bidi w:val="0"/>
        <w:snapToGrid/>
        <w:spacing w:after="0" w:line="360" w:lineRule="auto"/>
        <w:ind w:left="0" w:leftChars="0" w:right="0"/>
        <w:jc w:val="both"/>
        <w:textAlignment w:val="auto"/>
        <w:rPr>
          <w:rFonts w:hint="eastAsia" w:ascii="宋体" w:hAnsi="宋体" w:eastAsia="宋体" w:cs="宋体"/>
          <w:b/>
          <w:bCs w:val="0"/>
          <w:color w:val="000000" w:themeColor="text1"/>
          <w:sz w:val="24"/>
          <w:szCs w:val="24"/>
          <w14:textFill>
            <w14:solidFill>
              <w14:schemeClr w14:val="tx1"/>
            </w14:solidFill>
          </w14:textFill>
        </w:rPr>
      </w:pPr>
      <w:bookmarkStart w:id="19" w:name="_Toc28359017"/>
      <w:bookmarkStart w:id="20" w:name="_Toc28359094"/>
      <w:bookmarkStart w:id="21" w:name="_Toc35393803"/>
      <w:bookmarkStart w:id="22" w:name="_Toc35393634"/>
      <w:r>
        <w:rPr>
          <w:rFonts w:hint="eastAsia" w:cs="宋体"/>
          <w:b/>
          <w:bCs w:val="0"/>
          <w:color w:val="000000" w:themeColor="text1"/>
          <w:sz w:val="24"/>
          <w:szCs w:val="24"/>
          <w:lang w:eastAsia="zh-CN"/>
          <w14:textFill>
            <w14:solidFill>
              <w14:schemeClr w14:val="tx1"/>
            </w14:solidFill>
          </w14:textFill>
        </w:rPr>
        <w:t>五</w:t>
      </w:r>
      <w:r>
        <w:rPr>
          <w:rFonts w:hint="eastAsia" w:ascii="宋体" w:hAnsi="宋体" w:eastAsia="宋体" w:cs="宋体"/>
          <w:b/>
          <w:bCs w:val="0"/>
          <w:color w:val="000000" w:themeColor="text1"/>
          <w:sz w:val="24"/>
          <w:szCs w:val="24"/>
          <w14:textFill>
            <w14:solidFill>
              <w14:schemeClr w14:val="tx1"/>
            </w14:solidFill>
          </w14:textFill>
        </w:rPr>
        <w:t>、公告期限</w:t>
      </w:r>
      <w:bookmarkEnd w:id="19"/>
      <w:bookmarkEnd w:id="20"/>
      <w:bookmarkEnd w:id="21"/>
      <w:bookmarkEnd w:id="22"/>
    </w:p>
    <w:p>
      <w:pPr>
        <w:keepNext w:val="0"/>
        <w:keepLines w:val="0"/>
        <w:pageBreakBefore w:val="0"/>
        <w:widowControl w:val="0"/>
        <w:kinsoku/>
        <w:wordWrap/>
        <w:overflowPunct/>
        <w:topLinePunct w:val="0"/>
        <w:bidi w:val="0"/>
        <w:snapToGrid/>
        <w:spacing w:after="0"/>
        <w:ind w:left="0" w:leftChars="0" w:right="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自本公告发布之日起3个工作日。</w:t>
      </w:r>
    </w:p>
    <w:p>
      <w:pPr>
        <w:spacing w:line="360" w:lineRule="auto"/>
        <w:rPr>
          <w:rFonts w:hint="eastAsia" w:ascii="宋体" w:hAnsi="宋体" w:eastAsia="宋体" w:cs="宋体"/>
          <w:b/>
          <w:color w:val="000000" w:themeColor="text1"/>
          <w:sz w:val="24"/>
          <w:szCs w:val="24"/>
          <w14:textFill>
            <w14:solidFill>
              <w14:schemeClr w14:val="tx1"/>
            </w14:solidFill>
          </w14:textFill>
        </w:rPr>
      </w:pPr>
      <w:bookmarkStart w:id="23" w:name="_Toc28359095"/>
      <w:bookmarkStart w:id="24" w:name="_Toc35393805"/>
      <w:bookmarkStart w:id="25" w:name="_Toc35393636"/>
      <w:bookmarkStart w:id="26" w:name="_Toc28359018"/>
      <w:r>
        <w:rPr>
          <w:rFonts w:hint="eastAsia" w:ascii="宋体" w:hAnsi="宋体" w:eastAsia="宋体" w:cs="宋体"/>
          <w:b/>
          <w:color w:val="000000" w:themeColor="text1"/>
          <w:sz w:val="24"/>
          <w:szCs w:val="24"/>
          <w:lang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发布公告的媒介</w:t>
      </w:r>
    </w:p>
    <w:p>
      <w:pPr>
        <w:spacing w:line="360" w:lineRule="auto"/>
        <w:ind w:firstLine="482" w:firstLineChars="20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公告在《中国采购与招标网》、《中国政府采购网》、《</w:t>
      </w:r>
      <w:r>
        <w:rPr>
          <w:rFonts w:hint="eastAsia" w:ascii="宋体" w:hAnsi="宋体" w:eastAsia="宋体" w:cs="宋体"/>
          <w:color w:val="000000" w:themeColor="text1"/>
          <w:sz w:val="24"/>
          <w:szCs w:val="24"/>
          <w:lang w:eastAsia="zh-CN"/>
          <w14:textFill>
            <w14:solidFill>
              <w14:schemeClr w14:val="tx1"/>
            </w14:solidFill>
          </w14:textFill>
        </w:rPr>
        <w:t>中国招标投标公共服务平台</w:t>
      </w:r>
      <w:r>
        <w:rPr>
          <w:rFonts w:hint="eastAsia" w:ascii="宋体" w:hAnsi="宋体" w:eastAsia="宋体" w:cs="宋体"/>
          <w:color w:val="000000" w:themeColor="text1"/>
          <w:sz w:val="24"/>
          <w:szCs w:val="24"/>
          <w14:textFill>
            <w14:solidFill>
              <w14:schemeClr w14:val="tx1"/>
            </w14:solidFill>
          </w14:textFill>
        </w:rPr>
        <w:t>》上发布。</w:t>
      </w:r>
    </w:p>
    <w:p>
      <w:pPr>
        <w:pStyle w:val="4"/>
        <w:keepNext w:val="0"/>
        <w:keepLines w:val="0"/>
        <w:pageBreakBefore w:val="0"/>
        <w:widowControl w:val="0"/>
        <w:kinsoku/>
        <w:wordWrap/>
        <w:overflowPunct/>
        <w:topLinePunct w:val="0"/>
        <w:bidi w:val="0"/>
        <w:snapToGrid/>
        <w:spacing w:after="0" w:line="360" w:lineRule="auto"/>
        <w:ind w:left="0" w:leftChars="0" w:right="0"/>
        <w:jc w:val="both"/>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cs="宋体"/>
          <w:b w:val="0"/>
          <w:color w:val="000000" w:themeColor="text1"/>
          <w:sz w:val="24"/>
          <w:szCs w:val="24"/>
          <w:lang w:eastAsia="zh-CN"/>
          <w14:textFill>
            <w14:solidFill>
              <w14:schemeClr w14:val="tx1"/>
            </w14:solidFill>
          </w14:textFill>
        </w:rPr>
        <w:t>七</w:t>
      </w:r>
      <w:r>
        <w:rPr>
          <w:rFonts w:hint="eastAsia" w:ascii="宋体" w:hAnsi="宋体" w:eastAsia="宋体" w:cs="宋体"/>
          <w:b w:val="0"/>
          <w:color w:val="000000" w:themeColor="text1"/>
          <w:sz w:val="24"/>
          <w:szCs w:val="24"/>
          <w14:textFill>
            <w14:solidFill>
              <w14:schemeClr w14:val="tx1"/>
            </w14:solidFill>
          </w14:textFill>
        </w:rPr>
        <w:t>、凡对本次采购提出询问，请按以下方式联系。</w:t>
      </w:r>
      <w:bookmarkEnd w:id="23"/>
      <w:bookmarkEnd w:id="24"/>
      <w:bookmarkEnd w:id="25"/>
      <w:bookmarkEnd w:id="26"/>
    </w:p>
    <w:p>
      <w:pPr>
        <w:pStyle w:val="4"/>
        <w:keepNext w:val="0"/>
        <w:keepLines w:val="0"/>
        <w:pageBreakBefore w:val="0"/>
        <w:widowControl w:val="0"/>
        <w:kinsoku/>
        <w:wordWrap/>
        <w:overflowPunct/>
        <w:topLinePunct w:val="0"/>
        <w:bidi w:val="0"/>
        <w:snapToGrid/>
        <w:spacing w:after="0" w:line="360" w:lineRule="auto"/>
        <w:ind w:left="0" w:leftChars="0" w:right="0" w:firstLine="720" w:firstLineChars="300"/>
        <w:jc w:val="both"/>
        <w:textAlignment w:val="auto"/>
        <w:rPr>
          <w:rFonts w:hint="eastAsia" w:ascii="宋体" w:hAnsi="宋体" w:eastAsia="宋体" w:cs="宋体"/>
          <w:b w:val="0"/>
          <w:color w:val="000000" w:themeColor="text1"/>
          <w:sz w:val="24"/>
          <w:szCs w:val="24"/>
          <w14:textFill>
            <w14:solidFill>
              <w14:schemeClr w14:val="tx1"/>
            </w14:solidFill>
          </w14:textFill>
        </w:rPr>
      </w:pPr>
      <w:bookmarkStart w:id="27" w:name="_Toc35393637"/>
      <w:bookmarkStart w:id="28" w:name="_Toc28359096"/>
      <w:bookmarkStart w:id="29" w:name="_Toc28359019"/>
      <w:bookmarkStart w:id="30" w:name="_Toc35393806"/>
      <w:r>
        <w:rPr>
          <w:rFonts w:hint="eastAsia" w:ascii="宋体" w:hAnsi="宋体" w:eastAsia="宋体" w:cs="宋体"/>
          <w:b w:val="0"/>
          <w:color w:val="000000" w:themeColor="text1"/>
          <w:sz w:val="24"/>
          <w:szCs w:val="24"/>
          <w14:textFill>
            <w14:solidFill>
              <w14:schemeClr w14:val="tx1"/>
            </w14:solidFill>
          </w14:textFill>
        </w:rPr>
        <w:t>1.采购人信息</w:t>
      </w:r>
      <w:bookmarkEnd w:id="27"/>
      <w:bookmarkEnd w:id="28"/>
      <w:bookmarkEnd w:id="29"/>
      <w:bookmarkEnd w:id="30"/>
    </w:p>
    <w:p>
      <w:pPr>
        <w:keepNext w:val="0"/>
        <w:keepLines w:val="0"/>
        <w:pageBreakBefore w:val="0"/>
        <w:widowControl w:val="0"/>
        <w:kinsoku/>
        <w:wordWrap/>
        <w:overflowPunct/>
        <w:topLinePunct w:val="0"/>
        <w:bidi w:val="0"/>
        <w:snapToGrid/>
        <w:spacing w:after="0" w:line="360" w:lineRule="auto"/>
        <w:ind w:left="533" w:leftChars="254" w:right="0" w:firstLine="180" w:firstLineChars="7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u w:val="single"/>
          <w:lang w:eastAsia="zh-CN"/>
          <w14:textFill>
            <w14:solidFill>
              <w14:schemeClr w14:val="tx1"/>
            </w14:solidFill>
          </w14:textFill>
        </w:rPr>
        <w:t>白山市森林消防支队</w:t>
      </w:r>
      <w:r>
        <w:rPr>
          <w:rFonts w:hint="eastAsia" w:ascii="宋体" w:hAnsi="宋体" w:eastAsia="宋体" w:cs="宋体"/>
          <w:color w:val="000000" w:themeColor="text1"/>
          <w:sz w:val="24"/>
          <w:szCs w:val="24"/>
          <w:u w:val="single"/>
          <w14:textFill>
            <w14:solidFill>
              <w14:schemeClr w14:val="tx1"/>
            </w14:solidFill>
          </w14:textFill>
        </w:rPr>
        <w:t>　</w:t>
      </w:r>
    </w:p>
    <w:p>
      <w:pPr>
        <w:keepNext w:val="0"/>
        <w:keepLines w:val="0"/>
        <w:pageBreakBefore w:val="0"/>
        <w:widowControl w:val="0"/>
        <w:kinsoku/>
        <w:wordWrap/>
        <w:overflowPunct/>
        <w:topLinePunct w:val="0"/>
        <w:bidi w:val="0"/>
        <w:snapToGrid/>
        <w:spacing w:after="0" w:line="360" w:lineRule="auto"/>
        <w:ind w:left="533" w:leftChars="254" w:right="0" w:firstLine="180" w:firstLineChars="7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吉林省白山市　</w:t>
      </w:r>
    </w:p>
    <w:p>
      <w:pPr>
        <w:keepNext w:val="0"/>
        <w:keepLines w:val="0"/>
        <w:pageBreakBefore w:val="0"/>
        <w:widowControl w:val="0"/>
        <w:kinsoku/>
        <w:wordWrap/>
        <w:overflowPunct/>
        <w:topLinePunct w:val="0"/>
        <w:bidi w:val="0"/>
        <w:snapToGrid/>
        <w:spacing w:after="0" w:line="360" w:lineRule="auto"/>
        <w:ind w:left="533" w:leftChars="254" w:right="0" w:firstLine="180" w:firstLineChars="7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eastAsia="宋体" w:cs="宋体"/>
          <w:color w:val="000000" w:themeColor="text1"/>
          <w:sz w:val="24"/>
          <w:szCs w:val="24"/>
          <w:u w:val="single"/>
          <w:lang w:eastAsia="zh-CN"/>
          <w14:textFill>
            <w14:solidFill>
              <w14:schemeClr w14:val="tx1"/>
            </w14:solidFill>
          </w14:textFill>
        </w:rPr>
        <w:t>朱先生</w:t>
      </w:r>
      <w:r>
        <w:rPr>
          <w:rFonts w:hint="eastAsia" w:ascii="宋体" w:hAnsi="宋体" w:eastAsia="宋体" w:cs="宋体"/>
          <w:color w:val="000000" w:themeColor="text1"/>
          <w:sz w:val="24"/>
          <w:szCs w:val="24"/>
          <w:u w:val="single"/>
          <w14:textFill>
            <w14:solidFill>
              <w14:schemeClr w14:val="tx1"/>
            </w14:solidFill>
          </w14:textFill>
        </w:rPr>
        <w:t xml:space="preserve">　0439-3594114　 </w:t>
      </w:r>
    </w:p>
    <w:p>
      <w:pPr>
        <w:pStyle w:val="4"/>
        <w:keepNext w:val="0"/>
        <w:keepLines w:val="0"/>
        <w:pageBreakBefore w:val="0"/>
        <w:widowControl w:val="0"/>
        <w:kinsoku/>
        <w:wordWrap/>
        <w:overflowPunct/>
        <w:topLinePunct w:val="0"/>
        <w:bidi w:val="0"/>
        <w:snapToGrid/>
        <w:spacing w:after="0" w:line="360" w:lineRule="auto"/>
        <w:ind w:left="0" w:leftChars="0" w:right="0" w:firstLine="720" w:firstLineChars="300"/>
        <w:jc w:val="both"/>
        <w:textAlignment w:val="auto"/>
        <w:rPr>
          <w:rFonts w:hint="eastAsia" w:ascii="宋体" w:hAnsi="宋体" w:eastAsia="宋体" w:cs="宋体"/>
          <w:b w:val="0"/>
          <w:color w:val="000000" w:themeColor="text1"/>
          <w:sz w:val="24"/>
          <w:szCs w:val="24"/>
          <w14:textFill>
            <w14:solidFill>
              <w14:schemeClr w14:val="tx1"/>
            </w14:solidFill>
          </w14:textFill>
        </w:rPr>
      </w:pPr>
      <w:bookmarkStart w:id="31" w:name="_Toc28359020"/>
      <w:bookmarkStart w:id="32" w:name="_Toc28359097"/>
      <w:bookmarkStart w:id="33" w:name="_Toc35393807"/>
      <w:bookmarkStart w:id="34" w:name="_Toc35393638"/>
      <w:r>
        <w:rPr>
          <w:rFonts w:hint="eastAsia" w:ascii="宋体" w:hAnsi="宋体" w:eastAsia="宋体" w:cs="宋体"/>
          <w:b w:val="0"/>
          <w:color w:val="000000" w:themeColor="text1"/>
          <w:sz w:val="24"/>
          <w:szCs w:val="24"/>
          <w14:textFill>
            <w14:solidFill>
              <w14:schemeClr w14:val="tx1"/>
            </w14:solidFill>
          </w14:textFill>
        </w:rPr>
        <w:t>2.采购代理机构信息</w:t>
      </w:r>
      <w:bookmarkEnd w:id="31"/>
      <w:bookmarkEnd w:id="32"/>
      <w:bookmarkEnd w:id="33"/>
      <w:bookmarkEnd w:id="34"/>
    </w:p>
    <w:p>
      <w:pPr>
        <w:keepNext w:val="0"/>
        <w:keepLines w:val="0"/>
        <w:pageBreakBefore w:val="0"/>
        <w:widowControl w:val="0"/>
        <w:kinsoku/>
        <w:wordWrap/>
        <w:overflowPunct/>
        <w:topLinePunct w:val="0"/>
        <w:bidi w:val="0"/>
        <w:snapToGrid/>
        <w:spacing w:after="0" w:line="360" w:lineRule="auto"/>
        <w:ind w:left="0" w:leftChars="0" w:right="0"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bookmarkStart w:id="35" w:name="_Toc28359098"/>
      <w:bookmarkStart w:id="36" w:name="_Toc35393639"/>
      <w:bookmarkStart w:id="37" w:name="_Toc28359021"/>
      <w:bookmarkStart w:id="38" w:name="_Toc35393808"/>
      <w:r>
        <w:rPr>
          <w:rFonts w:hint="eastAsia" w:ascii="宋体" w:hAnsi="宋体" w:eastAsia="宋体" w:cs="宋体"/>
          <w:color w:val="000000" w:themeColor="text1"/>
          <w:sz w:val="24"/>
          <w:szCs w:val="24"/>
          <w14:textFill>
            <w14:solidFill>
              <w14:schemeClr w14:val="tx1"/>
            </w14:solidFill>
          </w14:textFill>
        </w:rPr>
        <w:t>名    称：</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u w:val="single"/>
          <w:lang w:eastAsia="zh-CN"/>
          <w14:textFill>
            <w14:solidFill>
              <w14:schemeClr w14:val="tx1"/>
            </w14:solidFill>
          </w14:textFill>
        </w:rPr>
        <w:t>中和德汇工程技术有限公司</w:t>
      </w:r>
      <w:r>
        <w:rPr>
          <w:rFonts w:hint="eastAsia" w:ascii="宋体" w:hAnsi="宋体" w:eastAsia="宋体" w:cs="宋体"/>
          <w:color w:val="000000" w:themeColor="text1"/>
          <w:sz w:val="24"/>
          <w:szCs w:val="24"/>
          <w:u w:val="single"/>
          <w14:textFill>
            <w14:solidFill>
              <w14:schemeClr w14:val="tx1"/>
            </w14:solidFill>
          </w14:textFill>
        </w:rPr>
        <w:t>　</w:t>
      </w:r>
    </w:p>
    <w:p>
      <w:pPr>
        <w:keepNext w:val="0"/>
        <w:keepLines w:val="0"/>
        <w:pageBreakBefore w:val="0"/>
        <w:widowControl w:val="0"/>
        <w:kinsoku/>
        <w:wordWrap/>
        <w:overflowPunct/>
        <w:topLinePunct w:val="0"/>
        <w:bidi w:val="0"/>
        <w:snapToGrid/>
        <w:spacing w:after="0" w:line="360" w:lineRule="auto"/>
        <w:ind w:left="0" w:leftChars="0" w:right="0"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吉林省白山市宏泰三期A区西门北侧115门市　</w:t>
      </w:r>
    </w:p>
    <w:p>
      <w:pPr>
        <w:keepNext w:val="0"/>
        <w:keepLines w:val="0"/>
        <w:pageBreakBefore w:val="0"/>
        <w:widowControl w:val="0"/>
        <w:kinsoku/>
        <w:wordWrap/>
        <w:overflowPunct/>
        <w:topLinePunct w:val="0"/>
        <w:bidi w:val="0"/>
        <w:snapToGrid/>
        <w:spacing w:after="0" w:line="360" w:lineRule="auto"/>
        <w:ind w:left="0" w:leftChars="0" w:right="0" w:firstLine="720" w:firstLineChars="3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eastAsia="宋体" w:cs="宋体"/>
          <w:color w:val="000000" w:themeColor="text1"/>
          <w:sz w:val="24"/>
          <w:szCs w:val="24"/>
          <w:u w:val="single"/>
          <w14:textFill>
            <w14:solidFill>
              <w14:schemeClr w14:val="tx1"/>
            </w14:solidFill>
          </w14:textFill>
        </w:rPr>
        <w:t>　</w:t>
      </w:r>
      <w:r>
        <w:rPr>
          <w:rFonts w:hint="eastAsia" w:hAnsi="宋体" w:eastAsia="宋体" w:cs="宋体"/>
          <w:color w:val="000000" w:themeColor="text1"/>
          <w:sz w:val="24"/>
          <w:szCs w:val="24"/>
          <w:u w:val="single"/>
          <w:lang w:eastAsia="zh-CN"/>
          <w14:textFill>
            <w14:solidFill>
              <w14:schemeClr w14:val="tx1"/>
            </w14:solidFill>
          </w14:textFill>
        </w:rPr>
        <w:t>晁女士</w:t>
      </w:r>
      <w:r>
        <w:rPr>
          <w:rFonts w:hint="eastAsia"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0439-3292976　　　　　　　　　　　</w:t>
      </w:r>
    </w:p>
    <w:p>
      <w:pPr>
        <w:pStyle w:val="4"/>
        <w:keepNext w:val="0"/>
        <w:keepLines w:val="0"/>
        <w:pageBreakBefore w:val="0"/>
        <w:widowControl w:val="0"/>
        <w:kinsoku/>
        <w:wordWrap/>
        <w:overflowPunct/>
        <w:topLinePunct w:val="0"/>
        <w:bidi w:val="0"/>
        <w:snapToGrid/>
        <w:spacing w:after="0" w:line="360" w:lineRule="auto"/>
        <w:ind w:left="0" w:leftChars="0" w:right="0" w:firstLine="720" w:firstLineChars="300"/>
        <w:jc w:val="both"/>
        <w:textAlignment w:val="auto"/>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3.项目联系方式</w:t>
      </w:r>
      <w:bookmarkEnd w:id="35"/>
      <w:bookmarkEnd w:id="36"/>
      <w:bookmarkEnd w:id="37"/>
      <w:bookmarkEnd w:id="38"/>
    </w:p>
    <w:p>
      <w:pPr>
        <w:pStyle w:val="6"/>
        <w:keepNext w:val="0"/>
        <w:keepLines w:val="0"/>
        <w:pageBreakBefore w:val="0"/>
        <w:widowControl w:val="0"/>
        <w:kinsoku/>
        <w:wordWrap/>
        <w:overflowPunct/>
        <w:topLinePunct w:val="0"/>
        <w:bidi w:val="0"/>
        <w:snapToGrid/>
        <w:spacing w:after="0" w:line="360" w:lineRule="auto"/>
        <w:ind w:left="0" w:leftChars="0" w:right="0" w:firstLine="720" w:firstLineChars="3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hAnsi="宋体" w:eastAsia="宋体" w:cs="宋体"/>
          <w:color w:val="000000" w:themeColor="text1"/>
          <w:sz w:val="24"/>
          <w:szCs w:val="24"/>
          <w:u w:val="single"/>
          <w:lang w:val="en-US" w:eastAsia="zh-CN"/>
          <w14:textFill>
            <w14:solidFill>
              <w14:schemeClr w14:val="tx1"/>
            </w14:solidFill>
          </w14:textFill>
        </w:rPr>
        <w:t xml:space="preserve">  </w:t>
      </w:r>
      <w:r>
        <w:rPr>
          <w:rFonts w:hint="eastAsia" w:hAnsi="宋体" w:eastAsia="宋体" w:cs="宋体"/>
          <w:color w:val="000000" w:themeColor="text1"/>
          <w:sz w:val="24"/>
          <w:szCs w:val="24"/>
          <w:u w:val="single"/>
          <w:lang w:eastAsia="zh-CN"/>
          <w14:textFill>
            <w14:solidFill>
              <w14:schemeClr w14:val="tx1"/>
            </w14:solidFill>
          </w14:textFill>
        </w:rPr>
        <w:t>晁女士</w:t>
      </w:r>
      <w:r>
        <w:rPr>
          <w:rFonts w:hint="eastAsia"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after="0" w:line="360" w:lineRule="auto"/>
        <w:ind w:left="0" w:leftChars="0" w:right="0" w:firstLine="720" w:firstLineChars="3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话：</w:t>
      </w:r>
      <w:r>
        <w:rPr>
          <w:rFonts w:hint="eastAsia" w:ascii="宋体" w:hAnsi="宋体" w:eastAsia="宋体" w:cs="宋体"/>
          <w:color w:val="000000" w:themeColor="text1"/>
          <w:sz w:val="24"/>
          <w:szCs w:val="24"/>
          <w:u w:val="single"/>
          <w14:textFill>
            <w14:solidFill>
              <w14:schemeClr w14:val="tx1"/>
            </w14:solidFill>
          </w14:textFill>
        </w:rPr>
        <w:t>　0439-3292976　　　</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748BE"/>
    <w:multiLevelType w:val="singleLevel"/>
    <w:tmpl w:val="884748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MzBlMzA4Mzg4YTMzZDViYzQyYTUxZmJmNmExMzkifQ=="/>
  </w:docVars>
  <w:rsids>
    <w:rsidRoot w:val="3B6F2643"/>
    <w:rsid w:val="02534280"/>
    <w:rsid w:val="3B3D1A1E"/>
    <w:rsid w:val="3B6F2643"/>
    <w:rsid w:val="73D46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9"/>
    <w:pPr>
      <w:keepNext/>
      <w:keepLines/>
      <w:spacing w:before="340" w:after="330" w:line="576" w:lineRule="auto"/>
      <w:jc w:val="center"/>
      <w:outlineLvl w:val="0"/>
    </w:pPr>
    <w:rPr>
      <w:rFonts w:ascii="Times New Roman" w:hAnsi="Times New Roman" w:eastAsia="黑体" w:cs="Times New Roman"/>
      <w:b/>
      <w:bCs/>
      <w:kern w:val="44"/>
      <w:sz w:val="32"/>
      <w:szCs w:val="32"/>
    </w:rPr>
  </w:style>
  <w:style w:type="paragraph" w:styleId="4">
    <w:name w:val="heading 2"/>
    <w:basedOn w:val="1"/>
    <w:next w:val="1"/>
    <w:qFormat/>
    <w:uiPriority w:val="99"/>
    <w:pPr>
      <w:keepNext/>
      <w:keepLines/>
      <w:ind w:hanging="1"/>
      <w:jc w:val="center"/>
      <w:outlineLvl w:val="1"/>
    </w:pPr>
    <w:rPr>
      <w:rFonts w:ascii="Arial" w:hAnsi="Arial" w:eastAsia="黑体" w:cs="Arial"/>
      <w:sz w:val="30"/>
      <w:szCs w:val="3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outlineLvl w:val="0"/>
    </w:pPr>
    <w:rPr>
      <w:rFonts w:ascii="Arial" w:hAnsi="Arial" w:cs="Arial"/>
      <w:bCs/>
      <w:szCs w:val="32"/>
    </w:rPr>
  </w:style>
  <w:style w:type="paragraph" w:styleId="5">
    <w:name w:val="Body Text Indent"/>
    <w:basedOn w:val="1"/>
    <w:qFormat/>
    <w:uiPriority w:val="99"/>
    <w:pPr>
      <w:ind w:left="420" w:leftChars="200"/>
    </w:pPr>
  </w:style>
  <w:style w:type="paragraph" w:styleId="6">
    <w:name w:val="Plain Text"/>
    <w:basedOn w:val="1"/>
    <w:qFormat/>
    <w:uiPriority w:val="99"/>
    <w:rPr>
      <w:rFonts w:hAnsi="Courier New"/>
    </w:rPr>
  </w:style>
  <w:style w:type="paragraph" w:styleId="7">
    <w:name w:val="Body Text First Indent 2"/>
    <w:basedOn w:val="5"/>
    <w:qFormat/>
    <w:uiPriority w:val="0"/>
    <w:pPr>
      <w:spacing w:after="120"/>
      <w:ind w:left="420" w:leftChars="200" w:firstLine="420" w:firstLineChars="200"/>
    </w:pPr>
    <w:rPr>
      <w:rFonts w:ascii="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1365</Words>
  <Characters>1568</Characters>
  <Lines>0</Lines>
  <Paragraphs>0</Paragraphs>
  <TotalTime>183</TotalTime>
  <ScaleCrop>false</ScaleCrop>
  <LinksUpToDate>false</LinksUpToDate>
  <CharactersWithSpaces>1638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2022-08-25T07:39:00Z</dcterms:created>
  <dc:creator>老佛爷</dc:creator>
  <cp:lastModifiedBy>老佛爷</cp:lastModifiedBy>
  <dcterms:modified xsi:type="dcterms:W3CDTF">2022-08-26T05:58:55Z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0E73F369A7D648AE9AEAED42E0A87319</vt:lpwstr>
  </property>
</Properties>
</file>