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广西国栋招标有限公司</w:t>
      </w:r>
      <w:r>
        <w:rPr>
          <w:rFonts w:hint="eastAsia"/>
        </w:rPr>
        <w:t>广西第十五届运动会南宁市代表团各项目运动队比赛服装、器材采购NNZC2022-G1-991210-GDZB</w:t>
      </w:r>
      <w:r>
        <w:t>中标结果公告</w:t>
      </w:r>
    </w:p>
    <w:p/>
    <w:p>
      <w:pPr>
        <w:pStyle w:val="2"/>
      </w:pPr>
    </w:p>
    <w:p>
      <w:pPr>
        <w:pStyle w:val="2"/>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Style w:val="8"/>
          <w:sz w:val="21"/>
          <w:szCs w:val="21"/>
        </w:rPr>
      </w:pPr>
      <w:r>
        <w:rPr>
          <w:rStyle w:val="7"/>
          <w:rFonts w:ascii="微软雅黑" w:hAnsi="微软雅黑" w:eastAsia="微软雅黑" w:cs="微软雅黑"/>
          <w:b/>
          <w:bCs/>
        </w:rPr>
        <w:t>一、项目编号：</w:t>
      </w:r>
      <w:r>
        <w:rPr>
          <w:rStyle w:val="8"/>
          <w:rFonts w:hint="eastAsia"/>
          <w:sz w:val="21"/>
          <w:szCs w:val="21"/>
        </w:rPr>
        <w:t>NNZC2022-G1-991210-GDZB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240" w:lineRule="auto"/>
        <w:ind w:left="0" w:right="0"/>
        <w:jc w:val="both"/>
        <w:rPr>
          <w:rStyle w:val="8"/>
          <w:rFonts w:hint="eastAsia" w:ascii="微软雅黑" w:hAnsi="微软雅黑" w:eastAsia="微软雅黑" w:cs="微软雅黑"/>
          <w:sz w:val="21"/>
          <w:szCs w:val="21"/>
        </w:rPr>
      </w:pPr>
      <w:r>
        <w:rPr>
          <w:rStyle w:val="7"/>
          <w:rFonts w:hint="eastAsia" w:ascii="微软雅黑" w:hAnsi="微软雅黑" w:eastAsia="微软雅黑" w:cs="微软雅黑"/>
          <w:b/>
          <w:bCs/>
          <w:sz w:val="24"/>
          <w:szCs w:val="24"/>
        </w:rPr>
        <w:t>二、项目名称：</w:t>
      </w:r>
      <w:r>
        <w:rPr>
          <w:rStyle w:val="8"/>
          <w:rFonts w:hint="eastAsia" w:ascii="微软雅黑" w:hAnsi="微软雅黑" w:eastAsia="微软雅黑" w:cs="微软雅黑"/>
          <w:sz w:val="21"/>
          <w:szCs w:val="21"/>
        </w:rPr>
        <w:t>广西第十五届运动会南宁市代表团各项目运动队比赛服装、器材采购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40" w:lineRule="auto"/>
        <w:ind w:left="0" w:right="0"/>
        <w:rPr>
          <w:rFonts w:hint="eastAsia" w:ascii="微软雅黑" w:hAnsi="微软雅黑" w:eastAsia="微软雅黑" w:cs="微软雅黑"/>
          <w:sz w:val="24"/>
          <w:szCs w:val="24"/>
        </w:rPr>
      </w:pPr>
      <w:r>
        <w:rPr>
          <w:rStyle w:val="7"/>
          <w:rFonts w:hint="eastAsia" w:ascii="微软雅黑" w:hAnsi="微软雅黑" w:eastAsia="微软雅黑" w:cs="微软雅黑"/>
          <w:b/>
          <w:bCs/>
          <w:sz w:val="24"/>
          <w:szCs w:val="24"/>
        </w:rPr>
        <w:t>三、中标（成交）信息</w:t>
      </w:r>
      <w:r>
        <w:rPr>
          <w:rFonts w:hint="eastAsia" w:ascii="微软雅黑" w:hAnsi="微软雅黑" w:eastAsia="微软雅黑" w:cs="微软雅黑"/>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40" w:lineRule="auto"/>
        <w:ind w:left="0" w:right="0"/>
        <w:rPr>
          <w:rFonts w:hint="eastAsia" w:ascii="微软雅黑" w:hAnsi="微软雅黑" w:eastAsia="微软雅黑" w:cs="微软雅黑"/>
          <w:sz w:val="24"/>
          <w:szCs w:val="24"/>
        </w:rPr>
      </w:pPr>
      <w:r>
        <w:rPr>
          <w:rFonts w:hint="eastAsia" w:ascii="微软雅黑" w:hAnsi="微软雅黑" w:eastAsia="微软雅黑" w:cs="微软雅黑"/>
          <w:sz w:val="24"/>
          <w:szCs w:val="24"/>
        </w:rPr>
        <w:t>1.中标结果：</w:t>
      </w:r>
    </w:p>
    <w:tbl>
      <w:tblPr>
        <w:tblStyle w:val="5"/>
        <w:tblW w:w="565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38"/>
        <w:gridCol w:w="1929"/>
        <w:gridCol w:w="3063"/>
        <w:gridCol w:w="3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85" w:hRule="atLeast"/>
        </w:trPr>
        <w:tc>
          <w:tcPr>
            <w:tcW w:w="63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序号</w:t>
            </w:r>
          </w:p>
        </w:tc>
        <w:tc>
          <w:tcPr>
            <w:tcW w:w="99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sz w:val="24"/>
                <w:szCs w:val="32"/>
              </w:rPr>
            </w:pPr>
            <w:r>
              <w:rPr>
                <w:rFonts w:hint="eastAsia"/>
                <w:sz w:val="24"/>
                <w:szCs w:val="32"/>
                <w:lang w:val="en-US" w:eastAsia="zh-CN"/>
              </w:rPr>
              <w:t>中标金额（元）</w:t>
            </w:r>
          </w:p>
        </w:tc>
        <w:tc>
          <w:tcPr>
            <w:tcW w:w="157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eastAsiaTheme="minorEastAsia"/>
                <w:sz w:val="24"/>
                <w:szCs w:val="32"/>
                <w:lang w:eastAsia="zh-CN"/>
              </w:rPr>
            </w:pPr>
            <w:r>
              <w:rPr>
                <w:rFonts w:hint="eastAsia"/>
                <w:sz w:val="24"/>
                <w:szCs w:val="32"/>
                <w:lang w:eastAsia="zh-CN"/>
              </w:rPr>
              <w:t>中标供应商名称</w:t>
            </w:r>
          </w:p>
        </w:tc>
        <w:tc>
          <w:tcPr>
            <w:tcW w:w="18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eastAsiaTheme="minorEastAsia"/>
                <w:sz w:val="24"/>
                <w:szCs w:val="32"/>
                <w:lang w:eastAsia="zh-CN"/>
              </w:rPr>
            </w:pPr>
            <w:r>
              <w:rPr>
                <w:rFonts w:hint="eastAsia"/>
                <w:sz w:val="24"/>
                <w:szCs w:val="32"/>
                <w:lang w:eastAsia="zh-CN"/>
              </w:rPr>
              <w:t>中标供应商地址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2" w:hRule="atLeast"/>
        </w:trPr>
        <w:tc>
          <w:tcPr>
            <w:tcW w:w="63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eastAsiaTheme="minorEastAsia"/>
                <w:sz w:val="24"/>
                <w:szCs w:val="32"/>
                <w:lang w:val="en-US" w:eastAsia="zh-CN"/>
              </w:rPr>
            </w:pPr>
            <w:r>
              <w:rPr>
                <w:rFonts w:hint="eastAsia"/>
                <w:sz w:val="24"/>
                <w:szCs w:val="32"/>
                <w:lang w:val="en-US" w:eastAsia="zh-CN"/>
              </w:rPr>
              <w:t>1</w:t>
            </w:r>
          </w:p>
        </w:tc>
        <w:tc>
          <w:tcPr>
            <w:tcW w:w="99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default" w:eastAsiaTheme="minorEastAsia"/>
                <w:sz w:val="24"/>
                <w:szCs w:val="32"/>
                <w:lang w:val="en-US" w:eastAsia="zh-CN"/>
              </w:rPr>
            </w:pPr>
            <w:r>
              <w:rPr>
                <w:rFonts w:hint="eastAsia"/>
                <w:sz w:val="24"/>
                <w:szCs w:val="32"/>
                <w:lang w:val="en-US" w:eastAsia="zh-CN"/>
              </w:rPr>
              <w:t>2360763.00</w:t>
            </w:r>
          </w:p>
        </w:tc>
        <w:tc>
          <w:tcPr>
            <w:tcW w:w="157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eastAsiaTheme="minorEastAsia"/>
                <w:sz w:val="24"/>
                <w:szCs w:val="32"/>
                <w:lang w:eastAsia="zh-CN"/>
              </w:rPr>
            </w:pPr>
            <w:r>
              <w:rPr>
                <w:rFonts w:hint="eastAsia"/>
                <w:sz w:val="24"/>
                <w:szCs w:val="32"/>
                <w:lang w:eastAsia="zh-CN"/>
              </w:rPr>
              <w:t>南宁市鑫宁健体育用品有限公司</w:t>
            </w:r>
          </w:p>
        </w:tc>
        <w:tc>
          <w:tcPr>
            <w:tcW w:w="18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sz w:val="24"/>
                <w:szCs w:val="32"/>
              </w:rPr>
            </w:pPr>
            <w:r>
              <w:rPr>
                <w:rFonts w:hint="eastAsia"/>
                <w:sz w:val="24"/>
                <w:szCs w:val="32"/>
              </w:rPr>
              <w:t>南宁市西乡塘区华西路 38 大和平商业城 4 号楼 1901 号</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微软雅黑" w:hAnsi="微软雅黑" w:eastAsia="微软雅黑" w:cs="微软雅黑"/>
          <w:sz w:val="24"/>
          <w:szCs w:val="24"/>
        </w:rPr>
      </w:pP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pPr>
      <w:r>
        <w:rPr>
          <w:rFonts w:hint="eastAsia" w:ascii="微软雅黑" w:hAnsi="微软雅黑" w:eastAsia="微软雅黑" w:cs="微软雅黑"/>
          <w:sz w:val="24"/>
          <w:szCs w:val="24"/>
        </w:rPr>
        <w:t>废标结果:  </w:t>
      </w:r>
      <w:r>
        <w:rPr>
          <w:rStyle w:val="8"/>
          <w:rFonts w:hint="eastAsia" w:ascii="微软雅黑" w:hAnsi="微软雅黑" w:eastAsia="微软雅黑" w:cs="微软雅黑"/>
          <w:sz w:val="21"/>
          <w:szCs w:val="21"/>
        </w:rPr>
        <w:t> </w:t>
      </w:r>
    </w:p>
    <w:tbl>
      <w:tblPr>
        <w:tblStyle w:val="5"/>
        <w:tblW w:w="56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48"/>
        <w:gridCol w:w="2448"/>
        <w:gridCol w:w="2450"/>
        <w:gridCol w:w="24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4" w:hRule="atLeast"/>
        </w:trPr>
        <w:tc>
          <w:tcPr>
            <w:tcW w:w="1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序号</w:t>
            </w:r>
          </w:p>
        </w:tc>
        <w:tc>
          <w:tcPr>
            <w:tcW w:w="1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标项名称</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废标理由</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4" w:hRule="atLeast"/>
        </w:trPr>
        <w:tc>
          <w:tcPr>
            <w:tcW w:w="1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w:t>
            </w:r>
          </w:p>
        </w:tc>
        <w:tc>
          <w:tcPr>
            <w:tcW w:w="1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240" w:lineRule="auto"/>
        <w:ind w:left="0" w:right="0"/>
        <w:jc w:val="both"/>
        <w:rPr>
          <w:rFonts w:ascii="黑体" w:hAnsi="宋体" w:eastAsia="黑体" w:cs="黑体"/>
          <w:sz w:val="24"/>
          <w:szCs w:val="24"/>
        </w:rPr>
      </w:pPr>
      <w:r>
        <w:rPr>
          <w:rStyle w:val="7"/>
          <w:rFonts w:hint="eastAsia" w:ascii="微软雅黑" w:hAnsi="微软雅黑" w:eastAsia="微软雅黑" w:cs="微软雅黑"/>
          <w:b/>
          <w:bCs/>
          <w:sz w:val="24"/>
          <w:szCs w:val="24"/>
        </w:rPr>
        <w:t>四、主要标的信息</w:t>
      </w:r>
      <w:r>
        <w:rPr>
          <w:rFonts w:hint="eastAsia" w:ascii="微软雅黑" w:hAnsi="微软雅黑" w:eastAsia="微软雅黑" w:cs="微软雅黑"/>
          <w:sz w:val="24"/>
          <w:szCs w:val="24"/>
        </w:rPr>
        <w:t>            </w:t>
      </w:r>
      <w:r>
        <w:rPr>
          <w:rFonts w:ascii="黑体" w:hAnsi="宋体" w:eastAsia="黑体" w:cs="黑体"/>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hint="eastAsia" w:ascii="微软雅黑" w:hAnsi="微软雅黑" w:eastAsia="微软雅黑" w:cs="微软雅黑"/>
          <w:sz w:val="24"/>
          <w:szCs w:val="24"/>
        </w:rPr>
        <w:t>   </w:t>
      </w:r>
      <w:r>
        <w:rPr>
          <w:rFonts w:hint="eastAsia" w:ascii="微软雅黑" w:hAnsi="微软雅黑" w:eastAsia="微软雅黑" w:cs="微软雅黑"/>
          <w:sz w:val="24"/>
          <w:szCs w:val="24"/>
          <w:lang w:eastAsia="zh-CN"/>
        </w:rPr>
        <w:t>货物</w:t>
      </w:r>
      <w:r>
        <w:rPr>
          <w:rFonts w:hint="eastAsia" w:ascii="微软雅黑" w:hAnsi="微软雅黑" w:eastAsia="微软雅黑" w:cs="微软雅黑"/>
          <w:sz w:val="24"/>
          <w:szCs w:val="24"/>
        </w:rPr>
        <w:t>类主要标的信息：</w:t>
      </w:r>
      <w:r>
        <w:rPr>
          <w:rStyle w:val="8"/>
          <w:rFonts w:hint="eastAsia" w:ascii="微软雅黑" w:hAnsi="微软雅黑" w:eastAsia="微软雅黑" w:cs="微软雅黑"/>
          <w:sz w:val="21"/>
          <w:szCs w:val="21"/>
        </w:rPr>
        <w:t xml:space="preserve">  </w:t>
      </w:r>
    </w:p>
    <w:tbl>
      <w:tblPr>
        <w:tblStyle w:val="5"/>
        <w:tblW w:w="55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45"/>
        <w:gridCol w:w="2124"/>
        <w:gridCol w:w="2053"/>
        <w:gridCol w:w="1070"/>
        <w:gridCol w:w="1051"/>
        <w:gridCol w:w="1416"/>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8" w:hRule="atLeast"/>
        </w:trPr>
        <w:tc>
          <w:tcPr>
            <w:tcW w:w="44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序号</w:t>
            </w:r>
          </w:p>
        </w:tc>
        <w:tc>
          <w:tcPr>
            <w:tcW w:w="111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标</w:t>
            </w:r>
            <w:r>
              <w:rPr>
                <w:rFonts w:hint="eastAsia" w:ascii="宋体" w:hAnsi="宋体" w:eastAsia="宋体" w:cs="宋体"/>
                <w:kern w:val="0"/>
                <w:sz w:val="24"/>
                <w:szCs w:val="24"/>
                <w:lang w:val="en-US" w:eastAsia="zh-CN" w:bidi="ar"/>
              </w:rPr>
              <w:t>项</w:t>
            </w:r>
            <w:bookmarkStart w:id="0" w:name="_GoBack"/>
            <w:bookmarkEnd w:id="0"/>
            <w:r>
              <w:rPr>
                <w:rFonts w:ascii="宋体" w:hAnsi="宋体" w:eastAsia="宋体" w:cs="宋体"/>
                <w:kern w:val="0"/>
                <w:sz w:val="24"/>
                <w:szCs w:val="24"/>
                <w:lang w:val="en-US" w:eastAsia="zh-CN" w:bidi="ar"/>
              </w:rPr>
              <w:t>名称</w:t>
            </w:r>
          </w:p>
        </w:tc>
        <w:tc>
          <w:tcPr>
            <w:tcW w:w="107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标的名称</w:t>
            </w:r>
          </w:p>
        </w:tc>
        <w:tc>
          <w:tcPr>
            <w:tcW w:w="56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服务范围</w:t>
            </w:r>
          </w:p>
        </w:tc>
        <w:tc>
          <w:tcPr>
            <w:tcW w:w="55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服务要求</w:t>
            </w:r>
          </w:p>
        </w:tc>
        <w:tc>
          <w:tcPr>
            <w:tcW w:w="74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服务时间</w:t>
            </w:r>
          </w:p>
        </w:tc>
        <w:tc>
          <w:tcPr>
            <w:tcW w:w="51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服务标准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68" w:hRule="atLeast"/>
        </w:trPr>
        <w:tc>
          <w:tcPr>
            <w:tcW w:w="44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1</w:t>
            </w:r>
          </w:p>
        </w:tc>
        <w:tc>
          <w:tcPr>
            <w:tcW w:w="111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both"/>
            </w:pPr>
            <w:r>
              <w:rPr>
                <w:rFonts w:hint="eastAsia"/>
              </w:rPr>
              <w:t>广西第十五届运动会南宁市代表团各项目运动队比赛服装、器材采购</w:t>
            </w:r>
          </w:p>
        </w:tc>
        <w:tc>
          <w:tcPr>
            <w:tcW w:w="107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lang w:eastAsia="zh-CN"/>
              </w:rPr>
            </w:pPr>
          </w:p>
          <w:p>
            <w:pPr>
              <w:keepNext w:val="0"/>
              <w:keepLines w:val="0"/>
              <w:widowControl/>
              <w:suppressLineNumbers w:val="0"/>
              <w:wordWrap w:val="0"/>
              <w:spacing w:before="0" w:beforeAutospacing="0" w:after="0" w:afterAutospacing="0"/>
              <w:ind w:left="0" w:right="0"/>
              <w:jc w:val="center"/>
              <w:rPr>
                <w:rFonts w:hint="eastAsia"/>
                <w:lang w:eastAsia="zh-CN"/>
              </w:rPr>
            </w:pPr>
            <w:r>
              <w:rPr>
                <w:rFonts w:hint="eastAsia"/>
                <w:lang w:eastAsia="zh-CN"/>
              </w:rPr>
              <w:t>广西第十五届运动会南宁市代表团各项目运动队比赛服装、器材采购</w:t>
            </w:r>
          </w:p>
          <w:p>
            <w:pPr>
              <w:keepNext w:val="0"/>
              <w:keepLines w:val="0"/>
              <w:widowControl/>
              <w:suppressLineNumbers w:val="0"/>
              <w:wordWrap w:val="0"/>
              <w:spacing w:before="0" w:beforeAutospacing="0" w:after="0" w:afterAutospacing="0"/>
              <w:ind w:left="0" w:right="0"/>
              <w:jc w:val="center"/>
            </w:pPr>
          </w:p>
        </w:tc>
        <w:tc>
          <w:tcPr>
            <w:tcW w:w="56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sz w:val="20"/>
                <w:szCs w:val="22"/>
              </w:rPr>
            </w:pPr>
            <w:r>
              <w:rPr>
                <w:rFonts w:ascii="宋体" w:hAnsi="宋体" w:eastAsia="宋体" w:cs="宋体"/>
                <w:kern w:val="0"/>
                <w:sz w:val="22"/>
                <w:szCs w:val="22"/>
                <w:lang w:val="en-US" w:eastAsia="zh-CN" w:bidi="ar"/>
              </w:rPr>
              <w:t>详见</w:t>
            </w:r>
            <w:r>
              <w:rPr>
                <w:rFonts w:hint="eastAsia" w:ascii="宋体" w:hAnsi="宋体" w:eastAsia="宋体" w:cs="宋体"/>
                <w:kern w:val="0"/>
                <w:sz w:val="22"/>
                <w:szCs w:val="22"/>
                <w:lang w:val="en-US" w:eastAsia="zh-CN" w:bidi="ar"/>
              </w:rPr>
              <w:t>公开招标</w:t>
            </w:r>
            <w:r>
              <w:rPr>
                <w:rFonts w:ascii="宋体" w:hAnsi="宋体" w:eastAsia="宋体" w:cs="宋体"/>
                <w:kern w:val="0"/>
                <w:sz w:val="22"/>
                <w:szCs w:val="22"/>
                <w:lang w:val="en-US" w:eastAsia="zh-CN" w:bidi="ar"/>
              </w:rPr>
              <w:t>文件</w:t>
            </w:r>
          </w:p>
        </w:tc>
        <w:tc>
          <w:tcPr>
            <w:tcW w:w="55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sz w:val="20"/>
                <w:szCs w:val="22"/>
              </w:rPr>
            </w:pPr>
            <w:r>
              <w:rPr>
                <w:rFonts w:ascii="宋体" w:hAnsi="宋体" w:eastAsia="宋体" w:cs="宋体"/>
                <w:kern w:val="0"/>
                <w:sz w:val="22"/>
                <w:szCs w:val="22"/>
                <w:lang w:val="en-US" w:eastAsia="zh-CN" w:bidi="ar"/>
              </w:rPr>
              <w:t>详见</w:t>
            </w:r>
            <w:r>
              <w:rPr>
                <w:rFonts w:hint="eastAsia" w:ascii="宋体" w:hAnsi="宋体" w:eastAsia="宋体" w:cs="宋体"/>
                <w:kern w:val="0"/>
                <w:sz w:val="22"/>
                <w:szCs w:val="22"/>
                <w:lang w:val="en-US" w:eastAsia="zh-CN" w:bidi="ar"/>
              </w:rPr>
              <w:t>公开招标</w:t>
            </w:r>
            <w:r>
              <w:rPr>
                <w:rFonts w:ascii="宋体" w:hAnsi="宋体" w:eastAsia="宋体" w:cs="宋体"/>
                <w:kern w:val="0"/>
                <w:sz w:val="22"/>
                <w:szCs w:val="22"/>
                <w:lang w:val="en-US" w:eastAsia="zh-CN" w:bidi="ar"/>
              </w:rPr>
              <w:t>文件</w:t>
            </w:r>
          </w:p>
        </w:tc>
        <w:tc>
          <w:tcPr>
            <w:tcW w:w="74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sz w:val="20"/>
                <w:szCs w:val="22"/>
              </w:rPr>
            </w:pPr>
            <w:r>
              <w:rPr>
                <w:rFonts w:hint="eastAsia" w:ascii="宋体" w:hAnsi="宋体" w:eastAsia="宋体" w:cs="宋体"/>
                <w:kern w:val="0"/>
                <w:sz w:val="22"/>
                <w:szCs w:val="22"/>
                <w:lang w:val="en-US" w:eastAsia="zh-CN" w:bidi="ar"/>
              </w:rPr>
              <w:t>交货期自合同签订之日起15日内</w:t>
            </w:r>
          </w:p>
        </w:tc>
        <w:tc>
          <w:tcPr>
            <w:tcW w:w="51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sz w:val="20"/>
                <w:szCs w:val="22"/>
              </w:rPr>
            </w:pPr>
            <w:r>
              <w:rPr>
                <w:rFonts w:ascii="宋体" w:hAnsi="宋体" w:eastAsia="宋体" w:cs="宋体"/>
                <w:kern w:val="0"/>
                <w:sz w:val="22"/>
                <w:szCs w:val="22"/>
                <w:lang w:val="en-US" w:eastAsia="zh-CN" w:bidi="ar"/>
              </w:rPr>
              <w:t>详见</w:t>
            </w:r>
            <w:r>
              <w:rPr>
                <w:rFonts w:hint="eastAsia" w:ascii="宋体" w:hAnsi="宋体" w:eastAsia="宋体" w:cs="宋体"/>
                <w:kern w:val="0"/>
                <w:sz w:val="22"/>
                <w:szCs w:val="22"/>
                <w:lang w:val="en-US" w:eastAsia="zh-CN" w:bidi="ar"/>
              </w:rPr>
              <w:t>公开招标</w:t>
            </w:r>
            <w:r>
              <w:rPr>
                <w:rFonts w:ascii="宋体" w:hAnsi="宋体" w:eastAsia="宋体" w:cs="宋体"/>
                <w:kern w:val="0"/>
                <w:sz w:val="22"/>
                <w:szCs w:val="22"/>
                <w:lang w:val="en-US" w:eastAsia="zh-CN" w:bidi="ar"/>
              </w:rPr>
              <w:t>文件</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240" w:lineRule="auto"/>
        <w:ind w:left="0" w:right="0"/>
        <w:jc w:val="both"/>
        <w:rPr>
          <w:rFonts w:ascii="黑体" w:hAnsi="宋体" w:eastAsia="黑体" w:cs="黑体"/>
          <w:sz w:val="24"/>
          <w:szCs w:val="24"/>
        </w:rPr>
      </w:pPr>
      <w:r>
        <w:rPr>
          <w:rStyle w:val="7"/>
          <w:rFonts w:hint="eastAsia" w:ascii="微软雅黑" w:hAnsi="微软雅黑" w:eastAsia="微软雅黑" w:cs="微软雅黑"/>
          <w:b/>
          <w:bCs/>
          <w:sz w:val="24"/>
          <w:szCs w:val="24"/>
        </w:rPr>
        <w:t>五、评审专家（单一来源采购人员）名单：</w:t>
      </w:r>
      <w:r>
        <w:rPr>
          <w:rFonts w:hint="eastAsia" w:ascii="微软雅黑" w:hAnsi="微软雅黑" w:eastAsia="微软雅黑" w:cs="微软雅黑"/>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pPr>
      <w:r>
        <w:rPr>
          <w:rFonts w:hint="eastAsia" w:ascii="微软雅黑" w:hAnsi="微软雅黑" w:eastAsia="微软雅黑" w:cs="微软雅黑"/>
          <w:sz w:val="24"/>
          <w:szCs w:val="24"/>
          <w:lang w:eastAsia="zh-CN"/>
        </w:rPr>
        <w:t>李菲、马海涛、曾雨聪、梁其凯、潘建辉（采购人代表）</w:t>
      </w:r>
      <w:r>
        <w:rPr>
          <w:rFonts w:hint="eastAsia" w:ascii="微软雅黑" w:hAnsi="微软雅黑" w:eastAsia="微软雅黑" w:cs="微软雅黑"/>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240" w:lineRule="auto"/>
        <w:ind w:left="0" w:right="0"/>
        <w:jc w:val="both"/>
        <w:rPr>
          <w:rFonts w:ascii="黑体" w:hAnsi="宋体" w:eastAsia="黑体" w:cs="黑体"/>
          <w:sz w:val="24"/>
          <w:szCs w:val="24"/>
        </w:rPr>
      </w:pPr>
      <w:r>
        <w:rPr>
          <w:rStyle w:val="7"/>
          <w:rFonts w:hint="eastAsia" w:ascii="微软雅黑" w:hAnsi="微软雅黑" w:eastAsia="微软雅黑" w:cs="微软雅黑"/>
          <w:b/>
          <w:bCs/>
          <w:sz w:val="24"/>
          <w:szCs w:val="24"/>
        </w:rPr>
        <w:t>六、代理服务收费标准及金额：</w:t>
      </w:r>
      <w:r>
        <w:rPr>
          <w:rFonts w:hint="eastAsia" w:ascii="微软雅黑" w:hAnsi="微软雅黑" w:eastAsia="微软雅黑" w:cs="微软雅黑"/>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rPr>
          <w:rStyle w:val="8"/>
          <w:rFonts w:hint="eastAsia" w:ascii="微软雅黑" w:hAnsi="微软雅黑" w:eastAsia="微软雅黑" w:cs="微软雅黑"/>
          <w:sz w:val="21"/>
          <w:szCs w:val="21"/>
          <w:lang w:eastAsia="zh-CN"/>
        </w:rPr>
      </w:pPr>
      <w:r>
        <w:rPr>
          <w:rFonts w:hint="eastAsia" w:ascii="微软雅黑" w:hAnsi="微软雅黑" w:eastAsia="微软雅黑" w:cs="微软雅黑"/>
          <w:sz w:val="24"/>
          <w:szCs w:val="24"/>
        </w:rPr>
        <w:t>1.代理服务收费标准：</w:t>
      </w:r>
      <w:r>
        <w:rPr>
          <w:rStyle w:val="8"/>
          <w:rFonts w:hint="eastAsia" w:ascii="微软雅黑" w:hAnsi="微软雅黑" w:eastAsia="微软雅黑" w:cs="微软雅黑"/>
          <w:sz w:val="21"/>
          <w:szCs w:val="21"/>
        </w:rPr>
        <w:t>本项目各分标采购代理服务费以下标准收取:</w:t>
      </w:r>
      <w:r>
        <w:rPr>
          <w:rStyle w:val="8"/>
          <w:rFonts w:hint="eastAsia" w:ascii="微软雅黑" w:hAnsi="微软雅黑" w:eastAsia="微软雅黑" w:cs="微软雅黑"/>
          <w:sz w:val="21"/>
          <w:szCs w:val="21"/>
          <w:highlight w:val="none"/>
        </w:rPr>
        <w:t>人民币</w:t>
      </w:r>
      <w:r>
        <w:rPr>
          <w:rStyle w:val="8"/>
          <w:rFonts w:hint="eastAsia" w:ascii="微软雅黑" w:hAnsi="微软雅黑" w:eastAsia="微软雅黑" w:cs="微软雅黑"/>
          <w:sz w:val="21"/>
          <w:szCs w:val="21"/>
          <w:highlight w:val="none"/>
          <w:lang w:eastAsia="zh-CN"/>
        </w:rPr>
        <w:t>贰万玖仟玖佰陆拾叁点肆元</w:t>
      </w:r>
      <w:r>
        <w:rPr>
          <w:rStyle w:val="8"/>
          <w:rFonts w:hint="eastAsia" w:ascii="微软雅黑" w:hAnsi="微软雅黑" w:eastAsia="微软雅黑" w:cs="微软雅黑"/>
          <w:sz w:val="21"/>
          <w:szCs w:val="21"/>
          <w:highlight w:val="none"/>
        </w:rPr>
        <w:t>整（￥</w:t>
      </w:r>
      <w:r>
        <w:rPr>
          <w:rStyle w:val="8"/>
          <w:rFonts w:hint="eastAsia" w:ascii="微软雅黑" w:hAnsi="微软雅黑" w:eastAsia="微软雅黑" w:cs="微软雅黑"/>
          <w:sz w:val="21"/>
          <w:szCs w:val="21"/>
          <w:highlight w:val="none"/>
          <w:lang w:val="en-US" w:eastAsia="zh-CN"/>
        </w:rPr>
        <w:t>29968</w:t>
      </w:r>
      <w:r>
        <w:rPr>
          <w:rStyle w:val="8"/>
          <w:rFonts w:hint="eastAsia" w:ascii="微软雅黑" w:hAnsi="微软雅黑" w:eastAsia="微软雅黑" w:cs="微软雅黑"/>
          <w:sz w:val="21"/>
          <w:szCs w:val="21"/>
          <w:highlight w:val="none"/>
        </w:rPr>
        <w:t>.</w:t>
      </w:r>
      <w:r>
        <w:rPr>
          <w:rStyle w:val="8"/>
          <w:rFonts w:hint="eastAsia" w:ascii="微软雅黑" w:hAnsi="微软雅黑" w:eastAsia="微软雅黑" w:cs="微软雅黑"/>
          <w:sz w:val="21"/>
          <w:szCs w:val="21"/>
          <w:highlight w:val="none"/>
          <w:lang w:val="en-US" w:eastAsia="zh-CN"/>
        </w:rPr>
        <w:t>4</w:t>
      </w:r>
      <w:r>
        <w:rPr>
          <w:rStyle w:val="8"/>
          <w:rFonts w:hint="eastAsia" w:ascii="微软雅黑" w:hAnsi="微软雅黑" w:eastAsia="微软雅黑" w:cs="微软雅黑"/>
          <w:sz w:val="21"/>
          <w:szCs w:val="21"/>
          <w:highlight w:val="none"/>
        </w:rPr>
        <w:t>0）</w:t>
      </w:r>
      <w:r>
        <w:rPr>
          <w:rStyle w:val="8"/>
          <w:rFonts w:hint="eastAsia" w:ascii="微软雅黑" w:hAnsi="微软雅黑" w:eastAsia="微软雅黑" w:cs="微软雅黑"/>
          <w:sz w:val="21"/>
          <w:szCs w:val="21"/>
          <w:lang w:eastAsia="zh-CN"/>
        </w:rPr>
        <w:t>，</w:t>
      </w:r>
      <w:r>
        <w:rPr>
          <w:rStyle w:val="8"/>
          <w:rFonts w:hint="eastAsia" w:ascii="微软雅黑" w:hAnsi="微软雅黑" w:eastAsia="微软雅黑" w:cs="微软雅黑"/>
          <w:sz w:val="21"/>
          <w:szCs w:val="21"/>
        </w:rPr>
        <w:t>中标供应商在领取中标通知书前向采购代理机构一次性付清采购代理服务费。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rPr>
          <w:rStyle w:val="8"/>
          <w:rFonts w:hint="eastAsia" w:ascii="微软雅黑" w:hAnsi="微软雅黑" w:eastAsia="微软雅黑" w:cs="微软雅黑"/>
          <w:sz w:val="21"/>
          <w:szCs w:val="21"/>
          <w:lang w:eastAsia="zh-CN"/>
        </w:rPr>
      </w:pPr>
      <w:r>
        <w:rPr>
          <w:rStyle w:val="8"/>
          <w:rFonts w:hint="eastAsia" w:ascii="微软雅黑" w:hAnsi="微软雅黑" w:eastAsia="微软雅黑" w:cs="微软雅黑"/>
          <w:sz w:val="21"/>
          <w:szCs w:val="21"/>
        </w:rPr>
        <w:t>3.采购代理服务费收取账户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rPr>
          <w:rStyle w:val="8"/>
          <w:rFonts w:hint="eastAsia" w:ascii="微软雅黑" w:hAnsi="微软雅黑" w:eastAsia="微软雅黑" w:cs="微软雅黑"/>
          <w:sz w:val="21"/>
          <w:szCs w:val="21"/>
          <w:lang w:eastAsia="zh-CN"/>
        </w:rPr>
      </w:pPr>
      <w:r>
        <w:rPr>
          <w:rStyle w:val="8"/>
          <w:rFonts w:hint="eastAsia" w:ascii="微软雅黑" w:hAnsi="微软雅黑" w:eastAsia="微软雅黑" w:cs="微软雅黑"/>
          <w:sz w:val="21"/>
          <w:szCs w:val="21"/>
        </w:rPr>
        <w:t>开户名称：广西国栋招标有限公司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rPr>
          <w:rStyle w:val="8"/>
          <w:rFonts w:hint="eastAsia" w:ascii="微软雅黑" w:hAnsi="微软雅黑" w:eastAsia="微软雅黑" w:cs="微软雅黑"/>
          <w:sz w:val="21"/>
          <w:szCs w:val="21"/>
          <w:lang w:eastAsia="zh-CN"/>
        </w:rPr>
      </w:pPr>
      <w:r>
        <w:rPr>
          <w:rStyle w:val="8"/>
          <w:rFonts w:hint="eastAsia" w:ascii="微软雅黑" w:hAnsi="微软雅黑" w:eastAsia="微软雅黑" w:cs="微软雅黑"/>
          <w:sz w:val="21"/>
          <w:szCs w:val="21"/>
        </w:rPr>
        <w:t>开户银行：建行南宁新华支行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rPr>
          <w:rStyle w:val="8"/>
          <w:rFonts w:hint="eastAsia" w:ascii="微软雅黑" w:hAnsi="微软雅黑" w:eastAsia="微软雅黑" w:cs="微软雅黑"/>
          <w:sz w:val="21"/>
          <w:szCs w:val="21"/>
          <w:lang w:eastAsia="zh-CN"/>
        </w:rPr>
      </w:pPr>
      <w:r>
        <w:rPr>
          <w:rStyle w:val="8"/>
          <w:rFonts w:hint="eastAsia" w:ascii="微软雅黑" w:hAnsi="微软雅黑" w:eastAsia="微软雅黑" w:cs="微软雅黑"/>
          <w:sz w:val="21"/>
          <w:szCs w:val="21"/>
        </w:rPr>
        <w:t>开户行行号：105611046412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pPr>
      <w:r>
        <w:rPr>
          <w:rStyle w:val="8"/>
          <w:rFonts w:hint="eastAsia" w:ascii="微软雅黑" w:hAnsi="微软雅黑" w:eastAsia="微软雅黑" w:cs="微软雅黑"/>
          <w:sz w:val="21"/>
          <w:szCs w:val="21"/>
        </w:rPr>
        <w:t>银行账号：45001604655050503263</w:t>
      </w:r>
      <w:r>
        <w:rPr>
          <w:rFonts w:hint="eastAsia" w:ascii="微软雅黑" w:hAnsi="微软雅黑" w:eastAsia="微软雅黑" w:cs="微软雅黑"/>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rPr>
          <w:rFonts w:hint="default" w:eastAsia="微软雅黑"/>
          <w:lang w:val="en-US" w:eastAsia="zh-CN"/>
        </w:rPr>
      </w:pPr>
      <w:r>
        <w:rPr>
          <w:rFonts w:hint="eastAsia" w:ascii="微软雅黑" w:hAnsi="微软雅黑" w:eastAsia="微软雅黑" w:cs="微软雅黑"/>
          <w:sz w:val="24"/>
          <w:szCs w:val="24"/>
        </w:rPr>
        <w:t>2.代理服务收费金额（元）：</w:t>
      </w:r>
      <w:r>
        <w:rPr>
          <w:rFonts w:hint="eastAsia" w:ascii="微软雅黑" w:hAnsi="微软雅黑" w:eastAsia="微软雅黑" w:cs="微软雅黑"/>
          <w:sz w:val="24"/>
          <w:szCs w:val="24"/>
          <w:lang w:val="en-US" w:eastAsia="zh-CN"/>
        </w:rPr>
        <w:t>29968.4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240" w:lineRule="auto"/>
        <w:ind w:left="0" w:right="0"/>
        <w:jc w:val="both"/>
        <w:rPr>
          <w:rFonts w:ascii="黑体" w:hAnsi="宋体" w:eastAsia="黑体" w:cs="黑体"/>
          <w:sz w:val="24"/>
          <w:szCs w:val="24"/>
        </w:rPr>
      </w:pPr>
      <w:r>
        <w:rPr>
          <w:rStyle w:val="7"/>
          <w:rFonts w:hint="eastAsia" w:ascii="微软雅黑" w:hAnsi="微软雅黑" w:eastAsia="微软雅黑" w:cs="微软雅黑"/>
          <w:b/>
          <w:bCs/>
          <w:sz w:val="24"/>
          <w:szCs w:val="24"/>
        </w:rPr>
        <w:t>七、公告期限</w:t>
      </w:r>
      <w:r>
        <w:rPr>
          <w:rFonts w:hint="eastAsia" w:ascii="微软雅黑" w:hAnsi="微软雅黑" w:eastAsia="微软雅黑" w:cs="微软雅黑"/>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pPr>
      <w:r>
        <w:rPr>
          <w:rFonts w:hint="eastAsia" w:ascii="微软雅黑" w:hAnsi="微软雅黑" w:eastAsia="微软雅黑" w:cs="微软雅黑"/>
          <w:sz w:val="24"/>
          <w:szCs w:val="24"/>
        </w:rPr>
        <w:t>自本公告发布之日起1个工作日。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240" w:lineRule="auto"/>
        <w:ind w:left="0" w:right="0"/>
        <w:jc w:val="both"/>
        <w:rPr>
          <w:rFonts w:ascii="黑体" w:hAnsi="宋体" w:eastAsia="黑体" w:cs="黑体"/>
        </w:rPr>
      </w:pPr>
      <w:r>
        <w:rPr>
          <w:rStyle w:val="7"/>
          <w:rFonts w:hint="eastAsia" w:ascii="微软雅黑" w:hAnsi="微软雅黑" w:eastAsia="微软雅黑" w:cs="微软雅黑"/>
          <w:b/>
          <w:bCs/>
          <w:sz w:val="24"/>
          <w:szCs w:val="24"/>
        </w:rPr>
        <w:t>八、其他补充事宜</w:t>
      </w:r>
      <w:r>
        <w:rPr>
          <w:rFonts w:hint="eastAsia" w:ascii="微软雅黑" w:hAnsi="微软雅黑" w:eastAsia="微软雅黑" w:cs="微软雅黑"/>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pPr>
      <w:r>
        <w:rPr>
          <w:rStyle w:val="8"/>
          <w:rFonts w:hint="eastAsia" w:ascii="微软雅黑" w:hAnsi="微软雅黑" w:eastAsia="微软雅黑" w:cs="微软雅黑"/>
          <w:sz w:val="21"/>
          <w:szCs w:val="21"/>
        </w:rPr>
        <w:t>成交结果有异议的，可以在成交结果期限届满七个工作日内以书面形式向采购人或采购代理机构提出质疑，逾期将不再受理。</w:t>
      </w:r>
      <w:r>
        <w:rPr>
          <w:rFonts w:hint="eastAsia" w:ascii="微软雅黑" w:hAnsi="微软雅黑" w:eastAsia="微软雅黑" w:cs="微软雅黑"/>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240" w:lineRule="auto"/>
        <w:ind w:left="0" w:right="0"/>
        <w:jc w:val="both"/>
        <w:rPr>
          <w:rFonts w:ascii="黑体" w:hAnsi="宋体" w:eastAsia="黑体" w:cs="黑体"/>
          <w:sz w:val="24"/>
          <w:szCs w:val="24"/>
        </w:rPr>
      </w:pPr>
      <w:r>
        <w:rPr>
          <w:rStyle w:val="7"/>
          <w:rFonts w:hint="eastAsia" w:ascii="微软雅黑" w:hAnsi="微软雅黑" w:eastAsia="微软雅黑" w:cs="微软雅黑"/>
          <w:b/>
          <w:bCs/>
          <w:sz w:val="24"/>
          <w:szCs w:val="24"/>
        </w:rPr>
        <w:t>九、对本次公告内容提出询问，请按以下方式联系</w:t>
      </w:r>
      <w:r>
        <w:rPr>
          <w:rFonts w:hint="eastAsia" w:ascii="微软雅黑" w:hAnsi="微软雅黑" w:eastAsia="微软雅黑" w:cs="微软雅黑"/>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pPr>
      <w:r>
        <w:rPr>
          <w:rFonts w:hint="eastAsia" w:ascii="微软雅黑" w:hAnsi="微软雅黑" w:eastAsia="微软雅黑" w:cs="微软雅黑"/>
        </w:rPr>
        <w:t>1.采购人信息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pPr>
      <w:r>
        <w:rPr>
          <w:rFonts w:hint="eastAsia" w:ascii="微软雅黑" w:hAnsi="微软雅黑" w:eastAsia="微软雅黑" w:cs="微软雅黑"/>
        </w:rPr>
        <w:t>名 称：</w:t>
      </w:r>
      <w:r>
        <w:rPr>
          <w:rStyle w:val="8"/>
          <w:rFonts w:hint="eastAsia" w:ascii="微软雅黑" w:hAnsi="微软雅黑" w:eastAsia="微软雅黑" w:cs="微软雅黑"/>
          <w:sz w:val="21"/>
          <w:szCs w:val="21"/>
        </w:rPr>
        <w:t>南宁市体育局</w:t>
      </w:r>
      <w:r>
        <w:rPr>
          <w:rFonts w:hint="eastAsia" w:ascii="微软雅黑" w:hAnsi="微软雅黑" w:eastAsia="微软雅黑" w:cs="微软雅黑"/>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pPr>
      <w:r>
        <w:rPr>
          <w:rFonts w:hint="eastAsia" w:ascii="微软雅黑" w:hAnsi="微软雅黑" w:eastAsia="微软雅黑" w:cs="微软雅黑"/>
        </w:rPr>
        <w:t>地 址：</w:t>
      </w:r>
      <w:r>
        <w:rPr>
          <w:rStyle w:val="8"/>
          <w:rFonts w:hint="eastAsia" w:ascii="微软雅黑" w:hAnsi="微软雅黑" w:eastAsia="微软雅黑" w:cs="微软雅黑"/>
          <w:sz w:val="21"/>
          <w:szCs w:val="21"/>
        </w:rPr>
        <w:t>南宁市桃源路62号</w:t>
      </w:r>
      <w:r>
        <w:rPr>
          <w:rFonts w:hint="eastAsia" w:ascii="微软雅黑" w:hAnsi="微软雅黑" w:eastAsia="微软雅黑" w:cs="微软雅黑"/>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pPr>
      <w:r>
        <w:rPr>
          <w:rFonts w:hint="eastAsia" w:ascii="微软雅黑" w:hAnsi="微软雅黑" w:eastAsia="微软雅黑" w:cs="微软雅黑"/>
        </w:rPr>
        <w:t>联系方式：</w:t>
      </w:r>
      <w:r>
        <w:rPr>
          <w:rFonts w:hint="eastAsia" w:ascii="微软雅黑" w:hAnsi="微软雅黑" w:eastAsia="微软雅黑" w:cs="微软雅黑"/>
          <w:sz w:val="22"/>
          <w:szCs w:val="22"/>
          <w:lang w:eastAsia="zh-CN"/>
        </w:rPr>
        <w:t>潘工、莫工</w:t>
      </w:r>
      <w:r>
        <w:rPr>
          <w:rFonts w:hint="eastAsia" w:ascii="微软雅黑" w:hAnsi="微软雅黑" w:eastAsia="微软雅黑" w:cs="微软雅黑"/>
          <w:lang w:eastAsia="zh-CN"/>
        </w:rPr>
        <w:t>；</w:t>
      </w:r>
      <w:r>
        <w:rPr>
          <w:rStyle w:val="8"/>
          <w:rFonts w:hint="eastAsia" w:ascii="微软雅黑" w:hAnsi="微软雅黑" w:eastAsia="微软雅黑" w:cs="微软雅黑"/>
          <w:sz w:val="21"/>
          <w:szCs w:val="21"/>
        </w:rPr>
        <w:t>0771-2191380</w:t>
      </w:r>
      <w:r>
        <w:rPr>
          <w:rFonts w:hint="eastAsia" w:ascii="微软雅黑" w:hAnsi="微软雅黑" w:eastAsia="微软雅黑" w:cs="微软雅黑"/>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pPr>
      <w:r>
        <w:rPr>
          <w:rFonts w:hint="eastAsia" w:ascii="微软雅黑" w:hAnsi="微软雅黑" w:eastAsia="微软雅黑" w:cs="微软雅黑"/>
        </w:rPr>
        <w:t>2.采购代理机构信息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pPr>
      <w:r>
        <w:rPr>
          <w:rFonts w:hint="eastAsia" w:ascii="微软雅黑" w:hAnsi="微软雅黑" w:eastAsia="微软雅黑" w:cs="微软雅黑"/>
        </w:rPr>
        <w:t>名 称：</w:t>
      </w:r>
      <w:r>
        <w:rPr>
          <w:rStyle w:val="8"/>
          <w:rFonts w:hint="eastAsia" w:ascii="微软雅黑" w:hAnsi="微软雅黑" w:eastAsia="微软雅黑" w:cs="微软雅黑"/>
          <w:sz w:val="21"/>
          <w:szCs w:val="21"/>
        </w:rPr>
        <w:t>广西国栋招标有限公司</w:t>
      </w:r>
      <w:r>
        <w:rPr>
          <w:rFonts w:hint="eastAsia" w:ascii="微软雅黑" w:hAnsi="微软雅黑" w:eastAsia="微软雅黑" w:cs="微软雅黑"/>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pPr>
      <w:r>
        <w:rPr>
          <w:rFonts w:hint="eastAsia" w:ascii="微软雅黑" w:hAnsi="微软雅黑" w:eastAsia="微软雅黑" w:cs="微软雅黑"/>
        </w:rPr>
        <w:t>地 址：</w:t>
      </w:r>
      <w:r>
        <w:rPr>
          <w:rStyle w:val="8"/>
          <w:rFonts w:hint="eastAsia" w:ascii="微软雅黑" w:hAnsi="微软雅黑" w:eastAsia="微软雅黑" w:cs="微软雅黑"/>
          <w:sz w:val="21"/>
          <w:szCs w:val="21"/>
        </w:rPr>
        <w:t>南宁市青秀区双拥路40-1号东方明珠花园1栋1单元9层</w:t>
      </w:r>
      <w:r>
        <w:rPr>
          <w:rFonts w:hint="eastAsia" w:ascii="微软雅黑" w:hAnsi="微软雅黑" w:eastAsia="微软雅黑" w:cs="微软雅黑"/>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pPr>
      <w:r>
        <w:rPr>
          <w:rFonts w:hint="eastAsia" w:ascii="微软雅黑" w:hAnsi="微软雅黑" w:eastAsia="微软雅黑" w:cs="微软雅黑"/>
        </w:rPr>
        <w:t>联系方式：</w:t>
      </w:r>
      <w:r>
        <w:rPr>
          <w:rStyle w:val="8"/>
          <w:rFonts w:hint="eastAsia" w:ascii="微软雅黑" w:hAnsi="微软雅黑" w:eastAsia="微软雅黑" w:cs="微软雅黑"/>
          <w:sz w:val="21"/>
          <w:szCs w:val="21"/>
        </w:rPr>
        <w:t>0771-</w:t>
      </w:r>
      <w:r>
        <w:rPr>
          <w:rStyle w:val="8"/>
          <w:rFonts w:hint="eastAsia" w:ascii="微软雅黑" w:hAnsi="微软雅黑" w:eastAsia="微软雅黑" w:cs="微软雅黑"/>
          <w:sz w:val="21"/>
          <w:szCs w:val="21"/>
          <w:lang w:val="en-US" w:eastAsia="zh-CN"/>
        </w:rPr>
        <w:t>5712550</w:t>
      </w:r>
      <w:r>
        <w:rPr>
          <w:rFonts w:hint="eastAsia" w:ascii="微软雅黑" w:hAnsi="微软雅黑" w:eastAsia="微软雅黑" w:cs="微软雅黑"/>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pPr>
      <w:r>
        <w:rPr>
          <w:rFonts w:hint="eastAsia" w:ascii="微软雅黑" w:hAnsi="微软雅黑" w:eastAsia="微软雅黑" w:cs="微软雅黑"/>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pPr>
      <w:r>
        <w:rPr>
          <w:rFonts w:hint="eastAsia" w:ascii="微软雅黑" w:hAnsi="微软雅黑" w:eastAsia="微软雅黑" w:cs="微软雅黑"/>
        </w:rPr>
        <w:t>项目联系人：</w:t>
      </w:r>
      <w:r>
        <w:rPr>
          <w:rStyle w:val="8"/>
          <w:rFonts w:hint="eastAsia" w:ascii="微软雅黑" w:hAnsi="微软雅黑" w:eastAsia="微软雅黑" w:cs="微软雅黑"/>
          <w:sz w:val="21"/>
          <w:szCs w:val="21"/>
        </w:rPr>
        <w:t>陈工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default" w:eastAsia="微软雅黑"/>
          <w:lang w:val="en-US" w:eastAsia="zh-CN"/>
        </w:rPr>
      </w:pPr>
      <w:r>
        <w:rPr>
          <w:rFonts w:hint="eastAsia" w:ascii="微软雅黑" w:hAnsi="微软雅黑" w:eastAsia="微软雅黑" w:cs="微软雅黑"/>
        </w:rPr>
        <w:t>电 话：</w:t>
      </w:r>
      <w:r>
        <w:rPr>
          <w:rStyle w:val="8"/>
          <w:rFonts w:hint="eastAsia" w:ascii="微软雅黑" w:hAnsi="微软雅黑" w:eastAsia="微软雅黑" w:cs="微软雅黑"/>
          <w:sz w:val="21"/>
          <w:szCs w:val="21"/>
        </w:rPr>
        <w:t>0771-</w:t>
      </w:r>
      <w:r>
        <w:rPr>
          <w:rStyle w:val="8"/>
          <w:rFonts w:hint="eastAsia" w:ascii="微软雅黑" w:hAnsi="微软雅黑" w:eastAsia="微软雅黑" w:cs="微软雅黑"/>
          <w:sz w:val="21"/>
          <w:szCs w:val="21"/>
          <w:lang w:val="en-US" w:eastAsia="zh-CN"/>
        </w:rPr>
        <w:t>5712550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p>
    <w:p/>
    <w:p/>
    <w:p>
      <w:pPr>
        <w:rPr>
          <w:rFonts w:hint="eastAsia"/>
          <w:lang w:val="en-US" w:eastAsia="zh-CN"/>
        </w:rPr>
      </w:pPr>
      <w:r>
        <w:rPr>
          <w:rFonts w:hint="eastAsia"/>
          <w:lang w:val="en-US" w:eastAsia="zh-CN"/>
        </w:rPr>
        <w:t xml:space="preserve">                                                           广西国栋招标有限公司</w:t>
      </w:r>
    </w:p>
    <w:p>
      <w:pPr>
        <w:rPr>
          <w:rFonts w:hint="default"/>
          <w:lang w:val="en-US" w:eastAsia="zh-CN"/>
        </w:rPr>
      </w:pPr>
      <w:r>
        <w:rPr>
          <w:rFonts w:hint="eastAsia"/>
          <w:lang w:val="en-US" w:eastAsia="zh-CN"/>
        </w:rPr>
        <w:t xml:space="preserve">                                                             2022年8月 24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49C91B"/>
    <w:multiLevelType w:val="singleLevel"/>
    <w:tmpl w:val="1B49C91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MmEyNWZiOTM5OTRkNjZhMTVjMDcwZGE0NWIyY2QifQ=="/>
  </w:docVars>
  <w:rsids>
    <w:rsidRoot w:val="3D356A5D"/>
    <w:rsid w:val="02471264"/>
    <w:rsid w:val="1B943024"/>
    <w:rsid w:val="24066BDB"/>
    <w:rsid w:val="275F64A0"/>
    <w:rsid w:val="37294C63"/>
    <w:rsid w:val="38DE1A7D"/>
    <w:rsid w:val="3AB50DE2"/>
    <w:rsid w:val="3D356A5D"/>
    <w:rsid w:val="41405591"/>
    <w:rsid w:val="418C2076"/>
    <w:rsid w:val="4D997C65"/>
    <w:rsid w:val="57884D03"/>
    <w:rsid w:val="756E7D2F"/>
    <w:rsid w:val="7C7D5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TML Sample"/>
    <w:basedOn w:val="6"/>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779</Words>
  <Characters>928</Characters>
  <Lines>0</Lines>
  <Paragraphs>0</Paragraphs>
  <TotalTime>53</TotalTime>
  <ScaleCrop>false</ScaleCrop>
  <LinksUpToDate>false</LinksUpToDate>
  <CharactersWithSpaces>1325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2022-06-27T01:23:00Z</dcterms:created>
  <dc:creator>和风一样</dc:creator>
  <cp:lastModifiedBy>和风一样</cp:lastModifiedBy>
  <cp:lastPrinted>2022-08-24T09:48:19Z</cp:lastPrinted>
  <dcterms:modified xsi:type="dcterms:W3CDTF">2022-08-24T10:02:08Z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8431F86E0D1E43DD9BCA9B6ABA3C1349</vt:lpwstr>
  </property>
</Properties>
</file>