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26" w:rsidRPr="00B125F4" w:rsidRDefault="002712A2" w:rsidP="00B125F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微软雅黑" w:eastAsia="微软雅黑" w:hAnsi="微软雅黑" w:cs="微软雅黑"/>
        </w:rPr>
      </w:pPr>
      <w:bookmarkStart w:id="0" w:name="_Toc28359022"/>
      <w:bookmarkStart w:id="1" w:name="_Toc35393809"/>
      <w:r w:rsidRPr="002712A2">
        <w:rPr>
          <w:rFonts w:ascii="微软雅黑" w:eastAsia="微软雅黑" w:hAnsi="微软雅黑" w:cs="微软雅黑" w:hint="eastAsia"/>
        </w:rPr>
        <w:t>2022年辽宁机电技术学院第二批学生床采购项目(二次)</w:t>
      </w:r>
      <w:r w:rsidR="00406426">
        <w:rPr>
          <w:rFonts w:ascii="微软雅黑" w:eastAsia="微软雅黑" w:hAnsi="微软雅黑" w:cs="微软雅黑" w:hint="eastAsia"/>
        </w:rPr>
        <w:t>成交结果公告</w:t>
      </w:r>
      <w:bookmarkEnd w:id="0"/>
      <w:bookmarkEnd w:id="1"/>
    </w:p>
    <w:p w:rsidR="00406426" w:rsidRDefault="00406426" w:rsidP="002919BD">
      <w:pPr>
        <w:spacing w:line="500" w:lineRule="exact"/>
        <w:ind w:leftChars="-67" w:left="-141"/>
        <w:rPr>
          <w:rFonts w:asciiTheme="minorHAnsi" w:eastAsia="黑体" w:hAnsiTheme="minorHAnsi"/>
          <w:sz w:val="28"/>
          <w:szCs w:val="28"/>
        </w:rPr>
      </w:pPr>
      <w:r>
        <w:rPr>
          <w:rFonts w:asciiTheme="minorHAnsi" w:eastAsia="黑体" w:hAnsiTheme="minorHAnsi" w:hint="eastAsia"/>
          <w:sz w:val="28"/>
          <w:szCs w:val="28"/>
        </w:rPr>
        <w:t>一</w:t>
      </w:r>
      <w:r>
        <w:rPr>
          <w:rFonts w:asciiTheme="minorHAnsi" w:eastAsia="黑体" w:hAnsiTheme="minorHAnsi"/>
          <w:sz w:val="28"/>
          <w:szCs w:val="28"/>
        </w:rPr>
        <w:t>、</w:t>
      </w:r>
      <w:r>
        <w:rPr>
          <w:rFonts w:asciiTheme="minorHAnsi" w:eastAsia="黑体" w:hAnsiTheme="minorHAnsi" w:hint="eastAsia"/>
          <w:sz w:val="28"/>
          <w:szCs w:val="28"/>
        </w:rPr>
        <w:t>项目编号：</w:t>
      </w:r>
      <w:r w:rsidR="002712A2" w:rsidRPr="002712A2">
        <w:rPr>
          <w:rFonts w:ascii="黑体" w:eastAsia="黑体" w:hAnsi="黑体" w:hint="eastAsia"/>
          <w:iCs/>
          <w:sz w:val="28"/>
          <w:szCs w:val="28"/>
        </w:rPr>
        <w:t>LNHP20220802001</w:t>
      </w:r>
    </w:p>
    <w:p w:rsidR="00406426" w:rsidRDefault="00406426" w:rsidP="002919BD">
      <w:pPr>
        <w:spacing w:line="500" w:lineRule="exact"/>
        <w:ind w:leftChars="-55" w:left="1845" w:hangingChars="700" w:hanging="1960"/>
        <w:rPr>
          <w:rFonts w:asciiTheme="minorHAnsi" w:eastAsia="黑体" w:hAnsiTheme="minorHAnsi"/>
          <w:sz w:val="28"/>
          <w:szCs w:val="28"/>
          <w:u w:val="single"/>
        </w:rPr>
      </w:pPr>
      <w:r>
        <w:rPr>
          <w:rFonts w:asciiTheme="minorHAnsi" w:eastAsia="黑体" w:hAnsiTheme="minorHAnsi" w:hint="eastAsia"/>
          <w:sz w:val="28"/>
          <w:szCs w:val="28"/>
        </w:rPr>
        <w:t>二</w:t>
      </w:r>
      <w:r>
        <w:rPr>
          <w:rFonts w:asciiTheme="minorHAnsi" w:eastAsia="黑体" w:hAnsiTheme="minorHAnsi"/>
          <w:sz w:val="28"/>
          <w:szCs w:val="28"/>
        </w:rPr>
        <w:t>、</w:t>
      </w:r>
      <w:r>
        <w:rPr>
          <w:rFonts w:asciiTheme="minorHAnsi" w:eastAsia="黑体" w:hAnsiTheme="minorHAnsi" w:hint="eastAsia"/>
          <w:sz w:val="28"/>
          <w:szCs w:val="28"/>
        </w:rPr>
        <w:t>项目名称：</w:t>
      </w:r>
      <w:r w:rsidR="002712A2" w:rsidRPr="002712A2">
        <w:rPr>
          <w:rFonts w:asciiTheme="minorHAnsi" w:eastAsia="黑体" w:hAnsiTheme="minorHAnsi" w:hint="eastAsia"/>
          <w:bCs/>
          <w:sz w:val="28"/>
          <w:szCs w:val="28"/>
        </w:rPr>
        <w:t>2022</w:t>
      </w:r>
      <w:r w:rsidR="002712A2" w:rsidRPr="002712A2">
        <w:rPr>
          <w:rFonts w:asciiTheme="minorHAnsi" w:eastAsia="黑体" w:hAnsiTheme="minorHAnsi" w:hint="eastAsia"/>
          <w:bCs/>
          <w:sz w:val="28"/>
          <w:szCs w:val="28"/>
        </w:rPr>
        <w:t>年辽宁机电技术学院第二批学生床采购项目</w:t>
      </w:r>
      <w:r w:rsidR="002712A2" w:rsidRPr="002712A2">
        <w:rPr>
          <w:rFonts w:asciiTheme="minorHAnsi" w:eastAsia="黑体" w:hAnsiTheme="minorHAnsi" w:hint="eastAsia"/>
          <w:bCs/>
          <w:sz w:val="28"/>
          <w:szCs w:val="28"/>
        </w:rPr>
        <w:t>(</w:t>
      </w:r>
      <w:r w:rsidR="002712A2" w:rsidRPr="002712A2">
        <w:rPr>
          <w:rFonts w:asciiTheme="minorHAnsi" w:eastAsia="黑体" w:hAnsiTheme="minorHAnsi" w:hint="eastAsia"/>
          <w:bCs/>
          <w:sz w:val="28"/>
          <w:szCs w:val="28"/>
        </w:rPr>
        <w:t>二次</w:t>
      </w:r>
      <w:r w:rsidR="002712A2" w:rsidRPr="002712A2">
        <w:rPr>
          <w:rFonts w:asciiTheme="minorHAnsi" w:eastAsia="黑体" w:hAnsiTheme="minorHAnsi" w:hint="eastAsia"/>
          <w:bCs/>
          <w:sz w:val="28"/>
          <w:szCs w:val="28"/>
        </w:rPr>
        <w:t>)</w:t>
      </w:r>
    </w:p>
    <w:p w:rsidR="00190FAD" w:rsidRDefault="00406426" w:rsidP="00190FAD">
      <w:pPr>
        <w:spacing w:line="500" w:lineRule="exact"/>
        <w:ind w:leftChars="-67" w:left="-141"/>
        <w:rPr>
          <w:rFonts w:asciiTheme="minorHAnsi" w:eastAsia="黑体" w:hAnsiTheme="minorHAnsi"/>
          <w:sz w:val="28"/>
          <w:szCs w:val="28"/>
        </w:rPr>
      </w:pPr>
      <w:r>
        <w:rPr>
          <w:rFonts w:asciiTheme="minorHAnsi" w:eastAsia="黑体" w:hAnsiTheme="minorHAnsi" w:hint="eastAsia"/>
          <w:sz w:val="28"/>
          <w:szCs w:val="28"/>
        </w:rPr>
        <w:t>三、成交信息</w:t>
      </w:r>
    </w:p>
    <w:p w:rsidR="00406426" w:rsidRPr="00190FAD" w:rsidRDefault="00406426" w:rsidP="00DF25D0">
      <w:pPr>
        <w:spacing w:line="500" w:lineRule="exact"/>
        <w:ind w:firstLineChars="150" w:firstLine="420"/>
        <w:jc w:val="left"/>
        <w:rPr>
          <w:rFonts w:asciiTheme="minorHAnsi" w:eastAsia="黑体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供应商名称：</w:t>
      </w:r>
      <w:r w:rsidR="00185E41" w:rsidRPr="00185E41">
        <w:rPr>
          <w:rFonts w:ascii="仿宋" w:eastAsia="仿宋" w:hAnsi="仿宋" w:hint="eastAsia"/>
          <w:sz w:val="28"/>
          <w:szCs w:val="28"/>
        </w:rPr>
        <w:t>丹东一信商贸有限公司</w:t>
      </w:r>
    </w:p>
    <w:p w:rsidR="00406426" w:rsidRDefault="00406426" w:rsidP="00DF25D0">
      <w:pPr>
        <w:spacing w:line="500" w:lineRule="exact"/>
        <w:ind w:leftChars="10" w:left="21" w:firstLineChars="150" w:firstLine="420"/>
        <w:jc w:val="left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供应商地址：</w:t>
      </w:r>
      <w:r w:rsidR="00185E41" w:rsidRPr="00185E41">
        <w:rPr>
          <w:rFonts w:ascii="仿宋" w:eastAsia="仿宋" w:hAnsi="仿宋" w:hint="eastAsia"/>
          <w:sz w:val="28"/>
          <w:szCs w:val="28"/>
        </w:rPr>
        <w:t>辽宁省丹东市元宝区</w:t>
      </w:r>
      <w:proofErr w:type="gramStart"/>
      <w:r w:rsidR="00185E41" w:rsidRPr="00185E41">
        <w:rPr>
          <w:rFonts w:ascii="仿宋" w:eastAsia="仿宋" w:hAnsi="仿宋" w:hint="eastAsia"/>
          <w:sz w:val="28"/>
          <w:szCs w:val="28"/>
        </w:rPr>
        <w:t>官电街</w:t>
      </w:r>
      <w:proofErr w:type="gramEnd"/>
      <w:r w:rsidR="00185E41" w:rsidRPr="00185E41">
        <w:rPr>
          <w:rFonts w:ascii="仿宋" w:eastAsia="仿宋" w:hAnsi="仿宋" w:hint="eastAsia"/>
          <w:sz w:val="28"/>
          <w:szCs w:val="28"/>
        </w:rPr>
        <w:t>84号</w:t>
      </w:r>
    </w:p>
    <w:p w:rsidR="00406426" w:rsidRDefault="00406426" w:rsidP="00DF25D0">
      <w:pPr>
        <w:spacing w:line="500" w:lineRule="exact"/>
        <w:ind w:firstLineChars="150" w:firstLine="420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成交金额：</w:t>
      </w:r>
      <w:r w:rsidR="002B0AAB" w:rsidRPr="002B0AAB">
        <w:rPr>
          <w:rFonts w:ascii="仿宋" w:eastAsia="仿宋" w:hAnsi="仿宋" w:hint="eastAsia"/>
          <w:sz w:val="28"/>
          <w:szCs w:val="28"/>
        </w:rPr>
        <w:t>198,045</w:t>
      </w:r>
      <w:r w:rsidR="000B22B2" w:rsidRPr="002B0AAB">
        <w:rPr>
          <w:rFonts w:ascii="仿宋" w:eastAsia="仿宋" w:hAnsi="仿宋" w:hint="eastAsia"/>
          <w:sz w:val="28"/>
          <w:szCs w:val="28"/>
        </w:rPr>
        <w:t>.00</w:t>
      </w:r>
      <w:r w:rsidR="00A41FE7" w:rsidRPr="002B0AAB">
        <w:rPr>
          <w:rFonts w:ascii="仿宋" w:eastAsia="仿宋" w:hAnsi="仿宋" w:hint="eastAsia"/>
          <w:sz w:val="28"/>
          <w:szCs w:val="28"/>
        </w:rPr>
        <w:t>元</w:t>
      </w:r>
    </w:p>
    <w:p w:rsidR="00406426" w:rsidRDefault="00406426" w:rsidP="00406426">
      <w:pPr>
        <w:spacing w:line="360" w:lineRule="auto"/>
        <w:rPr>
          <w:rFonts w:asciiTheme="minorHAnsi" w:eastAsia="黑体" w:hAnsiTheme="minorHAnsi"/>
          <w:sz w:val="28"/>
          <w:szCs w:val="28"/>
        </w:rPr>
      </w:pPr>
      <w:r>
        <w:rPr>
          <w:rFonts w:asciiTheme="minorHAnsi" w:eastAsia="黑体" w:hAnsiTheme="minorHAnsi" w:hint="eastAsia"/>
          <w:sz w:val="28"/>
          <w:szCs w:val="28"/>
        </w:rPr>
        <w:t>四、主要标的信息</w:t>
      </w:r>
    </w:p>
    <w:tbl>
      <w:tblPr>
        <w:tblStyle w:val="a4"/>
        <w:tblW w:w="10031" w:type="dxa"/>
        <w:tblLayout w:type="fixed"/>
        <w:tblLook w:val="04A0"/>
      </w:tblPr>
      <w:tblGrid>
        <w:gridCol w:w="10031"/>
      </w:tblGrid>
      <w:tr w:rsidR="0093374D" w:rsidTr="0096148D">
        <w:tc>
          <w:tcPr>
            <w:tcW w:w="10031" w:type="dxa"/>
          </w:tcPr>
          <w:p w:rsidR="0093374D" w:rsidRDefault="005E53B7" w:rsidP="00DA4DCF">
            <w:pPr>
              <w:spacing w:line="360" w:lineRule="auto"/>
              <w:jc w:val="center"/>
              <w:rPr>
                <w:rFonts w:asciiTheme="minorHAnsi" w:eastAsia="仿宋" w:hAnsiTheme="minorHAnsi"/>
                <w:sz w:val="28"/>
                <w:szCs w:val="28"/>
              </w:rPr>
            </w:pPr>
            <w:r>
              <w:rPr>
                <w:rFonts w:asciiTheme="minorHAnsi" w:eastAsia="仿宋" w:hAnsiTheme="minorHAnsi" w:hint="eastAsia"/>
                <w:sz w:val="28"/>
                <w:szCs w:val="28"/>
              </w:rPr>
              <w:t>货</w:t>
            </w:r>
            <w:r>
              <w:rPr>
                <w:rFonts w:asciiTheme="minorHAnsi" w:eastAsia="仿宋" w:hAnsiTheme="minorHAnsi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="仿宋" w:hAnsiTheme="minorHAnsi" w:hint="eastAsia"/>
                <w:sz w:val="28"/>
                <w:szCs w:val="28"/>
              </w:rPr>
              <w:t>物</w:t>
            </w:r>
            <w:r>
              <w:rPr>
                <w:rFonts w:asciiTheme="minorHAnsi" w:eastAsia="仿宋" w:hAnsiTheme="minorHAnsi" w:hint="eastAsia"/>
                <w:sz w:val="28"/>
                <w:szCs w:val="28"/>
              </w:rPr>
              <w:t xml:space="preserve">   </w:t>
            </w:r>
            <w:r w:rsidR="0093374D">
              <w:rPr>
                <w:rFonts w:asciiTheme="minorHAnsi" w:eastAsia="仿宋" w:hAnsiTheme="minorHAnsi" w:hint="eastAsia"/>
                <w:sz w:val="28"/>
                <w:szCs w:val="28"/>
              </w:rPr>
              <w:t>类</w:t>
            </w:r>
          </w:p>
        </w:tc>
      </w:tr>
      <w:tr w:rsidR="0093374D" w:rsidTr="0096148D">
        <w:trPr>
          <w:trHeight w:val="3210"/>
        </w:trPr>
        <w:tc>
          <w:tcPr>
            <w:tcW w:w="10031" w:type="dxa"/>
          </w:tcPr>
          <w:p w:rsidR="0093374D" w:rsidRDefault="0093374D" w:rsidP="00A10BD2">
            <w:pPr>
              <w:spacing w:line="360" w:lineRule="auto"/>
              <w:rPr>
                <w:rFonts w:asciiTheme="minorHAnsi" w:eastAsia="仿宋" w:hAnsiTheme="minorHAnsi"/>
                <w:sz w:val="28"/>
                <w:szCs w:val="28"/>
              </w:rPr>
            </w:pPr>
            <w:r>
              <w:rPr>
                <w:rFonts w:asciiTheme="minorHAnsi" w:eastAsia="仿宋" w:hAnsiTheme="minorHAnsi" w:hint="eastAsia"/>
                <w:sz w:val="28"/>
                <w:szCs w:val="28"/>
              </w:rPr>
              <w:t>名称：</w:t>
            </w:r>
            <w:r w:rsidR="00A10BD2" w:rsidRPr="00A10BD2">
              <w:rPr>
                <w:rFonts w:asciiTheme="minorHAnsi" w:eastAsia="仿宋" w:hAnsiTheme="minorHAnsi" w:hint="eastAsia"/>
                <w:sz w:val="28"/>
                <w:szCs w:val="28"/>
              </w:rPr>
              <w:t>学生床（上下铺）（含床、床板、床垫）</w:t>
            </w:r>
          </w:p>
          <w:p w:rsidR="00873083" w:rsidRDefault="00873083" w:rsidP="00873083">
            <w:pPr>
              <w:spacing w:line="360" w:lineRule="auto"/>
              <w:rPr>
                <w:rFonts w:asciiTheme="minorHAnsi" w:eastAsia="仿宋" w:hAnsiTheme="minorHAnsi"/>
                <w:sz w:val="28"/>
                <w:szCs w:val="28"/>
              </w:rPr>
            </w:pPr>
            <w:r>
              <w:rPr>
                <w:rFonts w:asciiTheme="minorHAnsi" w:eastAsia="仿宋" w:hAnsiTheme="minorHAnsi" w:hint="eastAsia"/>
                <w:sz w:val="28"/>
                <w:szCs w:val="28"/>
              </w:rPr>
              <w:t>品牌：</w:t>
            </w:r>
            <w:r w:rsidR="00A10BD2">
              <w:rPr>
                <w:rFonts w:asciiTheme="minorHAnsi" w:eastAsia="仿宋" w:hAnsiTheme="minorHAnsi" w:hint="eastAsia"/>
                <w:sz w:val="28"/>
                <w:szCs w:val="28"/>
              </w:rPr>
              <w:t>奉天三益</w:t>
            </w:r>
          </w:p>
          <w:p w:rsidR="00873083" w:rsidRDefault="00873083" w:rsidP="00873083">
            <w:pPr>
              <w:spacing w:line="360" w:lineRule="auto"/>
              <w:rPr>
                <w:rFonts w:asciiTheme="minorHAnsi" w:eastAsia="仿宋" w:hAnsiTheme="minorHAnsi"/>
                <w:sz w:val="28"/>
                <w:szCs w:val="28"/>
              </w:rPr>
            </w:pPr>
            <w:r>
              <w:rPr>
                <w:rFonts w:asciiTheme="minorHAnsi" w:eastAsia="仿宋" w:hAnsiTheme="minorHAnsi" w:hint="eastAsia"/>
                <w:sz w:val="28"/>
                <w:szCs w:val="28"/>
              </w:rPr>
              <w:t>规格型号：</w:t>
            </w:r>
            <w:r w:rsidR="00A10BD2" w:rsidRPr="00A10BD2">
              <w:rPr>
                <w:rFonts w:ascii="仿宋" w:eastAsia="仿宋" w:hAnsi="仿宋" w:hint="eastAsia"/>
                <w:sz w:val="28"/>
                <w:szCs w:val="28"/>
              </w:rPr>
              <w:t>内径长2000㎜×宽900㎜×高1800㎜</w:t>
            </w:r>
          </w:p>
          <w:p w:rsidR="00873083" w:rsidRPr="00A10BD2" w:rsidRDefault="00873083" w:rsidP="0087308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10BD2">
              <w:rPr>
                <w:rFonts w:ascii="仿宋" w:eastAsia="仿宋" w:hAnsi="仿宋" w:hint="eastAsia"/>
                <w:sz w:val="28"/>
                <w:szCs w:val="28"/>
              </w:rPr>
              <w:t>数量：</w:t>
            </w:r>
            <w:r w:rsidR="00A10BD2" w:rsidRPr="00A10BD2">
              <w:rPr>
                <w:rFonts w:ascii="仿宋" w:eastAsia="仿宋" w:hAnsi="仿宋" w:hint="eastAsia"/>
                <w:sz w:val="28"/>
                <w:szCs w:val="28"/>
              </w:rPr>
              <w:t>243套</w:t>
            </w:r>
          </w:p>
          <w:p w:rsidR="0093374D" w:rsidRDefault="00873083" w:rsidP="00873083">
            <w:pPr>
              <w:spacing w:line="500" w:lineRule="exact"/>
              <w:rPr>
                <w:rFonts w:asciiTheme="minorHAnsi" w:eastAsia="仿宋" w:hAnsiTheme="minorHAnsi"/>
                <w:sz w:val="28"/>
                <w:szCs w:val="28"/>
              </w:rPr>
            </w:pPr>
            <w:r w:rsidRPr="00A10BD2">
              <w:rPr>
                <w:rFonts w:ascii="仿宋" w:eastAsia="仿宋" w:hAnsi="仿宋" w:hint="eastAsia"/>
                <w:sz w:val="28"/>
                <w:szCs w:val="28"/>
              </w:rPr>
              <w:t>单价：</w:t>
            </w:r>
            <w:r w:rsidR="00A10BD2" w:rsidRPr="00A10BD2">
              <w:rPr>
                <w:rFonts w:ascii="仿宋" w:eastAsia="仿宋" w:hAnsi="仿宋" w:hint="eastAsia"/>
                <w:sz w:val="28"/>
                <w:szCs w:val="28"/>
              </w:rPr>
              <w:t>819.00元</w:t>
            </w:r>
          </w:p>
        </w:tc>
      </w:tr>
    </w:tbl>
    <w:p w:rsidR="00406426" w:rsidRDefault="00406426" w:rsidP="002919BD">
      <w:pPr>
        <w:spacing w:line="500" w:lineRule="exact"/>
        <w:rPr>
          <w:rFonts w:asciiTheme="minorHAnsi" w:eastAsia="黑体" w:hAnsiTheme="minorHAnsi"/>
          <w:sz w:val="28"/>
          <w:szCs w:val="28"/>
        </w:rPr>
      </w:pPr>
      <w:r>
        <w:rPr>
          <w:rFonts w:asciiTheme="minorHAnsi" w:eastAsia="黑体" w:hAnsiTheme="minorHAnsi" w:hint="eastAsia"/>
          <w:sz w:val="28"/>
          <w:szCs w:val="28"/>
        </w:rPr>
        <w:t>五、评审专家名单</w:t>
      </w:r>
      <w:r w:rsidR="000060E1">
        <w:rPr>
          <w:rFonts w:asciiTheme="minorHAnsi" w:eastAsia="黑体" w:hAnsiTheme="minorHAnsi" w:hint="eastAsia"/>
          <w:sz w:val="28"/>
          <w:szCs w:val="28"/>
        </w:rPr>
        <w:t>(</w:t>
      </w:r>
      <w:r w:rsidR="000060E1">
        <w:rPr>
          <w:rFonts w:asciiTheme="minorHAnsi" w:eastAsia="黑体" w:hAnsiTheme="minorHAnsi" w:hint="eastAsia"/>
          <w:sz w:val="28"/>
          <w:szCs w:val="28"/>
        </w:rPr>
        <w:t>不包含采购人代表</w:t>
      </w:r>
      <w:r w:rsidR="000060E1">
        <w:rPr>
          <w:rFonts w:asciiTheme="minorHAnsi" w:eastAsia="黑体" w:hAnsiTheme="minorHAnsi" w:hint="eastAsia"/>
          <w:sz w:val="28"/>
          <w:szCs w:val="28"/>
        </w:rPr>
        <w:t>)</w:t>
      </w:r>
      <w:r>
        <w:rPr>
          <w:rFonts w:asciiTheme="minorHAnsi" w:eastAsia="黑体" w:hAnsiTheme="minorHAnsi" w:hint="eastAsia"/>
          <w:sz w:val="28"/>
          <w:szCs w:val="28"/>
        </w:rPr>
        <w:t>：</w:t>
      </w:r>
      <w:r w:rsidR="00873083">
        <w:rPr>
          <w:rFonts w:ascii="仿宋" w:eastAsia="仿宋" w:hAnsi="仿宋" w:hint="eastAsia"/>
          <w:sz w:val="28"/>
          <w:szCs w:val="28"/>
        </w:rPr>
        <w:t>刘静茹</w:t>
      </w:r>
      <w:r w:rsidR="00BD159A">
        <w:rPr>
          <w:rFonts w:ascii="仿宋" w:eastAsia="仿宋" w:hAnsi="仿宋" w:hint="eastAsia"/>
          <w:sz w:val="28"/>
          <w:szCs w:val="28"/>
        </w:rPr>
        <w:t>、</w:t>
      </w:r>
      <w:r w:rsidR="00873083">
        <w:rPr>
          <w:rFonts w:ascii="仿宋" w:eastAsia="仿宋" w:hAnsi="仿宋" w:hint="eastAsia"/>
          <w:sz w:val="28"/>
          <w:szCs w:val="28"/>
        </w:rPr>
        <w:t>李东汉</w:t>
      </w:r>
      <w:r w:rsidR="00B01B39">
        <w:rPr>
          <w:rFonts w:ascii="仿宋" w:eastAsia="仿宋" w:hAnsi="仿宋" w:hint="eastAsia"/>
          <w:sz w:val="28"/>
          <w:szCs w:val="28"/>
        </w:rPr>
        <w:t>、</w:t>
      </w:r>
      <w:r w:rsidR="00873083">
        <w:rPr>
          <w:rFonts w:ascii="仿宋" w:eastAsia="仿宋" w:hAnsi="仿宋" w:hint="eastAsia"/>
          <w:sz w:val="28"/>
          <w:szCs w:val="28"/>
        </w:rPr>
        <w:t>王洪月</w:t>
      </w:r>
    </w:p>
    <w:p w:rsidR="00406426" w:rsidRPr="008E1EE7" w:rsidRDefault="00406426" w:rsidP="002919BD">
      <w:pPr>
        <w:spacing w:line="500" w:lineRule="exac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Theme="minorHAnsi" w:eastAsia="黑体" w:hAnsiTheme="minorHAnsi" w:hint="eastAsia"/>
          <w:sz w:val="28"/>
          <w:szCs w:val="28"/>
        </w:rPr>
        <w:t>六、代理服务收费标准及金额：</w:t>
      </w:r>
      <w:r w:rsidR="00275295">
        <w:rPr>
          <w:rFonts w:ascii="仿宋" w:eastAsia="仿宋" w:hAnsi="仿宋" w:cs="Arial" w:hint="eastAsia"/>
          <w:color w:val="333333"/>
          <w:sz w:val="28"/>
          <w:szCs w:val="28"/>
        </w:rPr>
        <w:t>收费标准</w:t>
      </w:r>
      <w:r w:rsidR="00CB68B1">
        <w:rPr>
          <w:rFonts w:ascii="仿宋" w:eastAsia="仿宋" w:hAnsi="仿宋" w:hint="eastAsia"/>
          <w:sz w:val="28"/>
          <w:szCs w:val="28"/>
        </w:rPr>
        <w:t>参照</w:t>
      </w:r>
      <w:r w:rsidR="00275295" w:rsidRPr="00275295">
        <w:rPr>
          <w:rFonts w:ascii="仿宋" w:eastAsia="仿宋" w:hAnsi="仿宋" w:hint="eastAsia"/>
          <w:sz w:val="28"/>
          <w:szCs w:val="28"/>
        </w:rPr>
        <w:t>计价格【2002】1980号文件、</w:t>
      </w:r>
      <w:proofErr w:type="gramStart"/>
      <w:r w:rsidR="00275295" w:rsidRPr="00275295">
        <w:rPr>
          <w:rFonts w:ascii="仿宋" w:eastAsia="仿宋" w:hAnsi="仿宋" w:hint="eastAsia"/>
          <w:sz w:val="28"/>
          <w:szCs w:val="28"/>
        </w:rPr>
        <w:t>发改价格</w:t>
      </w:r>
      <w:proofErr w:type="gramEnd"/>
      <w:r w:rsidR="00275295" w:rsidRPr="00275295">
        <w:rPr>
          <w:rFonts w:ascii="仿宋" w:eastAsia="仿宋" w:hAnsi="仿宋" w:hint="eastAsia"/>
          <w:sz w:val="28"/>
          <w:szCs w:val="28"/>
        </w:rPr>
        <w:t>【2011】534号文件规定</w:t>
      </w:r>
      <w:r w:rsidR="00275295">
        <w:rPr>
          <w:rFonts w:ascii="仿宋" w:eastAsia="仿宋" w:hAnsi="仿宋" w:hint="eastAsia"/>
          <w:sz w:val="28"/>
          <w:szCs w:val="28"/>
        </w:rPr>
        <w:t>的</w:t>
      </w:r>
      <w:r w:rsidR="00873083">
        <w:rPr>
          <w:rFonts w:ascii="仿宋" w:eastAsia="仿宋" w:hAnsi="仿宋" w:hint="eastAsia"/>
          <w:sz w:val="28"/>
          <w:szCs w:val="28"/>
        </w:rPr>
        <w:t>货物</w:t>
      </w:r>
      <w:r w:rsidR="00275295">
        <w:rPr>
          <w:rFonts w:ascii="仿宋" w:eastAsia="仿宋" w:hAnsi="仿宋" w:hint="eastAsia"/>
          <w:sz w:val="28"/>
          <w:szCs w:val="28"/>
        </w:rPr>
        <w:t>类取费计取，</w:t>
      </w:r>
      <w:r w:rsidR="00CB68B1" w:rsidRPr="00CB68B1">
        <w:rPr>
          <w:rFonts w:ascii="仿宋" w:eastAsia="仿宋" w:hAnsi="仿宋" w:hint="eastAsia"/>
          <w:bCs/>
          <w:sz w:val="28"/>
          <w:szCs w:val="28"/>
        </w:rPr>
        <w:t>以成交金额收取费用，</w:t>
      </w:r>
      <w:r w:rsidR="008E1EE7">
        <w:rPr>
          <w:rFonts w:ascii="仿宋" w:eastAsia="仿宋" w:hAnsi="仿宋" w:cs="Arial" w:hint="eastAsia"/>
          <w:color w:val="333333"/>
          <w:sz w:val="28"/>
          <w:szCs w:val="28"/>
        </w:rPr>
        <w:t>代理服务费</w:t>
      </w:r>
      <w:r w:rsidR="00275295">
        <w:rPr>
          <w:rFonts w:ascii="仿宋" w:eastAsia="仿宋" w:hAnsi="仿宋" w:cs="Arial" w:hint="eastAsia"/>
          <w:color w:val="333333"/>
          <w:sz w:val="28"/>
          <w:szCs w:val="28"/>
        </w:rPr>
        <w:t>不足</w:t>
      </w:r>
      <w:r w:rsidR="00F72BEB">
        <w:rPr>
          <w:rFonts w:ascii="仿宋" w:eastAsia="仿宋" w:hAnsi="仿宋" w:cs="Arial" w:hint="eastAsia"/>
          <w:color w:val="333333"/>
          <w:sz w:val="28"/>
          <w:szCs w:val="28"/>
        </w:rPr>
        <w:t>5</w:t>
      </w:r>
      <w:r w:rsidR="00275295">
        <w:rPr>
          <w:rFonts w:ascii="仿宋" w:eastAsia="仿宋" w:hAnsi="仿宋" w:cs="Arial" w:hint="eastAsia"/>
          <w:color w:val="333333"/>
          <w:sz w:val="28"/>
          <w:szCs w:val="28"/>
        </w:rPr>
        <w:t>000元的按</w:t>
      </w:r>
      <w:r w:rsidR="00F72BEB">
        <w:rPr>
          <w:rFonts w:ascii="仿宋" w:eastAsia="仿宋" w:hAnsi="仿宋" w:cs="Arial" w:hint="eastAsia"/>
          <w:color w:val="333333"/>
          <w:sz w:val="28"/>
          <w:szCs w:val="28"/>
        </w:rPr>
        <w:t>5</w:t>
      </w:r>
      <w:r w:rsidR="00275295">
        <w:rPr>
          <w:rFonts w:ascii="仿宋" w:eastAsia="仿宋" w:hAnsi="仿宋" w:cs="Arial" w:hint="eastAsia"/>
          <w:color w:val="333333"/>
          <w:sz w:val="28"/>
          <w:szCs w:val="28"/>
        </w:rPr>
        <w:t>000元收取</w:t>
      </w:r>
      <w:r w:rsidR="008E1EE7">
        <w:rPr>
          <w:rFonts w:ascii="仿宋" w:eastAsia="仿宋" w:hAnsi="仿宋" w:cs="Arial" w:hint="eastAsia"/>
          <w:color w:val="333333"/>
          <w:sz w:val="28"/>
          <w:szCs w:val="28"/>
        </w:rPr>
        <w:t>,</w:t>
      </w:r>
      <w:r w:rsidR="008E1EE7" w:rsidRPr="008E1EE7">
        <w:rPr>
          <w:rFonts w:ascii="仿宋_GB2312" w:eastAsia="仿宋_GB2312" w:hAnsi="仿宋_GB2312" w:cs="仿宋_GB2312" w:hint="eastAsia"/>
          <w:bCs/>
          <w:kern w:val="0"/>
        </w:rPr>
        <w:t xml:space="preserve"> </w:t>
      </w:r>
      <w:r w:rsidR="008E1EE7" w:rsidRPr="008E1EE7">
        <w:rPr>
          <w:rFonts w:ascii="仿宋" w:eastAsia="仿宋" w:hAnsi="仿宋" w:cs="Arial" w:hint="eastAsia"/>
          <w:bCs/>
          <w:color w:val="333333"/>
          <w:sz w:val="28"/>
          <w:szCs w:val="28"/>
        </w:rPr>
        <w:t>领取成交通知书前一次性付清。</w:t>
      </w:r>
      <w:r w:rsidR="00275295">
        <w:rPr>
          <w:rFonts w:ascii="仿宋" w:eastAsia="仿宋" w:hAnsi="仿宋" w:cs="Arial" w:hint="eastAsia"/>
          <w:color w:val="333333"/>
          <w:sz w:val="28"/>
          <w:szCs w:val="28"/>
        </w:rPr>
        <w:t>拟收取成交服务费人民币</w:t>
      </w:r>
      <w:r w:rsidR="00955C98">
        <w:rPr>
          <w:rFonts w:ascii="仿宋" w:eastAsia="仿宋" w:hAnsi="仿宋" w:cs="Arial" w:hint="eastAsia"/>
          <w:color w:val="333333"/>
          <w:sz w:val="28"/>
          <w:szCs w:val="28"/>
        </w:rPr>
        <w:t>50</w:t>
      </w:r>
      <w:r w:rsidR="00F72BEB">
        <w:rPr>
          <w:rFonts w:ascii="仿宋" w:eastAsia="仿宋" w:hAnsi="仿宋" w:cs="Arial" w:hint="eastAsia"/>
          <w:color w:val="333333"/>
          <w:sz w:val="28"/>
          <w:szCs w:val="28"/>
        </w:rPr>
        <w:t>00</w:t>
      </w:r>
      <w:r w:rsidR="00BD2268">
        <w:rPr>
          <w:rFonts w:ascii="仿宋" w:eastAsia="仿宋" w:hAnsi="仿宋" w:cs="Arial" w:hint="eastAsia"/>
          <w:color w:val="333333"/>
          <w:sz w:val="28"/>
          <w:szCs w:val="28"/>
        </w:rPr>
        <w:t>.00元</w:t>
      </w:r>
      <w:r w:rsidR="00717492">
        <w:rPr>
          <w:rFonts w:ascii="仿宋" w:eastAsia="仿宋" w:hAnsi="仿宋" w:cs="Arial" w:hint="eastAsia"/>
          <w:color w:val="333333"/>
          <w:sz w:val="28"/>
          <w:szCs w:val="28"/>
        </w:rPr>
        <w:t>,</w:t>
      </w:r>
      <w:proofErr w:type="gramStart"/>
      <w:r w:rsidR="00717492">
        <w:rPr>
          <w:rFonts w:ascii="仿宋" w:eastAsia="仿宋" w:hAnsi="仿宋" w:cs="Arial" w:hint="eastAsia"/>
          <w:color w:val="333333"/>
          <w:sz w:val="28"/>
          <w:szCs w:val="28"/>
        </w:rPr>
        <w:t>由成交</w:t>
      </w:r>
      <w:proofErr w:type="gramEnd"/>
      <w:r w:rsidR="00717492">
        <w:rPr>
          <w:rFonts w:ascii="仿宋" w:eastAsia="仿宋" w:hAnsi="仿宋" w:cs="Arial" w:hint="eastAsia"/>
          <w:color w:val="333333"/>
          <w:sz w:val="28"/>
          <w:szCs w:val="28"/>
        </w:rPr>
        <w:t>供应商支付</w:t>
      </w:r>
      <w:r w:rsidR="00BD2268">
        <w:rPr>
          <w:rFonts w:ascii="仿宋" w:eastAsia="仿宋" w:hAnsi="仿宋" w:cs="Arial" w:hint="eastAsia"/>
          <w:color w:val="333333"/>
          <w:sz w:val="28"/>
          <w:szCs w:val="28"/>
        </w:rPr>
        <w:t>。</w:t>
      </w:r>
    </w:p>
    <w:p w:rsidR="00406426" w:rsidRDefault="00406426" w:rsidP="002919BD">
      <w:pPr>
        <w:spacing w:line="500" w:lineRule="exact"/>
        <w:rPr>
          <w:rFonts w:asciiTheme="minorHAnsi" w:eastAsia="黑体" w:hAnsiTheme="minorHAnsi"/>
          <w:sz w:val="28"/>
          <w:szCs w:val="28"/>
        </w:rPr>
      </w:pPr>
      <w:r>
        <w:rPr>
          <w:rFonts w:asciiTheme="minorHAnsi" w:eastAsia="黑体" w:hAnsiTheme="minorHAnsi" w:hint="eastAsia"/>
          <w:sz w:val="28"/>
          <w:szCs w:val="28"/>
        </w:rPr>
        <w:t>七、公告期限</w:t>
      </w:r>
    </w:p>
    <w:p w:rsidR="00406426" w:rsidRDefault="00406426" w:rsidP="002919BD">
      <w:pPr>
        <w:spacing w:line="500" w:lineRule="exact"/>
        <w:ind w:firstLineChars="200" w:firstLine="560"/>
        <w:rPr>
          <w:rFonts w:asciiTheme="minorHAnsi" w:eastAsia="仿宋" w:hAnsiTheme="minorHAnsi" w:cs="宋体"/>
          <w:kern w:val="0"/>
          <w:sz w:val="28"/>
          <w:szCs w:val="28"/>
        </w:rPr>
      </w:pPr>
      <w:r>
        <w:rPr>
          <w:rFonts w:asciiTheme="minorHAnsi" w:eastAsia="仿宋" w:hAnsiTheme="minorHAnsi" w:cs="宋体" w:hint="eastAsia"/>
          <w:kern w:val="0"/>
          <w:sz w:val="28"/>
          <w:szCs w:val="28"/>
        </w:rPr>
        <w:t>自本公告发布之日起</w:t>
      </w:r>
      <w:r w:rsidRPr="00F7471A"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Theme="minorHAnsi" w:eastAsia="仿宋" w:hAnsiTheme="minorHAnsi" w:cs="宋体" w:hint="eastAsia"/>
          <w:kern w:val="0"/>
          <w:sz w:val="28"/>
          <w:szCs w:val="28"/>
        </w:rPr>
        <w:t>个工作日。</w:t>
      </w:r>
    </w:p>
    <w:p w:rsidR="00406426" w:rsidRDefault="00406426" w:rsidP="002919BD">
      <w:pPr>
        <w:spacing w:line="500" w:lineRule="exact"/>
        <w:rPr>
          <w:rFonts w:asciiTheme="minorHAnsi" w:eastAsia="黑体" w:hAnsiTheme="minorHAnsi" w:cs="仿宋"/>
          <w:sz w:val="28"/>
          <w:szCs w:val="28"/>
        </w:rPr>
      </w:pPr>
      <w:r>
        <w:rPr>
          <w:rFonts w:asciiTheme="minorHAnsi" w:eastAsia="黑体" w:hAnsiTheme="minorHAnsi" w:cs="仿宋" w:hint="eastAsia"/>
          <w:sz w:val="28"/>
          <w:szCs w:val="28"/>
        </w:rPr>
        <w:t>八、其他补充事宜</w:t>
      </w:r>
    </w:p>
    <w:p w:rsidR="00406426" w:rsidRPr="008A4AFE" w:rsidRDefault="008A4AFE" w:rsidP="002919BD">
      <w:pPr>
        <w:spacing w:line="50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Theme="minorHAnsi" w:eastAsia="黑体" w:hAnsiTheme="minorHAnsi" w:cs="宋体" w:hint="eastAsia"/>
          <w:kern w:val="0"/>
          <w:sz w:val="28"/>
          <w:szCs w:val="28"/>
        </w:rPr>
        <w:t xml:space="preserve">    </w:t>
      </w:r>
      <w:r w:rsidRPr="008A4AFE"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:rsidR="00406426" w:rsidRDefault="00406426" w:rsidP="002919BD">
      <w:pPr>
        <w:spacing w:line="500" w:lineRule="exact"/>
        <w:rPr>
          <w:rFonts w:asciiTheme="minorHAnsi" w:eastAsia="黑体" w:hAnsiTheme="minorHAnsi" w:cs="宋体"/>
          <w:kern w:val="0"/>
          <w:sz w:val="28"/>
          <w:szCs w:val="28"/>
        </w:rPr>
      </w:pPr>
      <w:r>
        <w:rPr>
          <w:rFonts w:asciiTheme="minorHAnsi" w:eastAsia="黑体" w:hAnsiTheme="minorHAnsi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:rsidR="00406426" w:rsidRDefault="00406426" w:rsidP="002919BD">
      <w:pPr>
        <w:pStyle w:val="2"/>
        <w:spacing w:before="0" w:after="0" w:line="500" w:lineRule="exact"/>
        <w:ind w:left="495" w:firstLineChars="100" w:firstLine="280"/>
        <w:rPr>
          <w:rFonts w:asciiTheme="minorHAnsi" w:eastAsia="仿宋" w:hAnsiTheme="minorHAnsi" w:cs="宋体"/>
          <w:b w:val="0"/>
          <w:sz w:val="28"/>
          <w:szCs w:val="28"/>
        </w:rPr>
      </w:pPr>
      <w:r>
        <w:rPr>
          <w:rFonts w:asciiTheme="minorHAnsi" w:eastAsia="仿宋" w:hAnsiTheme="minorHAnsi" w:cs="宋体" w:hint="eastAsia"/>
          <w:b w:val="0"/>
          <w:sz w:val="28"/>
          <w:szCs w:val="28"/>
        </w:rPr>
        <w:t>1.</w:t>
      </w:r>
      <w:r>
        <w:rPr>
          <w:rFonts w:asciiTheme="minorHAnsi" w:eastAsia="仿宋" w:hAnsiTheme="minorHAnsi" w:cs="宋体" w:hint="eastAsia"/>
          <w:b w:val="0"/>
          <w:sz w:val="28"/>
          <w:szCs w:val="28"/>
        </w:rPr>
        <w:t>采购人信息</w:t>
      </w:r>
    </w:p>
    <w:p w:rsidR="00406426" w:rsidRDefault="00406426" w:rsidP="002919BD">
      <w:pPr>
        <w:spacing w:line="500" w:lineRule="exact"/>
        <w:ind w:leftChars="371" w:left="1129" w:hangingChars="125" w:hanging="350"/>
        <w:jc w:val="left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名称：</w:t>
      </w:r>
      <w:r w:rsidR="00BD7B45" w:rsidRPr="00BD7B45">
        <w:rPr>
          <w:rFonts w:asciiTheme="minorHAnsi" w:eastAsia="仿宋" w:hAnsiTheme="minorHAnsi" w:hint="eastAsia"/>
          <w:sz w:val="28"/>
          <w:szCs w:val="28"/>
          <w:u w:val="single"/>
        </w:rPr>
        <w:t>辽宁机电职业技术学院</w:t>
      </w:r>
      <w:r w:rsidR="00315522">
        <w:rPr>
          <w:rFonts w:asciiTheme="minorHAnsi" w:eastAsia="仿宋" w:hAnsiTheme="minorHAnsi" w:hint="eastAsia"/>
          <w:sz w:val="28"/>
          <w:szCs w:val="28"/>
          <w:u w:val="single"/>
        </w:rPr>
        <w:t xml:space="preserve"> </w:t>
      </w:r>
    </w:p>
    <w:p w:rsidR="00406426" w:rsidRDefault="00406426" w:rsidP="002919BD">
      <w:pPr>
        <w:spacing w:line="500" w:lineRule="exact"/>
        <w:ind w:leftChars="371" w:left="1129" w:hangingChars="125" w:hanging="350"/>
        <w:jc w:val="left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地址：</w:t>
      </w:r>
      <w:r w:rsidR="00BD7B45" w:rsidRPr="00BD7B45">
        <w:rPr>
          <w:rFonts w:asciiTheme="minorHAnsi" w:eastAsia="仿宋" w:hAnsiTheme="minorHAnsi" w:hint="eastAsia"/>
          <w:sz w:val="28"/>
          <w:szCs w:val="28"/>
          <w:u w:val="single"/>
        </w:rPr>
        <w:t>辽宁省丹东市振兴区洋河大街</w:t>
      </w:r>
      <w:r w:rsidR="00BD7B45" w:rsidRPr="00BD7B45">
        <w:rPr>
          <w:rFonts w:ascii="仿宋" w:eastAsia="仿宋" w:hAnsi="仿宋" w:hint="eastAsia"/>
          <w:sz w:val="28"/>
          <w:szCs w:val="28"/>
          <w:u w:val="single"/>
        </w:rPr>
        <w:t>30</w:t>
      </w:r>
      <w:r w:rsidR="00BD7B45" w:rsidRPr="00BD7B45">
        <w:rPr>
          <w:rFonts w:asciiTheme="minorHAnsi" w:eastAsia="仿宋" w:hAnsiTheme="minorHAnsi" w:hint="eastAsia"/>
          <w:sz w:val="28"/>
          <w:szCs w:val="28"/>
          <w:u w:val="single"/>
        </w:rPr>
        <w:t>号</w:t>
      </w:r>
      <w:r w:rsidR="00315522">
        <w:rPr>
          <w:rFonts w:asciiTheme="minorHAnsi" w:eastAsia="仿宋" w:hAnsiTheme="minorHAnsi" w:hint="eastAsia"/>
          <w:sz w:val="28"/>
          <w:szCs w:val="28"/>
          <w:u w:val="single"/>
        </w:rPr>
        <w:t xml:space="preserve"> </w:t>
      </w:r>
    </w:p>
    <w:p w:rsidR="00406426" w:rsidRDefault="00406426" w:rsidP="002919BD">
      <w:pPr>
        <w:spacing w:line="500" w:lineRule="exact"/>
        <w:ind w:leftChars="371" w:left="1129" w:hangingChars="125" w:hanging="350"/>
        <w:jc w:val="left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联系方式：</w:t>
      </w:r>
      <w:r w:rsidR="00B90C35" w:rsidRPr="00B90C35">
        <w:rPr>
          <w:rFonts w:ascii="仿宋" w:eastAsia="仿宋" w:hAnsi="仿宋" w:hint="eastAsia"/>
          <w:sz w:val="28"/>
          <w:szCs w:val="28"/>
          <w:u w:val="single"/>
        </w:rPr>
        <w:t xml:space="preserve"> 0415-</w:t>
      </w:r>
      <w:r w:rsidR="00B90C35" w:rsidRPr="00B90C35">
        <w:rPr>
          <w:rFonts w:ascii="仿宋" w:eastAsia="仿宋" w:hAnsi="仿宋"/>
          <w:sz w:val="28"/>
          <w:szCs w:val="28"/>
          <w:u w:val="single"/>
        </w:rPr>
        <w:t>3853300</w:t>
      </w:r>
      <w:r w:rsidR="00B90C3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06426" w:rsidRDefault="00406426" w:rsidP="002919BD">
      <w:pPr>
        <w:pStyle w:val="2"/>
        <w:spacing w:before="0" w:after="0" w:line="500" w:lineRule="exact"/>
        <w:ind w:left="495" w:firstLineChars="100" w:firstLine="280"/>
        <w:rPr>
          <w:rFonts w:asciiTheme="minorHAnsi" w:eastAsia="仿宋" w:hAnsiTheme="minorHAnsi" w:cs="宋体"/>
          <w:b w:val="0"/>
          <w:sz w:val="28"/>
          <w:szCs w:val="28"/>
        </w:rPr>
      </w:pPr>
      <w:r>
        <w:rPr>
          <w:rFonts w:asciiTheme="minorHAnsi" w:eastAsia="仿宋" w:hAnsiTheme="minorHAnsi" w:cs="宋体" w:hint="eastAsia"/>
          <w:b w:val="0"/>
          <w:sz w:val="28"/>
          <w:szCs w:val="28"/>
        </w:rPr>
        <w:t>2.</w:t>
      </w:r>
      <w:r>
        <w:rPr>
          <w:rFonts w:asciiTheme="minorHAnsi" w:eastAsia="仿宋" w:hAnsiTheme="minorHAnsi" w:cs="宋体" w:hint="eastAsia"/>
          <w:b w:val="0"/>
          <w:sz w:val="28"/>
          <w:szCs w:val="28"/>
        </w:rPr>
        <w:t>采购代理机构信息</w:t>
      </w:r>
    </w:p>
    <w:p w:rsidR="00406426" w:rsidRDefault="00406426" w:rsidP="002919BD">
      <w:pPr>
        <w:spacing w:line="500" w:lineRule="exact"/>
        <w:ind w:firstLineChars="300" w:firstLine="840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名称：</w:t>
      </w:r>
      <w:r w:rsidR="00315522" w:rsidRPr="00315522">
        <w:rPr>
          <w:rFonts w:asciiTheme="minorHAnsi" w:eastAsia="仿宋" w:hAnsiTheme="minorHAnsi" w:hint="eastAsia"/>
          <w:sz w:val="28"/>
          <w:szCs w:val="28"/>
          <w:u w:val="single"/>
        </w:rPr>
        <w:t>辽宁汇澎工程管理咨询有限公司</w:t>
      </w:r>
    </w:p>
    <w:p w:rsidR="00315522" w:rsidRPr="00DE12B3" w:rsidRDefault="004F73AA" w:rsidP="002919BD">
      <w:pPr>
        <w:spacing w:line="500" w:lineRule="exact"/>
        <w:ind w:firstLineChars="300" w:firstLine="84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Theme="minorHAnsi" w:eastAsia="仿宋" w:hAnsiTheme="minorHAnsi" w:hint="eastAsia"/>
          <w:sz w:val="28"/>
          <w:szCs w:val="28"/>
        </w:rPr>
        <w:t>地</w:t>
      </w:r>
      <w:r w:rsidR="00406426">
        <w:rPr>
          <w:rFonts w:asciiTheme="minorHAnsi" w:eastAsia="仿宋" w:hAnsiTheme="minorHAnsi" w:hint="eastAsia"/>
          <w:sz w:val="28"/>
          <w:szCs w:val="28"/>
        </w:rPr>
        <w:t>址：</w:t>
      </w:r>
      <w:r w:rsidR="00315522" w:rsidRPr="00315522">
        <w:rPr>
          <w:rFonts w:asciiTheme="minorHAnsi" w:eastAsia="仿宋" w:hAnsiTheme="minorHAnsi" w:hint="eastAsia"/>
          <w:bCs/>
          <w:sz w:val="28"/>
          <w:szCs w:val="28"/>
          <w:u w:val="single"/>
        </w:rPr>
        <w:t>辽宁省丹东市振兴区滨江中路</w:t>
      </w:r>
      <w:r w:rsidR="00315522" w:rsidRPr="00DE12B3">
        <w:rPr>
          <w:rFonts w:ascii="仿宋" w:eastAsia="仿宋" w:hAnsi="仿宋" w:hint="eastAsia"/>
          <w:bCs/>
          <w:sz w:val="28"/>
          <w:szCs w:val="28"/>
          <w:u w:val="single"/>
        </w:rPr>
        <w:t>118号鸿利公寓2#楼</w:t>
      </w:r>
    </w:p>
    <w:p w:rsidR="00315522" w:rsidRDefault="00315522" w:rsidP="002919BD">
      <w:pPr>
        <w:spacing w:line="500" w:lineRule="exact"/>
        <w:ind w:firstLineChars="600" w:firstLine="1680"/>
        <w:rPr>
          <w:rFonts w:asciiTheme="minorHAnsi" w:eastAsia="仿宋" w:hAnsiTheme="minorHAnsi"/>
          <w:bCs/>
          <w:sz w:val="28"/>
          <w:szCs w:val="28"/>
          <w:u w:val="single"/>
        </w:rPr>
      </w:pPr>
      <w:r w:rsidRPr="00DE12B3">
        <w:rPr>
          <w:rFonts w:ascii="仿宋" w:eastAsia="仿宋" w:hAnsi="仿宋" w:hint="eastAsia"/>
          <w:bCs/>
          <w:sz w:val="28"/>
          <w:szCs w:val="28"/>
          <w:u w:val="single"/>
        </w:rPr>
        <w:t>1单元1701室</w:t>
      </w:r>
    </w:p>
    <w:p w:rsidR="00406426" w:rsidRDefault="00406426" w:rsidP="002919BD">
      <w:pPr>
        <w:spacing w:line="500" w:lineRule="exact"/>
        <w:ind w:firstLineChars="300" w:firstLine="840"/>
        <w:rPr>
          <w:rFonts w:asciiTheme="minorHAnsi" w:eastAsia="仿宋" w:hAnsiTheme="minorHAnsi"/>
          <w:sz w:val="28"/>
          <w:szCs w:val="28"/>
          <w:u w:val="single"/>
        </w:rPr>
      </w:pPr>
      <w:r>
        <w:rPr>
          <w:rFonts w:asciiTheme="minorHAnsi" w:eastAsia="仿宋" w:hAnsiTheme="minorHAnsi" w:hint="eastAsia"/>
          <w:sz w:val="28"/>
          <w:szCs w:val="28"/>
        </w:rPr>
        <w:t>联系方式：</w:t>
      </w:r>
      <w:r w:rsidR="008767FD" w:rsidRPr="0031552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15522" w:rsidRPr="00315522">
        <w:rPr>
          <w:rFonts w:ascii="仿宋" w:eastAsia="仿宋" w:hAnsi="仿宋" w:hint="eastAsia"/>
          <w:sz w:val="28"/>
          <w:szCs w:val="28"/>
          <w:u w:val="single"/>
        </w:rPr>
        <w:t>0415-2238755</w:t>
      </w:r>
      <w:r w:rsidR="0042758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06426" w:rsidRDefault="00406426" w:rsidP="002919BD">
      <w:pPr>
        <w:pStyle w:val="2"/>
        <w:spacing w:before="0" w:after="0" w:line="500" w:lineRule="exact"/>
        <w:ind w:left="495" w:firstLineChars="100" w:firstLine="280"/>
        <w:rPr>
          <w:rFonts w:asciiTheme="minorHAnsi" w:eastAsia="仿宋" w:hAnsiTheme="minorHAnsi" w:cs="宋体"/>
          <w:b w:val="0"/>
          <w:sz w:val="28"/>
          <w:szCs w:val="28"/>
        </w:rPr>
      </w:pPr>
      <w:r>
        <w:rPr>
          <w:rFonts w:asciiTheme="minorHAnsi" w:eastAsia="仿宋" w:hAnsiTheme="minorHAnsi" w:cs="宋体" w:hint="eastAsia"/>
          <w:b w:val="0"/>
          <w:sz w:val="28"/>
          <w:szCs w:val="28"/>
        </w:rPr>
        <w:t>3.</w:t>
      </w:r>
      <w:r>
        <w:rPr>
          <w:rFonts w:asciiTheme="minorHAnsi" w:eastAsia="仿宋" w:hAnsiTheme="minorHAnsi" w:cs="宋体" w:hint="eastAsia"/>
          <w:b w:val="0"/>
          <w:sz w:val="28"/>
          <w:szCs w:val="28"/>
        </w:rPr>
        <w:t>项目</w:t>
      </w:r>
      <w:r>
        <w:rPr>
          <w:rFonts w:asciiTheme="minorHAnsi" w:eastAsia="仿宋" w:hAnsiTheme="minorHAnsi" w:cs="宋体"/>
          <w:b w:val="0"/>
          <w:sz w:val="28"/>
          <w:szCs w:val="28"/>
        </w:rPr>
        <w:t>联系方式</w:t>
      </w:r>
    </w:p>
    <w:p w:rsidR="00406426" w:rsidRDefault="00406426" w:rsidP="002919BD">
      <w:pPr>
        <w:pStyle w:val="a3"/>
        <w:spacing w:line="500" w:lineRule="exact"/>
        <w:ind w:firstLineChars="300" w:firstLine="840"/>
        <w:rPr>
          <w:rFonts w:asciiTheme="minorHAnsi" w:eastAsia="仿宋" w:hAnsiTheme="minorHAnsi"/>
          <w:sz w:val="28"/>
          <w:szCs w:val="28"/>
        </w:rPr>
      </w:pPr>
      <w:r>
        <w:rPr>
          <w:rFonts w:asciiTheme="minorHAnsi" w:eastAsia="仿宋" w:hAnsiTheme="minorHAnsi" w:hint="eastAsia"/>
          <w:sz w:val="28"/>
          <w:szCs w:val="28"/>
        </w:rPr>
        <w:t>项目联系人：</w:t>
      </w:r>
      <w:r w:rsidR="008767FD">
        <w:rPr>
          <w:rFonts w:asciiTheme="minorHAnsi" w:eastAsia="仿宋" w:hAnsiTheme="minorHAnsi" w:hint="eastAsia"/>
          <w:sz w:val="28"/>
          <w:szCs w:val="28"/>
          <w:u w:val="single"/>
        </w:rPr>
        <w:t>李景凤</w:t>
      </w:r>
      <w:r w:rsidR="00764D60">
        <w:rPr>
          <w:rFonts w:asciiTheme="minorHAnsi" w:eastAsia="仿宋" w:hAnsiTheme="minorHAnsi" w:hint="eastAsia"/>
          <w:sz w:val="28"/>
          <w:szCs w:val="28"/>
          <w:u w:val="single"/>
        </w:rPr>
        <w:t xml:space="preserve"> </w:t>
      </w:r>
    </w:p>
    <w:p w:rsidR="00406426" w:rsidRDefault="00406426" w:rsidP="002919BD">
      <w:pPr>
        <w:spacing w:line="500" w:lineRule="exact"/>
        <w:ind w:firstLineChars="300" w:firstLine="840"/>
        <w:rPr>
          <w:rFonts w:asciiTheme="minorHAnsi" w:eastAsia="仿宋" w:hAnsiTheme="minorHAnsi"/>
          <w:sz w:val="28"/>
          <w:szCs w:val="28"/>
          <w:u w:val="single"/>
        </w:rPr>
      </w:pPr>
      <w:r>
        <w:rPr>
          <w:rFonts w:asciiTheme="minorHAnsi" w:eastAsia="仿宋" w:hAnsiTheme="minorHAnsi" w:hint="eastAsia"/>
          <w:sz w:val="28"/>
          <w:szCs w:val="28"/>
        </w:rPr>
        <w:t>电　话：</w:t>
      </w:r>
      <w:r w:rsidR="000A1692" w:rsidRPr="00315522">
        <w:rPr>
          <w:rFonts w:ascii="仿宋" w:eastAsia="仿宋" w:hAnsi="仿宋" w:hint="eastAsia"/>
          <w:sz w:val="28"/>
          <w:szCs w:val="28"/>
          <w:u w:val="single"/>
        </w:rPr>
        <w:t>0415-2238755</w:t>
      </w:r>
    </w:p>
    <w:p w:rsidR="00406426" w:rsidRDefault="00406426" w:rsidP="002919BD">
      <w:pPr>
        <w:spacing w:line="500" w:lineRule="exact"/>
        <w:rPr>
          <w:rFonts w:asciiTheme="minorHAnsi" w:eastAsia="黑体" w:hAnsiTheme="minorHAnsi" w:cs="宋体"/>
          <w:kern w:val="0"/>
          <w:sz w:val="28"/>
          <w:szCs w:val="28"/>
        </w:rPr>
      </w:pPr>
      <w:r>
        <w:rPr>
          <w:rFonts w:asciiTheme="minorHAnsi" w:eastAsia="黑体" w:hAnsiTheme="minorHAnsi" w:cs="宋体" w:hint="eastAsia"/>
          <w:kern w:val="0"/>
          <w:sz w:val="28"/>
          <w:szCs w:val="28"/>
        </w:rPr>
        <w:t>十、附件</w:t>
      </w:r>
    </w:p>
    <w:p w:rsidR="00A22AC2" w:rsidRDefault="00AD723B" w:rsidP="002919BD">
      <w:pPr>
        <w:spacing w:line="500" w:lineRule="exact"/>
        <w:ind w:firstLineChars="200" w:firstLine="560"/>
        <w:rPr>
          <w:rFonts w:asciiTheme="minorHAnsi" w:eastAsia="仿宋" w:hAnsiTheme="minorHAnsi" w:cs="宋体"/>
          <w:kern w:val="0"/>
          <w:sz w:val="28"/>
          <w:szCs w:val="28"/>
        </w:rPr>
      </w:pPr>
      <w:r>
        <w:rPr>
          <w:rFonts w:asciiTheme="minorHAnsi" w:eastAsia="仿宋" w:hAnsiTheme="minorHAnsi" w:cs="宋体" w:hint="eastAsia"/>
          <w:kern w:val="0"/>
          <w:sz w:val="28"/>
          <w:szCs w:val="28"/>
        </w:rPr>
        <w:t>无</w:t>
      </w:r>
    </w:p>
    <w:p w:rsidR="004F7B51" w:rsidRDefault="004F7B51" w:rsidP="002919BD">
      <w:pPr>
        <w:spacing w:line="500" w:lineRule="exact"/>
        <w:ind w:firstLineChars="200" w:firstLine="560"/>
        <w:rPr>
          <w:rFonts w:asciiTheme="minorHAnsi" w:eastAsia="仿宋" w:hAnsiTheme="minorHAnsi" w:cs="宋体"/>
          <w:kern w:val="0"/>
          <w:sz w:val="28"/>
          <w:szCs w:val="28"/>
        </w:rPr>
      </w:pPr>
      <w:r>
        <w:rPr>
          <w:rFonts w:asciiTheme="minorHAnsi" w:eastAsia="仿宋" w:hAnsiTheme="minorHAnsi" w:cs="宋体" w:hint="eastAsia"/>
          <w:kern w:val="0"/>
          <w:sz w:val="28"/>
          <w:szCs w:val="28"/>
        </w:rPr>
        <w:t xml:space="preserve">                            </w:t>
      </w:r>
    </w:p>
    <w:p w:rsidR="004F7B51" w:rsidRDefault="004F7B51" w:rsidP="00E41849">
      <w:pPr>
        <w:spacing w:line="500" w:lineRule="exact"/>
        <w:ind w:firstLineChars="200" w:firstLine="560"/>
        <w:jc w:val="right"/>
        <w:rPr>
          <w:rFonts w:asciiTheme="minorHAnsi" w:eastAsia="仿宋" w:hAnsiTheme="minorHAnsi" w:cs="宋体"/>
          <w:kern w:val="0"/>
          <w:sz w:val="28"/>
          <w:szCs w:val="28"/>
        </w:rPr>
      </w:pPr>
      <w:r>
        <w:rPr>
          <w:rFonts w:asciiTheme="minorHAnsi" w:eastAsia="仿宋" w:hAnsiTheme="minorHAnsi" w:cs="宋体" w:hint="eastAsia"/>
          <w:kern w:val="0"/>
          <w:sz w:val="28"/>
          <w:szCs w:val="28"/>
        </w:rPr>
        <w:t xml:space="preserve">                           </w:t>
      </w:r>
      <w:r>
        <w:rPr>
          <w:rFonts w:asciiTheme="minorHAnsi" w:eastAsia="仿宋" w:hAnsiTheme="minorHAnsi" w:cs="宋体" w:hint="eastAsia"/>
          <w:kern w:val="0"/>
          <w:sz w:val="28"/>
          <w:szCs w:val="28"/>
        </w:rPr>
        <w:t>辽宁汇澎工程管理咨询有限公司</w:t>
      </w:r>
    </w:p>
    <w:p w:rsidR="004F7B51" w:rsidRPr="004F7B51" w:rsidRDefault="004F7B51" w:rsidP="004F7B51">
      <w:pPr>
        <w:spacing w:line="500" w:lineRule="exact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Theme="minorHAnsi" w:eastAsia="仿宋" w:hAnsiTheme="minorHAnsi" w:cs="宋体" w:hint="eastAsia"/>
          <w:kern w:val="0"/>
          <w:sz w:val="28"/>
          <w:szCs w:val="28"/>
        </w:rPr>
        <w:t xml:space="preserve">                                </w:t>
      </w:r>
      <w:r w:rsidRPr="004F7B51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8767FD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4F7B51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8767FD">
        <w:rPr>
          <w:rFonts w:ascii="仿宋" w:eastAsia="仿宋" w:hAnsi="仿宋" w:cs="宋体" w:hint="eastAsia"/>
          <w:kern w:val="0"/>
          <w:sz w:val="28"/>
          <w:szCs w:val="28"/>
        </w:rPr>
        <w:t>08</w:t>
      </w:r>
      <w:r w:rsidRPr="004F7B51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8767FD">
        <w:rPr>
          <w:rFonts w:ascii="仿宋" w:eastAsia="仿宋" w:hAnsi="仿宋" w:cs="宋体" w:hint="eastAsia"/>
          <w:kern w:val="0"/>
          <w:sz w:val="28"/>
          <w:szCs w:val="28"/>
        </w:rPr>
        <w:t>24</w:t>
      </w:r>
      <w:r w:rsidRPr="004F7B51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sectPr w:rsidR="004F7B51" w:rsidRPr="004F7B51" w:rsidSect="00C00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60" w:rsidRDefault="005A4A60" w:rsidP="007B3B6D">
      <w:r>
        <w:separator/>
      </w:r>
    </w:p>
  </w:endnote>
  <w:endnote w:type="continuationSeparator" w:id="0">
    <w:p w:rsidR="005A4A60" w:rsidRDefault="005A4A60" w:rsidP="007B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60" w:rsidRDefault="005A4A60" w:rsidP="007B3B6D">
      <w:r>
        <w:separator/>
      </w:r>
    </w:p>
  </w:footnote>
  <w:footnote w:type="continuationSeparator" w:id="0">
    <w:p w:rsidR="005A4A60" w:rsidRDefault="005A4A60" w:rsidP="007B3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426"/>
    <w:rsid w:val="000060E1"/>
    <w:rsid w:val="00054E2C"/>
    <w:rsid w:val="000A1692"/>
    <w:rsid w:val="000B22B2"/>
    <w:rsid w:val="000E6C71"/>
    <w:rsid w:val="001455F5"/>
    <w:rsid w:val="00145DF3"/>
    <w:rsid w:val="00185E41"/>
    <w:rsid w:val="00190FAD"/>
    <w:rsid w:val="001E2251"/>
    <w:rsid w:val="00227C05"/>
    <w:rsid w:val="002712A2"/>
    <w:rsid w:val="00275295"/>
    <w:rsid w:val="002919BD"/>
    <w:rsid w:val="002B0AAB"/>
    <w:rsid w:val="002D668F"/>
    <w:rsid w:val="00306129"/>
    <w:rsid w:val="00315522"/>
    <w:rsid w:val="003A5294"/>
    <w:rsid w:val="003A7DA6"/>
    <w:rsid w:val="003B0F1A"/>
    <w:rsid w:val="00406426"/>
    <w:rsid w:val="0042758E"/>
    <w:rsid w:val="00470D72"/>
    <w:rsid w:val="00490B86"/>
    <w:rsid w:val="004E2AA5"/>
    <w:rsid w:val="004F5052"/>
    <w:rsid w:val="004F73AA"/>
    <w:rsid w:val="004F7B51"/>
    <w:rsid w:val="00542BF5"/>
    <w:rsid w:val="00553C36"/>
    <w:rsid w:val="005A4031"/>
    <w:rsid w:val="005A4A60"/>
    <w:rsid w:val="005E53B7"/>
    <w:rsid w:val="00606E53"/>
    <w:rsid w:val="0061521F"/>
    <w:rsid w:val="00631C6F"/>
    <w:rsid w:val="00696714"/>
    <w:rsid w:val="006B6E68"/>
    <w:rsid w:val="00717492"/>
    <w:rsid w:val="00764D60"/>
    <w:rsid w:val="007834E5"/>
    <w:rsid w:val="007B3B6D"/>
    <w:rsid w:val="007F59C1"/>
    <w:rsid w:val="00873083"/>
    <w:rsid w:val="008767FD"/>
    <w:rsid w:val="008A4AFE"/>
    <w:rsid w:val="008A5045"/>
    <w:rsid w:val="008E1EE7"/>
    <w:rsid w:val="00906510"/>
    <w:rsid w:val="0093374D"/>
    <w:rsid w:val="00955C98"/>
    <w:rsid w:val="0096148D"/>
    <w:rsid w:val="00963CF1"/>
    <w:rsid w:val="009A136E"/>
    <w:rsid w:val="009B4160"/>
    <w:rsid w:val="00A10BD2"/>
    <w:rsid w:val="00A22AC2"/>
    <w:rsid w:val="00A41FE7"/>
    <w:rsid w:val="00AB55D5"/>
    <w:rsid w:val="00AD723B"/>
    <w:rsid w:val="00B01B39"/>
    <w:rsid w:val="00B125F4"/>
    <w:rsid w:val="00B90C35"/>
    <w:rsid w:val="00BD159A"/>
    <w:rsid w:val="00BD2268"/>
    <w:rsid w:val="00BD7B45"/>
    <w:rsid w:val="00C00E15"/>
    <w:rsid w:val="00C31B34"/>
    <w:rsid w:val="00CB68B1"/>
    <w:rsid w:val="00CC3261"/>
    <w:rsid w:val="00D05FE5"/>
    <w:rsid w:val="00D70988"/>
    <w:rsid w:val="00D73D35"/>
    <w:rsid w:val="00D76853"/>
    <w:rsid w:val="00DE12B3"/>
    <w:rsid w:val="00DE7C7E"/>
    <w:rsid w:val="00DF25D0"/>
    <w:rsid w:val="00E41849"/>
    <w:rsid w:val="00E97617"/>
    <w:rsid w:val="00F3720C"/>
    <w:rsid w:val="00F526AF"/>
    <w:rsid w:val="00F659E8"/>
    <w:rsid w:val="00F72BEB"/>
    <w:rsid w:val="00F7471A"/>
    <w:rsid w:val="00FE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2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064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0642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064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06426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406426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406426"/>
    <w:rPr>
      <w:rFonts w:ascii="宋体" w:hAnsi="Courier New"/>
    </w:rPr>
  </w:style>
  <w:style w:type="table" w:styleId="a4">
    <w:name w:val="Table Grid"/>
    <w:basedOn w:val="a1"/>
    <w:qFormat/>
    <w:rsid w:val="0040642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7B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B3B6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B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B3B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118</Words>
  <Characters>678</Characters>
  <Application>Microsoft Office Word</Application>
  <DocSecurity>0</DocSecurity>
  <Lines>5</Lines>
  <Paragraphs>1</Paragraphs>
  <ScaleCrop>false</ScaleCrop>
  <Company>MS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79</cp:revision>
  <dcterms:created xsi:type="dcterms:W3CDTF">2021-04-28T08:18:00Z</dcterms:created>
  <dcterms:modified xsi:type="dcterms:W3CDTF">2022-08-23T02:33:00Z</dcterms:modified>
</cp:coreProperties>
</file>