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</w:rPr>
      </w:pPr>
    </w:p>
    <w:tbl>
      <w:tblPr>
        <w:tblStyle w:val="2"/>
        <w:tblW w:w="90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2160"/>
        <w:gridCol w:w="900"/>
        <w:gridCol w:w="3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01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48"/>
                <w:szCs w:val="48"/>
              </w:rPr>
              <w:t>购买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48"/>
                <w:szCs w:val="48"/>
                <w:lang w:eastAsia="zh-CN"/>
              </w:rPr>
              <w:t>采购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48"/>
                <w:szCs w:val="48"/>
              </w:rPr>
              <w:t>文件登记表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编号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FJPC(宁)-2022-0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　</w:t>
            </w:r>
          </w:p>
        </w:tc>
        <w:tc>
          <w:tcPr>
            <w:tcW w:w="3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传真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邮箱　</w:t>
            </w:r>
          </w:p>
        </w:tc>
        <w:tc>
          <w:tcPr>
            <w:tcW w:w="3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合同包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购买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采购文件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日期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2" w:hRule="atLeast"/>
        </w:trPr>
        <w:tc>
          <w:tcPr>
            <w:tcW w:w="901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附：汇款凭证</w:t>
            </w: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ZjNhNDIxMmVhOTcwODJmYzg2N2YzMDAyODVlYmYifQ=="/>
  </w:docVars>
  <w:rsids>
    <w:rsidRoot w:val="00000000"/>
    <w:rsid w:val="00FE30DB"/>
    <w:rsid w:val="22B52F98"/>
    <w:rsid w:val="31DD7E73"/>
    <w:rsid w:val="350C7DA4"/>
    <w:rsid w:val="440A0E7A"/>
    <w:rsid w:val="482A5EC5"/>
    <w:rsid w:val="523B54CA"/>
    <w:rsid w:val="690C2BFB"/>
    <w:rsid w:val="7D3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0</TotalTime>
  <ScaleCrop>false</ScaleCrop>
  <LinksUpToDate>false</LinksUpToDate>
  <CharactersWithSpaces>77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2022-08-24T00:29:02Z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009CDDFA3A2242AABF5AECABC6EE5EF9</vt:lpwstr>
  </property>
</Properties>
</file>