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84" w:rsidRPr="00B2294D" w:rsidRDefault="00F93A84">
      <w:pPr>
        <w:widowControl/>
        <w:shd w:val="clear" w:color="auto" w:fill="FFFFFF"/>
        <w:spacing w:line="480" w:lineRule="atLeast"/>
        <w:jc w:val="left"/>
        <w:textAlignment w:val="baseline"/>
        <w:rPr>
          <w:rFonts w:ascii="宋体" w:eastAsia="宋体" w:hAnsi="宋体" w:cs="宋体"/>
          <w:kern w:val="0"/>
          <w:sz w:val="24"/>
          <w:szCs w:val="24"/>
        </w:rPr>
      </w:pPr>
      <w:bookmarkStart w:id="0" w:name="_GoBack"/>
      <w:bookmarkEnd w:id="0"/>
    </w:p>
    <w:p w:rsidR="00F93A84" w:rsidRPr="00B2294D" w:rsidRDefault="00B2294D">
      <w:pPr>
        <w:widowControl/>
        <w:shd w:val="clear" w:color="auto" w:fill="FFFFFF"/>
        <w:spacing w:line="460" w:lineRule="exact"/>
        <w:jc w:val="left"/>
        <w:rPr>
          <w:rFonts w:ascii="宋体" w:eastAsia="宋体" w:hAnsi="宋体" w:cs="宋体"/>
          <w:b/>
          <w:bCs/>
          <w:kern w:val="0"/>
          <w:sz w:val="44"/>
          <w:szCs w:val="44"/>
        </w:rPr>
      </w:pPr>
      <w:r w:rsidRPr="00B2294D">
        <w:rPr>
          <w:rFonts w:ascii="宋体" w:eastAsia="宋体" w:hAnsi="宋体" w:cs="宋体" w:hint="eastAsia"/>
          <w:b/>
          <w:bCs/>
          <w:kern w:val="0"/>
          <w:sz w:val="44"/>
          <w:szCs w:val="44"/>
        </w:rPr>
        <w:t>附件：</w:t>
      </w:r>
    </w:p>
    <w:p w:rsidR="00F93A84" w:rsidRPr="00B2294D" w:rsidRDefault="00F93A84">
      <w:pPr>
        <w:widowControl/>
        <w:shd w:val="clear" w:color="auto" w:fill="FFFFFF"/>
        <w:spacing w:line="460" w:lineRule="exact"/>
        <w:ind w:firstLineChars="200" w:firstLine="420"/>
        <w:jc w:val="left"/>
        <w:rPr>
          <w:rFonts w:ascii="宋体" w:eastAsia="宋体" w:hAnsi="宋体"/>
        </w:rPr>
      </w:pPr>
    </w:p>
    <w:p w:rsidR="00F93A84" w:rsidRPr="00B2294D" w:rsidRDefault="00F93A84">
      <w:pPr>
        <w:widowControl/>
        <w:shd w:val="clear" w:color="auto" w:fill="FFFFFF"/>
        <w:spacing w:line="460" w:lineRule="exact"/>
        <w:ind w:firstLineChars="200" w:firstLine="562"/>
        <w:jc w:val="left"/>
        <w:rPr>
          <w:rFonts w:ascii="宋体" w:eastAsia="宋体" w:hAnsi="宋体" w:cs="宋体"/>
          <w:b/>
          <w:bCs/>
          <w:kern w:val="0"/>
          <w:sz w:val="28"/>
          <w:szCs w:val="28"/>
        </w:rPr>
      </w:pPr>
    </w:p>
    <w:p w:rsidR="00F93A84" w:rsidRPr="00B2294D" w:rsidRDefault="00F93A84">
      <w:pPr>
        <w:widowControl/>
        <w:shd w:val="clear" w:color="auto" w:fill="FFFFFF"/>
        <w:spacing w:line="460" w:lineRule="exact"/>
        <w:ind w:firstLineChars="200" w:firstLine="562"/>
        <w:jc w:val="left"/>
        <w:rPr>
          <w:rFonts w:ascii="宋体" w:eastAsia="宋体" w:hAnsi="宋体" w:cs="宋体"/>
          <w:b/>
          <w:bCs/>
          <w:kern w:val="0"/>
          <w:sz w:val="28"/>
          <w:szCs w:val="28"/>
        </w:rPr>
      </w:pPr>
    </w:p>
    <w:p w:rsidR="00F93A84" w:rsidRPr="00B2294D" w:rsidRDefault="00F93A84">
      <w:pPr>
        <w:widowControl/>
        <w:shd w:val="clear" w:color="auto" w:fill="FFFFFF"/>
        <w:spacing w:line="460" w:lineRule="exact"/>
        <w:ind w:firstLineChars="200" w:firstLine="420"/>
        <w:jc w:val="left"/>
        <w:rPr>
          <w:rFonts w:ascii="宋体" w:eastAsia="宋体" w:hAnsi="宋体"/>
        </w:rPr>
      </w:pPr>
    </w:p>
    <w:p w:rsidR="00F93A84" w:rsidRPr="00B2294D" w:rsidRDefault="00F93A84">
      <w:pPr>
        <w:rPr>
          <w:rFonts w:ascii="宋体" w:eastAsia="宋体" w:hAnsi="宋体"/>
        </w:rPr>
      </w:pPr>
    </w:p>
    <w:p w:rsidR="00F93A84" w:rsidRPr="00B2294D" w:rsidRDefault="00F93A84">
      <w:pPr>
        <w:rPr>
          <w:rFonts w:ascii="宋体" w:eastAsia="宋体" w:hAnsi="宋体"/>
        </w:rPr>
      </w:pPr>
    </w:p>
    <w:p w:rsidR="00F93A84" w:rsidRPr="00B2294D" w:rsidRDefault="00F93A84">
      <w:pPr>
        <w:rPr>
          <w:rFonts w:ascii="宋体" w:eastAsia="宋体" w:hAnsi="宋体"/>
        </w:rPr>
      </w:pPr>
    </w:p>
    <w:p w:rsidR="00F93A84" w:rsidRPr="00B2294D" w:rsidRDefault="00B2294D">
      <w:pPr>
        <w:pStyle w:val="a3"/>
        <w:ind w:firstLineChars="0" w:firstLine="0"/>
        <w:jc w:val="center"/>
        <w:rPr>
          <w:rFonts w:ascii="宋体" w:hAnsi="宋体" w:cs="宋体"/>
          <w:kern w:val="0"/>
          <w:sz w:val="44"/>
          <w:szCs w:val="44"/>
        </w:rPr>
      </w:pPr>
      <w:r w:rsidRPr="00B2294D">
        <w:rPr>
          <w:rFonts w:ascii="宋体" w:hAnsi="宋体" w:cs="宋体" w:hint="eastAsia"/>
          <w:b/>
          <w:bCs/>
          <w:kern w:val="0"/>
          <w:sz w:val="44"/>
          <w:szCs w:val="44"/>
        </w:rPr>
        <w:t>上海街道2023～2025年基本公共卫生服务采购项目采购需求方案</w:t>
      </w:r>
    </w:p>
    <w:p w:rsidR="00F93A84" w:rsidRPr="00B2294D" w:rsidRDefault="00B2294D">
      <w:pPr>
        <w:widowControl/>
        <w:spacing w:line="500" w:lineRule="exact"/>
        <w:ind w:firstLineChars="200" w:firstLine="643"/>
        <w:rPr>
          <w:rFonts w:ascii="宋体" w:eastAsia="宋体" w:hAnsi="宋体" w:cs="微软雅黑"/>
          <w:color w:val="000000"/>
          <w:kern w:val="0"/>
          <w:sz w:val="24"/>
          <w:szCs w:val="24"/>
          <w:lang w:bidi="ar"/>
        </w:rPr>
      </w:pPr>
      <w:r w:rsidRPr="00B2294D">
        <w:rPr>
          <w:rFonts w:ascii="宋体" w:eastAsia="宋体" w:hAnsi="宋体"/>
          <w:b/>
          <w:bCs/>
          <w:sz w:val="32"/>
          <w:szCs w:val="32"/>
        </w:rPr>
        <w:br w:type="page"/>
      </w:r>
      <w:r w:rsidRPr="00B2294D">
        <w:rPr>
          <w:rFonts w:ascii="宋体" w:eastAsia="宋体" w:hAnsi="宋体" w:cs="微软雅黑" w:hint="eastAsia"/>
          <w:color w:val="000000"/>
          <w:kern w:val="0"/>
          <w:sz w:val="24"/>
          <w:szCs w:val="24"/>
          <w:lang w:bidi="ar"/>
        </w:rPr>
        <w:lastRenderedPageBreak/>
        <w:t>一、项目概况</w:t>
      </w:r>
    </w:p>
    <w:p w:rsidR="00F93A84" w:rsidRPr="00B2294D" w:rsidRDefault="00B2294D">
      <w:pPr>
        <w:spacing w:line="500" w:lineRule="exact"/>
        <w:ind w:firstLineChars="200" w:firstLine="480"/>
        <w:rPr>
          <w:rFonts w:ascii="宋体" w:eastAsia="宋体" w:hAnsi="宋体" w:cs="仿宋"/>
          <w:color w:val="000000"/>
          <w:kern w:val="0"/>
          <w:sz w:val="24"/>
          <w:szCs w:val="24"/>
          <w:lang w:bidi="ar"/>
        </w:rPr>
      </w:pPr>
      <w:r w:rsidRPr="00B2294D">
        <w:rPr>
          <w:rFonts w:ascii="宋体" w:eastAsia="宋体" w:hAnsi="宋体" w:cs="仿宋" w:hint="eastAsia"/>
          <w:color w:val="000000"/>
          <w:kern w:val="0"/>
          <w:sz w:val="24"/>
          <w:szCs w:val="24"/>
          <w:lang w:bidi="ar"/>
        </w:rPr>
        <w:t>1、本项目为上海街道</w:t>
      </w:r>
      <w:r w:rsidRPr="00B2294D">
        <w:rPr>
          <w:rFonts w:ascii="宋体" w:eastAsia="宋体" w:hAnsi="宋体" w:cs="宋体" w:hint="eastAsia"/>
          <w:kern w:val="0"/>
          <w:sz w:val="24"/>
          <w:szCs w:val="24"/>
        </w:rPr>
        <w:t>2023～2025</w:t>
      </w:r>
      <w:r w:rsidRPr="00B2294D">
        <w:rPr>
          <w:rFonts w:ascii="宋体" w:eastAsia="宋体" w:hAnsi="宋体" w:cs="仿宋" w:hint="eastAsia"/>
          <w:color w:val="000000"/>
          <w:kern w:val="0"/>
          <w:sz w:val="24"/>
          <w:szCs w:val="24"/>
          <w:lang w:bidi="ar"/>
        </w:rPr>
        <w:t>年基本公共卫生服务项目，服务期限三年。</w:t>
      </w:r>
    </w:p>
    <w:p w:rsidR="00F93A84" w:rsidRPr="00B2294D" w:rsidRDefault="00B2294D">
      <w:pPr>
        <w:spacing w:line="500" w:lineRule="exact"/>
        <w:ind w:firstLineChars="200" w:firstLine="480"/>
        <w:rPr>
          <w:rFonts w:ascii="宋体" w:eastAsia="宋体" w:hAnsi="宋体" w:cs="仿宋"/>
          <w:color w:val="000000"/>
          <w:kern w:val="0"/>
          <w:sz w:val="24"/>
          <w:szCs w:val="24"/>
          <w:lang w:bidi="ar"/>
        </w:rPr>
      </w:pPr>
      <w:r w:rsidRPr="00B2294D">
        <w:rPr>
          <w:rFonts w:ascii="宋体" w:eastAsia="宋体" w:hAnsi="宋体" w:cs="仿宋" w:hint="eastAsia"/>
          <w:color w:val="000000"/>
          <w:kern w:val="0"/>
          <w:sz w:val="24"/>
          <w:szCs w:val="24"/>
          <w:lang w:bidi="ar"/>
        </w:rPr>
        <w:t>2、供应商报价应包含所有相关费用，还要考虑到合同中可能出现的索赔和变更。</w:t>
      </w:r>
    </w:p>
    <w:p w:rsidR="00F93A84" w:rsidRPr="00B2294D" w:rsidRDefault="00B2294D">
      <w:pPr>
        <w:widowControl/>
        <w:spacing w:line="500" w:lineRule="exact"/>
        <w:ind w:firstLineChars="200" w:firstLine="480"/>
        <w:rPr>
          <w:rFonts w:ascii="宋体" w:eastAsia="宋体" w:hAnsi="宋体" w:cs="微软雅黑"/>
          <w:color w:val="000000"/>
          <w:kern w:val="0"/>
          <w:sz w:val="24"/>
          <w:szCs w:val="24"/>
          <w:lang w:bidi="ar"/>
        </w:rPr>
      </w:pPr>
      <w:r w:rsidRPr="00B2294D">
        <w:rPr>
          <w:rFonts w:ascii="宋体" w:eastAsia="宋体" w:hAnsi="宋体" w:cs="微软雅黑" w:hint="eastAsia"/>
          <w:color w:val="000000"/>
          <w:kern w:val="0"/>
          <w:sz w:val="24"/>
          <w:szCs w:val="24"/>
          <w:lang w:bidi="ar"/>
        </w:rPr>
        <w:t>二、采购项目预（概）算</w:t>
      </w:r>
    </w:p>
    <w:p w:rsidR="00F93A84" w:rsidRPr="00B2294D" w:rsidRDefault="00B2294D">
      <w:pPr>
        <w:widowControl/>
        <w:spacing w:line="500" w:lineRule="exact"/>
        <w:ind w:firstLineChars="200" w:firstLine="480"/>
        <w:rPr>
          <w:rFonts w:ascii="宋体" w:eastAsia="宋体" w:hAnsi="宋体" w:cs="仿宋"/>
          <w:color w:val="000000"/>
          <w:kern w:val="0"/>
          <w:sz w:val="24"/>
          <w:szCs w:val="24"/>
          <w:lang w:bidi="ar"/>
        </w:rPr>
      </w:pPr>
      <w:r w:rsidRPr="00B2294D">
        <w:rPr>
          <w:rFonts w:ascii="宋体" w:eastAsia="宋体" w:hAnsi="宋体" w:cs="仿宋" w:hint="eastAsia"/>
          <w:color w:val="000000"/>
          <w:kern w:val="0"/>
          <w:sz w:val="24"/>
          <w:szCs w:val="24"/>
          <w:lang w:bidi="ar"/>
        </w:rPr>
        <w:t>根据第七次人口普查数据，上海街道常住人口68137 人。根据《关于下达2022 年卫生健康转移支付补助资金(第一批)的通知》[</w:t>
      </w:r>
      <w:proofErr w:type="gramStart"/>
      <w:r w:rsidRPr="00B2294D">
        <w:rPr>
          <w:rFonts w:ascii="宋体" w:eastAsia="宋体" w:hAnsi="宋体" w:cs="仿宋" w:hint="eastAsia"/>
          <w:color w:val="000000"/>
          <w:kern w:val="0"/>
          <w:sz w:val="24"/>
          <w:szCs w:val="24"/>
          <w:lang w:bidi="ar"/>
        </w:rPr>
        <w:t>榕财社</w:t>
      </w:r>
      <w:proofErr w:type="gramEnd"/>
      <w:r w:rsidRPr="00B2294D">
        <w:rPr>
          <w:rFonts w:ascii="宋体" w:eastAsia="宋体" w:hAnsi="宋体" w:cs="仿宋" w:hint="eastAsia"/>
          <w:color w:val="000000"/>
          <w:kern w:val="0"/>
          <w:sz w:val="24"/>
          <w:szCs w:val="24"/>
          <w:lang w:bidi="ar"/>
        </w:rPr>
        <w:t xml:space="preserve">(指)〔2022〕54 </w:t>
      </w:r>
      <w:proofErr w:type="gramStart"/>
      <w:r w:rsidRPr="00B2294D">
        <w:rPr>
          <w:rFonts w:ascii="宋体" w:eastAsia="宋体" w:hAnsi="宋体" w:cs="仿宋" w:hint="eastAsia"/>
          <w:color w:val="000000"/>
          <w:kern w:val="0"/>
          <w:sz w:val="24"/>
          <w:szCs w:val="24"/>
          <w:lang w:bidi="ar"/>
        </w:rPr>
        <w:t>号精神</w:t>
      </w:r>
      <w:proofErr w:type="gramEnd"/>
      <w:r w:rsidRPr="00B2294D">
        <w:rPr>
          <w:rFonts w:ascii="宋体" w:eastAsia="宋体" w:hAnsi="宋体" w:cs="仿宋" w:hint="eastAsia"/>
          <w:color w:val="000000"/>
          <w:kern w:val="0"/>
          <w:sz w:val="24"/>
          <w:szCs w:val="24"/>
          <w:lang w:bidi="ar"/>
        </w:rPr>
        <w:t>]，2021年国家基本公共卫生服务项目人均补助标准70 元，参照往年基本公共卫生服务经费逐年递增5 元测算，2023-2025 年上海街道基本公共卫生服务预算经费为17374935 元。同时，参照其他由政府举办的社区卫生服务中心，上海街道社区卫生服务中心通过区卫</w:t>
      </w:r>
      <w:proofErr w:type="gramStart"/>
      <w:r w:rsidRPr="00B2294D">
        <w:rPr>
          <w:rFonts w:ascii="宋体" w:eastAsia="宋体" w:hAnsi="宋体" w:cs="仿宋" w:hint="eastAsia"/>
          <w:color w:val="000000"/>
          <w:kern w:val="0"/>
          <w:sz w:val="24"/>
          <w:szCs w:val="24"/>
          <w:lang w:bidi="ar"/>
        </w:rPr>
        <w:t>健部门</w:t>
      </w:r>
      <w:proofErr w:type="gramEnd"/>
      <w:r w:rsidRPr="00B2294D">
        <w:rPr>
          <w:rFonts w:ascii="宋体" w:eastAsia="宋体" w:hAnsi="宋体" w:cs="仿宋" w:hint="eastAsia"/>
          <w:color w:val="000000"/>
          <w:kern w:val="0"/>
          <w:sz w:val="24"/>
          <w:szCs w:val="24"/>
          <w:lang w:bidi="ar"/>
        </w:rPr>
        <w:t>考核评估后按实际金额拨付当年的国家基本公共卫生服务经费。</w:t>
      </w:r>
    </w:p>
    <w:p w:rsidR="00F93A84" w:rsidRPr="00B2294D" w:rsidRDefault="00B2294D">
      <w:pPr>
        <w:spacing w:line="500" w:lineRule="exact"/>
        <w:ind w:firstLineChars="200" w:firstLine="480"/>
        <w:rPr>
          <w:rFonts w:ascii="宋体" w:eastAsia="宋体" w:hAnsi="宋体" w:cs="仿宋"/>
          <w:sz w:val="24"/>
          <w:szCs w:val="24"/>
        </w:rPr>
      </w:pPr>
      <w:r w:rsidRPr="00B2294D">
        <w:rPr>
          <w:rFonts w:ascii="宋体" w:eastAsia="宋体" w:hAnsi="宋体" w:cs="微软雅黑" w:hint="eastAsia"/>
          <w:color w:val="000000"/>
          <w:kern w:val="0"/>
          <w:sz w:val="24"/>
          <w:szCs w:val="24"/>
          <w:lang w:bidi="ar"/>
        </w:rPr>
        <w:t>三、技术和服务要求</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台江区上海街道地处福州市台江区西部，辖区面积2.161平方公里，常住人口数约</w:t>
      </w:r>
      <w:r w:rsidRPr="00B2294D">
        <w:rPr>
          <w:rFonts w:ascii="宋体" w:eastAsia="宋体" w:hAnsi="宋体" w:cs="仿宋" w:hint="eastAsia"/>
          <w:color w:val="000000"/>
          <w:kern w:val="0"/>
          <w:sz w:val="24"/>
          <w:szCs w:val="24"/>
          <w:lang w:bidi="ar"/>
        </w:rPr>
        <w:t>68137</w:t>
      </w:r>
      <w:r w:rsidRPr="00B2294D">
        <w:rPr>
          <w:rFonts w:ascii="宋体" w:eastAsia="宋体" w:hAnsi="宋体" w:hint="eastAsia"/>
          <w:sz w:val="24"/>
          <w:szCs w:val="24"/>
        </w:rPr>
        <w:t>人。为开展上海街道基本公共卫生服务，需符合以下条件：</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w:t>
      </w:r>
      <w:proofErr w:type="gramStart"/>
      <w:r w:rsidRPr="00B2294D">
        <w:rPr>
          <w:rFonts w:ascii="宋体" w:eastAsia="宋体" w:hAnsi="宋体" w:hint="eastAsia"/>
          <w:sz w:val="24"/>
          <w:szCs w:val="24"/>
        </w:rPr>
        <w:t>一</w:t>
      </w:r>
      <w:proofErr w:type="gramEnd"/>
      <w:r w:rsidRPr="00B2294D">
        <w:rPr>
          <w:rFonts w:ascii="宋体" w:eastAsia="宋体" w:hAnsi="宋体" w:hint="eastAsia"/>
          <w:sz w:val="24"/>
          <w:szCs w:val="24"/>
        </w:rPr>
        <w:t>)服务地点及机构资质</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为确保“15分钟社区卫生服务圈”的政策，供应商的经营场所须在上海街道辖区内。</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 xml:space="preserve"> (二)业务用房</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根据《中共福州市委办公厅、福州市人民政府办公厅印发&lt;关于进一步深化基层医药卫生体制综合改革的实施意见&gt;（试行）的通知》</w:t>
      </w:r>
      <w:proofErr w:type="gramStart"/>
      <w:r w:rsidRPr="00B2294D">
        <w:rPr>
          <w:rFonts w:ascii="宋体" w:eastAsia="宋体" w:hAnsi="宋体" w:hint="eastAsia"/>
          <w:sz w:val="24"/>
          <w:szCs w:val="24"/>
        </w:rPr>
        <w:t>榕</w:t>
      </w:r>
      <w:proofErr w:type="gramEnd"/>
      <w:r w:rsidRPr="00B2294D">
        <w:rPr>
          <w:rFonts w:ascii="宋体" w:eastAsia="宋体" w:hAnsi="宋体" w:hint="eastAsia"/>
          <w:sz w:val="24"/>
          <w:szCs w:val="24"/>
        </w:rPr>
        <w:t>委办发〔2017〕26号文件要求，供应商经营场所建筑面积不少于2000平方米，布局合理，充分体现保护患者隐私、无障碍设计要求，并符合国家卫生学标准。</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(三)开展服务内容</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lastRenderedPageBreak/>
        <w:t>由供应商完成上海街道辖区内的所有社区公共卫生服务任务，其中包括预防接种、儿童健康管理、孕产妇健康管理、居民健康档案、健康教育、老年人健康管理、慢性病患者健康管理、严重精神障碍患者管理、结核病患者健康管理、中医药健康管理、传染病和突发公共卫生事件报告和处理、卫生计生监督协管、免费提供避孕药具、健康素养促进行动。</w:t>
      </w:r>
      <w:proofErr w:type="gramStart"/>
      <w:r w:rsidRPr="00B2294D">
        <w:rPr>
          <w:rFonts w:ascii="宋体" w:eastAsia="宋体" w:hAnsi="宋体" w:hint="eastAsia"/>
          <w:sz w:val="24"/>
          <w:szCs w:val="24"/>
        </w:rPr>
        <w:t>外加低保</w:t>
      </w:r>
      <w:proofErr w:type="gramEnd"/>
      <w:r w:rsidRPr="00B2294D">
        <w:rPr>
          <w:rFonts w:ascii="宋体" w:eastAsia="宋体" w:hAnsi="宋体" w:hint="eastAsia"/>
          <w:sz w:val="24"/>
          <w:szCs w:val="24"/>
        </w:rPr>
        <w:t>与革命五</w:t>
      </w:r>
      <w:proofErr w:type="gramStart"/>
      <w:r w:rsidRPr="00B2294D">
        <w:rPr>
          <w:rFonts w:ascii="宋体" w:eastAsia="宋体" w:hAnsi="宋体" w:hint="eastAsia"/>
          <w:sz w:val="24"/>
          <w:szCs w:val="24"/>
        </w:rPr>
        <w:t>老医疗</w:t>
      </w:r>
      <w:proofErr w:type="gramEnd"/>
      <w:r w:rsidRPr="00B2294D">
        <w:rPr>
          <w:rFonts w:ascii="宋体" w:eastAsia="宋体" w:hAnsi="宋体" w:hint="eastAsia"/>
          <w:sz w:val="24"/>
          <w:szCs w:val="24"/>
        </w:rPr>
        <w:t>优抚、免费健康体检、其他任务等服务。</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(四)人员配备</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根据《关于印发〈福建省城市社区卫生服务机构设置和编制标准指导意见〉的通知》(</w:t>
      </w:r>
      <w:proofErr w:type="gramStart"/>
      <w:r w:rsidRPr="00B2294D">
        <w:rPr>
          <w:rFonts w:ascii="宋体" w:eastAsia="宋体" w:hAnsi="宋体" w:hint="eastAsia"/>
          <w:sz w:val="24"/>
          <w:szCs w:val="24"/>
        </w:rPr>
        <w:t>闽委编办</w:t>
      </w:r>
      <w:proofErr w:type="gramEnd"/>
      <w:r w:rsidRPr="00B2294D">
        <w:rPr>
          <w:rFonts w:ascii="宋体" w:eastAsia="宋体" w:hAnsi="宋体" w:hint="eastAsia"/>
          <w:sz w:val="24"/>
          <w:szCs w:val="24"/>
        </w:rPr>
        <w:t>〔2007〕233号)。“每个社区卫生服务中心原则上按每万名居民配2-3名临床类别全科医生、1名公共卫生医生核定编制。全科医师与护士的比例，按1：1的标准核定；西药、中药剂师和检验人员根据社区卫生服务中心承担的职责任务、服务人口适当核定；其他人员(管理及财会人员等)不超过社区卫生服务中心编制总数的5%。上海街道目前常住人口</w:t>
      </w:r>
      <w:r w:rsidRPr="00B2294D">
        <w:rPr>
          <w:rFonts w:ascii="宋体" w:eastAsia="宋体" w:hAnsi="宋体" w:cs="仿宋" w:hint="eastAsia"/>
          <w:color w:val="000000"/>
          <w:kern w:val="0"/>
          <w:sz w:val="24"/>
          <w:szCs w:val="24"/>
          <w:lang w:bidi="ar"/>
        </w:rPr>
        <w:t>68137</w:t>
      </w:r>
      <w:r w:rsidRPr="00B2294D">
        <w:rPr>
          <w:rFonts w:ascii="宋体" w:eastAsia="宋体" w:hAnsi="宋体" w:hint="eastAsia"/>
          <w:sz w:val="24"/>
          <w:szCs w:val="24"/>
        </w:rPr>
        <w:t>人，供应</w:t>
      </w:r>
      <w:proofErr w:type="gramStart"/>
      <w:r w:rsidRPr="00B2294D">
        <w:rPr>
          <w:rFonts w:ascii="宋体" w:eastAsia="宋体" w:hAnsi="宋体" w:hint="eastAsia"/>
          <w:sz w:val="24"/>
          <w:szCs w:val="24"/>
        </w:rPr>
        <w:t>商至少</w:t>
      </w:r>
      <w:proofErr w:type="gramEnd"/>
      <w:r w:rsidRPr="00B2294D">
        <w:rPr>
          <w:rFonts w:ascii="宋体" w:eastAsia="宋体" w:hAnsi="宋体" w:hint="eastAsia"/>
          <w:sz w:val="24"/>
          <w:szCs w:val="24"/>
        </w:rPr>
        <w:t>须配备共计不少于35名医技人员，运营期间不足部分由供应商向社会招聘。</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(五)、医疗设备：</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(1)、诊疗设备</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诊断床、听诊器、血压计、体温计、观片灯、体重身高计、出诊箱、治疗推车、供氧设备、电动吸引器、简易手术设备、可调式输液椅、手推式抢救车及抢救设备、脉枕、针灸器具、火罐。</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(2)、辅助检查设备</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心电图机、B超、显微镜、离心机、血球计数仪、尿常规分析仪、生化分析仪、血糖仪、电冰箱、恒温箱、药品柜、中药饮片调剂设备、高压蒸汽消毒器等必要的消毒灭菌设施。</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lastRenderedPageBreak/>
        <w:t>(3)、预防保健设备</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妇科检查床、妇科常规检查设备、身长(高)和体重测查设备、听(视)力测查工具、电冰箱、疫苗标牌、紫外线灯、冷藏包、运动治疗和功能测评类等基本康复训练和理疗设备。</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(4)、健康教育及其他设备</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健康教育影像设备、计算机及打印设备、电话等通讯设备，健康档案、医疗保险信息管理与费用结算有关设备等。</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供应商可视自身能力，在响应文件中提供更优、更合理的设备配备计划承诺。</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(六)、其他：</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(1)、供应商必须确保基本公共卫生服务任务的正常完成，对基本公共卫生服务经费不足部分，需自行从医疗收入中进行补充。</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(2)、供应商必须服从台江区</w:t>
      </w:r>
      <w:proofErr w:type="gramStart"/>
      <w:r w:rsidRPr="00B2294D">
        <w:rPr>
          <w:rFonts w:ascii="宋体" w:eastAsia="宋体" w:hAnsi="宋体" w:hint="eastAsia"/>
          <w:sz w:val="24"/>
          <w:szCs w:val="24"/>
        </w:rPr>
        <w:t>卫健局行政</w:t>
      </w:r>
      <w:proofErr w:type="gramEnd"/>
      <w:r w:rsidRPr="00B2294D">
        <w:rPr>
          <w:rFonts w:ascii="宋体" w:eastAsia="宋体" w:hAnsi="宋体" w:hint="eastAsia"/>
          <w:sz w:val="24"/>
          <w:szCs w:val="24"/>
        </w:rPr>
        <w:t>部门的监督、管理、指导，按时参加各种会议、学习和培训，与公立中心一起接受基本公共卫生服务项目考核。</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(3)、供应商与其他公办社区卫生服务中心一起参加由台江区卫生健康局每年组织开展的基本公共卫生服务项目考核，根据考核结果，统一标准拨付基本公共卫生服务补助经费。</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sz w:val="24"/>
          <w:szCs w:val="24"/>
        </w:rPr>
      </w:pPr>
      <w:r w:rsidRPr="00B2294D">
        <w:rPr>
          <w:rFonts w:ascii="宋体" w:eastAsia="宋体" w:hAnsi="宋体" w:hint="eastAsia"/>
          <w:sz w:val="24"/>
          <w:szCs w:val="24"/>
        </w:rPr>
        <w:t>(4)、每年台江区全区基本公共卫生服务项目考核中，若社会力量承担</w:t>
      </w:r>
      <w:proofErr w:type="gramStart"/>
      <w:r w:rsidRPr="00B2294D">
        <w:rPr>
          <w:rFonts w:ascii="宋体" w:eastAsia="宋体" w:hAnsi="宋体" w:hint="eastAsia"/>
          <w:sz w:val="24"/>
          <w:szCs w:val="24"/>
        </w:rPr>
        <w:t>的公卫任务</w:t>
      </w:r>
      <w:proofErr w:type="gramEnd"/>
      <w:r w:rsidRPr="00B2294D">
        <w:rPr>
          <w:rFonts w:ascii="宋体" w:eastAsia="宋体" w:hAnsi="宋体" w:hint="eastAsia"/>
          <w:sz w:val="24"/>
          <w:szCs w:val="24"/>
        </w:rPr>
        <w:t>考核成绩少于85分，则按规定扣罚公共卫生服务经费，并由台江区</w:t>
      </w:r>
      <w:proofErr w:type="gramStart"/>
      <w:r w:rsidRPr="00B2294D">
        <w:rPr>
          <w:rFonts w:ascii="宋体" w:eastAsia="宋体" w:hAnsi="宋体" w:hint="eastAsia"/>
          <w:sz w:val="24"/>
          <w:szCs w:val="24"/>
        </w:rPr>
        <w:t>卫健局领导</w:t>
      </w:r>
      <w:proofErr w:type="gramEnd"/>
      <w:r w:rsidRPr="00B2294D">
        <w:rPr>
          <w:rFonts w:ascii="宋体" w:eastAsia="宋体" w:hAnsi="宋体" w:hint="eastAsia"/>
          <w:sz w:val="24"/>
          <w:szCs w:val="24"/>
        </w:rPr>
        <w:t>对承担人进行诫勉谈话，要求限期整改。如下一次考核仍低于85分，区</w:t>
      </w:r>
      <w:proofErr w:type="gramStart"/>
      <w:r w:rsidRPr="00B2294D">
        <w:rPr>
          <w:rFonts w:ascii="宋体" w:eastAsia="宋体" w:hAnsi="宋体" w:hint="eastAsia"/>
          <w:sz w:val="24"/>
          <w:szCs w:val="24"/>
        </w:rPr>
        <w:t>卫计局</w:t>
      </w:r>
      <w:proofErr w:type="gramEnd"/>
      <w:r w:rsidRPr="00B2294D">
        <w:rPr>
          <w:rFonts w:ascii="宋体" w:eastAsia="宋体" w:hAnsi="宋体" w:hint="eastAsia"/>
          <w:sz w:val="24"/>
          <w:szCs w:val="24"/>
        </w:rPr>
        <w:t>有权取消其承担资格。(考核方式及标准参 考《台江区基本公共卫生服务项目考核办法》，如有</w:t>
      </w:r>
      <w:proofErr w:type="gramStart"/>
      <w:r w:rsidRPr="00B2294D">
        <w:rPr>
          <w:rFonts w:ascii="宋体" w:eastAsia="宋体" w:hAnsi="宋体" w:hint="eastAsia"/>
          <w:sz w:val="24"/>
          <w:szCs w:val="24"/>
        </w:rPr>
        <w:t>修改按</w:t>
      </w:r>
      <w:proofErr w:type="gramEnd"/>
      <w:r w:rsidRPr="00B2294D">
        <w:rPr>
          <w:rFonts w:ascii="宋体" w:eastAsia="宋体" w:hAnsi="宋体" w:hint="eastAsia"/>
          <w:sz w:val="24"/>
          <w:szCs w:val="24"/>
        </w:rPr>
        <w:t>最新政策执行，见附件)</w:t>
      </w:r>
    </w:p>
    <w:p w:rsidR="00F93A84" w:rsidRPr="00B2294D" w:rsidRDefault="00F93A84">
      <w:pPr>
        <w:widowControl/>
        <w:spacing w:before="100" w:beforeAutospacing="1" w:after="100" w:afterAutospacing="1" w:line="500" w:lineRule="exact"/>
        <w:ind w:firstLineChars="200" w:firstLine="480"/>
        <w:jc w:val="left"/>
        <w:rPr>
          <w:rFonts w:ascii="宋体" w:eastAsia="宋体" w:hAnsi="宋体" w:cs="宋体"/>
          <w:kern w:val="0"/>
          <w:sz w:val="24"/>
          <w:szCs w:val="24"/>
        </w:rPr>
      </w:pPr>
    </w:p>
    <w:p w:rsidR="00F93A84" w:rsidRPr="00B2294D" w:rsidRDefault="00B2294D">
      <w:pPr>
        <w:widowControl/>
        <w:spacing w:before="75" w:after="75" w:line="500" w:lineRule="exact"/>
        <w:jc w:val="left"/>
        <w:rPr>
          <w:rFonts w:ascii="宋体" w:eastAsia="宋体" w:hAnsi="宋体" w:cs="宋体"/>
          <w:kern w:val="0"/>
          <w:sz w:val="24"/>
          <w:szCs w:val="24"/>
        </w:rPr>
      </w:pPr>
      <w:r w:rsidRPr="00B2294D">
        <w:rPr>
          <w:rFonts w:ascii="宋体" w:eastAsia="宋体" w:hAnsi="宋体" w:cs="宋体" w:hint="eastAsia"/>
          <w:kern w:val="0"/>
          <w:sz w:val="24"/>
          <w:szCs w:val="24"/>
        </w:rPr>
        <w:lastRenderedPageBreak/>
        <w:t>四</w:t>
      </w:r>
      <w:r w:rsidRPr="00B2294D">
        <w:rPr>
          <w:rFonts w:ascii="宋体" w:eastAsia="宋体" w:hAnsi="宋体" w:cs="宋体"/>
          <w:kern w:val="0"/>
          <w:sz w:val="24"/>
          <w:szCs w:val="24"/>
        </w:rPr>
        <w:t>、商务条件</w:t>
      </w:r>
      <w:r w:rsidRPr="00B2294D">
        <w:rPr>
          <w:rFonts w:ascii="宋体" w:eastAsia="宋体" w:hAnsi="宋体" w:cs="宋体"/>
          <w:bCs/>
          <w:kern w:val="0"/>
          <w:sz w:val="24"/>
          <w:szCs w:val="24"/>
        </w:rPr>
        <w:t>（以“</w:t>
      </w:r>
      <w:r w:rsidRPr="00B2294D">
        <w:rPr>
          <w:rFonts w:ascii="宋体" w:eastAsia="宋体" w:hAnsi="宋体" w:cs="宋体" w:hint="eastAsia"/>
          <w:bCs/>
          <w:kern w:val="0"/>
          <w:sz w:val="24"/>
          <w:szCs w:val="24"/>
        </w:rPr>
        <w:t>★</w:t>
      </w:r>
      <w:r w:rsidRPr="00B2294D">
        <w:rPr>
          <w:rFonts w:ascii="宋体" w:eastAsia="宋体" w:hAnsi="宋体" w:cs="Times New Roman"/>
          <w:bCs/>
          <w:kern w:val="0"/>
          <w:sz w:val="24"/>
          <w:szCs w:val="24"/>
        </w:rPr>
        <w:t>”</w:t>
      </w:r>
      <w:r w:rsidRPr="00B2294D">
        <w:rPr>
          <w:rFonts w:ascii="宋体" w:eastAsia="宋体" w:hAnsi="宋体" w:cs="宋体"/>
          <w:bCs/>
          <w:kern w:val="0"/>
          <w:sz w:val="24"/>
          <w:szCs w:val="24"/>
        </w:rPr>
        <w:t>标示的内容为不允许负偏离的实质性要求）</w:t>
      </w:r>
    </w:p>
    <w:p w:rsidR="00F93A84" w:rsidRPr="00B2294D" w:rsidRDefault="00B2294D">
      <w:pPr>
        <w:pStyle w:val="ab"/>
        <w:spacing w:line="500" w:lineRule="exact"/>
        <w:rPr>
          <w:color w:val="000000"/>
        </w:rPr>
      </w:pPr>
      <w:r w:rsidRPr="00B2294D">
        <w:rPr>
          <w:bCs/>
        </w:rPr>
        <w:t>包：1</w:t>
      </w:r>
      <w:r w:rsidRPr="00B2294D">
        <w:rPr>
          <w:bCs/>
        </w:rPr>
        <w:br/>
      </w:r>
      <w:r w:rsidRPr="00B2294D">
        <w:rPr>
          <w:rFonts w:hint="eastAsia"/>
          <w:color w:val="000000"/>
        </w:rPr>
        <w:t>1、交付地点：福建省福州市台江区交通路152号</w:t>
      </w:r>
      <w:r w:rsidRPr="00B2294D">
        <w:rPr>
          <w:rFonts w:hint="eastAsia"/>
          <w:color w:val="000000"/>
        </w:rPr>
        <w:br/>
        <w:t>2、交付时间：服务期为合同签订后三年</w:t>
      </w:r>
      <w:r w:rsidRPr="00B2294D">
        <w:rPr>
          <w:rFonts w:hint="eastAsia"/>
          <w:color w:val="000000"/>
        </w:rPr>
        <w:br/>
        <w:t>3、交付条件：服务完毕。</w:t>
      </w:r>
      <w:r w:rsidRPr="00B2294D">
        <w:rPr>
          <w:rFonts w:hint="eastAsia"/>
          <w:color w:val="000000"/>
        </w:rPr>
        <w:br/>
        <w:t>4、是否收取履约保证金：否</w:t>
      </w:r>
      <w:r w:rsidRPr="00B2294D">
        <w:rPr>
          <w:rFonts w:hint="eastAsia"/>
          <w:color w:val="000000"/>
        </w:rPr>
        <w:br/>
        <w:t>5、是否邀请投标人参与验收：否</w:t>
      </w:r>
      <w:r w:rsidRPr="00B2294D">
        <w:rPr>
          <w:rFonts w:hint="eastAsia"/>
          <w:color w:val="000000"/>
        </w:rPr>
        <w:br/>
        <w:t>6、验收方式数据表格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6669"/>
      </w:tblGrid>
      <w:tr w:rsidR="00F93A84" w:rsidRPr="00B2294D">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tcPr>
          <w:p w:rsidR="00F93A84" w:rsidRPr="00B2294D" w:rsidRDefault="00B2294D">
            <w:pPr>
              <w:widowControl/>
              <w:spacing w:line="500" w:lineRule="exact"/>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tcPr>
          <w:p w:rsidR="00F93A84" w:rsidRPr="00B2294D" w:rsidRDefault="00B2294D">
            <w:pPr>
              <w:widowControl/>
              <w:spacing w:line="500" w:lineRule="exact"/>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验收期次说明</w:t>
            </w:r>
          </w:p>
        </w:tc>
      </w:tr>
      <w:tr w:rsidR="00F93A84" w:rsidRPr="00B2294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93A84" w:rsidRPr="00B2294D" w:rsidRDefault="00B2294D">
            <w:pPr>
              <w:widowControl/>
              <w:spacing w:line="500" w:lineRule="exact"/>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F93A84" w:rsidRPr="00B2294D" w:rsidRDefault="00B2294D" w:rsidP="00BE5F55">
            <w:pPr>
              <w:widowControl/>
              <w:spacing w:line="500" w:lineRule="exact"/>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完成服务期限内基本公共卫生服务工作</w:t>
            </w:r>
            <w:r w:rsidRPr="00BE5F55">
              <w:rPr>
                <w:rFonts w:ascii="宋体" w:eastAsia="宋体" w:hAnsi="宋体" w:cs="宋体" w:hint="eastAsia"/>
                <w:color w:val="FF0000"/>
                <w:kern w:val="0"/>
                <w:sz w:val="24"/>
                <w:szCs w:val="24"/>
              </w:rPr>
              <w:t>，</w:t>
            </w:r>
            <w:r w:rsidR="00BE5F55" w:rsidRPr="00BE5F55">
              <w:rPr>
                <w:rFonts w:ascii="宋体" w:eastAsia="宋体" w:hAnsi="宋体" w:cs="宋体" w:hint="eastAsia"/>
                <w:color w:val="FF0000"/>
                <w:kern w:val="0"/>
                <w:sz w:val="24"/>
                <w:szCs w:val="24"/>
              </w:rPr>
              <w:t>根据</w:t>
            </w:r>
            <w:r w:rsidR="00BE5F55">
              <w:rPr>
                <w:rFonts w:ascii="宋体" w:eastAsia="宋体" w:hAnsi="宋体" w:cs="宋体" w:hint="eastAsia"/>
                <w:color w:val="FF0000"/>
                <w:kern w:val="0"/>
                <w:sz w:val="24"/>
                <w:szCs w:val="24"/>
              </w:rPr>
              <w:t>采购</w:t>
            </w:r>
            <w:r w:rsidR="00BE5F55" w:rsidRPr="00BE5F55">
              <w:rPr>
                <w:rFonts w:ascii="宋体" w:eastAsia="宋体" w:hAnsi="宋体" w:cs="宋体" w:hint="eastAsia"/>
                <w:color w:val="FF0000"/>
                <w:kern w:val="0"/>
                <w:sz w:val="24"/>
                <w:szCs w:val="24"/>
              </w:rPr>
              <w:t>文件，</w:t>
            </w:r>
            <w:r w:rsidR="00BE5F55">
              <w:rPr>
                <w:rFonts w:ascii="宋体" w:eastAsia="宋体" w:hAnsi="宋体" w:cs="宋体" w:hint="eastAsia"/>
                <w:color w:val="FF0000"/>
                <w:kern w:val="0"/>
                <w:sz w:val="24"/>
                <w:szCs w:val="24"/>
              </w:rPr>
              <w:t>响应</w:t>
            </w:r>
            <w:r w:rsidR="00BE5F55" w:rsidRPr="00BE5F55">
              <w:rPr>
                <w:rFonts w:ascii="宋体" w:eastAsia="宋体" w:hAnsi="宋体" w:cs="宋体" w:hint="eastAsia"/>
                <w:color w:val="FF0000"/>
                <w:kern w:val="0"/>
                <w:sz w:val="24"/>
                <w:szCs w:val="24"/>
              </w:rPr>
              <w:t>文件</w:t>
            </w:r>
            <w:r w:rsidR="00BE5F55">
              <w:rPr>
                <w:rFonts w:ascii="宋体" w:eastAsia="宋体" w:hAnsi="宋体" w:cs="宋体" w:hint="eastAsia"/>
                <w:color w:val="FF0000"/>
                <w:kern w:val="0"/>
                <w:sz w:val="24"/>
                <w:szCs w:val="24"/>
              </w:rPr>
              <w:t>及</w:t>
            </w:r>
            <w:r w:rsidR="00BE5F55" w:rsidRPr="00BE5F55">
              <w:rPr>
                <w:rFonts w:ascii="宋体" w:eastAsia="宋体" w:hAnsi="宋体" w:cs="宋体" w:hint="eastAsia"/>
                <w:color w:val="FF0000"/>
                <w:kern w:val="0"/>
                <w:sz w:val="24"/>
                <w:szCs w:val="24"/>
              </w:rPr>
              <w:t>双方签订的合同</w:t>
            </w:r>
            <w:r w:rsidR="00BE5F55">
              <w:rPr>
                <w:rFonts w:ascii="宋体" w:eastAsia="宋体" w:hAnsi="宋体" w:cs="宋体" w:hint="eastAsia"/>
                <w:color w:val="FF0000"/>
                <w:kern w:val="0"/>
                <w:sz w:val="24"/>
                <w:szCs w:val="24"/>
              </w:rPr>
              <w:t>，</w:t>
            </w:r>
            <w:r w:rsidR="00BE5F55" w:rsidRPr="00BE5F55">
              <w:rPr>
                <w:rFonts w:ascii="宋体" w:eastAsia="宋体" w:hAnsi="宋体" w:cs="宋体" w:hint="eastAsia"/>
                <w:color w:val="FF0000"/>
                <w:kern w:val="0"/>
                <w:sz w:val="24"/>
                <w:szCs w:val="24"/>
              </w:rPr>
              <w:t>由采购人或采购人聘请的第三方负责验收</w:t>
            </w:r>
            <w:r w:rsidR="00BE5F55">
              <w:rPr>
                <w:rFonts w:ascii="宋体" w:eastAsia="宋体" w:hAnsi="宋体" w:cs="宋体" w:hint="eastAsia"/>
                <w:color w:val="000000"/>
                <w:kern w:val="0"/>
                <w:sz w:val="24"/>
                <w:szCs w:val="24"/>
              </w:rPr>
              <w:t>；</w:t>
            </w:r>
            <w:r w:rsidRPr="00B2294D">
              <w:rPr>
                <w:rFonts w:ascii="宋体" w:eastAsia="宋体" w:hAnsi="宋体" w:cs="宋体" w:hint="eastAsia"/>
                <w:color w:val="000000"/>
                <w:kern w:val="0"/>
                <w:sz w:val="24"/>
                <w:szCs w:val="24"/>
              </w:rPr>
              <w:t>并通过主管局安排的半年度年度考核，根据实际完成工作情况进行拨付。</w:t>
            </w:r>
          </w:p>
        </w:tc>
      </w:tr>
    </w:tbl>
    <w:p w:rsidR="00F93A84" w:rsidRPr="00B2294D" w:rsidRDefault="00B2294D">
      <w:pPr>
        <w:widowControl/>
        <w:spacing w:line="500" w:lineRule="exact"/>
        <w:jc w:val="left"/>
        <w:rPr>
          <w:rFonts w:ascii="宋体" w:eastAsia="宋体" w:hAnsi="宋体" w:cs="宋体"/>
          <w:kern w:val="0"/>
          <w:sz w:val="24"/>
          <w:szCs w:val="24"/>
        </w:rPr>
      </w:pPr>
      <w:r w:rsidRPr="00B2294D">
        <w:rPr>
          <w:rFonts w:ascii="宋体" w:eastAsia="宋体" w:hAnsi="宋体" w:cs="宋体" w:hint="eastAsia"/>
          <w:color w:val="000000"/>
          <w:kern w:val="0"/>
          <w:sz w:val="24"/>
          <w:szCs w:val="24"/>
        </w:rPr>
        <w:t>7、支付方式数据表格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1667"/>
        <w:gridCol w:w="5002"/>
      </w:tblGrid>
      <w:tr w:rsidR="00F93A84" w:rsidRPr="00B2294D">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tcPr>
          <w:p w:rsidR="00F93A84" w:rsidRPr="00B2294D" w:rsidRDefault="00B2294D">
            <w:pPr>
              <w:widowControl/>
              <w:spacing w:line="500" w:lineRule="exact"/>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tcPr>
          <w:p w:rsidR="00F93A84" w:rsidRPr="00B2294D" w:rsidRDefault="00B2294D">
            <w:pPr>
              <w:widowControl/>
              <w:spacing w:line="500" w:lineRule="exact"/>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tcPr>
          <w:p w:rsidR="00F93A84" w:rsidRPr="00B2294D" w:rsidRDefault="00B2294D">
            <w:pPr>
              <w:widowControl/>
              <w:spacing w:line="500" w:lineRule="exact"/>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支付期次说明</w:t>
            </w:r>
          </w:p>
        </w:tc>
      </w:tr>
      <w:tr w:rsidR="00F93A84" w:rsidRPr="00B2294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93A84" w:rsidRPr="00B2294D" w:rsidRDefault="00B2294D">
            <w:pPr>
              <w:widowControl/>
              <w:spacing w:line="500" w:lineRule="exact"/>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F93A84" w:rsidRPr="00B2294D" w:rsidRDefault="00B2294D">
            <w:pPr>
              <w:widowControl/>
              <w:spacing w:line="500" w:lineRule="exact"/>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tcPr>
          <w:p w:rsidR="00F93A84" w:rsidRPr="00B2294D" w:rsidRDefault="00B2294D">
            <w:pPr>
              <w:widowControl/>
              <w:spacing w:line="500" w:lineRule="exact"/>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按照供应</w:t>
            </w:r>
            <w:proofErr w:type="gramStart"/>
            <w:r w:rsidRPr="00B2294D">
              <w:rPr>
                <w:rFonts w:ascii="宋体" w:eastAsia="宋体" w:hAnsi="宋体" w:cs="宋体" w:hint="eastAsia"/>
                <w:color w:val="000000"/>
                <w:kern w:val="0"/>
                <w:sz w:val="24"/>
                <w:szCs w:val="24"/>
              </w:rPr>
              <w:t>商实际</w:t>
            </w:r>
            <w:proofErr w:type="gramEnd"/>
            <w:r w:rsidRPr="00B2294D">
              <w:rPr>
                <w:rFonts w:ascii="宋体" w:eastAsia="宋体" w:hAnsi="宋体" w:cs="宋体" w:hint="eastAsia"/>
                <w:color w:val="000000"/>
                <w:kern w:val="0"/>
                <w:sz w:val="24"/>
                <w:szCs w:val="24"/>
              </w:rPr>
              <w:t>完成基本公共卫生服务工作的比例进行支付。最终支付金额以台江区</w:t>
            </w:r>
            <w:proofErr w:type="gramStart"/>
            <w:r w:rsidRPr="00B2294D">
              <w:rPr>
                <w:rFonts w:ascii="宋体" w:eastAsia="宋体" w:hAnsi="宋体" w:cs="宋体" w:hint="eastAsia"/>
                <w:color w:val="000000"/>
                <w:kern w:val="0"/>
                <w:sz w:val="24"/>
                <w:szCs w:val="24"/>
              </w:rPr>
              <w:t>卫健局年度</w:t>
            </w:r>
            <w:proofErr w:type="gramEnd"/>
            <w:r w:rsidRPr="00B2294D">
              <w:rPr>
                <w:rFonts w:ascii="宋体" w:eastAsia="宋体" w:hAnsi="宋体" w:cs="宋体" w:hint="eastAsia"/>
                <w:color w:val="000000"/>
                <w:kern w:val="0"/>
                <w:sz w:val="24"/>
                <w:szCs w:val="24"/>
              </w:rPr>
              <w:t>考核为准实际拨付经费。</w:t>
            </w:r>
          </w:p>
        </w:tc>
      </w:tr>
    </w:tbl>
    <w:p w:rsidR="00F93A84" w:rsidRPr="00B2294D" w:rsidRDefault="00B2294D">
      <w:pPr>
        <w:widowControl/>
        <w:spacing w:before="100" w:beforeAutospacing="1" w:after="100" w:afterAutospacing="1" w:line="500" w:lineRule="exact"/>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8、违约责任</w:t>
      </w:r>
    </w:p>
    <w:p w:rsidR="00F93A84" w:rsidRPr="00B2294D" w:rsidRDefault="00B2294D">
      <w:pPr>
        <w:widowControl/>
        <w:spacing w:before="100" w:beforeAutospacing="1" w:after="100" w:afterAutospacing="1" w:line="500" w:lineRule="exact"/>
        <w:ind w:firstLine="480"/>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8.1因成交供应商原因造成采购合同无法按时签订，视为成交供应商违约，成交供应商违约对采购人造成的损失的，需另行支付相应的赔偿。</w:t>
      </w:r>
    </w:p>
    <w:p w:rsidR="00F93A84" w:rsidRPr="00B2294D" w:rsidRDefault="00B2294D">
      <w:pPr>
        <w:widowControl/>
        <w:spacing w:before="100" w:beforeAutospacing="1" w:after="100" w:afterAutospacing="1" w:line="500" w:lineRule="exact"/>
        <w:ind w:firstLine="480"/>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8.2在</w:t>
      </w:r>
      <w:proofErr w:type="gramStart"/>
      <w:r w:rsidRPr="00B2294D">
        <w:rPr>
          <w:rFonts w:ascii="宋体" w:eastAsia="宋体" w:hAnsi="宋体" w:cs="宋体" w:hint="eastAsia"/>
          <w:color w:val="000000"/>
          <w:kern w:val="0"/>
          <w:sz w:val="24"/>
          <w:szCs w:val="24"/>
        </w:rPr>
        <w:t>签定</w:t>
      </w:r>
      <w:proofErr w:type="gramEnd"/>
      <w:r w:rsidRPr="00B2294D">
        <w:rPr>
          <w:rFonts w:ascii="宋体" w:eastAsia="宋体" w:hAnsi="宋体" w:cs="宋体" w:hint="eastAsia"/>
          <w:color w:val="000000"/>
          <w:kern w:val="0"/>
          <w:sz w:val="24"/>
          <w:szCs w:val="24"/>
        </w:rPr>
        <w:t>采购合同之后，成交供应商要求解除合同的，视为成交供应商违约，对采购人造成的损失的，成交供应商需支付相应的赔偿。</w:t>
      </w:r>
    </w:p>
    <w:p w:rsidR="00F93A84" w:rsidRPr="00B2294D" w:rsidRDefault="00B2294D">
      <w:pPr>
        <w:widowControl/>
        <w:spacing w:before="100" w:beforeAutospacing="1" w:after="100" w:afterAutospacing="1" w:line="500" w:lineRule="exact"/>
        <w:ind w:firstLine="480"/>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lastRenderedPageBreak/>
        <w:t>8.3因成交供应商原因发生重大质量事故，除依约承担赔偿责任外，还将按有关质量管理办法规定执行。同时，采购人有权保留更换成交供应商的权利，并报相关行政主管部门处罚。</w:t>
      </w:r>
    </w:p>
    <w:p w:rsidR="00F93A84" w:rsidRPr="00B2294D" w:rsidRDefault="00B2294D">
      <w:pPr>
        <w:widowControl/>
        <w:spacing w:before="100" w:beforeAutospacing="1" w:after="100" w:afterAutospacing="1" w:line="500" w:lineRule="exact"/>
        <w:ind w:firstLine="480"/>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8.4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rsidR="00F93A84" w:rsidRPr="00B2294D" w:rsidRDefault="00B2294D">
      <w:pPr>
        <w:widowControl/>
        <w:spacing w:before="100" w:beforeAutospacing="1" w:after="100" w:afterAutospacing="1" w:line="500" w:lineRule="exact"/>
        <w:ind w:firstLine="480"/>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8.5在明确违约责任后，成交供应商应在接到书面通知书起七天内支付违约金、赔偿金等。</w:t>
      </w:r>
    </w:p>
    <w:p w:rsidR="00F93A84" w:rsidRPr="00B2294D" w:rsidRDefault="00B2294D">
      <w:pPr>
        <w:widowControl/>
        <w:spacing w:before="100" w:beforeAutospacing="1" w:after="100" w:afterAutospacing="1" w:line="500" w:lineRule="exact"/>
        <w:ind w:firstLine="480"/>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9、知识产权</w:t>
      </w:r>
    </w:p>
    <w:p w:rsidR="00F93A84" w:rsidRPr="00B2294D" w:rsidRDefault="00B2294D">
      <w:pPr>
        <w:widowControl/>
        <w:spacing w:before="100" w:beforeAutospacing="1" w:after="100" w:afterAutospacing="1" w:line="500" w:lineRule="exact"/>
        <w:ind w:firstLine="480"/>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供应商</w:t>
      </w:r>
      <w:proofErr w:type="gramStart"/>
      <w:r w:rsidRPr="00B2294D">
        <w:rPr>
          <w:rFonts w:ascii="宋体" w:eastAsia="宋体" w:hAnsi="宋体" w:cs="宋体" w:hint="eastAsia"/>
          <w:color w:val="000000"/>
          <w:kern w:val="0"/>
          <w:sz w:val="24"/>
          <w:szCs w:val="24"/>
        </w:rPr>
        <w:t>须保障</w:t>
      </w:r>
      <w:proofErr w:type="gramEnd"/>
      <w:r w:rsidRPr="00B2294D">
        <w:rPr>
          <w:rFonts w:ascii="宋体" w:eastAsia="宋体" w:hAnsi="宋体" w:cs="宋体" w:hint="eastAsia"/>
          <w:color w:val="000000"/>
          <w:kern w:val="0"/>
          <w:sz w:val="24"/>
          <w:szCs w:val="24"/>
        </w:rPr>
        <w:t>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rsidR="00F93A84" w:rsidRPr="00B2294D" w:rsidRDefault="00B2294D">
      <w:pPr>
        <w:widowControl/>
        <w:spacing w:before="100" w:beforeAutospacing="1" w:after="100" w:afterAutospacing="1" w:line="500" w:lineRule="exact"/>
        <w:ind w:firstLine="480"/>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10、仲裁、诉讼条款</w:t>
      </w:r>
    </w:p>
    <w:p w:rsidR="00F93A84" w:rsidRPr="00B2294D" w:rsidRDefault="00B2294D">
      <w:pPr>
        <w:widowControl/>
        <w:spacing w:before="100" w:beforeAutospacing="1" w:after="100" w:afterAutospacing="1" w:line="500" w:lineRule="exact"/>
        <w:ind w:firstLine="480"/>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因采购或与采购合同有关的一切事项发生争议，由采购人和成交供应</w:t>
      </w:r>
      <w:proofErr w:type="gramStart"/>
      <w:r w:rsidRPr="00B2294D">
        <w:rPr>
          <w:rFonts w:ascii="宋体" w:eastAsia="宋体" w:hAnsi="宋体" w:cs="宋体" w:hint="eastAsia"/>
          <w:color w:val="000000"/>
          <w:kern w:val="0"/>
          <w:sz w:val="24"/>
          <w:szCs w:val="24"/>
        </w:rPr>
        <w:t>商双方</w:t>
      </w:r>
      <w:proofErr w:type="gramEnd"/>
      <w:r w:rsidRPr="00B2294D">
        <w:rPr>
          <w:rFonts w:ascii="宋体" w:eastAsia="宋体" w:hAnsi="宋体" w:cs="宋体" w:hint="eastAsia"/>
          <w:color w:val="000000"/>
          <w:kern w:val="0"/>
          <w:sz w:val="24"/>
          <w:szCs w:val="24"/>
        </w:rPr>
        <w:t>友好协商解决。协商不成的，任何一方均可选择以下方式解决：</w:t>
      </w:r>
    </w:p>
    <w:p w:rsidR="00F93A84" w:rsidRPr="00B2294D" w:rsidRDefault="00B2294D">
      <w:pPr>
        <w:widowControl/>
        <w:spacing w:before="100" w:beforeAutospacing="1" w:after="100" w:afterAutospacing="1" w:line="500" w:lineRule="exact"/>
        <w:ind w:firstLine="480"/>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(1)向</w:t>
      </w:r>
      <w:r w:rsidRPr="00B2294D">
        <w:rPr>
          <w:rFonts w:ascii="宋体" w:eastAsia="宋体" w:hAnsi="宋体" w:cs="宋体" w:hint="eastAsia"/>
          <w:color w:val="000000"/>
          <w:kern w:val="0"/>
          <w:sz w:val="24"/>
          <w:szCs w:val="24"/>
          <w:u w:val="single"/>
        </w:rPr>
        <w:t>       </w:t>
      </w:r>
      <w:r w:rsidRPr="00B2294D">
        <w:rPr>
          <w:rFonts w:ascii="宋体" w:eastAsia="宋体" w:hAnsi="宋体" w:cs="宋体" w:hint="eastAsia"/>
          <w:color w:val="000000"/>
          <w:kern w:val="0"/>
          <w:sz w:val="24"/>
          <w:szCs w:val="24"/>
        </w:rPr>
        <w:t>(采购人所在地)仲裁委员会申请仲裁；</w:t>
      </w:r>
    </w:p>
    <w:p w:rsidR="00F93A84" w:rsidRPr="00B2294D" w:rsidRDefault="00B2294D">
      <w:pPr>
        <w:widowControl/>
        <w:spacing w:before="100" w:beforeAutospacing="1" w:after="100" w:afterAutospacing="1" w:line="500" w:lineRule="exact"/>
        <w:ind w:firstLineChars="200" w:firstLine="480"/>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(2)向有管辖权的人民法院提起诉讼。</w:t>
      </w:r>
    </w:p>
    <w:p w:rsidR="00F93A84" w:rsidRPr="00B2294D" w:rsidRDefault="00F93A84">
      <w:pPr>
        <w:widowControl/>
        <w:spacing w:before="100" w:beforeAutospacing="1" w:after="100" w:afterAutospacing="1" w:line="500" w:lineRule="exact"/>
        <w:jc w:val="left"/>
        <w:rPr>
          <w:rFonts w:ascii="宋体" w:eastAsia="宋体" w:hAnsi="宋体" w:cs="宋体"/>
          <w:color w:val="000000"/>
          <w:kern w:val="0"/>
          <w:sz w:val="24"/>
          <w:szCs w:val="24"/>
        </w:rPr>
      </w:pPr>
    </w:p>
    <w:p w:rsidR="00F93A84" w:rsidRPr="00B2294D" w:rsidRDefault="00B2294D">
      <w:pPr>
        <w:widowControl/>
        <w:spacing w:line="500" w:lineRule="exact"/>
        <w:jc w:val="left"/>
        <w:rPr>
          <w:rFonts w:ascii="宋体" w:eastAsia="宋体" w:hAnsi="宋体" w:cs="宋体"/>
          <w:kern w:val="0"/>
          <w:sz w:val="24"/>
          <w:szCs w:val="24"/>
        </w:rPr>
      </w:pPr>
      <w:r w:rsidRPr="00B2294D">
        <w:rPr>
          <w:rFonts w:ascii="宋体" w:eastAsia="宋体" w:hAnsi="宋体" w:cs="宋体" w:hint="eastAsia"/>
          <w:color w:val="000000"/>
          <w:kern w:val="0"/>
          <w:sz w:val="24"/>
          <w:szCs w:val="24"/>
        </w:rPr>
        <w:t> </w:t>
      </w:r>
    </w:p>
    <w:p w:rsidR="00F93A84" w:rsidRPr="00B2294D" w:rsidRDefault="00B2294D">
      <w:pPr>
        <w:widowControl/>
        <w:spacing w:before="100" w:beforeAutospacing="1" w:after="100" w:afterAutospacing="1" w:line="500" w:lineRule="exact"/>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lastRenderedPageBreak/>
        <w:t>四、其他事项</w:t>
      </w:r>
    </w:p>
    <w:p w:rsidR="00F93A84" w:rsidRPr="00B2294D" w:rsidRDefault="00B2294D">
      <w:pPr>
        <w:widowControl/>
        <w:spacing w:before="100" w:beforeAutospacing="1" w:after="100" w:afterAutospacing="1" w:line="500" w:lineRule="exact"/>
        <w:ind w:firstLine="480"/>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1、除采购文件另有规定外，若出现有关法律、法规和规章有强制性规定但采购文件未列明的情形，则供应商应按照有关法律、法规和规章强制性规定执行。</w:t>
      </w:r>
    </w:p>
    <w:p w:rsidR="00F93A84" w:rsidRPr="00B2294D" w:rsidRDefault="00B2294D">
      <w:pPr>
        <w:widowControl/>
        <w:spacing w:before="100" w:beforeAutospacing="1" w:after="100" w:afterAutospacing="1" w:line="500" w:lineRule="exact"/>
        <w:ind w:firstLine="480"/>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2、本项目不允许成交供应商以任何名义和理由在成交后将成交项目的主体、非主体、关键性工作、非关键性工作进行转包、分包。在履行合同过程中如有发现，采购人有权单方终止合同。视为成交供应商违约，成交供应商违约对采购人造成的损失的，需另行支付相应的赔偿，并追究相关法律责任。</w:t>
      </w:r>
    </w:p>
    <w:p w:rsidR="00F93A84" w:rsidRPr="00B2294D" w:rsidRDefault="00B2294D">
      <w:pPr>
        <w:widowControl/>
        <w:spacing w:before="100" w:beforeAutospacing="1" w:after="100" w:afterAutospacing="1" w:line="500" w:lineRule="exact"/>
        <w:jc w:val="left"/>
        <w:rPr>
          <w:rFonts w:ascii="宋体" w:eastAsia="宋体" w:hAnsi="宋体" w:cs="宋体"/>
          <w:color w:val="000000"/>
          <w:kern w:val="0"/>
          <w:sz w:val="24"/>
          <w:szCs w:val="24"/>
        </w:rPr>
      </w:pPr>
      <w:r w:rsidRPr="00B2294D">
        <w:rPr>
          <w:rFonts w:ascii="宋体" w:eastAsia="宋体" w:hAnsi="宋体" w:cs="宋体" w:hint="eastAsia"/>
          <w:color w:val="000000"/>
          <w:kern w:val="0"/>
          <w:sz w:val="24"/>
          <w:szCs w:val="24"/>
        </w:rPr>
        <w:t>3、本采购文件未明确的其它约定事项或条款，待采购人与成交供应商签订合同时，由双方协商订立。</w:t>
      </w:r>
    </w:p>
    <w:p w:rsidR="00F93A84" w:rsidRPr="00B2294D" w:rsidRDefault="00F93A84">
      <w:pPr>
        <w:widowControl/>
        <w:spacing w:before="75" w:after="75" w:line="440" w:lineRule="exact"/>
        <w:jc w:val="left"/>
        <w:rPr>
          <w:rFonts w:ascii="仿宋" w:eastAsia="仿宋" w:hAnsi="仿宋"/>
          <w:bCs/>
          <w:sz w:val="32"/>
          <w:szCs w:val="32"/>
        </w:rPr>
      </w:pPr>
    </w:p>
    <w:p w:rsidR="00F93A84" w:rsidRPr="00B2294D" w:rsidRDefault="00F93A84">
      <w:pPr>
        <w:widowControl/>
        <w:jc w:val="left"/>
        <w:rPr>
          <w:rFonts w:ascii="仿宋" w:eastAsia="仿宋" w:hAnsi="仿宋" w:cs="宋体"/>
          <w:kern w:val="0"/>
          <w:sz w:val="36"/>
          <w:szCs w:val="36"/>
        </w:rPr>
      </w:pPr>
    </w:p>
    <w:p w:rsidR="00F93A84" w:rsidRPr="00B2294D" w:rsidRDefault="00F93A84">
      <w:pPr>
        <w:widowControl/>
        <w:spacing w:before="100" w:beforeAutospacing="1" w:after="100" w:afterAutospacing="1" w:line="405" w:lineRule="atLeast"/>
        <w:jc w:val="left"/>
        <w:rPr>
          <w:rFonts w:ascii="仿宋" w:eastAsia="仿宋" w:hAnsi="仿宋" w:cs="宋体"/>
          <w:kern w:val="0"/>
          <w:sz w:val="36"/>
          <w:szCs w:val="36"/>
        </w:rPr>
      </w:pPr>
    </w:p>
    <w:p w:rsidR="00F93A84" w:rsidRPr="00B2294D" w:rsidRDefault="00F93A84">
      <w:pPr>
        <w:widowControl/>
        <w:spacing w:before="100" w:beforeAutospacing="1" w:after="100" w:afterAutospacing="1" w:line="405" w:lineRule="atLeast"/>
        <w:jc w:val="left"/>
        <w:rPr>
          <w:rFonts w:ascii="仿宋" w:eastAsia="仿宋" w:hAnsi="仿宋" w:cs="宋体"/>
          <w:kern w:val="0"/>
          <w:sz w:val="36"/>
          <w:szCs w:val="36"/>
        </w:rPr>
      </w:pPr>
    </w:p>
    <w:p w:rsidR="00F93A84" w:rsidRPr="00B2294D" w:rsidRDefault="00F93A84">
      <w:pPr>
        <w:widowControl/>
        <w:spacing w:before="100" w:beforeAutospacing="1" w:after="100" w:afterAutospacing="1" w:line="405" w:lineRule="atLeast"/>
        <w:jc w:val="left"/>
        <w:rPr>
          <w:rFonts w:ascii="仿宋" w:eastAsia="仿宋" w:hAnsi="仿宋" w:cs="宋体"/>
          <w:kern w:val="0"/>
          <w:sz w:val="36"/>
          <w:szCs w:val="36"/>
        </w:rPr>
      </w:pPr>
    </w:p>
    <w:p w:rsidR="00F93A84" w:rsidRPr="00B2294D" w:rsidRDefault="00F93A84">
      <w:pPr>
        <w:widowControl/>
        <w:spacing w:before="100" w:beforeAutospacing="1" w:after="100" w:afterAutospacing="1" w:line="405" w:lineRule="atLeast"/>
        <w:jc w:val="left"/>
        <w:rPr>
          <w:rFonts w:ascii="仿宋" w:eastAsia="仿宋" w:hAnsi="仿宋" w:cs="宋体"/>
          <w:kern w:val="0"/>
          <w:sz w:val="36"/>
          <w:szCs w:val="36"/>
        </w:rPr>
      </w:pPr>
    </w:p>
    <w:p w:rsidR="00F93A84" w:rsidRPr="00B2294D" w:rsidRDefault="00F93A84">
      <w:pPr>
        <w:widowControl/>
        <w:spacing w:before="100" w:beforeAutospacing="1" w:after="100" w:afterAutospacing="1" w:line="405" w:lineRule="atLeast"/>
        <w:jc w:val="left"/>
        <w:rPr>
          <w:rFonts w:ascii="仿宋" w:eastAsia="仿宋" w:hAnsi="仿宋" w:cs="宋体"/>
          <w:kern w:val="0"/>
          <w:sz w:val="36"/>
          <w:szCs w:val="36"/>
        </w:rPr>
      </w:pPr>
    </w:p>
    <w:p w:rsidR="00F93A84" w:rsidRPr="00B2294D" w:rsidRDefault="00F93A84">
      <w:pPr>
        <w:widowControl/>
        <w:spacing w:before="100" w:beforeAutospacing="1" w:after="100" w:afterAutospacing="1" w:line="405" w:lineRule="atLeast"/>
        <w:jc w:val="left"/>
        <w:rPr>
          <w:rFonts w:ascii="仿宋" w:eastAsia="仿宋" w:hAnsi="仿宋" w:cs="宋体"/>
          <w:kern w:val="0"/>
          <w:sz w:val="36"/>
          <w:szCs w:val="36"/>
        </w:rPr>
      </w:pPr>
    </w:p>
    <w:p w:rsidR="00F93A84" w:rsidRPr="00B2294D" w:rsidRDefault="00F93A84">
      <w:pPr>
        <w:widowControl/>
        <w:spacing w:before="100" w:beforeAutospacing="1" w:after="100" w:afterAutospacing="1" w:line="405" w:lineRule="atLeast"/>
        <w:jc w:val="left"/>
        <w:rPr>
          <w:rFonts w:ascii="仿宋" w:eastAsia="仿宋" w:hAnsi="仿宋" w:cs="宋体"/>
          <w:kern w:val="0"/>
          <w:sz w:val="36"/>
          <w:szCs w:val="36"/>
        </w:rPr>
      </w:pPr>
    </w:p>
    <w:p w:rsidR="00F93A84" w:rsidRPr="00B2294D" w:rsidRDefault="00F93A84">
      <w:pPr>
        <w:widowControl/>
        <w:spacing w:before="100" w:beforeAutospacing="1" w:after="100" w:afterAutospacing="1" w:line="405" w:lineRule="atLeast"/>
        <w:jc w:val="left"/>
        <w:rPr>
          <w:rFonts w:ascii="仿宋" w:eastAsia="仿宋" w:hAnsi="仿宋" w:cs="宋体"/>
          <w:kern w:val="0"/>
          <w:sz w:val="36"/>
          <w:szCs w:val="36"/>
        </w:rPr>
      </w:pPr>
    </w:p>
    <w:p w:rsidR="00F93A84" w:rsidRPr="00B2294D" w:rsidRDefault="00F93A84">
      <w:pPr>
        <w:widowControl/>
        <w:spacing w:before="100" w:beforeAutospacing="1" w:after="100" w:afterAutospacing="1" w:line="405" w:lineRule="atLeast"/>
        <w:jc w:val="left"/>
        <w:rPr>
          <w:rFonts w:ascii="仿宋" w:eastAsia="仿宋" w:hAnsi="仿宋" w:cs="宋体"/>
          <w:kern w:val="0"/>
          <w:sz w:val="36"/>
          <w:szCs w:val="36"/>
        </w:rPr>
      </w:pPr>
    </w:p>
    <w:p w:rsidR="00F93A84" w:rsidRPr="00B2294D" w:rsidRDefault="00F93A84">
      <w:pPr>
        <w:widowControl/>
        <w:spacing w:before="100" w:beforeAutospacing="1" w:after="100" w:afterAutospacing="1" w:line="405" w:lineRule="atLeast"/>
        <w:jc w:val="left"/>
        <w:rPr>
          <w:rFonts w:ascii="仿宋" w:eastAsia="仿宋" w:hAnsi="仿宋" w:cs="宋体"/>
          <w:kern w:val="0"/>
          <w:sz w:val="36"/>
          <w:szCs w:val="36"/>
        </w:rPr>
      </w:pPr>
    </w:p>
    <w:p w:rsidR="00F93A84" w:rsidRPr="00B2294D" w:rsidRDefault="00B2294D">
      <w:pPr>
        <w:widowControl/>
        <w:spacing w:before="100" w:beforeAutospacing="1" w:after="100" w:afterAutospacing="1" w:line="405" w:lineRule="atLeast"/>
        <w:jc w:val="left"/>
        <w:rPr>
          <w:rFonts w:ascii="仿宋" w:eastAsia="仿宋" w:hAnsi="仿宋" w:cs="宋体"/>
          <w:kern w:val="0"/>
          <w:sz w:val="36"/>
          <w:szCs w:val="36"/>
        </w:rPr>
      </w:pPr>
      <w:r w:rsidRPr="00B2294D">
        <w:rPr>
          <w:rFonts w:ascii="仿宋" w:eastAsia="仿宋" w:hAnsi="仿宋" w:cs="宋体" w:hint="eastAsia"/>
          <w:kern w:val="0"/>
          <w:sz w:val="36"/>
          <w:szCs w:val="36"/>
        </w:rPr>
        <w:t>格式</w:t>
      </w:r>
    </w:p>
    <w:p w:rsidR="00F93A84" w:rsidRPr="00B2294D" w:rsidRDefault="00F93A84">
      <w:pPr>
        <w:widowControl/>
        <w:spacing w:before="100" w:beforeAutospacing="1" w:after="100" w:afterAutospacing="1"/>
        <w:jc w:val="center"/>
        <w:rPr>
          <w:rFonts w:ascii="仿宋" w:eastAsia="仿宋" w:hAnsi="仿宋" w:cs="宋体"/>
          <w:kern w:val="0"/>
          <w:sz w:val="36"/>
          <w:szCs w:val="36"/>
        </w:rPr>
      </w:pPr>
    </w:p>
    <w:p w:rsidR="00F93A84" w:rsidRPr="00B2294D" w:rsidRDefault="00F93A84">
      <w:pPr>
        <w:widowControl/>
        <w:spacing w:before="100" w:beforeAutospacing="1" w:after="100" w:afterAutospacing="1"/>
        <w:jc w:val="center"/>
        <w:rPr>
          <w:rFonts w:ascii="仿宋" w:eastAsia="仿宋" w:hAnsi="仿宋" w:cs="宋体"/>
          <w:kern w:val="0"/>
          <w:sz w:val="36"/>
          <w:szCs w:val="36"/>
        </w:rPr>
      </w:pPr>
    </w:p>
    <w:p w:rsidR="00F93A84" w:rsidRPr="00B2294D" w:rsidRDefault="00B2294D">
      <w:pPr>
        <w:widowControl/>
        <w:spacing w:before="100" w:beforeAutospacing="1" w:after="100" w:afterAutospacing="1"/>
        <w:jc w:val="center"/>
        <w:rPr>
          <w:rFonts w:ascii="仿宋" w:eastAsia="仿宋" w:hAnsi="仿宋" w:cs="宋体"/>
          <w:kern w:val="0"/>
          <w:sz w:val="36"/>
          <w:szCs w:val="36"/>
        </w:rPr>
      </w:pPr>
      <w:r w:rsidRPr="00B2294D">
        <w:rPr>
          <w:rFonts w:ascii="仿宋" w:eastAsia="仿宋" w:hAnsi="仿宋" w:cs="宋体" w:hint="eastAsia"/>
          <w:kern w:val="0"/>
          <w:sz w:val="36"/>
          <w:szCs w:val="36"/>
        </w:rPr>
        <w:t>上海街道2023～2025年基本公共卫生服务采购项目采购需求调查材料</w:t>
      </w: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B2294D">
      <w:pPr>
        <w:pStyle w:val="a3"/>
        <w:ind w:firstLineChars="0" w:firstLine="0"/>
        <w:rPr>
          <w:rFonts w:ascii="仿宋" w:eastAsia="仿宋" w:hAnsi="仿宋" w:cs="宋体"/>
          <w:kern w:val="0"/>
          <w:sz w:val="36"/>
          <w:szCs w:val="36"/>
        </w:rPr>
      </w:pPr>
      <w:r w:rsidRPr="00B2294D">
        <w:rPr>
          <w:rFonts w:ascii="仿宋" w:eastAsia="仿宋" w:hAnsi="仿宋" w:cs="宋体" w:hint="eastAsia"/>
          <w:kern w:val="0"/>
          <w:sz w:val="28"/>
          <w:szCs w:val="28"/>
        </w:rPr>
        <w:t xml:space="preserve">          </w:t>
      </w:r>
      <w:r w:rsidRPr="00B2294D">
        <w:rPr>
          <w:rFonts w:ascii="仿宋" w:eastAsia="仿宋" w:hAnsi="仿宋" w:cs="宋体" w:hint="eastAsia"/>
          <w:kern w:val="0"/>
          <w:sz w:val="36"/>
          <w:szCs w:val="36"/>
        </w:rPr>
        <w:t xml:space="preserve">  公司名称（盖章）：</w:t>
      </w:r>
    </w:p>
    <w:p w:rsidR="00F93A84" w:rsidRPr="00B2294D" w:rsidRDefault="00F93A84">
      <w:pPr>
        <w:pStyle w:val="a3"/>
        <w:ind w:firstLineChars="0" w:firstLine="0"/>
        <w:rPr>
          <w:rFonts w:ascii="仿宋" w:eastAsia="仿宋" w:hAnsi="仿宋" w:cs="宋体"/>
          <w:kern w:val="0"/>
          <w:sz w:val="36"/>
          <w:szCs w:val="36"/>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B2294D">
      <w:pPr>
        <w:pStyle w:val="a3"/>
        <w:ind w:firstLineChars="0" w:firstLine="0"/>
        <w:rPr>
          <w:rFonts w:ascii="仿宋" w:eastAsia="仿宋" w:hAnsi="仿宋" w:cs="宋体"/>
          <w:kern w:val="0"/>
          <w:sz w:val="28"/>
          <w:szCs w:val="28"/>
        </w:rPr>
      </w:pPr>
      <w:r w:rsidRPr="00B2294D">
        <w:rPr>
          <w:rFonts w:ascii="仿宋" w:eastAsia="仿宋" w:hAnsi="仿宋" w:cs="宋体" w:hint="eastAsia"/>
          <w:kern w:val="0"/>
          <w:sz w:val="28"/>
          <w:szCs w:val="28"/>
        </w:rPr>
        <w:t>附件1</w:t>
      </w:r>
    </w:p>
    <w:p w:rsidR="00F93A84" w:rsidRPr="00B2294D" w:rsidRDefault="00B2294D">
      <w:pPr>
        <w:pStyle w:val="a3"/>
        <w:ind w:firstLineChars="0" w:firstLine="0"/>
        <w:rPr>
          <w:rFonts w:ascii="仿宋" w:eastAsia="仿宋" w:hAnsi="仿宋" w:cs="宋体"/>
          <w:kern w:val="0"/>
          <w:sz w:val="28"/>
          <w:szCs w:val="28"/>
        </w:rPr>
      </w:pPr>
      <w:r w:rsidRPr="00B2294D">
        <w:rPr>
          <w:rFonts w:ascii="仿宋" w:eastAsia="仿宋" w:hAnsi="仿宋" w:cs="宋体" w:hint="eastAsia"/>
          <w:kern w:val="0"/>
          <w:sz w:val="28"/>
          <w:szCs w:val="28"/>
        </w:rPr>
        <w:t xml:space="preserve">                     </w:t>
      </w:r>
      <w:r w:rsidRPr="00B2294D">
        <w:rPr>
          <w:rFonts w:ascii="仿宋" w:eastAsia="仿宋" w:hAnsi="仿宋" w:cs="宋体" w:hint="eastAsia"/>
          <w:sz w:val="36"/>
          <w:szCs w:val="36"/>
        </w:rPr>
        <w:t xml:space="preserve">   企业营业执照 </w:t>
      </w: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B2294D">
      <w:pPr>
        <w:pStyle w:val="a3"/>
        <w:ind w:firstLineChars="0" w:firstLine="0"/>
        <w:rPr>
          <w:rFonts w:ascii="仿宋" w:eastAsia="仿宋" w:hAnsi="仿宋" w:cs="宋体"/>
          <w:kern w:val="0"/>
          <w:sz w:val="28"/>
          <w:szCs w:val="28"/>
        </w:rPr>
      </w:pPr>
      <w:r w:rsidRPr="00B2294D">
        <w:rPr>
          <w:rFonts w:ascii="仿宋" w:eastAsia="仿宋" w:hAnsi="仿宋" w:cs="宋体" w:hint="eastAsia"/>
          <w:kern w:val="0"/>
          <w:sz w:val="28"/>
          <w:szCs w:val="28"/>
        </w:rPr>
        <w:t>致：福州市台江区上海卫生院/福建国诚招标有限公司</w:t>
      </w:r>
    </w:p>
    <w:p w:rsidR="00F93A84" w:rsidRPr="00B2294D" w:rsidRDefault="00B2294D">
      <w:pPr>
        <w:widowControl/>
        <w:spacing w:after="150" w:line="420" w:lineRule="exact"/>
        <w:ind w:firstLine="420"/>
        <w:jc w:val="left"/>
        <w:rPr>
          <w:rFonts w:ascii="仿宋" w:eastAsia="仿宋" w:hAnsi="仿宋" w:cs="宋体"/>
          <w:kern w:val="0"/>
          <w:sz w:val="24"/>
          <w:szCs w:val="24"/>
        </w:rPr>
      </w:pPr>
      <w:r w:rsidRPr="00B2294D">
        <w:rPr>
          <w:rFonts w:ascii="仿宋" w:eastAsia="仿宋" w:hAnsi="仿宋" w:cs="宋体" w:hint="eastAsia"/>
          <w:kern w:val="0"/>
          <w:sz w:val="28"/>
          <w:szCs w:val="28"/>
        </w:rPr>
        <w:t xml:space="preserve"> </w:t>
      </w:r>
      <w:r w:rsidRPr="00B2294D">
        <w:rPr>
          <w:rFonts w:ascii="仿宋" w:eastAsia="仿宋" w:hAnsi="仿宋" w:cs="宋体" w:hint="eastAsia"/>
          <w:kern w:val="0"/>
          <w:sz w:val="24"/>
          <w:szCs w:val="24"/>
        </w:rPr>
        <w:t>根据上海街道2023～2025年基本公共卫生服务采购项目需求调查征求公告内容，我公司现按公告内容提交企业营业执照及相关调查材料一套。</w:t>
      </w:r>
    </w:p>
    <w:p w:rsidR="00F93A84" w:rsidRPr="00B2294D" w:rsidRDefault="00F93A84">
      <w:pPr>
        <w:widowControl/>
        <w:spacing w:after="150"/>
        <w:ind w:firstLine="420"/>
        <w:jc w:val="left"/>
        <w:rPr>
          <w:rFonts w:ascii="仿宋" w:eastAsia="仿宋" w:hAnsi="仿宋" w:cs="宋体"/>
          <w:kern w:val="0"/>
          <w:sz w:val="24"/>
          <w:szCs w:val="24"/>
        </w:rPr>
      </w:pPr>
    </w:p>
    <w:p w:rsidR="00F93A84" w:rsidRPr="00B2294D" w:rsidRDefault="00B2294D">
      <w:pPr>
        <w:widowControl/>
        <w:spacing w:after="150"/>
        <w:ind w:firstLine="420"/>
        <w:jc w:val="left"/>
        <w:rPr>
          <w:rFonts w:ascii="仿宋" w:eastAsia="仿宋" w:hAnsi="仿宋" w:cs="仿宋"/>
          <w:kern w:val="0"/>
          <w:sz w:val="24"/>
          <w:szCs w:val="24"/>
        </w:rPr>
      </w:pPr>
      <w:r w:rsidRPr="00B2294D">
        <w:rPr>
          <w:rFonts w:ascii="仿宋" w:eastAsia="仿宋" w:hAnsi="仿宋" w:cs="仿宋" w:hint="eastAsia"/>
          <w:kern w:val="0"/>
          <w:sz w:val="24"/>
          <w:szCs w:val="24"/>
        </w:rPr>
        <w:t>公司通信地址：</w:t>
      </w:r>
      <w:r w:rsidRPr="00B2294D">
        <w:rPr>
          <w:rFonts w:ascii="宋体" w:eastAsia="宋体" w:hAnsi="宋体" w:cs="宋体" w:hint="eastAsia"/>
          <w:kern w:val="0"/>
          <w:sz w:val="24"/>
          <w:szCs w:val="24"/>
          <w:u w:val="single"/>
        </w:rPr>
        <w:t>      </w:t>
      </w:r>
      <w:r w:rsidRPr="00B2294D">
        <w:rPr>
          <w:rFonts w:ascii="仿宋" w:eastAsia="仿宋" w:hAnsi="仿宋" w:cs="仿宋" w:hint="eastAsia"/>
          <w:kern w:val="0"/>
          <w:sz w:val="24"/>
          <w:szCs w:val="24"/>
          <w:u w:val="single"/>
        </w:rPr>
        <w:t xml:space="preserve">     </w:t>
      </w:r>
      <w:r w:rsidRPr="00B2294D">
        <w:rPr>
          <w:rFonts w:ascii="宋体" w:eastAsia="宋体" w:hAnsi="宋体" w:cs="宋体" w:hint="eastAsia"/>
          <w:kern w:val="0"/>
          <w:sz w:val="24"/>
          <w:szCs w:val="24"/>
          <w:u w:val="single"/>
        </w:rPr>
        <w:t>    </w:t>
      </w:r>
      <w:r w:rsidRPr="00B2294D">
        <w:rPr>
          <w:rFonts w:ascii="仿宋" w:eastAsia="仿宋" w:hAnsi="仿宋" w:cs="仿宋" w:hint="eastAsia"/>
          <w:kern w:val="0"/>
          <w:sz w:val="24"/>
          <w:szCs w:val="24"/>
        </w:rPr>
        <w:t xml:space="preserve">  邮编：</w:t>
      </w:r>
      <w:r w:rsidRPr="00B2294D">
        <w:rPr>
          <w:rFonts w:ascii="宋体" w:eastAsia="宋体" w:hAnsi="宋体" w:cs="宋体" w:hint="eastAsia"/>
          <w:kern w:val="0"/>
          <w:sz w:val="24"/>
          <w:szCs w:val="24"/>
          <w:u w:val="single"/>
        </w:rPr>
        <w:t> </w:t>
      </w:r>
      <w:r w:rsidRPr="00B2294D">
        <w:rPr>
          <w:rFonts w:ascii="仿宋" w:eastAsia="仿宋" w:hAnsi="仿宋" w:cs="仿宋" w:hint="eastAsia"/>
          <w:kern w:val="0"/>
          <w:sz w:val="24"/>
          <w:szCs w:val="24"/>
          <w:u w:val="single"/>
        </w:rPr>
        <w:t xml:space="preserve">   </w:t>
      </w:r>
      <w:r w:rsidRPr="00B2294D">
        <w:rPr>
          <w:rFonts w:ascii="宋体" w:eastAsia="宋体" w:hAnsi="宋体" w:cs="宋体" w:hint="eastAsia"/>
          <w:kern w:val="0"/>
          <w:sz w:val="24"/>
          <w:szCs w:val="24"/>
          <w:u w:val="single"/>
        </w:rPr>
        <w:t> </w:t>
      </w:r>
    </w:p>
    <w:p w:rsidR="00F93A84" w:rsidRPr="00B2294D" w:rsidRDefault="00B2294D">
      <w:pPr>
        <w:widowControl/>
        <w:spacing w:after="150"/>
        <w:ind w:firstLine="420"/>
        <w:jc w:val="left"/>
        <w:rPr>
          <w:rFonts w:ascii="仿宋" w:eastAsia="仿宋" w:hAnsi="仿宋" w:cs="仿宋"/>
          <w:kern w:val="0"/>
          <w:sz w:val="24"/>
          <w:szCs w:val="24"/>
        </w:rPr>
      </w:pPr>
      <w:r w:rsidRPr="00B2294D">
        <w:rPr>
          <w:rFonts w:ascii="仿宋" w:eastAsia="仿宋" w:hAnsi="仿宋" w:cs="仿宋" w:hint="eastAsia"/>
          <w:kern w:val="0"/>
          <w:sz w:val="24"/>
          <w:szCs w:val="24"/>
        </w:rPr>
        <w:t>联系方法：</w:t>
      </w:r>
      <w:r w:rsidRPr="00B2294D">
        <w:rPr>
          <w:rFonts w:ascii="仿宋" w:eastAsia="仿宋" w:hAnsi="仿宋" w:cs="仿宋" w:hint="eastAsia"/>
          <w:kern w:val="0"/>
          <w:sz w:val="24"/>
          <w:szCs w:val="24"/>
          <w:u w:val="single"/>
        </w:rPr>
        <w:t>（包括但不限于：联系人、联系电话、手机、传真、电子邮箱等）</w:t>
      </w:r>
    </w:p>
    <w:p w:rsidR="00F93A84" w:rsidRPr="00B2294D" w:rsidRDefault="00B2294D">
      <w:pPr>
        <w:widowControl/>
        <w:spacing w:after="150"/>
        <w:ind w:firstLine="420"/>
        <w:jc w:val="left"/>
        <w:rPr>
          <w:rFonts w:ascii="仿宋" w:eastAsia="仿宋" w:hAnsi="仿宋" w:cs="仿宋"/>
          <w:kern w:val="0"/>
          <w:sz w:val="24"/>
          <w:szCs w:val="24"/>
        </w:rPr>
      </w:pPr>
      <w:r w:rsidRPr="00B2294D">
        <w:rPr>
          <w:rFonts w:ascii="宋体" w:eastAsia="宋体" w:hAnsi="宋体" w:cs="宋体" w:hint="eastAsia"/>
          <w:kern w:val="0"/>
          <w:szCs w:val="21"/>
        </w:rPr>
        <w:t> </w:t>
      </w:r>
    </w:p>
    <w:p w:rsidR="00F93A84" w:rsidRPr="00B2294D" w:rsidRDefault="00F93A84">
      <w:pPr>
        <w:widowControl/>
        <w:spacing w:after="150"/>
        <w:ind w:firstLine="420"/>
        <w:jc w:val="right"/>
        <w:rPr>
          <w:rFonts w:ascii="仿宋" w:eastAsia="仿宋" w:hAnsi="仿宋" w:cs="仿宋"/>
          <w:kern w:val="0"/>
          <w:szCs w:val="21"/>
        </w:rPr>
      </w:pPr>
    </w:p>
    <w:p w:rsidR="00F93A84" w:rsidRPr="00B2294D" w:rsidRDefault="00F93A84">
      <w:pPr>
        <w:widowControl/>
        <w:spacing w:after="150"/>
        <w:ind w:firstLine="420"/>
        <w:jc w:val="right"/>
        <w:rPr>
          <w:rFonts w:ascii="仿宋" w:eastAsia="仿宋" w:hAnsi="仿宋" w:cs="仿宋"/>
          <w:kern w:val="0"/>
          <w:sz w:val="24"/>
          <w:szCs w:val="24"/>
        </w:rPr>
      </w:pPr>
    </w:p>
    <w:p w:rsidR="00F93A84" w:rsidRPr="00B2294D" w:rsidRDefault="00B2294D">
      <w:pPr>
        <w:widowControl/>
        <w:spacing w:after="150"/>
        <w:ind w:firstLine="420"/>
        <w:jc w:val="right"/>
        <w:rPr>
          <w:rFonts w:ascii="仿宋" w:eastAsia="仿宋" w:hAnsi="仿宋" w:cs="仿宋"/>
          <w:kern w:val="0"/>
          <w:sz w:val="24"/>
          <w:szCs w:val="24"/>
        </w:rPr>
      </w:pPr>
      <w:r w:rsidRPr="00B2294D">
        <w:rPr>
          <w:rFonts w:ascii="仿宋" w:eastAsia="仿宋" w:hAnsi="仿宋" w:cs="仿宋" w:hint="eastAsia"/>
          <w:kern w:val="0"/>
          <w:sz w:val="24"/>
          <w:szCs w:val="24"/>
        </w:rPr>
        <w:t>公司名称：</w:t>
      </w:r>
      <w:r w:rsidRPr="00B2294D">
        <w:rPr>
          <w:rFonts w:ascii="仿宋" w:eastAsia="仿宋" w:hAnsi="仿宋" w:cs="仿宋" w:hint="eastAsia"/>
          <w:kern w:val="0"/>
          <w:sz w:val="24"/>
          <w:szCs w:val="24"/>
          <w:u w:val="single"/>
        </w:rPr>
        <w:t>（全称并加盖单位公章）</w:t>
      </w:r>
    </w:p>
    <w:p w:rsidR="00F93A84" w:rsidRPr="00B2294D" w:rsidRDefault="00B2294D">
      <w:pPr>
        <w:widowControl/>
        <w:spacing w:after="150"/>
        <w:ind w:firstLine="420"/>
        <w:jc w:val="right"/>
        <w:rPr>
          <w:rFonts w:ascii="仿宋" w:eastAsia="仿宋" w:hAnsi="仿宋" w:cs="仿宋"/>
          <w:kern w:val="0"/>
          <w:sz w:val="24"/>
          <w:szCs w:val="24"/>
        </w:rPr>
      </w:pPr>
      <w:r w:rsidRPr="00B2294D">
        <w:rPr>
          <w:rFonts w:ascii="仿宋" w:eastAsia="仿宋" w:hAnsi="仿宋" w:cs="仿宋" w:hint="eastAsia"/>
          <w:kern w:val="0"/>
          <w:sz w:val="24"/>
          <w:szCs w:val="24"/>
        </w:rPr>
        <w:t>日期：</w:t>
      </w:r>
      <w:r w:rsidRPr="00B2294D">
        <w:rPr>
          <w:rFonts w:ascii="宋体" w:eastAsia="宋体" w:hAnsi="宋体" w:cs="宋体" w:hint="eastAsia"/>
          <w:kern w:val="0"/>
          <w:sz w:val="24"/>
          <w:szCs w:val="24"/>
          <w:u w:val="single"/>
        </w:rPr>
        <w:t>    </w:t>
      </w:r>
      <w:r w:rsidRPr="00B2294D">
        <w:rPr>
          <w:rFonts w:ascii="仿宋" w:eastAsia="仿宋" w:hAnsi="仿宋" w:cs="仿宋" w:hint="eastAsia"/>
          <w:kern w:val="0"/>
          <w:sz w:val="24"/>
          <w:szCs w:val="24"/>
        </w:rPr>
        <w:t>年</w:t>
      </w:r>
      <w:r w:rsidRPr="00B2294D">
        <w:rPr>
          <w:rFonts w:ascii="宋体" w:eastAsia="宋体" w:hAnsi="宋体" w:cs="宋体" w:hint="eastAsia"/>
          <w:kern w:val="0"/>
          <w:sz w:val="24"/>
          <w:szCs w:val="24"/>
          <w:u w:val="single"/>
        </w:rPr>
        <w:t>   </w:t>
      </w:r>
      <w:r w:rsidRPr="00B2294D">
        <w:rPr>
          <w:rFonts w:ascii="仿宋" w:eastAsia="仿宋" w:hAnsi="仿宋" w:cs="仿宋" w:hint="eastAsia"/>
          <w:kern w:val="0"/>
          <w:sz w:val="24"/>
          <w:szCs w:val="24"/>
        </w:rPr>
        <w:t>月</w:t>
      </w:r>
      <w:r w:rsidRPr="00B2294D">
        <w:rPr>
          <w:rFonts w:ascii="宋体" w:eastAsia="宋体" w:hAnsi="宋体" w:cs="宋体" w:hint="eastAsia"/>
          <w:kern w:val="0"/>
          <w:sz w:val="24"/>
          <w:szCs w:val="24"/>
          <w:u w:val="single"/>
        </w:rPr>
        <w:t>   </w:t>
      </w:r>
      <w:r w:rsidRPr="00B2294D">
        <w:rPr>
          <w:rFonts w:ascii="仿宋" w:eastAsia="仿宋" w:hAnsi="仿宋" w:cs="仿宋" w:hint="eastAsia"/>
          <w:kern w:val="0"/>
          <w:sz w:val="24"/>
          <w:szCs w:val="24"/>
        </w:rPr>
        <w:t>日</w:t>
      </w:r>
    </w:p>
    <w:p w:rsidR="00F93A84" w:rsidRPr="00B2294D" w:rsidRDefault="00B2294D">
      <w:pPr>
        <w:pStyle w:val="a3"/>
        <w:ind w:firstLineChars="0" w:firstLine="0"/>
        <w:rPr>
          <w:rFonts w:ascii="仿宋" w:eastAsia="仿宋" w:hAnsi="仿宋" w:cs="仿宋"/>
          <w:kern w:val="0"/>
          <w:sz w:val="28"/>
          <w:szCs w:val="28"/>
        </w:rPr>
      </w:pPr>
      <w:r w:rsidRPr="00B2294D">
        <w:rPr>
          <w:rFonts w:ascii="仿宋" w:eastAsia="仿宋" w:hAnsi="仿宋" w:cs="仿宋" w:hint="eastAsia"/>
          <w:kern w:val="0"/>
          <w:sz w:val="28"/>
          <w:szCs w:val="28"/>
        </w:rPr>
        <w:t>附：</w:t>
      </w:r>
    </w:p>
    <w:p w:rsidR="00F93A84" w:rsidRPr="00B2294D" w:rsidRDefault="00B2294D">
      <w:pPr>
        <w:widowControl/>
        <w:spacing w:after="150"/>
        <w:rPr>
          <w:rFonts w:ascii="仿宋" w:eastAsia="仿宋" w:hAnsi="仿宋" w:cs="宋体"/>
          <w:kern w:val="0"/>
          <w:sz w:val="24"/>
          <w:szCs w:val="24"/>
        </w:rPr>
      </w:pPr>
      <w:r w:rsidRPr="00B2294D">
        <w:rPr>
          <w:rFonts w:ascii="宋体" w:eastAsia="仿宋" w:hAnsi="宋体" w:cs="宋体"/>
          <w:b/>
          <w:bCs/>
          <w:kern w:val="0"/>
        </w:rPr>
        <w:t> </w:t>
      </w:r>
    </w:p>
    <w:p w:rsidR="00F93A84" w:rsidRPr="00B2294D" w:rsidRDefault="00B2294D">
      <w:pPr>
        <w:pStyle w:val="a3"/>
        <w:ind w:firstLineChars="0" w:firstLine="0"/>
        <w:rPr>
          <w:rFonts w:ascii="仿宋" w:eastAsia="仿宋" w:hAnsi="仿宋" w:cs="宋体"/>
          <w:kern w:val="0"/>
          <w:sz w:val="28"/>
          <w:szCs w:val="28"/>
        </w:rPr>
      </w:pPr>
      <w:r w:rsidRPr="00B2294D">
        <w:rPr>
          <w:rFonts w:ascii="宋体" w:eastAsia="仿宋" w:hAnsi="宋体" w:cs="宋体"/>
          <w:b/>
          <w:bCs/>
          <w:kern w:val="0"/>
        </w:rPr>
        <w:t> </w:t>
      </w: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B2294D">
      <w:pPr>
        <w:pStyle w:val="a3"/>
        <w:ind w:firstLineChars="0" w:firstLine="0"/>
        <w:rPr>
          <w:rFonts w:ascii="仿宋" w:eastAsia="仿宋" w:hAnsi="仿宋" w:cs="宋体"/>
          <w:sz w:val="36"/>
          <w:szCs w:val="36"/>
        </w:rPr>
      </w:pPr>
      <w:r w:rsidRPr="00B2294D">
        <w:rPr>
          <w:rFonts w:ascii="仿宋" w:eastAsia="仿宋" w:hAnsi="仿宋" w:cs="宋体" w:hint="eastAsia"/>
          <w:sz w:val="36"/>
          <w:szCs w:val="36"/>
        </w:rPr>
        <w:t xml:space="preserve">              企业营业执照副本复印件</w:t>
      </w: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B2294D">
      <w:pPr>
        <w:widowControl/>
        <w:jc w:val="left"/>
        <w:rPr>
          <w:rFonts w:ascii="仿宋" w:eastAsia="仿宋" w:hAnsi="仿宋" w:cs="宋体"/>
          <w:sz w:val="28"/>
          <w:szCs w:val="28"/>
        </w:rPr>
      </w:pPr>
      <w:r w:rsidRPr="00B2294D">
        <w:rPr>
          <w:rFonts w:ascii="仿宋" w:eastAsia="仿宋" w:hAnsi="仿宋" w:cs="宋体"/>
          <w:sz w:val="28"/>
          <w:szCs w:val="28"/>
        </w:rPr>
        <w:br w:type="page"/>
      </w:r>
    </w:p>
    <w:p w:rsidR="00F93A84" w:rsidRPr="00B2294D" w:rsidRDefault="00B2294D">
      <w:pPr>
        <w:pStyle w:val="a3"/>
        <w:ind w:firstLineChars="0" w:firstLine="0"/>
        <w:rPr>
          <w:rFonts w:ascii="仿宋" w:eastAsia="仿宋" w:hAnsi="仿宋" w:cs="宋体"/>
          <w:kern w:val="0"/>
          <w:sz w:val="28"/>
          <w:szCs w:val="28"/>
        </w:rPr>
      </w:pPr>
      <w:bookmarkStart w:id="1" w:name="_Toc9865923"/>
      <w:bookmarkStart w:id="2" w:name="_Toc424883479"/>
      <w:bookmarkStart w:id="3" w:name="_Toc81216133"/>
      <w:bookmarkStart w:id="4" w:name="_Toc41483432"/>
      <w:bookmarkStart w:id="5" w:name="_Toc492363070"/>
      <w:bookmarkStart w:id="6" w:name="_Toc92207607"/>
      <w:r w:rsidRPr="00B2294D">
        <w:rPr>
          <w:rFonts w:ascii="仿宋" w:eastAsia="仿宋" w:hAnsi="仿宋" w:cs="宋体" w:hint="eastAsia"/>
          <w:kern w:val="0"/>
          <w:sz w:val="28"/>
          <w:szCs w:val="28"/>
        </w:rPr>
        <w:lastRenderedPageBreak/>
        <w:t>附件2</w:t>
      </w:r>
    </w:p>
    <w:p w:rsidR="00F93A84" w:rsidRPr="00B2294D" w:rsidRDefault="00B2294D">
      <w:pPr>
        <w:pStyle w:val="a3"/>
        <w:ind w:firstLineChars="0" w:firstLine="0"/>
        <w:jc w:val="center"/>
        <w:rPr>
          <w:rFonts w:ascii="仿宋" w:eastAsia="仿宋" w:hAnsi="仿宋" w:cs="宋体"/>
          <w:sz w:val="36"/>
          <w:szCs w:val="36"/>
        </w:rPr>
      </w:pPr>
      <w:r w:rsidRPr="00B2294D">
        <w:rPr>
          <w:rFonts w:ascii="仿宋" w:eastAsia="仿宋" w:hAnsi="仿宋" w:cs="宋体" w:hint="eastAsia"/>
          <w:sz w:val="36"/>
          <w:szCs w:val="36"/>
        </w:rPr>
        <w:t>法定代表人授权书</w:t>
      </w:r>
      <w:bookmarkEnd w:id="1"/>
      <w:bookmarkEnd w:id="2"/>
      <w:bookmarkEnd w:id="3"/>
      <w:bookmarkEnd w:id="4"/>
      <w:bookmarkEnd w:id="5"/>
      <w:bookmarkEnd w:id="6"/>
      <w:r w:rsidRPr="00B2294D">
        <w:rPr>
          <w:rFonts w:ascii="仿宋" w:eastAsia="仿宋" w:hAnsi="仿宋" w:cs="宋体" w:hint="eastAsia"/>
          <w:sz w:val="36"/>
          <w:szCs w:val="36"/>
        </w:rPr>
        <w:cr/>
      </w:r>
    </w:p>
    <w:p w:rsidR="00F93A84" w:rsidRPr="00B2294D" w:rsidRDefault="00B2294D">
      <w:pPr>
        <w:spacing w:line="500" w:lineRule="exact"/>
        <w:rPr>
          <w:rFonts w:ascii="仿宋" w:eastAsia="仿宋" w:hAnsi="仿宋"/>
          <w:sz w:val="24"/>
        </w:rPr>
      </w:pPr>
      <w:r w:rsidRPr="00B2294D">
        <w:rPr>
          <w:rFonts w:ascii="仿宋" w:eastAsia="仿宋" w:hAnsi="仿宋" w:hint="eastAsia"/>
          <w:sz w:val="24"/>
          <w:u w:val="single"/>
        </w:rPr>
        <w:t>福州市台江区上海卫生院/福建国诚招标有限公司</w:t>
      </w:r>
      <w:r w:rsidRPr="00B2294D">
        <w:rPr>
          <w:rFonts w:ascii="仿宋" w:eastAsia="仿宋" w:hAnsi="仿宋" w:hint="eastAsia"/>
          <w:sz w:val="24"/>
        </w:rPr>
        <w:t>：</w:t>
      </w:r>
    </w:p>
    <w:p w:rsidR="00F93A84" w:rsidRPr="00B2294D" w:rsidRDefault="00B2294D">
      <w:pPr>
        <w:pStyle w:val="a7"/>
        <w:snapToGrid w:val="0"/>
        <w:spacing w:line="500" w:lineRule="exact"/>
        <w:ind w:firstLineChars="200" w:firstLine="480"/>
        <w:rPr>
          <w:rFonts w:ascii="仿宋" w:eastAsia="仿宋" w:hAnsi="仿宋"/>
          <w:sz w:val="24"/>
        </w:rPr>
      </w:pPr>
      <w:r w:rsidRPr="00B2294D">
        <w:rPr>
          <w:rFonts w:ascii="仿宋" w:eastAsia="仿宋" w:hAnsi="仿宋" w:hint="eastAsia"/>
          <w:sz w:val="24"/>
          <w:u w:val="single"/>
        </w:rPr>
        <w:t>(企业全称)</w:t>
      </w:r>
      <w:r w:rsidRPr="00B2294D">
        <w:rPr>
          <w:rFonts w:ascii="仿宋" w:eastAsia="仿宋" w:hAnsi="仿宋" w:hint="eastAsia"/>
          <w:sz w:val="24"/>
        </w:rPr>
        <w:t>法定代表人</w:t>
      </w:r>
      <w:r w:rsidRPr="00B2294D">
        <w:rPr>
          <w:rFonts w:ascii="仿宋" w:eastAsia="仿宋" w:hAnsi="仿宋" w:hint="eastAsia"/>
          <w:sz w:val="24"/>
          <w:u w:val="single"/>
        </w:rPr>
        <w:t xml:space="preserve">        </w:t>
      </w:r>
      <w:r w:rsidRPr="00B2294D">
        <w:rPr>
          <w:rFonts w:ascii="仿宋" w:eastAsia="仿宋" w:hAnsi="仿宋" w:hint="eastAsia"/>
          <w:sz w:val="24"/>
        </w:rPr>
        <w:t xml:space="preserve"> 授权</w:t>
      </w:r>
      <w:r w:rsidRPr="00B2294D">
        <w:rPr>
          <w:rFonts w:ascii="仿宋" w:eastAsia="仿宋" w:hAnsi="仿宋" w:hint="eastAsia"/>
          <w:sz w:val="24"/>
          <w:u w:val="single"/>
        </w:rPr>
        <w:t xml:space="preserve">  (企业代表姓名)</w:t>
      </w:r>
      <w:r w:rsidRPr="00B2294D">
        <w:rPr>
          <w:rFonts w:ascii="仿宋" w:eastAsia="仿宋" w:hAnsi="仿宋" w:hint="eastAsia"/>
          <w:sz w:val="24"/>
        </w:rPr>
        <w:t>为企业的委托代理人，代表本公司参加贵司组织的</w:t>
      </w:r>
      <w:r w:rsidRPr="00B2294D">
        <w:rPr>
          <w:rFonts w:ascii="仿宋" w:eastAsia="仿宋" w:hAnsi="仿宋" w:hint="eastAsia"/>
          <w:sz w:val="24"/>
          <w:u w:val="single"/>
        </w:rPr>
        <w:t xml:space="preserve">            </w:t>
      </w:r>
      <w:r w:rsidRPr="00B2294D">
        <w:rPr>
          <w:rFonts w:ascii="仿宋" w:eastAsia="仿宋" w:hAnsi="仿宋" w:hint="eastAsia"/>
          <w:sz w:val="24"/>
        </w:rPr>
        <w:t>项目(招标编号</w:t>
      </w:r>
      <w:r w:rsidRPr="00B2294D">
        <w:rPr>
          <w:rFonts w:ascii="仿宋" w:eastAsia="仿宋" w:hAnsi="仿宋" w:hint="eastAsia"/>
          <w:sz w:val="24"/>
          <w:u w:val="single"/>
        </w:rPr>
        <w:t xml:space="preserve">       </w:t>
      </w:r>
      <w:r w:rsidRPr="00B2294D">
        <w:rPr>
          <w:rFonts w:ascii="仿宋" w:eastAsia="仿宋" w:hAnsi="仿宋" w:hint="eastAsia"/>
          <w:sz w:val="24"/>
        </w:rPr>
        <w:t>)</w:t>
      </w:r>
      <w:r w:rsidRPr="00B2294D">
        <w:rPr>
          <w:rFonts w:hint="eastAsia"/>
        </w:rPr>
        <w:t xml:space="preserve"> </w:t>
      </w:r>
      <w:r w:rsidRPr="00B2294D">
        <w:rPr>
          <w:rFonts w:ascii="仿宋" w:eastAsia="仿宋" w:hAnsi="仿宋" w:hint="eastAsia"/>
          <w:sz w:val="24"/>
        </w:rPr>
        <w:t xml:space="preserve">采购需求调查和征求社会公众意见的活动，全权代表本公司处理活动过程的一切事宜。企业的委托代理人在采购需求调查和征求社会公众意见的活动过程中所签署的一切文件和处理与之有关的一切事务，本公司均予以认可并对此承担责任。企业的委托代理人无转委权。特此授权。 </w:t>
      </w:r>
    </w:p>
    <w:p w:rsidR="00F93A84" w:rsidRPr="00B2294D" w:rsidRDefault="00B2294D">
      <w:pPr>
        <w:pStyle w:val="a7"/>
        <w:snapToGrid w:val="0"/>
        <w:spacing w:line="500" w:lineRule="exact"/>
        <w:ind w:firstLineChars="200" w:firstLine="480"/>
        <w:rPr>
          <w:rFonts w:ascii="仿宋" w:eastAsia="仿宋" w:hAnsi="仿宋"/>
          <w:sz w:val="24"/>
        </w:rPr>
      </w:pPr>
      <w:r w:rsidRPr="00B2294D">
        <w:rPr>
          <w:rFonts w:ascii="仿宋" w:eastAsia="仿宋" w:hAnsi="仿宋" w:hint="eastAsia"/>
          <w:sz w:val="24"/>
        </w:rPr>
        <w:t>本授权书自出具之日起生效。</w:t>
      </w:r>
    </w:p>
    <w:p w:rsidR="00F93A84" w:rsidRPr="00B2294D" w:rsidRDefault="00B2294D">
      <w:pPr>
        <w:spacing w:line="500" w:lineRule="exact"/>
        <w:rPr>
          <w:rFonts w:ascii="仿宋" w:eastAsia="仿宋" w:hAnsi="仿宋"/>
          <w:sz w:val="24"/>
        </w:rPr>
      </w:pPr>
      <w:r w:rsidRPr="00B2294D">
        <w:rPr>
          <w:rFonts w:ascii="仿宋" w:eastAsia="仿宋" w:hAnsi="仿宋" w:hint="eastAsia"/>
          <w:sz w:val="24"/>
        </w:rPr>
        <w:t>企业的委托代理人：</w:t>
      </w:r>
      <w:r w:rsidRPr="00B2294D">
        <w:rPr>
          <w:rFonts w:ascii="仿宋" w:eastAsia="仿宋" w:hAnsi="仿宋"/>
          <w:sz w:val="24"/>
          <w:u w:val="single"/>
        </w:rPr>
        <w:t xml:space="preserve"> </w:t>
      </w:r>
      <w:r w:rsidRPr="00B2294D">
        <w:rPr>
          <w:rFonts w:ascii="仿宋" w:eastAsia="仿宋" w:hAnsi="仿宋" w:hint="eastAsia"/>
          <w:sz w:val="24"/>
          <w:u w:val="single"/>
        </w:rPr>
        <w:t xml:space="preserve">    </w:t>
      </w:r>
      <w:r w:rsidRPr="00B2294D">
        <w:rPr>
          <w:rFonts w:ascii="仿宋" w:eastAsia="仿宋" w:hAnsi="仿宋"/>
          <w:sz w:val="24"/>
          <w:u w:val="single"/>
        </w:rPr>
        <w:t xml:space="preserve">       </w:t>
      </w:r>
      <w:r w:rsidRPr="00B2294D">
        <w:rPr>
          <w:rFonts w:ascii="仿宋" w:eastAsia="仿宋" w:hAnsi="仿宋"/>
          <w:sz w:val="24"/>
        </w:rPr>
        <w:t xml:space="preserve">  </w:t>
      </w:r>
      <w:r w:rsidRPr="00B2294D">
        <w:rPr>
          <w:rFonts w:ascii="仿宋" w:eastAsia="仿宋" w:hAnsi="仿宋" w:hint="eastAsia"/>
          <w:sz w:val="24"/>
        </w:rPr>
        <w:t>性别：</w:t>
      </w:r>
      <w:r w:rsidRPr="00B2294D">
        <w:rPr>
          <w:rFonts w:ascii="仿宋" w:eastAsia="仿宋" w:hAnsi="仿宋"/>
          <w:sz w:val="24"/>
          <w:u w:val="single"/>
        </w:rPr>
        <w:t xml:space="preserve">     </w:t>
      </w:r>
      <w:r w:rsidRPr="00B2294D">
        <w:rPr>
          <w:rFonts w:ascii="仿宋" w:eastAsia="仿宋" w:hAnsi="仿宋" w:hint="eastAsia"/>
          <w:sz w:val="24"/>
          <w:u w:val="single"/>
        </w:rPr>
        <w:t xml:space="preserve">  </w:t>
      </w:r>
      <w:r w:rsidRPr="00B2294D">
        <w:rPr>
          <w:rFonts w:ascii="仿宋" w:eastAsia="仿宋" w:hAnsi="仿宋" w:hint="eastAsia"/>
          <w:sz w:val="24"/>
        </w:rPr>
        <w:t>身份证号：</w:t>
      </w:r>
      <w:r w:rsidRPr="00B2294D">
        <w:rPr>
          <w:rFonts w:ascii="仿宋" w:eastAsia="仿宋" w:hAnsi="仿宋"/>
          <w:sz w:val="24"/>
          <w:u w:val="single"/>
        </w:rPr>
        <w:t xml:space="preserve">   </w:t>
      </w:r>
      <w:r w:rsidRPr="00B2294D">
        <w:rPr>
          <w:rFonts w:ascii="仿宋" w:eastAsia="仿宋" w:hAnsi="仿宋" w:hint="eastAsia"/>
          <w:sz w:val="24"/>
          <w:u w:val="single"/>
        </w:rPr>
        <w:t xml:space="preserve">               </w:t>
      </w:r>
    </w:p>
    <w:p w:rsidR="00F93A84" w:rsidRPr="00B2294D" w:rsidRDefault="00B2294D">
      <w:pPr>
        <w:spacing w:line="500" w:lineRule="exact"/>
        <w:rPr>
          <w:rFonts w:ascii="仿宋" w:eastAsia="仿宋" w:hAnsi="仿宋"/>
          <w:sz w:val="24"/>
        </w:rPr>
      </w:pPr>
      <w:r w:rsidRPr="00B2294D">
        <w:rPr>
          <w:rFonts w:ascii="仿宋" w:eastAsia="仿宋" w:hAnsi="仿宋" w:hint="eastAsia"/>
          <w:sz w:val="24"/>
        </w:rPr>
        <w:t>单位：</w:t>
      </w:r>
      <w:r w:rsidRPr="00B2294D">
        <w:rPr>
          <w:rFonts w:ascii="仿宋" w:eastAsia="仿宋" w:hAnsi="仿宋"/>
          <w:sz w:val="24"/>
          <w:u w:val="single"/>
        </w:rPr>
        <w:t xml:space="preserve">                  </w:t>
      </w:r>
      <w:r w:rsidRPr="00B2294D">
        <w:rPr>
          <w:rFonts w:ascii="仿宋" w:eastAsia="仿宋" w:hAnsi="仿宋"/>
          <w:sz w:val="24"/>
        </w:rPr>
        <w:t xml:space="preserve">  </w:t>
      </w:r>
      <w:r w:rsidRPr="00B2294D">
        <w:rPr>
          <w:rFonts w:ascii="仿宋" w:eastAsia="仿宋" w:hAnsi="仿宋" w:hint="eastAsia"/>
          <w:sz w:val="24"/>
        </w:rPr>
        <w:t>部门：</w:t>
      </w:r>
      <w:r w:rsidRPr="00B2294D">
        <w:rPr>
          <w:rFonts w:ascii="仿宋" w:eastAsia="仿宋" w:hAnsi="仿宋"/>
          <w:sz w:val="24"/>
          <w:u w:val="single"/>
        </w:rPr>
        <w:t xml:space="preserve">         </w:t>
      </w:r>
      <w:r w:rsidRPr="00B2294D">
        <w:rPr>
          <w:rFonts w:ascii="仿宋" w:eastAsia="仿宋" w:hAnsi="仿宋" w:hint="eastAsia"/>
          <w:sz w:val="24"/>
          <w:u w:val="single"/>
        </w:rPr>
        <w:t xml:space="preserve">  </w:t>
      </w:r>
      <w:r w:rsidRPr="00B2294D">
        <w:rPr>
          <w:rFonts w:ascii="仿宋" w:eastAsia="仿宋" w:hAnsi="仿宋" w:hint="eastAsia"/>
          <w:sz w:val="24"/>
        </w:rPr>
        <w:t>职务：</w:t>
      </w:r>
      <w:r w:rsidRPr="00B2294D">
        <w:rPr>
          <w:rFonts w:ascii="仿宋" w:eastAsia="仿宋" w:hAnsi="仿宋"/>
          <w:sz w:val="24"/>
          <w:u w:val="single"/>
        </w:rPr>
        <w:t xml:space="preserve">   </w:t>
      </w:r>
      <w:r w:rsidRPr="00B2294D">
        <w:rPr>
          <w:rFonts w:ascii="仿宋" w:eastAsia="仿宋" w:hAnsi="仿宋" w:hint="eastAsia"/>
          <w:sz w:val="24"/>
          <w:u w:val="single"/>
        </w:rPr>
        <w:t xml:space="preserve">         </w:t>
      </w:r>
      <w:r w:rsidRPr="00B2294D">
        <w:rPr>
          <w:rFonts w:ascii="仿宋" w:eastAsia="仿宋" w:hAnsi="仿宋"/>
          <w:sz w:val="24"/>
          <w:u w:val="single"/>
        </w:rPr>
        <w:t xml:space="preserve">      </w:t>
      </w:r>
    </w:p>
    <w:p w:rsidR="00F93A84" w:rsidRPr="00B2294D" w:rsidRDefault="00B2294D">
      <w:pPr>
        <w:spacing w:line="500" w:lineRule="exact"/>
        <w:rPr>
          <w:rFonts w:ascii="仿宋" w:eastAsia="仿宋" w:hAnsi="仿宋"/>
          <w:sz w:val="24"/>
        </w:rPr>
      </w:pPr>
      <w:r w:rsidRPr="00B2294D">
        <w:rPr>
          <w:rFonts w:ascii="仿宋" w:eastAsia="仿宋" w:hAnsi="仿宋" w:hint="eastAsia"/>
          <w:sz w:val="24"/>
        </w:rPr>
        <w:t>详细通讯地址：</w:t>
      </w:r>
      <w:r w:rsidRPr="00B2294D">
        <w:rPr>
          <w:rFonts w:ascii="仿宋" w:eastAsia="仿宋" w:hAnsi="仿宋" w:hint="eastAsia"/>
          <w:sz w:val="24"/>
          <w:u w:val="single"/>
        </w:rPr>
        <w:t xml:space="preserve">          </w:t>
      </w:r>
      <w:r w:rsidRPr="00B2294D">
        <w:rPr>
          <w:rFonts w:ascii="仿宋" w:eastAsia="仿宋" w:hAnsi="仿宋" w:hint="eastAsia"/>
          <w:sz w:val="24"/>
        </w:rPr>
        <w:t xml:space="preserve"> </w:t>
      </w:r>
      <w:r w:rsidRPr="00B2294D">
        <w:rPr>
          <w:rFonts w:ascii="仿宋" w:eastAsia="仿宋" w:hAnsi="仿宋" w:hint="eastAsia"/>
          <w:b/>
          <w:bCs/>
          <w:sz w:val="24"/>
        </w:rPr>
        <w:t xml:space="preserve"> </w:t>
      </w:r>
      <w:r w:rsidRPr="00B2294D">
        <w:rPr>
          <w:rFonts w:ascii="仿宋" w:eastAsia="仿宋" w:hAnsi="仿宋" w:hint="eastAsia"/>
          <w:sz w:val="24"/>
        </w:rPr>
        <w:t>邮政编码</w:t>
      </w:r>
      <w:r w:rsidRPr="00B2294D">
        <w:rPr>
          <w:rFonts w:ascii="仿宋" w:eastAsia="仿宋" w:hAnsi="仿宋"/>
          <w:sz w:val="24"/>
        </w:rPr>
        <w:t>:</w:t>
      </w:r>
      <w:r w:rsidRPr="00B2294D">
        <w:rPr>
          <w:rFonts w:ascii="仿宋" w:eastAsia="仿宋" w:hAnsi="仿宋" w:hint="eastAsia"/>
          <w:sz w:val="24"/>
          <w:u w:val="single"/>
        </w:rPr>
        <w:t xml:space="preserve">   </w:t>
      </w:r>
      <w:r w:rsidRPr="00B2294D">
        <w:rPr>
          <w:rFonts w:ascii="仿宋" w:eastAsia="仿宋" w:hAnsi="仿宋"/>
          <w:sz w:val="24"/>
          <w:u w:val="single"/>
        </w:rPr>
        <w:t xml:space="preserve"> </w:t>
      </w:r>
      <w:r w:rsidRPr="00B2294D">
        <w:rPr>
          <w:rFonts w:ascii="仿宋" w:eastAsia="仿宋" w:hAnsi="仿宋" w:hint="eastAsia"/>
          <w:sz w:val="24"/>
          <w:u w:val="single"/>
        </w:rPr>
        <w:t xml:space="preserve">       </w:t>
      </w:r>
      <w:r w:rsidRPr="00B2294D">
        <w:rPr>
          <w:rFonts w:ascii="仿宋" w:eastAsia="仿宋" w:hAnsi="仿宋" w:hint="eastAsia"/>
          <w:sz w:val="24"/>
        </w:rPr>
        <w:t xml:space="preserve"> 手机：</w:t>
      </w:r>
      <w:r w:rsidRPr="00B2294D">
        <w:rPr>
          <w:rFonts w:ascii="仿宋" w:eastAsia="仿宋" w:hAnsi="仿宋"/>
          <w:sz w:val="24"/>
          <w:u w:val="single"/>
        </w:rPr>
        <w:t xml:space="preserve">    </w:t>
      </w:r>
      <w:r w:rsidRPr="00B2294D">
        <w:rPr>
          <w:rFonts w:ascii="仿宋" w:eastAsia="仿宋" w:hAnsi="仿宋" w:hint="eastAsia"/>
          <w:sz w:val="24"/>
          <w:u w:val="single"/>
        </w:rPr>
        <w:t xml:space="preserve">     </w:t>
      </w:r>
      <w:r w:rsidRPr="00B2294D">
        <w:rPr>
          <w:rFonts w:ascii="仿宋" w:eastAsia="仿宋" w:hAnsi="仿宋"/>
          <w:sz w:val="24"/>
          <w:u w:val="single"/>
        </w:rPr>
        <w:t xml:space="preserve">     </w:t>
      </w:r>
    </w:p>
    <w:p w:rsidR="00F93A84" w:rsidRPr="00B2294D" w:rsidRDefault="00B2294D">
      <w:pPr>
        <w:spacing w:line="500" w:lineRule="exact"/>
        <w:rPr>
          <w:rFonts w:ascii="仿宋" w:eastAsia="仿宋" w:hAnsi="仿宋"/>
          <w:sz w:val="24"/>
        </w:rPr>
      </w:pPr>
      <w:r w:rsidRPr="00B2294D">
        <w:rPr>
          <w:rFonts w:ascii="仿宋" w:eastAsia="仿宋" w:hAnsi="仿宋" w:hint="eastAsia"/>
          <w:sz w:val="24"/>
        </w:rPr>
        <w:t>附：被授权人身份证件</w:t>
      </w:r>
      <w:r w:rsidRPr="00B2294D">
        <w:rPr>
          <w:rFonts w:ascii="仿宋" w:eastAsia="仿宋" w:hAnsi="仿宋"/>
          <w:sz w:val="24"/>
        </w:rPr>
        <w:t>(</w:t>
      </w:r>
      <w:r w:rsidRPr="00B2294D">
        <w:rPr>
          <w:rFonts w:ascii="仿宋" w:eastAsia="仿宋" w:hAnsi="仿宋" w:hint="eastAsia"/>
          <w:sz w:val="24"/>
        </w:rPr>
        <w:t>注：</w:t>
      </w:r>
      <w:r w:rsidRPr="00B2294D">
        <w:rPr>
          <w:rFonts w:ascii="仿宋" w:eastAsia="仿宋" w:hAnsi="仿宋"/>
          <w:sz w:val="24"/>
        </w:rPr>
        <w:t>身份证件须加盖</w:t>
      </w:r>
      <w:r w:rsidRPr="00B2294D">
        <w:rPr>
          <w:rFonts w:ascii="仿宋" w:eastAsia="仿宋" w:hAnsi="仿宋" w:hint="eastAsia"/>
          <w:sz w:val="24"/>
        </w:rPr>
        <w:t>企业</w:t>
      </w:r>
      <w:r w:rsidRPr="00B2294D">
        <w:rPr>
          <w:rFonts w:ascii="仿宋" w:eastAsia="仿宋" w:hAnsi="仿宋"/>
          <w:sz w:val="24"/>
        </w:rPr>
        <w:t>公章)</w:t>
      </w:r>
    </w:p>
    <w:p w:rsidR="00F93A84" w:rsidRPr="00B2294D" w:rsidRDefault="00B2294D">
      <w:pPr>
        <w:spacing w:line="500" w:lineRule="exact"/>
        <w:ind w:firstLineChars="1500" w:firstLine="3600"/>
        <w:rPr>
          <w:rFonts w:ascii="仿宋" w:eastAsia="仿宋" w:hAnsi="仿宋"/>
          <w:sz w:val="24"/>
        </w:rPr>
      </w:pPr>
      <w:r w:rsidRPr="00B2294D">
        <w:rPr>
          <w:rFonts w:ascii="仿宋" w:eastAsia="仿宋" w:hAnsi="仿宋" w:hint="eastAsia"/>
          <w:sz w:val="24"/>
        </w:rPr>
        <w:t>授权人</w:t>
      </w:r>
    </w:p>
    <w:p w:rsidR="00F93A84" w:rsidRPr="00B2294D" w:rsidRDefault="00B2294D">
      <w:pPr>
        <w:spacing w:line="500" w:lineRule="exact"/>
        <w:ind w:firstLineChars="1500" w:firstLine="3600"/>
        <w:rPr>
          <w:rFonts w:ascii="仿宋" w:eastAsia="仿宋" w:hAnsi="仿宋"/>
          <w:sz w:val="24"/>
        </w:rPr>
      </w:pPr>
      <w:r w:rsidRPr="00B2294D">
        <w:rPr>
          <w:rFonts w:ascii="仿宋" w:eastAsia="仿宋" w:hAnsi="仿宋" w:hint="eastAsia"/>
          <w:sz w:val="24"/>
        </w:rPr>
        <w:t>企业(全称并加盖公章)：</w:t>
      </w:r>
      <w:r w:rsidRPr="00B2294D">
        <w:rPr>
          <w:rFonts w:ascii="仿宋" w:eastAsia="仿宋" w:hAnsi="仿宋"/>
          <w:sz w:val="24"/>
          <w:u w:val="single"/>
        </w:rPr>
        <w:t xml:space="preserve">            </w:t>
      </w:r>
    </w:p>
    <w:p w:rsidR="00F93A84" w:rsidRPr="00B2294D" w:rsidRDefault="00F93A84">
      <w:pPr>
        <w:spacing w:line="500" w:lineRule="exact"/>
        <w:rPr>
          <w:rFonts w:ascii="仿宋" w:eastAsia="仿宋" w:hAnsi="仿宋"/>
          <w:sz w:val="24"/>
        </w:rPr>
      </w:pPr>
    </w:p>
    <w:p w:rsidR="00F93A84" w:rsidRPr="00B2294D" w:rsidRDefault="00B2294D">
      <w:pPr>
        <w:spacing w:line="500" w:lineRule="exact"/>
        <w:ind w:firstLineChars="1500" w:firstLine="3600"/>
        <w:rPr>
          <w:rFonts w:ascii="仿宋" w:eastAsia="仿宋" w:hAnsi="仿宋"/>
          <w:sz w:val="24"/>
        </w:rPr>
      </w:pPr>
      <w:r w:rsidRPr="00B2294D">
        <w:rPr>
          <w:rFonts w:ascii="仿宋" w:eastAsia="仿宋" w:hAnsi="仿宋" w:hint="eastAsia"/>
          <w:sz w:val="24"/>
        </w:rPr>
        <w:t>法定代表人签字或盖章：</w:t>
      </w:r>
      <w:r w:rsidRPr="00B2294D">
        <w:rPr>
          <w:rFonts w:ascii="仿宋" w:eastAsia="仿宋" w:hAnsi="仿宋"/>
          <w:sz w:val="24"/>
          <w:u w:val="single"/>
        </w:rPr>
        <w:t xml:space="preserve">     </w:t>
      </w:r>
      <w:r w:rsidRPr="00B2294D">
        <w:rPr>
          <w:rFonts w:ascii="仿宋" w:eastAsia="仿宋" w:hAnsi="仿宋" w:hint="eastAsia"/>
          <w:sz w:val="24"/>
          <w:u w:val="single"/>
        </w:rPr>
        <w:t xml:space="preserve">         </w:t>
      </w:r>
      <w:r w:rsidRPr="00B2294D">
        <w:rPr>
          <w:rFonts w:ascii="仿宋" w:eastAsia="仿宋" w:hAnsi="仿宋"/>
          <w:sz w:val="24"/>
          <w:u w:val="single"/>
        </w:rPr>
        <w:t xml:space="preserve">       </w:t>
      </w:r>
    </w:p>
    <w:p w:rsidR="00F93A84" w:rsidRPr="00B2294D" w:rsidRDefault="00F93A84">
      <w:pPr>
        <w:spacing w:line="500" w:lineRule="exact"/>
        <w:rPr>
          <w:rFonts w:ascii="仿宋" w:eastAsia="仿宋" w:hAnsi="仿宋"/>
          <w:sz w:val="24"/>
        </w:rPr>
      </w:pPr>
    </w:p>
    <w:p w:rsidR="00F93A84" w:rsidRPr="00B2294D" w:rsidRDefault="00B2294D">
      <w:pPr>
        <w:spacing w:line="500" w:lineRule="exact"/>
        <w:ind w:firstLineChars="1500" w:firstLine="3600"/>
        <w:rPr>
          <w:rFonts w:ascii="仿宋" w:eastAsia="仿宋" w:hAnsi="仿宋"/>
          <w:sz w:val="24"/>
        </w:rPr>
      </w:pPr>
      <w:r w:rsidRPr="00B2294D">
        <w:rPr>
          <w:rFonts w:ascii="仿宋" w:eastAsia="仿宋" w:hAnsi="仿宋" w:hint="eastAsia"/>
          <w:sz w:val="24"/>
        </w:rPr>
        <w:t>日     期：</w:t>
      </w:r>
      <w:r w:rsidRPr="00B2294D">
        <w:rPr>
          <w:rFonts w:ascii="仿宋" w:eastAsia="仿宋" w:hAnsi="仿宋" w:hint="eastAsia"/>
          <w:sz w:val="24"/>
          <w:u w:val="single"/>
        </w:rPr>
        <w:t xml:space="preserve">                          </w:t>
      </w:r>
    </w:p>
    <w:p w:rsidR="00F93A84" w:rsidRPr="00B2294D" w:rsidRDefault="00F93A84">
      <w:pPr>
        <w:spacing w:line="500" w:lineRule="exact"/>
        <w:rPr>
          <w:rFonts w:ascii="仿宋" w:eastAsia="仿宋" w:hAnsi="仿宋"/>
          <w:sz w:val="24"/>
        </w:rPr>
      </w:pPr>
    </w:p>
    <w:p w:rsidR="00F93A84" w:rsidRPr="00B2294D" w:rsidRDefault="00B2294D">
      <w:pPr>
        <w:spacing w:line="500" w:lineRule="exact"/>
        <w:ind w:firstLineChars="1500" w:firstLine="3600"/>
        <w:rPr>
          <w:rFonts w:ascii="仿宋" w:eastAsia="仿宋" w:hAnsi="仿宋"/>
          <w:sz w:val="24"/>
        </w:rPr>
      </w:pPr>
      <w:r w:rsidRPr="00B2294D">
        <w:rPr>
          <w:rFonts w:ascii="仿宋" w:eastAsia="仿宋" w:hAnsi="仿宋" w:hint="eastAsia"/>
          <w:sz w:val="24"/>
        </w:rPr>
        <w:t>被授权人</w:t>
      </w:r>
    </w:p>
    <w:p w:rsidR="00F93A84" w:rsidRPr="00B2294D" w:rsidRDefault="00B2294D">
      <w:pPr>
        <w:spacing w:line="500" w:lineRule="exact"/>
        <w:ind w:firstLineChars="1500" w:firstLine="3600"/>
        <w:rPr>
          <w:rFonts w:ascii="仿宋" w:eastAsia="仿宋" w:hAnsi="仿宋"/>
          <w:sz w:val="24"/>
        </w:rPr>
      </w:pPr>
      <w:r w:rsidRPr="00B2294D">
        <w:rPr>
          <w:rFonts w:ascii="仿宋" w:eastAsia="仿宋" w:hAnsi="仿宋" w:hint="eastAsia"/>
          <w:sz w:val="24"/>
        </w:rPr>
        <w:t>企业的委托代理人签字：</w:t>
      </w:r>
      <w:r w:rsidRPr="00B2294D">
        <w:rPr>
          <w:rFonts w:ascii="仿宋" w:eastAsia="仿宋" w:hAnsi="仿宋" w:hint="eastAsia"/>
          <w:sz w:val="24"/>
          <w:u w:val="single"/>
        </w:rPr>
        <w:t xml:space="preserve">                    </w:t>
      </w:r>
    </w:p>
    <w:p w:rsidR="00F93A84" w:rsidRPr="00B2294D" w:rsidRDefault="00F93A84">
      <w:pPr>
        <w:spacing w:line="500" w:lineRule="exact"/>
        <w:rPr>
          <w:rFonts w:ascii="仿宋" w:eastAsia="仿宋" w:hAnsi="仿宋"/>
          <w:sz w:val="24"/>
        </w:rPr>
      </w:pPr>
    </w:p>
    <w:p w:rsidR="00F93A84" w:rsidRPr="00B2294D" w:rsidRDefault="00B2294D">
      <w:pPr>
        <w:tabs>
          <w:tab w:val="left" w:pos="5355"/>
        </w:tabs>
        <w:spacing w:line="500" w:lineRule="exact"/>
        <w:ind w:firstLineChars="1550" w:firstLine="3720"/>
        <w:rPr>
          <w:rFonts w:asciiTheme="majorEastAsia" w:eastAsiaTheme="majorEastAsia" w:hAnsiTheme="majorEastAsia"/>
          <w:sz w:val="24"/>
          <w:u w:val="single"/>
        </w:rPr>
      </w:pPr>
      <w:r w:rsidRPr="00B2294D">
        <w:rPr>
          <w:rFonts w:ascii="仿宋" w:eastAsia="仿宋" w:hAnsi="仿宋" w:hint="eastAsia"/>
          <w:sz w:val="24"/>
        </w:rPr>
        <w:t>日     期：</w:t>
      </w:r>
      <w:r w:rsidRPr="00B2294D">
        <w:rPr>
          <w:rFonts w:ascii="仿宋" w:eastAsia="仿宋" w:hAnsi="仿宋" w:hint="eastAsia"/>
          <w:sz w:val="24"/>
          <w:u w:val="single"/>
        </w:rPr>
        <w:t xml:space="preserve">                         </w:t>
      </w: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B2294D">
      <w:pPr>
        <w:pStyle w:val="a3"/>
        <w:ind w:firstLineChars="0" w:firstLine="0"/>
        <w:rPr>
          <w:rFonts w:ascii="仿宋" w:eastAsia="仿宋" w:hAnsi="仿宋" w:cs="宋体"/>
          <w:kern w:val="0"/>
          <w:sz w:val="28"/>
          <w:szCs w:val="28"/>
        </w:rPr>
      </w:pPr>
      <w:r w:rsidRPr="00B2294D">
        <w:rPr>
          <w:rFonts w:ascii="仿宋" w:eastAsia="仿宋" w:hAnsi="仿宋" w:cs="宋体" w:hint="eastAsia"/>
          <w:kern w:val="0"/>
          <w:sz w:val="28"/>
          <w:szCs w:val="28"/>
        </w:rPr>
        <w:t>附件3</w:t>
      </w:r>
    </w:p>
    <w:p w:rsidR="00F93A84" w:rsidRPr="00B2294D" w:rsidRDefault="00B2294D">
      <w:pPr>
        <w:pStyle w:val="a3"/>
        <w:ind w:firstLineChars="0" w:firstLine="0"/>
        <w:jc w:val="center"/>
        <w:rPr>
          <w:rFonts w:ascii="仿宋" w:eastAsia="仿宋" w:hAnsi="仿宋" w:cs="宋体"/>
          <w:sz w:val="36"/>
          <w:szCs w:val="36"/>
        </w:rPr>
      </w:pPr>
      <w:r w:rsidRPr="00B2294D">
        <w:rPr>
          <w:rFonts w:ascii="仿宋" w:eastAsia="仿宋" w:hAnsi="仿宋" w:cs="宋体" w:hint="eastAsia"/>
          <w:sz w:val="36"/>
          <w:szCs w:val="36"/>
        </w:rPr>
        <w:t>相关产业发展情况</w:t>
      </w: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B2294D">
      <w:pPr>
        <w:pStyle w:val="a3"/>
        <w:ind w:firstLineChars="0" w:firstLine="0"/>
        <w:rPr>
          <w:rFonts w:ascii="仿宋" w:eastAsia="仿宋" w:hAnsi="仿宋" w:cs="宋体"/>
          <w:kern w:val="0"/>
          <w:sz w:val="28"/>
          <w:szCs w:val="28"/>
        </w:rPr>
      </w:pPr>
      <w:r w:rsidRPr="00B2294D">
        <w:rPr>
          <w:rFonts w:ascii="仿宋" w:eastAsia="仿宋" w:hAnsi="仿宋" w:cs="宋体" w:hint="eastAsia"/>
          <w:kern w:val="0"/>
          <w:sz w:val="28"/>
          <w:szCs w:val="28"/>
        </w:rPr>
        <w:t>供应商应针对本次采购项目提供目前此类服务相关产业发展情况说明，如有可附件相关佐证材料</w:t>
      </w: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B2294D">
      <w:pPr>
        <w:pStyle w:val="a3"/>
        <w:ind w:firstLineChars="0" w:firstLine="0"/>
        <w:rPr>
          <w:rFonts w:ascii="仿宋" w:eastAsia="仿宋" w:hAnsi="仿宋" w:cs="宋体"/>
          <w:kern w:val="0"/>
          <w:sz w:val="28"/>
          <w:szCs w:val="28"/>
        </w:rPr>
      </w:pPr>
      <w:r w:rsidRPr="00B2294D">
        <w:rPr>
          <w:rFonts w:ascii="仿宋" w:eastAsia="仿宋" w:hAnsi="仿宋" w:cs="宋体" w:hint="eastAsia"/>
          <w:kern w:val="0"/>
          <w:sz w:val="28"/>
          <w:szCs w:val="28"/>
        </w:rPr>
        <w:t>附件4</w:t>
      </w:r>
    </w:p>
    <w:p w:rsidR="00F93A84" w:rsidRPr="00B2294D" w:rsidRDefault="00B2294D">
      <w:pPr>
        <w:pStyle w:val="a3"/>
        <w:ind w:firstLineChars="0" w:firstLine="0"/>
        <w:jc w:val="center"/>
        <w:rPr>
          <w:rFonts w:ascii="仿宋" w:eastAsia="仿宋" w:hAnsi="仿宋" w:cs="宋体"/>
          <w:kern w:val="0"/>
          <w:sz w:val="36"/>
          <w:szCs w:val="36"/>
        </w:rPr>
      </w:pPr>
      <w:r w:rsidRPr="00B2294D">
        <w:rPr>
          <w:rFonts w:ascii="仿宋" w:eastAsia="仿宋" w:hAnsi="仿宋" w:cs="宋体" w:hint="eastAsia"/>
          <w:sz w:val="36"/>
          <w:szCs w:val="36"/>
        </w:rPr>
        <w:t>市场供给情况</w:t>
      </w: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B2294D">
      <w:pPr>
        <w:pStyle w:val="a3"/>
        <w:ind w:firstLineChars="0" w:firstLine="0"/>
        <w:rPr>
          <w:rFonts w:ascii="仿宋" w:eastAsia="仿宋" w:hAnsi="仿宋" w:cs="宋体"/>
          <w:kern w:val="0"/>
          <w:sz w:val="28"/>
          <w:szCs w:val="28"/>
        </w:rPr>
      </w:pPr>
      <w:r w:rsidRPr="00B2294D">
        <w:rPr>
          <w:rFonts w:ascii="仿宋" w:eastAsia="仿宋" w:hAnsi="仿宋" w:cs="宋体" w:hint="eastAsia"/>
          <w:kern w:val="0"/>
          <w:sz w:val="28"/>
          <w:szCs w:val="28"/>
        </w:rPr>
        <w:t>供应商应针对本次采购项目提供目前此类服务</w:t>
      </w:r>
      <w:r w:rsidRPr="00B2294D">
        <w:rPr>
          <w:rFonts w:ascii="仿宋" w:eastAsia="仿宋" w:hAnsi="仿宋" w:cs="宋体" w:hint="eastAsia"/>
          <w:sz w:val="28"/>
          <w:szCs w:val="28"/>
        </w:rPr>
        <w:t>市场供给情况</w:t>
      </w:r>
      <w:r w:rsidRPr="00B2294D">
        <w:rPr>
          <w:rFonts w:ascii="仿宋" w:eastAsia="仿宋" w:hAnsi="仿宋" w:cs="宋体" w:hint="eastAsia"/>
          <w:kern w:val="0"/>
          <w:sz w:val="28"/>
          <w:szCs w:val="28"/>
        </w:rPr>
        <w:t>，如有可附上相关佐证材料。</w:t>
      </w: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B2294D">
      <w:pPr>
        <w:pStyle w:val="a3"/>
        <w:ind w:firstLineChars="0" w:firstLine="0"/>
        <w:rPr>
          <w:rFonts w:ascii="仿宋" w:eastAsia="仿宋" w:hAnsi="仿宋" w:cs="宋体"/>
          <w:sz w:val="28"/>
          <w:szCs w:val="28"/>
        </w:rPr>
      </w:pPr>
      <w:r w:rsidRPr="00B2294D">
        <w:rPr>
          <w:rFonts w:ascii="仿宋" w:eastAsia="仿宋" w:hAnsi="仿宋" w:cs="宋体" w:hint="eastAsia"/>
          <w:sz w:val="28"/>
          <w:szCs w:val="28"/>
        </w:rPr>
        <w:t xml:space="preserve"> </w:t>
      </w: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B2294D">
      <w:pPr>
        <w:pStyle w:val="a3"/>
        <w:ind w:firstLineChars="0" w:firstLine="0"/>
        <w:rPr>
          <w:rFonts w:ascii="仿宋" w:eastAsia="仿宋" w:hAnsi="仿宋" w:cs="宋体"/>
          <w:kern w:val="0"/>
          <w:sz w:val="28"/>
          <w:szCs w:val="28"/>
        </w:rPr>
      </w:pPr>
      <w:r w:rsidRPr="00B2294D">
        <w:rPr>
          <w:rFonts w:ascii="仿宋" w:eastAsia="仿宋" w:hAnsi="仿宋" w:cs="宋体" w:hint="eastAsia"/>
          <w:kern w:val="0"/>
          <w:sz w:val="28"/>
          <w:szCs w:val="28"/>
        </w:rPr>
        <w:t>附件5</w:t>
      </w:r>
    </w:p>
    <w:p w:rsidR="00F93A84" w:rsidRPr="00B2294D" w:rsidRDefault="00B2294D">
      <w:pPr>
        <w:pStyle w:val="a3"/>
        <w:ind w:firstLineChars="0" w:firstLine="0"/>
        <w:jc w:val="center"/>
        <w:rPr>
          <w:rFonts w:ascii="仿宋" w:eastAsia="仿宋" w:hAnsi="仿宋" w:cs="宋体"/>
          <w:sz w:val="36"/>
          <w:szCs w:val="36"/>
        </w:rPr>
      </w:pPr>
      <w:r w:rsidRPr="00B2294D">
        <w:rPr>
          <w:rFonts w:ascii="仿宋" w:eastAsia="仿宋" w:hAnsi="仿宋" w:cs="宋体" w:hint="eastAsia"/>
          <w:sz w:val="36"/>
          <w:szCs w:val="36"/>
        </w:rPr>
        <w:t xml:space="preserve"> 同类采购项目历史成交信息</w:t>
      </w: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B2294D">
      <w:pPr>
        <w:pStyle w:val="a3"/>
        <w:ind w:firstLineChars="0" w:firstLine="0"/>
        <w:rPr>
          <w:rFonts w:ascii="仿宋" w:eastAsia="仿宋" w:hAnsi="仿宋" w:cs="宋体"/>
          <w:kern w:val="0"/>
          <w:sz w:val="28"/>
          <w:szCs w:val="28"/>
        </w:rPr>
      </w:pPr>
      <w:r w:rsidRPr="00B2294D">
        <w:rPr>
          <w:rFonts w:ascii="仿宋" w:eastAsia="仿宋" w:hAnsi="仿宋" w:cs="宋体" w:hint="eastAsia"/>
          <w:kern w:val="0"/>
          <w:sz w:val="28"/>
          <w:szCs w:val="28"/>
        </w:rPr>
        <w:t>供应商应针对本次采购项目提供公司</w:t>
      </w:r>
      <w:r w:rsidRPr="00B2294D">
        <w:rPr>
          <w:rFonts w:ascii="仿宋" w:eastAsia="仿宋" w:hAnsi="仿宋" w:cs="宋体" w:hint="eastAsia"/>
          <w:sz w:val="28"/>
          <w:szCs w:val="28"/>
        </w:rPr>
        <w:t>同类采购项目历史成交信息</w:t>
      </w:r>
      <w:r w:rsidRPr="00B2294D">
        <w:rPr>
          <w:rFonts w:ascii="仿宋" w:eastAsia="仿宋" w:hAnsi="仿宋" w:cs="宋体" w:hint="eastAsia"/>
          <w:kern w:val="0"/>
          <w:sz w:val="28"/>
          <w:szCs w:val="28"/>
        </w:rPr>
        <w:t>，如有应列表并附上相关合同等材料。</w:t>
      </w: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B2294D">
      <w:pPr>
        <w:pStyle w:val="a3"/>
        <w:ind w:firstLineChars="0" w:firstLine="0"/>
        <w:rPr>
          <w:rFonts w:ascii="仿宋" w:eastAsia="仿宋" w:hAnsi="仿宋" w:cs="宋体"/>
          <w:kern w:val="0"/>
          <w:sz w:val="28"/>
          <w:szCs w:val="28"/>
        </w:rPr>
      </w:pPr>
      <w:r w:rsidRPr="00B2294D">
        <w:rPr>
          <w:rFonts w:ascii="仿宋" w:eastAsia="仿宋" w:hAnsi="仿宋" w:cs="宋体" w:hint="eastAsia"/>
          <w:sz w:val="28"/>
          <w:szCs w:val="28"/>
        </w:rPr>
        <w:t xml:space="preserve"> </w:t>
      </w: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B2294D">
      <w:pPr>
        <w:pStyle w:val="a3"/>
        <w:ind w:firstLineChars="0" w:firstLine="0"/>
        <w:rPr>
          <w:rFonts w:ascii="仿宋" w:eastAsia="仿宋" w:hAnsi="仿宋" w:cs="宋体"/>
          <w:kern w:val="0"/>
          <w:sz w:val="28"/>
          <w:szCs w:val="28"/>
        </w:rPr>
      </w:pPr>
      <w:r w:rsidRPr="00B2294D">
        <w:rPr>
          <w:rFonts w:ascii="仿宋" w:eastAsia="仿宋" w:hAnsi="仿宋" w:cs="宋体" w:hint="eastAsia"/>
          <w:kern w:val="0"/>
          <w:sz w:val="28"/>
          <w:szCs w:val="28"/>
        </w:rPr>
        <w:t>附件6</w:t>
      </w:r>
    </w:p>
    <w:p w:rsidR="00F93A84" w:rsidRPr="00B2294D" w:rsidRDefault="00B2294D">
      <w:pPr>
        <w:pStyle w:val="a3"/>
        <w:ind w:firstLineChars="0" w:firstLine="0"/>
        <w:jc w:val="center"/>
        <w:rPr>
          <w:rFonts w:ascii="仿宋" w:eastAsia="仿宋" w:hAnsi="仿宋" w:cs="宋体"/>
          <w:sz w:val="36"/>
          <w:szCs w:val="36"/>
        </w:rPr>
      </w:pPr>
      <w:r w:rsidRPr="00B2294D">
        <w:rPr>
          <w:rFonts w:ascii="仿宋" w:eastAsia="仿宋" w:hAnsi="仿宋" w:cs="宋体" w:hint="eastAsia"/>
          <w:sz w:val="36"/>
          <w:szCs w:val="36"/>
        </w:rPr>
        <w:t xml:space="preserve"> 其他相关情况</w:t>
      </w:r>
    </w:p>
    <w:p w:rsidR="00F93A84" w:rsidRPr="00B2294D" w:rsidRDefault="00F93A84">
      <w:pPr>
        <w:pStyle w:val="a3"/>
        <w:ind w:firstLineChars="0" w:firstLine="0"/>
        <w:rPr>
          <w:rFonts w:ascii="仿宋" w:eastAsia="仿宋" w:hAnsi="仿宋" w:cs="宋体"/>
          <w:kern w:val="0"/>
          <w:sz w:val="28"/>
          <w:szCs w:val="28"/>
        </w:rPr>
      </w:pPr>
    </w:p>
    <w:p w:rsidR="00F93A84" w:rsidRPr="00B2294D" w:rsidRDefault="00F93A84">
      <w:pPr>
        <w:pStyle w:val="a3"/>
        <w:ind w:firstLineChars="0" w:firstLine="0"/>
        <w:rPr>
          <w:rFonts w:ascii="仿宋" w:eastAsia="仿宋" w:hAnsi="仿宋" w:cs="宋体"/>
          <w:kern w:val="0"/>
          <w:sz w:val="28"/>
          <w:szCs w:val="28"/>
        </w:rPr>
      </w:pPr>
    </w:p>
    <w:p w:rsidR="00F93A84" w:rsidRDefault="00B2294D">
      <w:pPr>
        <w:pStyle w:val="a3"/>
        <w:ind w:firstLineChars="0" w:firstLine="0"/>
        <w:rPr>
          <w:rFonts w:ascii="仿宋" w:eastAsia="仿宋" w:hAnsi="仿宋" w:cs="宋体"/>
          <w:kern w:val="0"/>
          <w:sz w:val="28"/>
          <w:szCs w:val="28"/>
        </w:rPr>
      </w:pPr>
      <w:r w:rsidRPr="00B2294D">
        <w:rPr>
          <w:rFonts w:ascii="仿宋" w:eastAsia="仿宋" w:hAnsi="仿宋" w:cs="宋体" w:hint="eastAsia"/>
          <w:kern w:val="0"/>
          <w:sz w:val="28"/>
          <w:szCs w:val="28"/>
        </w:rPr>
        <w:t>供应商应针对本次采购项目可提供其他相关情况说明及相关材料</w:t>
      </w:r>
    </w:p>
    <w:p w:rsidR="00F93A84" w:rsidRDefault="00F93A84">
      <w:pPr>
        <w:pStyle w:val="a3"/>
        <w:ind w:firstLineChars="0" w:firstLine="0"/>
        <w:rPr>
          <w:rFonts w:asciiTheme="minorEastAsia" w:hAnsiTheme="minorEastAsia"/>
          <w:sz w:val="24"/>
          <w:szCs w:val="24"/>
        </w:rPr>
      </w:pPr>
    </w:p>
    <w:sectPr w:rsidR="00F93A8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BFD" w:rsidRDefault="00B2294D">
      <w:r>
        <w:separator/>
      </w:r>
    </w:p>
  </w:endnote>
  <w:endnote w:type="continuationSeparator" w:id="0">
    <w:p w:rsidR="00CE0BFD" w:rsidRDefault="00B2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HYg2gj">
    <w:altName w:val="MS Gothic"/>
    <w:charset w:val="80"/>
    <w:family w:val="auto"/>
    <w:pitch w:val="default"/>
    <w:sig w:usb0="00000000" w:usb1="00000000" w:usb2="00000010" w:usb3="00000000" w:csb0="0006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633688"/>
      <w:docPartObj>
        <w:docPartGallery w:val="AutoText"/>
      </w:docPartObj>
    </w:sdtPr>
    <w:sdtEndPr/>
    <w:sdtContent>
      <w:p w:rsidR="00F93A84" w:rsidRDefault="00B2294D">
        <w:pPr>
          <w:pStyle w:val="a9"/>
          <w:jc w:val="center"/>
        </w:pPr>
        <w:r>
          <w:fldChar w:fldCharType="begin"/>
        </w:r>
        <w:r>
          <w:instrText>PAGE   \* MERGEFORMAT</w:instrText>
        </w:r>
        <w:r>
          <w:fldChar w:fldCharType="separate"/>
        </w:r>
        <w:r w:rsidR="00C21598" w:rsidRPr="00C21598">
          <w:rPr>
            <w:noProof/>
            <w:lang w:val="zh-CN"/>
          </w:rPr>
          <w:t>1</w:t>
        </w:r>
        <w:r>
          <w:fldChar w:fldCharType="end"/>
        </w:r>
      </w:p>
    </w:sdtContent>
  </w:sdt>
  <w:p w:rsidR="00F93A84" w:rsidRDefault="00F93A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BFD" w:rsidRDefault="00B2294D">
      <w:r>
        <w:separator/>
      </w:r>
    </w:p>
  </w:footnote>
  <w:footnote w:type="continuationSeparator" w:id="0">
    <w:p w:rsidR="00CE0BFD" w:rsidRDefault="00B22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ODU1OTJlZWEwNTYwMjcwYzBhM2I0ZGM1MjJjZWIifQ=="/>
  </w:docVars>
  <w:rsids>
    <w:rsidRoot w:val="00666D5D"/>
    <w:rsid w:val="00021EF9"/>
    <w:rsid w:val="0002794D"/>
    <w:rsid w:val="000807F5"/>
    <w:rsid w:val="00081720"/>
    <w:rsid w:val="00091CB3"/>
    <w:rsid w:val="000A14CD"/>
    <w:rsid w:val="001549FC"/>
    <w:rsid w:val="001A5334"/>
    <w:rsid w:val="001E6CC5"/>
    <w:rsid w:val="00231888"/>
    <w:rsid w:val="002A1637"/>
    <w:rsid w:val="002C1AB6"/>
    <w:rsid w:val="0031522D"/>
    <w:rsid w:val="00315ACC"/>
    <w:rsid w:val="00325CCD"/>
    <w:rsid w:val="003406D0"/>
    <w:rsid w:val="00381D0A"/>
    <w:rsid w:val="003A46EE"/>
    <w:rsid w:val="003B3971"/>
    <w:rsid w:val="003D382D"/>
    <w:rsid w:val="00402C71"/>
    <w:rsid w:val="00455320"/>
    <w:rsid w:val="00502560"/>
    <w:rsid w:val="00585A60"/>
    <w:rsid w:val="00590BC8"/>
    <w:rsid w:val="005E1E92"/>
    <w:rsid w:val="00621D1F"/>
    <w:rsid w:val="00630D28"/>
    <w:rsid w:val="00630F73"/>
    <w:rsid w:val="00663711"/>
    <w:rsid w:val="00666D5D"/>
    <w:rsid w:val="00683ABF"/>
    <w:rsid w:val="00687666"/>
    <w:rsid w:val="00695DBD"/>
    <w:rsid w:val="006A4EC1"/>
    <w:rsid w:val="006E6455"/>
    <w:rsid w:val="0070302D"/>
    <w:rsid w:val="00710C92"/>
    <w:rsid w:val="007866D4"/>
    <w:rsid w:val="007D023A"/>
    <w:rsid w:val="007F0A1D"/>
    <w:rsid w:val="00810632"/>
    <w:rsid w:val="00816610"/>
    <w:rsid w:val="00823C52"/>
    <w:rsid w:val="00843F2E"/>
    <w:rsid w:val="00855727"/>
    <w:rsid w:val="008D49E4"/>
    <w:rsid w:val="00937F86"/>
    <w:rsid w:val="00950C29"/>
    <w:rsid w:val="0095373B"/>
    <w:rsid w:val="0099294D"/>
    <w:rsid w:val="00993CAA"/>
    <w:rsid w:val="009D04A1"/>
    <w:rsid w:val="009E59EA"/>
    <w:rsid w:val="00A13716"/>
    <w:rsid w:val="00A971A0"/>
    <w:rsid w:val="00AD49DE"/>
    <w:rsid w:val="00AF47BD"/>
    <w:rsid w:val="00B2294D"/>
    <w:rsid w:val="00B50A50"/>
    <w:rsid w:val="00B721F3"/>
    <w:rsid w:val="00B878CB"/>
    <w:rsid w:val="00BE5F55"/>
    <w:rsid w:val="00C02B6F"/>
    <w:rsid w:val="00C21598"/>
    <w:rsid w:val="00C400A6"/>
    <w:rsid w:val="00C73FB6"/>
    <w:rsid w:val="00CE0BFD"/>
    <w:rsid w:val="00D547DE"/>
    <w:rsid w:val="00D854DD"/>
    <w:rsid w:val="00DD6E24"/>
    <w:rsid w:val="00E30BBC"/>
    <w:rsid w:val="00EA4116"/>
    <w:rsid w:val="00ED0E37"/>
    <w:rsid w:val="00ED2C5A"/>
    <w:rsid w:val="00ED6340"/>
    <w:rsid w:val="00EF379C"/>
    <w:rsid w:val="00F93A84"/>
    <w:rsid w:val="00FE31AB"/>
    <w:rsid w:val="0261662C"/>
    <w:rsid w:val="048C54B6"/>
    <w:rsid w:val="066E30C6"/>
    <w:rsid w:val="070E48A8"/>
    <w:rsid w:val="07294629"/>
    <w:rsid w:val="0A2D14EA"/>
    <w:rsid w:val="0A374116"/>
    <w:rsid w:val="0A397E8E"/>
    <w:rsid w:val="0A530F50"/>
    <w:rsid w:val="0B626F71"/>
    <w:rsid w:val="0C3F70ED"/>
    <w:rsid w:val="0C76575C"/>
    <w:rsid w:val="0CF06F2A"/>
    <w:rsid w:val="0D9F26FE"/>
    <w:rsid w:val="117A3266"/>
    <w:rsid w:val="12437AFC"/>
    <w:rsid w:val="12EF1A32"/>
    <w:rsid w:val="131F6B44"/>
    <w:rsid w:val="15C251DC"/>
    <w:rsid w:val="18EB4A4A"/>
    <w:rsid w:val="1DA60D77"/>
    <w:rsid w:val="1DB554F3"/>
    <w:rsid w:val="20887022"/>
    <w:rsid w:val="24B44889"/>
    <w:rsid w:val="24F37160"/>
    <w:rsid w:val="250564CD"/>
    <w:rsid w:val="264E03C6"/>
    <w:rsid w:val="285A74F6"/>
    <w:rsid w:val="292F2731"/>
    <w:rsid w:val="29C70BBB"/>
    <w:rsid w:val="2C6B1CD2"/>
    <w:rsid w:val="2DAC25A2"/>
    <w:rsid w:val="2EB84F76"/>
    <w:rsid w:val="2FCE252C"/>
    <w:rsid w:val="302A3C52"/>
    <w:rsid w:val="32BD0DAD"/>
    <w:rsid w:val="332E3A59"/>
    <w:rsid w:val="335A4B4A"/>
    <w:rsid w:val="344F1ED9"/>
    <w:rsid w:val="345474EF"/>
    <w:rsid w:val="36A209E6"/>
    <w:rsid w:val="381C20D2"/>
    <w:rsid w:val="39363AEB"/>
    <w:rsid w:val="394E09B1"/>
    <w:rsid w:val="3962445C"/>
    <w:rsid w:val="39DE7F87"/>
    <w:rsid w:val="3A3C4CAD"/>
    <w:rsid w:val="3CE55188"/>
    <w:rsid w:val="3CFE624A"/>
    <w:rsid w:val="3F7B0026"/>
    <w:rsid w:val="3FA53259"/>
    <w:rsid w:val="3FC74B47"/>
    <w:rsid w:val="407451A1"/>
    <w:rsid w:val="410F0A26"/>
    <w:rsid w:val="419B675D"/>
    <w:rsid w:val="41FA3B60"/>
    <w:rsid w:val="42DC527F"/>
    <w:rsid w:val="43B458B4"/>
    <w:rsid w:val="4407632C"/>
    <w:rsid w:val="4497145E"/>
    <w:rsid w:val="44C01765"/>
    <w:rsid w:val="459260C9"/>
    <w:rsid w:val="46ED1809"/>
    <w:rsid w:val="470152B5"/>
    <w:rsid w:val="47727F60"/>
    <w:rsid w:val="48EC789E"/>
    <w:rsid w:val="49284F02"/>
    <w:rsid w:val="49E36EF3"/>
    <w:rsid w:val="4B49722A"/>
    <w:rsid w:val="4CCA6149"/>
    <w:rsid w:val="4FC43323"/>
    <w:rsid w:val="4FCD042A"/>
    <w:rsid w:val="4FF359B6"/>
    <w:rsid w:val="502617E8"/>
    <w:rsid w:val="504B75A0"/>
    <w:rsid w:val="514566E6"/>
    <w:rsid w:val="51A0391C"/>
    <w:rsid w:val="52CB6777"/>
    <w:rsid w:val="52E8557B"/>
    <w:rsid w:val="545F186C"/>
    <w:rsid w:val="54CA318A"/>
    <w:rsid w:val="550F5041"/>
    <w:rsid w:val="55937A20"/>
    <w:rsid w:val="5C186ED1"/>
    <w:rsid w:val="5D894700"/>
    <w:rsid w:val="5E6A778C"/>
    <w:rsid w:val="5ECB022A"/>
    <w:rsid w:val="5F9C5723"/>
    <w:rsid w:val="616B1851"/>
    <w:rsid w:val="628A21AA"/>
    <w:rsid w:val="62AE5E99"/>
    <w:rsid w:val="635D166D"/>
    <w:rsid w:val="63B374DF"/>
    <w:rsid w:val="64041AE8"/>
    <w:rsid w:val="641461CF"/>
    <w:rsid w:val="65864EAB"/>
    <w:rsid w:val="671B7875"/>
    <w:rsid w:val="674943E2"/>
    <w:rsid w:val="67564D51"/>
    <w:rsid w:val="685A617B"/>
    <w:rsid w:val="6A4D41E9"/>
    <w:rsid w:val="6B3C7DBA"/>
    <w:rsid w:val="6D6F091A"/>
    <w:rsid w:val="6DA57E98"/>
    <w:rsid w:val="70384FF4"/>
    <w:rsid w:val="704A4D27"/>
    <w:rsid w:val="713559D7"/>
    <w:rsid w:val="75151DA7"/>
    <w:rsid w:val="752D5343"/>
    <w:rsid w:val="75D03F20"/>
    <w:rsid w:val="771542E1"/>
    <w:rsid w:val="777F5BFE"/>
    <w:rsid w:val="778B00FF"/>
    <w:rsid w:val="77E31CE9"/>
    <w:rsid w:val="78EA70A7"/>
    <w:rsid w:val="79C30024"/>
    <w:rsid w:val="7A49604F"/>
    <w:rsid w:val="7A91426C"/>
    <w:rsid w:val="7AF55978"/>
    <w:rsid w:val="7B3B31AD"/>
    <w:rsid w:val="7BD94E15"/>
    <w:rsid w:val="7D985324"/>
    <w:rsid w:val="7E86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uiPriority="1" w:qFormat="1"/>
    <w:lsdException w:name="Body Text Indent" w:semiHidden="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unhideWhenUsed="0"/>
    <w:lsdException w:name="Plain Text" w:semiHidden="0" w:uiPriority="0" w:unhideWhenUsed="0" w:qFormat="1"/>
    <w:lsdException w:name="Normal (Web)" w:semiHidden="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nhideWhenUsed/>
    <w:qFormat/>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uiPriority w:val="99"/>
    <w:qFormat/>
    <w:pPr>
      <w:widowControl/>
      <w:spacing w:before="100" w:beforeAutospacing="1" w:after="100" w:afterAutospacing="1"/>
      <w:jc w:val="left"/>
      <w:outlineLvl w:val="4"/>
    </w:pPr>
    <w:rPr>
      <w:rFonts w:ascii="宋体" w:eastAsia="宋体" w:hAnsi="宋体" w:cs="Times New Roman"/>
      <w:b/>
      <w:bCs/>
      <w:kern w:val="0"/>
      <w:sz w:val="20"/>
      <w:szCs w:val="20"/>
      <w:lang w:val="zh-CN"/>
    </w:rPr>
  </w:style>
  <w:style w:type="paragraph" w:styleId="6">
    <w:name w:val="heading 6"/>
    <w:basedOn w:val="a"/>
    <w:next w:val="a"/>
    <w:link w:val="6Char"/>
    <w:uiPriority w:val="9"/>
    <w:qFormat/>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rFonts w:ascii="Calibri" w:eastAsia="宋体" w:hAnsi="Calibri" w:cs="Times New Roman"/>
    </w:rPr>
  </w:style>
  <w:style w:type="paragraph" w:styleId="a4">
    <w:name w:val="Document Map"/>
    <w:basedOn w:val="a"/>
    <w:link w:val="Char0"/>
    <w:uiPriority w:val="99"/>
    <w:semiHidden/>
    <w:pPr>
      <w:shd w:val="clear" w:color="auto" w:fill="000080"/>
    </w:pPr>
    <w:rPr>
      <w:rFonts w:ascii="Times New Roman" w:eastAsia="宋体" w:hAnsi="Times New Roman" w:cs="Times New Roman"/>
      <w:kern w:val="0"/>
      <w:sz w:val="2"/>
      <w:szCs w:val="20"/>
      <w:lang w:val="zh-CN"/>
    </w:rPr>
  </w:style>
  <w:style w:type="paragraph" w:styleId="a5">
    <w:name w:val="annotation text"/>
    <w:basedOn w:val="a"/>
    <w:link w:val="Char1"/>
    <w:uiPriority w:val="99"/>
    <w:unhideWhenUsed/>
    <w:pPr>
      <w:jc w:val="left"/>
    </w:pPr>
  </w:style>
  <w:style w:type="paragraph" w:styleId="a6">
    <w:name w:val="Body Text Indent"/>
    <w:basedOn w:val="a"/>
    <w:link w:val="Char2"/>
    <w:uiPriority w:val="99"/>
    <w:pPr>
      <w:spacing w:line="360" w:lineRule="auto"/>
      <w:ind w:firstLine="525"/>
    </w:pPr>
    <w:rPr>
      <w:rFonts w:ascii="Arial Narrow" w:eastAsia="宋体" w:hAnsi="Arial Narrow" w:cs="Times New Roman"/>
      <w:kern w:val="0"/>
      <w:szCs w:val="21"/>
      <w:lang w:val="zh-CN"/>
    </w:rPr>
  </w:style>
  <w:style w:type="paragraph" w:styleId="a7">
    <w:name w:val="Plain Text"/>
    <w:basedOn w:val="a"/>
    <w:link w:val="Char3"/>
    <w:qFormat/>
    <w:rPr>
      <w:rFonts w:ascii="Arial Narrow" w:eastAsia="Arial Narrow" w:hAnsi="Times New Roman"/>
    </w:rPr>
  </w:style>
  <w:style w:type="paragraph" w:styleId="a8">
    <w:name w:val="Balloon Text"/>
    <w:basedOn w:val="a"/>
    <w:link w:val="Char4"/>
    <w:uiPriority w:val="99"/>
    <w:semiHidden/>
    <w:unhideWhenUsed/>
    <w:rPr>
      <w:sz w:val="18"/>
      <w:szCs w:val="18"/>
    </w:rPr>
  </w:style>
  <w:style w:type="paragraph" w:styleId="a9">
    <w:name w:val="footer"/>
    <w:basedOn w:val="a"/>
    <w:link w:val="Char5"/>
    <w:uiPriority w:val="99"/>
    <w:unhideWhenUsed/>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5"/>
    <w:next w:val="a5"/>
    <w:link w:val="Char7"/>
    <w:uiPriority w:val="99"/>
    <w:semiHidden/>
    <w:unhideWhenUsed/>
    <w:rPr>
      <w:b/>
      <w:bCs/>
    </w:rPr>
  </w:style>
  <w:style w:type="table" w:styleId="ad">
    <w:name w:val="Table Grid"/>
    <w:basedOn w:val="a1"/>
    <w:uiPriority w:val="9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character" w:styleId="af">
    <w:name w:val="FollowedHyperlink"/>
    <w:uiPriority w:val="99"/>
    <w:semiHidden/>
    <w:unhideWhenUsed/>
    <w:rPr>
      <w:color w:val="954F72"/>
      <w:u w:val="single"/>
    </w:rPr>
  </w:style>
  <w:style w:type="character" w:styleId="af0">
    <w:name w:val="Hyperlink"/>
    <w:basedOn w:val="a0"/>
    <w:uiPriority w:val="99"/>
    <w:unhideWhenUsed/>
    <w:rPr>
      <w:color w:val="0000FF" w:themeColor="hyperlink"/>
      <w:u w:val="single"/>
    </w:rPr>
  </w:style>
  <w:style w:type="character" w:styleId="af1">
    <w:name w:val="annotation reference"/>
    <w:basedOn w:val="a0"/>
    <w:uiPriority w:val="99"/>
    <w:unhideWhenUsed/>
    <w:rPr>
      <w:sz w:val="21"/>
      <w:szCs w:val="21"/>
    </w:rPr>
  </w:style>
  <w:style w:type="character" w:customStyle="1" w:styleId="2Char">
    <w:name w:val="标题 2 Char"/>
    <w:basedOn w:val="a0"/>
    <w:link w:val="2"/>
    <w:qFormat/>
    <w:rPr>
      <w:rFonts w:ascii="宋体" w:eastAsia="宋体" w:hAnsi="宋体" w:cs="宋体"/>
      <w:b/>
      <w:bCs/>
      <w:kern w:val="0"/>
      <w:sz w:val="36"/>
      <w:szCs w:val="36"/>
    </w:rPr>
  </w:style>
  <w:style w:type="paragraph" w:customStyle="1" w:styleId="tc">
    <w:name w:val="tc"/>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style>
  <w:style w:type="paragraph" w:customStyle="1" w:styleId="p">
    <w:name w:val="p"/>
    <w:basedOn w:val="a"/>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style>
  <w:style w:type="character" w:customStyle="1" w:styleId="Char6">
    <w:name w:val="页眉 Char"/>
    <w:basedOn w:val="a0"/>
    <w:link w:val="aa"/>
    <w:uiPriority w:val="99"/>
    <w:rPr>
      <w:sz w:val="18"/>
      <w:szCs w:val="18"/>
    </w:rPr>
  </w:style>
  <w:style w:type="character" w:customStyle="1" w:styleId="Char5">
    <w:name w:val="页脚 Char"/>
    <w:basedOn w:val="a0"/>
    <w:link w:val="a9"/>
    <w:uiPriority w:val="99"/>
    <w:rPr>
      <w:sz w:val="18"/>
      <w:szCs w:val="18"/>
    </w:rPr>
  </w:style>
  <w:style w:type="character" w:customStyle="1" w:styleId="Char4">
    <w:name w:val="批注框文本 Char"/>
    <w:basedOn w:val="a0"/>
    <w:link w:val="a8"/>
    <w:uiPriority w:val="99"/>
    <w:semiHidden/>
    <w:rPr>
      <w:sz w:val="18"/>
      <w:szCs w:val="18"/>
    </w:rPr>
  </w:style>
  <w:style w:type="character" w:customStyle="1" w:styleId="Char1">
    <w:name w:val="批注文字 Char"/>
    <w:basedOn w:val="a0"/>
    <w:link w:val="a5"/>
    <w:uiPriority w:val="99"/>
  </w:style>
  <w:style w:type="character" w:customStyle="1" w:styleId="Char7">
    <w:name w:val="批注主题 Char"/>
    <w:basedOn w:val="Char1"/>
    <w:link w:val="ac"/>
    <w:uiPriority w:val="99"/>
    <w:semiHidden/>
    <w:rPr>
      <w:b/>
      <w:bCs/>
    </w:rPr>
  </w:style>
  <w:style w:type="character" w:customStyle="1" w:styleId="Char3">
    <w:name w:val="纯文本 Char"/>
    <w:basedOn w:val="a0"/>
    <w:link w:val="a7"/>
    <w:qFormat/>
    <w:rPr>
      <w:rFonts w:ascii="Arial Narrow" w:eastAsia="Arial Narrow" w:hAnsi="Times New Roman"/>
    </w:rPr>
  </w:style>
  <w:style w:type="character" w:customStyle="1" w:styleId="3Char0">
    <w:name w:val="样式3 Char"/>
    <w:link w:val="30"/>
    <w:qFormat/>
    <w:rPr>
      <w:rFonts w:ascii="Arial Narrow" w:eastAsia="Arial Narrow"/>
      <w:sz w:val="28"/>
    </w:rPr>
  </w:style>
  <w:style w:type="paragraph" w:customStyle="1" w:styleId="30">
    <w:name w:val="样式3"/>
    <w:basedOn w:val="a7"/>
    <w:link w:val="3Char0"/>
    <w:qFormat/>
    <w:pPr>
      <w:spacing w:line="0" w:lineRule="atLeast"/>
      <w:outlineLvl w:val="0"/>
    </w:pPr>
    <w:rPr>
      <w:rFonts w:hAnsiTheme="minorHAnsi"/>
      <w:sz w:val="28"/>
    </w:rPr>
  </w:style>
  <w:style w:type="character" w:customStyle="1" w:styleId="4Char">
    <w:name w:val="标题 4 Char"/>
    <w:basedOn w:val="a0"/>
    <w:link w:val="4"/>
    <w:rPr>
      <w:rFonts w:ascii="Cambria" w:eastAsia="宋体" w:hAnsi="Cambria" w:cs="Times New Roman"/>
      <w:b/>
      <w:bCs/>
      <w:sz w:val="28"/>
      <w:szCs w:val="28"/>
    </w:rPr>
  </w:style>
  <w:style w:type="character" w:customStyle="1" w:styleId="5Char">
    <w:name w:val="标题 5 Char"/>
    <w:basedOn w:val="a0"/>
    <w:link w:val="5"/>
    <w:uiPriority w:val="99"/>
    <w:rPr>
      <w:rFonts w:ascii="宋体" w:eastAsia="宋体" w:hAnsi="宋体" w:cs="Times New Roman"/>
      <w:b/>
      <w:bCs/>
      <w:kern w:val="0"/>
      <w:sz w:val="20"/>
      <w:szCs w:val="20"/>
      <w:lang w:val="zh-CN" w:eastAsia="zh-CN"/>
    </w:rPr>
  </w:style>
  <w:style w:type="character" w:customStyle="1" w:styleId="CommentTextChar">
    <w:name w:val="Comment Text Char"/>
    <w:uiPriority w:val="99"/>
    <w:semiHidden/>
    <w:locked/>
    <w:rPr>
      <w:sz w:val="24"/>
    </w:rPr>
  </w:style>
  <w:style w:type="character" w:customStyle="1" w:styleId="Char10">
    <w:name w:val="批注文字 Char1"/>
    <w:uiPriority w:val="99"/>
    <w:semiHidden/>
    <w:rPr>
      <w:rFonts w:cs="Times New Roman"/>
    </w:rPr>
  </w:style>
  <w:style w:type="character" w:customStyle="1" w:styleId="lbl">
    <w:name w:val="lbl"/>
    <w:uiPriority w:val="99"/>
    <w:rPr>
      <w:rFonts w:cs="Times New Roman"/>
    </w:rPr>
  </w:style>
  <w:style w:type="character" w:customStyle="1" w:styleId="Char2">
    <w:name w:val="正文文本缩进 Char"/>
    <w:basedOn w:val="a0"/>
    <w:link w:val="a6"/>
    <w:uiPriority w:val="99"/>
    <w:rPr>
      <w:rFonts w:ascii="Arial Narrow" w:eastAsia="宋体" w:hAnsi="Arial Narrow" w:cs="Times New Roman"/>
      <w:kern w:val="0"/>
      <w:szCs w:val="21"/>
      <w:lang w:val="zh-CN" w:eastAsia="zh-CN"/>
    </w:rPr>
  </w:style>
  <w:style w:type="paragraph" w:customStyle="1" w:styleId="z-1">
    <w:name w:val="z-窗体顶端1"/>
    <w:basedOn w:val="a"/>
    <w:next w:val="a"/>
    <w:link w:val="z-Char"/>
    <w:uiPriority w:val="99"/>
    <w:semiHidden/>
    <w:pPr>
      <w:widowControl/>
      <w:pBdr>
        <w:bottom w:val="single" w:sz="6" w:space="1" w:color="auto"/>
      </w:pBdr>
      <w:jc w:val="center"/>
    </w:pPr>
    <w:rPr>
      <w:rFonts w:ascii="Arial" w:eastAsia="宋体" w:hAnsi="Arial" w:cs="Times New Roman"/>
      <w:vanish/>
      <w:kern w:val="0"/>
      <w:sz w:val="16"/>
      <w:szCs w:val="16"/>
      <w:lang w:val="zh-CN"/>
    </w:rPr>
  </w:style>
  <w:style w:type="character" w:customStyle="1" w:styleId="z-Char">
    <w:name w:val="z-窗体顶端 Char"/>
    <w:basedOn w:val="a0"/>
    <w:link w:val="z-1"/>
    <w:uiPriority w:val="99"/>
    <w:semiHidden/>
    <w:rPr>
      <w:rFonts w:ascii="Arial" w:eastAsia="宋体" w:hAnsi="Arial" w:cs="Times New Roman"/>
      <w:vanish/>
      <w:kern w:val="0"/>
      <w:sz w:val="16"/>
      <w:szCs w:val="16"/>
      <w:lang w:val="zh-CN" w:eastAsia="zh-CN"/>
    </w:rPr>
  </w:style>
  <w:style w:type="paragraph" w:customStyle="1" w:styleId="z-10">
    <w:name w:val="z-窗体底端1"/>
    <w:basedOn w:val="a"/>
    <w:next w:val="a"/>
    <w:link w:val="z-Char0"/>
    <w:uiPriority w:val="99"/>
    <w:semiHidden/>
    <w:pPr>
      <w:widowControl/>
      <w:pBdr>
        <w:top w:val="single" w:sz="6" w:space="1" w:color="auto"/>
      </w:pBdr>
      <w:jc w:val="center"/>
    </w:pPr>
    <w:rPr>
      <w:rFonts w:ascii="Arial" w:eastAsia="宋体" w:hAnsi="Arial" w:cs="Times New Roman"/>
      <w:vanish/>
      <w:kern w:val="0"/>
      <w:sz w:val="16"/>
      <w:szCs w:val="16"/>
      <w:lang w:val="zh-CN"/>
    </w:rPr>
  </w:style>
  <w:style w:type="character" w:customStyle="1" w:styleId="z-Char0">
    <w:name w:val="z-窗体底端 Char"/>
    <w:basedOn w:val="a0"/>
    <w:link w:val="z-10"/>
    <w:uiPriority w:val="99"/>
    <w:semiHidden/>
    <w:rPr>
      <w:rFonts w:ascii="Arial" w:eastAsia="宋体" w:hAnsi="Arial" w:cs="Times New Roman"/>
      <w:vanish/>
      <w:kern w:val="0"/>
      <w:sz w:val="16"/>
      <w:szCs w:val="16"/>
      <w:lang w:val="zh-CN" w:eastAsia="zh-CN"/>
    </w:rPr>
  </w:style>
  <w:style w:type="character" w:customStyle="1" w:styleId="text-warning">
    <w:name w:val="text-warning"/>
    <w:uiPriority w:val="99"/>
    <w:rPr>
      <w:rFonts w:cs="Times New Roman"/>
    </w:rPr>
  </w:style>
  <w:style w:type="character" w:customStyle="1" w:styleId="Char0">
    <w:name w:val="文档结构图 Char"/>
    <w:basedOn w:val="a0"/>
    <w:link w:val="a4"/>
    <w:uiPriority w:val="99"/>
    <w:semiHidden/>
    <w:rPr>
      <w:rFonts w:ascii="Times New Roman" w:eastAsia="宋体" w:hAnsi="Times New Roman" w:cs="Times New Roman"/>
      <w:kern w:val="0"/>
      <w:sz w:val="2"/>
      <w:szCs w:val="20"/>
      <w:shd w:val="clear" w:color="auto" w:fill="000080"/>
      <w:lang w:val="zh-CN" w:eastAsia="zh-CN"/>
    </w:rPr>
  </w:style>
  <w:style w:type="character" w:customStyle="1" w:styleId="CharChar13">
    <w:name w:val="Char Char13"/>
    <w:uiPriority w:val="99"/>
    <w:locked/>
    <w:rPr>
      <w:rFonts w:ascii="Verdana" w:eastAsia="宋体" w:hAnsi="Verdana"/>
      <w:kern w:val="2"/>
      <w:sz w:val="24"/>
      <w:lang w:val="en-US" w:eastAsia="zh-CN"/>
    </w:rPr>
  </w:style>
  <w:style w:type="character" w:customStyle="1" w:styleId="Char">
    <w:name w:val="正文缩进 Char"/>
    <w:link w:val="a3"/>
    <w:uiPriority w:val="99"/>
    <w:locked/>
    <w:rPr>
      <w:rFonts w:ascii="Calibri" w:eastAsia="宋体" w:hAnsi="Calibri" w:cs="Times New Roman"/>
    </w:rPr>
  </w:style>
  <w:style w:type="paragraph" w:customStyle="1" w:styleId="CharChar10">
    <w:name w:val="Char Char10"/>
    <w:basedOn w:val="a4"/>
    <w:rPr>
      <w:szCs w:val="24"/>
    </w:rPr>
  </w:style>
  <w:style w:type="paragraph" w:customStyle="1" w:styleId="Char41">
    <w:name w:val="Char41"/>
    <w:basedOn w:val="a"/>
    <w:rPr>
      <w:rFonts w:ascii="Dotum" w:eastAsia="宋体" w:hAnsi="Dotum" w:cs="HYg2gj"/>
      <w:sz w:val="24"/>
      <w:szCs w:val="20"/>
    </w:rPr>
  </w:style>
  <w:style w:type="paragraph" w:customStyle="1" w:styleId="1">
    <w:name w:val="修订1"/>
    <w:hidden/>
    <w:uiPriority w:val="99"/>
    <w:semiHidden/>
    <w:rPr>
      <w:rFonts w:ascii="Calibri" w:eastAsia="宋体" w:hAnsi="Calibri" w:cs="Times New Roman"/>
      <w:kern w:val="2"/>
      <w:sz w:val="21"/>
      <w:szCs w:val="22"/>
    </w:rPr>
  </w:style>
  <w:style w:type="character" w:customStyle="1" w:styleId="3Char">
    <w:name w:val="标题 3 Char"/>
    <w:basedOn w:val="a0"/>
    <w:link w:val="3"/>
    <w:uiPriority w:val="9"/>
    <w:rPr>
      <w:rFonts w:ascii="宋体" w:eastAsia="宋体" w:hAnsi="宋体" w:cs="宋体"/>
      <w:b/>
      <w:bCs/>
      <w:kern w:val="0"/>
      <w:sz w:val="27"/>
      <w:szCs w:val="27"/>
    </w:rPr>
  </w:style>
  <w:style w:type="character" w:customStyle="1" w:styleId="6Char">
    <w:name w:val="标题 6 Char"/>
    <w:basedOn w:val="a0"/>
    <w:link w:val="6"/>
    <w:uiPriority w:val="9"/>
    <w:rPr>
      <w:rFonts w:ascii="宋体" w:eastAsia="宋体" w:hAnsi="宋体" w:cs="宋体"/>
      <w:b/>
      <w:bCs/>
      <w:kern w:val="0"/>
      <w:sz w:val="15"/>
      <w:szCs w:val="15"/>
    </w:rPr>
  </w:style>
  <w:style w:type="character" w:customStyle="1" w:styleId="customizeprojectname">
    <w:name w:val="customize__projectname"/>
    <w:basedOn w:val="a0"/>
  </w:style>
  <w:style w:type="character" w:customStyle="1" w:styleId="customizerecordno">
    <w:name w:val="customize_recordno"/>
    <w:basedOn w:val="a0"/>
  </w:style>
  <w:style w:type="character" w:customStyle="1" w:styleId="customizeprojectcode">
    <w:name w:val="customize_project_code"/>
    <w:basedOn w:val="a0"/>
  </w:style>
  <w:style w:type="character" w:customStyle="1" w:styleId="customizecgr">
    <w:name w:val="customize_cgr"/>
    <w:basedOn w:val="a0"/>
  </w:style>
  <w:style w:type="character" w:customStyle="1" w:styleId="customizeagent">
    <w:name w:val="customize_agent"/>
    <w:basedOn w:val="a0"/>
  </w:style>
  <w:style w:type="character" w:customStyle="1" w:styleId="customizecgrdz">
    <w:name w:val="customize_cgrdz"/>
    <w:basedOn w:val="a0"/>
  </w:style>
  <w:style w:type="character" w:customStyle="1" w:styleId="customizecgrdh">
    <w:name w:val="customize_cgrdh"/>
    <w:basedOn w:val="a0"/>
  </w:style>
  <w:style w:type="character" w:customStyle="1" w:styleId="customizeagentadd">
    <w:name w:val="customize_agentadd"/>
    <w:basedOn w:val="a0"/>
  </w:style>
  <w:style w:type="character" w:customStyle="1" w:styleId="customizeagenttel">
    <w:name w:val="customize_agenttel"/>
    <w:basedOn w:val="a0"/>
  </w:style>
  <w:style w:type="character" w:customStyle="1" w:styleId="editlist">
    <w:name w:val="editlist"/>
    <w:basedOn w:val="a0"/>
  </w:style>
  <w:style w:type="character" w:customStyle="1" w:styleId="edittexttarea">
    <w:name w:val="edittexttarea"/>
    <w:basedOn w:val="a0"/>
  </w:style>
  <w:style w:type="character" w:customStyle="1" w:styleId="editinput">
    <w:name w:val="editinput"/>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uiPriority="1" w:qFormat="1"/>
    <w:lsdException w:name="Body Text Indent" w:semiHidden="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unhideWhenUsed="0"/>
    <w:lsdException w:name="Plain Text" w:semiHidden="0" w:uiPriority="0" w:unhideWhenUsed="0" w:qFormat="1"/>
    <w:lsdException w:name="Normal (Web)" w:semiHidden="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nhideWhenUsed/>
    <w:qFormat/>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uiPriority w:val="99"/>
    <w:qFormat/>
    <w:pPr>
      <w:widowControl/>
      <w:spacing w:before="100" w:beforeAutospacing="1" w:after="100" w:afterAutospacing="1"/>
      <w:jc w:val="left"/>
      <w:outlineLvl w:val="4"/>
    </w:pPr>
    <w:rPr>
      <w:rFonts w:ascii="宋体" w:eastAsia="宋体" w:hAnsi="宋体" w:cs="Times New Roman"/>
      <w:b/>
      <w:bCs/>
      <w:kern w:val="0"/>
      <w:sz w:val="20"/>
      <w:szCs w:val="20"/>
      <w:lang w:val="zh-CN"/>
    </w:rPr>
  </w:style>
  <w:style w:type="paragraph" w:styleId="6">
    <w:name w:val="heading 6"/>
    <w:basedOn w:val="a"/>
    <w:next w:val="a"/>
    <w:link w:val="6Char"/>
    <w:uiPriority w:val="9"/>
    <w:qFormat/>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rFonts w:ascii="Calibri" w:eastAsia="宋体" w:hAnsi="Calibri" w:cs="Times New Roman"/>
    </w:rPr>
  </w:style>
  <w:style w:type="paragraph" w:styleId="a4">
    <w:name w:val="Document Map"/>
    <w:basedOn w:val="a"/>
    <w:link w:val="Char0"/>
    <w:uiPriority w:val="99"/>
    <w:semiHidden/>
    <w:pPr>
      <w:shd w:val="clear" w:color="auto" w:fill="000080"/>
    </w:pPr>
    <w:rPr>
      <w:rFonts w:ascii="Times New Roman" w:eastAsia="宋体" w:hAnsi="Times New Roman" w:cs="Times New Roman"/>
      <w:kern w:val="0"/>
      <w:sz w:val="2"/>
      <w:szCs w:val="20"/>
      <w:lang w:val="zh-CN"/>
    </w:rPr>
  </w:style>
  <w:style w:type="paragraph" w:styleId="a5">
    <w:name w:val="annotation text"/>
    <w:basedOn w:val="a"/>
    <w:link w:val="Char1"/>
    <w:uiPriority w:val="99"/>
    <w:unhideWhenUsed/>
    <w:pPr>
      <w:jc w:val="left"/>
    </w:pPr>
  </w:style>
  <w:style w:type="paragraph" w:styleId="a6">
    <w:name w:val="Body Text Indent"/>
    <w:basedOn w:val="a"/>
    <w:link w:val="Char2"/>
    <w:uiPriority w:val="99"/>
    <w:pPr>
      <w:spacing w:line="360" w:lineRule="auto"/>
      <w:ind w:firstLine="525"/>
    </w:pPr>
    <w:rPr>
      <w:rFonts w:ascii="Arial Narrow" w:eastAsia="宋体" w:hAnsi="Arial Narrow" w:cs="Times New Roman"/>
      <w:kern w:val="0"/>
      <w:szCs w:val="21"/>
      <w:lang w:val="zh-CN"/>
    </w:rPr>
  </w:style>
  <w:style w:type="paragraph" w:styleId="a7">
    <w:name w:val="Plain Text"/>
    <w:basedOn w:val="a"/>
    <w:link w:val="Char3"/>
    <w:qFormat/>
    <w:rPr>
      <w:rFonts w:ascii="Arial Narrow" w:eastAsia="Arial Narrow" w:hAnsi="Times New Roman"/>
    </w:rPr>
  </w:style>
  <w:style w:type="paragraph" w:styleId="a8">
    <w:name w:val="Balloon Text"/>
    <w:basedOn w:val="a"/>
    <w:link w:val="Char4"/>
    <w:uiPriority w:val="99"/>
    <w:semiHidden/>
    <w:unhideWhenUsed/>
    <w:rPr>
      <w:sz w:val="18"/>
      <w:szCs w:val="18"/>
    </w:rPr>
  </w:style>
  <w:style w:type="paragraph" w:styleId="a9">
    <w:name w:val="footer"/>
    <w:basedOn w:val="a"/>
    <w:link w:val="Char5"/>
    <w:uiPriority w:val="99"/>
    <w:unhideWhenUsed/>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5"/>
    <w:next w:val="a5"/>
    <w:link w:val="Char7"/>
    <w:uiPriority w:val="99"/>
    <w:semiHidden/>
    <w:unhideWhenUsed/>
    <w:rPr>
      <w:b/>
      <w:bCs/>
    </w:rPr>
  </w:style>
  <w:style w:type="table" w:styleId="ad">
    <w:name w:val="Table Grid"/>
    <w:basedOn w:val="a1"/>
    <w:uiPriority w:val="9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character" w:styleId="af">
    <w:name w:val="FollowedHyperlink"/>
    <w:uiPriority w:val="99"/>
    <w:semiHidden/>
    <w:unhideWhenUsed/>
    <w:rPr>
      <w:color w:val="954F72"/>
      <w:u w:val="single"/>
    </w:rPr>
  </w:style>
  <w:style w:type="character" w:styleId="af0">
    <w:name w:val="Hyperlink"/>
    <w:basedOn w:val="a0"/>
    <w:uiPriority w:val="99"/>
    <w:unhideWhenUsed/>
    <w:rPr>
      <w:color w:val="0000FF" w:themeColor="hyperlink"/>
      <w:u w:val="single"/>
    </w:rPr>
  </w:style>
  <w:style w:type="character" w:styleId="af1">
    <w:name w:val="annotation reference"/>
    <w:basedOn w:val="a0"/>
    <w:uiPriority w:val="99"/>
    <w:unhideWhenUsed/>
    <w:rPr>
      <w:sz w:val="21"/>
      <w:szCs w:val="21"/>
    </w:rPr>
  </w:style>
  <w:style w:type="character" w:customStyle="1" w:styleId="2Char">
    <w:name w:val="标题 2 Char"/>
    <w:basedOn w:val="a0"/>
    <w:link w:val="2"/>
    <w:qFormat/>
    <w:rPr>
      <w:rFonts w:ascii="宋体" w:eastAsia="宋体" w:hAnsi="宋体" w:cs="宋体"/>
      <w:b/>
      <w:bCs/>
      <w:kern w:val="0"/>
      <w:sz w:val="36"/>
      <w:szCs w:val="36"/>
    </w:rPr>
  </w:style>
  <w:style w:type="paragraph" w:customStyle="1" w:styleId="tc">
    <w:name w:val="tc"/>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style>
  <w:style w:type="paragraph" w:customStyle="1" w:styleId="p">
    <w:name w:val="p"/>
    <w:basedOn w:val="a"/>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style>
  <w:style w:type="character" w:customStyle="1" w:styleId="Char6">
    <w:name w:val="页眉 Char"/>
    <w:basedOn w:val="a0"/>
    <w:link w:val="aa"/>
    <w:uiPriority w:val="99"/>
    <w:rPr>
      <w:sz w:val="18"/>
      <w:szCs w:val="18"/>
    </w:rPr>
  </w:style>
  <w:style w:type="character" w:customStyle="1" w:styleId="Char5">
    <w:name w:val="页脚 Char"/>
    <w:basedOn w:val="a0"/>
    <w:link w:val="a9"/>
    <w:uiPriority w:val="99"/>
    <w:rPr>
      <w:sz w:val="18"/>
      <w:szCs w:val="18"/>
    </w:rPr>
  </w:style>
  <w:style w:type="character" w:customStyle="1" w:styleId="Char4">
    <w:name w:val="批注框文本 Char"/>
    <w:basedOn w:val="a0"/>
    <w:link w:val="a8"/>
    <w:uiPriority w:val="99"/>
    <w:semiHidden/>
    <w:rPr>
      <w:sz w:val="18"/>
      <w:szCs w:val="18"/>
    </w:rPr>
  </w:style>
  <w:style w:type="character" w:customStyle="1" w:styleId="Char1">
    <w:name w:val="批注文字 Char"/>
    <w:basedOn w:val="a0"/>
    <w:link w:val="a5"/>
    <w:uiPriority w:val="99"/>
  </w:style>
  <w:style w:type="character" w:customStyle="1" w:styleId="Char7">
    <w:name w:val="批注主题 Char"/>
    <w:basedOn w:val="Char1"/>
    <w:link w:val="ac"/>
    <w:uiPriority w:val="99"/>
    <w:semiHidden/>
    <w:rPr>
      <w:b/>
      <w:bCs/>
    </w:rPr>
  </w:style>
  <w:style w:type="character" w:customStyle="1" w:styleId="Char3">
    <w:name w:val="纯文本 Char"/>
    <w:basedOn w:val="a0"/>
    <w:link w:val="a7"/>
    <w:qFormat/>
    <w:rPr>
      <w:rFonts w:ascii="Arial Narrow" w:eastAsia="Arial Narrow" w:hAnsi="Times New Roman"/>
    </w:rPr>
  </w:style>
  <w:style w:type="character" w:customStyle="1" w:styleId="3Char0">
    <w:name w:val="样式3 Char"/>
    <w:link w:val="30"/>
    <w:qFormat/>
    <w:rPr>
      <w:rFonts w:ascii="Arial Narrow" w:eastAsia="Arial Narrow"/>
      <w:sz w:val="28"/>
    </w:rPr>
  </w:style>
  <w:style w:type="paragraph" w:customStyle="1" w:styleId="30">
    <w:name w:val="样式3"/>
    <w:basedOn w:val="a7"/>
    <w:link w:val="3Char0"/>
    <w:qFormat/>
    <w:pPr>
      <w:spacing w:line="0" w:lineRule="atLeast"/>
      <w:outlineLvl w:val="0"/>
    </w:pPr>
    <w:rPr>
      <w:rFonts w:hAnsiTheme="minorHAnsi"/>
      <w:sz w:val="28"/>
    </w:rPr>
  </w:style>
  <w:style w:type="character" w:customStyle="1" w:styleId="4Char">
    <w:name w:val="标题 4 Char"/>
    <w:basedOn w:val="a0"/>
    <w:link w:val="4"/>
    <w:rPr>
      <w:rFonts w:ascii="Cambria" w:eastAsia="宋体" w:hAnsi="Cambria" w:cs="Times New Roman"/>
      <w:b/>
      <w:bCs/>
      <w:sz w:val="28"/>
      <w:szCs w:val="28"/>
    </w:rPr>
  </w:style>
  <w:style w:type="character" w:customStyle="1" w:styleId="5Char">
    <w:name w:val="标题 5 Char"/>
    <w:basedOn w:val="a0"/>
    <w:link w:val="5"/>
    <w:uiPriority w:val="99"/>
    <w:rPr>
      <w:rFonts w:ascii="宋体" w:eastAsia="宋体" w:hAnsi="宋体" w:cs="Times New Roman"/>
      <w:b/>
      <w:bCs/>
      <w:kern w:val="0"/>
      <w:sz w:val="20"/>
      <w:szCs w:val="20"/>
      <w:lang w:val="zh-CN" w:eastAsia="zh-CN"/>
    </w:rPr>
  </w:style>
  <w:style w:type="character" w:customStyle="1" w:styleId="CommentTextChar">
    <w:name w:val="Comment Text Char"/>
    <w:uiPriority w:val="99"/>
    <w:semiHidden/>
    <w:locked/>
    <w:rPr>
      <w:sz w:val="24"/>
    </w:rPr>
  </w:style>
  <w:style w:type="character" w:customStyle="1" w:styleId="Char10">
    <w:name w:val="批注文字 Char1"/>
    <w:uiPriority w:val="99"/>
    <w:semiHidden/>
    <w:rPr>
      <w:rFonts w:cs="Times New Roman"/>
    </w:rPr>
  </w:style>
  <w:style w:type="character" w:customStyle="1" w:styleId="lbl">
    <w:name w:val="lbl"/>
    <w:uiPriority w:val="99"/>
    <w:rPr>
      <w:rFonts w:cs="Times New Roman"/>
    </w:rPr>
  </w:style>
  <w:style w:type="character" w:customStyle="1" w:styleId="Char2">
    <w:name w:val="正文文本缩进 Char"/>
    <w:basedOn w:val="a0"/>
    <w:link w:val="a6"/>
    <w:uiPriority w:val="99"/>
    <w:rPr>
      <w:rFonts w:ascii="Arial Narrow" w:eastAsia="宋体" w:hAnsi="Arial Narrow" w:cs="Times New Roman"/>
      <w:kern w:val="0"/>
      <w:szCs w:val="21"/>
      <w:lang w:val="zh-CN" w:eastAsia="zh-CN"/>
    </w:rPr>
  </w:style>
  <w:style w:type="paragraph" w:customStyle="1" w:styleId="z-1">
    <w:name w:val="z-窗体顶端1"/>
    <w:basedOn w:val="a"/>
    <w:next w:val="a"/>
    <w:link w:val="z-Char"/>
    <w:uiPriority w:val="99"/>
    <w:semiHidden/>
    <w:pPr>
      <w:widowControl/>
      <w:pBdr>
        <w:bottom w:val="single" w:sz="6" w:space="1" w:color="auto"/>
      </w:pBdr>
      <w:jc w:val="center"/>
    </w:pPr>
    <w:rPr>
      <w:rFonts w:ascii="Arial" w:eastAsia="宋体" w:hAnsi="Arial" w:cs="Times New Roman"/>
      <w:vanish/>
      <w:kern w:val="0"/>
      <w:sz w:val="16"/>
      <w:szCs w:val="16"/>
      <w:lang w:val="zh-CN"/>
    </w:rPr>
  </w:style>
  <w:style w:type="character" w:customStyle="1" w:styleId="z-Char">
    <w:name w:val="z-窗体顶端 Char"/>
    <w:basedOn w:val="a0"/>
    <w:link w:val="z-1"/>
    <w:uiPriority w:val="99"/>
    <w:semiHidden/>
    <w:rPr>
      <w:rFonts w:ascii="Arial" w:eastAsia="宋体" w:hAnsi="Arial" w:cs="Times New Roman"/>
      <w:vanish/>
      <w:kern w:val="0"/>
      <w:sz w:val="16"/>
      <w:szCs w:val="16"/>
      <w:lang w:val="zh-CN" w:eastAsia="zh-CN"/>
    </w:rPr>
  </w:style>
  <w:style w:type="paragraph" w:customStyle="1" w:styleId="z-10">
    <w:name w:val="z-窗体底端1"/>
    <w:basedOn w:val="a"/>
    <w:next w:val="a"/>
    <w:link w:val="z-Char0"/>
    <w:uiPriority w:val="99"/>
    <w:semiHidden/>
    <w:pPr>
      <w:widowControl/>
      <w:pBdr>
        <w:top w:val="single" w:sz="6" w:space="1" w:color="auto"/>
      </w:pBdr>
      <w:jc w:val="center"/>
    </w:pPr>
    <w:rPr>
      <w:rFonts w:ascii="Arial" w:eastAsia="宋体" w:hAnsi="Arial" w:cs="Times New Roman"/>
      <w:vanish/>
      <w:kern w:val="0"/>
      <w:sz w:val="16"/>
      <w:szCs w:val="16"/>
      <w:lang w:val="zh-CN"/>
    </w:rPr>
  </w:style>
  <w:style w:type="character" w:customStyle="1" w:styleId="z-Char0">
    <w:name w:val="z-窗体底端 Char"/>
    <w:basedOn w:val="a0"/>
    <w:link w:val="z-10"/>
    <w:uiPriority w:val="99"/>
    <w:semiHidden/>
    <w:rPr>
      <w:rFonts w:ascii="Arial" w:eastAsia="宋体" w:hAnsi="Arial" w:cs="Times New Roman"/>
      <w:vanish/>
      <w:kern w:val="0"/>
      <w:sz w:val="16"/>
      <w:szCs w:val="16"/>
      <w:lang w:val="zh-CN" w:eastAsia="zh-CN"/>
    </w:rPr>
  </w:style>
  <w:style w:type="character" w:customStyle="1" w:styleId="text-warning">
    <w:name w:val="text-warning"/>
    <w:uiPriority w:val="99"/>
    <w:rPr>
      <w:rFonts w:cs="Times New Roman"/>
    </w:rPr>
  </w:style>
  <w:style w:type="character" w:customStyle="1" w:styleId="Char0">
    <w:name w:val="文档结构图 Char"/>
    <w:basedOn w:val="a0"/>
    <w:link w:val="a4"/>
    <w:uiPriority w:val="99"/>
    <w:semiHidden/>
    <w:rPr>
      <w:rFonts w:ascii="Times New Roman" w:eastAsia="宋体" w:hAnsi="Times New Roman" w:cs="Times New Roman"/>
      <w:kern w:val="0"/>
      <w:sz w:val="2"/>
      <w:szCs w:val="20"/>
      <w:shd w:val="clear" w:color="auto" w:fill="000080"/>
      <w:lang w:val="zh-CN" w:eastAsia="zh-CN"/>
    </w:rPr>
  </w:style>
  <w:style w:type="character" w:customStyle="1" w:styleId="CharChar13">
    <w:name w:val="Char Char13"/>
    <w:uiPriority w:val="99"/>
    <w:locked/>
    <w:rPr>
      <w:rFonts w:ascii="Verdana" w:eastAsia="宋体" w:hAnsi="Verdana"/>
      <w:kern w:val="2"/>
      <w:sz w:val="24"/>
      <w:lang w:val="en-US" w:eastAsia="zh-CN"/>
    </w:rPr>
  </w:style>
  <w:style w:type="character" w:customStyle="1" w:styleId="Char">
    <w:name w:val="正文缩进 Char"/>
    <w:link w:val="a3"/>
    <w:uiPriority w:val="99"/>
    <w:locked/>
    <w:rPr>
      <w:rFonts w:ascii="Calibri" w:eastAsia="宋体" w:hAnsi="Calibri" w:cs="Times New Roman"/>
    </w:rPr>
  </w:style>
  <w:style w:type="paragraph" w:customStyle="1" w:styleId="CharChar10">
    <w:name w:val="Char Char10"/>
    <w:basedOn w:val="a4"/>
    <w:rPr>
      <w:szCs w:val="24"/>
    </w:rPr>
  </w:style>
  <w:style w:type="paragraph" w:customStyle="1" w:styleId="Char41">
    <w:name w:val="Char41"/>
    <w:basedOn w:val="a"/>
    <w:rPr>
      <w:rFonts w:ascii="Dotum" w:eastAsia="宋体" w:hAnsi="Dotum" w:cs="HYg2gj"/>
      <w:sz w:val="24"/>
      <w:szCs w:val="20"/>
    </w:rPr>
  </w:style>
  <w:style w:type="paragraph" w:customStyle="1" w:styleId="1">
    <w:name w:val="修订1"/>
    <w:hidden/>
    <w:uiPriority w:val="99"/>
    <w:semiHidden/>
    <w:rPr>
      <w:rFonts w:ascii="Calibri" w:eastAsia="宋体" w:hAnsi="Calibri" w:cs="Times New Roman"/>
      <w:kern w:val="2"/>
      <w:sz w:val="21"/>
      <w:szCs w:val="22"/>
    </w:rPr>
  </w:style>
  <w:style w:type="character" w:customStyle="1" w:styleId="3Char">
    <w:name w:val="标题 3 Char"/>
    <w:basedOn w:val="a0"/>
    <w:link w:val="3"/>
    <w:uiPriority w:val="9"/>
    <w:rPr>
      <w:rFonts w:ascii="宋体" w:eastAsia="宋体" w:hAnsi="宋体" w:cs="宋体"/>
      <w:b/>
      <w:bCs/>
      <w:kern w:val="0"/>
      <w:sz w:val="27"/>
      <w:szCs w:val="27"/>
    </w:rPr>
  </w:style>
  <w:style w:type="character" w:customStyle="1" w:styleId="6Char">
    <w:name w:val="标题 6 Char"/>
    <w:basedOn w:val="a0"/>
    <w:link w:val="6"/>
    <w:uiPriority w:val="9"/>
    <w:rPr>
      <w:rFonts w:ascii="宋体" w:eastAsia="宋体" w:hAnsi="宋体" w:cs="宋体"/>
      <w:b/>
      <w:bCs/>
      <w:kern w:val="0"/>
      <w:sz w:val="15"/>
      <w:szCs w:val="15"/>
    </w:rPr>
  </w:style>
  <w:style w:type="character" w:customStyle="1" w:styleId="customizeprojectname">
    <w:name w:val="customize__projectname"/>
    <w:basedOn w:val="a0"/>
  </w:style>
  <w:style w:type="character" w:customStyle="1" w:styleId="customizerecordno">
    <w:name w:val="customize_recordno"/>
    <w:basedOn w:val="a0"/>
  </w:style>
  <w:style w:type="character" w:customStyle="1" w:styleId="customizeprojectcode">
    <w:name w:val="customize_project_code"/>
    <w:basedOn w:val="a0"/>
  </w:style>
  <w:style w:type="character" w:customStyle="1" w:styleId="customizecgr">
    <w:name w:val="customize_cgr"/>
    <w:basedOn w:val="a0"/>
  </w:style>
  <w:style w:type="character" w:customStyle="1" w:styleId="customizeagent">
    <w:name w:val="customize_agent"/>
    <w:basedOn w:val="a0"/>
  </w:style>
  <w:style w:type="character" w:customStyle="1" w:styleId="customizecgrdz">
    <w:name w:val="customize_cgrdz"/>
    <w:basedOn w:val="a0"/>
  </w:style>
  <w:style w:type="character" w:customStyle="1" w:styleId="customizecgrdh">
    <w:name w:val="customize_cgrdh"/>
    <w:basedOn w:val="a0"/>
  </w:style>
  <w:style w:type="character" w:customStyle="1" w:styleId="customizeagentadd">
    <w:name w:val="customize_agentadd"/>
    <w:basedOn w:val="a0"/>
  </w:style>
  <w:style w:type="character" w:customStyle="1" w:styleId="customizeagenttel">
    <w:name w:val="customize_agenttel"/>
    <w:basedOn w:val="a0"/>
  </w:style>
  <w:style w:type="character" w:customStyle="1" w:styleId="editlist">
    <w:name w:val="editlist"/>
    <w:basedOn w:val="a0"/>
  </w:style>
  <w:style w:type="character" w:customStyle="1" w:styleId="edittexttarea">
    <w:name w:val="edittexttarea"/>
    <w:basedOn w:val="a0"/>
  </w:style>
  <w:style w:type="character" w:customStyle="1" w:styleId="editinput">
    <w:name w:val="editinpu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652</Words>
  <Characters>3721</Characters>
  <Application>Microsoft Office Word</Application>
  <DocSecurity>0</DocSecurity>
  <Lines>31</Lines>
  <Paragraphs>8</Paragraphs>
  <ScaleCrop>false</ScaleCrop>
  <Company>china</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李萍</dc:creator>
  <cp:lastModifiedBy>蔡洲</cp:lastModifiedBy>
  <cp:revision>2</cp:revision>
  <cp:lastPrinted>2022-03-29T01:10:00Z</cp:lastPrinted>
  <dcterms:created xsi:type="dcterms:W3CDTF">2022-08-23T02:49:00Z</dcterms:created>
  <dcterms:modified xsi:type="dcterms:W3CDTF">2022-08-23T02:49:00Z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3AC0E1B7BA6244D19EBFD13907EB643C</vt:lpwstr>
  </property>
</Properties>
</file>