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39CA" w:rsidRDefault="00C6703E">
      <w:pPr>
        <w:rPr>
          <w:rFonts w:ascii="宋体" w:hAnsi="宋体"/>
          <w:spacing w:val="24"/>
        </w:rPr>
      </w:pPr>
      <w:r>
        <w:rPr>
          <w:noProof/>
        </w:rPr>
        <w:drawing>
          <wp:inline distT="0" distB="0" distL="0" distR="0" wp14:anchorId="63A71BAD" wp14:editId="7C93494B">
            <wp:extent cx="1137920" cy="1190625"/>
            <wp:effectExtent l="0" t="0" r="5080" b="9525"/>
            <wp:docPr id="1" name="图片 1" descr="复件 未标题-2"/>
            <wp:cNvGraphicFramePr/>
            <a:graphic xmlns:a="http://schemas.openxmlformats.org/drawingml/2006/main">
              <a:graphicData uri="http://schemas.openxmlformats.org/drawingml/2006/picture">
                <pic:pic xmlns:pic="http://schemas.openxmlformats.org/drawingml/2006/picture">
                  <pic:nvPicPr>
                    <pic:cNvPr id="1" name="图片 1" descr="复件 未标题-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920" cy="1190625"/>
                    </a:xfrm>
                    <a:prstGeom prst="rect">
                      <a:avLst/>
                    </a:prstGeom>
                    <a:noFill/>
                    <a:ln>
                      <a:noFill/>
                    </a:ln>
                  </pic:spPr>
                </pic:pic>
              </a:graphicData>
            </a:graphic>
          </wp:inline>
        </w:drawing>
      </w:r>
    </w:p>
    <w:p w:rsidR="00BF39CA" w:rsidRDefault="00BF39CA">
      <w:pPr>
        <w:rPr>
          <w:rFonts w:ascii="宋体" w:hAnsi="宋体"/>
          <w:spacing w:val="24"/>
        </w:rPr>
      </w:pPr>
    </w:p>
    <w:p w:rsidR="00BF39CA" w:rsidRDefault="00BF39CA">
      <w:pPr>
        <w:rPr>
          <w:rFonts w:ascii="宋体" w:hAnsi="宋体"/>
          <w:spacing w:val="24"/>
        </w:rPr>
      </w:pPr>
    </w:p>
    <w:p w:rsidR="00BF39CA" w:rsidRDefault="00BF39CA">
      <w:pPr>
        <w:rPr>
          <w:rFonts w:ascii="宋体" w:hAnsi="宋体"/>
          <w:spacing w:val="24"/>
        </w:rPr>
      </w:pPr>
    </w:p>
    <w:p w:rsidR="00BF39CA" w:rsidRDefault="00BF39CA">
      <w:pPr>
        <w:rPr>
          <w:rFonts w:ascii="宋体" w:hAnsi="宋体"/>
          <w:spacing w:val="24"/>
        </w:rPr>
      </w:pPr>
    </w:p>
    <w:p w:rsidR="00BF39CA" w:rsidRDefault="00BF39CA">
      <w:pPr>
        <w:rPr>
          <w:rFonts w:ascii="宋体" w:hAnsi="宋体"/>
          <w:spacing w:val="24"/>
        </w:rPr>
      </w:pPr>
    </w:p>
    <w:p w:rsidR="00BF39CA" w:rsidRDefault="00BF39CA">
      <w:pPr>
        <w:rPr>
          <w:rFonts w:ascii="宋体" w:hAnsi="宋体"/>
          <w:spacing w:val="24"/>
        </w:rPr>
      </w:pPr>
    </w:p>
    <w:p w:rsidR="00BF39CA" w:rsidRDefault="00C6703E" w:rsidP="000D34B9">
      <w:pPr>
        <w:ind w:leftChars="-136" w:left="-286" w:rightChars="-213" w:right="-447" w:firstLine="1"/>
        <w:jc w:val="center"/>
        <w:rPr>
          <w:rFonts w:ascii="宋体" w:hAnsi="宋体"/>
          <w:b/>
          <w:bCs/>
          <w:sz w:val="44"/>
          <w:szCs w:val="44"/>
        </w:rPr>
      </w:pPr>
      <w:r w:rsidRPr="00C6703E">
        <w:rPr>
          <w:rFonts w:ascii="宋体" w:hAnsi="宋体" w:hint="eastAsia"/>
          <w:b/>
          <w:bCs/>
          <w:sz w:val="44"/>
          <w:szCs w:val="44"/>
        </w:rPr>
        <w:t>双高项目-信息安全与管理专业群-工业互联网典型技术实训</w:t>
      </w:r>
      <w:proofErr w:type="gramStart"/>
      <w:r w:rsidRPr="00C6703E">
        <w:rPr>
          <w:rFonts w:ascii="宋体" w:hAnsi="宋体" w:hint="eastAsia"/>
          <w:b/>
          <w:bCs/>
          <w:sz w:val="44"/>
          <w:szCs w:val="44"/>
        </w:rPr>
        <w:t>室行业</w:t>
      </w:r>
      <w:proofErr w:type="gramEnd"/>
      <w:r w:rsidRPr="00C6703E">
        <w:rPr>
          <w:rFonts w:ascii="宋体" w:hAnsi="宋体" w:hint="eastAsia"/>
          <w:b/>
          <w:bCs/>
          <w:sz w:val="44"/>
          <w:szCs w:val="44"/>
        </w:rPr>
        <w:t>应用软件采购项目</w:t>
      </w:r>
    </w:p>
    <w:p w:rsidR="00BF39CA" w:rsidRPr="00A95354" w:rsidRDefault="00BF39CA">
      <w:pPr>
        <w:jc w:val="center"/>
        <w:rPr>
          <w:rFonts w:ascii="宋体" w:hAnsi="宋体"/>
          <w:b/>
          <w:bCs/>
          <w:sz w:val="44"/>
          <w:szCs w:val="44"/>
        </w:rPr>
      </w:pPr>
    </w:p>
    <w:p w:rsidR="00BF39CA" w:rsidRPr="000D34B9" w:rsidRDefault="00BF39CA">
      <w:pPr>
        <w:jc w:val="center"/>
        <w:rPr>
          <w:rFonts w:ascii="宋体" w:hAnsi="宋体"/>
          <w:b/>
          <w:bCs/>
          <w:sz w:val="48"/>
          <w:szCs w:val="48"/>
        </w:rPr>
      </w:pPr>
    </w:p>
    <w:p w:rsidR="00BF39CA" w:rsidRDefault="00BF39CA">
      <w:pPr>
        <w:jc w:val="center"/>
        <w:rPr>
          <w:rFonts w:ascii="宋体" w:hAnsi="宋体"/>
          <w:b/>
          <w:sz w:val="32"/>
          <w:szCs w:val="32"/>
        </w:rPr>
      </w:pPr>
    </w:p>
    <w:p w:rsidR="00BF39CA" w:rsidRDefault="00BF39CA">
      <w:pPr>
        <w:rPr>
          <w:rFonts w:ascii="宋体" w:hAnsi="宋体"/>
          <w:b/>
          <w:sz w:val="32"/>
          <w:szCs w:val="32"/>
        </w:rPr>
      </w:pPr>
    </w:p>
    <w:p w:rsidR="00BF39CA" w:rsidRDefault="00C71181">
      <w:pPr>
        <w:jc w:val="center"/>
        <w:rPr>
          <w:rFonts w:ascii="宋体" w:hAnsi="宋体"/>
          <w:b/>
          <w:sz w:val="72"/>
          <w:szCs w:val="72"/>
        </w:rPr>
      </w:pPr>
      <w:r>
        <w:rPr>
          <w:rFonts w:ascii="宋体" w:hAnsi="宋体" w:hint="eastAsia"/>
          <w:b/>
          <w:sz w:val="72"/>
          <w:szCs w:val="72"/>
        </w:rPr>
        <w:t>招 标 文 件</w:t>
      </w:r>
    </w:p>
    <w:p w:rsidR="00BF39CA" w:rsidRDefault="00BF39CA">
      <w:pPr>
        <w:jc w:val="center"/>
        <w:rPr>
          <w:rFonts w:ascii="宋体" w:hAnsi="宋体"/>
          <w:b/>
          <w:sz w:val="32"/>
          <w:szCs w:val="32"/>
        </w:rPr>
      </w:pPr>
    </w:p>
    <w:p w:rsidR="00BF39CA" w:rsidRDefault="00BF39CA">
      <w:pPr>
        <w:rPr>
          <w:rFonts w:ascii="宋体" w:hAnsi="宋体"/>
          <w:b/>
          <w:sz w:val="32"/>
          <w:szCs w:val="32"/>
        </w:rPr>
      </w:pPr>
    </w:p>
    <w:p w:rsidR="00BF39CA" w:rsidRPr="00921E3E" w:rsidRDefault="00C71181">
      <w:pPr>
        <w:jc w:val="center"/>
        <w:rPr>
          <w:rFonts w:ascii="宋体" w:hAnsi="宋体"/>
          <w:b/>
          <w:sz w:val="32"/>
          <w:szCs w:val="32"/>
        </w:rPr>
      </w:pPr>
      <w:r>
        <w:rPr>
          <w:rFonts w:ascii="宋体" w:hAnsi="宋体" w:hint="eastAsia"/>
          <w:b/>
          <w:sz w:val="32"/>
          <w:szCs w:val="32"/>
        </w:rPr>
        <w:t>采购编</w:t>
      </w:r>
      <w:r w:rsidRPr="00921E3E">
        <w:rPr>
          <w:rFonts w:ascii="宋体" w:hAnsi="宋体" w:hint="eastAsia"/>
          <w:b/>
          <w:sz w:val="32"/>
          <w:szCs w:val="32"/>
        </w:rPr>
        <w:t>号:</w:t>
      </w:r>
      <w:r w:rsidR="00C6703E" w:rsidRPr="00C6703E">
        <w:rPr>
          <w:rFonts w:ascii="宋体" w:hAnsi="宋体"/>
          <w:b/>
          <w:sz w:val="32"/>
        </w:rPr>
        <w:t>ZRDX-BJGP-202206006</w:t>
      </w:r>
    </w:p>
    <w:p w:rsidR="00BF39CA" w:rsidRPr="00921E3E" w:rsidRDefault="00BF39CA">
      <w:pPr>
        <w:jc w:val="center"/>
        <w:rPr>
          <w:rFonts w:ascii="宋体" w:hAnsi="宋体"/>
          <w:b/>
          <w:sz w:val="32"/>
          <w:szCs w:val="32"/>
        </w:rPr>
      </w:pPr>
    </w:p>
    <w:p w:rsidR="00BF39CA" w:rsidRDefault="00BF39CA">
      <w:pPr>
        <w:jc w:val="center"/>
        <w:rPr>
          <w:rFonts w:ascii="宋体" w:hAnsi="宋体"/>
          <w:b/>
          <w:sz w:val="32"/>
          <w:szCs w:val="32"/>
        </w:rPr>
      </w:pPr>
    </w:p>
    <w:p w:rsidR="00BF39CA" w:rsidRDefault="00BF39CA">
      <w:pPr>
        <w:jc w:val="center"/>
        <w:rPr>
          <w:rFonts w:ascii="宋体" w:hAnsi="宋体"/>
          <w:b/>
          <w:sz w:val="32"/>
          <w:szCs w:val="32"/>
        </w:rPr>
      </w:pPr>
    </w:p>
    <w:p w:rsidR="00BF39CA" w:rsidRDefault="00BF39CA">
      <w:pPr>
        <w:jc w:val="center"/>
        <w:rPr>
          <w:rFonts w:ascii="宋体" w:hAnsi="宋体"/>
          <w:b/>
          <w:sz w:val="32"/>
          <w:szCs w:val="32"/>
        </w:rPr>
      </w:pPr>
    </w:p>
    <w:p w:rsidR="00BF39CA" w:rsidRDefault="00BF39CA">
      <w:pPr>
        <w:jc w:val="center"/>
        <w:rPr>
          <w:rFonts w:ascii="宋体" w:hAnsi="宋体"/>
          <w:b/>
          <w:sz w:val="32"/>
          <w:szCs w:val="32"/>
        </w:rPr>
      </w:pPr>
    </w:p>
    <w:p w:rsidR="00BF39CA" w:rsidRDefault="00BF39CA">
      <w:pPr>
        <w:jc w:val="center"/>
        <w:rPr>
          <w:rFonts w:ascii="宋体" w:hAnsi="宋体"/>
          <w:b/>
          <w:sz w:val="32"/>
          <w:szCs w:val="32"/>
        </w:rPr>
      </w:pPr>
    </w:p>
    <w:p w:rsidR="00BF39CA" w:rsidRDefault="00BF39CA">
      <w:pPr>
        <w:rPr>
          <w:rFonts w:ascii="宋体" w:hAnsi="宋体"/>
          <w:b/>
          <w:sz w:val="32"/>
          <w:szCs w:val="32"/>
        </w:rPr>
      </w:pPr>
    </w:p>
    <w:p w:rsidR="00BF39CA" w:rsidRDefault="00BF39CA">
      <w:pPr>
        <w:rPr>
          <w:rFonts w:ascii="宋体" w:hAnsi="宋体"/>
          <w:b/>
          <w:sz w:val="32"/>
          <w:szCs w:val="32"/>
        </w:rPr>
      </w:pPr>
    </w:p>
    <w:p w:rsidR="00BF39CA" w:rsidRDefault="00BF39CA">
      <w:pPr>
        <w:rPr>
          <w:rFonts w:ascii="宋体" w:hAnsi="宋体"/>
          <w:b/>
          <w:sz w:val="32"/>
          <w:szCs w:val="32"/>
        </w:rPr>
      </w:pPr>
    </w:p>
    <w:p w:rsidR="00BF39CA" w:rsidRDefault="00BF39CA">
      <w:pPr>
        <w:rPr>
          <w:rFonts w:ascii="宋体" w:hAnsi="宋体"/>
          <w:b/>
          <w:sz w:val="32"/>
          <w:szCs w:val="32"/>
        </w:rPr>
      </w:pPr>
    </w:p>
    <w:p w:rsidR="00BF39CA" w:rsidRDefault="00C6703E">
      <w:pPr>
        <w:jc w:val="center"/>
        <w:rPr>
          <w:rFonts w:ascii="宋体" w:hAnsi="宋体"/>
          <w:b/>
          <w:sz w:val="32"/>
          <w:szCs w:val="32"/>
        </w:rPr>
      </w:pPr>
      <w:r>
        <w:rPr>
          <w:rFonts w:ascii="宋体" w:hAnsi="宋体" w:hint="eastAsia"/>
          <w:b/>
          <w:sz w:val="32"/>
          <w:szCs w:val="32"/>
        </w:rPr>
        <w:t>北京中润达工程咨询有限公司</w:t>
      </w:r>
    </w:p>
    <w:p w:rsidR="00BF39CA" w:rsidRDefault="00BF39CA">
      <w:pPr>
        <w:jc w:val="center"/>
        <w:rPr>
          <w:rFonts w:ascii="宋体" w:hAnsi="宋体"/>
          <w:b/>
          <w:sz w:val="32"/>
          <w:szCs w:val="32"/>
        </w:rPr>
      </w:pPr>
    </w:p>
    <w:p w:rsidR="00BF39CA" w:rsidRDefault="00C71181">
      <w:pPr>
        <w:jc w:val="center"/>
        <w:rPr>
          <w:rFonts w:ascii="宋体" w:hAnsi="宋体"/>
          <w:b/>
          <w:sz w:val="32"/>
          <w:szCs w:val="32"/>
        </w:rPr>
      </w:pPr>
      <w:r>
        <w:rPr>
          <w:rFonts w:ascii="宋体" w:hAnsi="宋体" w:hint="eastAsia"/>
          <w:b/>
          <w:sz w:val="32"/>
          <w:szCs w:val="32"/>
        </w:rPr>
        <w:t>2022年</w:t>
      </w:r>
      <w:r w:rsidR="00CB7A38">
        <w:rPr>
          <w:rFonts w:ascii="宋体" w:hAnsi="宋体"/>
          <w:b/>
          <w:sz w:val="32"/>
          <w:szCs w:val="32"/>
        </w:rPr>
        <w:t>0</w:t>
      </w:r>
      <w:r w:rsidR="00C6703E">
        <w:rPr>
          <w:rFonts w:ascii="宋体" w:hAnsi="宋体" w:hint="eastAsia"/>
          <w:b/>
          <w:sz w:val="32"/>
          <w:szCs w:val="32"/>
        </w:rPr>
        <w:t>7</w:t>
      </w:r>
      <w:r>
        <w:rPr>
          <w:rFonts w:ascii="宋体" w:hAnsi="宋体" w:hint="eastAsia"/>
          <w:b/>
          <w:sz w:val="32"/>
          <w:szCs w:val="32"/>
        </w:rPr>
        <w:t>月</w:t>
      </w:r>
    </w:p>
    <w:p w:rsidR="00BF39CA" w:rsidRDefault="00BF39CA"/>
    <w:p w:rsidR="00BF39CA" w:rsidRDefault="00BF39CA">
      <w:pPr>
        <w:pStyle w:val="TOC1"/>
        <w:jc w:val="center"/>
        <w:rPr>
          <w:color w:val="auto"/>
          <w:sz w:val="44"/>
          <w:szCs w:val="44"/>
          <w:lang w:val="zh-CN"/>
        </w:rPr>
        <w:sectPr w:rsidR="00BF39CA">
          <w:type w:val="nextColumn"/>
          <w:pgSz w:w="11900" w:h="16841"/>
          <w:pgMar w:top="1440" w:right="1552" w:bottom="638" w:left="1440" w:header="0" w:footer="0" w:gutter="0"/>
          <w:cols w:space="720" w:equalWidth="0">
            <w:col w:w="8908"/>
          </w:cols>
        </w:sectPr>
      </w:pPr>
      <w:bookmarkStart w:id="0" w:name="_Toc135539063"/>
    </w:p>
    <w:p w:rsidR="00BF39CA" w:rsidRDefault="00C71181">
      <w:pPr>
        <w:pStyle w:val="TOC1"/>
        <w:jc w:val="center"/>
        <w:rPr>
          <w:color w:val="auto"/>
          <w:sz w:val="44"/>
          <w:szCs w:val="44"/>
          <w:lang w:val="zh-CN"/>
        </w:rPr>
      </w:pPr>
      <w:r>
        <w:rPr>
          <w:color w:val="auto"/>
          <w:sz w:val="44"/>
          <w:szCs w:val="44"/>
          <w:lang w:val="zh-CN"/>
        </w:rPr>
        <w:lastRenderedPageBreak/>
        <w:t>目录</w:t>
      </w:r>
    </w:p>
    <w:p w:rsidR="00BF39CA" w:rsidRDefault="00BF39CA" w:rsidP="000D0C44">
      <w:pPr>
        <w:spacing w:line="360" w:lineRule="auto"/>
        <w:rPr>
          <w:lang w:val="zh-CN"/>
        </w:rPr>
      </w:pPr>
    </w:p>
    <w:p w:rsidR="00E1268A" w:rsidRPr="00C82A19" w:rsidRDefault="00BF39CA" w:rsidP="000D0C44">
      <w:pPr>
        <w:pStyle w:val="14"/>
        <w:tabs>
          <w:tab w:val="right" w:leader="dot" w:pos="9370"/>
        </w:tabs>
        <w:spacing w:line="360" w:lineRule="auto"/>
        <w:rPr>
          <w:rStyle w:val="aff"/>
          <w:noProof/>
          <w:color w:val="auto"/>
        </w:rPr>
      </w:pPr>
      <w:r w:rsidRPr="00C82A19">
        <w:rPr>
          <w:rStyle w:val="aff"/>
          <w:noProof/>
          <w:color w:val="auto"/>
        </w:rPr>
        <w:fldChar w:fldCharType="begin"/>
      </w:r>
      <w:r w:rsidR="00C71181" w:rsidRPr="00C82A19">
        <w:rPr>
          <w:rStyle w:val="aff"/>
          <w:noProof/>
          <w:color w:val="auto"/>
        </w:rPr>
        <w:instrText xml:space="preserve"> TOC \o "1-3" \h \z \u </w:instrText>
      </w:r>
      <w:r w:rsidRPr="00C82A19">
        <w:rPr>
          <w:rStyle w:val="aff"/>
          <w:noProof/>
          <w:color w:val="auto"/>
        </w:rPr>
        <w:fldChar w:fldCharType="separate"/>
      </w:r>
      <w:hyperlink w:anchor="_Toc100781055" w:history="1">
        <w:r w:rsidR="00E1268A" w:rsidRPr="00C82A19">
          <w:rPr>
            <w:rStyle w:val="aff"/>
            <w:rFonts w:ascii="宋体" w:hAnsi="宋体"/>
            <w:noProof/>
            <w:color w:val="auto"/>
            <w:sz w:val="28"/>
            <w:szCs w:val="28"/>
          </w:rPr>
          <w:t>第一章   投标邀请</w:t>
        </w:r>
        <w:r w:rsidR="00E1268A" w:rsidRPr="00C82A19">
          <w:rPr>
            <w:rStyle w:val="aff"/>
            <w:noProof/>
            <w:webHidden/>
            <w:color w:val="auto"/>
          </w:rPr>
          <w:tab/>
        </w:r>
        <w:r w:rsidR="00E1268A" w:rsidRPr="00C82A19">
          <w:rPr>
            <w:rStyle w:val="aff"/>
            <w:noProof/>
            <w:webHidden/>
            <w:color w:val="auto"/>
          </w:rPr>
          <w:fldChar w:fldCharType="begin"/>
        </w:r>
        <w:r w:rsidR="00E1268A" w:rsidRPr="00C82A19">
          <w:rPr>
            <w:rStyle w:val="aff"/>
            <w:noProof/>
            <w:webHidden/>
            <w:color w:val="auto"/>
          </w:rPr>
          <w:instrText xml:space="preserve"> PAGEREF _Toc100781055 \h </w:instrText>
        </w:r>
        <w:r w:rsidR="00E1268A" w:rsidRPr="00C82A19">
          <w:rPr>
            <w:rStyle w:val="aff"/>
            <w:noProof/>
            <w:webHidden/>
            <w:color w:val="auto"/>
          </w:rPr>
        </w:r>
        <w:r w:rsidR="00E1268A" w:rsidRPr="00C82A19">
          <w:rPr>
            <w:rStyle w:val="aff"/>
            <w:noProof/>
            <w:webHidden/>
            <w:color w:val="auto"/>
          </w:rPr>
          <w:fldChar w:fldCharType="separate"/>
        </w:r>
        <w:r w:rsidR="00CE53D3">
          <w:rPr>
            <w:rStyle w:val="aff"/>
            <w:noProof/>
            <w:webHidden/>
            <w:color w:val="auto"/>
          </w:rPr>
          <w:t>2</w:t>
        </w:r>
        <w:r w:rsidR="00E1268A" w:rsidRPr="00C82A19">
          <w:rPr>
            <w:rStyle w:val="aff"/>
            <w:noProof/>
            <w:webHidden/>
            <w:color w:val="auto"/>
          </w:rPr>
          <w:fldChar w:fldCharType="end"/>
        </w:r>
      </w:hyperlink>
    </w:p>
    <w:p w:rsidR="00E1268A" w:rsidRPr="00C82A19" w:rsidRDefault="003A1616" w:rsidP="000D0C44">
      <w:pPr>
        <w:pStyle w:val="14"/>
        <w:tabs>
          <w:tab w:val="right" w:leader="dot" w:pos="9370"/>
        </w:tabs>
        <w:spacing w:line="360" w:lineRule="auto"/>
        <w:rPr>
          <w:rStyle w:val="aff"/>
          <w:noProof/>
          <w:color w:val="auto"/>
        </w:rPr>
      </w:pPr>
      <w:hyperlink w:anchor="_Toc100781063" w:history="1">
        <w:r w:rsidR="00E1268A" w:rsidRPr="00C82A19">
          <w:rPr>
            <w:rStyle w:val="aff"/>
            <w:rFonts w:ascii="宋体" w:hAnsi="宋体"/>
            <w:noProof/>
            <w:color w:val="auto"/>
            <w:sz w:val="28"/>
            <w:szCs w:val="28"/>
          </w:rPr>
          <w:t>第二章   投标人须知前附表</w:t>
        </w:r>
        <w:r w:rsidR="00E1268A" w:rsidRPr="00C82A19">
          <w:rPr>
            <w:rStyle w:val="aff"/>
            <w:noProof/>
            <w:webHidden/>
            <w:color w:val="auto"/>
          </w:rPr>
          <w:tab/>
        </w:r>
        <w:r w:rsidR="00AA2EC2">
          <w:rPr>
            <w:rStyle w:val="aff"/>
            <w:rFonts w:hint="eastAsia"/>
            <w:noProof/>
            <w:webHidden/>
            <w:color w:val="auto"/>
          </w:rPr>
          <w:t>5</w:t>
        </w:r>
      </w:hyperlink>
    </w:p>
    <w:p w:rsidR="00E1268A" w:rsidRPr="00C82A19" w:rsidRDefault="003A1616" w:rsidP="000D0C44">
      <w:pPr>
        <w:pStyle w:val="14"/>
        <w:tabs>
          <w:tab w:val="right" w:leader="dot" w:pos="9370"/>
        </w:tabs>
        <w:spacing w:line="360" w:lineRule="auto"/>
        <w:rPr>
          <w:rStyle w:val="aff"/>
          <w:noProof/>
          <w:color w:val="auto"/>
        </w:rPr>
      </w:pPr>
      <w:hyperlink w:anchor="_Toc100781076" w:history="1">
        <w:r w:rsidR="00E1268A" w:rsidRPr="00C82A19">
          <w:rPr>
            <w:rStyle w:val="aff"/>
            <w:rFonts w:ascii="宋体" w:hAnsi="宋体"/>
            <w:noProof/>
            <w:color w:val="auto"/>
            <w:sz w:val="28"/>
            <w:szCs w:val="28"/>
          </w:rPr>
          <w:t>第三章   投标人须知</w:t>
        </w:r>
        <w:r w:rsidR="00E1268A" w:rsidRPr="00C82A19">
          <w:rPr>
            <w:rStyle w:val="aff"/>
            <w:noProof/>
            <w:webHidden/>
            <w:color w:val="auto"/>
          </w:rPr>
          <w:tab/>
        </w:r>
        <w:r w:rsidR="00AA2EC2">
          <w:rPr>
            <w:rStyle w:val="aff"/>
            <w:rFonts w:hint="eastAsia"/>
            <w:noProof/>
            <w:webHidden/>
            <w:color w:val="auto"/>
          </w:rPr>
          <w:t>11</w:t>
        </w:r>
      </w:hyperlink>
    </w:p>
    <w:p w:rsidR="00E1268A" w:rsidRPr="00C82A19" w:rsidRDefault="003A1616" w:rsidP="000D0C44">
      <w:pPr>
        <w:pStyle w:val="14"/>
        <w:tabs>
          <w:tab w:val="right" w:leader="dot" w:pos="9370"/>
        </w:tabs>
        <w:spacing w:line="360" w:lineRule="auto"/>
        <w:rPr>
          <w:rStyle w:val="aff"/>
          <w:noProof/>
          <w:color w:val="auto"/>
        </w:rPr>
      </w:pPr>
      <w:hyperlink w:anchor="_Toc100781111" w:history="1">
        <w:r w:rsidR="00E1268A" w:rsidRPr="00C82A19">
          <w:rPr>
            <w:rStyle w:val="aff"/>
            <w:rFonts w:ascii="宋体" w:hAnsi="宋体"/>
            <w:noProof/>
            <w:color w:val="auto"/>
            <w:sz w:val="28"/>
            <w:szCs w:val="28"/>
          </w:rPr>
          <w:t>第四章   采购需求</w:t>
        </w:r>
        <w:r w:rsidR="00E1268A" w:rsidRPr="00C82A19">
          <w:rPr>
            <w:rStyle w:val="aff"/>
            <w:noProof/>
            <w:webHidden/>
            <w:color w:val="auto"/>
          </w:rPr>
          <w:tab/>
        </w:r>
        <w:r w:rsidR="00AA2EC2">
          <w:rPr>
            <w:rStyle w:val="aff"/>
            <w:rFonts w:hint="eastAsia"/>
            <w:noProof/>
            <w:webHidden/>
            <w:color w:val="auto"/>
          </w:rPr>
          <w:t>29</w:t>
        </w:r>
      </w:hyperlink>
    </w:p>
    <w:p w:rsidR="00E1268A" w:rsidRPr="00C82A19" w:rsidRDefault="003A1616" w:rsidP="000D0C44">
      <w:pPr>
        <w:pStyle w:val="14"/>
        <w:tabs>
          <w:tab w:val="right" w:leader="dot" w:pos="9370"/>
        </w:tabs>
        <w:spacing w:line="360" w:lineRule="auto"/>
        <w:rPr>
          <w:rStyle w:val="aff"/>
          <w:noProof/>
          <w:color w:val="auto"/>
        </w:rPr>
      </w:pPr>
      <w:hyperlink w:anchor="_Toc100781112" w:history="1">
        <w:r w:rsidR="00E1268A" w:rsidRPr="00C82A19">
          <w:rPr>
            <w:rStyle w:val="aff"/>
            <w:rFonts w:ascii="宋体" w:hAnsi="宋体"/>
            <w:noProof/>
            <w:color w:val="auto"/>
            <w:sz w:val="28"/>
            <w:szCs w:val="28"/>
          </w:rPr>
          <w:t xml:space="preserve">第五章　</w:t>
        </w:r>
        <w:r w:rsidR="00E1268A" w:rsidRPr="00C82A19">
          <w:rPr>
            <w:rStyle w:val="aff"/>
            <w:rFonts w:ascii="宋体" w:hAnsi="宋体" w:hint="eastAsia"/>
            <w:noProof/>
            <w:color w:val="auto"/>
            <w:sz w:val="28"/>
            <w:szCs w:val="28"/>
          </w:rPr>
          <w:t xml:space="preserve"> </w:t>
        </w:r>
        <w:r w:rsidR="00E1268A" w:rsidRPr="00C82A19">
          <w:rPr>
            <w:rStyle w:val="aff"/>
            <w:rFonts w:ascii="宋体" w:hAnsi="宋体"/>
            <w:noProof/>
            <w:color w:val="auto"/>
            <w:sz w:val="28"/>
            <w:szCs w:val="28"/>
          </w:rPr>
          <w:t>拟签订的合同文本</w:t>
        </w:r>
        <w:r w:rsidR="00E1268A" w:rsidRPr="00C82A19">
          <w:rPr>
            <w:rStyle w:val="aff"/>
            <w:noProof/>
            <w:webHidden/>
            <w:color w:val="auto"/>
          </w:rPr>
          <w:tab/>
        </w:r>
        <w:r w:rsidR="00AA2EC2">
          <w:rPr>
            <w:rStyle w:val="aff"/>
            <w:rFonts w:hint="eastAsia"/>
            <w:noProof/>
            <w:webHidden/>
            <w:color w:val="auto"/>
          </w:rPr>
          <w:t>50</w:t>
        </w:r>
      </w:hyperlink>
    </w:p>
    <w:p w:rsidR="00E1268A" w:rsidRPr="00C82A19" w:rsidRDefault="003A1616" w:rsidP="000D0C44">
      <w:pPr>
        <w:pStyle w:val="14"/>
        <w:tabs>
          <w:tab w:val="right" w:leader="dot" w:pos="9370"/>
        </w:tabs>
        <w:spacing w:line="360" w:lineRule="auto"/>
        <w:rPr>
          <w:rStyle w:val="aff"/>
          <w:noProof/>
          <w:color w:val="auto"/>
        </w:rPr>
      </w:pPr>
      <w:hyperlink w:anchor="_Toc100781140" w:history="1">
        <w:r w:rsidR="00E1268A" w:rsidRPr="00C82A19">
          <w:rPr>
            <w:rStyle w:val="aff"/>
            <w:rFonts w:ascii="宋体" w:hAnsi="宋体"/>
            <w:noProof/>
            <w:color w:val="auto"/>
            <w:sz w:val="28"/>
            <w:szCs w:val="28"/>
          </w:rPr>
          <w:t>第六章   附件</w:t>
        </w:r>
        <w:r w:rsidR="00E1268A" w:rsidRPr="00C82A19">
          <w:rPr>
            <w:rStyle w:val="aff"/>
            <w:noProof/>
            <w:webHidden/>
            <w:color w:val="auto"/>
          </w:rPr>
          <w:tab/>
        </w:r>
        <w:r w:rsidR="00AA2EC2">
          <w:rPr>
            <w:rStyle w:val="aff"/>
            <w:rFonts w:hint="eastAsia"/>
            <w:noProof/>
            <w:webHidden/>
            <w:color w:val="auto"/>
          </w:rPr>
          <w:t>61</w:t>
        </w:r>
      </w:hyperlink>
    </w:p>
    <w:p w:rsidR="00BF39CA" w:rsidRPr="00E1268A" w:rsidRDefault="00BF39CA" w:rsidP="000D0C44">
      <w:pPr>
        <w:pStyle w:val="14"/>
        <w:tabs>
          <w:tab w:val="right" w:leader="dot" w:pos="9370"/>
        </w:tabs>
        <w:spacing w:line="360" w:lineRule="auto"/>
        <w:rPr>
          <w:rFonts w:hAnsi="宋体"/>
          <w:sz w:val="24"/>
          <w:szCs w:val="24"/>
        </w:rPr>
      </w:pPr>
      <w:r w:rsidRPr="00C82A19">
        <w:rPr>
          <w:rStyle w:val="aff"/>
          <w:rFonts w:ascii="宋体"/>
          <w:noProof/>
          <w:color w:val="auto"/>
        </w:rPr>
        <w:fldChar w:fldCharType="end"/>
      </w:r>
      <w:r w:rsidR="00C71181" w:rsidRPr="00E1268A">
        <w:rPr>
          <w:rFonts w:hAnsi="宋体"/>
          <w:sz w:val="24"/>
          <w:szCs w:val="24"/>
        </w:rPr>
        <w:br w:type="page"/>
      </w:r>
    </w:p>
    <w:p w:rsidR="00BF39CA" w:rsidRDefault="00C71181">
      <w:pPr>
        <w:pStyle w:val="13"/>
        <w:ind w:firstLineChars="1000" w:firstLine="3213"/>
        <w:jc w:val="left"/>
        <w:rPr>
          <w:rFonts w:hAnsi="宋体"/>
        </w:rPr>
      </w:pPr>
      <w:bookmarkStart w:id="1" w:name="_Toc100781055"/>
      <w:r>
        <w:rPr>
          <w:rFonts w:hAnsi="宋体" w:hint="eastAsia"/>
        </w:rPr>
        <w:lastRenderedPageBreak/>
        <w:t>第一章    投标邀请</w:t>
      </w:r>
      <w:bookmarkEnd w:id="1"/>
    </w:p>
    <w:p w:rsidR="00BF39CA" w:rsidRDefault="00C71181">
      <w:pPr>
        <w:pBdr>
          <w:top w:val="single" w:sz="4" w:space="1" w:color="auto"/>
          <w:left w:val="single" w:sz="4" w:space="3" w:color="auto"/>
          <w:bottom w:val="single" w:sz="4" w:space="1" w:color="auto"/>
          <w:right w:val="single" w:sz="4" w:space="4" w:color="auto"/>
        </w:pBdr>
        <w:spacing w:line="360" w:lineRule="auto"/>
        <w:rPr>
          <w:rFonts w:ascii="宋体" w:hAnsi="宋体"/>
          <w:b/>
          <w:sz w:val="24"/>
          <w:szCs w:val="24"/>
        </w:rPr>
      </w:pPr>
      <w:r>
        <w:rPr>
          <w:rFonts w:ascii="宋体" w:hAnsi="宋体" w:hint="eastAsia"/>
          <w:b/>
          <w:sz w:val="24"/>
          <w:szCs w:val="24"/>
        </w:rPr>
        <w:t>项目概况:</w:t>
      </w:r>
    </w:p>
    <w:p w:rsidR="00BF39CA" w:rsidRDefault="00C6703E" w:rsidP="00C6703E">
      <w:pPr>
        <w:pBdr>
          <w:top w:val="single" w:sz="4" w:space="1" w:color="auto"/>
          <w:left w:val="single" w:sz="4" w:space="3" w:color="auto"/>
          <w:bottom w:val="single" w:sz="4" w:space="1" w:color="auto"/>
          <w:right w:val="single" w:sz="4" w:space="4" w:color="auto"/>
        </w:pBdr>
        <w:spacing w:line="360" w:lineRule="auto"/>
        <w:ind w:firstLineChars="200" w:firstLine="480"/>
        <w:jc w:val="left"/>
        <w:rPr>
          <w:rFonts w:ascii="宋体" w:hAnsi="宋体"/>
          <w:b/>
          <w:sz w:val="24"/>
          <w:szCs w:val="24"/>
        </w:rPr>
      </w:pPr>
      <w:r w:rsidRPr="00C6703E">
        <w:rPr>
          <w:rFonts w:ascii="宋体" w:hAnsi="宋体" w:hint="eastAsia"/>
          <w:sz w:val="24"/>
          <w:u w:val="single"/>
        </w:rPr>
        <w:t>双高项目-信息安全与管理专业群-工业互联网典型技术实训</w:t>
      </w:r>
      <w:proofErr w:type="gramStart"/>
      <w:r w:rsidRPr="00C6703E">
        <w:rPr>
          <w:rFonts w:ascii="宋体" w:hAnsi="宋体" w:hint="eastAsia"/>
          <w:sz w:val="24"/>
          <w:u w:val="single"/>
        </w:rPr>
        <w:t>室行业</w:t>
      </w:r>
      <w:proofErr w:type="gramEnd"/>
      <w:r w:rsidRPr="00C6703E">
        <w:rPr>
          <w:rFonts w:ascii="宋体" w:hAnsi="宋体" w:hint="eastAsia"/>
          <w:sz w:val="24"/>
          <w:u w:val="single"/>
        </w:rPr>
        <w:t>应用软件采购项目</w:t>
      </w:r>
      <w:r w:rsidR="00C71181">
        <w:rPr>
          <w:rFonts w:ascii="宋体" w:hAnsi="宋体" w:hint="eastAsia"/>
          <w:sz w:val="24"/>
          <w:szCs w:val="24"/>
        </w:rPr>
        <w:t>的潜在投标人应在</w:t>
      </w:r>
      <w:r w:rsidR="00C71181">
        <w:rPr>
          <w:rFonts w:ascii="宋体" w:hAnsi="宋体" w:cs="宋体" w:hint="eastAsia"/>
          <w:bCs/>
          <w:sz w:val="24"/>
        </w:rPr>
        <w:t>按照规定办理CA数字认证证书(北京一证通数字证书)后，自招标公告发布之日起</w:t>
      </w:r>
      <w:proofErr w:type="gramStart"/>
      <w:r w:rsidR="00C71181">
        <w:rPr>
          <w:rFonts w:ascii="宋体" w:hAnsi="宋体" w:cs="宋体" w:hint="eastAsia"/>
          <w:bCs/>
          <w:sz w:val="24"/>
        </w:rPr>
        <w:t>持供应</w:t>
      </w:r>
      <w:proofErr w:type="gramEnd"/>
      <w:r w:rsidR="00C71181">
        <w:rPr>
          <w:rFonts w:ascii="宋体" w:hAnsi="宋体" w:cs="宋体" w:hint="eastAsia"/>
          <w:bCs/>
          <w:sz w:val="24"/>
        </w:rPr>
        <w:t>商自身数字证书登录北京市政府采购电子交易平台</w:t>
      </w:r>
      <w:r w:rsidR="00C71181">
        <w:rPr>
          <w:rFonts w:ascii="宋体" w:hAnsi="宋体" w:cs="宋体"/>
          <w:bCs/>
          <w:sz w:val="24"/>
        </w:rPr>
        <w:t>(</w:t>
      </w:r>
      <w:hyperlink r:id="rId10" w:anchor="/home)免费获取电子版招标文件，并于2022年" w:history="1">
        <w:r w:rsidR="00A95354" w:rsidRPr="00E03DAE">
          <w:rPr>
            <w:rStyle w:val="aff"/>
            <w:rFonts w:ascii="宋体" w:hAnsi="宋体" w:cs="宋体"/>
            <w:bCs/>
            <w:sz w:val="24"/>
          </w:rPr>
          <w:t>http://zbcg-bjzc.zhongcy.com/bjczj-portal-site/index.html#/home)免费</w:t>
        </w:r>
        <w:r w:rsidR="00A95354" w:rsidRPr="00E03DAE">
          <w:rPr>
            <w:rStyle w:val="aff"/>
            <w:rFonts w:ascii="宋体" w:hAnsi="宋体" w:cs="宋体" w:hint="eastAsia"/>
            <w:bCs/>
            <w:sz w:val="24"/>
          </w:rPr>
          <w:t>获取电子版招标文件</w:t>
        </w:r>
        <w:r w:rsidR="00A95354" w:rsidRPr="00E03DAE">
          <w:rPr>
            <w:rStyle w:val="aff"/>
            <w:rFonts w:ascii="宋体" w:hAnsi="宋体" w:hint="eastAsia"/>
            <w:sz w:val="24"/>
            <w:szCs w:val="24"/>
          </w:rPr>
          <w:t>，并于2022年</w:t>
        </w:r>
      </w:hyperlink>
      <w:r w:rsidR="00F90CBB">
        <w:rPr>
          <w:rFonts w:ascii="宋体" w:hAnsi="宋体" w:hint="eastAsia"/>
          <w:sz w:val="24"/>
          <w:szCs w:val="24"/>
          <w:u w:val="single"/>
        </w:rPr>
        <w:t>08</w:t>
      </w:r>
      <w:r w:rsidR="00C71181" w:rsidRPr="00CB7A38">
        <w:rPr>
          <w:rFonts w:ascii="宋体" w:hAnsi="宋体" w:hint="eastAsia"/>
          <w:sz w:val="24"/>
          <w:szCs w:val="24"/>
          <w:u w:val="single"/>
        </w:rPr>
        <w:t>月</w:t>
      </w:r>
      <w:r w:rsidR="00F90CBB">
        <w:rPr>
          <w:rFonts w:ascii="宋体" w:hAnsi="宋体" w:hint="eastAsia"/>
          <w:sz w:val="24"/>
          <w:szCs w:val="24"/>
          <w:u w:val="single"/>
        </w:rPr>
        <w:t>1</w:t>
      </w:r>
      <w:r w:rsidR="005E2785">
        <w:rPr>
          <w:rFonts w:ascii="宋体" w:hAnsi="宋体" w:hint="eastAsia"/>
          <w:sz w:val="24"/>
          <w:szCs w:val="24"/>
          <w:u w:val="single"/>
        </w:rPr>
        <w:t>6</w:t>
      </w:r>
      <w:r w:rsidR="00C71181" w:rsidRPr="00CB7A38">
        <w:rPr>
          <w:rFonts w:ascii="宋体" w:hAnsi="宋体" w:hint="eastAsia"/>
          <w:sz w:val="24"/>
          <w:szCs w:val="24"/>
          <w:u w:val="single"/>
        </w:rPr>
        <w:t>日</w:t>
      </w:r>
      <w:r w:rsidR="00CB7A38" w:rsidRPr="00CB7A38">
        <w:rPr>
          <w:rFonts w:ascii="宋体" w:hAnsi="宋体"/>
          <w:sz w:val="24"/>
          <w:szCs w:val="24"/>
          <w:u w:val="single"/>
        </w:rPr>
        <w:t>09</w:t>
      </w:r>
      <w:r w:rsidR="00C71181" w:rsidRPr="00CB7A38">
        <w:rPr>
          <w:rFonts w:ascii="宋体" w:hAnsi="宋体" w:hint="eastAsia"/>
          <w:sz w:val="24"/>
          <w:szCs w:val="24"/>
          <w:u w:val="single"/>
        </w:rPr>
        <w:t>时</w:t>
      </w:r>
      <w:r>
        <w:rPr>
          <w:rFonts w:ascii="宋体" w:hAnsi="宋体" w:hint="eastAsia"/>
          <w:sz w:val="24"/>
          <w:szCs w:val="24"/>
          <w:u w:val="single"/>
        </w:rPr>
        <w:t>3</w:t>
      </w:r>
      <w:r w:rsidR="00C71181" w:rsidRPr="00CB7A38">
        <w:rPr>
          <w:rFonts w:ascii="宋体" w:hAnsi="宋体" w:hint="eastAsia"/>
          <w:sz w:val="24"/>
          <w:szCs w:val="24"/>
          <w:u w:val="single"/>
        </w:rPr>
        <w:t>0分</w:t>
      </w:r>
      <w:r w:rsidR="00C71181" w:rsidRPr="00CB7A38">
        <w:rPr>
          <w:rFonts w:ascii="宋体" w:hAnsi="宋体" w:hint="eastAsia"/>
          <w:bCs/>
          <w:sz w:val="24"/>
          <w:szCs w:val="24"/>
          <w:u w:val="single"/>
        </w:rPr>
        <w:t>(</w:t>
      </w:r>
      <w:r w:rsidR="00C71181" w:rsidRPr="00CB7A38">
        <w:rPr>
          <w:rFonts w:ascii="宋体" w:hAnsi="宋体" w:hint="eastAsia"/>
          <w:bCs/>
          <w:sz w:val="24"/>
          <w:szCs w:val="24"/>
        </w:rPr>
        <w:t>北京时间)前递交投标</w:t>
      </w:r>
      <w:r w:rsidR="00C71181" w:rsidRPr="00CB7A38">
        <w:rPr>
          <w:rFonts w:ascii="宋体" w:hAnsi="宋体"/>
          <w:bCs/>
          <w:sz w:val="24"/>
          <w:szCs w:val="24"/>
        </w:rPr>
        <w:t>文件</w:t>
      </w:r>
      <w:r w:rsidR="00C71181">
        <w:rPr>
          <w:rFonts w:ascii="宋体" w:hAnsi="宋体" w:hint="eastAsia"/>
          <w:bCs/>
          <w:sz w:val="24"/>
          <w:szCs w:val="24"/>
        </w:rPr>
        <w:t>。</w:t>
      </w:r>
    </w:p>
    <w:p w:rsidR="00BF39CA" w:rsidRDefault="00C71181">
      <w:pPr>
        <w:pStyle w:val="22"/>
        <w:keepNext w:val="0"/>
        <w:keepLines w:val="0"/>
        <w:spacing w:before="0" w:line="360" w:lineRule="auto"/>
        <w:jc w:val="both"/>
        <w:rPr>
          <w:rFonts w:ascii="宋体" w:eastAsia="宋体" w:hAnsi="宋体" w:cs="宋体"/>
          <w:sz w:val="24"/>
          <w:szCs w:val="24"/>
        </w:rPr>
      </w:pPr>
      <w:bookmarkStart w:id="2" w:name="_Toc100781056"/>
      <w:r>
        <w:rPr>
          <w:rFonts w:ascii="宋体" w:eastAsia="宋体" w:hAnsi="宋体" w:cs="宋体" w:hint="eastAsia"/>
          <w:sz w:val="24"/>
          <w:szCs w:val="24"/>
        </w:rPr>
        <w:t>一、项目基本情况</w:t>
      </w:r>
      <w:bookmarkEnd w:id="2"/>
    </w:p>
    <w:p w:rsidR="00BF39CA" w:rsidRPr="00921E3E" w:rsidRDefault="00C71181">
      <w:pPr>
        <w:spacing w:line="360" w:lineRule="auto"/>
        <w:rPr>
          <w:rFonts w:ascii="宋体" w:hAnsi="宋体"/>
          <w:sz w:val="24"/>
          <w:szCs w:val="24"/>
        </w:rPr>
      </w:pPr>
      <w:r>
        <w:rPr>
          <w:rFonts w:ascii="宋体" w:hAnsi="宋体" w:hint="eastAsia"/>
          <w:sz w:val="24"/>
          <w:szCs w:val="24"/>
        </w:rPr>
        <w:t>采购编号:</w:t>
      </w:r>
      <w:r w:rsidR="00C6703E" w:rsidRPr="00C6703E">
        <w:rPr>
          <w:rFonts w:ascii="宋体" w:hAnsi="宋体"/>
          <w:sz w:val="24"/>
          <w:szCs w:val="24"/>
        </w:rPr>
        <w:t>ZRDX-BJGP-202206006</w:t>
      </w:r>
    </w:p>
    <w:p w:rsidR="00BF39CA" w:rsidRPr="00C6703E" w:rsidRDefault="00C71181">
      <w:pPr>
        <w:spacing w:line="360" w:lineRule="auto"/>
        <w:rPr>
          <w:rFonts w:ascii="宋体" w:hAnsi="宋体"/>
          <w:color w:val="000000"/>
          <w:sz w:val="24"/>
        </w:rPr>
      </w:pPr>
      <w:r w:rsidRPr="00921E3E">
        <w:rPr>
          <w:rFonts w:ascii="宋体" w:hAnsi="宋体" w:hint="eastAsia"/>
          <w:sz w:val="24"/>
          <w:szCs w:val="24"/>
        </w:rPr>
        <w:t>项目名称:</w:t>
      </w:r>
      <w:r w:rsidR="00C6703E" w:rsidRPr="00C6703E">
        <w:rPr>
          <w:rFonts w:ascii="宋体" w:hAnsi="宋体" w:hint="eastAsia"/>
          <w:sz w:val="24"/>
        </w:rPr>
        <w:t>双高项目-信息安全与管理专业群-工业互联网典型技术实训</w:t>
      </w:r>
      <w:proofErr w:type="gramStart"/>
      <w:r w:rsidR="00C6703E" w:rsidRPr="00C6703E">
        <w:rPr>
          <w:rFonts w:ascii="宋体" w:hAnsi="宋体" w:hint="eastAsia"/>
          <w:sz w:val="24"/>
        </w:rPr>
        <w:t>室行业</w:t>
      </w:r>
      <w:proofErr w:type="gramEnd"/>
      <w:r w:rsidR="00C6703E" w:rsidRPr="00C6703E">
        <w:rPr>
          <w:rFonts w:ascii="宋体" w:hAnsi="宋体" w:hint="eastAsia"/>
          <w:sz w:val="24"/>
        </w:rPr>
        <w:t>应用软件采购项目</w:t>
      </w:r>
    </w:p>
    <w:p w:rsidR="00BF39CA" w:rsidRDefault="00C71181">
      <w:pPr>
        <w:spacing w:line="360" w:lineRule="auto"/>
        <w:rPr>
          <w:rFonts w:ascii="宋体" w:hAnsi="宋体"/>
          <w:sz w:val="24"/>
          <w:szCs w:val="24"/>
        </w:rPr>
      </w:pPr>
      <w:r>
        <w:rPr>
          <w:rFonts w:ascii="宋体" w:hAnsi="宋体" w:hint="eastAsia"/>
          <w:sz w:val="24"/>
          <w:szCs w:val="24"/>
        </w:rPr>
        <w:t>项目批复情况</w:t>
      </w:r>
      <w:r w:rsidR="00CB7A38">
        <w:rPr>
          <w:rFonts w:ascii="宋体" w:hAnsi="宋体" w:hint="eastAsia"/>
          <w:sz w:val="24"/>
          <w:szCs w:val="24"/>
        </w:rPr>
        <w:t>:</w:t>
      </w:r>
      <w:r>
        <w:rPr>
          <w:rFonts w:ascii="宋体" w:hAnsi="宋体" w:hint="eastAsia"/>
          <w:sz w:val="24"/>
          <w:szCs w:val="24"/>
        </w:rPr>
        <w:t>主管部门审批通过，资金已落实。</w:t>
      </w:r>
    </w:p>
    <w:p w:rsidR="00BF39CA" w:rsidRDefault="00C71181">
      <w:pPr>
        <w:spacing w:line="360" w:lineRule="auto"/>
        <w:rPr>
          <w:rFonts w:ascii="宋体" w:hAnsi="宋体"/>
          <w:b/>
          <w:bCs/>
          <w:sz w:val="24"/>
          <w:szCs w:val="24"/>
        </w:rPr>
      </w:pPr>
      <w:r>
        <w:rPr>
          <w:rFonts w:ascii="宋体" w:hAnsi="宋体" w:hint="eastAsia"/>
          <w:sz w:val="24"/>
          <w:szCs w:val="24"/>
        </w:rPr>
        <w:t>预算金额:</w:t>
      </w:r>
      <w:r w:rsidR="004A3832">
        <w:rPr>
          <w:rFonts w:ascii="宋体" w:hAnsi="宋体" w:hint="eastAsia"/>
          <w:sz w:val="24"/>
          <w:szCs w:val="24"/>
        </w:rPr>
        <w:t>大写人民币</w:t>
      </w:r>
      <w:proofErr w:type="gramStart"/>
      <w:r w:rsidR="004A3832">
        <w:rPr>
          <w:rFonts w:ascii="宋体" w:hAnsi="宋体" w:hint="eastAsia"/>
          <w:sz w:val="24"/>
          <w:szCs w:val="24"/>
        </w:rPr>
        <w:t>肆佰玖拾陆万</w:t>
      </w:r>
      <w:proofErr w:type="gramEnd"/>
      <w:r w:rsidR="004A3832">
        <w:rPr>
          <w:rFonts w:ascii="宋体" w:hAnsi="宋体" w:hint="eastAsia"/>
          <w:sz w:val="24"/>
          <w:szCs w:val="24"/>
        </w:rPr>
        <w:t>元整，小写¥4960000.00</w:t>
      </w:r>
      <w:r>
        <w:rPr>
          <w:rFonts w:ascii="宋体" w:hAnsi="宋体" w:hint="eastAsia"/>
          <w:sz w:val="24"/>
          <w:szCs w:val="24"/>
        </w:rPr>
        <w:t xml:space="preserve"> </w:t>
      </w:r>
    </w:p>
    <w:p w:rsidR="00BF39CA" w:rsidRPr="002A1231" w:rsidRDefault="00C71181">
      <w:pPr>
        <w:spacing w:line="360" w:lineRule="auto"/>
        <w:rPr>
          <w:rFonts w:ascii="宋体" w:hAnsi="宋体"/>
          <w:sz w:val="24"/>
          <w:szCs w:val="24"/>
        </w:rPr>
      </w:pPr>
      <w:r>
        <w:rPr>
          <w:rFonts w:ascii="宋体" w:hAnsi="宋体" w:hint="eastAsia"/>
          <w:sz w:val="24"/>
          <w:szCs w:val="24"/>
        </w:rPr>
        <w:t>最高限价:</w:t>
      </w:r>
      <w:r w:rsidR="004A3832">
        <w:rPr>
          <w:rFonts w:ascii="宋体" w:hAnsi="宋体" w:hint="eastAsia"/>
          <w:sz w:val="24"/>
          <w:szCs w:val="24"/>
        </w:rPr>
        <w:t>大写人民币</w:t>
      </w:r>
      <w:proofErr w:type="gramStart"/>
      <w:r w:rsidR="004A3832">
        <w:rPr>
          <w:rFonts w:ascii="宋体" w:hAnsi="宋体" w:hint="eastAsia"/>
          <w:sz w:val="24"/>
          <w:szCs w:val="24"/>
        </w:rPr>
        <w:t>肆佰玖拾陆万</w:t>
      </w:r>
      <w:proofErr w:type="gramEnd"/>
      <w:r w:rsidR="004A3832">
        <w:rPr>
          <w:rFonts w:ascii="宋体" w:hAnsi="宋体" w:hint="eastAsia"/>
          <w:sz w:val="24"/>
          <w:szCs w:val="24"/>
        </w:rPr>
        <w:t>元整，小写¥4960000.00</w:t>
      </w:r>
    </w:p>
    <w:p w:rsidR="00BF39CA" w:rsidRDefault="00C71181">
      <w:pPr>
        <w:spacing w:line="360" w:lineRule="auto"/>
        <w:rPr>
          <w:rFonts w:ascii="宋体" w:hAnsi="宋体"/>
          <w:sz w:val="24"/>
          <w:szCs w:val="24"/>
        </w:rPr>
      </w:pPr>
      <w:r>
        <w:rPr>
          <w:rFonts w:ascii="宋体" w:hAnsi="宋体" w:hint="eastAsia"/>
          <w:sz w:val="24"/>
          <w:szCs w:val="24"/>
        </w:rPr>
        <w:t>采购需求:</w:t>
      </w:r>
    </w:p>
    <w:tbl>
      <w:tblPr>
        <w:tblpPr w:leftFromText="180" w:rightFromText="180" w:vertAnchor="text" w:horzAnchor="page" w:tblpX="1212" w:tblpY="1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5812"/>
        <w:gridCol w:w="1418"/>
      </w:tblGrid>
      <w:tr w:rsidR="00C6703E" w:rsidRPr="00686061" w:rsidTr="00C6703E">
        <w:trPr>
          <w:trHeight w:val="60"/>
        </w:trPr>
        <w:tc>
          <w:tcPr>
            <w:tcW w:w="817" w:type="dxa"/>
            <w:vAlign w:val="center"/>
          </w:tcPr>
          <w:p w:rsidR="00C6703E" w:rsidRPr="00686061" w:rsidRDefault="00C6703E" w:rsidP="00C6703E">
            <w:pPr>
              <w:adjustRightInd w:val="0"/>
              <w:snapToGrid w:val="0"/>
              <w:jc w:val="center"/>
              <w:rPr>
                <w:rFonts w:ascii="宋体" w:hAnsi="宋体"/>
                <w:b/>
                <w:sz w:val="24"/>
                <w:szCs w:val="24"/>
              </w:rPr>
            </w:pPr>
            <w:r w:rsidRPr="00686061">
              <w:rPr>
                <w:rFonts w:ascii="宋体" w:hAnsi="宋体" w:hint="eastAsia"/>
                <w:b/>
                <w:sz w:val="24"/>
                <w:szCs w:val="24"/>
              </w:rPr>
              <w:t>序号</w:t>
            </w:r>
          </w:p>
        </w:tc>
        <w:tc>
          <w:tcPr>
            <w:tcW w:w="1559" w:type="dxa"/>
            <w:vAlign w:val="center"/>
          </w:tcPr>
          <w:p w:rsidR="00C6703E" w:rsidRPr="00686061" w:rsidRDefault="00C6703E" w:rsidP="00C6703E">
            <w:pPr>
              <w:adjustRightInd w:val="0"/>
              <w:snapToGrid w:val="0"/>
              <w:jc w:val="center"/>
              <w:rPr>
                <w:rFonts w:ascii="宋体" w:hAnsi="宋体"/>
                <w:b/>
                <w:sz w:val="24"/>
                <w:szCs w:val="24"/>
              </w:rPr>
            </w:pPr>
            <w:r w:rsidRPr="00686061">
              <w:rPr>
                <w:rFonts w:ascii="宋体" w:hAnsi="宋体" w:hint="eastAsia"/>
                <w:b/>
                <w:sz w:val="24"/>
                <w:szCs w:val="24"/>
              </w:rPr>
              <w:t>采购</w:t>
            </w:r>
          </w:p>
          <w:p w:rsidR="00C6703E" w:rsidRPr="00686061" w:rsidRDefault="00C6703E" w:rsidP="00C6703E">
            <w:pPr>
              <w:adjustRightInd w:val="0"/>
              <w:snapToGrid w:val="0"/>
              <w:jc w:val="center"/>
              <w:rPr>
                <w:rFonts w:ascii="宋体" w:hAnsi="宋体"/>
                <w:b/>
                <w:sz w:val="24"/>
                <w:szCs w:val="24"/>
              </w:rPr>
            </w:pPr>
            <w:r w:rsidRPr="00686061">
              <w:rPr>
                <w:rFonts w:ascii="宋体" w:hAnsi="宋体" w:hint="eastAsia"/>
                <w:b/>
                <w:sz w:val="24"/>
                <w:szCs w:val="24"/>
              </w:rPr>
              <w:t>内容</w:t>
            </w:r>
          </w:p>
        </w:tc>
        <w:tc>
          <w:tcPr>
            <w:tcW w:w="5812" w:type="dxa"/>
            <w:vAlign w:val="center"/>
          </w:tcPr>
          <w:p w:rsidR="00C6703E" w:rsidRPr="00686061" w:rsidRDefault="00C6703E" w:rsidP="00C6703E">
            <w:pPr>
              <w:adjustRightInd w:val="0"/>
              <w:snapToGrid w:val="0"/>
              <w:jc w:val="center"/>
              <w:rPr>
                <w:rFonts w:ascii="宋体" w:hAnsi="宋体"/>
                <w:b/>
                <w:sz w:val="24"/>
                <w:szCs w:val="24"/>
              </w:rPr>
            </w:pPr>
            <w:r w:rsidRPr="00686061">
              <w:rPr>
                <w:rFonts w:ascii="宋体" w:hAnsi="宋体" w:hint="eastAsia"/>
                <w:b/>
                <w:sz w:val="24"/>
                <w:szCs w:val="24"/>
              </w:rPr>
              <w:t>简要技术要求</w:t>
            </w:r>
          </w:p>
          <w:p w:rsidR="00C6703E" w:rsidRPr="00686061" w:rsidRDefault="00C6703E" w:rsidP="00C6703E">
            <w:pPr>
              <w:adjustRightInd w:val="0"/>
              <w:snapToGrid w:val="0"/>
              <w:jc w:val="center"/>
              <w:rPr>
                <w:rFonts w:ascii="宋体" w:hAnsi="宋体"/>
                <w:b/>
                <w:sz w:val="24"/>
                <w:szCs w:val="24"/>
              </w:rPr>
            </w:pPr>
            <w:r w:rsidRPr="00686061">
              <w:rPr>
                <w:rFonts w:ascii="宋体" w:hAnsi="宋体" w:hint="eastAsia"/>
                <w:b/>
                <w:sz w:val="24"/>
                <w:szCs w:val="24"/>
              </w:rPr>
              <w:t>(详见招标参数)</w:t>
            </w:r>
          </w:p>
        </w:tc>
        <w:tc>
          <w:tcPr>
            <w:tcW w:w="1418" w:type="dxa"/>
          </w:tcPr>
          <w:p w:rsidR="00C6703E" w:rsidRPr="00686061" w:rsidRDefault="00C6703E" w:rsidP="00C6703E">
            <w:pPr>
              <w:widowControl/>
              <w:adjustRightInd w:val="0"/>
              <w:snapToGrid w:val="0"/>
              <w:jc w:val="center"/>
              <w:rPr>
                <w:rFonts w:ascii="宋体" w:hAnsi="宋体"/>
                <w:b/>
                <w:sz w:val="24"/>
                <w:szCs w:val="24"/>
              </w:rPr>
            </w:pPr>
            <w:r w:rsidRPr="00686061">
              <w:rPr>
                <w:rFonts w:ascii="宋体" w:hAnsi="宋体" w:hint="eastAsia"/>
                <w:b/>
                <w:sz w:val="24"/>
                <w:szCs w:val="24"/>
              </w:rPr>
              <w:t>预算金额</w:t>
            </w:r>
          </w:p>
          <w:p w:rsidR="00C6703E" w:rsidRPr="00686061" w:rsidRDefault="00C6703E" w:rsidP="00C6703E">
            <w:pPr>
              <w:widowControl/>
              <w:adjustRightInd w:val="0"/>
              <w:snapToGrid w:val="0"/>
              <w:jc w:val="center"/>
              <w:rPr>
                <w:rFonts w:ascii="宋体" w:hAnsi="宋体"/>
                <w:b/>
                <w:sz w:val="24"/>
                <w:szCs w:val="24"/>
              </w:rPr>
            </w:pPr>
            <w:r>
              <w:rPr>
                <w:rFonts w:ascii="宋体" w:hAnsi="宋体" w:hint="eastAsia"/>
                <w:b/>
                <w:sz w:val="24"/>
                <w:szCs w:val="24"/>
              </w:rPr>
              <w:t>(</w:t>
            </w:r>
            <w:r w:rsidRPr="00686061">
              <w:rPr>
                <w:rFonts w:ascii="宋体" w:hAnsi="宋体" w:hint="eastAsia"/>
                <w:b/>
                <w:sz w:val="24"/>
                <w:szCs w:val="24"/>
              </w:rPr>
              <w:t>万元</w:t>
            </w:r>
            <w:r>
              <w:rPr>
                <w:rFonts w:ascii="宋体" w:hAnsi="宋体" w:hint="eastAsia"/>
                <w:b/>
                <w:sz w:val="24"/>
                <w:szCs w:val="24"/>
              </w:rPr>
              <w:t>)</w:t>
            </w:r>
          </w:p>
        </w:tc>
      </w:tr>
      <w:tr w:rsidR="00C6703E" w:rsidRPr="00686061" w:rsidTr="00C6703E">
        <w:trPr>
          <w:trHeight w:val="399"/>
        </w:trPr>
        <w:tc>
          <w:tcPr>
            <w:tcW w:w="817" w:type="dxa"/>
            <w:vAlign w:val="center"/>
          </w:tcPr>
          <w:p w:rsidR="00C6703E" w:rsidRPr="00686061" w:rsidRDefault="00C6703E" w:rsidP="00C6703E">
            <w:pPr>
              <w:adjustRightInd w:val="0"/>
              <w:snapToGrid w:val="0"/>
              <w:ind w:leftChars="-51" w:left="-107" w:rightChars="-51" w:right="-107"/>
              <w:jc w:val="center"/>
              <w:rPr>
                <w:rFonts w:ascii="宋体" w:hAnsi="宋体"/>
                <w:b/>
                <w:sz w:val="24"/>
                <w:szCs w:val="24"/>
              </w:rPr>
            </w:pPr>
            <w:r w:rsidRPr="00686061">
              <w:rPr>
                <w:rFonts w:ascii="宋体" w:hAnsi="宋体" w:hint="eastAsia"/>
                <w:b/>
                <w:sz w:val="24"/>
                <w:szCs w:val="24"/>
              </w:rPr>
              <w:t>1</w:t>
            </w:r>
          </w:p>
        </w:tc>
        <w:tc>
          <w:tcPr>
            <w:tcW w:w="1559" w:type="dxa"/>
            <w:vAlign w:val="center"/>
          </w:tcPr>
          <w:p w:rsidR="00B5577A" w:rsidRDefault="00B5577A" w:rsidP="00C6703E">
            <w:pPr>
              <w:adjustRightInd w:val="0"/>
              <w:snapToGrid w:val="0"/>
              <w:ind w:leftChars="-51" w:left="-107" w:rightChars="-51" w:right="-107"/>
              <w:jc w:val="center"/>
              <w:rPr>
                <w:rFonts w:ascii="宋体" w:hAnsi="宋体"/>
                <w:sz w:val="24"/>
                <w:szCs w:val="24"/>
              </w:rPr>
            </w:pPr>
            <w:r w:rsidRPr="001C1ECC">
              <w:rPr>
                <w:rFonts w:ascii="宋体" w:hAnsi="宋体" w:hint="eastAsia"/>
                <w:sz w:val="24"/>
                <w:szCs w:val="24"/>
              </w:rPr>
              <w:t>行业应用</w:t>
            </w:r>
          </w:p>
          <w:p w:rsidR="00C6703E" w:rsidRPr="00686061" w:rsidRDefault="00C6703E" w:rsidP="00C6703E">
            <w:pPr>
              <w:adjustRightInd w:val="0"/>
              <w:snapToGrid w:val="0"/>
              <w:ind w:leftChars="-51" w:left="-107" w:rightChars="-51" w:right="-107"/>
              <w:jc w:val="center"/>
              <w:rPr>
                <w:rFonts w:ascii="宋体" w:hAnsi="宋体"/>
                <w:sz w:val="24"/>
                <w:szCs w:val="24"/>
              </w:rPr>
            </w:pPr>
            <w:r w:rsidRPr="00C6703E">
              <w:rPr>
                <w:rFonts w:ascii="宋体" w:hAnsi="宋体" w:hint="eastAsia"/>
                <w:sz w:val="24"/>
                <w:szCs w:val="24"/>
              </w:rPr>
              <w:t>软件采购</w:t>
            </w:r>
          </w:p>
        </w:tc>
        <w:tc>
          <w:tcPr>
            <w:tcW w:w="5812" w:type="dxa"/>
            <w:vAlign w:val="center"/>
          </w:tcPr>
          <w:p w:rsidR="00C6703E" w:rsidRPr="005C3733" w:rsidRDefault="00450C0A" w:rsidP="00C6703E">
            <w:pPr>
              <w:widowControl/>
              <w:jc w:val="left"/>
              <w:rPr>
                <w:rFonts w:ascii="宋体" w:hAnsi="宋体" w:cs="宋体"/>
                <w:b/>
                <w:kern w:val="0"/>
                <w:sz w:val="24"/>
                <w:szCs w:val="24"/>
              </w:rPr>
            </w:pPr>
            <w:r w:rsidRPr="003A5B79">
              <w:rPr>
                <w:rFonts w:ascii="宋体" w:hAnsi="宋体" w:cs="仿宋" w:hint="eastAsia"/>
                <w:color w:val="000000"/>
                <w:kern w:val="0"/>
                <w:sz w:val="24"/>
                <w:szCs w:val="24"/>
              </w:rPr>
              <w:t>要求提供面向工业互联网及智能制造教学应用的仿真平台，以</w:t>
            </w:r>
            <w:proofErr w:type="gramStart"/>
            <w:r w:rsidRPr="003A5B79">
              <w:rPr>
                <w:rFonts w:ascii="宋体" w:hAnsi="宋体" w:cs="仿宋" w:hint="eastAsia"/>
                <w:color w:val="000000"/>
                <w:kern w:val="0"/>
                <w:sz w:val="24"/>
                <w:szCs w:val="24"/>
              </w:rPr>
              <w:t>云服务</w:t>
            </w:r>
            <w:proofErr w:type="gramEnd"/>
            <w:r w:rsidRPr="003A5B79">
              <w:rPr>
                <w:rFonts w:ascii="宋体" w:hAnsi="宋体" w:cs="仿宋" w:hint="eastAsia"/>
                <w:color w:val="000000"/>
                <w:kern w:val="0"/>
                <w:sz w:val="24"/>
                <w:szCs w:val="24"/>
              </w:rPr>
              <w:t>的形式提供在线仿真训练资源，能够拓展项目实训时间、空间维度和载体内容</w:t>
            </w:r>
            <w:r w:rsidR="00C6703E">
              <w:rPr>
                <w:rFonts w:ascii="宋体" w:hAnsi="宋体" w:cs="宋体"/>
                <w:color w:val="000000"/>
                <w:sz w:val="24"/>
                <w:szCs w:val="24"/>
              </w:rPr>
              <w:t>……</w:t>
            </w:r>
          </w:p>
        </w:tc>
        <w:tc>
          <w:tcPr>
            <w:tcW w:w="1418" w:type="dxa"/>
            <w:vAlign w:val="center"/>
          </w:tcPr>
          <w:p w:rsidR="00C6703E" w:rsidRPr="00686061" w:rsidRDefault="00C6703E" w:rsidP="00C6703E">
            <w:pPr>
              <w:widowControl/>
              <w:adjustRightInd w:val="0"/>
              <w:snapToGrid w:val="0"/>
              <w:jc w:val="center"/>
              <w:rPr>
                <w:rFonts w:ascii="宋体" w:hAnsi="宋体"/>
                <w:sz w:val="24"/>
                <w:szCs w:val="24"/>
              </w:rPr>
            </w:pPr>
            <w:r w:rsidRPr="00C6703E">
              <w:rPr>
                <w:rFonts w:ascii="宋体" w:hAnsi="宋体" w:hint="eastAsia"/>
                <w:sz w:val="24"/>
              </w:rPr>
              <w:t>496.00</w:t>
            </w:r>
            <w:r w:rsidRPr="00686061">
              <w:rPr>
                <w:rFonts w:ascii="宋体" w:hAnsi="宋体"/>
                <w:sz w:val="24"/>
                <w:szCs w:val="24"/>
              </w:rPr>
              <w:t xml:space="preserve"> </w:t>
            </w:r>
          </w:p>
        </w:tc>
      </w:tr>
      <w:tr w:rsidR="00AA2EC2" w:rsidRPr="00686061" w:rsidTr="00943A54">
        <w:trPr>
          <w:trHeight w:val="399"/>
        </w:trPr>
        <w:tc>
          <w:tcPr>
            <w:tcW w:w="9606" w:type="dxa"/>
            <w:gridSpan w:val="4"/>
            <w:vAlign w:val="center"/>
          </w:tcPr>
          <w:p w:rsidR="00AA2EC2" w:rsidRPr="00C6703E" w:rsidRDefault="00AA2EC2" w:rsidP="00AA2EC2">
            <w:pPr>
              <w:widowControl/>
              <w:adjustRightInd w:val="0"/>
              <w:snapToGrid w:val="0"/>
              <w:jc w:val="left"/>
              <w:rPr>
                <w:rFonts w:ascii="宋体" w:hAnsi="宋体"/>
                <w:sz w:val="24"/>
              </w:rPr>
            </w:pPr>
            <w:r>
              <w:rPr>
                <w:rFonts w:ascii="宋体" w:hAnsi="宋体"/>
                <w:sz w:val="24"/>
                <w:szCs w:val="24"/>
              </w:rPr>
              <w:t>备注:本项目采购标的对应的《中小企业划型标准规定》所属行业为:</w:t>
            </w:r>
            <w:r>
              <w:rPr>
                <w:rFonts w:ascii="宋体" w:hAnsi="宋体" w:cs="宋体" w:hint="eastAsia"/>
                <w:kern w:val="0"/>
                <w:sz w:val="24"/>
                <w:szCs w:val="24"/>
              </w:rPr>
              <w:t>工业、软件和信息技术服务业、其他未列明行业</w:t>
            </w:r>
          </w:p>
        </w:tc>
      </w:tr>
    </w:tbl>
    <w:p w:rsidR="00BF39CA" w:rsidRPr="00B5577A" w:rsidRDefault="00C71181" w:rsidP="002A1231">
      <w:pPr>
        <w:spacing w:line="360" w:lineRule="auto"/>
        <w:ind w:rightChars="-364" w:right="-764"/>
        <w:rPr>
          <w:rFonts w:ascii="宋体" w:hAnsi="宋体"/>
          <w:sz w:val="24"/>
          <w:szCs w:val="24"/>
          <w:u w:val="single"/>
        </w:rPr>
      </w:pPr>
      <w:r>
        <w:rPr>
          <w:rFonts w:ascii="宋体" w:hAnsi="宋体" w:hint="eastAsia"/>
          <w:sz w:val="24"/>
          <w:szCs w:val="24"/>
        </w:rPr>
        <w:t>合同履行期限</w:t>
      </w:r>
      <w:r w:rsidRPr="00B5577A">
        <w:rPr>
          <w:rFonts w:ascii="宋体" w:hAnsi="宋体" w:hint="eastAsia"/>
          <w:sz w:val="24"/>
          <w:szCs w:val="24"/>
        </w:rPr>
        <w:t>:</w:t>
      </w:r>
      <w:r w:rsidR="002A1231" w:rsidRPr="00B5577A">
        <w:rPr>
          <w:rFonts w:ascii="宋体" w:hAnsi="宋体" w:hint="eastAsia"/>
          <w:sz w:val="24"/>
          <w:szCs w:val="24"/>
        </w:rPr>
        <w:t>合同签订后30个日历日完成送货、安装、调试。</w:t>
      </w:r>
    </w:p>
    <w:p w:rsidR="00BF39CA" w:rsidRDefault="00C71181">
      <w:pPr>
        <w:pStyle w:val="22"/>
        <w:keepNext w:val="0"/>
        <w:keepLines w:val="0"/>
        <w:spacing w:before="0" w:line="360" w:lineRule="auto"/>
        <w:ind w:rightChars="-364" w:right="-764"/>
        <w:jc w:val="both"/>
        <w:rPr>
          <w:rFonts w:ascii="宋体" w:eastAsia="宋体" w:hAnsi="宋体" w:cs="宋体"/>
          <w:sz w:val="24"/>
          <w:szCs w:val="24"/>
        </w:rPr>
      </w:pPr>
      <w:bookmarkStart w:id="3" w:name="_Toc100781057"/>
      <w:r>
        <w:rPr>
          <w:rFonts w:ascii="宋体" w:eastAsia="宋体" w:hAnsi="宋体" w:cs="宋体" w:hint="eastAsia"/>
          <w:sz w:val="24"/>
          <w:szCs w:val="24"/>
        </w:rPr>
        <w:t>二、投标人的资格要求</w:t>
      </w:r>
      <w:bookmarkEnd w:id="3"/>
    </w:p>
    <w:p w:rsidR="00BF39CA" w:rsidRDefault="00296253" w:rsidP="00055D7F">
      <w:pPr>
        <w:pStyle w:val="a2"/>
        <w:spacing w:line="360" w:lineRule="auto"/>
        <w:ind w:firstLine="0"/>
        <w:rPr>
          <w:lang w:val="en-US"/>
        </w:rPr>
      </w:pPr>
      <w:r>
        <w:rPr>
          <w:rFonts w:hint="eastAsia"/>
          <w:lang w:val="en-US"/>
        </w:rPr>
        <w:t>(</w:t>
      </w:r>
      <w:r w:rsidR="00C71181">
        <w:rPr>
          <w:rFonts w:hint="eastAsia"/>
          <w:lang w:val="en-US"/>
        </w:rPr>
        <w:t>1</w:t>
      </w:r>
      <w:r>
        <w:rPr>
          <w:rFonts w:hint="eastAsia"/>
          <w:lang w:val="en-US"/>
        </w:rPr>
        <w:t>)</w:t>
      </w:r>
      <w:r w:rsidR="00C71181">
        <w:rPr>
          <w:rFonts w:hint="eastAsia"/>
          <w:lang w:val="en-US"/>
        </w:rPr>
        <w:t>在中华人民共和国境内注册，具有独立承担民事责任的能力和经营许可，向采购人提供货物和服务的法人、其他组织或自然人。</w:t>
      </w:r>
    </w:p>
    <w:p w:rsidR="00BF39CA" w:rsidRDefault="00296253" w:rsidP="00055D7F">
      <w:pPr>
        <w:pStyle w:val="a2"/>
        <w:spacing w:line="360" w:lineRule="auto"/>
        <w:ind w:firstLine="0"/>
        <w:rPr>
          <w:lang w:val="en-US"/>
        </w:rPr>
      </w:pPr>
      <w:r>
        <w:rPr>
          <w:rFonts w:hint="eastAsia"/>
          <w:lang w:val="en-US"/>
        </w:rPr>
        <w:t>(</w:t>
      </w:r>
      <w:r w:rsidR="00C71181">
        <w:rPr>
          <w:rFonts w:hint="eastAsia"/>
          <w:lang w:val="en-US"/>
        </w:rPr>
        <w:t>2</w:t>
      </w:r>
      <w:r>
        <w:rPr>
          <w:rFonts w:hint="eastAsia"/>
          <w:lang w:val="en-US"/>
        </w:rPr>
        <w:t>)</w:t>
      </w:r>
      <w:r w:rsidR="00C71181">
        <w:rPr>
          <w:rFonts w:hint="eastAsia"/>
          <w:lang w:val="en-US"/>
        </w:rPr>
        <w:t>具有良好的商业信誉和健全的财务会计制度。</w:t>
      </w:r>
    </w:p>
    <w:p w:rsidR="00BF39CA" w:rsidRDefault="00296253" w:rsidP="00055D7F">
      <w:pPr>
        <w:pStyle w:val="a2"/>
        <w:spacing w:line="360" w:lineRule="auto"/>
        <w:ind w:firstLine="0"/>
        <w:rPr>
          <w:lang w:val="en-US"/>
        </w:rPr>
      </w:pPr>
      <w:r>
        <w:rPr>
          <w:rFonts w:hint="eastAsia"/>
          <w:lang w:val="en-US"/>
        </w:rPr>
        <w:t>(</w:t>
      </w:r>
      <w:r w:rsidR="00C71181">
        <w:rPr>
          <w:rFonts w:hint="eastAsia"/>
          <w:lang w:val="en-US"/>
        </w:rPr>
        <w:t>3</w:t>
      </w:r>
      <w:r>
        <w:rPr>
          <w:rFonts w:hint="eastAsia"/>
          <w:lang w:val="en-US"/>
        </w:rPr>
        <w:t>)</w:t>
      </w:r>
      <w:r w:rsidR="00C71181">
        <w:rPr>
          <w:rFonts w:hint="eastAsia"/>
          <w:lang w:val="en-US"/>
        </w:rPr>
        <w:t>具有履行合同所必需的设备和专业技术能力。</w:t>
      </w:r>
    </w:p>
    <w:p w:rsidR="00BF39CA" w:rsidRDefault="00296253" w:rsidP="00055D7F">
      <w:pPr>
        <w:pStyle w:val="a2"/>
        <w:spacing w:line="360" w:lineRule="auto"/>
        <w:ind w:firstLine="0"/>
        <w:rPr>
          <w:lang w:val="en-US"/>
        </w:rPr>
      </w:pPr>
      <w:r>
        <w:rPr>
          <w:rFonts w:hint="eastAsia"/>
          <w:lang w:val="en-US"/>
        </w:rPr>
        <w:t>(</w:t>
      </w:r>
      <w:r w:rsidR="00C71181">
        <w:rPr>
          <w:rFonts w:hint="eastAsia"/>
          <w:lang w:val="en-US"/>
        </w:rPr>
        <w:t>4</w:t>
      </w:r>
      <w:r>
        <w:rPr>
          <w:rFonts w:hint="eastAsia"/>
          <w:lang w:val="en-US"/>
        </w:rPr>
        <w:t>)</w:t>
      </w:r>
      <w:r w:rsidR="00C71181">
        <w:rPr>
          <w:rFonts w:hint="eastAsia"/>
          <w:lang w:val="en-US"/>
        </w:rPr>
        <w:t>有依法缴纳税收和社会保障资金的良好记录。</w:t>
      </w:r>
    </w:p>
    <w:p w:rsidR="00BF39CA" w:rsidRDefault="00296253" w:rsidP="00055D7F">
      <w:pPr>
        <w:pStyle w:val="a2"/>
        <w:spacing w:line="360" w:lineRule="auto"/>
        <w:ind w:firstLine="0"/>
        <w:rPr>
          <w:lang w:val="en-US"/>
        </w:rPr>
      </w:pPr>
      <w:r>
        <w:rPr>
          <w:rFonts w:hint="eastAsia"/>
          <w:lang w:val="en-US"/>
        </w:rPr>
        <w:t>(</w:t>
      </w:r>
      <w:r w:rsidR="00C71181">
        <w:rPr>
          <w:rFonts w:hint="eastAsia"/>
          <w:lang w:val="en-US"/>
        </w:rPr>
        <w:t>5</w:t>
      </w:r>
      <w:r>
        <w:rPr>
          <w:rFonts w:hint="eastAsia"/>
          <w:lang w:val="en-US"/>
        </w:rPr>
        <w:t>)</w:t>
      </w:r>
      <w:r w:rsidR="00C71181" w:rsidRPr="00055D7F">
        <w:rPr>
          <w:rFonts w:hint="eastAsia"/>
          <w:lang w:val="en-US"/>
        </w:rPr>
        <w:t>参加政府采购活动前三年内，在经营活动中没有重大违法记录</w:t>
      </w:r>
      <w:r w:rsidR="00C71181">
        <w:rPr>
          <w:rFonts w:hint="eastAsia"/>
          <w:lang w:val="en-US"/>
        </w:rPr>
        <w:t>。</w:t>
      </w:r>
    </w:p>
    <w:p w:rsidR="00055D7F" w:rsidRDefault="00296253">
      <w:pPr>
        <w:pStyle w:val="a2"/>
        <w:spacing w:line="360" w:lineRule="auto"/>
        <w:ind w:firstLine="0"/>
        <w:rPr>
          <w:lang w:val="en-US"/>
        </w:rPr>
      </w:pPr>
      <w:r>
        <w:rPr>
          <w:rFonts w:hint="eastAsia"/>
          <w:lang w:val="en-US"/>
        </w:rPr>
        <w:t>(</w:t>
      </w:r>
      <w:r w:rsidR="00C71181">
        <w:rPr>
          <w:rFonts w:hint="eastAsia"/>
          <w:lang w:val="en-US"/>
        </w:rPr>
        <w:t>6</w:t>
      </w:r>
      <w:r>
        <w:rPr>
          <w:rFonts w:hint="eastAsia"/>
          <w:lang w:val="en-US"/>
        </w:rPr>
        <w:t>)</w:t>
      </w:r>
      <w:r w:rsidR="00C71181">
        <w:rPr>
          <w:rFonts w:hint="eastAsia"/>
          <w:lang w:val="en-US"/>
        </w:rPr>
        <w:t>被“信用中国”网站</w:t>
      </w:r>
      <w:r>
        <w:rPr>
          <w:rFonts w:hint="eastAsia"/>
          <w:lang w:val="en-US"/>
        </w:rPr>
        <w:t>(</w:t>
      </w:r>
      <w:r w:rsidR="00C71181">
        <w:rPr>
          <w:rFonts w:hint="eastAsia"/>
          <w:lang w:val="en-US"/>
        </w:rPr>
        <w:t>www.creditchina.gov.cn</w:t>
      </w:r>
      <w:r>
        <w:rPr>
          <w:rFonts w:hint="eastAsia"/>
          <w:lang w:val="en-US"/>
        </w:rPr>
        <w:t>)</w:t>
      </w:r>
      <w:r w:rsidR="00C71181">
        <w:rPr>
          <w:rFonts w:hint="eastAsia"/>
          <w:lang w:val="en-US"/>
        </w:rPr>
        <w:t>列入失信被执行人和重大税收违 法案</w:t>
      </w:r>
      <w:r w:rsidR="00C71181">
        <w:rPr>
          <w:rFonts w:hint="eastAsia"/>
          <w:lang w:val="en-US"/>
        </w:rPr>
        <w:lastRenderedPageBreak/>
        <w:t>件当事人名单的、被“ 中国政府采购网 ”网站</w:t>
      </w:r>
      <w:r>
        <w:rPr>
          <w:rFonts w:hint="eastAsia"/>
          <w:lang w:val="en-US"/>
        </w:rPr>
        <w:t>(</w:t>
      </w:r>
      <w:r w:rsidR="00C71181">
        <w:rPr>
          <w:rFonts w:hint="eastAsia"/>
          <w:lang w:val="en-US"/>
        </w:rPr>
        <w:t>www.ccgp.gov.cn</w:t>
      </w:r>
      <w:r>
        <w:rPr>
          <w:rFonts w:hint="eastAsia"/>
          <w:lang w:val="en-US"/>
        </w:rPr>
        <w:t>)</w:t>
      </w:r>
      <w:r w:rsidR="00C71181">
        <w:rPr>
          <w:rFonts w:hint="eastAsia"/>
          <w:lang w:val="en-US"/>
        </w:rPr>
        <w:t>列入政府采购严重违法失信行为记录名单</w:t>
      </w:r>
      <w:r>
        <w:rPr>
          <w:rFonts w:hint="eastAsia"/>
          <w:lang w:val="en-US"/>
        </w:rPr>
        <w:t>(</w:t>
      </w:r>
      <w:r w:rsidR="00C71181">
        <w:rPr>
          <w:rFonts w:hint="eastAsia"/>
          <w:lang w:val="en-US"/>
        </w:rPr>
        <w:t>处罚期限尚未届满的</w:t>
      </w:r>
      <w:r>
        <w:rPr>
          <w:rFonts w:hint="eastAsia"/>
          <w:lang w:val="en-US"/>
        </w:rPr>
        <w:t>)</w:t>
      </w:r>
      <w:r w:rsidR="00C71181">
        <w:rPr>
          <w:rFonts w:hint="eastAsia"/>
          <w:lang w:val="en-US"/>
        </w:rPr>
        <w:t>的供应商，不得参与本项目的政府采购活动。</w:t>
      </w:r>
    </w:p>
    <w:p w:rsidR="00BF39CA" w:rsidRDefault="00296253">
      <w:pPr>
        <w:pStyle w:val="a2"/>
        <w:spacing w:line="360" w:lineRule="auto"/>
        <w:ind w:firstLine="0"/>
        <w:rPr>
          <w:lang w:val="en-US"/>
        </w:rPr>
      </w:pPr>
      <w:r>
        <w:rPr>
          <w:rFonts w:hint="eastAsia"/>
          <w:lang w:val="en-US"/>
        </w:rPr>
        <w:t>(</w:t>
      </w:r>
      <w:r w:rsidR="00C71181">
        <w:rPr>
          <w:rFonts w:hint="eastAsia"/>
          <w:lang w:val="en-US"/>
        </w:rPr>
        <w:t>7</w:t>
      </w:r>
      <w:r>
        <w:rPr>
          <w:rFonts w:hint="eastAsia"/>
          <w:lang w:val="en-US"/>
        </w:rPr>
        <w:t>)</w:t>
      </w:r>
      <w:r w:rsidR="00C71181">
        <w:rPr>
          <w:rFonts w:hint="eastAsia"/>
          <w:lang w:val="en-US"/>
        </w:rPr>
        <w:t>按照招标公告要求的获取方式和期限下载招标文件。</w:t>
      </w:r>
    </w:p>
    <w:p w:rsidR="00BF39CA" w:rsidRDefault="00296253">
      <w:pPr>
        <w:pStyle w:val="a2"/>
        <w:spacing w:line="360" w:lineRule="auto"/>
        <w:ind w:firstLine="0"/>
        <w:rPr>
          <w:lang w:val="en-US"/>
        </w:rPr>
      </w:pPr>
      <w:r>
        <w:rPr>
          <w:rFonts w:hint="eastAsia"/>
          <w:lang w:val="en-US"/>
        </w:rPr>
        <w:t>(</w:t>
      </w:r>
      <w:r w:rsidR="00C71181">
        <w:rPr>
          <w:rFonts w:hint="eastAsia"/>
          <w:lang w:val="en-US"/>
        </w:rPr>
        <w:t>8</w:t>
      </w:r>
      <w:r>
        <w:rPr>
          <w:rFonts w:hint="eastAsia"/>
          <w:lang w:val="en-US"/>
        </w:rPr>
        <w:t>)</w:t>
      </w:r>
      <w:r w:rsidR="00C71181">
        <w:rPr>
          <w:rFonts w:hint="eastAsia"/>
          <w:lang w:val="en-US"/>
        </w:rPr>
        <w:t>本项目不接受联合体投标。</w:t>
      </w:r>
    </w:p>
    <w:p w:rsidR="00BF39CA" w:rsidRDefault="00296253" w:rsidP="00055D7F">
      <w:pPr>
        <w:pStyle w:val="a2"/>
        <w:spacing w:line="360" w:lineRule="auto"/>
        <w:ind w:left="1" w:rightChars="-87" w:right="-183" w:firstLine="0"/>
        <w:rPr>
          <w:rFonts w:hAnsi="宋体"/>
          <w:szCs w:val="24"/>
        </w:rPr>
      </w:pPr>
      <w:r>
        <w:rPr>
          <w:rFonts w:hint="eastAsia"/>
          <w:lang w:val="en-US"/>
        </w:rPr>
        <w:t>(</w:t>
      </w:r>
      <w:r w:rsidR="00E54592">
        <w:rPr>
          <w:lang w:val="en-US"/>
        </w:rPr>
        <w:t>9</w:t>
      </w:r>
      <w:r>
        <w:rPr>
          <w:rFonts w:hint="eastAsia"/>
          <w:lang w:val="en-US"/>
        </w:rPr>
        <w:t>)</w:t>
      </w:r>
      <w:r w:rsidR="00C71181">
        <w:rPr>
          <w:rFonts w:hint="eastAsia"/>
          <w:lang w:val="en-US"/>
        </w:rPr>
        <w:t>落实政府采购政策需满足的资格要求</w:t>
      </w:r>
      <w:r w:rsidR="00173CD4">
        <w:rPr>
          <w:rFonts w:hint="eastAsia"/>
          <w:lang w:val="en-US"/>
        </w:rPr>
        <w:t>:</w:t>
      </w:r>
      <w:r w:rsidR="00B9625F">
        <w:rPr>
          <w:rFonts w:hint="eastAsia"/>
          <w:lang w:val="en-US"/>
        </w:rPr>
        <w:t>无</w:t>
      </w:r>
      <w:r w:rsidR="00173CD4">
        <w:rPr>
          <w:rFonts w:hAnsi="宋体" w:hint="eastAsia"/>
          <w:szCs w:val="24"/>
        </w:rPr>
        <w:t>。</w:t>
      </w:r>
    </w:p>
    <w:p w:rsidR="00E54592" w:rsidRDefault="00E54592" w:rsidP="00055D7F">
      <w:pPr>
        <w:pStyle w:val="a2"/>
        <w:spacing w:line="360" w:lineRule="auto"/>
        <w:ind w:left="1" w:rightChars="-87" w:right="-183" w:firstLine="0"/>
        <w:rPr>
          <w:lang w:val="en-US"/>
        </w:rPr>
      </w:pPr>
      <w:r w:rsidRPr="00E54592">
        <w:rPr>
          <w:rFonts w:hint="eastAsia"/>
          <w:lang w:val="en-US"/>
        </w:rPr>
        <w:t>(</w:t>
      </w:r>
      <w:r>
        <w:rPr>
          <w:lang w:val="en-US"/>
        </w:rPr>
        <w:t>10</w:t>
      </w:r>
      <w:r w:rsidRPr="00E54592">
        <w:rPr>
          <w:rFonts w:hint="eastAsia"/>
          <w:lang w:val="en-US"/>
        </w:rPr>
        <w:t>)本项目特定资格要求:无。</w:t>
      </w:r>
    </w:p>
    <w:p w:rsidR="00BF39CA" w:rsidRDefault="00C71181">
      <w:pPr>
        <w:pStyle w:val="22"/>
        <w:keepNext w:val="0"/>
        <w:keepLines w:val="0"/>
        <w:spacing w:before="0" w:line="360" w:lineRule="auto"/>
        <w:ind w:rightChars="-176" w:right="-370"/>
        <w:jc w:val="both"/>
        <w:rPr>
          <w:rFonts w:ascii="宋体" w:eastAsia="宋体" w:hAnsi="宋体" w:cs="宋体"/>
          <w:sz w:val="24"/>
          <w:szCs w:val="24"/>
        </w:rPr>
      </w:pPr>
      <w:bookmarkStart w:id="4" w:name="_Toc100781058"/>
      <w:r>
        <w:rPr>
          <w:rFonts w:ascii="宋体" w:eastAsia="宋体" w:hAnsi="宋体" w:cs="宋体" w:hint="eastAsia"/>
          <w:sz w:val="24"/>
          <w:szCs w:val="24"/>
        </w:rPr>
        <w:t>三、获取招标文件</w:t>
      </w:r>
      <w:bookmarkEnd w:id="4"/>
    </w:p>
    <w:p w:rsidR="00BF39CA" w:rsidRDefault="00C71181">
      <w:pPr>
        <w:pStyle w:val="a2"/>
        <w:spacing w:line="360" w:lineRule="auto"/>
        <w:ind w:firstLine="0"/>
      </w:pPr>
      <w:r>
        <w:rPr>
          <w:rFonts w:hint="eastAsia"/>
          <w:b/>
        </w:rPr>
        <w:t>1.</w:t>
      </w:r>
      <w:r>
        <w:rPr>
          <w:rFonts w:hint="eastAsia"/>
        </w:rPr>
        <w:t xml:space="preserve"> 本项目采用政府采购电子化招标</w:t>
      </w:r>
      <w:r w:rsidR="00296253">
        <w:rPr>
          <w:rFonts w:hint="eastAsia"/>
        </w:rPr>
        <w:t>(</w:t>
      </w:r>
      <w:r>
        <w:rPr>
          <w:rFonts w:hint="eastAsia"/>
        </w:rPr>
        <w:t>线上线下相结合形式</w:t>
      </w:r>
      <w:r w:rsidR="00296253">
        <w:rPr>
          <w:rFonts w:hint="eastAsia"/>
        </w:rPr>
        <w:t>)</w:t>
      </w:r>
      <w:r>
        <w:rPr>
          <w:rFonts w:hint="eastAsia"/>
        </w:rPr>
        <w:t>。</w:t>
      </w:r>
    </w:p>
    <w:p w:rsidR="00BF39CA" w:rsidRDefault="00C71181">
      <w:pPr>
        <w:spacing w:line="360" w:lineRule="auto"/>
        <w:ind w:left="354" w:rightChars="-78" w:right="-164" w:hangingChars="147" w:hanging="354"/>
        <w:rPr>
          <w:rFonts w:ascii="宋体" w:hAnsi="宋体" w:cs="宋体"/>
          <w:sz w:val="24"/>
          <w:szCs w:val="24"/>
        </w:rPr>
      </w:pPr>
      <w:r>
        <w:rPr>
          <w:rFonts w:ascii="宋体" w:hAnsi="宋体" w:cs="宋体" w:hint="eastAsia"/>
          <w:b/>
          <w:sz w:val="24"/>
          <w:szCs w:val="24"/>
        </w:rPr>
        <w:t xml:space="preserve">2. </w:t>
      </w:r>
      <w:r>
        <w:rPr>
          <w:rFonts w:ascii="宋体" w:hAnsi="宋体" w:cs="宋体" w:hint="eastAsia"/>
          <w:sz w:val="24"/>
          <w:szCs w:val="24"/>
        </w:rPr>
        <w:t>获取时</w:t>
      </w:r>
      <w:r w:rsidRPr="00173CD4">
        <w:rPr>
          <w:rFonts w:ascii="宋体" w:hAnsi="宋体" w:cs="宋体" w:hint="eastAsia"/>
          <w:sz w:val="24"/>
          <w:szCs w:val="24"/>
        </w:rPr>
        <w:t>间:</w:t>
      </w:r>
      <w:r w:rsidR="005E2785" w:rsidRPr="005E2785">
        <w:rPr>
          <w:rFonts w:hint="eastAsia"/>
        </w:rPr>
        <w:t xml:space="preserve"> </w:t>
      </w:r>
      <w:r w:rsidR="005E2785" w:rsidRPr="005E2785">
        <w:rPr>
          <w:rFonts w:ascii="宋体" w:hAnsi="宋体" w:cs="宋体" w:hint="eastAsia"/>
          <w:bCs/>
          <w:sz w:val="24"/>
        </w:rPr>
        <w:t>2022年07月27日至2022年08月02日</w:t>
      </w:r>
      <w:r w:rsidRPr="00173CD4">
        <w:rPr>
          <w:rFonts w:ascii="宋体" w:hAnsi="宋体" w:cs="宋体" w:hint="eastAsia"/>
          <w:sz w:val="24"/>
          <w:szCs w:val="24"/>
        </w:rPr>
        <w:t>，每天上</w:t>
      </w:r>
      <w:r>
        <w:rPr>
          <w:rFonts w:ascii="宋体" w:hAnsi="宋体" w:cs="宋体" w:hint="eastAsia"/>
          <w:sz w:val="24"/>
          <w:szCs w:val="24"/>
        </w:rPr>
        <w:t>午09:00至下午17:00(北京时间，</w:t>
      </w:r>
      <w:r>
        <w:rPr>
          <w:rFonts w:ascii="宋体" w:hAnsi="宋体" w:cs="宋体"/>
          <w:sz w:val="24"/>
          <w:szCs w:val="24"/>
        </w:rPr>
        <w:t>法定节假日</w:t>
      </w:r>
      <w:r>
        <w:rPr>
          <w:rFonts w:ascii="宋体" w:hAnsi="宋体" w:cs="宋体" w:hint="eastAsia"/>
          <w:sz w:val="24"/>
          <w:szCs w:val="24"/>
        </w:rPr>
        <w:t>除外)。</w:t>
      </w:r>
    </w:p>
    <w:p w:rsidR="00BF39CA" w:rsidRDefault="00C71181">
      <w:pPr>
        <w:spacing w:line="360" w:lineRule="auto"/>
        <w:ind w:left="354" w:rightChars="-176" w:right="-370" w:hangingChars="147" w:hanging="354"/>
        <w:rPr>
          <w:rFonts w:ascii="宋体" w:hAnsi="宋体" w:cs="宋体"/>
          <w:sz w:val="24"/>
          <w:szCs w:val="24"/>
        </w:rPr>
      </w:pPr>
      <w:r>
        <w:rPr>
          <w:rFonts w:ascii="宋体" w:hAnsi="宋体" w:cs="宋体" w:hint="eastAsia"/>
          <w:b/>
          <w:sz w:val="24"/>
          <w:szCs w:val="24"/>
        </w:rPr>
        <w:t xml:space="preserve">3. </w:t>
      </w:r>
      <w:r>
        <w:rPr>
          <w:rFonts w:ascii="宋体" w:hAnsi="宋体" w:cs="宋体" w:hint="eastAsia"/>
          <w:sz w:val="24"/>
          <w:szCs w:val="24"/>
        </w:rPr>
        <w:t>获取地点</w:t>
      </w:r>
      <w:r w:rsidR="00CB7A38">
        <w:rPr>
          <w:rFonts w:ascii="宋体" w:hAnsi="宋体" w:cs="宋体" w:hint="eastAsia"/>
          <w:sz w:val="24"/>
          <w:szCs w:val="24"/>
        </w:rPr>
        <w:t>:</w:t>
      </w:r>
      <w:r>
        <w:rPr>
          <w:rFonts w:ascii="宋体" w:hAnsi="宋体" w:cs="宋体" w:hint="eastAsia"/>
          <w:sz w:val="24"/>
          <w:szCs w:val="24"/>
        </w:rPr>
        <w:t>投标人按照规定办理 CA 数字认证证书</w:t>
      </w:r>
      <w:r w:rsidR="00296253">
        <w:rPr>
          <w:rFonts w:ascii="宋体" w:hAnsi="宋体" w:cs="宋体" w:hint="eastAsia"/>
          <w:sz w:val="24"/>
          <w:szCs w:val="24"/>
        </w:rPr>
        <w:t>(</w:t>
      </w:r>
      <w:r>
        <w:rPr>
          <w:rFonts w:ascii="宋体" w:hAnsi="宋体" w:cs="宋体" w:hint="eastAsia"/>
          <w:sz w:val="24"/>
          <w:szCs w:val="24"/>
        </w:rPr>
        <w:t>北京一证通数字证书</w:t>
      </w:r>
      <w:r w:rsidR="00296253">
        <w:rPr>
          <w:rFonts w:ascii="宋体" w:hAnsi="宋体" w:cs="宋体" w:hint="eastAsia"/>
          <w:sz w:val="24"/>
          <w:szCs w:val="24"/>
        </w:rPr>
        <w:t>)</w:t>
      </w:r>
      <w:r>
        <w:rPr>
          <w:rFonts w:ascii="宋体" w:hAnsi="宋体" w:cs="宋体" w:hint="eastAsia"/>
          <w:sz w:val="24"/>
          <w:szCs w:val="24"/>
        </w:rPr>
        <w:t>后，自招标公告发布之日起持投标人自身数字证书登录北京市政府采购电子交易平台免费下载电子版招标文件。</w:t>
      </w:r>
    </w:p>
    <w:p w:rsidR="00BF39CA" w:rsidRDefault="00C71181">
      <w:pPr>
        <w:spacing w:line="360" w:lineRule="auto"/>
        <w:ind w:rightChars="-176" w:right="-370"/>
        <w:rPr>
          <w:rFonts w:ascii="宋体" w:hAnsi="宋体" w:cs="宋体"/>
          <w:sz w:val="24"/>
          <w:szCs w:val="24"/>
        </w:rPr>
      </w:pPr>
      <w:r>
        <w:rPr>
          <w:rFonts w:ascii="宋体" w:hAnsi="宋体" w:cs="宋体" w:hint="eastAsia"/>
          <w:b/>
          <w:sz w:val="24"/>
          <w:szCs w:val="24"/>
        </w:rPr>
        <w:t xml:space="preserve">4. </w:t>
      </w:r>
      <w:r>
        <w:rPr>
          <w:rFonts w:ascii="宋体" w:hAnsi="宋体" w:cs="宋体" w:hint="eastAsia"/>
          <w:sz w:val="24"/>
          <w:szCs w:val="24"/>
        </w:rPr>
        <w:t>获取方式</w:t>
      </w:r>
      <w:r w:rsidR="00CB7A38">
        <w:rPr>
          <w:rFonts w:ascii="宋体" w:hAnsi="宋体" w:cs="宋体" w:hint="eastAsia"/>
          <w:sz w:val="24"/>
          <w:szCs w:val="24"/>
        </w:rPr>
        <w:t>:</w:t>
      </w:r>
      <w:r>
        <w:rPr>
          <w:rFonts w:ascii="宋体" w:hAnsi="宋体" w:cs="宋体" w:hint="eastAsia"/>
          <w:sz w:val="24"/>
          <w:szCs w:val="24"/>
        </w:rPr>
        <w:t>线上下载。</w:t>
      </w:r>
    </w:p>
    <w:p w:rsidR="00BF39CA" w:rsidRPr="00173CD4" w:rsidRDefault="00C71181">
      <w:pPr>
        <w:spacing w:line="360" w:lineRule="auto"/>
        <w:ind w:leftChars="171" w:left="599" w:rightChars="-176" w:right="-370" w:hangingChars="100" w:hanging="240"/>
        <w:rPr>
          <w:rFonts w:ascii="宋体" w:hAnsi="宋体" w:cs="宋体"/>
          <w:sz w:val="24"/>
          <w:szCs w:val="24"/>
        </w:rPr>
      </w:pPr>
      <w:r w:rsidRPr="00173CD4">
        <w:rPr>
          <w:rFonts w:ascii="宋体" w:hAnsi="宋体" w:cs="宋体" w:hint="eastAsia"/>
          <w:sz w:val="24"/>
          <w:szCs w:val="24"/>
        </w:rPr>
        <w:t>4.1办理CA认证证书(北京一证通数字证书)，详见北京市政府采购电子交易平台</w:t>
      </w:r>
      <w:r w:rsidRPr="00173CD4">
        <w:rPr>
          <w:rFonts w:ascii="宋体" w:hAnsi="宋体" w:cs="宋体"/>
          <w:sz w:val="24"/>
          <w:szCs w:val="24"/>
        </w:rPr>
        <w:t>(http://zbcg-bjzc.zhongcy.com/bjczj-portal-site/index.html#/home)</w:t>
      </w:r>
      <w:r w:rsidRPr="00173CD4">
        <w:rPr>
          <w:rFonts w:ascii="宋体" w:hAnsi="宋体" w:cs="宋体" w:hint="eastAsia"/>
          <w:sz w:val="24"/>
          <w:szCs w:val="24"/>
        </w:rPr>
        <w:t>查阅“用户指南”—“操作指南”—“市场主体CA办理操作流程指引”，按照程序要求办理。</w:t>
      </w:r>
    </w:p>
    <w:p w:rsidR="00BF39CA" w:rsidRPr="00173CD4" w:rsidRDefault="00C71181">
      <w:pPr>
        <w:spacing w:line="360" w:lineRule="auto"/>
        <w:ind w:leftChars="171" w:left="719" w:rightChars="-176" w:right="-370" w:hangingChars="150" w:hanging="360"/>
        <w:rPr>
          <w:rFonts w:ascii="宋体" w:hAnsi="宋体" w:cs="宋体"/>
          <w:sz w:val="24"/>
          <w:szCs w:val="24"/>
        </w:rPr>
      </w:pPr>
      <w:r w:rsidRPr="00173CD4">
        <w:rPr>
          <w:rFonts w:ascii="宋体" w:hAnsi="宋体" w:cs="宋体" w:hint="eastAsia"/>
          <w:sz w:val="24"/>
          <w:szCs w:val="24"/>
        </w:rPr>
        <w:t>4.2 于北京市政府采购电子交易平台“用户指南”—“操作指南”—“市场主体注册入库操作流程指引”进行自助注册绑定。</w:t>
      </w:r>
    </w:p>
    <w:p w:rsidR="00BF39CA" w:rsidRPr="00173CD4" w:rsidRDefault="00C71181">
      <w:pPr>
        <w:spacing w:line="360" w:lineRule="auto"/>
        <w:ind w:leftChars="171" w:left="599" w:rightChars="-176" w:right="-370" w:hangingChars="100" w:hanging="240"/>
        <w:rPr>
          <w:rFonts w:ascii="宋体" w:hAnsi="宋体" w:cs="宋体"/>
          <w:sz w:val="24"/>
          <w:szCs w:val="24"/>
        </w:rPr>
      </w:pPr>
      <w:r w:rsidRPr="00173CD4">
        <w:rPr>
          <w:rFonts w:ascii="宋体" w:hAnsi="宋体" w:cs="宋体" w:hint="eastAsia"/>
          <w:sz w:val="24"/>
          <w:szCs w:val="24"/>
        </w:rPr>
        <w:t>4.3 电子版招标文件获取方式:供应</w:t>
      </w:r>
      <w:proofErr w:type="gramStart"/>
      <w:r w:rsidRPr="00173CD4">
        <w:rPr>
          <w:rFonts w:ascii="宋体" w:hAnsi="宋体" w:cs="宋体" w:hint="eastAsia"/>
          <w:sz w:val="24"/>
          <w:szCs w:val="24"/>
        </w:rPr>
        <w:t>商按照</w:t>
      </w:r>
      <w:proofErr w:type="gramEnd"/>
      <w:r w:rsidRPr="00173CD4">
        <w:rPr>
          <w:rFonts w:ascii="宋体" w:hAnsi="宋体" w:cs="宋体" w:hint="eastAsia"/>
          <w:sz w:val="24"/>
          <w:szCs w:val="24"/>
        </w:rPr>
        <w:t>规定办理CA数字认证证书(北京一证通数字证书)后，自招标公告发布之日起</w:t>
      </w:r>
      <w:proofErr w:type="gramStart"/>
      <w:r w:rsidRPr="00173CD4">
        <w:rPr>
          <w:rFonts w:ascii="宋体" w:hAnsi="宋体" w:cs="宋体" w:hint="eastAsia"/>
          <w:sz w:val="24"/>
          <w:szCs w:val="24"/>
        </w:rPr>
        <w:t>持供应</w:t>
      </w:r>
      <w:proofErr w:type="gramEnd"/>
      <w:r w:rsidRPr="00173CD4">
        <w:rPr>
          <w:rFonts w:ascii="宋体" w:hAnsi="宋体" w:cs="宋体" w:hint="eastAsia"/>
          <w:sz w:val="24"/>
          <w:szCs w:val="24"/>
        </w:rPr>
        <w:t>商自身数字证书登录北京市政府采购电子交易平台获取电子版招标文件。</w:t>
      </w:r>
    </w:p>
    <w:p w:rsidR="00BF39CA" w:rsidRPr="00173CD4" w:rsidRDefault="00C71181">
      <w:pPr>
        <w:spacing w:line="360" w:lineRule="auto"/>
        <w:ind w:rightChars="-176" w:right="-370" w:firstLineChars="150" w:firstLine="360"/>
        <w:rPr>
          <w:rFonts w:ascii="宋体" w:hAnsi="宋体" w:cs="宋体"/>
          <w:sz w:val="24"/>
          <w:szCs w:val="24"/>
        </w:rPr>
      </w:pPr>
      <w:r w:rsidRPr="00173CD4">
        <w:rPr>
          <w:rFonts w:ascii="宋体" w:hAnsi="宋体" w:cs="宋体" w:hint="eastAsia"/>
          <w:sz w:val="24"/>
          <w:szCs w:val="24"/>
        </w:rPr>
        <w:t>4.4 下载时间:2022年</w:t>
      </w:r>
      <w:r w:rsidR="00F90CBB">
        <w:rPr>
          <w:rFonts w:ascii="宋体" w:hAnsi="宋体" w:cs="宋体" w:hint="eastAsia"/>
          <w:sz w:val="24"/>
          <w:szCs w:val="24"/>
        </w:rPr>
        <w:t>07</w:t>
      </w:r>
      <w:r w:rsidRPr="00173CD4">
        <w:rPr>
          <w:rFonts w:ascii="宋体" w:hAnsi="宋体" w:cs="宋体" w:hint="eastAsia"/>
          <w:sz w:val="24"/>
          <w:szCs w:val="24"/>
        </w:rPr>
        <w:t>月</w:t>
      </w:r>
      <w:r w:rsidR="00F90CBB">
        <w:rPr>
          <w:rFonts w:ascii="宋体" w:hAnsi="宋体" w:cs="宋体" w:hint="eastAsia"/>
          <w:sz w:val="24"/>
          <w:szCs w:val="24"/>
        </w:rPr>
        <w:t>2</w:t>
      </w:r>
      <w:r w:rsidR="005E2785">
        <w:rPr>
          <w:rFonts w:ascii="宋体" w:hAnsi="宋体" w:cs="宋体" w:hint="eastAsia"/>
          <w:sz w:val="24"/>
          <w:szCs w:val="24"/>
        </w:rPr>
        <w:t>7</w:t>
      </w:r>
      <w:r w:rsidRPr="00173CD4">
        <w:rPr>
          <w:rFonts w:ascii="宋体" w:hAnsi="宋体" w:cs="宋体" w:hint="eastAsia"/>
          <w:sz w:val="24"/>
          <w:szCs w:val="24"/>
        </w:rPr>
        <w:t>日09:00至2022年</w:t>
      </w:r>
      <w:r w:rsidR="00F90CBB">
        <w:rPr>
          <w:rFonts w:ascii="宋体" w:hAnsi="宋体" w:cs="宋体" w:hint="eastAsia"/>
          <w:sz w:val="24"/>
          <w:szCs w:val="24"/>
        </w:rPr>
        <w:t>08</w:t>
      </w:r>
      <w:r w:rsidRPr="00173CD4">
        <w:rPr>
          <w:rFonts w:ascii="宋体" w:hAnsi="宋体" w:cs="宋体" w:hint="eastAsia"/>
          <w:sz w:val="24"/>
          <w:szCs w:val="24"/>
        </w:rPr>
        <w:t>月</w:t>
      </w:r>
      <w:r w:rsidR="00F90CBB">
        <w:rPr>
          <w:rFonts w:ascii="宋体" w:hAnsi="宋体" w:cs="宋体" w:hint="eastAsia"/>
          <w:sz w:val="24"/>
          <w:szCs w:val="24"/>
        </w:rPr>
        <w:t>0</w:t>
      </w:r>
      <w:r w:rsidR="005E2785">
        <w:rPr>
          <w:rFonts w:ascii="宋体" w:hAnsi="宋体" w:cs="宋体" w:hint="eastAsia"/>
          <w:sz w:val="24"/>
          <w:szCs w:val="24"/>
        </w:rPr>
        <w:t>2</w:t>
      </w:r>
      <w:r w:rsidRPr="00173CD4">
        <w:rPr>
          <w:rFonts w:ascii="宋体" w:hAnsi="宋体" w:cs="宋体" w:hint="eastAsia"/>
          <w:sz w:val="24"/>
          <w:szCs w:val="24"/>
        </w:rPr>
        <w:t>日17:00。</w:t>
      </w:r>
    </w:p>
    <w:p w:rsidR="00BF39CA" w:rsidRPr="00173CD4" w:rsidRDefault="00C71181">
      <w:pPr>
        <w:spacing w:line="360" w:lineRule="auto"/>
        <w:ind w:rightChars="-176" w:right="-370" w:firstLineChars="150" w:firstLine="360"/>
        <w:rPr>
          <w:rFonts w:ascii="宋体" w:hAnsi="宋体" w:cs="宋体"/>
          <w:sz w:val="24"/>
          <w:szCs w:val="24"/>
        </w:rPr>
      </w:pPr>
      <w:r w:rsidRPr="00173CD4">
        <w:rPr>
          <w:rFonts w:ascii="宋体" w:hAnsi="宋体" w:cs="宋体" w:hint="eastAsia"/>
          <w:sz w:val="24"/>
          <w:szCs w:val="24"/>
        </w:rPr>
        <w:t>4.5 未按上述获取方式和期限下载招标文件的投标无效。</w:t>
      </w:r>
    </w:p>
    <w:p w:rsidR="00BF39CA" w:rsidRPr="00173CD4" w:rsidRDefault="00C71181">
      <w:pPr>
        <w:spacing w:line="360" w:lineRule="auto"/>
        <w:ind w:rightChars="-176" w:right="-370" w:firstLineChars="150" w:firstLine="360"/>
        <w:rPr>
          <w:rFonts w:ascii="宋体" w:hAnsi="宋体" w:cs="宋体"/>
          <w:sz w:val="24"/>
          <w:szCs w:val="24"/>
        </w:rPr>
      </w:pPr>
      <w:r w:rsidRPr="00173CD4">
        <w:rPr>
          <w:rFonts w:ascii="宋体" w:hAnsi="宋体" w:cs="宋体" w:hint="eastAsia"/>
          <w:sz w:val="24"/>
          <w:szCs w:val="24"/>
        </w:rPr>
        <w:t>4.6 证书驱动下载:</w:t>
      </w:r>
    </w:p>
    <w:p w:rsidR="00BF39CA" w:rsidRPr="00173CD4" w:rsidRDefault="00C71181">
      <w:pPr>
        <w:spacing w:line="360" w:lineRule="auto"/>
        <w:ind w:leftChars="399" w:left="838" w:rightChars="-176" w:right="-370"/>
        <w:rPr>
          <w:rFonts w:ascii="宋体" w:hAnsi="宋体" w:cs="宋体"/>
          <w:sz w:val="24"/>
          <w:szCs w:val="24"/>
        </w:rPr>
      </w:pPr>
      <w:r w:rsidRPr="00173CD4">
        <w:rPr>
          <w:rFonts w:ascii="宋体" w:hAnsi="宋体" w:cs="宋体" w:hint="eastAsia"/>
          <w:sz w:val="24"/>
          <w:szCs w:val="24"/>
        </w:rPr>
        <w:t>于北京市政府采购电子交易平台“用户指南”—“工具下载”—“招标采购系统文件驱动安装包”下载相关驱动。</w:t>
      </w:r>
    </w:p>
    <w:p w:rsidR="00BF39CA" w:rsidRPr="00173CD4" w:rsidRDefault="00C71181">
      <w:pPr>
        <w:spacing w:line="360" w:lineRule="auto"/>
        <w:ind w:leftChars="390" w:left="819" w:rightChars="-176" w:right="-370"/>
        <w:rPr>
          <w:rFonts w:ascii="宋体" w:hAnsi="宋体" w:cs="宋体"/>
          <w:b/>
          <w:bCs/>
          <w:sz w:val="24"/>
          <w:u w:val="single"/>
        </w:rPr>
      </w:pPr>
      <w:r w:rsidRPr="00173CD4">
        <w:rPr>
          <w:rFonts w:ascii="宋体" w:hAnsi="宋体" w:cs="宋体" w:hint="eastAsia"/>
          <w:b/>
          <w:bCs/>
          <w:sz w:val="24"/>
          <w:u w:val="single"/>
        </w:rPr>
        <w:t>CA认证证书服务热线010-58511086  技术支持服务热线010-86483801</w:t>
      </w:r>
    </w:p>
    <w:p w:rsidR="00BF39CA" w:rsidRPr="00173CD4" w:rsidRDefault="00C71181">
      <w:pPr>
        <w:spacing w:line="360" w:lineRule="auto"/>
        <w:ind w:rightChars="-176" w:right="-370"/>
        <w:rPr>
          <w:rFonts w:ascii="宋体" w:hAnsi="宋体" w:cs="宋体"/>
          <w:bCs/>
          <w:sz w:val="24"/>
          <w:szCs w:val="24"/>
        </w:rPr>
      </w:pPr>
      <w:r w:rsidRPr="00173CD4">
        <w:rPr>
          <w:rFonts w:ascii="宋体" w:hAnsi="宋体" w:cs="宋体" w:hint="eastAsia"/>
          <w:bCs/>
          <w:sz w:val="24"/>
          <w:szCs w:val="24"/>
        </w:rPr>
        <w:t>注意:本项目采用政府采购电子化招标</w:t>
      </w:r>
      <w:r w:rsidR="00296253">
        <w:rPr>
          <w:rFonts w:ascii="宋体" w:hAnsi="宋体" w:cs="宋体" w:hint="eastAsia"/>
          <w:bCs/>
          <w:sz w:val="24"/>
          <w:szCs w:val="24"/>
        </w:rPr>
        <w:t>(</w:t>
      </w:r>
      <w:r w:rsidRPr="00173CD4">
        <w:rPr>
          <w:rFonts w:ascii="宋体" w:hAnsi="宋体" w:cs="宋体" w:hint="eastAsia"/>
          <w:bCs/>
          <w:sz w:val="24"/>
          <w:szCs w:val="24"/>
        </w:rPr>
        <w:t>线上线下相结合形式</w:t>
      </w:r>
      <w:r w:rsidR="00296253">
        <w:rPr>
          <w:rFonts w:ascii="宋体" w:hAnsi="宋体" w:cs="宋体" w:hint="eastAsia"/>
          <w:bCs/>
          <w:sz w:val="24"/>
          <w:szCs w:val="24"/>
        </w:rPr>
        <w:t>)</w:t>
      </w:r>
      <w:r w:rsidRPr="00173CD4">
        <w:rPr>
          <w:rFonts w:ascii="宋体" w:hAnsi="宋体" w:cs="宋体" w:hint="eastAsia"/>
          <w:bCs/>
          <w:sz w:val="24"/>
          <w:szCs w:val="24"/>
        </w:rPr>
        <w:t>，请投标人认真学习北京市政府采购电子交易平台发布的相关操作指引、演示视频等，核实数字认证证书情况确认是否符合本</w:t>
      </w:r>
      <w:r w:rsidRPr="00173CD4">
        <w:rPr>
          <w:rFonts w:ascii="宋体" w:hAnsi="宋体" w:cs="宋体" w:hint="eastAsia"/>
          <w:bCs/>
          <w:sz w:val="24"/>
          <w:szCs w:val="24"/>
        </w:rPr>
        <w:lastRenderedPageBreak/>
        <w:t>项目电子化招标要求。</w:t>
      </w:r>
    </w:p>
    <w:p w:rsidR="00BF39CA" w:rsidRDefault="00C71181">
      <w:pPr>
        <w:spacing w:line="360" w:lineRule="auto"/>
        <w:ind w:rightChars="56" w:right="118"/>
        <w:rPr>
          <w:rFonts w:ascii="宋体" w:hAnsi="宋体" w:cs="宋体"/>
          <w:bCs/>
          <w:sz w:val="24"/>
        </w:rPr>
      </w:pPr>
      <w:r>
        <w:rPr>
          <w:rFonts w:ascii="宋体" w:hAnsi="宋体" w:cs="宋体" w:hint="eastAsia"/>
          <w:b/>
          <w:sz w:val="24"/>
          <w:szCs w:val="24"/>
        </w:rPr>
        <w:t>5</w:t>
      </w:r>
      <w:r>
        <w:rPr>
          <w:rFonts w:ascii="宋体" w:hAnsi="宋体" w:cs="宋体" w:hint="eastAsia"/>
          <w:sz w:val="24"/>
          <w:szCs w:val="24"/>
        </w:rPr>
        <w:t>.文件售价</w:t>
      </w:r>
      <w:r w:rsidR="00364426">
        <w:rPr>
          <w:rFonts w:ascii="宋体" w:hAnsi="宋体" w:cs="宋体" w:hint="eastAsia"/>
          <w:sz w:val="24"/>
          <w:szCs w:val="24"/>
        </w:rPr>
        <w:t>:</w:t>
      </w:r>
      <w:r w:rsidR="00EF765A" w:rsidRPr="00B91270">
        <w:rPr>
          <w:rFonts w:hint="eastAsia"/>
        </w:rPr>
        <w:t xml:space="preserve"> </w:t>
      </w:r>
      <w:r w:rsidR="00EF765A" w:rsidRPr="00B91270">
        <w:rPr>
          <w:rFonts w:ascii="宋体" w:hAnsi="宋体" w:cs="宋体" w:hint="eastAsia"/>
          <w:sz w:val="24"/>
          <w:szCs w:val="24"/>
        </w:rPr>
        <w:t>0元</w:t>
      </w:r>
    </w:p>
    <w:p w:rsidR="00BF39CA" w:rsidRPr="00364426" w:rsidRDefault="00C71181">
      <w:pPr>
        <w:pStyle w:val="22"/>
        <w:keepNext w:val="0"/>
        <w:keepLines w:val="0"/>
        <w:spacing w:before="0" w:line="360" w:lineRule="auto"/>
        <w:ind w:rightChars="-244" w:right="-512"/>
        <w:jc w:val="both"/>
        <w:rPr>
          <w:rFonts w:ascii="宋体" w:eastAsia="宋体" w:hAnsi="宋体" w:cs="宋体"/>
          <w:b w:val="0"/>
          <w:sz w:val="24"/>
          <w:szCs w:val="24"/>
          <w:lang w:val="en-US"/>
        </w:rPr>
      </w:pPr>
      <w:bookmarkStart w:id="5" w:name="_Toc100781059"/>
      <w:r>
        <w:rPr>
          <w:rFonts w:ascii="宋体" w:eastAsia="宋体" w:hAnsi="宋体" w:cs="宋体" w:hint="eastAsia"/>
          <w:sz w:val="24"/>
          <w:szCs w:val="24"/>
        </w:rPr>
        <w:t>四、递交投标文件截止时间</w:t>
      </w:r>
      <w:r w:rsidR="00CB7A38" w:rsidRPr="00364426">
        <w:rPr>
          <w:rFonts w:ascii="宋体" w:eastAsia="宋体" w:hAnsi="宋体" w:cs="宋体" w:hint="eastAsia"/>
          <w:sz w:val="24"/>
          <w:szCs w:val="24"/>
        </w:rPr>
        <w:t>:</w:t>
      </w:r>
      <w:r w:rsidR="00377CAB" w:rsidRPr="00377CAB">
        <w:rPr>
          <w:rFonts w:hint="eastAsia"/>
        </w:rPr>
        <w:t xml:space="preserve"> </w:t>
      </w:r>
      <w:r w:rsidR="00377CAB" w:rsidRPr="00377CAB">
        <w:rPr>
          <w:rFonts w:ascii="宋体" w:eastAsia="宋体" w:hAnsi="宋体" w:cs="宋体" w:hint="eastAsia"/>
          <w:b w:val="0"/>
          <w:sz w:val="24"/>
          <w:szCs w:val="24"/>
          <w:lang w:val="en-US"/>
        </w:rPr>
        <w:t>2022年08月</w:t>
      </w:r>
      <w:r w:rsidR="005E2785">
        <w:rPr>
          <w:rFonts w:ascii="宋体" w:eastAsia="宋体" w:hAnsi="宋体" w:cs="宋体" w:hint="eastAsia"/>
          <w:b w:val="0"/>
          <w:sz w:val="24"/>
          <w:szCs w:val="24"/>
          <w:lang w:val="en-US"/>
        </w:rPr>
        <w:t>16</w:t>
      </w:r>
      <w:r w:rsidR="00377CAB" w:rsidRPr="00377CAB">
        <w:rPr>
          <w:rFonts w:ascii="宋体" w:eastAsia="宋体" w:hAnsi="宋体" w:cs="宋体" w:hint="eastAsia"/>
          <w:b w:val="0"/>
          <w:sz w:val="24"/>
          <w:szCs w:val="24"/>
          <w:lang w:val="en-US"/>
        </w:rPr>
        <w:t>日09时30分</w:t>
      </w:r>
      <w:r w:rsidRPr="00364426">
        <w:rPr>
          <w:rFonts w:ascii="宋体" w:eastAsia="宋体" w:hAnsi="宋体" w:cs="宋体" w:hint="eastAsia"/>
          <w:b w:val="0"/>
          <w:sz w:val="24"/>
          <w:szCs w:val="24"/>
          <w:lang w:val="en-US"/>
        </w:rPr>
        <w:t>(北京时间)</w:t>
      </w:r>
      <w:bookmarkEnd w:id="5"/>
    </w:p>
    <w:p w:rsidR="00BF39CA" w:rsidRPr="00364426" w:rsidRDefault="00C71181">
      <w:pPr>
        <w:pStyle w:val="a2"/>
        <w:spacing w:line="360" w:lineRule="auto"/>
        <w:ind w:firstLine="0"/>
        <w:rPr>
          <w:lang w:val="en-US"/>
        </w:rPr>
      </w:pPr>
      <w:r w:rsidRPr="00364426">
        <w:rPr>
          <w:rFonts w:hint="eastAsia"/>
          <w:b/>
          <w:lang w:val="en-US"/>
        </w:rPr>
        <w:t>五、开标时间</w:t>
      </w:r>
      <w:r w:rsidR="00CB7A38" w:rsidRPr="00364426">
        <w:rPr>
          <w:rFonts w:hint="eastAsia"/>
          <w:b/>
          <w:lang w:val="en-US"/>
        </w:rPr>
        <w:t>:</w:t>
      </w:r>
      <w:r w:rsidR="00377CAB" w:rsidRPr="00377CAB">
        <w:rPr>
          <w:rFonts w:hint="eastAsia"/>
          <w:lang w:val="en-US"/>
        </w:rPr>
        <w:t>2022年08月</w:t>
      </w:r>
      <w:r w:rsidR="005E2785">
        <w:rPr>
          <w:rFonts w:hint="eastAsia"/>
          <w:lang w:val="en-US"/>
        </w:rPr>
        <w:t>16</w:t>
      </w:r>
      <w:r w:rsidR="00377CAB" w:rsidRPr="00377CAB">
        <w:rPr>
          <w:rFonts w:hint="eastAsia"/>
          <w:lang w:val="en-US"/>
        </w:rPr>
        <w:t>日09时30分</w:t>
      </w:r>
      <w:r w:rsidRPr="00364426">
        <w:rPr>
          <w:rFonts w:hint="eastAsia"/>
          <w:lang w:val="en-US"/>
        </w:rPr>
        <w:t>(北京时间)</w:t>
      </w:r>
    </w:p>
    <w:p w:rsidR="00BF39CA" w:rsidRPr="00377CAB" w:rsidRDefault="00C71181">
      <w:pPr>
        <w:spacing w:line="360" w:lineRule="auto"/>
        <w:ind w:rightChars="-244" w:right="-512"/>
        <w:rPr>
          <w:rFonts w:ascii="宋体" w:hAnsi="宋体"/>
          <w:sz w:val="24"/>
          <w:szCs w:val="24"/>
          <w:u w:val="single"/>
        </w:rPr>
      </w:pPr>
      <w:r>
        <w:rPr>
          <w:rFonts w:ascii="宋体" w:hAnsi="宋体" w:hint="eastAsia"/>
          <w:b/>
          <w:sz w:val="24"/>
          <w:szCs w:val="24"/>
        </w:rPr>
        <w:t>六、开标地点</w:t>
      </w:r>
      <w:r w:rsidRPr="00377CAB">
        <w:rPr>
          <w:rFonts w:ascii="宋体" w:hAnsi="宋体" w:hint="eastAsia"/>
          <w:b/>
          <w:sz w:val="24"/>
          <w:szCs w:val="24"/>
        </w:rPr>
        <w:t>:</w:t>
      </w:r>
      <w:r w:rsidR="00C6703E" w:rsidRPr="00377CAB">
        <w:rPr>
          <w:rFonts w:ascii="宋体" w:hAnsi="宋体" w:hint="eastAsia"/>
          <w:sz w:val="24"/>
          <w:szCs w:val="24"/>
        </w:rPr>
        <w:t>北京市丰台区宋家</w:t>
      </w:r>
      <w:proofErr w:type="gramStart"/>
      <w:r w:rsidR="00C6703E" w:rsidRPr="00377CAB">
        <w:rPr>
          <w:rFonts w:ascii="宋体" w:hAnsi="宋体" w:hint="eastAsia"/>
          <w:sz w:val="24"/>
          <w:szCs w:val="24"/>
        </w:rPr>
        <w:t>庄交通</w:t>
      </w:r>
      <w:proofErr w:type="gramEnd"/>
      <w:r w:rsidR="00C6703E" w:rsidRPr="00377CAB">
        <w:rPr>
          <w:rFonts w:ascii="宋体" w:hAnsi="宋体" w:hint="eastAsia"/>
          <w:sz w:val="24"/>
          <w:szCs w:val="24"/>
        </w:rPr>
        <w:t>枢纽四层三区(北京中润达工程咨询有限公司第一会议室)</w:t>
      </w:r>
    </w:p>
    <w:p w:rsidR="00BF39CA" w:rsidRDefault="00C71181">
      <w:pPr>
        <w:pStyle w:val="22"/>
        <w:keepNext w:val="0"/>
        <w:keepLines w:val="0"/>
        <w:spacing w:before="0" w:line="360" w:lineRule="auto"/>
        <w:ind w:rightChars="-244" w:right="-512"/>
        <w:jc w:val="both"/>
        <w:rPr>
          <w:rFonts w:ascii="宋体" w:eastAsia="宋体" w:hAnsi="宋体" w:cs="宋体"/>
          <w:sz w:val="24"/>
          <w:szCs w:val="24"/>
        </w:rPr>
      </w:pPr>
      <w:bookmarkStart w:id="6" w:name="_Toc100781060"/>
      <w:r>
        <w:rPr>
          <w:rFonts w:ascii="宋体" w:eastAsia="宋体" w:hAnsi="宋体" w:cs="宋体" w:hint="eastAsia"/>
          <w:sz w:val="24"/>
          <w:szCs w:val="24"/>
        </w:rPr>
        <w:t>七、招标公告期限:</w:t>
      </w:r>
      <w:r>
        <w:rPr>
          <w:rFonts w:ascii="宋体" w:eastAsia="宋体" w:hAnsi="宋体" w:cs="宋体" w:hint="eastAsia"/>
          <w:b w:val="0"/>
          <w:sz w:val="24"/>
          <w:szCs w:val="24"/>
        </w:rPr>
        <w:t>自本公告发布之日起5个工作日。</w:t>
      </w:r>
      <w:bookmarkEnd w:id="6"/>
    </w:p>
    <w:p w:rsidR="00BF39CA" w:rsidRDefault="00C71181">
      <w:pPr>
        <w:pStyle w:val="22"/>
        <w:keepNext w:val="0"/>
        <w:keepLines w:val="0"/>
        <w:spacing w:before="0" w:line="360" w:lineRule="auto"/>
        <w:ind w:rightChars="-244" w:right="-512"/>
        <w:jc w:val="both"/>
        <w:rPr>
          <w:rFonts w:ascii="宋体" w:eastAsia="宋体" w:hAnsi="宋体" w:cs="宋体"/>
          <w:sz w:val="24"/>
          <w:szCs w:val="24"/>
        </w:rPr>
      </w:pPr>
      <w:bookmarkStart w:id="7" w:name="_Toc100781061"/>
      <w:r>
        <w:rPr>
          <w:rFonts w:ascii="宋体" w:eastAsia="宋体" w:hAnsi="宋体" w:cs="宋体" w:hint="eastAsia"/>
          <w:sz w:val="24"/>
          <w:szCs w:val="24"/>
        </w:rPr>
        <w:t>八、其他补充事宜:</w:t>
      </w:r>
      <w:bookmarkEnd w:id="7"/>
    </w:p>
    <w:p w:rsidR="00BF39CA" w:rsidRDefault="00C71181">
      <w:pPr>
        <w:spacing w:line="360" w:lineRule="auto"/>
        <w:ind w:rightChars="-244" w:right="-512"/>
        <w:rPr>
          <w:rFonts w:ascii="宋体" w:hAnsi="宋体"/>
          <w:kern w:val="0"/>
          <w:sz w:val="24"/>
          <w:szCs w:val="24"/>
        </w:rPr>
      </w:pPr>
      <w:r>
        <w:rPr>
          <w:rFonts w:ascii="宋体" w:hAnsi="宋体" w:hint="eastAsia"/>
          <w:sz w:val="24"/>
          <w:szCs w:val="24"/>
        </w:rPr>
        <w:t>采购项目政府采购政策:</w:t>
      </w:r>
      <w:r w:rsidR="00055D7F">
        <w:rPr>
          <w:rFonts w:ascii="宋体" w:hAnsi="宋体" w:cs="Arial" w:hint="eastAsia"/>
          <w:bCs/>
          <w:sz w:val="24"/>
          <w:szCs w:val="24"/>
        </w:rPr>
        <w:t>①节能产品强制采购；②节能产品、环境标志产品优先采购；③政府采购促进中小企业发展；④政府采购项目支持监狱企业发展；⑤政府采购信用担保；⑥进口产品管理；⑦政府采购促进残疾人就业</w:t>
      </w:r>
      <w:r w:rsidR="00364426" w:rsidRPr="00364426">
        <w:rPr>
          <w:rFonts w:ascii="宋体" w:hAnsi="宋体" w:hint="eastAsia"/>
          <w:kern w:val="0"/>
          <w:sz w:val="24"/>
          <w:szCs w:val="24"/>
        </w:rPr>
        <w:t>等。</w:t>
      </w:r>
    </w:p>
    <w:p w:rsidR="00C6703E" w:rsidRPr="00C6703E" w:rsidRDefault="00C6703E" w:rsidP="00C6703E">
      <w:pPr>
        <w:keepNext/>
        <w:keepLines/>
        <w:spacing w:beforeLines="30" w:before="72" w:afterLines="30" w:after="72" w:line="360" w:lineRule="auto"/>
        <w:outlineLvl w:val="1"/>
        <w:rPr>
          <w:rFonts w:ascii="宋体" w:hAnsi="宋体" w:cs="Arial"/>
          <w:bCs/>
          <w:sz w:val="24"/>
          <w:szCs w:val="24"/>
        </w:rPr>
      </w:pPr>
      <w:r w:rsidRPr="00F76530">
        <w:rPr>
          <w:rFonts w:ascii="宋体" w:hAnsi="宋体" w:cs="宋体" w:hint="eastAsia"/>
          <w:b/>
          <w:sz w:val="24"/>
          <w:szCs w:val="24"/>
        </w:rPr>
        <w:t>评分方法和标准:</w:t>
      </w:r>
      <w:r w:rsidRPr="00C6703E">
        <w:rPr>
          <w:rFonts w:ascii="宋体" w:hAnsi="宋体" w:cs="Arial" w:hint="eastAsia"/>
          <w:bCs/>
          <w:sz w:val="24"/>
          <w:szCs w:val="24"/>
        </w:rPr>
        <w:t>综合评分法</w:t>
      </w:r>
    </w:p>
    <w:p w:rsidR="00C6703E" w:rsidRPr="00686061" w:rsidRDefault="00C6703E" w:rsidP="00C6703E">
      <w:pPr>
        <w:spacing w:beforeLines="30" w:before="72" w:afterLines="30" w:after="72" w:line="360" w:lineRule="auto"/>
      </w:pPr>
      <w:r>
        <w:rPr>
          <w:rFonts w:ascii="宋体" w:hAnsi="宋体" w:cs="宋体" w:hint="eastAsia"/>
          <w:b/>
          <w:sz w:val="24"/>
          <w:szCs w:val="24"/>
        </w:rPr>
        <w:t>是否专门面向</w:t>
      </w:r>
      <w:r w:rsidRPr="00686061">
        <w:rPr>
          <w:rFonts w:ascii="宋体" w:hAnsi="宋体" w:cs="宋体" w:hint="eastAsia"/>
          <w:b/>
          <w:sz w:val="24"/>
          <w:szCs w:val="24"/>
        </w:rPr>
        <w:t>小</w:t>
      </w:r>
      <w:proofErr w:type="gramStart"/>
      <w:r>
        <w:rPr>
          <w:rFonts w:ascii="宋体" w:hAnsi="宋体" w:cs="宋体" w:hint="eastAsia"/>
          <w:b/>
          <w:sz w:val="24"/>
          <w:szCs w:val="24"/>
        </w:rPr>
        <w:t>微</w:t>
      </w:r>
      <w:r w:rsidRPr="00686061">
        <w:rPr>
          <w:rFonts w:ascii="宋体" w:hAnsi="宋体" w:cs="宋体" w:hint="eastAsia"/>
          <w:b/>
          <w:sz w:val="24"/>
          <w:szCs w:val="24"/>
        </w:rPr>
        <w:t>企业</w:t>
      </w:r>
      <w:proofErr w:type="gramEnd"/>
      <w:r w:rsidRPr="00686061">
        <w:rPr>
          <w:rFonts w:ascii="宋体" w:hAnsi="宋体" w:cs="宋体" w:hint="eastAsia"/>
          <w:b/>
          <w:sz w:val="24"/>
          <w:szCs w:val="24"/>
        </w:rPr>
        <w:t>采购:</w:t>
      </w:r>
      <w:proofErr w:type="gramStart"/>
      <w:r w:rsidR="00064B41">
        <w:rPr>
          <w:rFonts w:ascii="宋体" w:hAnsi="宋体" w:hint="eastAsia"/>
          <w:sz w:val="24"/>
          <w:szCs w:val="24"/>
        </w:rPr>
        <w:t>否</w:t>
      </w:r>
      <w:proofErr w:type="gramEnd"/>
    </w:p>
    <w:p w:rsidR="00C6703E" w:rsidRPr="00C6703E" w:rsidRDefault="00C6703E" w:rsidP="00C6703E">
      <w:pPr>
        <w:pStyle w:val="21"/>
        <w:spacing w:line="360" w:lineRule="auto"/>
        <w:ind w:firstLineChars="0" w:firstLine="0"/>
        <w:rPr>
          <w:rFonts w:ascii="宋体" w:eastAsia="宋体" w:hAnsi="宋体" w:cs="Arial"/>
          <w:bCs/>
          <w:szCs w:val="24"/>
          <w:lang w:val="en-US"/>
        </w:rPr>
      </w:pPr>
      <w:r w:rsidRPr="00F76530">
        <w:rPr>
          <w:rFonts w:ascii="宋体" w:eastAsia="黑体" w:hAnsi="宋体" w:cs="宋体" w:hint="eastAsia"/>
          <w:bCs/>
          <w:szCs w:val="24"/>
        </w:rPr>
        <w:t>公告发布媒介</w:t>
      </w:r>
      <w:r w:rsidRPr="00F76530">
        <w:rPr>
          <w:rFonts w:ascii="宋体" w:eastAsia="黑体" w:hAnsi="宋体" w:cs="宋体" w:hint="eastAsia"/>
          <w:bCs/>
          <w:szCs w:val="24"/>
        </w:rPr>
        <w:t>:</w:t>
      </w:r>
      <w:r w:rsidRPr="00C6703E">
        <w:rPr>
          <w:rFonts w:ascii="宋体" w:eastAsia="宋体" w:hAnsi="宋体" w:cs="Arial" w:hint="eastAsia"/>
          <w:bCs/>
          <w:szCs w:val="24"/>
          <w:lang w:val="en-US"/>
        </w:rPr>
        <w:t>中国政府采购网、北京市政府采购网</w:t>
      </w:r>
    </w:p>
    <w:p w:rsidR="00BF39CA" w:rsidRDefault="00C71181" w:rsidP="00C6703E">
      <w:pPr>
        <w:pStyle w:val="22"/>
        <w:keepNext w:val="0"/>
        <w:keepLines w:val="0"/>
        <w:spacing w:before="0" w:line="360" w:lineRule="auto"/>
        <w:ind w:rightChars="-244" w:right="-512"/>
        <w:jc w:val="both"/>
        <w:rPr>
          <w:rFonts w:ascii="宋体" w:eastAsia="宋体" w:hAnsi="宋体" w:cs="宋体"/>
          <w:sz w:val="24"/>
          <w:szCs w:val="24"/>
        </w:rPr>
      </w:pPr>
      <w:bookmarkStart w:id="8" w:name="_Toc100781062"/>
      <w:r>
        <w:rPr>
          <w:rFonts w:ascii="宋体" w:eastAsia="宋体" w:hAnsi="宋体" w:cs="宋体" w:hint="eastAsia"/>
          <w:sz w:val="24"/>
          <w:szCs w:val="24"/>
        </w:rPr>
        <w:t>九、凡对本次招标提出询问，请按照招标文件的规定方式与</w:t>
      </w:r>
      <w:r w:rsidR="00C6703E" w:rsidRPr="00C6703E">
        <w:rPr>
          <w:rFonts w:ascii="宋体" w:eastAsia="宋体" w:hAnsi="宋体" w:cs="宋体" w:hint="eastAsia"/>
          <w:sz w:val="24"/>
          <w:szCs w:val="24"/>
        </w:rPr>
        <w:t>北京中润达工程咨询有限公司</w:t>
      </w:r>
      <w:r>
        <w:rPr>
          <w:rFonts w:ascii="宋体" w:eastAsia="宋体" w:hAnsi="宋体" w:cs="宋体" w:hint="eastAsia"/>
          <w:sz w:val="24"/>
          <w:szCs w:val="24"/>
        </w:rPr>
        <w:t>联系。</w:t>
      </w:r>
      <w:bookmarkEnd w:id="8"/>
    </w:p>
    <w:p w:rsidR="00C6703E" w:rsidRPr="009E470D" w:rsidRDefault="00C6703E" w:rsidP="00C6703E">
      <w:pPr>
        <w:widowControl/>
        <w:spacing w:line="360" w:lineRule="auto"/>
        <w:jc w:val="left"/>
        <w:rPr>
          <w:rFonts w:ascii="宋体" w:hAnsi="宋体"/>
          <w:b/>
          <w:sz w:val="24"/>
          <w:szCs w:val="24"/>
        </w:rPr>
      </w:pPr>
      <w:r w:rsidRPr="009E470D">
        <w:rPr>
          <w:rFonts w:ascii="宋体" w:hAnsi="宋体" w:cs="宋体" w:hint="eastAsia"/>
          <w:b/>
          <w:sz w:val="24"/>
          <w:szCs w:val="24"/>
        </w:rPr>
        <w:t>1.采购人信息</w:t>
      </w:r>
    </w:p>
    <w:p w:rsidR="00C6703E" w:rsidRPr="006B1690" w:rsidRDefault="00C6703E" w:rsidP="00C6703E">
      <w:pPr>
        <w:spacing w:line="360" w:lineRule="auto"/>
        <w:jc w:val="left"/>
        <w:rPr>
          <w:rFonts w:ascii="宋体" w:hAnsi="宋体"/>
          <w:sz w:val="24"/>
          <w:szCs w:val="24"/>
        </w:rPr>
      </w:pPr>
      <w:r w:rsidRPr="006B1690">
        <w:rPr>
          <w:rFonts w:ascii="宋体" w:hAnsi="宋体" w:hint="eastAsia"/>
          <w:b/>
          <w:sz w:val="24"/>
          <w:szCs w:val="24"/>
        </w:rPr>
        <w:t xml:space="preserve">名 </w:t>
      </w:r>
      <w:r w:rsidRPr="006B1690">
        <w:rPr>
          <w:rFonts w:ascii="宋体" w:hAnsi="宋体"/>
          <w:b/>
          <w:sz w:val="24"/>
          <w:szCs w:val="24"/>
        </w:rPr>
        <w:t xml:space="preserve"> </w:t>
      </w:r>
      <w:r w:rsidRPr="006B1690">
        <w:rPr>
          <w:rFonts w:ascii="宋体" w:hAnsi="宋体" w:hint="eastAsia"/>
          <w:b/>
          <w:sz w:val="24"/>
          <w:szCs w:val="24"/>
        </w:rPr>
        <w:t>称:</w:t>
      </w:r>
      <w:r w:rsidRPr="00B6515B">
        <w:rPr>
          <w:rFonts w:ascii="宋体" w:hAnsi="宋体" w:hint="eastAsia"/>
          <w:sz w:val="24"/>
          <w:szCs w:val="24"/>
          <w:u w:val="single"/>
        </w:rPr>
        <w:t>北京信息职业技术学院</w:t>
      </w:r>
    </w:p>
    <w:p w:rsidR="00C6703E" w:rsidRPr="006B1690" w:rsidRDefault="00C6703E" w:rsidP="00C6703E">
      <w:pPr>
        <w:spacing w:line="360" w:lineRule="auto"/>
        <w:jc w:val="left"/>
        <w:rPr>
          <w:rFonts w:ascii="宋体" w:hAnsi="宋体"/>
          <w:sz w:val="24"/>
          <w:szCs w:val="24"/>
        </w:rPr>
      </w:pPr>
      <w:r w:rsidRPr="006B1690">
        <w:rPr>
          <w:rFonts w:ascii="宋体" w:hAnsi="宋体" w:hint="eastAsia"/>
          <w:b/>
          <w:sz w:val="24"/>
          <w:szCs w:val="24"/>
        </w:rPr>
        <w:t xml:space="preserve">地 </w:t>
      </w:r>
      <w:r w:rsidRPr="006B1690">
        <w:rPr>
          <w:rFonts w:ascii="宋体" w:hAnsi="宋体"/>
          <w:b/>
          <w:sz w:val="24"/>
          <w:szCs w:val="24"/>
        </w:rPr>
        <w:t xml:space="preserve"> </w:t>
      </w:r>
      <w:r w:rsidRPr="006B1690">
        <w:rPr>
          <w:rFonts w:ascii="宋体" w:hAnsi="宋体" w:hint="eastAsia"/>
          <w:b/>
          <w:sz w:val="24"/>
          <w:szCs w:val="24"/>
        </w:rPr>
        <w:t>址:</w:t>
      </w:r>
      <w:r w:rsidRPr="00B6515B">
        <w:rPr>
          <w:rFonts w:ascii="宋体" w:hAnsi="宋体" w:hint="eastAsia"/>
          <w:sz w:val="24"/>
          <w:szCs w:val="24"/>
          <w:u w:val="single"/>
        </w:rPr>
        <w:t>北京市</w:t>
      </w:r>
      <w:proofErr w:type="gramStart"/>
      <w:r w:rsidRPr="00B6515B">
        <w:rPr>
          <w:rFonts w:ascii="宋体" w:hAnsi="宋体" w:hint="eastAsia"/>
          <w:sz w:val="24"/>
          <w:szCs w:val="24"/>
          <w:u w:val="single"/>
        </w:rPr>
        <w:t>朝阳区芳园</w:t>
      </w:r>
      <w:proofErr w:type="gramEnd"/>
      <w:r w:rsidRPr="00B6515B">
        <w:rPr>
          <w:rFonts w:ascii="宋体" w:hAnsi="宋体" w:hint="eastAsia"/>
          <w:sz w:val="24"/>
          <w:szCs w:val="24"/>
          <w:u w:val="single"/>
        </w:rPr>
        <w:t>西路5号</w:t>
      </w:r>
    </w:p>
    <w:p w:rsidR="00C6703E" w:rsidRPr="006B1690" w:rsidRDefault="00C6703E" w:rsidP="00C6703E">
      <w:pPr>
        <w:spacing w:line="360" w:lineRule="auto"/>
        <w:jc w:val="left"/>
        <w:rPr>
          <w:rFonts w:ascii="宋体" w:hAnsi="宋体"/>
          <w:sz w:val="24"/>
          <w:szCs w:val="24"/>
          <w:u w:val="single"/>
        </w:rPr>
      </w:pPr>
      <w:r w:rsidRPr="006B1690">
        <w:rPr>
          <w:rFonts w:ascii="宋体" w:hAnsi="宋体" w:hint="eastAsia"/>
          <w:b/>
          <w:sz w:val="24"/>
          <w:szCs w:val="24"/>
        </w:rPr>
        <w:t>联系方式:</w:t>
      </w:r>
      <w:bookmarkStart w:id="9" w:name="_Toc28359086"/>
      <w:bookmarkStart w:id="10" w:name="_Toc28359009"/>
      <w:r w:rsidRPr="00B6515B">
        <w:t xml:space="preserve"> </w:t>
      </w:r>
      <w:r>
        <w:rPr>
          <w:rFonts w:ascii="宋体" w:hAnsi="宋体"/>
          <w:sz w:val="24"/>
          <w:szCs w:val="24"/>
          <w:u w:val="single"/>
        </w:rPr>
        <w:t>010-85305885</w:t>
      </w:r>
    </w:p>
    <w:p w:rsidR="00C6703E" w:rsidRPr="006B1690" w:rsidRDefault="00C6703E" w:rsidP="00C6703E">
      <w:pPr>
        <w:spacing w:line="360" w:lineRule="auto"/>
        <w:jc w:val="left"/>
        <w:rPr>
          <w:rFonts w:ascii="宋体" w:hAnsi="宋体"/>
          <w:b/>
          <w:sz w:val="24"/>
          <w:szCs w:val="24"/>
        </w:rPr>
      </w:pPr>
      <w:r w:rsidRPr="006B1690">
        <w:rPr>
          <w:rFonts w:ascii="宋体" w:hAnsi="宋体" w:cs="宋体" w:hint="eastAsia"/>
          <w:b/>
          <w:sz w:val="24"/>
          <w:szCs w:val="24"/>
        </w:rPr>
        <w:t>2.采购代理机构信息</w:t>
      </w:r>
      <w:bookmarkEnd w:id="9"/>
      <w:bookmarkEnd w:id="10"/>
    </w:p>
    <w:p w:rsidR="00C6703E" w:rsidRPr="006B1690" w:rsidRDefault="00C6703E" w:rsidP="00C6703E">
      <w:pPr>
        <w:spacing w:line="360" w:lineRule="auto"/>
        <w:rPr>
          <w:rFonts w:ascii="宋体" w:hAnsi="宋体"/>
          <w:sz w:val="24"/>
          <w:szCs w:val="24"/>
        </w:rPr>
      </w:pPr>
      <w:r w:rsidRPr="006B1690">
        <w:rPr>
          <w:rFonts w:ascii="宋体" w:hAnsi="宋体" w:hint="eastAsia"/>
          <w:b/>
          <w:sz w:val="24"/>
          <w:szCs w:val="24"/>
        </w:rPr>
        <w:t xml:space="preserve">名 </w:t>
      </w:r>
      <w:r w:rsidRPr="006B1690">
        <w:rPr>
          <w:rFonts w:ascii="宋体" w:hAnsi="宋体"/>
          <w:b/>
          <w:sz w:val="24"/>
          <w:szCs w:val="24"/>
        </w:rPr>
        <w:t xml:space="preserve"> </w:t>
      </w:r>
      <w:r w:rsidRPr="006B1690">
        <w:rPr>
          <w:rFonts w:ascii="宋体" w:hAnsi="宋体" w:hint="eastAsia"/>
          <w:b/>
          <w:sz w:val="24"/>
          <w:szCs w:val="24"/>
        </w:rPr>
        <w:t>称:</w:t>
      </w:r>
      <w:r>
        <w:rPr>
          <w:rFonts w:ascii="宋体" w:hAnsi="宋体" w:hint="eastAsia"/>
          <w:sz w:val="24"/>
          <w:szCs w:val="24"/>
          <w:u w:val="single"/>
        </w:rPr>
        <w:t>北京中润达工程咨询有限公司</w:t>
      </w:r>
    </w:p>
    <w:p w:rsidR="00C6703E" w:rsidRPr="006B1690" w:rsidRDefault="00C6703E" w:rsidP="00C6703E">
      <w:pPr>
        <w:spacing w:line="360" w:lineRule="auto"/>
        <w:rPr>
          <w:rFonts w:ascii="宋体" w:hAnsi="宋体"/>
          <w:sz w:val="24"/>
          <w:szCs w:val="24"/>
        </w:rPr>
      </w:pPr>
      <w:r w:rsidRPr="006B1690">
        <w:rPr>
          <w:rFonts w:ascii="宋体" w:hAnsi="宋体" w:hint="eastAsia"/>
          <w:b/>
          <w:sz w:val="24"/>
          <w:szCs w:val="24"/>
        </w:rPr>
        <w:t>地　址:</w:t>
      </w:r>
      <w:r>
        <w:rPr>
          <w:rFonts w:ascii="宋体" w:hAnsi="宋体" w:hint="eastAsia"/>
          <w:sz w:val="24"/>
          <w:szCs w:val="24"/>
          <w:u w:val="single"/>
        </w:rPr>
        <w:t>北京市丰台区宋家</w:t>
      </w:r>
      <w:proofErr w:type="gramStart"/>
      <w:r>
        <w:rPr>
          <w:rFonts w:ascii="宋体" w:hAnsi="宋体" w:hint="eastAsia"/>
          <w:sz w:val="24"/>
          <w:szCs w:val="24"/>
          <w:u w:val="single"/>
        </w:rPr>
        <w:t>庄交通</w:t>
      </w:r>
      <w:proofErr w:type="gramEnd"/>
      <w:r>
        <w:rPr>
          <w:rFonts w:ascii="宋体" w:hAnsi="宋体" w:hint="eastAsia"/>
          <w:sz w:val="24"/>
          <w:szCs w:val="24"/>
          <w:u w:val="single"/>
        </w:rPr>
        <w:t>枢纽四层3区</w:t>
      </w:r>
    </w:p>
    <w:p w:rsidR="00C6703E" w:rsidRPr="006B1690" w:rsidRDefault="00C6703E" w:rsidP="00C6703E">
      <w:pPr>
        <w:spacing w:line="360" w:lineRule="auto"/>
        <w:rPr>
          <w:rFonts w:ascii="宋体" w:hAnsi="宋体"/>
          <w:sz w:val="24"/>
          <w:szCs w:val="24"/>
        </w:rPr>
      </w:pPr>
      <w:r w:rsidRPr="006B1690">
        <w:rPr>
          <w:rFonts w:ascii="宋体" w:hAnsi="宋体" w:hint="eastAsia"/>
          <w:b/>
          <w:sz w:val="24"/>
          <w:szCs w:val="24"/>
        </w:rPr>
        <w:t>联系方式:</w:t>
      </w:r>
      <w:bookmarkStart w:id="11" w:name="_Toc28359087"/>
      <w:bookmarkStart w:id="12" w:name="_Toc28359010"/>
      <w:r>
        <w:rPr>
          <w:rFonts w:ascii="宋体" w:hAnsi="宋体" w:hint="eastAsia"/>
          <w:sz w:val="24"/>
          <w:szCs w:val="24"/>
          <w:u w:val="single"/>
        </w:rPr>
        <w:t>010-87150241转8705</w:t>
      </w:r>
    </w:p>
    <w:p w:rsidR="00C6703E" w:rsidRPr="006B1690" w:rsidRDefault="00C6703E" w:rsidP="00C6703E">
      <w:pPr>
        <w:spacing w:line="360" w:lineRule="auto"/>
        <w:rPr>
          <w:rFonts w:ascii="宋体" w:hAnsi="宋体"/>
          <w:b/>
          <w:sz w:val="24"/>
          <w:szCs w:val="24"/>
          <w:u w:val="single"/>
        </w:rPr>
      </w:pPr>
      <w:r w:rsidRPr="006B1690">
        <w:rPr>
          <w:rFonts w:ascii="宋体" w:hAnsi="宋体" w:cs="宋体" w:hint="eastAsia"/>
          <w:b/>
          <w:sz w:val="24"/>
          <w:szCs w:val="24"/>
        </w:rPr>
        <w:t>3.项目联系方式</w:t>
      </w:r>
      <w:bookmarkEnd w:id="11"/>
      <w:bookmarkEnd w:id="12"/>
    </w:p>
    <w:p w:rsidR="00C6703E" w:rsidRDefault="00C6703E" w:rsidP="00C6703E">
      <w:pPr>
        <w:spacing w:line="360" w:lineRule="auto"/>
        <w:rPr>
          <w:rFonts w:ascii="宋体" w:hAnsi="宋体"/>
          <w:sz w:val="24"/>
          <w:szCs w:val="24"/>
          <w:u w:val="single"/>
        </w:rPr>
      </w:pPr>
      <w:r>
        <w:rPr>
          <w:rFonts w:hAnsi="宋体" w:hint="eastAsia"/>
          <w:b/>
          <w:sz w:val="24"/>
          <w:szCs w:val="24"/>
        </w:rPr>
        <w:t>项目联系人</w:t>
      </w:r>
      <w:r>
        <w:rPr>
          <w:rFonts w:hAnsi="宋体" w:hint="eastAsia"/>
          <w:b/>
          <w:sz w:val="24"/>
          <w:szCs w:val="24"/>
        </w:rPr>
        <w:t>:</w:t>
      </w:r>
      <w:r>
        <w:rPr>
          <w:rFonts w:hAnsi="宋体" w:hint="eastAsia"/>
          <w:sz w:val="24"/>
          <w:szCs w:val="24"/>
          <w:u w:val="single"/>
        </w:rPr>
        <w:t>田先生</w:t>
      </w:r>
    </w:p>
    <w:p w:rsidR="00BF39CA" w:rsidRDefault="00C6703E" w:rsidP="00C6703E">
      <w:pPr>
        <w:spacing w:line="360" w:lineRule="atLeast"/>
        <w:rPr>
          <w:rFonts w:ascii="宋体" w:hAnsi="宋体"/>
          <w:sz w:val="24"/>
          <w:szCs w:val="24"/>
        </w:rPr>
      </w:pPr>
      <w:r w:rsidRPr="00F24398">
        <w:rPr>
          <w:rFonts w:ascii="宋体" w:hAnsi="宋体" w:hint="eastAsia"/>
          <w:b/>
          <w:sz w:val="24"/>
          <w:szCs w:val="24"/>
        </w:rPr>
        <w:t>联系方式:</w:t>
      </w:r>
      <w:r w:rsidRPr="00F24398">
        <w:rPr>
          <w:rFonts w:ascii="宋体" w:hAnsi="宋体" w:hint="eastAsia"/>
          <w:sz w:val="24"/>
          <w:szCs w:val="24"/>
          <w:u w:val="single"/>
        </w:rPr>
        <w:t>010-87150241转8705</w:t>
      </w:r>
    </w:p>
    <w:p w:rsidR="00BF39CA" w:rsidRDefault="00BF39CA">
      <w:pPr>
        <w:pStyle w:val="13"/>
        <w:spacing w:line="360" w:lineRule="auto"/>
        <w:jc w:val="both"/>
        <w:rPr>
          <w:rFonts w:hAnsi="宋体"/>
          <w:b w:val="0"/>
          <w:kern w:val="2"/>
          <w:sz w:val="24"/>
          <w:szCs w:val="24"/>
          <w:lang w:val="en-US"/>
        </w:rPr>
      </w:pPr>
    </w:p>
    <w:p w:rsidR="00C13477" w:rsidRDefault="00C13477">
      <w:pPr>
        <w:widowControl/>
        <w:jc w:val="left"/>
      </w:pPr>
      <w:r>
        <w:rPr>
          <w:b/>
        </w:rPr>
        <w:br w:type="page"/>
      </w:r>
    </w:p>
    <w:p w:rsidR="00BF39CA" w:rsidRDefault="00C71181">
      <w:pPr>
        <w:pStyle w:val="13"/>
        <w:spacing w:line="360" w:lineRule="auto"/>
        <w:rPr>
          <w:rFonts w:hAnsi="宋体"/>
          <w:szCs w:val="32"/>
        </w:rPr>
      </w:pPr>
      <w:bookmarkStart w:id="13" w:name="_Toc100781063"/>
      <w:r>
        <w:rPr>
          <w:rFonts w:hAnsi="宋体" w:hint="eastAsia"/>
          <w:szCs w:val="32"/>
        </w:rPr>
        <w:lastRenderedPageBreak/>
        <w:t>第二章 投标人须知</w:t>
      </w:r>
      <w:bookmarkEnd w:id="0"/>
      <w:r>
        <w:rPr>
          <w:rFonts w:hAnsi="宋体" w:hint="eastAsia"/>
          <w:szCs w:val="32"/>
        </w:rPr>
        <w:t>前附表</w:t>
      </w:r>
      <w:bookmarkEnd w:id="13"/>
    </w:p>
    <w:p w:rsidR="00BF39CA" w:rsidRPr="00364426" w:rsidRDefault="00C71181" w:rsidP="00364426">
      <w:pPr>
        <w:spacing w:line="360" w:lineRule="auto"/>
        <w:ind w:leftChars="-203" w:left="-426" w:rightChars="-19" w:right="-40" w:firstLine="2"/>
        <w:rPr>
          <w:rFonts w:ascii="宋体" w:hAnsi="宋体"/>
          <w:sz w:val="24"/>
        </w:rPr>
      </w:pPr>
      <w:r>
        <w:rPr>
          <w:rFonts w:ascii="宋体" w:hAnsi="宋体" w:hint="eastAsia"/>
          <w:sz w:val="24"/>
        </w:rPr>
        <w:t>本表是项目的具体资料和对</w:t>
      </w:r>
      <w:r>
        <w:rPr>
          <w:rFonts w:ascii="宋体" w:hAnsi="宋体"/>
          <w:sz w:val="24"/>
        </w:rPr>
        <w:t>投标人须知的具体补充和修改，如有矛盾的话，应以本资料表为准</w:t>
      </w:r>
      <w:r w:rsidRPr="00364426">
        <w:rPr>
          <w:rFonts w:ascii="宋体" w:hAnsi="宋体"/>
          <w:sz w:val="24"/>
        </w:rPr>
        <w:t>。</w:t>
      </w:r>
    </w:p>
    <w:tbl>
      <w:tblPr>
        <w:tblW w:w="10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09"/>
        <w:gridCol w:w="6843"/>
      </w:tblGrid>
      <w:tr w:rsidR="00BF39CA">
        <w:trPr>
          <w:trHeight w:val="617"/>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序号</w:t>
            </w:r>
          </w:p>
        </w:tc>
        <w:tc>
          <w:tcPr>
            <w:tcW w:w="2409" w:type="dxa"/>
            <w:vAlign w:val="center"/>
          </w:tcPr>
          <w:p w:rsidR="00BF39CA" w:rsidRDefault="00C71181">
            <w:pPr>
              <w:jc w:val="center"/>
              <w:rPr>
                <w:rFonts w:ascii="宋体" w:hAnsi="宋体"/>
                <w:b/>
                <w:sz w:val="24"/>
                <w:szCs w:val="24"/>
              </w:rPr>
            </w:pPr>
            <w:r>
              <w:rPr>
                <w:rFonts w:ascii="宋体" w:hAnsi="宋体" w:hint="eastAsia"/>
                <w:b/>
                <w:sz w:val="24"/>
                <w:szCs w:val="24"/>
              </w:rPr>
              <w:t>内容</w:t>
            </w:r>
          </w:p>
        </w:tc>
        <w:tc>
          <w:tcPr>
            <w:tcW w:w="6843" w:type="dxa"/>
            <w:vAlign w:val="center"/>
          </w:tcPr>
          <w:p w:rsidR="00BF39CA" w:rsidRDefault="00C71181">
            <w:pPr>
              <w:jc w:val="center"/>
              <w:rPr>
                <w:rFonts w:ascii="宋体" w:hAnsi="宋体"/>
                <w:b/>
                <w:sz w:val="24"/>
                <w:szCs w:val="24"/>
              </w:rPr>
            </w:pPr>
            <w:r>
              <w:rPr>
                <w:rFonts w:ascii="宋体" w:hAnsi="宋体" w:hint="eastAsia"/>
                <w:b/>
                <w:sz w:val="24"/>
                <w:szCs w:val="24"/>
              </w:rPr>
              <w:t>具体说明与要求</w:t>
            </w:r>
          </w:p>
        </w:tc>
      </w:tr>
      <w:tr w:rsidR="00BF39CA">
        <w:trPr>
          <w:trHeight w:val="954"/>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1</w:t>
            </w:r>
          </w:p>
        </w:tc>
        <w:tc>
          <w:tcPr>
            <w:tcW w:w="2409" w:type="dxa"/>
            <w:vAlign w:val="center"/>
          </w:tcPr>
          <w:p w:rsidR="00BF39CA" w:rsidRDefault="00C71181">
            <w:pPr>
              <w:pStyle w:val="455"/>
              <w:keepNext w:val="0"/>
              <w:keepLines w:val="0"/>
              <w:spacing w:before="0" w:after="0"/>
              <w:ind w:left="0" w:firstLine="0"/>
              <w:jc w:val="center"/>
              <w:rPr>
                <w:rFonts w:ascii="宋体" w:eastAsia="宋体" w:hAnsi="宋体"/>
                <w:bCs w:val="0"/>
                <w:sz w:val="24"/>
                <w:szCs w:val="24"/>
                <w:lang w:val="en-US"/>
              </w:rPr>
            </w:pPr>
            <w:r>
              <w:rPr>
                <w:rFonts w:ascii="宋体" w:eastAsia="宋体" w:hAnsi="宋体" w:hint="eastAsia"/>
                <w:bCs w:val="0"/>
                <w:sz w:val="24"/>
                <w:szCs w:val="24"/>
                <w:lang w:val="en-US"/>
              </w:rPr>
              <w:t>采购人信息</w:t>
            </w:r>
          </w:p>
        </w:tc>
        <w:tc>
          <w:tcPr>
            <w:tcW w:w="6843" w:type="dxa"/>
            <w:vAlign w:val="center"/>
          </w:tcPr>
          <w:p w:rsidR="00BF39CA" w:rsidRPr="00397000" w:rsidRDefault="00C71181" w:rsidP="00364426">
            <w:pPr>
              <w:pStyle w:val="2a"/>
              <w:keepNext w:val="0"/>
              <w:keepLines w:val="0"/>
              <w:spacing w:before="0" w:after="0" w:line="360" w:lineRule="auto"/>
              <w:ind w:leftChars="-1" w:left="-2" w:firstLine="2"/>
              <w:rPr>
                <w:color w:val="auto"/>
                <w:kern w:val="2"/>
                <w:sz w:val="24"/>
                <w:szCs w:val="20"/>
                <w:u w:val="single"/>
                <w:lang w:val="en-US"/>
              </w:rPr>
            </w:pPr>
            <w:bookmarkStart w:id="14" w:name="_Toc100781064"/>
            <w:r w:rsidRPr="00397000">
              <w:rPr>
                <w:rFonts w:hint="eastAsia"/>
                <w:color w:val="auto"/>
                <w:kern w:val="2"/>
                <w:sz w:val="24"/>
                <w:szCs w:val="24"/>
                <w:lang w:val="en-US"/>
              </w:rPr>
              <w:t>名    称</w:t>
            </w:r>
            <w:r w:rsidRPr="00397000">
              <w:rPr>
                <w:rFonts w:hint="eastAsia"/>
                <w:color w:val="auto"/>
                <w:kern w:val="2"/>
                <w:sz w:val="24"/>
                <w:szCs w:val="20"/>
                <w:lang w:val="en-US"/>
              </w:rPr>
              <w:t>:</w:t>
            </w:r>
            <w:r w:rsidR="00C6703E" w:rsidRPr="00C6703E">
              <w:rPr>
                <w:rFonts w:hint="eastAsia"/>
                <w:color w:val="auto"/>
                <w:kern w:val="2"/>
                <w:sz w:val="24"/>
                <w:szCs w:val="20"/>
                <w:lang w:val="en-US"/>
              </w:rPr>
              <w:t>北京信息职业技术学院</w:t>
            </w:r>
            <w:bookmarkEnd w:id="14"/>
          </w:p>
          <w:p w:rsidR="00BF39CA" w:rsidRPr="00397000" w:rsidRDefault="00C71181" w:rsidP="00364426">
            <w:pPr>
              <w:pStyle w:val="2a"/>
              <w:keepNext w:val="0"/>
              <w:keepLines w:val="0"/>
              <w:spacing w:before="0" w:after="0" w:line="360" w:lineRule="auto"/>
              <w:ind w:leftChars="-1" w:left="-2" w:firstLine="2"/>
              <w:rPr>
                <w:color w:val="auto"/>
                <w:kern w:val="2"/>
                <w:sz w:val="24"/>
                <w:szCs w:val="24"/>
                <w:u w:val="single"/>
                <w:lang w:val="en-US"/>
              </w:rPr>
            </w:pPr>
            <w:bookmarkStart w:id="15" w:name="_Toc100781065"/>
            <w:r w:rsidRPr="00397000">
              <w:rPr>
                <w:rFonts w:hint="eastAsia"/>
                <w:color w:val="auto"/>
                <w:kern w:val="2"/>
                <w:sz w:val="24"/>
                <w:szCs w:val="24"/>
                <w:lang w:val="en-US"/>
              </w:rPr>
              <w:t>地    址</w:t>
            </w:r>
            <w:r w:rsidR="00CB7A38" w:rsidRPr="00397000">
              <w:rPr>
                <w:rFonts w:hint="eastAsia"/>
                <w:color w:val="auto"/>
                <w:kern w:val="2"/>
                <w:sz w:val="24"/>
                <w:szCs w:val="24"/>
                <w:lang w:val="en-US"/>
              </w:rPr>
              <w:t>:</w:t>
            </w:r>
            <w:r w:rsidR="00C6703E" w:rsidRPr="00C6703E">
              <w:rPr>
                <w:rFonts w:hint="eastAsia"/>
                <w:color w:val="auto"/>
                <w:kern w:val="2"/>
                <w:sz w:val="24"/>
                <w:szCs w:val="24"/>
                <w:lang w:val="en-US"/>
              </w:rPr>
              <w:t>北京市</w:t>
            </w:r>
            <w:proofErr w:type="gramStart"/>
            <w:r w:rsidR="00C6703E" w:rsidRPr="00C6703E">
              <w:rPr>
                <w:rFonts w:hint="eastAsia"/>
                <w:color w:val="auto"/>
                <w:kern w:val="2"/>
                <w:sz w:val="24"/>
                <w:szCs w:val="24"/>
                <w:lang w:val="en-US"/>
              </w:rPr>
              <w:t>朝阳区芳园</w:t>
            </w:r>
            <w:proofErr w:type="gramEnd"/>
            <w:r w:rsidR="00C6703E" w:rsidRPr="00C6703E">
              <w:rPr>
                <w:rFonts w:hint="eastAsia"/>
                <w:color w:val="auto"/>
                <w:kern w:val="2"/>
                <w:sz w:val="24"/>
                <w:szCs w:val="24"/>
                <w:lang w:val="en-US"/>
              </w:rPr>
              <w:t>西路5号</w:t>
            </w:r>
            <w:bookmarkEnd w:id="15"/>
          </w:p>
          <w:p w:rsidR="00BF39CA" w:rsidRPr="00397000" w:rsidRDefault="00C71181" w:rsidP="00364426">
            <w:pPr>
              <w:pStyle w:val="2a"/>
              <w:keepNext w:val="0"/>
              <w:keepLines w:val="0"/>
              <w:spacing w:before="0" w:after="0" w:line="360" w:lineRule="auto"/>
              <w:ind w:left="0"/>
              <w:rPr>
                <w:color w:val="auto"/>
                <w:kern w:val="2"/>
                <w:sz w:val="24"/>
                <w:szCs w:val="24"/>
                <w:u w:val="single"/>
                <w:lang w:val="en-US"/>
              </w:rPr>
            </w:pPr>
            <w:bookmarkStart w:id="16" w:name="_Toc100781066"/>
            <w:r w:rsidRPr="00397000">
              <w:rPr>
                <w:rFonts w:hint="eastAsia"/>
                <w:color w:val="auto"/>
                <w:kern w:val="2"/>
                <w:sz w:val="24"/>
                <w:szCs w:val="24"/>
                <w:lang w:val="en-US"/>
              </w:rPr>
              <w:t>联系方式</w:t>
            </w:r>
            <w:r w:rsidR="00CB7A38" w:rsidRPr="00397000">
              <w:rPr>
                <w:rFonts w:hint="eastAsia"/>
                <w:color w:val="auto"/>
                <w:kern w:val="2"/>
                <w:sz w:val="24"/>
                <w:szCs w:val="24"/>
                <w:lang w:val="en-US"/>
              </w:rPr>
              <w:t>:</w:t>
            </w:r>
            <w:r w:rsidR="00C6703E" w:rsidRPr="00C6703E">
              <w:rPr>
                <w:color w:val="auto"/>
                <w:kern w:val="2"/>
                <w:sz w:val="24"/>
                <w:szCs w:val="24"/>
                <w:lang w:val="en-US"/>
              </w:rPr>
              <w:t>010-85305885</w:t>
            </w:r>
            <w:bookmarkEnd w:id="16"/>
          </w:p>
          <w:p w:rsidR="00BF39CA" w:rsidRPr="00397000" w:rsidRDefault="00C71181" w:rsidP="00C6703E">
            <w:pPr>
              <w:pStyle w:val="2a"/>
              <w:keepNext w:val="0"/>
              <w:keepLines w:val="0"/>
              <w:spacing w:before="0" w:after="0" w:line="360" w:lineRule="auto"/>
              <w:ind w:left="0"/>
              <w:rPr>
                <w:color w:val="auto"/>
                <w:kern w:val="2"/>
                <w:sz w:val="24"/>
                <w:szCs w:val="24"/>
                <w:u w:val="single"/>
                <w:lang w:val="en-US"/>
              </w:rPr>
            </w:pPr>
            <w:bookmarkStart w:id="17" w:name="_Toc100781067"/>
            <w:r w:rsidRPr="00397000">
              <w:rPr>
                <w:rFonts w:hint="eastAsia"/>
                <w:color w:val="auto"/>
                <w:sz w:val="24"/>
                <w:szCs w:val="24"/>
                <w:lang w:val="en-US"/>
              </w:rPr>
              <w:t>联 系 人</w:t>
            </w:r>
            <w:bookmarkEnd w:id="17"/>
            <w:r w:rsidR="00397000" w:rsidRPr="00397000">
              <w:rPr>
                <w:color w:val="auto"/>
                <w:sz w:val="24"/>
                <w:szCs w:val="24"/>
                <w:lang w:val="en-US"/>
              </w:rPr>
              <w:t>:</w:t>
            </w:r>
            <w:r w:rsidR="00C6703E">
              <w:rPr>
                <w:rFonts w:hint="eastAsia"/>
                <w:color w:val="auto"/>
                <w:sz w:val="24"/>
                <w:szCs w:val="24"/>
                <w:lang w:val="en-US"/>
              </w:rPr>
              <w:t>魏老师</w:t>
            </w:r>
          </w:p>
        </w:tc>
      </w:tr>
      <w:tr w:rsidR="00BF39CA">
        <w:trPr>
          <w:trHeight w:val="954"/>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2</w:t>
            </w:r>
          </w:p>
        </w:tc>
        <w:tc>
          <w:tcPr>
            <w:tcW w:w="2409" w:type="dxa"/>
            <w:vAlign w:val="center"/>
          </w:tcPr>
          <w:p w:rsidR="00BF39CA" w:rsidRDefault="00C71181">
            <w:pPr>
              <w:pStyle w:val="455"/>
              <w:keepNext w:val="0"/>
              <w:keepLines w:val="0"/>
              <w:spacing w:before="0" w:after="0"/>
              <w:ind w:left="0" w:firstLine="0"/>
              <w:jc w:val="center"/>
              <w:rPr>
                <w:rFonts w:ascii="宋体" w:eastAsia="宋体" w:hAnsi="宋体"/>
                <w:bCs w:val="0"/>
                <w:sz w:val="24"/>
                <w:szCs w:val="24"/>
                <w:lang w:val="en-US"/>
              </w:rPr>
            </w:pPr>
            <w:r>
              <w:rPr>
                <w:rFonts w:ascii="宋体" w:eastAsia="宋体" w:hAnsi="宋体" w:hint="eastAsia"/>
                <w:bCs w:val="0"/>
                <w:sz w:val="24"/>
                <w:szCs w:val="24"/>
                <w:lang w:val="en-US"/>
              </w:rPr>
              <w:t>采购代理机构信息</w:t>
            </w:r>
          </w:p>
        </w:tc>
        <w:tc>
          <w:tcPr>
            <w:tcW w:w="6843" w:type="dxa"/>
            <w:vAlign w:val="center"/>
          </w:tcPr>
          <w:p w:rsidR="00BF39CA" w:rsidRPr="00397000" w:rsidRDefault="00C71181" w:rsidP="00364426">
            <w:pPr>
              <w:pStyle w:val="2a"/>
              <w:keepNext w:val="0"/>
              <w:keepLines w:val="0"/>
              <w:spacing w:before="0" w:after="0" w:line="360" w:lineRule="auto"/>
              <w:ind w:leftChars="-1" w:left="-2" w:firstLine="2"/>
              <w:rPr>
                <w:color w:val="auto"/>
                <w:kern w:val="2"/>
                <w:sz w:val="24"/>
                <w:szCs w:val="24"/>
                <w:lang w:val="en-US"/>
              </w:rPr>
            </w:pPr>
            <w:bookmarkStart w:id="18" w:name="_Toc100781068"/>
            <w:r w:rsidRPr="00397000">
              <w:rPr>
                <w:rFonts w:hint="eastAsia"/>
                <w:color w:val="auto"/>
                <w:kern w:val="2"/>
                <w:sz w:val="24"/>
                <w:szCs w:val="24"/>
                <w:lang w:val="en-US"/>
              </w:rPr>
              <w:t>名    称:</w:t>
            </w:r>
            <w:r w:rsidR="000D0C44" w:rsidRPr="000D0C44">
              <w:rPr>
                <w:rFonts w:hint="eastAsia"/>
                <w:color w:val="auto"/>
                <w:kern w:val="2"/>
                <w:sz w:val="24"/>
                <w:szCs w:val="24"/>
                <w:lang w:val="en-US"/>
              </w:rPr>
              <w:t>北京中润达工程咨询有限公司</w:t>
            </w:r>
            <w:bookmarkEnd w:id="18"/>
            <w:r w:rsidRPr="00397000">
              <w:rPr>
                <w:rFonts w:hint="eastAsia"/>
                <w:color w:val="auto"/>
                <w:kern w:val="2"/>
                <w:sz w:val="24"/>
                <w:szCs w:val="24"/>
                <w:lang w:val="en-US"/>
              </w:rPr>
              <w:t xml:space="preserve">    </w:t>
            </w:r>
          </w:p>
          <w:p w:rsidR="00BF39CA" w:rsidRPr="00397000" w:rsidRDefault="00C71181" w:rsidP="00364426">
            <w:pPr>
              <w:pStyle w:val="2a"/>
              <w:keepNext w:val="0"/>
              <w:keepLines w:val="0"/>
              <w:spacing w:before="0" w:after="0" w:line="360" w:lineRule="auto"/>
              <w:ind w:leftChars="-1" w:left="-2" w:firstLine="2"/>
              <w:rPr>
                <w:color w:val="auto"/>
                <w:kern w:val="2"/>
                <w:sz w:val="24"/>
                <w:szCs w:val="24"/>
                <w:lang w:val="en-US"/>
              </w:rPr>
            </w:pPr>
            <w:bookmarkStart w:id="19" w:name="_Toc100781069"/>
            <w:r w:rsidRPr="00397000">
              <w:rPr>
                <w:rFonts w:hint="eastAsia"/>
                <w:color w:val="auto"/>
                <w:kern w:val="2"/>
                <w:sz w:val="24"/>
                <w:szCs w:val="24"/>
                <w:lang w:val="en-US"/>
              </w:rPr>
              <w:t>地　  址:</w:t>
            </w:r>
            <w:r w:rsidR="000D0C44" w:rsidRPr="000D0C44">
              <w:rPr>
                <w:rFonts w:hint="eastAsia"/>
                <w:color w:val="auto"/>
                <w:kern w:val="2"/>
                <w:sz w:val="24"/>
                <w:szCs w:val="24"/>
                <w:lang w:val="en-US"/>
              </w:rPr>
              <w:t>北京市丰台区宋家</w:t>
            </w:r>
            <w:proofErr w:type="gramStart"/>
            <w:r w:rsidR="000D0C44" w:rsidRPr="000D0C44">
              <w:rPr>
                <w:rFonts w:hint="eastAsia"/>
                <w:color w:val="auto"/>
                <w:kern w:val="2"/>
                <w:sz w:val="24"/>
                <w:szCs w:val="24"/>
                <w:lang w:val="en-US"/>
              </w:rPr>
              <w:t>庄交通</w:t>
            </w:r>
            <w:proofErr w:type="gramEnd"/>
            <w:r w:rsidR="000D0C44" w:rsidRPr="000D0C44">
              <w:rPr>
                <w:rFonts w:hint="eastAsia"/>
                <w:color w:val="auto"/>
                <w:kern w:val="2"/>
                <w:sz w:val="24"/>
                <w:szCs w:val="24"/>
                <w:lang w:val="en-US"/>
              </w:rPr>
              <w:t>枢纽四层3区</w:t>
            </w:r>
            <w:bookmarkEnd w:id="19"/>
            <w:r w:rsidRPr="00397000">
              <w:rPr>
                <w:rFonts w:hint="eastAsia"/>
                <w:color w:val="auto"/>
                <w:kern w:val="2"/>
                <w:sz w:val="24"/>
                <w:szCs w:val="24"/>
                <w:lang w:val="en-US"/>
              </w:rPr>
              <w:t xml:space="preserve"> </w:t>
            </w:r>
          </w:p>
          <w:p w:rsidR="00BF39CA" w:rsidRPr="00397000" w:rsidRDefault="00C71181" w:rsidP="00364426">
            <w:pPr>
              <w:pStyle w:val="2a"/>
              <w:keepNext w:val="0"/>
              <w:keepLines w:val="0"/>
              <w:spacing w:before="0" w:after="0" w:line="360" w:lineRule="auto"/>
              <w:ind w:leftChars="-1" w:left="-2" w:firstLine="2"/>
              <w:rPr>
                <w:color w:val="auto"/>
                <w:kern w:val="2"/>
                <w:sz w:val="24"/>
                <w:szCs w:val="24"/>
                <w:lang w:val="en-US"/>
              </w:rPr>
            </w:pPr>
            <w:bookmarkStart w:id="20" w:name="_Toc100781070"/>
            <w:r w:rsidRPr="00397000">
              <w:rPr>
                <w:rFonts w:hint="eastAsia"/>
                <w:color w:val="auto"/>
                <w:kern w:val="2"/>
                <w:sz w:val="24"/>
                <w:szCs w:val="24"/>
                <w:lang w:val="en-US"/>
              </w:rPr>
              <w:t>联系方式:</w:t>
            </w:r>
            <w:r w:rsidR="00C6703E" w:rsidRPr="00C6703E">
              <w:rPr>
                <w:rFonts w:hint="eastAsia"/>
                <w:color w:val="auto"/>
                <w:kern w:val="2"/>
                <w:sz w:val="24"/>
                <w:szCs w:val="24"/>
                <w:lang w:val="en-US"/>
              </w:rPr>
              <w:t>010-87150241转8705</w:t>
            </w:r>
            <w:bookmarkEnd w:id="20"/>
          </w:p>
          <w:p w:rsidR="00BF39CA" w:rsidRPr="00397000" w:rsidRDefault="00C71181" w:rsidP="00C6703E">
            <w:pPr>
              <w:pStyle w:val="2a"/>
              <w:keepNext w:val="0"/>
              <w:keepLines w:val="0"/>
              <w:spacing w:before="0" w:after="0" w:line="360" w:lineRule="auto"/>
              <w:ind w:left="1" w:firstLine="2"/>
              <w:rPr>
                <w:color w:val="auto"/>
                <w:kern w:val="2"/>
                <w:sz w:val="24"/>
                <w:szCs w:val="24"/>
                <w:lang w:val="en-US"/>
              </w:rPr>
            </w:pPr>
            <w:bookmarkStart w:id="21" w:name="_Toc100781071"/>
            <w:r w:rsidRPr="00397000">
              <w:rPr>
                <w:rFonts w:hint="eastAsia"/>
                <w:color w:val="auto"/>
                <w:kern w:val="2"/>
                <w:sz w:val="24"/>
                <w:szCs w:val="24"/>
                <w:lang w:val="en-US"/>
              </w:rPr>
              <w:t>联 系 人:</w:t>
            </w:r>
            <w:bookmarkEnd w:id="21"/>
            <w:r w:rsidR="00C6703E">
              <w:rPr>
                <w:rFonts w:hint="eastAsia"/>
                <w:color w:val="auto"/>
                <w:kern w:val="2"/>
                <w:sz w:val="24"/>
                <w:szCs w:val="24"/>
                <w:lang w:val="en-US"/>
              </w:rPr>
              <w:t>田先生</w:t>
            </w:r>
          </w:p>
        </w:tc>
      </w:tr>
      <w:tr w:rsidR="00BF39CA">
        <w:trPr>
          <w:trHeight w:val="954"/>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3</w:t>
            </w:r>
          </w:p>
        </w:tc>
        <w:tc>
          <w:tcPr>
            <w:tcW w:w="2409" w:type="dxa"/>
            <w:vAlign w:val="center"/>
          </w:tcPr>
          <w:p w:rsidR="00BF39CA" w:rsidRDefault="00C71181">
            <w:pPr>
              <w:pStyle w:val="455"/>
              <w:keepNext w:val="0"/>
              <w:keepLines w:val="0"/>
              <w:spacing w:before="0" w:after="0"/>
              <w:ind w:left="0" w:firstLine="0"/>
              <w:jc w:val="center"/>
              <w:rPr>
                <w:rFonts w:ascii="宋体" w:eastAsia="宋体" w:hAnsi="宋体"/>
                <w:bCs w:val="0"/>
                <w:sz w:val="24"/>
                <w:szCs w:val="24"/>
                <w:lang w:val="en-US"/>
              </w:rPr>
            </w:pPr>
            <w:r>
              <w:rPr>
                <w:rFonts w:ascii="宋体" w:eastAsia="宋体" w:hAnsi="宋体" w:hint="eastAsia"/>
                <w:sz w:val="24"/>
                <w:szCs w:val="24"/>
              </w:rPr>
              <w:t>项目基本情况</w:t>
            </w:r>
          </w:p>
        </w:tc>
        <w:tc>
          <w:tcPr>
            <w:tcW w:w="6843" w:type="dxa"/>
            <w:vAlign w:val="center"/>
          </w:tcPr>
          <w:p w:rsidR="00BF39CA" w:rsidRPr="00921E3E" w:rsidRDefault="00C71181">
            <w:pPr>
              <w:spacing w:line="360" w:lineRule="auto"/>
              <w:rPr>
                <w:rFonts w:ascii="宋体" w:hAnsi="宋体"/>
                <w:sz w:val="24"/>
                <w:szCs w:val="24"/>
              </w:rPr>
            </w:pPr>
            <w:r>
              <w:rPr>
                <w:rFonts w:ascii="宋体" w:hAnsi="宋体" w:hint="eastAsia"/>
                <w:sz w:val="24"/>
                <w:szCs w:val="24"/>
              </w:rPr>
              <w:t>采购编号</w:t>
            </w:r>
            <w:r w:rsidRPr="00921E3E">
              <w:rPr>
                <w:rFonts w:ascii="宋体" w:hAnsi="宋体" w:hint="eastAsia"/>
                <w:sz w:val="24"/>
                <w:szCs w:val="24"/>
              </w:rPr>
              <w:t>:</w:t>
            </w:r>
            <w:r w:rsidR="00C6703E" w:rsidRPr="00C6703E">
              <w:rPr>
                <w:rFonts w:ascii="宋体" w:hAnsi="宋体"/>
                <w:sz w:val="24"/>
                <w:szCs w:val="24"/>
              </w:rPr>
              <w:t>ZRDX-BJGP-202206006</w:t>
            </w:r>
          </w:p>
          <w:p w:rsidR="00BF39CA" w:rsidRPr="00921E3E" w:rsidRDefault="00C71181">
            <w:pPr>
              <w:spacing w:line="360" w:lineRule="auto"/>
              <w:rPr>
                <w:rFonts w:ascii="宋体" w:hAnsi="宋体"/>
                <w:sz w:val="24"/>
              </w:rPr>
            </w:pPr>
            <w:r w:rsidRPr="00921E3E">
              <w:rPr>
                <w:rFonts w:ascii="宋体" w:hAnsi="宋体" w:hint="eastAsia"/>
                <w:sz w:val="24"/>
                <w:szCs w:val="24"/>
              </w:rPr>
              <w:t>项目名称:</w:t>
            </w:r>
            <w:r w:rsidR="00C6703E" w:rsidRPr="00C6703E">
              <w:rPr>
                <w:rFonts w:ascii="宋体" w:hAnsi="宋体" w:hint="eastAsia"/>
                <w:sz w:val="24"/>
              </w:rPr>
              <w:t>双高项目-信息安全与管理专业群-工业互联网典型技术实训</w:t>
            </w:r>
            <w:proofErr w:type="gramStart"/>
            <w:r w:rsidR="00C6703E" w:rsidRPr="00C6703E">
              <w:rPr>
                <w:rFonts w:ascii="宋体" w:hAnsi="宋体" w:hint="eastAsia"/>
                <w:sz w:val="24"/>
              </w:rPr>
              <w:t>室行业</w:t>
            </w:r>
            <w:proofErr w:type="gramEnd"/>
            <w:r w:rsidR="00C6703E" w:rsidRPr="00C6703E">
              <w:rPr>
                <w:rFonts w:ascii="宋体" w:hAnsi="宋体" w:hint="eastAsia"/>
                <w:sz w:val="24"/>
              </w:rPr>
              <w:t>应用软件采购项目</w:t>
            </w:r>
          </w:p>
          <w:p w:rsidR="00BF39CA" w:rsidRPr="00296253" w:rsidRDefault="00C71181">
            <w:pPr>
              <w:spacing w:line="360" w:lineRule="auto"/>
              <w:rPr>
                <w:rFonts w:ascii="宋体" w:hAnsi="宋体"/>
                <w:sz w:val="24"/>
                <w:szCs w:val="24"/>
              </w:rPr>
            </w:pPr>
            <w:r w:rsidRPr="00921E3E">
              <w:rPr>
                <w:rFonts w:ascii="宋体" w:hAnsi="宋体" w:hint="eastAsia"/>
                <w:sz w:val="24"/>
                <w:szCs w:val="24"/>
              </w:rPr>
              <w:t>项目批复情况</w:t>
            </w:r>
            <w:r w:rsidR="00CB7A38" w:rsidRPr="00921E3E">
              <w:rPr>
                <w:rFonts w:ascii="宋体" w:hAnsi="宋体" w:hint="eastAsia"/>
                <w:sz w:val="24"/>
                <w:szCs w:val="24"/>
              </w:rPr>
              <w:t>:</w:t>
            </w:r>
            <w:r w:rsidRPr="00921E3E">
              <w:rPr>
                <w:rFonts w:ascii="宋体" w:hAnsi="宋体" w:hint="eastAsia"/>
                <w:sz w:val="24"/>
                <w:szCs w:val="24"/>
              </w:rPr>
              <w:t>主管部门</w:t>
            </w:r>
            <w:r w:rsidRPr="00296253">
              <w:rPr>
                <w:rFonts w:ascii="宋体" w:hAnsi="宋体" w:hint="eastAsia"/>
                <w:sz w:val="24"/>
                <w:szCs w:val="24"/>
              </w:rPr>
              <w:t>审批通过，资金已落实。</w:t>
            </w:r>
          </w:p>
          <w:p w:rsidR="00BF39CA" w:rsidRPr="00296253" w:rsidRDefault="00C71181">
            <w:pPr>
              <w:spacing w:line="360" w:lineRule="auto"/>
              <w:rPr>
                <w:rFonts w:ascii="宋体" w:hAnsi="宋体"/>
                <w:sz w:val="24"/>
                <w:szCs w:val="24"/>
              </w:rPr>
            </w:pPr>
            <w:r w:rsidRPr="00296253">
              <w:rPr>
                <w:rFonts w:ascii="宋体" w:hAnsi="宋体" w:hint="eastAsia"/>
                <w:sz w:val="24"/>
                <w:szCs w:val="24"/>
              </w:rPr>
              <w:t>预算金额:</w:t>
            </w:r>
            <w:r w:rsidR="00FA1458">
              <w:rPr>
                <w:rFonts w:ascii="宋体" w:hAnsi="宋体" w:hint="eastAsia"/>
                <w:sz w:val="24"/>
                <w:szCs w:val="24"/>
              </w:rPr>
              <w:t>大写人民币</w:t>
            </w:r>
            <w:proofErr w:type="gramStart"/>
            <w:r w:rsidR="00FA1458">
              <w:rPr>
                <w:rFonts w:ascii="宋体" w:hAnsi="宋体" w:hint="eastAsia"/>
                <w:sz w:val="24"/>
                <w:szCs w:val="24"/>
              </w:rPr>
              <w:t>肆佰玖拾陆万</w:t>
            </w:r>
            <w:proofErr w:type="gramEnd"/>
            <w:r w:rsidR="00FA1458">
              <w:rPr>
                <w:rFonts w:ascii="宋体" w:hAnsi="宋体" w:hint="eastAsia"/>
                <w:sz w:val="24"/>
                <w:szCs w:val="24"/>
              </w:rPr>
              <w:t>元整，小写¥4960000.00。</w:t>
            </w:r>
          </w:p>
          <w:p w:rsidR="00BF39CA" w:rsidRDefault="00C71181">
            <w:pPr>
              <w:spacing w:line="360" w:lineRule="auto"/>
              <w:rPr>
                <w:rFonts w:ascii="宋体" w:hAnsi="宋体"/>
                <w:sz w:val="24"/>
                <w:szCs w:val="24"/>
              </w:rPr>
            </w:pPr>
            <w:r>
              <w:rPr>
                <w:rFonts w:ascii="宋体" w:hAnsi="宋体" w:hint="eastAsia"/>
                <w:sz w:val="24"/>
                <w:szCs w:val="24"/>
              </w:rPr>
              <w:t>最高限价:</w:t>
            </w:r>
            <w:r w:rsidR="00FA1458">
              <w:rPr>
                <w:rFonts w:ascii="宋体" w:hAnsi="宋体" w:hint="eastAsia"/>
                <w:sz w:val="24"/>
                <w:szCs w:val="24"/>
              </w:rPr>
              <w:t>大写人民币</w:t>
            </w:r>
            <w:proofErr w:type="gramStart"/>
            <w:r w:rsidR="00FA1458">
              <w:rPr>
                <w:rFonts w:ascii="宋体" w:hAnsi="宋体" w:hint="eastAsia"/>
                <w:sz w:val="24"/>
                <w:szCs w:val="24"/>
              </w:rPr>
              <w:t>肆佰玖拾陆万</w:t>
            </w:r>
            <w:proofErr w:type="gramEnd"/>
            <w:r w:rsidR="00FA1458">
              <w:rPr>
                <w:rFonts w:ascii="宋体" w:hAnsi="宋体" w:hint="eastAsia"/>
                <w:sz w:val="24"/>
                <w:szCs w:val="24"/>
              </w:rPr>
              <w:t>元整，小写¥4960000.00</w:t>
            </w:r>
          </w:p>
          <w:p w:rsidR="00BF39CA" w:rsidRDefault="00C71181">
            <w:pPr>
              <w:spacing w:line="360" w:lineRule="auto"/>
              <w:rPr>
                <w:rFonts w:ascii="宋体" w:hAnsi="宋体"/>
                <w:sz w:val="24"/>
                <w:szCs w:val="24"/>
              </w:rPr>
            </w:pPr>
            <w:r>
              <w:rPr>
                <w:rFonts w:ascii="宋体" w:hAnsi="宋体" w:hint="eastAsia"/>
                <w:sz w:val="24"/>
                <w:szCs w:val="24"/>
              </w:rPr>
              <w:t>采购需求</w:t>
            </w:r>
            <w:r w:rsidR="00CB7A38">
              <w:rPr>
                <w:rFonts w:ascii="宋体" w:hAnsi="宋体" w:hint="eastAsia"/>
                <w:sz w:val="24"/>
                <w:szCs w:val="24"/>
              </w:rPr>
              <w:t>:</w:t>
            </w:r>
            <w:r>
              <w:rPr>
                <w:rFonts w:ascii="宋体" w:hAnsi="宋体" w:hint="eastAsia"/>
                <w:sz w:val="24"/>
                <w:szCs w:val="24"/>
              </w:rPr>
              <w:t>详见招标文件“第四章 采购需求”</w:t>
            </w:r>
          </w:p>
          <w:p w:rsidR="00BF39CA" w:rsidRDefault="00C71181">
            <w:pPr>
              <w:spacing w:line="360" w:lineRule="auto"/>
              <w:rPr>
                <w:rFonts w:ascii="宋体" w:hAnsi="宋体"/>
                <w:b/>
                <w:bCs/>
                <w:sz w:val="24"/>
                <w:szCs w:val="24"/>
              </w:rPr>
            </w:pPr>
            <w:r>
              <w:rPr>
                <w:rFonts w:ascii="宋体" w:hAnsi="宋体" w:hint="eastAsia"/>
                <w:sz w:val="24"/>
                <w:szCs w:val="24"/>
              </w:rPr>
              <w:t>评审办法</w:t>
            </w:r>
            <w:r w:rsidR="00CB7A38">
              <w:rPr>
                <w:rFonts w:ascii="宋体" w:hAnsi="宋体" w:hint="eastAsia"/>
                <w:sz w:val="24"/>
                <w:szCs w:val="24"/>
              </w:rPr>
              <w:t>:</w:t>
            </w:r>
            <w:r>
              <w:rPr>
                <w:rFonts w:ascii="宋体" w:hAnsi="宋体" w:hint="eastAsia"/>
                <w:sz w:val="24"/>
                <w:szCs w:val="24"/>
              </w:rPr>
              <w:t>综合评分法</w:t>
            </w:r>
          </w:p>
        </w:tc>
      </w:tr>
      <w:tr w:rsidR="00BF39CA">
        <w:trPr>
          <w:trHeight w:val="954"/>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4</w:t>
            </w:r>
          </w:p>
        </w:tc>
        <w:tc>
          <w:tcPr>
            <w:tcW w:w="2409" w:type="dxa"/>
            <w:vAlign w:val="center"/>
          </w:tcPr>
          <w:p w:rsidR="00BF39CA" w:rsidRDefault="00C71181" w:rsidP="008059CE">
            <w:pPr>
              <w:pStyle w:val="455"/>
              <w:keepNext w:val="0"/>
              <w:keepLines w:val="0"/>
              <w:spacing w:before="0" w:after="0" w:line="360" w:lineRule="auto"/>
              <w:ind w:left="0" w:firstLine="0"/>
              <w:jc w:val="center"/>
              <w:rPr>
                <w:rFonts w:ascii="宋体" w:eastAsia="宋体" w:hAnsi="宋体"/>
                <w:sz w:val="24"/>
                <w:szCs w:val="24"/>
              </w:rPr>
            </w:pPr>
            <w:r>
              <w:rPr>
                <w:rFonts w:ascii="宋体" w:eastAsia="宋体" w:hAnsi="宋体" w:hint="eastAsia"/>
                <w:sz w:val="24"/>
                <w:szCs w:val="24"/>
              </w:rPr>
              <w:t>递交投标文件截止时间、开标时间、开标地点</w:t>
            </w:r>
          </w:p>
        </w:tc>
        <w:tc>
          <w:tcPr>
            <w:tcW w:w="6843" w:type="dxa"/>
            <w:vAlign w:val="center"/>
          </w:tcPr>
          <w:p w:rsidR="00BF39CA" w:rsidRPr="00296253" w:rsidRDefault="00C71181">
            <w:pPr>
              <w:pStyle w:val="22"/>
              <w:keepNext w:val="0"/>
              <w:keepLines w:val="0"/>
              <w:spacing w:before="0" w:line="360" w:lineRule="auto"/>
              <w:ind w:rightChars="-244" w:right="-512"/>
              <w:jc w:val="both"/>
              <w:rPr>
                <w:rFonts w:ascii="宋体" w:eastAsia="宋体" w:hAnsi="宋体"/>
                <w:b w:val="0"/>
                <w:bCs/>
                <w:kern w:val="2"/>
                <w:sz w:val="24"/>
                <w:szCs w:val="24"/>
                <w:lang w:val="en-US"/>
              </w:rPr>
            </w:pPr>
            <w:bookmarkStart w:id="22" w:name="_Toc100781072"/>
            <w:r>
              <w:rPr>
                <w:rFonts w:ascii="宋体" w:eastAsia="宋体" w:hAnsi="宋体" w:hint="eastAsia"/>
                <w:b w:val="0"/>
                <w:bCs/>
                <w:kern w:val="2"/>
                <w:sz w:val="24"/>
                <w:szCs w:val="24"/>
                <w:lang w:val="en-US"/>
              </w:rPr>
              <w:t>递交投标文件截止时间</w:t>
            </w:r>
            <w:r w:rsidR="00CB7A38" w:rsidRPr="00296253">
              <w:rPr>
                <w:rFonts w:ascii="宋体" w:eastAsia="宋体" w:hAnsi="宋体" w:hint="eastAsia"/>
                <w:b w:val="0"/>
                <w:bCs/>
                <w:kern w:val="2"/>
                <w:sz w:val="24"/>
                <w:szCs w:val="24"/>
                <w:lang w:val="en-US"/>
              </w:rPr>
              <w:t>:</w:t>
            </w:r>
            <w:r w:rsidR="00296253" w:rsidRPr="00296253">
              <w:rPr>
                <w:rFonts w:ascii="宋体" w:eastAsia="宋体" w:hAnsi="宋体" w:hint="eastAsia"/>
                <w:b w:val="0"/>
                <w:bCs/>
                <w:kern w:val="2"/>
                <w:sz w:val="24"/>
                <w:szCs w:val="24"/>
                <w:lang w:val="en-US"/>
              </w:rPr>
              <w:t>2022年</w:t>
            </w:r>
            <w:r w:rsidR="00377CAB">
              <w:rPr>
                <w:rFonts w:ascii="宋体" w:eastAsia="宋体" w:hAnsi="宋体" w:hint="eastAsia"/>
                <w:b w:val="0"/>
                <w:bCs/>
                <w:kern w:val="2"/>
                <w:sz w:val="24"/>
                <w:szCs w:val="24"/>
                <w:lang w:val="en-US"/>
              </w:rPr>
              <w:t>08</w:t>
            </w:r>
            <w:r w:rsidR="00296253" w:rsidRPr="00296253">
              <w:rPr>
                <w:rFonts w:ascii="宋体" w:eastAsia="宋体" w:hAnsi="宋体" w:hint="eastAsia"/>
                <w:b w:val="0"/>
                <w:bCs/>
                <w:kern w:val="2"/>
                <w:sz w:val="24"/>
                <w:szCs w:val="24"/>
                <w:lang w:val="en-US"/>
              </w:rPr>
              <w:t>月</w:t>
            </w:r>
            <w:r w:rsidR="005E2785">
              <w:rPr>
                <w:rFonts w:ascii="宋体" w:eastAsia="宋体" w:hAnsi="宋体" w:hint="eastAsia"/>
                <w:b w:val="0"/>
                <w:bCs/>
                <w:kern w:val="2"/>
                <w:sz w:val="24"/>
                <w:szCs w:val="24"/>
                <w:lang w:val="en-US"/>
              </w:rPr>
              <w:t>16</w:t>
            </w:r>
            <w:r w:rsidR="00296253" w:rsidRPr="00296253">
              <w:rPr>
                <w:rFonts w:ascii="宋体" w:eastAsia="宋体" w:hAnsi="宋体" w:hint="eastAsia"/>
                <w:b w:val="0"/>
                <w:bCs/>
                <w:kern w:val="2"/>
                <w:sz w:val="24"/>
                <w:szCs w:val="24"/>
                <w:lang w:val="en-US"/>
              </w:rPr>
              <w:t>日09时</w:t>
            </w:r>
            <w:r w:rsidR="00C6703E">
              <w:rPr>
                <w:rFonts w:ascii="宋体" w:eastAsia="宋体" w:hAnsi="宋体" w:hint="eastAsia"/>
                <w:b w:val="0"/>
                <w:bCs/>
                <w:kern w:val="2"/>
                <w:sz w:val="24"/>
                <w:szCs w:val="24"/>
                <w:lang w:val="en-US"/>
              </w:rPr>
              <w:t>3</w:t>
            </w:r>
            <w:r w:rsidR="00296253" w:rsidRPr="00296253">
              <w:rPr>
                <w:rFonts w:ascii="宋体" w:eastAsia="宋体" w:hAnsi="宋体" w:hint="eastAsia"/>
                <w:b w:val="0"/>
                <w:bCs/>
                <w:kern w:val="2"/>
                <w:sz w:val="24"/>
                <w:szCs w:val="24"/>
                <w:lang w:val="en-US"/>
              </w:rPr>
              <w:t>0分(北京时间)</w:t>
            </w:r>
            <w:bookmarkEnd w:id="22"/>
          </w:p>
          <w:p w:rsidR="00BF39CA" w:rsidRPr="00296253" w:rsidRDefault="00C71181">
            <w:pPr>
              <w:pStyle w:val="22"/>
              <w:keepNext w:val="0"/>
              <w:keepLines w:val="0"/>
              <w:spacing w:before="0" w:line="360" w:lineRule="auto"/>
              <w:ind w:rightChars="-244" w:right="-512"/>
              <w:jc w:val="both"/>
              <w:rPr>
                <w:rFonts w:ascii="宋体" w:eastAsia="宋体" w:hAnsi="宋体"/>
                <w:b w:val="0"/>
                <w:bCs/>
                <w:kern w:val="2"/>
                <w:sz w:val="24"/>
                <w:szCs w:val="24"/>
                <w:lang w:val="en-US"/>
              </w:rPr>
            </w:pPr>
            <w:bookmarkStart w:id="23" w:name="_Toc100781073"/>
            <w:r w:rsidRPr="00296253">
              <w:rPr>
                <w:rFonts w:ascii="宋体" w:eastAsia="宋体" w:hAnsi="宋体" w:hint="eastAsia"/>
                <w:b w:val="0"/>
                <w:bCs/>
                <w:kern w:val="2"/>
                <w:sz w:val="24"/>
                <w:szCs w:val="24"/>
                <w:lang w:val="en-US"/>
              </w:rPr>
              <w:t>开标时间</w:t>
            </w:r>
            <w:r w:rsidR="00CB7A38" w:rsidRPr="00296253">
              <w:rPr>
                <w:rFonts w:ascii="宋体" w:eastAsia="宋体" w:hAnsi="宋体" w:hint="eastAsia"/>
                <w:b w:val="0"/>
                <w:bCs/>
                <w:kern w:val="2"/>
                <w:sz w:val="24"/>
                <w:szCs w:val="24"/>
                <w:lang w:val="en-US"/>
              </w:rPr>
              <w:t>:</w:t>
            </w:r>
            <w:r w:rsidR="00296253" w:rsidRPr="00296253">
              <w:rPr>
                <w:rFonts w:ascii="宋体" w:eastAsia="宋体" w:hAnsi="宋体" w:hint="eastAsia"/>
                <w:b w:val="0"/>
                <w:bCs/>
                <w:kern w:val="2"/>
                <w:sz w:val="24"/>
                <w:szCs w:val="24"/>
                <w:lang w:val="en-US"/>
              </w:rPr>
              <w:t>2022年</w:t>
            </w:r>
            <w:r w:rsidR="00377CAB">
              <w:rPr>
                <w:rFonts w:ascii="宋体" w:eastAsia="宋体" w:hAnsi="宋体" w:hint="eastAsia"/>
                <w:b w:val="0"/>
                <w:bCs/>
                <w:kern w:val="2"/>
                <w:sz w:val="24"/>
                <w:szCs w:val="24"/>
                <w:lang w:val="en-US"/>
              </w:rPr>
              <w:t>08</w:t>
            </w:r>
            <w:r w:rsidR="00296253" w:rsidRPr="00296253">
              <w:rPr>
                <w:rFonts w:ascii="宋体" w:eastAsia="宋体" w:hAnsi="宋体" w:hint="eastAsia"/>
                <w:b w:val="0"/>
                <w:bCs/>
                <w:kern w:val="2"/>
                <w:sz w:val="24"/>
                <w:szCs w:val="24"/>
                <w:lang w:val="en-US"/>
              </w:rPr>
              <w:t>月</w:t>
            </w:r>
            <w:r w:rsidR="005E2785">
              <w:rPr>
                <w:rFonts w:ascii="宋体" w:eastAsia="宋体" w:hAnsi="宋体" w:hint="eastAsia"/>
                <w:b w:val="0"/>
                <w:bCs/>
                <w:kern w:val="2"/>
                <w:sz w:val="24"/>
                <w:szCs w:val="24"/>
                <w:lang w:val="en-US"/>
              </w:rPr>
              <w:t>16</w:t>
            </w:r>
            <w:r w:rsidR="00296253" w:rsidRPr="00296253">
              <w:rPr>
                <w:rFonts w:ascii="宋体" w:eastAsia="宋体" w:hAnsi="宋体" w:hint="eastAsia"/>
                <w:b w:val="0"/>
                <w:bCs/>
                <w:kern w:val="2"/>
                <w:sz w:val="24"/>
                <w:szCs w:val="24"/>
                <w:lang w:val="en-US"/>
              </w:rPr>
              <w:t>日09时</w:t>
            </w:r>
            <w:r w:rsidR="00C6703E">
              <w:rPr>
                <w:rFonts w:ascii="宋体" w:eastAsia="宋体" w:hAnsi="宋体" w:hint="eastAsia"/>
                <w:b w:val="0"/>
                <w:bCs/>
                <w:kern w:val="2"/>
                <w:sz w:val="24"/>
                <w:szCs w:val="24"/>
                <w:lang w:val="en-US"/>
              </w:rPr>
              <w:t>3</w:t>
            </w:r>
            <w:r w:rsidR="00296253" w:rsidRPr="00296253">
              <w:rPr>
                <w:rFonts w:ascii="宋体" w:eastAsia="宋体" w:hAnsi="宋体" w:hint="eastAsia"/>
                <w:b w:val="0"/>
                <w:bCs/>
                <w:kern w:val="2"/>
                <w:sz w:val="24"/>
                <w:szCs w:val="24"/>
                <w:lang w:val="en-US"/>
              </w:rPr>
              <w:t>0分(北京时间)</w:t>
            </w:r>
            <w:bookmarkEnd w:id="23"/>
          </w:p>
          <w:p w:rsidR="00BF39CA" w:rsidRDefault="00C71181">
            <w:pPr>
              <w:spacing w:line="360" w:lineRule="auto"/>
              <w:rPr>
                <w:rFonts w:ascii="宋体" w:hAnsi="宋体"/>
                <w:sz w:val="24"/>
                <w:szCs w:val="24"/>
              </w:rPr>
            </w:pPr>
            <w:r>
              <w:rPr>
                <w:rFonts w:ascii="宋体" w:hAnsi="宋体" w:hint="eastAsia"/>
                <w:bCs/>
                <w:sz w:val="24"/>
                <w:szCs w:val="24"/>
              </w:rPr>
              <w:t>开标地点:</w:t>
            </w:r>
            <w:r w:rsidR="00C6703E" w:rsidRPr="00C6703E">
              <w:rPr>
                <w:rFonts w:ascii="宋体" w:hAnsi="宋体" w:hint="eastAsia"/>
                <w:bCs/>
                <w:sz w:val="24"/>
                <w:szCs w:val="24"/>
              </w:rPr>
              <w:t>北京市丰台区宋家</w:t>
            </w:r>
            <w:proofErr w:type="gramStart"/>
            <w:r w:rsidR="00C6703E" w:rsidRPr="00C6703E">
              <w:rPr>
                <w:rFonts w:ascii="宋体" w:hAnsi="宋体" w:hint="eastAsia"/>
                <w:bCs/>
                <w:sz w:val="24"/>
                <w:szCs w:val="24"/>
              </w:rPr>
              <w:t>庄交通</w:t>
            </w:r>
            <w:proofErr w:type="gramEnd"/>
            <w:r w:rsidR="00C6703E" w:rsidRPr="00C6703E">
              <w:rPr>
                <w:rFonts w:ascii="宋体" w:hAnsi="宋体" w:hint="eastAsia"/>
                <w:bCs/>
                <w:sz w:val="24"/>
                <w:szCs w:val="24"/>
              </w:rPr>
              <w:t>枢纽四层三区(北京中润达工程咨询有限公司第一会议室)</w:t>
            </w:r>
            <w:r>
              <w:rPr>
                <w:rFonts w:ascii="宋体" w:hAnsi="宋体" w:hint="eastAsia"/>
                <w:bCs/>
                <w:sz w:val="24"/>
                <w:szCs w:val="24"/>
              </w:rPr>
              <w:t xml:space="preserve">                                                         </w:t>
            </w:r>
          </w:p>
        </w:tc>
      </w:tr>
      <w:tr w:rsidR="00BF39CA">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5</w:t>
            </w:r>
          </w:p>
        </w:tc>
        <w:tc>
          <w:tcPr>
            <w:tcW w:w="2409" w:type="dxa"/>
            <w:vAlign w:val="center"/>
          </w:tcPr>
          <w:p w:rsidR="00BF39CA" w:rsidRDefault="00C71181">
            <w:pPr>
              <w:jc w:val="center"/>
              <w:rPr>
                <w:rFonts w:ascii="宋体" w:hAnsi="宋体"/>
                <w:b/>
                <w:sz w:val="24"/>
                <w:szCs w:val="24"/>
              </w:rPr>
            </w:pPr>
            <w:r>
              <w:rPr>
                <w:rFonts w:ascii="宋体" w:hAnsi="宋体" w:hint="eastAsia"/>
                <w:b/>
                <w:sz w:val="24"/>
                <w:szCs w:val="24"/>
              </w:rPr>
              <w:t>合格投标人资格要求</w:t>
            </w:r>
          </w:p>
        </w:tc>
        <w:tc>
          <w:tcPr>
            <w:tcW w:w="6843" w:type="dxa"/>
            <w:vAlign w:val="center"/>
          </w:tcPr>
          <w:p w:rsidR="00BF39CA" w:rsidRDefault="00296253">
            <w:pPr>
              <w:pStyle w:val="af"/>
              <w:spacing w:line="360" w:lineRule="auto"/>
              <w:jc w:val="left"/>
              <w:rPr>
                <w:rFonts w:hAnsi="宋体"/>
                <w:bCs/>
                <w:sz w:val="24"/>
                <w:szCs w:val="24"/>
                <w:lang w:val="en-US"/>
              </w:rPr>
            </w:pPr>
            <w:r>
              <w:rPr>
                <w:rFonts w:hAnsi="宋体" w:hint="eastAsia"/>
                <w:bCs/>
                <w:sz w:val="24"/>
                <w:szCs w:val="24"/>
                <w:lang w:val="en-US"/>
              </w:rPr>
              <w:t>(</w:t>
            </w:r>
            <w:r w:rsidR="00C71181">
              <w:rPr>
                <w:rFonts w:hAnsi="宋体" w:hint="eastAsia"/>
                <w:bCs/>
                <w:sz w:val="24"/>
                <w:szCs w:val="24"/>
                <w:lang w:val="en-US"/>
              </w:rPr>
              <w:t>1</w:t>
            </w:r>
            <w:r>
              <w:rPr>
                <w:rFonts w:hAnsi="宋体" w:hint="eastAsia"/>
                <w:bCs/>
                <w:sz w:val="24"/>
                <w:szCs w:val="24"/>
                <w:lang w:val="en-US"/>
              </w:rPr>
              <w:t>)</w:t>
            </w:r>
            <w:r w:rsidR="00A61E51" w:rsidRPr="00A61E51">
              <w:rPr>
                <w:rFonts w:hAnsi="宋体" w:hint="eastAsia"/>
                <w:bCs/>
                <w:sz w:val="24"/>
                <w:szCs w:val="24"/>
                <w:lang w:val="en-US"/>
              </w:rPr>
              <w:t>营业执照、组织机构代码证、税务登记证复印件(三证合一提供营业执照复印件)，事业单位提供事业单位法人证书复印件(须加盖投标人公章)</w:t>
            </w:r>
            <w:r w:rsidR="00A61E51">
              <w:rPr>
                <w:rFonts w:hAnsi="宋体" w:hint="eastAsia"/>
                <w:bCs/>
                <w:sz w:val="24"/>
                <w:szCs w:val="24"/>
                <w:lang w:val="en-US"/>
              </w:rPr>
              <w:t>；</w:t>
            </w:r>
          </w:p>
          <w:p w:rsidR="00A61E51" w:rsidRDefault="00296253">
            <w:pPr>
              <w:pStyle w:val="af"/>
              <w:spacing w:line="360" w:lineRule="auto"/>
              <w:jc w:val="left"/>
              <w:rPr>
                <w:rFonts w:hAnsi="宋体"/>
                <w:bCs/>
                <w:sz w:val="24"/>
                <w:szCs w:val="24"/>
                <w:lang w:val="en-US"/>
              </w:rPr>
            </w:pPr>
            <w:r>
              <w:rPr>
                <w:rFonts w:hAnsi="宋体" w:hint="eastAsia"/>
                <w:bCs/>
                <w:sz w:val="24"/>
                <w:szCs w:val="24"/>
                <w:lang w:val="en-US"/>
              </w:rPr>
              <w:t>(</w:t>
            </w:r>
            <w:r w:rsidR="00C71181">
              <w:rPr>
                <w:rFonts w:hAnsi="宋体" w:hint="eastAsia"/>
                <w:bCs/>
                <w:sz w:val="24"/>
                <w:szCs w:val="24"/>
                <w:lang w:val="en-US"/>
              </w:rPr>
              <w:t>2</w:t>
            </w:r>
            <w:r>
              <w:rPr>
                <w:rFonts w:hAnsi="宋体" w:hint="eastAsia"/>
                <w:bCs/>
                <w:sz w:val="24"/>
                <w:szCs w:val="24"/>
                <w:lang w:val="en-US"/>
              </w:rPr>
              <w:t>)</w:t>
            </w:r>
            <w:r w:rsidR="00A61E51" w:rsidRPr="00A61E51">
              <w:rPr>
                <w:rFonts w:hAnsi="宋体" w:hint="eastAsia"/>
                <w:bCs/>
                <w:sz w:val="24"/>
                <w:szCs w:val="24"/>
                <w:lang w:val="en-US"/>
              </w:rPr>
              <w:t>具有良好的商业信誉和健全的财务会计制度(供应商须提供针对此条款的承诺函并加盖投标人公章，格式自拟)；</w:t>
            </w:r>
          </w:p>
          <w:p w:rsidR="00BF39CA" w:rsidRDefault="00A61E51">
            <w:pPr>
              <w:pStyle w:val="af"/>
              <w:spacing w:line="360" w:lineRule="auto"/>
              <w:jc w:val="left"/>
              <w:rPr>
                <w:rFonts w:hAnsi="宋体"/>
                <w:bCs/>
                <w:sz w:val="24"/>
                <w:szCs w:val="24"/>
                <w:lang w:val="en-US"/>
              </w:rPr>
            </w:pPr>
            <w:r w:rsidRPr="00A61E51">
              <w:rPr>
                <w:rFonts w:hAnsi="宋体" w:hint="eastAsia"/>
                <w:bCs/>
                <w:sz w:val="24"/>
                <w:szCs w:val="24"/>
                <w:lang w:val="en-US"/>
              </w:rPr>
              <w:lastRenderedPageBreak/>
              <w:t>(3)具有履行合同所必需的设备和专业技术能力，须附相关证明材料或书面声明(证明材料或书面声明须加盖投标人公章，格式自拟)；</w:t>
            </w:r>
          </w:p>
          <w:p w:rsidR="00296253" w:rsidRDefault="00A61E51">
            <w:pPr>
              <w:pStyle w:val="af"/>
              <w:spacing w:line="360" w:lineRule="auto"/>
              <w:jc w:val="left"/>
              <w:rPr>
                <w:rFonts w:hAnsi="宋体"/>
                <w:bCs/>
                <w:sz w:val="24"/>
                <w:szCs w:val="24"/>
                <w:lang w:val="en-US"/>
              </w:rPr>
            </w:pPr>
            <w:r w:rsidRPr="00A61E51">
              <w:rPr>
                <w:rFonts w:hAnsi="宋体" w:hint="eastAsia"/>
                <w:bCs/>
                <w:sz w:val="24"/>
                <w:szCs w:val="24"/>
                <w:lang w:val="en-US"/>
              </w:rPr>
              <w:t>(4)有依法缴纳税收和社会保障资金的良好记录(供应商须提供针对此条款的承诺函并加盖投标人公章，格式自拟)；</w:t>
            </w:r>
          </w:p>
          <w:p w:rsidR="00BF39CA" w:rsidRDefault="00A61E51">
            <w:pPr>
              <w:pStyle w:val="af"/>
              <w:spacing w:line="360" w:lineRule="auto"/>
              <w:jc w:val="left"/>
              <w:rPr>
                <w:rFonts w:hAnsi="宋体"/>
                <w:bCs/>
                <w:sz w:val="24"/>
                <w:szCs w:val="24"/>
                <w:lang w:val="en-US"/>
              </w:rPr>
            </w:pPr>
            <w:r w:rsidRPr="00A61E51">
              <w:rPr>
                <w:rFonts w:hAnsi="宋体" w:hint="eastAsia"/>
                <w:bCs/>
                <w:sz w:val="24"/>
                <w:szCs w:val="24"/>
                <w:lang w:val="en-US"/>
              </w:rPr>
              <w:t>(5)提供参加政府采购活动前三年内，在经营活动中没有重大违法记录的承诺函并加盖投标人公章；</w:t>
            </w:r>
          </w:p>
          <w:p w:rsidR="00BF39CA" w:rsidRDefault="00296253">
            <w:pPr>
              <w:pStyle w:val="af"/>
              <w:spacing w:line="360" w:lineRule="auto"/>
              <w:jc w:val="left"/>
              <w:rPr>
                <w:rFonts w:hAnsi="宋体"/>
                <w:bCs/>
                <w:sz w:val="24"/>
                <w:szCs w:val="24"/>
                <w:lang w:val="en-US"/>
              </w:rPr>
            </w:pPr>
            <w:r>
              <w:rPr>
                <w:rFonts w:hAnsi="宋体" w:hint="eastAsia"/>
                <w:bCs/>
                <w:sz w:val="24"/>
                <w:szCs w:val="24"/>
                <w:lang w:val="en-US"/>
              </w:rPr>
              <w:t>(</w:t>
            </w:r>
            <w:r w:rsidR="00C71181">
              <w:rPr>
                <w:rFonts w:hAnsi="宋体" w:hint="eastAsia"/>
                <w:bCs/>
                <w:sz w:val="24"/>
                <w:szCs w:val="24"/>
                <w:lang w:val="en-US"/>
              </w:rPr>
              <w:t>6</w:t>
            </w:r>
            <w:r>
              <w:rPr>
                <w:rFonts w:hAnsi="宋体" w:hint="eastAsia"/>
                <w:bCs/>
                <w:sz w:val="24"/>
                <w:szCs w:val="24"/>
                <w:lang w:val="en-US"/>
              </w:rPr>
              <w:t>)</w:t>
            </w:r>
            <w:r w:rsidR="00A61E51" w:rsidRPr="00A61E51">
              <w:rPr>
                <w:rFonts w:hAnsi="宋体" w:hint="eastAsia"/>
                <w:bCs/>
                <w:sz w:val="24"/>
                <w:szCs w:val="24"/>
                <w:lang w:val="en-US"/>
              </w:rPr>
              <w:t>投标人不得为“信用中国”网站(www.creditchina.gov.cn)、中国政府采购网(www.ccgp.gov.cn)中列入失信被执行人、重大税收违法案件当事人名单、政府采购严重违法失信行为记录名单的供应商(投标人无需提供，由采购人或采购代理机构在资格性审查阶段进行网上查询和打印留存，并与其他采购文件一并保存)，对经查询被“信用中国”网站列入失信被执行人和重大税收违法案件当事人名单的、被“中国政府采购网”网站列入政府采购严重违法失信行为记录名单(处罚期限尚未届满的)的供应商，其投标将按无效投标处理；</w:t>
            </w:r>
          </w:p>
          <w:p w:rsidR="00BF39CA" w:rsidRDefault="00296253">
            <w:pPr>
              <w:pStyle w:val="af"/>
              <w:spacing w:line="360" w:lineRule="auto"/>
              <w:jc w:val="left"/>
              <w:rPr>
                <w:rFonts w:hAnsi="宋体"/>
                <w:bCs/>
                <w:sz w:val="24"/>
                <w:szCs w:val="24"/>
                <w:lang w:val="en-US"/>
              </w:rPr>
            </w:pPr>
            <w:r>
              <w:rPr>
                <w:rFonts w:hAnsi="宋体" w:hint="eastAsia"/>
                <w:bCs/>
                <w:sz w:val="24"/>
                <w:szCs w:val="24"/>
                <w:lang w:val="en-US"/>
              </w:rPr>
              <w:t>(</w:t>
            </w:r>
            <w:r w:rsidR="002C6971" w:rsidRPr="002C6971">
              <w:rPr>
                <w:rFonts w:hAnsi="宋体" w:hint="eastAsia"/>
                <w:bCs/>
                <w:sz w:val="24"/>
                <w:szCs w:val="24"/>
                <w:lang w:val="en-US"/>
              </w:rPr>
              <w:t>7)投标保证金缴纳有效凭证或投标担保函</w:t>
            </w:r>
            <w:r w:rsidR="002C6971">
              <w:rPr>
                <w:rFonts w:hAnsi="宋体" w:hint="eastAsia"/>
                <w:bCs/>
                <w:sz w:val="24"/>
                <w:szCs w:val="24"/>
                <w:lang w:val="en-US"/>
              </w:rPr>
              <w:t>；</w:t>
            </w:r>
          </w:p>
          <w:p w:rsidR="002C6971" w:rsidRDefault="002C6971">
            <w:pPr>
              <w:pStyle w:val="af"/>
              <w:spacing w:line="360" w:lineRule="auto"/>
              <w:jc w:val="left"/>
              <w:rPr>
                <w:rFonts w:hAnsi="宋体"/>
                <w:bCs/>
                <w:sz w:val="24"/>
                <w:szCs w:val="24"/>
                <w:lang w:val="en-US"/>
              </w:rPr>
            </w:pPr>
            <w:r w:rsidRPr="002C6971">
              <w:rPr>
                <w:rFonts w:hAnsi="宋体" w:hint="eastAsia"/>
                <w:bCs/>
                <w:sz w:val="24"/>
                <w:szCs w:val="24"/>
                <w:lang w:val="en-US"/>
              </w:rPr>
              <w:t>(8)已按照招标公告要求的获取方式和期限下载招标文件；</w:t>
            </w:r>
          </w:p>
          <w:p w:rsidR="00BF39CA" w:rsidRDefault="00296253" w:rsidP="002C6971">
            <w:pPr>
              <w:pStyle w:val="a2"/>
              <w:spacing w:line="360" w:lineRule="auto"/>
              <w:ind w:firstLine="0"/>
              <w:rPr>
                <w:lang w:val="en-US"/>
              </w:rPr>
            </w:pPr>
            <w:r>
              <w:rPr>
                <w:rFonts w:hint="eastAsia"/>
                <w:lang w:val="en-US"/>
              </w:rPr>
              <w:t>(</w:t>
            </w:r>
            <w:r w:rsidR="002C6971">
              <w:rPr>
                <w:lang w:val="en-US"/>
              </w:rPr>
              <w:t>9</w:t>
            </w:r>
            <w:r>
              <w:rPr>
                <w:rFonts w:hint="eastAsia"/>
                <w:lang w:val="en-US"/>
              </w:rPr>
              <w:t>)</w:t>
            </w:r>
            <w:r w:rsidR="00C71181">
              <w:rPr>
                <w:rFonts w:hint="eastAsia"/>
                <w:lang w:val="en-US"/>
              </w:rPr>
              <w:t>本项目不接受联合体投标</w:t>
            </w:r>
            <w:r w:rsidR="002C6971">
              <w:rPr>
                <w:rFonts w:hint="eastAsia"/>
                <w:lang w:val="en-US"/>
              </w:rPr>
              <w:t>；</w:t>
            </w:r>
          </w:p>
          <w:p w:rsidR="00BF39CA" w:rsidRDefault="00C71181">
            <w:pPr>
              <w:pStyle w:val="af"/>
              <w:spacing w:line="360" w:lineRule="auto"/>
              <w:rPr>
                <w:rFonts w:hAnsi="宋体"/>
                <w:b/>
                <w:sz w:val="24"/>
                <w:szCs w:val="24"/>
                <w:lang w:val="en-US"/>
              </w:rPr>
            </w:pPr>
            <w:r>
              <w:rPr>
                <w:rFonts w:hAnsi="宋体" w:hint="eastAsia"/>
                <w:b/>
                <w:sz w:val="24"/>
                <w:szCs w:val="24"/>
                <w:lang w:val="en-US"/>
              </w:rPr>
              <w:t>注明</w:t>
            </w:r>
            <w:r w:rsidR="00CB7A38">
              <w:rPr>
                <w:rFonts w:hAnsi="宋体" w:hint="eastAsia"/>
                <w:b/>
                <w:sz w:val="24"/>
                <w:szCs w:val="24"/>
                <w:lang w:val="en-US"/>
              </w:rPr>
              <w:t>:</w:t>
            </w:r>
            <w:r>
              <w:rPr>
                <w:rFonts w:hAnsi="宋体" w:hint="eastAsia"/>
                <w:b/>
                <w:sz w:val="24"/>
                <w:szCs w:val="24"/>
                <w:lang w:val="en-US"/>
              </w:rPr>
              <w:t>合格投标人须满足以上资格性要求，所提供的资格性证明文件均应为有效文件并加盖投标人公章，</w:t>
            </w:r>
            <w:r w:rsidR="00296253">
              <w:rPr>
                <w:rFonts w:hAnsi="宋体" w:hint="eastAsia"/>
                <w:b/>
                <w:sz w:val="24"/>
                <w:szCs w:val="24"/>
                <w:lang w:val="en-US"/>
              </w:rPr>
              <w:t>(</w:t>
            </w:r>
            <w:r>
              <w:rPr>
                <w:rFonts w:hAnsi="宋体" w:hint="eastAsia"/>
                <w:b/>
                <w:sz w:val="24"/>
                <w:szCs w:val="24"/>
                <w:lang w:val="en-US"/>
              </w:rPr>
              <w:t>如招标文件“第六章 附件”资格性证明文件格式中需要法定代表人或授权代表签字</w:t>
            </w:r>
            <w:r w:rsidR="00296253">
              <w:rPr>
                <w:rFonts w:hAnsi="宋体" w:hint="eastAsia"/>
                <w:b/>
                <w:sz w:val="24"/>
                <w:szCs w:val="24"/>
                <w:lang w:val="en-US"/>
              </w:rPr>
              <w:t>或签章</w:t>
            </w:r>
            <w:r>
              <w:rPr>
                <w:rFonts w:hAnsi="宋体" w:hint="eastAsia"/>
                <w:b/>
                <w:sz w:val="24"/>
                <w:szCs w:val="24"/>
                <w:lang w:val="en-US"/>
              </w:rPr>
              <w:t>的，须按照要求进行签字</w:t>
            </w:r>
            <w:r w:rsidR="00296253">
              <w:rPr>
                <w:rFonts w:hAnsi="宋体" w:hint="eastAsia"/>
                <w:b/>
                <w:sz w:val="24"/>
                <w:szCs w:val="24"/>
                <w:lang w:val="en-US"/>
              </w:rPr>
              <w:t>或签章)</w:t>
            </w:r>
            <w:r>
              <w:rPr>
                <w:rFonts w:hAnsi="宋体" w:hint="eastAsia"/>
                <w:b/>
                <w:sz w:val="24"/>
                <w:szCs w:val="24"/>
                <w:lang w:val="en-US"/>
              </w:rPr>
              <w:t>，不满足以上资格性要求的投标在评标时将不予认可。</w:t>
            </w:r>
          </w:p>
        </w:tc>
      </w:tr>
      <w:tr w:rsidR="00BF39CA" w:rsidTr="00296253">
        <w:trPr>
          <w:trHeight w:val="132"/>
        </w:trPr>
        <w:tc>
          <w:tcPr>
            <w:tcW w:w="852" w:type="dxa"/>
            <w:vMerge w:val="restart"/>
            <w:vAlign w:val="center"/>
          </w:tcPr>
          <w:p w:rsidR="00BF39CA" w:rsidRDefault="00C71181">
            <w:pPr>
              <w:jc w:val="center"/>
              <w:rPr>
                <w:rFonts w:ascii="宋体" w:hAnsi="宋体"/>
                <w:b/>
                <w:sz w:val="24"/>
                <w:szCs w:val="24"/>
              </w:rPr>
            </w:pPr>
            <w:r>
              <w:rPr>
                <w:rFonts w:ascii="宋体" w:hAnsi="宋体" w:hint="eastAsia"/>
                <w:b/>
                <w:sz w:val="24"/>
                <w:szCs w:val="24"/>
              </w:rPr>
              <w:lastRenderedPageBreak/>
              <w:t xml:space="preserve"> 6</w:t>
            </w:r>
          </w:p>
        </w:tc>
        <w:tc>
          <w:tcPr>
            <w:tcW w:w="2409" w:type="dxa"/>
            <w:vMerge w:val="restart"/>
            <w:vAlign w:val="center"/>
          </w:tcPr>
          <w:p w:rsidR="00BF39CA" w:rsidRDefault="00C71181" w:rsidP="00296253">
            <w:pPr>
              <w:jc w:val="center"/>
              <w:rPr>
                <w:rFonts w:ascii="宋体" w:hAnsi="宋体"/>
                <w:b/>
                <w:sz w:val="24"/>
                <w:szCs w:val="24"/>
              </w:rPr>
            </w:pPr>
            <w:r>
              <w:rPr>
                <w:rFonts w:ascii="宋体" w:hAnsi="宋体" w:hint="eastAsia"/>
                <w:b/>
                <w:sz w:val="24"/>
                <w:szCs w:val="24"/>
              </w:rPr>
              <w:t>投标保证金</w:t>
            </w:r>
          </w:p>
        </w:tc>
        <w:tc>
          <w:tcPr>
            <w:tcW w:w="6843" w:type="dxa"/>
            <w:vAlign w:val="center"/>
          </w:tcPr>
          <w:p w:rsidR="00BF39CA" w:rsidRDefault="00C71181" w:rsidP="008216B4">
            <w:pPr>
              <w:pStyle w:val="17"/>
              <w:numPr>
                <w:ilvl w:val="1"/>
                <w:numId w:val="0"/>
              </w:numPr>
              <w:tabs>
                <w:tab w:val="left" w:pos="840"/>
              </w:tabs>
              <w:spacing w:line="360" w:lineRule="auto"/>
              <w:rPr>
                <w:rFonts w:ascii="宋体" w:hAnsi="宋体"/>
                <w:szCs w:val="24"/>
              </w:rPr>
            </w:pPr>
            <w:r>
              <w:rPr>
                <w:rFonts w:ascii="宋体" w:hAnsi="宋体" w:hint="eastAsia"/>
                <w:szCs w:val="24"/>
              </w:rPr>
              <w:t>投标保证金金额:</w:t>
            </w:r>
            <w:r w:rsidRPr="008216B4">
              <w:rPr>
                <w:rFonts w:ascii="宋体" w:hAnsi="宋体" w:hint="eastAsia"/>
                <w:szCs w:val="24"/>
              </w:rPr>
              <w:t>人民币</w:t>
            </w:r>
            <w:r w:rsidR="00C6703E" w:rsidRPr="008216B4">
              <w:rPr>
                <w:rFonts w:ascii="宋体" w:hAnsi="宋体" w:hint="eastAsia"/>
                <w:szCs w:val="24"/>
              </w:rPr>
              <w:t>大写伍万元整</w:t>
            </w:r>
            <w:r w:rsidR="008216B4" w:rsidRPr="008216B4">
              <w:rPr>
                <w:rFonts w:ascii="宋体" w:hAnsi="宋体" w:hint="eastAsia"/>
                <w:szCs w:val="24"/>
              </w:rPr>
              <w:t>，小写50000</w:t>
            </w:r>
            <w:r w:rsidRPr="008216B4">
              <w:rPr>
                <w:rFonts w:ascii="宋体" w:hAnsi="宋体" w:hint="eastAsia"/>
                <w:szCs w:val="24"/>
              </w:rPr>
              <w:t>元整</w:t>
            </w:r>
            <w:r w:rsidRPr="00490E7A">
              <w:rPr>
                <w:rFonts w:ascii="宋体" w:hAnsi="宋体" w:hint="eastAsia"/>
                <w:szCs w:val="24"/>
              </w:rPr>
              <w:t>。</w:t>
            </w:r>
          </w:p>
        </w:tc>
      </w:tr>
      <w:tr w:rsidR="00BF39CA">
        <w:trPr>
          <w:trHeight w:val="650"/>
        </w:trPr>
        <w:tc>
          <w:tcPr>
            <w:tcW w:w="852" w:type="dxa"/>
            <w:vMerge/>
            <w:vAlign w:val="center"/>
          </w:tcPr>
          <w:p w:rsidR="00BF39CA" w:rsidRDefault="00BF39CA">
            <w:pPr>
              <w:jc w:val="center"/>
              <w:rPr>
                <w:rFonts w:ascii="宋体" w:hAnsi="宋体"/>
                <w:b/>
                <w:sz w:val="24"/>
                <w:szCs w:val="24"/>
              </w:rPr>
            </w:pPr>
          </w:p>
        </w:tc>
        <w:tc>
          <w:tcPr>
            <w:tcW w:w="2409" w:type="dxa"/>
            <w:vMerge/>
            <w:vAlign w:val="center"/>
          </w:tcPr>
          <w:p w:rsidR="00BF39CA" w:rsidRDefault="00BF39CA">
            <w:pPr>
              <w:jc w:val="center"/>
              <w:rPr>
                <w:rFonts w:ascii="宋体" w:hAnsi="宋体"/>
                <w:b/>
                <w:sz w:val="24"/>
                <w:szCs w:val="24"/>
              </w:rPr>
            </w:pPr>
          </w:p>
        </w:tc>
        <w:tc>
          <w:tcPr>
            <w:tcW w:w="6843" w:type="dxa"/>
            <w:vAlign w:val="center"/>
          </w:tcPr>
          <w:p w:rsidR="00BE18AA" w:rsidRPr="00BE18AA" w:rsidRDefault="00BE18AA" w:rsidP="00BE18AA">
            <w:pPr>
              <w:pStyle w:val="17"/>
              <w:spacing w:line="360" w:lineRule="auto"/>
              <w:rPr>
                <w:rFonts w:ascii="宋体" w:hAnsi="宋体"/>
                <w:szCs w:val="24"/>
              </w:rPr>
            </w:pPr>
            <w:r w:rsidRPr="00BE18AA">
              <w:rPr>
                <w:rFonts w:ascii="宋体" w:hAnsi="宋体" w:hint="eastAsia"/>
                <w:szCs w:val="24"/>
              </w:rPr>
              <w:t>投标保证金只能采用以下形式:支票(北京地区投标人)、汇款、投标担保函原件。其他形式均不予接受。(投标保证金应当从投标人的基本账户转出，任何从个人账户转出的投标保证金视同无效)</w:t>
            </w:r>
          </w:p>
          <w:p w:rsidR="00BE18AA" w:rsidRPr="00BE18AA" w:rsidRDefault="00BE18AA" w:rsidP="00BE18AA">
            <w:pPr>
              <w:pStyle w:val="17"/>
              <w:spacing w:line="360" w:lineRule="auto"/>
              <w:rPr>
                <w:rFonts w:ascii="宋体" w:hAnsi="宋体"/>
                <w:szCs w:val="24"/>
              </w:rPr>
            </w:pPr>
            <w:r w:rsidRPr="00BE18AA">
              <w:rPr>
                <w:rFonts w:ascii="宋体" w:hAnsi="宋体" w:hint="eastAsia"/>
                <w:szCs w:val="24"/>
              </w:rPr>
              <w:lastRenderedPageBreak/>
              <w:t>1)支票(支票抬头:北京中润达工程咨询有限公司或留空)；</w:t>
            </w:r>
          </w:p>
          <w:p w:rsidR="00BE18AA" w:rsidRPr="00BE18AA" w:rsidRDefault="00BE18AA" w:rsidP="00BE18AA">
            <w:pPr>
              <w:pStyle w:val="17"/>
              <w:spacing w:line="360" w:lineRule="auto"/>
              <w:rPr>
                <w:rFonts w:ascii="宋体" w:hAnsi="宋体"/>
                <w:szCs w:val="24"/>
              </w:rPr>
            </w:pPr>
            <w:r w:rsidRPr="00BE18AA">
              <w:rPr>
                <w:rFonts w:ascii="宋体" w:hAnsi="宋体" w:hint="eastAsia"/>
                <w:szCs w:val="24"/>
              </w:rPr>
              <w:t>2)汇款(注:凡以汇款形式提交投标保证金的，投标人须在汇款当日扫描上述二维码，将标注*的信息填写完整并提交，否则按未提交投标保证金处理；</w:t>
            </w:r>
          </w:p>
          <w:p w:rsidR="00BE18AA" w:rsidRPr="00BE18AA" w:rsidRDefault="00BE18AA" w:rsidP="00BE18AA">
            <w:pPr>
              <w:pStyle w:val="17"/>
              <w:spacing w:line="360" w:lineRule="auto"/>
              <w:rPr>
                <w:rFonts w:ascii="宋体" w:hAnsi="宋体"/>
                <w:szCs w:val="24"/>
              </w:rPr>
            </w:pPr>
            <w:r w:rsidRPr="00BE18AA">
              <w:rPr>
                <w:rFonts w:ascii="宋体" w:hAnsi="宋体" w:hint="eastAsia"/>
                <w:szCs w:val="24"/>
              </w:rPr>
              <w:t>如因未扫码提交或提交内容缺项、错误，造成未能查询到投标保证金的，责任由投标人自负)。</w:t>
            </w:r>
          </w:p>
          <w:p w:rsidR="00BE18AA" w:rsidRPr="00BE18AA" w:rsidRDefault="00BE18AA" w:rsidP="00BE18AA">
            <w:pPr>
              <w:pStyle w:val="17"/>
              <w:spacing w:line="360" w:lineRule="auto"/>
              <w:rPr>
                <w:rFonts w:ascii="宋体" w:hAnsi="宋体"/>
                <w:szCs w:val="24"/>
              </w:rPr>
            </w:pPr>
            <w:r w:rsidRPr="00BE18AA">
              <w:rPr>
                <w:rFonts w:ascii="宋体" w:hAnsi="宋体"/>
                <w:szCs w:val="24"/>
              </w:rPr>
              <w:t xml:space="preserve"> </w:t>
            </w:r>
            <w:r>
              <w:rPr>
                <w:rFonts w:ascii="宋体" w:hAnsi="宋体"/>
                <w:noProof/>
              </w:rPr>
              <w:drawing>
                <wp:inline distT="0" distB="0" distL="0" distR="0" wp14:anchorId="36932610" wp14:editId="462814C5">
                  <wp:extent cx="1137920" cy="1137920"/>
                  <wp:effectExtent l="0" t="0" r="5080" b="5080"/>
                  <wp:docPr id="8" name="图片 1" descr="10c0df8f16e1902408883fb7067b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0c0df8f16e1902408883fb7067b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inline>
              </w:drawing>
            </w:r>
          </w:p>
          <w:p w:rsidR="00BE18AA" w:rsidRPr="00BE18AA" w:rsidRDefault="00BE18AA" w:rsidP="00BE18AA">
            <w:pPr>
              <w:pStyle w:val="17"/>
              <w:spacing w:line="360" w:lineRule="auto"/>
              <w:rPr>
                <w:rFonts w:ascii="宋体" w:hAnsi="宋体"/>
                <w:szCs w:val="24"/>
              </w:rPr>
            </w:pPr>
            <w:r w:rsidRPr="00BE18AA">
              <w:rPr>
                <w:rFonts w:ascii="宋体" w:hAnsi="宋体" w:hint="eastAsia"/>
                <w:szCs w:val="24"/>
              </w:rPr>
              <w:t>账户名称:北京中润达工程咨询有限公司</w:t>
            </w:r>
          </w:p>
          <w:p w:rsidR="00BE18AA" w:rsidRPr="00BE18AA" w:rsidRDefault="00BE18AA" w:rsidP="00BE18AA">
            <w:pPr>
              <w:pStyle w:val="17"/>
              <w:spacing w:line="360" w:lineRule="auto"/>
              <w:rPr>
                <w:rFonts w:ascii="宋体" w:hAnsi="宋体"/>
                <w:szCs w:val="24"/>
              </w:rPr>
            </w:pPr>
            <w:r w:rsidRPr="00BE18AA">
              <w:rPr>
                <w:rFonts w:ascii="宋体" w:hAnsi="宋体" w:hint="eastAsia"/>
                <w:szCs w:val="24"/>
              </w:rPr>
              <w:t>开户银行:工行崇文体育馆路支行</w:t>
            </w:r>
          </w:p>
          <w:p w:rsidR="00BE18AA" w:rsidRPr="00BE18AA" w:rsidRDefault="00BE18AA" w:rsidP="00BE18AA">
            <w:pPr>
              <w:pStyle w:val="17"/>
              <w:spacing w:line="360" w:lineRule="auto"/>
              <w:rPr>
                <w:rFonts w:ascii="宋体" w:hAnsi="宋体"/>
                <w:szCs w:val="24"/>
              </w:rPr>
            </w:pPr>
            <w:proofErr w:type="gramStart"/>
            <w:r w:rsidRPr="00BE18AA">
              <w:rPr>
                <w:rFonts w:ascii="宋体" w:hAnsi="宋体" w:hint="eastAsia"/>
                <w:szCs w:val="24"/>
              </w:rPr>
              <w:t>账</w:t>
            </w:r>
            <w:proofErr w:type="gramEnd"/>
            <w:r w:rsidRPr="00BE18AA">
              <w:rPr>
                <w:rFonts w:ascii="宋体" w:hAnsi="宋体" w:hint="eastAsia"/>
                <w:szCs w:val="24"/>
              </w:rPr>
              <w:t xml:space="preserve">    号:0200008119200191507</w:t>
            </w:r>
          </w:p>
          <w:p w:rsidR="00BF39CA" w:rsidRDefault="00BE18AA" w:rsidP="00BE18AA">
            <w:pPr>
              <w:pStyle w:val="17"/>
              <w:numPr>
                <w:ilvl w:val="1"/>
                <w:numId w:val="0"/>
              </w:numPr>
              <w:spacing w:line="360" w:lineRule="auto"/>
              <w:jc w:val="left"/>
              <w:rPr>
                <w:rFonts w:ascii="宋体" w:hAnsi="宋体"/>
                <w:szCs w:val="24"/>
              </w:rPr>
            </w:pPr>
            <w:r w:rsidRPr="00BE18AA">
              <w:rPr>
                <w:rFonts w:ascii="宋体" w:hAnsi="宋体" w:hint="eastAsia"/>
                <w:szCs w:val="24"/>
              </w:rPr>
              <w:t>3)本次政府采购项目，投标人可以自愿选择是否采用政府采购信用担保的形式来满足投标担保、履约担保、融资担保的相关要求。</w:t>
            </w:r>
          </w:p>
        </w:tc>
      </w:tr>
      <w:tr w:rsidR="00BF39CA">
        <w:trPr>
          <w:trHeight w:val="650"/>
        </w:trPr>
        <w:tc>
          <w:tcPr>
            <w:tcW w:w="852" w:type="dxa"/>
            <w:vMerge/>
            <w:vAlign w:val="center"/>
          </w:tcPr>
          <w:p w:rsidR="00BF39CA" w:rsidRDefault="00BF39CA">
            <w:pPr>
              <w:jc w:val="center"/>
              <w:rPr>
                <w:rFonts w:ascii="宋体" w:hAnsi="宋体"/>
                <w:b/>
                <w:sz w:val="24"/>
                <w:szCs w:val="24"/>
              </w:rPr>
            </w:pPr>
          </w:p>
        </w:tc>
        <w:tc>
          <w:tcPr>
            <w:tcW w:w="2409" w:type="dxa"/>
            <w:vMerge/>
            <w:vAlign w:val="center"/>
          </w:tcPr>
          <w:p w:rsidR="00BF39CA" w:rsidRDefault="00BF39CA">
            <w:pPr>
              <w:jc w:val="center"/>
              <w:rPr>
                <w:rFonts w:ascii="宋体" w:hAnsi="宋体"/>
                <w:b/>
                <w:sz w:val="24"/>
                <w:szCs w:val="24"/>
              </w:rPr>
            </w:pPr>
          </w:p>
        </w:tc>
        <w:tc>
          <w:tcPr>
            <w:tcW w:w="6843" w:type="dxa"/>
            <w:vAlign w:val="center"/>
          </w:tcPr>
          <w:p w:rsidR="00BF39CA" w:rsidRPr="00296253" w:rsidRDefault="00C71181" w:rsidP="005E2785">
            <w:pPr>
              <w:pStyle w:val="17"/>
              <w:numPr>
                <w:ilvl w:val="1"/>
                <w:numId w:val="0"/>
              </w:numPr>
              <w:spacing w:line="360" w:lineRule="auto"/>
              <w:rPr>
                <w:rFonts w:ascii="宋体" w:hAnsi="宋体"/>
                <w:b/>
                <w:szCs w:val="24"/>
                <w:highlight w:val="green"/>
              </w:rPr>
            </w:pPr>
            <w:r w:rsidRPr="00296253">
              <w:rPr>
                <w:rFonts w:ascii="宋体" w:hAnsi="宋体" w:hint="eastAsia"/>
                <w:b/>
                <w:szCs w:val="24"/>
              </w:rPr>
              <w:t>投标保证金递交截止时间:</w:t>
            </w:r>
            <w:r w:rsidR="00296253" w:rsidRPr="00296253">
              <w:rPr>
                <w:rFonts w:ascii="宋体" w:hAnsi="宋体" w:cs="宋体" w:hint="eastAsia"/>
                <w:b/>
                <w:szCs w:val="24"/>
              </w:rPr>
              <w:t>2022年</w:t>
            </w:r>
            <w:r w:rsidR="00377CAB">
              <w:rPr>
                <w:rFonts w:ascii="宋体" w:hAnsi="宋体" w:cs="宋体" w:hint="eastAsia"/>
                <w:b/>
                <w:szCs w:val="24"/>
              </w:rPr>
              <w:t>08</w:t>
            </w:r>
            <w:r w:rsidR="00296253" w:rsidRPr="00296253">
              <w:rPr>
                <w:rFonts w:ascii="宋体" w:hAnsi="宋体" w:cs="宋体" w:hint="eastAsia"/>
                <w:b/>
                <w:szCs w:val="24"/>
              </w:rPr>
              <w:t>月</w:t>
            </w:r>
            <w:r w:rsidR="005E2785">
              <w:rPr>
                <w:rFonts w:ascii="宋体" w:hAnsi="宋体" w:cs="宋体" w:hint="eastAsia"/>
                <w:b/>
                <w:szCs w:val="24"/>
              </w:rPr>
              <w:t>16</w:t>
            </w:r>
            <w:r w:rsidR="00296253" w:rsidRPr="00296253">
              <w:rPr>
                <w:rFonts w:ascii="宋体" w:hAnsi="宋体" w:cs="宋体" w:hint="eastAsia"/>
                <w:b/>
                <w:szCs w:val="24"/>
              </w:rPr>
              <w:t>日09时</w:t>
            </w:r>
            <w:r w:rsidR="00BE18AA">
              <w:rPr>
                <w:rFonts w:ascii="宋体" w:hAnsi="宋体" w:cs="宋体" w:hint="eastAsia"/>
                <w:b/>
                <w:szCs w:val="24"/>
              </w:rPr>
              <w:t>3</w:t>
            </w:r>
            <w:r w:rsidR="00296253" w:rsidRPr="00296253">
              <w:rPr>
                <w:rFonts w:ascii="宋体" w:hAnsi="宋体" w:cs="宋体" w:hint="eastAsia"/>
                <w:b/>
                <w:szCs w:val="24"/>
              </w:rPr>
              <w:t>0分(北京时间)</w:t>
            </w:r>
            <w:r w:rsidRPr="00296253">
              <w:rPr>
                <w:rFonts w:ascii="宋体" w:hAnsi="宋体" w:hint="eastAsia"/>
                <w:b/>
                <w:szCs w:val="24"/>
              </w:rPr>
              <w:t>。</w:t>
            </w:r>
            <w:r w:rsidRPr="00296253">
              <w:rPr>
                <w:rFonts w:ascii="宋体" w:hAnsi="宋体"/>
                <w:b/>
                <w:szCs w:val="24"/>
              </w:rPr>
              <w:t>(以任何方式递交的投标保证金需保证于</w:t>
            </w:r>
            <w:r w:rsidR="00296253" w:rsidRPr="00296253">
              <w:rPr>
                <w:rFonts w:ascii="宋体" w:hAnsi="宋体" w:cs="宋体" w:hint="eastAsia"/>
                <w:b/>
                <w:szCs w:val="24"/>
              </w:rPr>
              <w:t>2022年</w:t>
            </w:r>
            <w:r w:rsidR="00377CAB">
              <w:rPr>
                <w:rFonts w:ascii="宋体" w:hAnsi="宋体" w:cs="宋体" w:hint="eastAsia"/>
                <w:b/>
                <w:szCs w:val="24"/>
              </w:rPr>
              <w:t>08</w:t>
            </w:r>
            <w:r w:rsidR="00296253" w:rsidRPr="00296253">
              <w:rPr>
                <w:rFonts w:ascii="宋体" w:hAnsi="宋体" w:cs="宋体" w:hint="eastAsia"/>
                <w:b/>
                <w:szCs w:val="24"/>
              </w:rPr>
              <w:t>月</w:t>
            </w:r>
            <w:r w:rsidR="00BE18AA">
              <w:rPr>
                <w:rFonts w:ascii="宋体" w:hAnsi="宋体" w:cs="宋体" w:hint="eastAsia"/>
                <w:b/>
                <w:szCs w:val="24"/>
              </w:rPr>
              <w:t xml:space="preserve">  </w:t>
            </w:r>
            <w:r w:rsidR="00377CAB">
              <w:rPr>
                <w:rFonts w:ascii="宋体" w:hAnsi="宋体" w:cs="宋体" w:hint="eastAsia"/>
                <w:b/>
                <w:szCs w:val="24"/>
              </w:rPr>
              <w:t>1</w:t>
            </w:r>
            <w:r w:rsidR="005E2785">
              <w:rPr>
                <w:rFonts w:ascii="宋体" w:hAnsi="宋体" w:cs="宋体" w:hint="eastAsia"/>
                <w:b/>
                <w:szCs w:val="24"/>
              </w:rPr>
              <w:t>6</w:t>
            </w:r>
            <w:r w:rsidR="00296253" w:rsidRPr="00296253">
              <w:rPr>
                <w:rFonts w:ascii="宋体" w:hAnsi="宋体" w:cs="宋体" w:hint="eastAsia"/>
                <w:b/>
                <w:szCs w:val="24"/>
              </w:rPr>
              <w:t>日09时</w:t>
            </w:r>
            <w:r w:rsidR="00BE18AA">
              <w:rPr>
                <w:rFonts w:ascii="宋体" w:hAnsi="宋体" w:cs="宋体" w:hint="eastAsia"/>
                <w:b/>
                <w:szCs w:val="24"/>
              </w:rPr>
              <w:t>3</w:t>
            </w:r>
            <w:r w:rsidR="00296253" w:rsidRPr="00296253">
              <w:rPr>
                <w:rFonts w:ascii="宋体" w:hAnsi="宋体" w:cs="宋体" w:hint="eastAsia"/>
                <w:b/>
                <w:szCs w:val="24"/>
              </w:rPr>
              <w:t>0分(北京时间)</w:t>
            </w:r>
            <w:r w:rsidRPr="00296253">
              <w:rPr>
                <w:rFonts w:ascii="宋体" w:hAnsi="宋体"/>
                <w:b/>
                <w:szCs w:val="24"/>
              </w:rPr>
              <w:t>前全额到账)</w:t>
            </w:r>
          </w:p>
        </w:tc>
      </w:tr>
      <w:tr w:rsidR="00BF39CA">
        <w:trPr>
          <w:trHeight w:val="716"/>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7</w:t>
            </w:r>
          </w:p>
        </w:tc>
        <w:tc>
          <w:tcPr>
            <w:tcW w:w="2409" w:type="dxa"/>
            <w:vAlign w:val="center"/>
          </w:tcPr>
          <w:p w:rsidR="00BF39CA" w:rsidRDefault="00C71181">
            <w:pPr>
              <w:pStyle w:val="3h3H3sect12366"/>
              <w:keepNext w:val="0"/>
              <w:keepLines w:val="0"/>
              <w:spacing w:before="0" w:after="0" w:line="360" w:lineRule="auto"/>
              <w:ind w:firstLineChars="294" w:firstLine="708"/>
              <w:rPr>
                <w:rFonts w:ascii="宋体" w:hAnsi="宋体"/>
                <w:bCs w:val="0"/>
                <w:sz w:val="24"/>
                <w:szCs w:val="24"/>
                <w:lang w:val="en-US"/>
              </w:rPr>
            </w:pPr>
            <w:bookmarkStart w:id="24" w:name="_Toc100781074"/>
            <w:r>
              <w:rPr>
                <w:rFonts w:ascii="宋体" w:hAnsi="宋体" w:hint="eastAsia"/>
                <w:bCs w:val="0"/>
                <w:sz w:val="24"/>
                <w:szCs w:val="24"/>
                <w:lang w:val="en-US"/>
              </w:rPr>
              <w:t>分包/转包</w:t>
            </w:r>
            <w:bookmarkEnd w:id="24"/>
          </w:p>
        </w:tc>
        <w:tc>
          <w:tcPr>
            <w:tcW w:w="6843" w:type="dxa"/>
            <w:vAlign w:val="center"/>
          </w:tcPr>
          <w:p w:rsidR="00BF39CA" w:rsidRPr="008059CE" w:rsidRDefault="00C71181" w:rsidP="008059CE">
            <w:pPr>
              <w:spacing w:line="360" w:lineRule="auto"/>
              <w:rPr>
                <w:rFonts w:ascii="宋体" w:hAnsi="宋体"/>
                <w:sz w:val="24"/>
                <w:szCs w:val="24"/>
              </w:rPr>
            </w:pPr>
            <w:r w:rsidRPr="008059CE">
              <w:rPr>
                <w:rFonts w:ascii="宋体" w:hAnsi="宋体"/>
                <w:sz w:val="24"/>
                <w:szCs w:val="24"/>
              </w:rPr>
              <w:t>本项目的非主体、非关键性工作是否允许分包</w:t>
            </w:r>
            <w:r w:rsidR="00CB7A38" w:rsidRPr="008059CE">
              <w:rPr>
                <w:rFonts w:ascii="宋体" w:hAnsi="宋体"/>
                <w:sz w:val="24"/>
                <w:szCs w:val="24"/>
              </w:rPr>
              <w:t>:</w:t>
            </w:r>
          </w:p>
          <w:p w:rsidR="00BF39CA" w:rsidRPr="008059CE" w:rsidRDefault="009C00E1" w:rsidP="008059CE">
            <w:pPr>
              <w:spacing w:line="360" w:lineRule="auto"/>
              <w:rPr>
                <w:rFonts w:ascii="宋体" w:hAnsi="宋体"/>
                <w:sz w:val="24"/>
                <w:szCs w:val="24"/>
              </w:rPr>
            </w:pPr>
            <w:r>
              <w:rPr>
                <w:rFonts w:ascii="宋体" w:hAnsi="宋体" w:hint="eastAsia"/>
                <w:sz w:val="24"/>
                <w:szCs w:val="24"/>
              </w:rPr>
              <w:t>■</w:t>
            </w:r>
            <w:r w:rsidR="00C71181" w:rsidRPr="008059CE">
              <w:rPr>
                <w:rFonts w:ascii="宋体" w:hAnsi="宋体"/>
                <w:sz w:val="24"/>
                <w:szCs w:val="24"/>
              </w:rPr>
              <w:t>不允许</w:t>
            </w:r>
          </w:p>
          <w:p w:rsidR="00BF39CA" w:rsidRPr="008059CE" w:rsidRDefault="009C00E1" w:rsidP="008059CE">
            <w:pPr>
              <w:spacing w:line="360" w:lineRule="auto"/>
              <w:rPr>
                <w:rFonts w:ascii="宋体" w:hAnsi="宋体"/>
                <w:sz w:val="24"/>
                <w:szCs w:val="24"/>
              </w:rPr>
            </w:pPr>
            <w:r>
              <w:rPr>
                <w:rFonts w:ascii="宋体" w:hAnsi="宋体" w:hint="eastAsia"/>
                <w:sz w:val="24"/>
                <w:szCs w:val="24"/>
              </w:rPr>
              <w:t>□</w:t>
            </w:r>
            <w:r w:rsidR="00C71181" w:rsidRPr="008059CE">
              <w:rPr>
                <w:rFonts w:ascii="宋体" w:hAnsi="宋体"/>
                <w:sz w:val="24"/>
                <w:szCs w:val="24"/>
              </w:rPr>
              <w:t>允许，具体要求</w:t>
            </w:r>
            <w:r w:rsidR="00CB7A38" w:rsidRPr="008059CE">
              <w:rPr>
                <w:rFonts w:ascii="宋体" w:hAnsi="宋体"/>
                <w:sz w:val="24"/>
                <w:szCs w:val="24"/>
              </w:rPr>
              <w:t>:</w:t>
            </w:r>
          </w:p>
          <w:p w:rsidR="00BF39CA" w:rsidRPr="008059CE" w:rsidRDefault="00296253" w:rsidP="008059CE">
            <w:pPr>
              <w:spacing w:line="360" w:lineRule="auto"/>
              <w:rPr>
                <w:rFonts w:ascii="宋体" w:hAnsi="宋体"/>
                <w:sz w:val="24"/>
                <w:szCs w:val="24"/>
              </w:rPr>
            </w:pPr>
            <w:r w:rsidRPr="008059CE">
              <w:rPr>
                <w:rFonts w:ascii="宋体" w:hAnsi="宋体"/>
                <w:sz w:val="24"/>
                <w:szCs w:val="24"/>
              </w:rPr>
              <w:t>(</w:t>
            </w:r>
            <w:r w:rsidR="00C71181" w:rsidRPr="008059CE">
              <w:rPr>
                <w:rFonts w:ascii="宋体" w:hAnsi="宋体"/>
                <w:sz w:val="24"/>
                <w:szCs w:val="24"/>
              </w:rPr>
              <w:t>1</w:t>
            </w:r>
            <w:r w:rsidRPr="008059CE">
              <w:rPr>
                <w:rFonts w:ascii="宋体" w:hAnsi="宋体"/>
                <w:sz w:val="24"/>
                <w:szCs w:val="24"/>
              </w:rPr>
              <w:t>)</w:t>
            </w:r>
            <w:r w:rsidR="00C71181" w:rsidRPr="008059CE">
              <w:rPr>
                <w:rFonts w:ascii="宋体" w:hAnsi="宋体"/>
                <w:sz w:val="24"/>
                <w:szCs w:val="24"/>
              </w:rPr>
              <w:t>可以分包履行的具体内容</w:t>
            </w:r>
            <w:r w:rsidR="00CB7A38" w:rsidRPr="008059CE">
              <w:rPr>
                <w:rFonts w:ascii="宋体" w:hAnsi="宋体"/>
                <w:sz w:val="24"/>
                <w:szCs w:val="24"/>
              </w:rPr>
              <w:t>:</w:t>
            </w:r>
            <w:r w:rsidR="00BE18AA">
              <w:rPr>
                <w:rFonts w:ascii="宋体" w:hAnsi="宋体" w:hint="eastAsia"/>
                <w:sz w:val="24"/>
                <w:szCs w:val="24"/>
                <w:u w:val="single"/>
              </w:rPr>
              <w:t>无</w:t>
            </w:r>
            <w:r w:rsidR="00C71181" w:rsidRPr="008059CE">
              <w:rPr>
                <w:rFonts w:ascii="宋体" w:hAnsi="宋体"/>
                <w:sz w:val="24"/>
                <w:szCs w:val="24"/>
              </w:rPr>
              <w:t>；</w:t>
            </w:r>
          </w:p>
          <w:p w:rsidR="00BF39CA" w:rsidRPr="008059CE" w:rsidRDefault="00296253" w:rsidP="008059CE">
            <w:pPr>
              <w:spacing w:line="360" w:lineRule="auto"/>
              <w:rPr>
                <w:rFonts w:ascii="宋体" w:hAnsi="宋体"/>
                <w:sz w:val="24"/>
                <w:szCs w:val="24"/>
              </w:rPr>
            </w:pPr>
            <w:r w:rsidRPr="008059CE">
              <w:rPr>
                <w:rFonts w:ascii="宋体" w:hAnsi="宋体"/>
                <w:sz w:val="24"/>
                <w:szCs w:val="24"/>
              </w:rPr>
              <w:t>(</w:t>
            </w:r>
            <w:r w:rsidR="00C71181" w:rsidRPr="008059CE">
              <w:rPr>
                <w:rFonts w:ascii="宋体" w:hAnsi="宋体"/>
                <w:sz w:val="24"/>
                <w:szCs w:val="24"/>
              </w:rPr>
              <w:t>2</w:t>
            </w:r>
            <w:r w:rsidRPr="008059CE">
              <w:rPr>
                <w:rFonts w:ascii="宋体" w:hAnsi="宋体"/>
                <w:sz w:val="24"/>
                <w:szCs w:val="24"/>
              </w:rPr>
              <w:t>)</w:t>
            </w:r>
            <w:r w:rsidR="00C71181" w:rsidRPr="008059CE">
              <w:rPr>
                <w:rFonts w:ascii="宋体" w:hAnsi="宋体"/>
                <w:sz w:val="24"/>
                <w:szCs w:val="24"/>
              </w:rPr>
              <w:t>允许分包的金额或者比例</w:t>
            </w:r>
            <w:r w:rsidR="00CB7A38" w:rsidRPr="008059CE">
              <w:rPr>
                <w:rFonts w:ascii="宋体" w:hAnsi="宋体"/>
                <w:sz w:val="24"/>
                <w:szCs w:val="24"/>
              </w:rPr>
              <w:t>:</w:t>
            </w:r>
            <w:r w:rsidR="00C71181" w:rsidRPr="008059CE">
              <w:rPr>
                <w:rFonts w:ascii="宋体" w:hAnsi="宋体"/>
                <w:sz w:val="24"/>
                <w:szCs w:val="24"/>
              </w:rPr>
              <w:t>__</w:t>
            </w:r>
            <w:r w:rsidR="00490E7A" w:rsidRPr="00490E7A">
              <w:rPr>
                <w:rFonts w:ascii="宋体" w:hAnsi="宋体" w:hint="eastAsia"/>
                <w:sz w:val="24"/>
                <w:szCs w:val="24"/>
                <w:u w:val="single"/>
              </w:rPr>
              <w:t>/</w:t>
            </w:r>
            <w:r w:rsidR="00C71181" w:rsidRPr="00490E7A">
              <w:rPr>
                <w:rFonts w:ascii="宋体" w:hAnsi="宋体"/>
                <w:sz w:val="24"/>
                <w:szCs w:val="24"/>
                <w:u w:val="single"/>
              </w:rPr>
              <w:t>_</w:t>
            </w:r>
            <w:r w:rsidR="00C71181" w:rsidRPr="008059CE">
              <w:rPr>
                <w:rFonts w:ascii="宋体" w:hAnsi="宋体"/>
                <w:sz w:val="24"/>
                <w:szCs w:val="24"/>
              </w:rPr>
              <w:t>__；</w:t>
            </w:r>
          </w:p>
          <w:p w:rsidR="00BF39CA" w:rsidRPr="008059CE" w:rsidRDefault="00296253" w:rsidP="00BE18AA">
            <w:pPr>
              <w:pStyle w:val="3h3H3sect12366"/>
              <w:keepNext w:val="0"/>
              <w:keepLines w:val="0"/>
              <w:spacing w:before="0" w:after="0" w:line="360" w:lineRule="auto"/>
              <w:jc w:val="both"/>
              <w:rPr>
                <w:rFonts w:ascii="宋体" w:hAnsi="宋体" w:cs="Times New Roman"/>
                <w:b w:val="0"/>
                <w:bCs w:val="0"/>
                <w:kern w:val="2"/>
                <w:sz w:val="24"/>
                <w:szCs w:val="24"/>
                <w:lang w:val="en-US"/>
              </w:rPr>
            </w:pPr>
            <w:bookmarkStart w:id="25" w:name="_Toc100781075"/>
            <w:r w:rsidRPr="008059CE">
              <w:rPr>
                <w:rFonts w:ascii="宋体" w:hAnsi="宋体" w:cs="Times New Roman"/>
                <w:b w:val="0"/>
                <w:bCs w:val="0"/>
                <w:kern w:val="2"/>
                <w:sz w:val="24"/>
                <w:szCs w:val="24"/>
                <w:lang w:val="en-US"/>
              </w:rPr>
              <w:t>(</w:t>
            </w:r>
            <w:r w:rsidR="00C71181" w:rsidRPr="008059CE">
              <w:rPr>
                <w:rFonts w:ascii="宋体" w:hAnsi="宋体" w:cs="Times New Roman"/>
                <w:b w:val="0"/>
                <w:bCs w:val="0"/>
                <w:kern w:val="2"/>
                <w:sz w:val="24"/>
                <w:szCs w:val="24"/>
                <w:lang w:val="en-US"/>
              </w:rPr>
              <w:t>3</w:t>
            </w:r>
            <w:r w:rsidRPr="008059CE">
              <w:rPr>
                <w:rFonts w:ascii="宋体" w:hAnsi="宋体" w:cs="Times New Roman"/>
                <w:b w:val="0"/>
                <w:bCs w:val="0"/>
                <w:kern w:val="2"/>
                <w:sz w:val="24"/>
                <w:szCs w:val="24"/>
                <w:lang w:val="en-US"/>
              </w:rPr>
              <w:t>)</w:t>
            </w:r>
            <w:r w:rsidR="00C71181" w:rsidRPr="008059CE">
              <w:rPr>
                <w:rFonts w:ascii="宋体" w:hAnsi="宋体" w:cs="Times New Roman"/>
                <w:b w:val="0"/>
                <w:bCs w:val="0"/>
                <w:kern w:val="2"/>
                <w:sz w:val="24"/>
                <w:szCs w:val="24"/>
                <w:lang w:val="en-US"/>
              </w:rPr>
              <w:t>其他要求</w:t>
            </w:r>
            <w:r w:rsidR="00CB7A38" w:rsidRPr="008059CE">
              <w:rPr>
                <w:rFonts w:ascii="宋体" w:hAnsi="宋体" w:cs="Times New Roman"/>
                <w:b w:val="0"/>
                <w:bCs w:val="0"/>
                <w:kern w:val="2"/>
                <w:sz w:val="24"/>
                <w:szCs w:val="24"/>
                <w:lang w:val="en-US"/>
              </w:rPr>
              <w:t>:</w:t>
            </w:r>
            <w:r w:rsidR="00BE18AA">
              <w:rPr>
                <w:rFonts w:ascii="宋体" w:hAnsi="宋体" w:cs="Times New Roman" w:hint="eastAsia"/>
                <w:b w:val="0"/>
                <w:bCs w:val="0"/>
                <w:kern w:val="2"/>
                <w:sz w:val="24"/>
                <w:szCs w:val="24"/>
                <w:lang w:val="en-US"/>
              </w:rPr>
              <w:t>无</w:t>
            </w:r>
            <w:r w:rsidR="00C71181" w:rsidRPr="008059CE">
              <w:rPr>
                <w:rFonts w:ascii="宋体" w:hAnsi="宋体" w:cs="Times New Roman"/>
                <w:b w:val="0"/>
                <w:bCs w:val="0"/>
                <w:kern w:val="2"/>
                <w:sz w:val="24"/>
                <w:szCs w:val="24"/>
                <w:lang w:val="en-US"/>
              </w:rPr>
              <w:t>。</w:t>
            </w:r>
            <w:bookmarkEnd w:id="25"/>
          </w:p>
        </w:tc>
      </w:tr>
      <w:tr w:rsidR="00BF39CA">
        <w:trPr>
          <w:trHeight w:val="533"/>
        </w:trPr>
        <w:tc>
          <w:tcPr>
            <w:tcW w:w="852" w:type="dxa"/>
            <w:vAlign w:val="center"/>
          </w:tcPr>
          <w:p w:rsidR="00BF39CA" w:rsidRDefault="00C71181">
            <w:pPr>
              <w:jc w:val="center"/>
              <w:rPr>
                <w:rFonts w:ascii="宋体" w:hAnsi="宋体"/>
                <w:b/>
                <w:sz w:val="24"/>
                <w:szCs w:val="24"/>
              </w:rPr>
            </w:pPr>
            <w:r>
              <w:rPr>
                <w:rFonts w:ascii="宋体" w:hAnsi="宋体" w:hint="eastAsia"/>
                <w:b/>
                <w:sz w:val="24"/>
                <w:szCs w:val="24"/>
              </w:rPr>
              <w:t>8</w:t>
            </w:r>
          </w:p>
        </w:tc>
        <w:tc>
          <w:tcPr>
            <w:tcW w:w="2409" w:type="dxa"/>
            <w:vAlign w:val="center"/>
          </w:tcPr>
          <w:p w:rsidR="00BF39CA" w:rsidRDefault="00C71181">
            <w:pPr>
              <w:jc w:val="center"/>
              <w:rPr>
                <w:rFonts w:ascii="宋体" w:hAnsi="宋体"/>
                <w:b/>
                <w:sz w:val="24"/>
                <w:szCs w:val="24"/>
              </w:rPr>
            </w:pPr>
            <w:r>
              <w:rPr>
                <w:rFonts w:ascii="宋体" w:hAnsi="宋体" w:hint="eastAsia"/>
                <w:b/>
                <w:sz w:val="24"/>
                <w:szCs w:val="24"/>
              </w:rPr>
              <w:t>投标有效期</w:t>
            </w:r>
          </w:p>
        </w:tc>
        <w:tc>
          <w:tcPr>
            <w:tcW w:w="6843" w:type="dxa"/>
            <w:vAlign w:val="center"/>
          </w:tcPr>
          <w:p w:rsidR="00BF39CA" w:rsidRPr="008059CE" w:rsidRDefault="00C71181" w:rsidP="008059CE">
            <w:pPr>
              <w:rPr>
                <w:rFonts w:ascii="宋体" w:hAnsi="宋体"/>
                <w:sz w:val="24"/>
                <w:szCs w:val="24"/>
              </w:rPr>
            </w:pPr>
            <w:r w:rsidRPr="008059CE">
              <w:rPr>
                <w:rFonts w:ascii="宋体" w:hAnsi="宋体" w:hint="eastAsia"/>
                <w:sz w:val="24"/>
                <w:szCs w:val="24"/>
              </w:rPr>
              <w:t>90</w:t>
            </w:r>
            <w:r w:rsidR="008059CE" w:rsidRPr="008059CE">
              <w:rPr>
                <w:rFonts w:ascii="宋体" w:hAnsi="宋体" w:hint="eastAsia"/>
                <w:sz w:val="24"/>
                <w:szCs w:val="24"/>
              </w:rPr>
              <w:t>个日历日</w:t>
            </w:r>
            <w:r w:rsidRPr="008059CE">
              <w:rPr>
                <w:rFonts w:ascii="宋体" w:hAnsi="宋体" w:hint="eastAsia"/>
                <w:sz w:val="24"/>
                <w:szCs w:val="24"/>
              </w:rPr>
              <w:t>(从开标当日起计算)。</w:t>
            </w:r>
          </w:p>
        </w:tc>
      </w:tr>
      <w:tr w:rsidR="00BF39CA">
        <w:trPr>
          <w:trHeight w:val="60"/>
        </w:trPr>
        <w:tc>
          <w:tcPr>
            <w:tcW w:w="852" w:type="dxa"/>
            <w:tcBorders>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9</w:t>
            </w:r>
          </w:p>
        </w:tc>
        <w:tc>
          <w:tcPr>
            <w:tcW w:w="2409" w:type="dxa"/>
            <w:tcBorders>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投标文件份数</w:t>
            </w:r>
          </w:p>
        </w:tc>
        <w:tc>
          <w:tcPr>
            <w:tcW w:w="6843" w:type="dxa"/>
            <w:tcBorders>
              <w:bottom w:val="single" w:sz="6" w:space="0" w:color="auto"/>
            </w:tcBorders>
            <w:vAlign w:val="center"/>
          </w:tcPr>
          <w:p w:rsidR="00BF39CA" w:rsidRPr="008059CE" w:rsidRDefault="00C71181" w:rsidP="00BE18AA">
            <w:pPr>
              <w:spacing w:line="360" w:lineRule="auto"/>
              <w:rPr>
                <w:rFonts w:ascii="宋体" w:hAnsi="宋体"/>
                <w:sz w:val="24"/>
                <w:szCs w:val="24"/>
              </w:rPr>
            </w:pPr>
            <w:r w:rsidRPr="008059CE">
              <w:rPr>
                <w:rFonts w:ascii="宋体" w:hAnsi="宋体" w:hint="eastAsia"/>
                <w:sz w:val="24"/>
                <w:szCs w:val="24"/>
              </w:rPr>
              <w:t>投标文件一式</w:t>
            </w:r>
            <w:r w:rsidR="00BE18AA">
              <w:rPr>
                <w:rFonts w:ascii="宋体" w:hAnsi="宋体" w:hint="eastAsia"/>
                <w:sz w:val="24"/>
                <w:szCs w:val="24"/>
                <w:u w:val="single"/>
              </w:rPr>
              <w:t>7</w:t>
            </w:r>
            <w:r w:rsidRPr="008059CE">
              <w:rPr>
                <w:rFonts w:ascii="宋体" w:hAnsi="宋体" w:hint="eastAsia"/>
                <w:sz w:val="24"/>
                <w:szCs w:val="24"/>
              </w:rPr>
              <w:t>份，其中正本</w:t>
            </w:r>
            <w:r w:rsidRPr="008059CE">
              <w:rPr>
                <w:rFonts w:ascii="宋体" w:hAnsi="宋体" w:hint="eastAsia"/>
                <w:sz w:val="24"/>
                <w:szCs w:val="24"/>
                <w:u w:val="single"/>
              </w:rPr>
              <w:t>1</w:t>
            </w:r>
            <w:r w:rsidRPr="008059CE">
              <w:rPr>
                <w:rFonts w:ascii="宋体" w:hAnsi="宋体" w:hint="eastAsia"/>
                <w:sz w:val="24"/>
                <w:szCs w:val="24"/>
              </w:rPr>
              <w:t>份，副本</w:t>
            </w:r>
            <w:r w:rsidR="00BE18AA">
              <w:rPr>
                <w:rFonts w:ascii="宋体" w:hAnsi="宋体" w:hint="eastAsia"/>
                <w:sz w:val="24"/>
                <w:szCs w:val="24"/>
                <w:u w:val="single"/>
              </w:rPr>
              <w:t>5</w:t>
            </w:r>
            <w:r w:rsidRPr="008059CE">
              <w:rPr>
                <w:rFonts w:ascii="宋体" w:hAnsi="宋体" w:hint="eastAsia"/>
                <w:sz w:val="24"/>
                <w:szCs w:val="24"/>
              </w:rPr>
              <w:t>份，电子版</w:t>
            </w:r>
            <w:r w:rsidRPr="008059CE">
              <w:rPr>
                <w:rFonts w:ascii="宋体" w:hAnsi="宋体" w:hint="eastAsia"/>
                <w:sz w:val="24"/>
                <w:szCs w:val="24"/>
                <w:u w:val="single"/>
              </w:rPr>
              <w:t>1</w:t>
            </w:r>
            <w:r w:rsidRPr="008059CE">
              <w:rPr>
                <w:rFonts w:ascii="宋体" w:hAnsi="宋体" w:hint="eastAsia"/>
                <w:sz w:val="24"/>
                <w:szCs w:val="24"/>
              </w:rPr>
              <w:t>份。电子版必须为与投标文件正本内容一致的PDF扫描件(</w:t>
            </w:r>
            <w:proofErr w:type="gramStart"/>
            <w:r w:rsidRPr="008059CE">
              <w:rPr>
                <w:rFonts w:ascii="宋体" w:hAnsi="宋体" w:hint="eastAsia"/>
                <w:sz w:val="24"/>
                <w:szCs w:val="24"/>
              </w:rPr>
              <w:t>含签署</w:t>
            </w:r>
            <w:proofErr w:type="gramEnd"/>
            <w:r w:rsidRPr="008059CE">
              <w:rPr>
                <w:rFonts w:ascii="宋体" w:hAnsi="宋体" w:hint="eastAsia"/>
                <w:sz w:val="24"/>
                <w:szCs w:val="24"/>
              </w:rPr>
              <w:t>和盖章)。</w:t>
            </w:r>
            <w:r w:rsidR="00B54382" w:rsidRPr="008059CE">
              <w:rPr>
                <w:rFonts w:ascii="宋体" w:hAnsi="宋体" w:hint="eastAsia"/>
                <w:sz w:val="24"/>
                <w:szCs w:val="24"/>
              </w:rPr>
              <w:t>每套投标文件封面清楚地注明“正本”或“副本”。若正本和副本不符，以正本为准。</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55"/>
        </w:trPr>
        <w:tc>
          <w:tcPr>
            <w:tcW w:w="852" w:type="dxa"/>
            <w:tcBorders>
              <w:top w:val="single" w:sz="6" w:space="0" w:color="auto"/>
              <w:left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lastRenderedPageBreak/>
              <w:t>10</w:t>
            </w:r>
          </w:p>
        </w:tc>
        <w:tc>
          <w:tcPr>
            <w:tcW w:w="2409" w:type="dxa"/>
            <w:tcBorders>
              <w:top w:val="single" w:sz="6" w:space="0" w:color="auto"/>
              <w:bottom w:val="single" w:sz="6" w:space="0" w:color="auto"/>
            </w:tcBorders>
            <w:vAlign w:val="center"/>
          </w:tcPr>
          <w:p w:rsidR="008059CE" w:rsidRDefault="00C71181" w:rsidP="008059CE">
            <w:pPr>
              <w:spacing w:line="360" w:lineRule="auto"/>
              <w:jc w:val="center"/>
              <w:rPr>
                <w:rFonts w:ascii="宋体" w:hAnsi="宋体"/>
                <w:b/>
                <w:bCs/>
                <w:sz w:val="24"/>
                <w:szCs w:val="24"/>
              </w:rPr>
            </w:pPr>
            <w:r>
              <w:rPr>
                <w:rFonts w:ascii="宋体" w:hAnsi="宋体" w:hint="eastAsia"/>
                <w:b/>
                <w:bCs/>
                <w:sz w:val="24"/>
                <w:szCs w:val="24"/>
              </w:rPr>
              <w:t>政府强制</w:t>
            </w:r>
          </w:p>
          <w:p w:rsidR="00BF39CA" w:rsidRDefault="00C71181" w:rsidP="008059CE">
            <w:pPr>
              <w:spacing w:line="360" w:lineRule="auto"/>
              <w:jc w:val="center"/>
              <w:rPr>
                <w:rFonts w:ascii="宋体" w:hAnsi="宋体"/>
                <w:b/>
                <w:bCs/>
                <w:sz w:val="24"/>
                <w:szCs w:val="24"/>
              </w:rPr>
            </w:pPr>
            <w:r>
              <w:rPr>
                <w:rFonts w:ascii="宋体" w:hAnsi="宋体" w:hint="eastAsia"/>
                <w:b/>
                <w:bCs/>
                <w:sz w:val="24"/>
                <w:szCs w:val="24"/>
              </w:rPr>
              <w:t>采购</w:t>
            </w:r>
            <w:r>
              <w:rPr>
                <w:rFonts w:ascii="宋体" w:hAnsi="宋体"/>
                <w:b/>
                <w:bCs/>
                <w:sz w:val="24"/>
                <w:szCs w:val="24"/>
              </w:rPr>
              <w:t>政策要求</w:t>
            </w:r>
          </w:p>
        </w:tc>
        <w:tc>
          <w:tcPr>
            <w:tcW w:w="6843" w:type="dxa"/>
            <w:tcBorders>
              <w:top w:val="single" w:sz="6" w:space="0" w:color="auto"/>
              <w:bottom w:val="single" w:sz="6" w:space="0" w:color="auto"/>
              <w:right w:val="single" w:sz="6" w:space="0" w:color="auto"/>
            </w:tcBorders>
            <w:vAlign w:val="center"/>
          </w:tcPr>
          <w:p w:rsidR="00BF39CA" w:rsidRDefault="00C71181" w:rsidP="008059CE">
            <w:pPr>
              <w:spacing w:line="360" w:lineRule="auto"/>
              <w:ind w:leftChars="51" w:left="107"/>
              <w:rPr>
                <w:rFonts w:ascii="宋体" w:hAnsi="宋体"/>
                <w:bCs/>
                <w:sz w:val="24"/>
                <w:szCs w:val="24"/>
              </w:rPr>
            </w:pPr>
            <w:r>
              <w:rPr>
                <w:rFonts w:ascii="宋体" w:hAnsi="宋体" w:hint="eastAsia"/>
                <w:bCs/>
                <w:sz w:val="24"/>
                <w:szCs w:val="24"/>
              </w:rPr>
              <w:t>根据 财政部 发展改革委(财库〔2019〕19号)文件要求:</w:t>
            </w:r>
          </w:p>
          <w:p w:rsidR="00BF39CA" w:rsidRDefault="00C71181" w:rsidP="008059CE">
            <w:pPr>
              <w:spacing w:line="360" w:lineRule="auto"/>
              <w:ind w:leftChars="51" w:left="107"/>
              <w:rPr>
                <w:rFonts w:ascii="宋体" w:hAnsi="宋体"/>
                <w:bCs/>
                <w:sz w:val="24"/>
                <w:szCs w:val="24"/>
              </w:rPr>
            </w:pPr>
            <w:r>
              <w:rPr>
                <w:rFonts w:ascii="宋体" w:hAnsi="宋体" w:hint="eastAsia"/>
                <w:bCs/>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tc>
      </w:tr>
      <w:tr w:rsidR="00BF39CA" w:rsidTr="008059C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1122"/>
        </w:trPr>
        <w:tc>
          <w:tcPr>
            <w:tcW w:w="852" w:type="dxa"/>
            <w:tcBorders>
              <w:top w:val="single" w:sz="6" w:space="0" w:color="auto"/>
              <w:left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11</w:t>
            </w:r>
          </w:p>
        </w:tc>
        <w:tc>
          <w:tcPr>
            <w:tcW w:w="2409" w:type="dxa"/>
            <w:tcBorders>
              <w:top w:val="single" w:sz="6" w:space="0" w:color="auto"/>
              <w:bottom w:val="single" w:sz="6" w:space="0" w:color="auto"/>
            </w:tcBorders>
            <w:vAlign w:val="center"/>
          </w:tcPr>
          <w:p w:rsidR="00BF39CA" w:rsidRDefault="00C71181">
            <w:pPr>
              <w:jc w:val="center"/>
              <w:rPr>
                <w:rFonts w:ascii="宋体" w:hAnsi="宋体"/>
                <w:b/>
                <w:bCs/>
                <w:sz w:val="24"/>
                <w:szCs w:val="24"/>
              </w:rPr>
            </w:pPr>
            <w:r>
              <w:rPr>
                <w:rFonts w:ascii="宋体" w:hAnsi="宋体" w:hint="eastAsia"/>
                <w:b/>
                <w:bCs/>
                <w:sz w:val="24"/>
                <w:szCs w:val="24"/>
              </w:rPr>
              <w:t>报价要求</w:t>
            </w:r>
          </w:p>
        </w:tc>
        <w:tc>
          <w:tcPr>
            <w:tcW w:w="6843" w:type="dxa"/>
            <w:tcBorders>
              <w:top w:val="single" w:sz="6" w:space="0" w:color="auto"/>
              <w:bottom w:val="single" w:sz="6" w:space="0" w:color="auto"/>
              <w:right w:val="single" w:sz="6" w:space="0" w:color="auto"/>
            </w:tcBorders>
            <w:vAlign w:val="center"/>
          </w:tcPr>
          <w:p w:rsidR="00BF39CA" w:rsidRDefault="00C71181" w:rsidP="008059CE">
            <w:pPr>
              <w:spacing w:line="360" w:lineRule="auto"/>
              <w:ind w:leftChars="51" w:left="107"/>
              <w:rPr>
                <w:rFonts w:ascii="宋体" w:hAnsi="宋体"/>
                <w:bCs/>
                <w:sz w:val="24"/>
                <w:szCs w:val="24"/>
              </w:rPr>
            </w:pPr>
            <w:r>
              <w:rPr>
                <w:rFonts w:ascii="宋体" w:hAnsi="宋体" w:hint="eastAsia"/>
                <w:bCs/>
                <w:sz w:val="24"/>
                <w:szCs w:val="24"/>
              </w:rPr>
              <w:t>1</w:t>
            </w:r>
            <w:r w:rsidR="00296253">
              <w:rPr>
                <w:rFonts w:ascii="宋体" w:hAnsi="宋体" w:hint="eastAsia"/>
                <w:bCs/>
                <w:sz w:val="24"/>
                <w:szCs w:val="24"/>
              </w:rPr>
              <w:t>)</w:t>
            </w:r>
            <w:r>
              <w:rPr>
                <w:rFonts w:ascii="宋体" w:hAnsi="宋体" w:hint="eastAsia"/>
                <w:bCs/>
                <w:sz w:val="24"/>
                <w:szCs w:val="24"/>
              </w:rPr>
              <w:t>投标报价超过本项目预算金额或分包预算金额或最高限价的将视为无效投标。</w:t>
            </w:r>
          </w:p>
          <w:p w:rsidR="00BF39CA" w:rsidRDefault="00C71181" w:rsidP="008059CE">
            <w:pPr>
              <w:spacing w:line="360" w:lineRule="auto"/>
              <w:ind w:leftChars="51" w:left="107"/>
              <w:rPr>
                <w:rFonts w:ascii="宋体" w:hAnsi="宋体"/>
                <w:bCs/>
                <w:sz w:val="24"/>
                <w:szCs w:val="24"/>
              </w:rPr>
            </w:pPr>
            <w:r>
              <w:rPr>
                <w:rFonts w:ascii="宋体" w:hAnsi="宋体" w:hint="eastAsia"/>
                <w:bCs/>
                <w:sz w:val="24"/>
                <w:szCs w:val="24"/>
              </w:rPr>
              <w:t>2</w:t>
            </w:r>
            <w:r w:rsidR="00296253">
              <w:rPr>
                <w:rFonts w:ascii="宋体" w:hAnsi="宋体" w:hint="eastAsia"/>
                <w:bCs/>
                <w:sz w:val="24"/>
                <w:szCs w:val="24"/>
              </w:rPr>
              <w:t>)</w:t>
            </w:r>
            <w:r>
              <w:rPr>
                <w:rFonts w:ascii="宋体" w:hAnsi="宋体" w:hint="eastAsia"/>
                <w:bCs/>
                <w:sz w:val="24"/>
                <w:szCs w:val="24"/>
              </w:rPr>
              <w:t>投标文件不得出现可选择性或可调整的报价。</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755"/>
        </w:trPr>
        <w:tc>
          <w:tcPr>
            <w:tcW w:w="852" w:type="dxa"/>
            <w:tcBorders>
              <w:top w:val="single" w:sz="6" w:space="0" w:color="auto"/>
              <w:left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12</w:t>
            </w:r>
          </w:p>
        </w:tc>
        <w:tc>
          <w:tcPr>
            <w:tcW w:w="2409" w:type="dxa"/>
            <w:tcBorders>
              <w:top w:val="single" w:sz="6" w:space="0" w:color="auto"/>
              <w:bottom w:val="single" w:sz="6" w:space="0" w:color="auto"/>
            </w:tcBorders>
            <w:vAlign w:val="center"/>
          </w:tcPr>
          <w:p w:rsidR="00BF39CA" w:rsidRDefault="00C71181">
            <w:pPr>
              <w:jc w:val="center"/>
              <w:rPr>
                <w:rFonts w:ascii="宋体" w:hAnsi="宋体"/>
                <w:b/>
                <w:bCs/>
                <w:sz w:val="24"/>
                <w:szCs w:val="24"/>
              </w:rPr>
            </w:pPr>
            <w:r>
              <w:rPr>
                <w:rFonts w:ascii="宋体" w:hAnsi="宋体" w:hint="eastAsia"/>
                <w:b/>
                <w:bCs/>
                <w:sz w:val="24"/>
                <w:szCs w:val="24"/>
              </w:rPr>
              <w:t>报价范围及说明</w:t>
            </w:r>
          </w:p>
        </w:tc>
        <w:tc>
          <w:tcPr>
            <w:tcW w:w="6843" w:type="dxa"/>
            <w:tcBorders>
              <w:top w:val="single" w:sz="6" w:space="0" w:color="auto"/>
              <w:bottom w:val="single" w:sz="6" w:space="0" w:color="auto"/>
              <w:right w:val="single" w:sz="6" w:space="0" w:color="auto"/>
            </w:tcBorders>
            <w:vAlign w:val="center"/>
          </w:tcPr>
          <w:p w:rsidR="00BF39CA" w:rsidRDefault="008059CE" w:rsidP="008059CE">
            <w:pPr>
              <w:pStyle w:val="aff1"/>
              <w:spacing w:line="360" w:lineRule="auto"/>
              <w:ind w:left="108" w:firstLineChars="0" w:firstLine="0"/>
              <w:rPr>
                <w:rFonts w:ascii="宋体" w:hAnsi="宋体"/>
                <w:bCs/>
                <w:sz w:val="24"/>
                <w:szCs w:val="24"/>
              </w:rPr>
            </w:pPr>
            <w:r>
              <w:rPr>
                <w:rFonts w:ascii="宋体" w:hAnsi="宋体" w:hint="eastAsia"/>
                <w:bCs/>
                <w:sz w:val="24"/>
                <w:szCs w:val="24"/>
              </w:rPr>
              <w:t>1</w:t>
            </w:r>
            <w:r>
              <w:rPr>
                <w:rFonts w:ascii="宋体" w:hAnsi="宋体"/>
                <w:bCs/>
                <w:sz w:val="24"/>
                <w:szCs w:val="24"/>
              </w:rPr>
              <w:t>.</w:t>
            </w:r>
            <w:proofErr w:type="gramStart"/>
            <w:r w:rsidR="00C71181">
              <w:rPr>
                <w:rFonts w:ascii="宋体" w:hAnsi="宋体" w:hint="eastAsia"/>
                <w:bCs/>
                <w:sz w:val="24"/>
                <w:szCs w:val="24"/>
              </w:rPr>
              <w:t>货物价</w:t>
            </w:r>
            <w:proofErr w:type="gramEnd"/>
            <w:r w:rsidR="00C71181">
              <w:rPr>
                <w:rFonts w:ascii="宋体" w:hAnsi="宋体" w:hint="eastAsia"/>
                <w:bCs/>
                <w:sz w:val="24"/>
                <w:szCs w:val="24"/>
              </w:rPr>
              <w:t>——以货到采购人项目现场或指定仓库完税价为标准，包括制造或组装货物所使用的部件和原材料，以及货物本身已缴纳或应缴纳的全部税费；运输费、保险费和货物运抵项目现场所产生的其它费用；货物本身必须的备件/附件和专用工具，技术文件费。</w:t>
            </w:r>
          </w:p>
          <w:p w:rsidR="00BF39CA" w:rsidRDefault="008059CE" w:rsidP="008059CE">
            <w:pPr>
              <w:pStyle w:val="aff1"/>
              <w:spacing w:line="360" w:lineRule="auto"/>
              <w:ind w:left="108" w:firstLineChars="0" w:firstLine="0"/>
              <w:rPr>
                <w:rFonts w:ascii="宋体" w:hAnsi="宋体"/>
                <w:bCs/>
                <w:sz w:val="24"/>
                <w:szCs w:val="24"/>
              </w:rPr>
            </w:pPr>
            <w:r>
              <w:rPr>
                <w:rFonts w:ascii="宋体" w:hAnsi="宋体" w:hint="eastAsia"/>
                <w:bCs/>
                <w:sz w:val="24"/>
                <w:szCs w:val="24"/>
              </w:rPr>
              <w:t>2</w:t>
            </w:r>
            <w:r>
              <w:rPr>
                <w:rFonts w:ascii="宋体" w:hAnsi="宋体"/>
                <w:bCs/>
                <w:sz w:val="24"/>
                <w:szCs w:val="24"/>
              </w:rPr>
              <w:t>.</w:t>
            </w:r>
            <w:r w:rsidR="00C71181">
              <w:rPr>
                <w:rFonts w:ascii="宋体" w:hAnsi="宋体" w:hint="eastAsia"/>
                <w:bCs/>
                <w:sz w:val="24"/>
                <w:szCs w:val="24"/>
              </w:rPr>
              <w:t>安装、调试、验收费用。</w:t>
            </w:r>
          </w:p>
          <w:p w:rsidR="00BF39CA" w:rsidRDefault="008059CE" w:rsidP="008059CE">
            <w:pPr>
              <w:pStyle w:val="aff1"/>
              <w:spacing w:line="360" w:lineRule="auto"/>
              <w:ind w:left="108" w:firstLineChars="0" w:firstLine="0"/>
              <w:rPr>
                <w:rFonts w:ascii="宋体" w:hAnsi="宋体"/>
                <w:bCs/>
                <w:sz w:val="24"/>
                <w:szCs w:val="24"/>
              </w:rPr>
            </w:pPr>
            <w:r>
              <w:rPr>
                <w:rFonts w:ascii="宋体" w:hAnsi="宋体" w:hint="eastAsia"/>
                <w:bCs/>
                <w:sz w:val="24"/>
                <w:szCs w:val="24"/>
              </w:rPr>
              <w:t>3</w:t>
            </w:r>
            <w:r>
              <w:rPr>
                <w:rFonts w:ascii="宋体" w:hAnsi="宋体"/>
                <w:bCs/>
                <w:sz w:val="24"/>
                <w:szCs w:val="24"/>
              </w:rPr>
              <w:t>.</w:t>
            </w:r>
            <w:r w:rsidR="00C71181">
              <w:rPr>
                <w:rFonts w:ascii="宋体" w:hAnsi="宋体" w:hint="eastAsia"/>
                <w:bCs/>
                <w:sz w:val="24"/>
                <w:szCs w:val="24"/>
              </w:rPr>
              <w:t>培训费。</w:t>
            </w:r>
          </w:p>
          <w:p w:rsidR="00BF39CA" w:rsidRDefault="008059CE" w:rsidP="008059CE">
            <w:pPr>
              <w:pStyle w:val="aff1"/>
              <w:spacing w:line="360" w:lineRule="auto"/>
              <w:ind w:left="108" w:firstLineChars="0" w:firstLine="0"/>
              <w:rPr>
                <w:rFonts w:ascii="宋体" w:hAnsi="宋体"/>
                <w:bCs/>
                <w:sz w:val="24"/>
                <w:szCs w:val="24"/>
              </w:rPr>
            </w:pPr>
            <w:r>
              <w:rPr>
                <w:rFonts w:ascii="宋体" w:hAnsi="宋体" w:hint="eastAsia"/>
                <w:bCs/>
                <w:sz w:val="24"/>
                <w:szCs w:val="24"/>
              </w:rPr>
              <w:t>4</w:t>
            </w:r>
            <w:r>
              <w:rPr>
                <w:rFonts w:ascii="宋体" w:hAnsi="宋体"/>
                <w:bCs/>
                <w:sz w:val="24"/>
                <w:szCs w:val="24"/>
              </w:rPr>
              <w:t>.</w:t>
            </w:r>
            <w:r w:rsidR="00C71181">
              <w:rPr>
                <w:rFonts w:ascii="宋体" w:hAnsi="宋体" w:hint="eastAsia"/>
                <w:bCs/>
                <w:sz w:val="24"/>
                <w:szCs w:val="24"/>
              </w:rPr>
              <w:t>维修服务和技术支持费。</w:t>
            </w:r>
          </w:p>
          <w:p w:rsidR="00BF39CA" w:rsidRDefault="008059CE" w:rsidP="008059CE">
            <w:pPr>
              <w:pStyle w:val="aff1"/>
              <w:spacing w:line="360" w:lineRule="auto"/>
              <w:ind w:left="108" w:firstLineChars="0" w:firstLine="0"/>
              <w:rPr>
                <w:rFonts w:ascii="宋体" w:hAnsi="宋体"/>
                <w:bCs/>
                <w:sz w:val="24"/>
                <w:szCs w:val="24"/>
              </w:rPr>
            </w:pPr>
            <w:r>
              <w:rPr>
                <w:rFonts w:ascii="宋体" w:hAnsi="宋体" w:hint="eastAsia"/>
                <w:bCs/>
                <w:sz w:val="24"/>
                <w:szCs w:val="24"/>
              </w:rPr>
              <w:t>5</w:t>
            </w:r>
            <w:r>
              <w:rPr>
                <w:rFonts w:ascii="宋体" w:hAnsi="宋体"/>
                <w:bCs/>
                <w:sz w:val="24"/>
                <w:szCs w:val="24"/>
              </w:rPr>
              <w:t>.</w:t>
            </w:r>
            <w:r w:rsidR="00C71181">
              <w:rPr>
                <w:rFonts w:ascii="宋体" w:hAnsi="宋体" w:hint="eastAsia"/>
                <w:bCs/>
                <w:sz w:val="24"/>
                <w:szCs w:val="24"/>
              </w:rPr>
              <w:t>第四章“采购需求”规定的其它费用。</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65"/>
        </w:trPr>
        <w:tc>
          <w:tcPr>
            <w:tcW w:w="852" w:type="dxa"/>
            <w:tcBorders>
              <w:top w:val="single" w:sz="6" w:space="0" w:color="auto"/>
              <w:left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13</w:t>
            </w:r>
          </w:p>
        </w:tc>
        <w:tc>
          <w:tcPr>
            <w:tcW w:w="2409" w:type="dxa"/>
            <w:tcBorders>
              <w:top w:val="single" w:sz="6" w:space="0" w:color="auto"/>
              <w:bottom w:val="single" w:sz="6" w:space="0" w:color="auto"/>
            </w:tcBorders>
            <w:vAlign w:val="center"/>
          </w:tcPr>
          <w:p w:rsidR="00BF39CA" w:rsidRPr="008059CE" w:rsidRDefault="00C71181">
            <w:pPr>
              <w:jc w:val="center"/>
              <w:rPr>
                <w:rFonts w:ascii="宋体" w:hAnsi="宋体"/>
                <w:b/>
                <w:bCs/>
                <w:sz w:val="24"/>
                <w:szCs w:val="24"/>
              </w:rPr>
            </w:pPr>
            <w:r w:rsidRPr="008059CE">
              <w:rPr>
                <w:rFonts w:ascii="宋体" w:hAnsi="宋体"/>
                <w:b/>
                <w:bCs/>
                <w:sz w:val="24"/>
                <w:szCs w:val="24"/>
              </w:rPr>
              <w:t>是否涉及进口</w:t>
            </w:r>
          </w:p>
        </w:tc>
        <w:tc>
          <w:tcPr>
            <w:tcW w:w="6843" w:type="dxa"/>
            <w:tcBorders>
              <w:top w:val="single" w:sz="6" w:space="0" w:color="auto"/>
              <w:bottom w:val="single" w:sz="6" w:space="0" w:color="auto"/>
              <w:right w:val="single" w:sz="6" w:space="0" w:color="auto"/>
            </w:tcBorders>
            <w:vAlign w:val="center"/>
          </w:tcPr>
          <w:p w:rsidR="00BF39CA" w:rsidRPr="008059CE" w:rsidRDefault="00C71181" w:rsidP="008059CE">
            <w:pPr>
              <w:spacing w:line="360" w:lineRule="auto"/>
              <w:ind w:firstLineChars="45" w:firstLine="108"/>
              <w:jc w:val="left"/>
              <w:rPr>
                <w:sz w:val="24"/>
              </w:rPr>
            </w:pPr>
            <w:r w:rsidRPr="008059CE">
              <w:rPr>
                <w:rFonts w:ascii="宋体" w:hAnsi="宋体"/>
                <w:sz w:val="24"/>
              </w:rPr>
              <w:t>■不</w:t>
            </w:r>
            <w:r w:rsidRPr="008059CE">
              <w:rPr>
                <w:rFonts w:hint="eastAsia"/>
                <w:sz w:val="24"/>
              </w:rPr>
              <w:t>涉及</w:t>
            </w:r>
          </w:p>
          <w:p w:rsidR="00BF39CA" w:rsidRPr="008059CE" w:rsidRDefault="00C71181" w:rsidP="008059CE">
            <w:pPr>
              <w:spacing w:line="360" w:lineRule="auto"/>
              <w:ind w:firstLineChars="45" w:firstLine="108"/>
              <w:jc w:val="left"/>
              <w:rPr>
                <w:sz w:val="24"/>
              </w:rPr>
            </w:pPr>
            <w:r w:rsidRPr="008059CE">
              <w:rPr>
                <w:rFonts w:ascii="宋体" w:hAnsi="宋体"/>
                <w:sz w:val="24"/>
              </w:rPr>
              <w:t>□</w:t>
            </w:r>
            <w:r w:rsidRPr="008059CE">
              <w:rPr>
                <w:rFonts w:hint="eastAsia"/>
                <w:sz w:val="24"/>
              </w:rPr>
              <w:t>涉及</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14</w:t>
            </w:r>
          </w:p>
        </w:tc>
        <w:tc>
          <w:tcPr>
            <w:tcW w:w="2409" w:type="dxa"/>
            <w:tcBorders>
              <w:top w:val="single" w:sz="6" w:space="0" w:color="auto"/>
              <w:bottom w:val="single" w:sz="6" w:space="0" w:color="auto"/>
            </w:tcBorders>
            <w:vAlign w:val="center"/>
          </w:tcPr>
          <w:p w:rsidR="00BF39CA" w:rsidRPr="008059CE" w:rsidRDefault="00C71181">
            <w:pPr>
              <w:jc w:val="center"/>
              <w:rPr>
                <w:rFonts w:ascii="宋体" w:hAnsi="宋体"/>
                <w:b/>
                <w:sz w:val="24"/>
                <w:szCs w:val="24"/>
              </w:rPr>
            </w:pPr>
            <w:r w:rsidRPr="008059CE">
              <w:rPr>
                <w:rFonts w:ascii="宋体" w:hAnsi="宋体"/>
                <w:b/>
                <w:sz w:val="24"/>
                <w:szCs w:val="24"/>
              </w:rPr>
              <w:t>联合体相关要求</w:t>
            </w:r>
          </w:p>
        </w:tc>
        <w:tc>
          <w:tcPr>
            <w:tcW w:w="6843" w:type="dxa"/>
            <w:tcBorders>
              <w:top w:val="single" w:sz="6" w:space="0" w:color="auto"/>
              <w:bottom w:val="single" w:sz="6" w:space="0" w:color="auto"/>
              <w:right w:val="single" w:sz="6" w:space="0" w:color="auto"/>
            </w:tcBorders>
            <w:vAlign w:val="center"/>
          </w:tcPr>
          <w:p w:rsidR="00BF39CA" w:rsidRPr="008059CE" w:rsidRDefault="00C71181" w:rsidP="008059CE">
            <w:pPr>
              <w:ind w:firstLineChars="44" w:firstLine="106"/>
              <w:rPr>
                <w:rFonts w:ascii="宋体" w:hAnsi="宋体"/>
                <w:bCs/>
                <w:sz w:val="24"/>
                <w:szCs w:val="24"/>
              </w:rPr>
            </w:pPr>
            <w:r w:rsidRPr="008059CE">
              <w:rPr>
                <w:rFonts w:ascii="宋体" w:hAnsi="宋体" w:hint="eastAsia"/>
                <w:sz w:val="24"/>
                <w:szCs w:val="24"/>
              </w:rPr>
              <w:t>本项目不接受联合体投标。</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BF39CA" w:rsidRDefault="00C71181" w:rsidP="0079433E">
            <w:pPr>
              <w:jc w:val="center"/>
              <w:rPr>
                <w:rFonts w:ascii="宋体" w:hAnsi="宋体"/>
                <w:b/>
                <w:sz w:val="24"/>
                <w:szCs w:val="24"/>
              </w:rPr>
            </w:pPr>
            <w:r>
              <w:rPr>
                <w:rFonts w:ascii="宋体" w:hAnsi="宋体" w:hint="eastAsia"/>
                <w:b/>
                <w:sz w:val="24"/>
                <w:szCs w:val="24"/>
              </w:rPr>
              <w:t>1</w:t>
            </w:r>
            <w:r w:rsidR="0079433E">
              <w:rPr>
                <w:rFonts w:ascii="宋体" w:hAnsi="宋体"/>
                <w:b/>
                <w:sz w:val="24"/>
                <w:szCs w:val="24"/>
              </w:rPr>
              <w:t>5</w:t>
            </w:r>
          </w:p>
        </w:tc>
        <w:tc>
          <w:tcPr>
            <w:tcW w:w="2409" w:type="dxa"/>
            <w:tcBorders>
              <w:top w:val="single" w:sz="6" w:space="0" w:color="auto"/>
              <w:bottom w:val="single" w:sz="6" w:space="0" w:color="auto"/>
            </w:tcBorders>
            <w:vAlign w:val="center"/>
          </w:tcPr>
          <w:p w:rsidR="00BF39CA" w:rsidRDefault="00C71181">
            <w:pPr>
              <w:jc w:val="center"/>
              <w:rPr>
                <w:rFonts w:ascii="宋体" w:hAnsi="宋体"/>
                <w:b/>
                <w:sz w:val="24"/>
                <w:szCs w:val="24"/>
              </w:rPr>
            </w:pPr>
            <w:proofErr w:type="gramStart"/>
            <w:r>
              <w:rPr>
                <w:rFonts w:ascii="宋体" w:hAnsi="宋体" w:hint="eastAsia"/>
                <w:b/>
                <w:sz w:val="24"/>
                <w:szCs w:val="24"/>
              </w:rPr>
              <w:t>项目废标条款</w:t>
            </w:r>
            <w:proofErr w:type="gramEnd"/>
          </w:p>
        </w:tc>
        <w:tc>
          <w:tcPr>
            <w:tcW w:w="6843" w:type="dxa"/>
            <w:tcBorders>
              <w:top w:val="single" w:sz="6" w:space="0" w:color="auto"/>
              <w:bottom w:val="single" w:sz="6" w:space="0" w:color="auto"/>
              <w:right w:val="single" w:sz="6" w:space="0" w:color="auto"/>
            </w:tcBorders>
            <w:vAlign w:val="center"/>
          </w:tcPr>
          <w:p w:rsidR="00BF39CA" w:rsidRDefault="00C71181" w:rsidP="008059CE">
            <w:pPr>
              <w:spacing w:line="360" w:lineRule="auto"/>
              <w:ind w:leftChars="51" w:left="107"/>
              <w:rPr>
                <w:rFonts w:ascii="宋体" w:hAnsi="宋体"/>
                <w:sz w:val="24"/>
              </w:rPr>
            </w:pPr>
            <w:r>
              <w:rPr>
                <w:rFonts w:ascii="宋体" w:hAnsi="宋体" w:hint="eastAsia"/>
                <w:sz w:val="24"/>
              </w:rPr>
              <w:t>1)符合专业条件的供应商或者对招标文件作实质响应的供应商不足三家的；</w:t>
            </w:r>
          </w:p>
          <w:p w:rsidR="00BF39CA" w:rsidRDefault="00C71181" w:rsidP="008059CE">
            <w:pPr>
              <w:spacing w:line="360" w:lineRule="auto"/>
              <w:ind w:leftChars="51" w:left="107"/>
              <w:rPr>
                <w:rFonts w:ascii="宋体" w:hAnsi="宋体"/>
                <w:sz w:val="24"/>
              </w:rPr>
            </w:pPr>
            <w:r>
              <w:rPr>
                <w:rFonts w:ascii="宋体" w:hAnsi="宋体" w:hint="eastAsia"/>
                <w:sz w:val="24"/>
              </w:rPr>
              <w:t>2)出现影响采购公正的违法、违规行为的；</w:t>
            </w:r>
          </w:p>
          <w:p w:rsidR="00BF39CA" w:rsidRDefault="00C71181" w:rsidP="008059CE">
            <w:pPr>
              <w:spacing w:line="360" w:lineRule="auto"/>
              <w:ind w:leftChars="51" w:left="107"/>
              <w:rPr>
                <w:rFonts w:ascii="宋体" w:hAnsi="宋体"/>
                <w:sz w:val="24"/>
              </w:rPr>
            </w:pPr>
            <w:r>
              <w:rPr>
                <w:rFonts w:ascii="宋体" w:hAnsi="宋体" w:hint="eastAsia"/>
                <w:sz w:val="24"/>
              </w:rPr>
              <w:t>3)投标人的报价均超过了采购预算，采购人不能支付的；</w:t>
            </w:r>
          </w:p>
          <w:p w:rsidR="00BF39CA" w:rsidRDefault="00C71181" w:rsidP="008059CE">
            <w:pPr>
              <w:spacing w:line="360" w:lineRule="auto"/>
              <w:ind w:leftChars="51" w:left="107"/>
              <w:rPr>
                <w:rFonts w:ascii="宋体" w:hAnsi="宋体"/>
                <w:sz w:val="24"/>
              </w:rPr>
            </w:pPr>
            <w:r>
              <w:rPr>
                <w:rFonts w:ascii="宋体" w:hAnsi="宋体" w:hint="eastAsia"/>
                <w:sz w:val="24"/>
              </w:rPr>
              <w:t>4)因重大变故，采购任务取消的。</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BF39CA" w:rsidRDefault="00C71181" w:rsidP="0079433E">
            <w:pPr>
              <w:jc w:val="center"/>
              <w:rPr>
                <w:rFonts w:ascii="宋体" w:hAnsi="宋体"/>
                <w:b/>
                <w:sz w:val="24"/>
                <w:szCs w:val="24"/>
              </w:rPr>
            </w:pPr>
            <w:r>
              <w:rPr>
                <w:rFonts w:ascii="宋体" w:hAnsi="宋体" w:hint="eastAsia"/>
                <w:b/>
                <w:sz w:val="24"/>
                <w:szCs w:val="24"/>
              </w:rPr>
              <w:t>1</w:t>
            </w:r>
            <w:r w:rsidR="0079433E">
              <w:rPr>
                <w:rFonts w:ascii="宋体" w:hAnsi="宋体"/>
                <w:b/>
                <w:sz w:val="24"/>
                <w:szCs w:val="24"/>
              </w:rPr>
              <w:t>6</w:t>
            </w:r>
          </w:p>
        </w:tc>
        <w:tc>
          <w:tcPr>
            <w:tcW w:w="2409" w:type="dxa"/>
            <w:tcBorders>
              <w:top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串通投标情形</w:t>
            </w:r>
          </w:p>
        </w:tc>
        <w:tc>
          <w:tcPr>
            <w:tcW w:w="6843" w:type="dxa"/>
            <w:tcBorders>
              <w:top w:val="single" w:sz="6" w:space="0" w:color="auto"/>
              <w:bottom w:val="single" w:sz="6" w:space="0" w:color="auto"/>
              <w:right w:val="single" w:sz="6" w:space="0" w:color="auto"/>
            </w:tcBorders>
            <w:vAlign w:val="center"/>
          </w:tcPr>
          <w:p w:rsidR="00BF39CA" w:rsidRDefault="00C71181" w:rsidP="008059CE">
            <w:pPr>
              <w:spacing w:line="360" w:lineRule="auto"/>
              <w:ind w:leftChars="51" w:left="107"/>
              <w:rPr>
                <w:rFonts w:ascii="宋体" w:hAnsi="宋体"/>
                <w:sz w:val="24"/>
              </w:rPr>
            </w:pPr>
            <w:r>
              <w:rPr>
                <w:rFonts w:ascii="宋体" w:hAnsi="宋体" w:hint="eastAsia"/>
                <w:sz w:val="24"/>
              </w:rPr>
              <w:t>有下列情形之一的，视为投标人串通投标，其投标无效:</w:t>
            </w:r>
          </w:p>
          <w:p w:rsidR="00BF39CA" w:rsidRDefault="00C71181" w:rsidP="008059CE">
            <w:pPr>
              <w:spacing w:line="360" w:lineRule="auto"/>
              <w:ind w:leftChars="51" w:left="107"/>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不同投标人的投标文件由同一单位或者个人编制；</w:t>
            </w:r>
          </w:p>
          <w:p w:rsidR="00BF39CA" w:rsidRDefault="00C71181" w:rsidP="008059CE">
            <w:pPr>
              <w:spacing w:line="360" w:lineRule="auto"/>
              <w:ind w:leftChars="51" w:left="107"/>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不同投标人委托同一单位或者个人办理投标事宜；</w:t>
            </w:r>
          </w:p>
          <w:p w:rsidR="00BF39CA" w:rsidRDefault="00C71181" w:rsidP="008059CE">
            <w:pPr>
              <w:spacing w:line="360" w:lineRule="auto"/>
              <w:ind w:leftChars="51" w:left="107"/>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不同投标人的投标文件载明的项目管理成员或者联系人员为同一人；</w:t>
            </w:r>
          </w:p>
          <w:p w:rsidR="00BF39CA" w:rsidRDefault="00C71181" w:rsidP="008059CE">
            <w:pPr>
              <w:spacing w:line="360" w:lineRule="auto"/>
              <w:ind w:leftChars="51" w:left="107"/>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不同投标人的投标文件异常一致或者投标报价呈规律性差异；</w:t>
            </w:r>
          </w:p>
          <w:p w:rsidR="00BF39CA" w:rsidRDefault="00C71181" w:rsidP="008059CE">
            <w:pPr>
              <w:spacing w:line="360" w:lineRule="auto"/>
              <w:ind w:leftChars="51" w:left="107"/>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不同投标人的投标文件相互混装；</w:t>
            </w:r>
          </w:p>
          <w:p w:rsidR="00BF39CA" w:rsidRDefault="00C71181" w:rsidP="008059CE">
            <w:pPr>
              <w:spacing w:line="360" w:lineRule="auto"/>
              <w:ind w:leftChars="51" w:left="107"/>
              <w:rPr>
                <w:rFonts w:ascii="宋体" w:hAnsi="宋体"/>
                <w:sz w:val="24"/>
              </w:rPr>
            </w:pPr>
            <w:r>
              <w:rPr>
                <w:rFonts w:ascii="宋体" w:hAnsi="宋体"/>
                <w:sz w:val="24"/>
              </w:rPr>
              <w:t>6)</w:t>
            </w:r>
            <w:r>
              <w:rPr>
                <w:rFonts w:ascii="宋体" w:hAnsi="宋体" w:hint="eastAsia"/>
                <w:sz w:val="24"/>
              </w:rPr>
              <w:t>不同投标人的投标保证金从同一单位或者个人的账户转出。</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BF39CA" w:rsidRDefault="00C71181" w:rsidP="0079433E">
            <w:pPr>
              <w:jc w:val="center"/>
              <w:rPr>
                <w:rFonts w:ascii="宋体" w:hAnsi="宋体"/>
                <w:b/>
                <w:sz w:val="24"/>
                <w:szCs w:val="24"/>
              </w:rPr>
            </w:pPr>
            <w:r>
              <w:rPr>
                <w:rFonts w:ascii="宋体" w:hAnsi="宋体" w:hint="eastAsia"/>
                <w:b/>
                <w:sz w:val="24"/>
                <w:szCs w:val="24"/>
              </w:rPr>
              <w:lastRenderedPageBreak/>
              <w:t>1</w:t>
            </w:r>
            <w:r w:rsidR="0079433E">
              <w:rPr>
                <w:rFonts w:ascii="宋体" w:hAnsi="宋体"/>
                <w:b/>
                <w:sz w:val="24"/>
                <w:szCs w:val="24"/>
              </w:rPr>
              <w:t>7</w:t>
            </w:r>
          </w:p>
        </w:tc>
        <w:tc>
          <w:tcPr>
            <w:tcW w:w="2409" w:type="dxa"/>
            <w:tcBorders>
              <w:top w:val="single" w:sz="6" w:space="0" w:color="auto"/>
              <w:bottom w:val="single" w:sz="6" w:space="0" w:color="auto"/>
            </w:tcBorders>
            <w:vAlign w:val="center"/>
          </w:tcPr>
          <w:p w:rsidR="00BF39CA" w:rsidRDefault="00C71181">
            <w:pPr>
              <w:jc w:val="center"/>
              <w:rPr>
                <w:rFonts w:ascii="宋体" w:hAnsi="宋体"/>
                <w:b/>
                <w:sz w:val="24"/>
                <w:szCs w:val="24"/>
              </w:rPr>
            </w:pPr>
            <w:r>
              <w:rPr>
                <w:rFonts w:ascii="宋体" w:hAnsi="宋体" w:hint="eastAsia"/>
                <w:b/>
                <w:sz w:val="24"/>
                <w:szCs w:val="24"/>
              </w:rPr>
              <w:t>接收质疑方式</w:t>
            </w:r>
          </w:p>
        </w:tc>
        <w:tc>
          <w:tcPr>
            <w:tcW w:w="6843" w:type="dxa"/>
            <w:tcBorders>
              <w:top w:val="single" w:sz="6" w:space="0" w:color="auto"/>
              <w:bottom w:val="single" w:sz="6" w:space="0" w:color="auto"/>
              <w:right w:val="single" w:sz="6" w:space="0" w:color="auto"/>
            </w:tcBorders>
            <w:vAlign w:val="center"/>
          </w:tcPr>
          <w:p w:rsidR="00BF39CA" w:rsidRDefault="00C71181" w:rsidP="008059CE">
            <w:pPr>
              <w:spacing w:line="360" w:lineRule="auto"/>
              <w:ind w:leftChars="51" w:left="107"/>
              <w:rPr>
                <w:rFonts w:ascii="宋体" w:hAnsi="宋体"/>
                <w:sz w:val="24"/>
              </w:rPr>
            </w:pPr>
            <w:r>
              <w:rPr>
                <w:rFonts w:ascii="宋体" w:hAnsi="宋体" w:hint="eastAsia"/>
                <w:sz w:val="24"/>
              </w:rPr>
              <w:t>1.潜在供应商已依法获取其可质疑的采购文件的，可以对该文件提出质疑。对采购文件提出质疑的，应当在获取采购文件或者采购文件公告期限届满之日起7个工作日内提出。</w:t>
            </w:r>
          </w:p>
          <w:p w:rsidR="00BF39CA" w:rsidRDefault="00C71181" w:rsidP="008059CE">
            <w:pPr>
              <w:spacing w:line="360" w:lineRule="auto"/>
              <w:ind w:leftChars="51" w:left="107"/>
              <w:rPr>
                <w:rFonts w:ascii="宋体" w:hAnsi="宋体"/>
                <w:sz w:val="24"/>
              </w:rPr>
            </w:pPr>
            <w:r>
              <w:rPr>
                <w:rFonts w:ascii="宋体" w:hAnsi="宋体" w:hint="eastAsia"/>
                <w:sz w:val="24"/>
              </w:rPr>
              <w:t>2.供应商在法定质疑期内需一次性提出针对同一采购程序环节的质疑。</w:t>
            </w:r>
          </w:p>
          <w:p w:rsidR="00BF39CA" w:rsidRDefault="00C71181" w:rsidP="008059CE">
            <w:pPr>
              <w:spacing w:line="360" w:lineRule="auto"/>
              <w:ind w:leftChars="51" w:left="107"/>
              <w:rPr>
                <w:rFonts w:ascii="宋体" w:hAnsi="宋体"/>
                <w:sz w:val="24"/>
              </w:rPr>
            </w:pPr>
            <w:r>
              <w:rPr>
                <w:rFonts w:ascii="宋体" w:hAnsi="宋体" w:hint="eastAsia"/>
                <w:sz w:val="24"/>
              </w:rPr>
              <w:t>3.供应商提出质疑应当提交质疑函和必要的证明材料。质疑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包括下列内容:</w:t>
            </w:r>
          </w:p>
          <w:p w:rsidR="00BF39CA" w:rsidRDefault="00C71181" w:rsidP="008059CE">
            <w:pPr>
              <w:spacing w:line="360" w:lineRule="auto"/>
              <w:ind w:leftChars="51" w:left="107"/>
              <w:rPr>
                <w:rFonts w:ascii="宋体" w:hAnsi="宋体"/>
                <w:sz w:val="24"/>
              </w:rPr>
            </w:pPr>
            <w:r>
              <w:rPr>
                <w:rFonts w:ascii="宋体" w:hAnsi="宋体" w:hint="eastAsia"/>
                <w:sz w:val="24"/>
              </w:rPr>
              <w:t>3.1供应商的姓名或者名称、地址、邮编、联系人及联系电话；</w:t>
            </w:r>
          </w:p>
          <w:p w:rsidR="00BF39CA" w:rsidRDefault="00C71181" w:rsidP="008059CE">
            <w:pPr>
              <w:spacing w:line="360" w:lineRule="auto"/>
              <w:ind w:leftChars="51" w:left="107"/>
              <w:rPr>
                <w:rFonts w:ascii="宋体" w:hAnsi="宋体"/>
                <w:sz w:val="24"/>
              </w:rPr>
            </w:pPr>
            <w:r>
              <w:rPr>
                <w:rFonts w:ascii="宋体" w:hAnsi="宋体" w:hint="eastAsia"/>
                <w:sz w:val="24"/>
              </w:rPr>
              <w:t>3.2质疑项目的名称、编号；</w:t>
            </w:r>
          </w:p>
          <w:p w:rsidR="00BF39CA" w:rsidRDefault="00C71181" w:rsidP="008059CE">
            <w:pPr>
              <w:spacing w:line="360" w:lineRule="auto"/>
              <w:ind w:leftChars="51" w:left="107"/>
              <w:rPr>
                <w:rFonts w:ascii="宋体" w:hAnsi="宋体"/>
                <w:sz w:val="24"/>
              </w:rPr>
            </w:pPr>
            <w:r>
              <w:rPr>
                <w:rFonts w:ascii="宋体" w:hAnsi="宋体" w:hint="eastAsia"/>
                <w:sz w:val="24"/>
              </w:rPr>
              <w:t>3.3具体、明确的质疑事项和与质疑事项相关的请求；</w:t>
            </w:r>
          </w:p>
          <w:p w:rsidR="00BF39CA" w:rsidRDefault="00C71181" w:rsidP="008059CE">
            <w:pPr>
              <w:spacing w:line="360" w:lineRule="auto"/>
              <w:ind w:leftChars="51" w:left="107"/>
              <w:rPr>
                <w:rFonts w:ascii="宋体" w:hAnsi="宋体"/>
                <w:sz w:val="24"/>
              </w:rPr>
            </w:pPr>
            <w:r>
              <w:rPr>
                <w:rFonts w:ascii="宋体" w:hAnsi="宋体" w:hint="eastAsia"/>
                <w:sz w:val="24"/>
              </w:rPr>
              <w:t>3.4事实依据；</w:t>
            </w:r>
          </w:p>
          <w:p w:rsidR="00BF39CA" w:rsidRDefault="00C71181" w:rsidP="008059CE">
            <w:pPr>
              <w:spacing w:line="360" w:lineRule="auto"/>
              <w:ind w:leftChars="51" w:left="107"/>
              <w:rPr>
                <w:rFonts w:ascii="宋体" w:hAnsi="宋体"/>
                <w:sz w:val="24"/>
              </w:rPr>
            </w:pPr>
            <w:r>
              <w:rPr>
                <w:rFonts w:ascii="宋体" w:hAnsi="宋体" w:hint="eastAsia"/>
                <w:sz w:val="24"/>
              </w:rPr>
              <w:t>3.5必要的法律依据；</w:t>
            </w:r>
          </w:p>
          <w:p w:rsidR="00BF39CA" w:rsidRDefault="00C71181" w:rsidP="008059CE">
            <w:pPr>
              <w:spacing w:line="360" w:lineRule="auto"/>
              <w:ind w:leftChars="51" w:left="107"/>
              <w:rPr>
                <w:rFonts w:ascii="宋体" w:hAnsi="宋体"/>
                <w:sz w:val="24"/>
              </w:rPr>
            </w:pPr>
            <w:r>
              <w:rPr>
                <w:rFonts w:ascii="宋体" w:hAnsi="宋体" w:hint="eastAsia"/>
                <w:sz w:val="24"/>
              </w:rPr>
              <w:t>3.6提出质疑的日期。</w:t>
            </w:r>
          </w:p>
          <w:p w:rsidR="00BF39CA" w:rsidRDefault="00C71181" w:rsidP="008059CE">
            <w:pPr>
              <w:spacing w:line="360" w:lineRule="auto"/>
              <w:ind w:leftChars="51" w:left="107"/>
              <w:rPr>
                <w:rFonts w:ascii="宋体" w:hAns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BF39CA" w:rsidRDefault="00C71181" w:rsidP="008059CE">
            <w:pPr>
              <w:spacing w:line="360" w:lineRule="auto"/>
              <w:ind w:leftChars="51" w:left="107"/>
              <w:rPr>
                <w:rFonts w:ascii="宋体" w:hAnsi="宋体"/>
                <w:sz w:val="24"/>
              </w:rPr>
            </w:pPr>
            <w:r>
              <w:rPr>
                <w:rFonts w:ascii="宋体" w:hAnsi="宋体" w:hint="eastAsia"/>
                <w:sz w:val="24"/>
              </w:rPr>
              <w:t>联系部门:招标部</w:t>
            </w:r>
          </w:p>
          <w:p w:rsidR="00BE18AA" w:rsidRPr="00BE18AA" w:rsidRDefault="00BE18AA" w:rsidP="00BE18AA">
            <w:pPr>
              <w:spacing w:line="360" w:lineRule="auto"/>
              <w:ind w:leftChars="51" w:left="107"/>
              <w:rPr>
                <w:rFonts w:ascii="宋体" w:hAnsi="宋体"/>
                <w:sz w:val="24"/>
              </w:rPr>
            </w:pPr>
            <w:r w:rsidRPr="00BE18AA">
              <w:rPr>
                <w:rFonts w:ascii="宋体" w:hAnsi="宋体" w:hint="eastAsia"/>
                <w:sz w:val="24"/>
              </w:rPr>
              <w:t>联系电话:87150241</w:t>
            </w:r>
          </w:p>
          <w:p w:rsidR="00BF39CA" w:rsidRDefault="00BE18AA" w:rsidP="00BE18AA">
            <w:pPr>
              <w:spacing w:line="360" w:lineRule="auto"/>
              <w:ind w:leftChars="51" w:left="107"/>
              <w:rPr>
                <w:rFonts w:ascii="宋体" w:hAnsi="宋体"/>
                <w:sz w:val="24"/>
              </w:rPr>
            </w:pPr>
            <w:r w:rsidRPr="00BE18AA">
              <w:rPr>
                <w:rFonts w:ascii="宋体" w:hAnsi="宋体" w:hint="eastAsia"/>
                <w:sz w:val="24"/>
              </w:rPr>
              <w:t>通讯地址:北京市丰台区宋家</w:t>
            </w:r>
            <w:proofErr w:type="gramStart"/>
            <w:r w:rsidRPr="00BE18AA">
              <w:rPr>
                <w:rFonts w:ascii="宋体" w:hAnsi="宋体" w:hint="eastAsia"/>
                <w:sz w:val="24"/>
              </w:rPr>
              <w:t>庄交通</w:t>
            </w:r>
            <w:proofErr w:type="gramEnd"/>
            <w:r w:rsidRPr="00BE18AA">
              <w:rPr>
                <w:rFonts w:ascii="宋体" w:hAnsi="宋体" w:hint="eastAsia"/>
                <w:sz w:val="24"/>
              </w:rPr>
              <w:t>枢纽四层三区417A</w:t>
            </w:r>
          </w:p>
        </w:tc>
      </w:tr>
      <w:tr w:rsidR="00BF39C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202"/>
        </w:trPr>
        <w:tc>
          <w:tcPr>
            <w:tcW w:w="852" w:type="dxa"/>
            <w:tcBorders>
              <w:top w:val="single" w:sz="6" w:space="0" w:color="auto"/>
              <w:left w:val="single" w:sz="6" w:space="0" w:color="auto"/>
              <w:bottom w:val="single" w:sz="6" w:space="0" w:color="auto"/>
            </w:tcBorders>
            <w:vAlign w:val="center"/>
          </w:tcPr>
          <w:p w:rsidR="00BF39CA" w:rsidRDefault="00C71181" w:rsidP="0079433E">
            <w:pPr>
              <w:jc w:val="center"/>
              <w:rPr>
                <w:rFonts w:ascii="宋体" w:hAnsi="宋体"/>
                <w:b/>
                <w:sz w:val="24"/>
                <w:szCs w:val="24"/>
              </w:rPr>
            </w:pPr>
            <w:r>
              <w:rPr>
                <w:rFonts w:ascii="宋体" w:hAnsi="宋体" w:hint="eastAsia"/>
                <w:b/>
                <w:sz w:val="24"/>
                <w:szCs w:val="24"/>
              </w:rPr>
              <w:t>1</w:t>
            </w:r>
            <w:r w:rsidR="0079433E">
              <w:rPr>
                <w:rFonts w:ascii="宋体" w:hAnsi="宋体"/>
                <w:b/>
                <w:sz w:val="24"/>
                <w:szCs w:val="24"/>
              </w:rPr>
              <w:t>8</w:t>
            </w:r>
          </w:p>
        </w:tc>
        <w:tc>
          <w:tcPr>
            <w:tcW w:w="2409" w:type="dxa"/>
            <w:tcBorders>
              <w:top w:val="single" w:sz="6" w:space="0" w:color="auto"/>
              <w:bottom w:val="single" w:sz="6" w:space="0" w:color="auto"/>
            </w:tcBorders>
            <w:vAlign w:val="center"/>
          </w:tcPr>
          <w:p w:rsidR="00BF39CA" w:rsidRPr="008059CE" w:rsidRDefault="00C71181">
            <w:pPr>
              <w:jc w:val="center"/>
              <w:rPr>
                <w:rFonts w:ascii="宋体" w:hAnsi="宋体"/>
                <w:b/>
                <w:sz w:val="24"/>
                <w:szCs w:val="24"/>
              </w:rPr>
            </w:pPr>
            <w:r w:rsidRPr="008059CE">
              <w:rPr>
                <w:rFonts w:ascii="宋体" w:hAnsi="宋体" w:hint="eastAsia"/>
                <w:b/>
                <w:sz w:val="24"/>
                <w:szCs w:val="24"/>
              </w:rPr>
              <w:t>踏勘、答疑</w:t>
            </w:r>
          </w:p>
        </w:tc>
        <w:tc>
          <w:tcPr>
            <w:tcW w:w="6843" w:type="dxa"/>
            <w:tcBorders>
              <w:top w:val="single" w:sz="6" w:space="0" w:color="auto"/>
              <w:bottom w:val="single" w:sz="6" w:space="0" w:color="auto"/>
              <w:right w:val="single" w:sz="6" w:space="0" w:color="auto"/>
            </w:tcBorders>
            <w:vAlign w:val="center"/>
          </w:tcPr>
          <w:p w:rsidR="00BF39CA" w:rsidRPr="008059CE" w:rsidRDefault="00C71181">
            <w:pPr>
              <w:spacing w:line="360" w:lineRule="auto"/>
              <w:rPr>
                <w:rFonts w:ascii="宋体" w:hAnsi="宋体"/>
                <w:sz w:val="24"/>
              </w:rPr>
            </w:pPr>
            <w:r w:rsidRPr="008059CE">
              <w:rPr>
                <w:rFonts w:ascii="宋体" w:hAnsi="宋体" w:hint="eastAsia"/>
                <w:sz w:val="24"/>
              </w:rPr>
              <w:t>是否组织现场考察或者召开答疑会</w:t>
            </w:r>
            <w:r w:rsidR="00CB7A38" w:rsidRPr="008059CE">
              <w:rPr>
                <w:rFonts w:ascii="宋体" w:hAnsi="宋体" w:hint="eastAsia"/>
                <w:sz w:val="24"/>
              </w:rPr>
              <w:t>:</w:t>
            </w:r>
            <w:r w:rsidRPr="008059CE">
              <w:rPr>
                <w:rFonts w:ascii="宋体" w:hAnsi="宋体" w:hint="eastAsia"/>
                <w:sz w:val="24"/>
              </w:rPr>
              <w:t xml:space="preserve"> </w:t>
            </w:r>
            <w:r w:rsidRPr="008059CE">
              <w:rPr>
                <w:rFonts w:ascii="宋体" w:hAnsi="宋体" w:hint="eastAsia"/>
                <w:sz w:val="24"/>
                <w:u w:val="single"/>
              </w:rPr>
              <w:t xml:space="preserve"> </w:t>
            </w:r>
            <w:proofErr w:type="gramStart"/>
            <w:r w:rsidR="008059CE">
              <w:rPr>
                <w:rFonts w:ascii="宋体" w:hAnsi="宋体" w:hint="eastAsia"/>
                <w:sz w:val="24"/>
                <w:u w:val="single"/>
              </w:rPr>
              <w:t>否</w:t>
            </w:r>
            <w:proofErr w:type="gramEnd"/>
            <w:r w:rsidRPr="008059CE">
              <w:rPr>
                <w:rFonts w:ascii="宋体" w:hAnsi="宋体" w:hint="eastAsia"/>
                <w:sz w:val="24"/>
                <w:u w:val="single"/>
              </w:rPr>
              <w:t xml:space="preserve">  </w:t>
            </w:r>
            <w:r w:rsidRPr="008059CE">
              <w:rPr>
                <w:rFonts w:ascii="宋体" w:hAnsi="宋体" w:hint="eastAsia"/>
                <w:sz w:val="24"/>
              </w:rPr>
              <w:t xml:space="preserve"> 。</w:t>
            </w:r>
          </w:p>
          <w:p w:rsidR="00BF39CA" w:rsidRPr="008059CE" w:rsidRDefault="00C71181">
            <w:pPr>
              <w:spacing w:line="360" w:lineRule="auto"/>
              <w:rPr>
                <w:rFonts w:ascii="宋体" w:hAnsi="宋体"/>
                <w:sz w:val="24"/>
              </w:rPr>
            </w:pPr>
            <w:r w:rsidRPr="008059CE">
              <w:rPr>
                <w:rFonts w:ascii="宋体" w:hAnsi="宋体" w:hint="eastAsia"/>
                <w:sz w:val="24"/>
              </w:rPr>
              <w:t>组织现场考察或者召开答疑会相关要求</w:t>
            </w:r>
            <w:r w:rsidR="00CB7A38" w:rsidRPr="008059CE">
              <w:rPr>
                <w:rFonts w:ascii="宋体" w:hAnsi="宋体" w:hint="eastAsia"/>
                <w:sz w:val="24"/>
              </w:rPr>
              <w:t>:</w:t>
            </w:r>
          </w:p>
          <w:p w:rsidR="00BF39CA" w:rsidRPr="008059CE" w:rsidRDefault="00C71181">
            <w:pPr>
              <w:spacing w:line="360" w:lineRule="auto"/>
              <w:rPr>
                <w:rFonts w:ascii="宋体" w:hAnsi="宋体"/>
                <w:sz w:val="24"/>
              </w:rPr>
            </w:pPr>
            <w:r w:rsidRPr="008059CE">
              <w:rPr>
                <w:rFonts w:ascii="宋体" w:hAnsi="宋体" w:hint="eastAsia"/>
                <w:sz w:val="24"/>
              </w:rPr>
              <w:t>集合时间</w:t>
            </w:r>
            <w:r w:rsidR="00CB7A38" w:rsidRPr="008059CE">
              <w:rPr>
                <w:rFonts w:ascii="宋体" w:hAnsi="宋体" w:hint="eastAsia"/>
                <w:sz w:val="24"/>
              </w:rPr>
              <w:t>:</w:t>
            </w:r>
            <w:r w:rsidR="008059CE">
              <w:rPr>
                <w:rFonts w:ascii="宋体" w:hAnsi="宋体" w:hint="eastAsia"/>
                <w:sz w:val="24"/>
              </w:rPr>
              <w:t>/</w:t>
            </w:r>
            <w:r w:rsidR="008059CE" w:rsidRPr="008059CE">
              <w:rPr>
                <w:rFonts w:ascii="宋体" w:hAnsi="宋体"/>
                <w:sz w:val="24"/>
              </w:rPr>
              <w:t xml:space="preserve"> </w:t>
            </w:r>
          </w:p>
          <w:p w:rsidR="00BF39CA" w:rsidRPr="008059CE" w:rsidRDefault="00C71181">
            <w:pPr>
              <w:spacing w:line="360" w:lineRule="auto"/>
              <w:rPr>
                <w:rFonts w:ascii="宋体" w:hAnsi="宋体"/>
                <w:sz w:val="24"/>
                <w:u w:val="single"/>
              </w:rPr>
            </w:pPr>
            <w:r w:rsidRPr="008059CE">
              <w:rPr>
                <w:rFonts w:ascii="宋体" w:hAnsi="宋体" w:hint="eastAsia"/>
                <w:sz w:val="24"/>
              </w:rPr>
              <w:t>集合地点</w:t>
            </w:r>
            <w:r w:rsidR="00CB7A38" w:rsidRPr="008059CE">
              <w:rPr>
                <w:rFonts w:ascii="宋体" w:hAnsi="宋体" w:hint="eastAsia"/>
                <w:sz w:val="24"/>
              </w:rPr>
              <w:t>:</w:t>
            </w:r>
            <w:r w:rsidR="008059CE">
              <w:rPr>
                <w:rFonts w:ascii="宋体" w:hAnsi="宋体"/>
                <w:sz w:val="24"/>
              </w:rPr>
              <w:t>/</w:t>
            </w:r>
          </w:p>
          <w:p w:rsidR="008059CE" w:rsidRDefault="00C71181">
            <w:pPr>
              <w:spacing w:line="360" w:lineRule="auto"/>
              <w:rPr>
                <w:rFonts w:ascii="宋体" w:hAnsi="宋体"/>
                <w:sz w:val="24"/>
              </w:rPr>
            </w:pPr>
            <w:r w:rsidRPr="008059CE">
              <w:rPr>
                <w:rFonts w:ascii="宋体" w:hAnsi="宋体" w:hint="eastAsia"/>
                <w:sz w:val="24"/>
              </w:rPr>
              <w:t>联系人</w:t>
            </w:r>
            <w:r w:rsidR="00CB7A38" w:rsidRPr="008059CE">
              <w:rPr>
                <w:rFonts w:ascii="宋体" w:hAnsi="宋体" w:hint="eastAsia"/>
                <w:sz w:val="24"/>
              </w:rPr>
              <w:t>:</w:t>
            </w:r>
            <w:r w:rsidR="008059CE">
              <w:rPr>
                <w:rFonts w:ascii="宋体" w:hAnsi="宋体"/>
                <w:sz w:val="24"/>
              </w:rPr>
              <w:t>/</w:t>
            </w:r>
          </w:p>
          <w:p w:rsidR="00BF39CA" w:rsidRPr="008059CE" w:rsidRDefault="00C71181">
            <w:pPr>
              <w:spacing w:line="360" w:lineRule="auto"/>
              <w:rPr>
                <w:rFonts w:ascii="宋体" w:hAnsi="宋体"/>
                <w:sz w:val="24"/>
                <w:u w:val="single"/>
              </w:rPr>
            </w:pPr>
            <w:r w:rsidRPr="008059CE">
              <w:rPr>
                <w:rFonts w:ascii="宋体" w:hAnsi="宋体" w:hint="eastAsia"/>
                <w:sz w:val="24"/>
              </w:rPr>
              <w:lastRenderedPageBreak/>
              <w:t>联系电话:</w:t>
            </w:r>
            <w:r w:rsidR="008059CE">
              <w:rPr>
                <w:rFonts w:ascii="宋体" w:hAnsi="宋体"/>
                <w:sz w:val="24"/>
              </w:rPr>
              <w:t>/</w:t>
            </w:r>
          </w:p>
        </w:tc>
      </w:tr>
      <w:tr w:rsidR="00BF39CA" w:rsidTr="005D3C0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trHeight w:val="3891"/>
        </w:trPr>
        <w:tc>
          <w:tcPr>
            <w:tcW w:w="852" w:type="dxa"/>
            <w:tcBorders>
              <w:top w:val="single" w:sz="6" w:space="0" w:color="auto"/>
              <w:left w:val="single" w:sz="6" w:space="0" w:color="auto"/>
              <w:bottom w:val="single" w:sz="6" w:space="0" w:color="auto"/>
            </w:tcBorders>
            <w:vAlign w:val="center"/>
          </w:tcPr>
          <w:p w:rsidR="00BF39CA" w:rsidRDefault="0079433E">
            <w:pPr>
              <w:jc w:val="center"/>
              <w:rPr>
                <w:rFonts w:ascii="宋体" w:hAnsi="宋体"/>
                <w:b/>
                <w:sz w:val="24"/>
                <w:szCs w:val="24"/>
              </w:rPr>
            </w:pPr>
            <w:r>
              <w:rPr>
                <w:rFonts w:ascii="宋体" w:hAnsi="宋体"/>
                <w:b/>
                <w:sz w:val="24"/>
                <w:szCs w:val="24"/>
              </w:rPr>
              <w:lastRenderedPageBreak/>
              <w:t>19</w:t>
            </w:r>
          </w:p>
        </w:tc>
        <w:tc>
          <w:tcPr>
            <w:tcW w:w="2409" w:type="dxa"/>
            <w:tcBorders>
              <w:top w:val="single" w:sz="6" w:space="0" w:color="auto"/>
              <w:bottom w:val="single" w:sz="6" w:space="0" w:color="auto"/>
            </w:tcBorders>
            <w:vAlign w:val="center"/>
          </w:tcPr>
          <w:p w:rsidR="00BF39CA" w:rsidRPr="00A900D4" w:rsidRDefault="00C71181">
            <w:pPr>
              <w:jc w:val="center"/>
              <w:rPr>
                <w:b/>
                <w:sz w:val="24"/>
              </w:rPr>
            </w:pPr>
            <w:r w:rsidRPr="00A900D4">
              <w:rPr>
                <w:b/>
                <w:sz w:val="24"/>
              </w:rPr>
              <w:t>样品</w:t>
            </w:r>
          </w:p>
        </w:tc>
        <w:tc>
          <w:tcPr>
            <w:tcW w:w="6843" w:type="dxa"/>
            <w:tcBorders>
              <w:top w:val="single" w:sz="6" w:space="0" w:color="auto"/>
              <w:bottom w:val="single" w:sz="6" w:space="0" w:color="auto"/>
              <w:right w:val="single" w:sz="6" w:space="0" w:color="auto"/>
            </w:tcBorders>
            <w:vAlign w:val="center"/>
          </w:tcPr>
          <w:p w:rsidR="00BF39CA" w:rsidRDefault="00C71181">
            <w:pPr>
              <w:spacing w:line="360" w:lineRule="auto"/>
              <w:jc w:val="left"/>
              <w:rPr>
                <w:sz w:val="24"/>
              </w:rPr>
            </w:pPr>
            <w:r>
              <w:rPr>
                <w:sz w:val="24"/>
              </w:rPr>
              <w:t>投标样品递交</w:t>
            </w:r>
            <w:r w:rsidR="00CB7A38">
              <w:rPr>
                <w:sz w:val="24"/>
              </w:rPr>
              <w:t>:</w:t>
            </w:r>
          </w:p>
          <w:p w:rsidR="00BF39CA" w:rsidRDefault="00003ABC">
            <w:pPr>
              <w:spacing w:line="360" w:lineRule="auto"/>
              <w:jc w:val="left"/>
              <w:rPr>
                <w:sz w:val="24"/>
              </w:rPr>
            </w:pPr>
            <w:r>
              <w:rPr>
                <w:rFonts w:ascii="宋体" w:hAnsi="宋体" w:hint="eastAsia"/>
                <w:sz w:val="24"/>
              </w:rPr>
              <w:t>■</w:t>
            </w:r>
            <w:r w:rsidR="00C71181">
              <w:rPr>
                <w:sz w:val="24"/>
              </w:rPr>
              <w:t>不需要</w:t>
            </w:r>
          </w:p>
          <w:p w:rsidR="00BF39CA" w:rsidRDefault="00003ABC">
            <w:pPr>
              <w:spacing w:line="360" w:lineRule="auto"/>
              <w:jc w:val="left"/>
              <w:rPr>
                <w:sz w:val="24"/>
              </w:rPr>
            </w:pPr>
            <w:r>
              <w:rPr>
                <w:rFonts w:ascii="宋体" w:hAnsi="宋体" w:hint="eastAsia"/>
                <w:sz w:val="24"/>
              </w:rPr>
              <w:t>□</w:t>
            </w:r>
            <w:r w:rsidR="00C71181">
              <w:rPr>
                <w:sz w:val="24"/>
              </w:rPr>
              <w:t>需要，具体要求如下</w:t>
            </w:r>
            <w:r w:rsidR="00CB7A38">
              <w:rPr>
                <w:sz w:val="24"/>
              </w:rPr>
              <w:t>:</w:t>
            </w:r>
          </w:p>
          <w:p w:rsidR="00BF39CA" w:rsidRDefault="00296253">
            <w:pPr>
              <w:spacing w:line="360" w:lineRule="auto"/>
              <w:jc w:val="left"/>
              <w:rPr>
                <w:sz w:val="24"/>
                <w:u w:val="single"/>
              </w:rPr>
            </w:pPr>
            <w:r w:rsidRPr="008059CE">
              <w:rPr>
                <w:rFonts w:ascii="宋体" w:hAnsi="宋体"/>
                <w:sz w:val="24"/>
              </w:rPr>
              <w:t>(</w:t>
            </w:r>
            <w:r w:rsidR="00C71181" w:rsidRPr="008059CE">
              <w:rPr>
                <w:rFonts w:ascii="宋体" w:hAnsi="宋体"/>
                <w:sz w:val="24"/>
              </w:rPr>
              <w:t>1</w:t>
            </w:r>
            <w:r w:rsidRPr="008059CE">
              <w:rPr>
                <w:rFonts w:ascii="宋体" w:hAnsi="宋体"/>
                <w:sz w:val="24"/>
              </w:rPr>
              <w:t>)</w:t>
            </w:r>
            <w:r w:rsidR="00C71181">
              <w:rPr>
                <w:sz w:val="24"/>
              </w:rPr>
              <w:t>样品制作的标准和要求</w:t>
            </w:r>
            <w:r w:rsidR="00CB7A38">
              <w:rPr>
                <w:sz w:val="24"/>
              </w:rPr>
              <w:t>:</w:t>
            </w:r>
            <w:r w:rsidR="00C71181" w:rsidRPr="003A26C9">
              <w:rPr>
                <w:sz w:val="24"/>
                <w:u w:val="single"/>
              </w:rPr>
              <w:t>详见招标文件</w:t>
            </w:r>
            <w:r w:rsidR="00FA594F">
              <w:rPr>
                <w:rFonts w:hint="eastAsia"/>
                <w:sz w:val="24"/>
                <w:u w:val="single"/>
              </w:rPr>
              <w:t>采购需求</w:t>
            </w:r>
            <w:r w:rsidR="00C71181">
              <w:rPr>
                <w:sz w:val="24"/>
              </w:rPr>
              <w:t>；</w:t>
            </w:r>
          </w:p>
          <w:p w:rsidR="00BF39CA" w:rsidRDefault="00296253">
            <w:pPr>
              <w:spacing w:line="360" w:lineRule="auto"/>
              <w:jc w:val="left"/>
              <w:rPr>
                <w:sz w:val="24"/>
              </w:rPr>
            </w:pPr>
            <w:r w:rsidRPr="008059CE">
              <w:rPr>
                <w:rFonts w:ascii="宋体" w:hAnsi="宋体"/>
                <w:sz w:val="24"/>
              </w:rPr>
              <w:t>(</w:t>
            </w:r>
            <w:r w:rsidR="00C71181" w:rsidRPr="008059CE">
              <w:rPr>
                <w:rFonts w:ascii="宋体" w:hAnsi="宋体"/>
                <w:sz w:val="24"/>
              </w:rPr>
              <w:t>2</w:t>
            </w:r>
            <w:r w:rsidRPr="008059CE">
              <w:rPr>
                <w:rFonts w:ascii="宋体" w:hAnsi="宋体"/>
                <w:sz w:val="24"/>
              </w:rPr>
              <w:t>)</w:t>
            </w:r>
            <w:r w:rsidR="00C71181">
              <w:rPr>
                <w:sz w:val="24"/>
              </w:rPr>
              <w:t>是否需要随样品提交相关检测报告</w:t>
            </w:r>
            <w:r w:rsidR="00CB7A38">
              <w:rPr>
                <w:sz w:val="24"/>
              </w:rPr>
              <w:t>:</w:t>
            </w:r>
            <w:r w:rsidR="00FA594F" w:rsidRPr="003A26C9">
              <w:rPr>
                <w:sz w:val="24"/>
                <w:u w:val="single"/>
              </w:rPr>
              <w:t>详见招标文件</w:t>
            </w:r>
            <w:r w:rsidR="00FA594F">
              <w:rPr>
                <w:rFonts w:hint="eastAsia"/>
                <w:sz w:val="24"/>
                <w:u w:val="single"/>
              </w:rPr>
              <w:t>采购需求</w:t>
            </w:r>
          </w:p>
          <w:p w:rsidR="00BF39CA" w:rsidRDefault="00296253">
            <w:pPr>
              <w:spacing w:line="360" w:lineRule="auto"/>
              <w:jc w:val="left"/>
              <w:rPr>
                <w:sz w:val="24"/>
              </w:rPr>
            </w:pPr>
            <w:r w:rsidRPr="003A26C9">
              <w:rPr>
                <w:rFonts w:ascii="宋体" w:hAnsi="宋体"/>
                <w:sz w:val="24"/>
              </w:rPr>
              <w:t>(</w:t>
            </w:r>
            <w:r w:rsidR="00C71181" w:rsidRPr="003A26C9">
              <w:rPr>
                <w:rFonts w:ascii="宋体" w:hAnsi="宋体"/>
                <w:sz w:val="24"/>
              </w:rPr>
              <w:t>3</w:t>
            </w:r>
            <w:r w:rsidRPr="003A26C9">
              <w:rPr>
                <w:rFonts w:ascii="宋体" w:hAnsi="宋体"/>
                <w:sz w:val="24"/>
              </w:rPr>
              <w:t>)</w:t>
            </w:r>
            <w:r w:rsidR="00C71181">
              <w:rPr>
                <w:sz w:val="24"/>
              </w:rPr>
              <w:t>样品递交要求</w:t>
            </w:r>
            <w:r w:rsidR="00CB7A38">
              <w:rPr>
                <w:sz w:val="24"/>
              </w:rPr>
              <w:t>:</w:t>
            </w:r>
            <w:r w:rsidR="00C71181">
              <w:rPr>
                <w:sz w:val="24"/>
                <w:u w:val="single"/>
              </w:rPr>
              <w:t>现场递交</w:t>
            </w:r>
            <w:r w:rsidR="00C71181">
              <w:rPr>
                <w:sz w:val="24"/>
              </w:rPr>
              <w:t>；</w:t>
            </w:r>
          </w:p>
          <w:p w:rsidR="00BF39CA" w:rsidRDefault="00296253">
            <w:pPr>
              <w:spacing w:line="360" w:lineRule="auto"/>
              <w:jc w:val="left"/>
              <w:rPr>
                <w:sz w:val="24"/>
              </w:rPr>
            </w:pPr>
            <w:r w:rsidRPr="003A26C9">
              <w:rPr>
                <w:rFonts w:ascii="宋体" w:hAnsi="宋体"/>
                <w:sz w:val="24"/>
              </w:rPr>
              <w:t>(</w:t>
            </w:r>
            <w:r w:rsidR="00C71181" w:rsidRPr="003A26C9">
              <w:rPr>
                <w:rFonts w:ascii="宋体" w:hAnsi="宋体"/>
                <w:sz w:val="24"/>
              </w:rPr>
              <w:t>4</w:t>
            </w:r>
            <w:r w:rsidRPr="003A26C9">
              <w:rPr>
                <w:rFonts w:ascii="宋体" w:hAnsi="宋体"/>
                <w:sz w:val="24"/>
              </w:rPr>
              <w:t>)</w:t>
            </w:r>
            <w:r w:rsidR="00C71181">
              <w:rPr>
                <w:sz w:val="24"/>
              </w:rPr>
              <w:t>未中标人样品退还</w:t>
            </w:r>
            <w:r w:rsidR="00CB7A38">
              <w:rPr>
                <w:sz w:val="24"/>
              </w:rPr>
              <w:t>:</w:t>
            </w:r>
            <w:r w:rsidR="00FA594F" w:rsidRPr="00FA594F">
              <w:rPr>
                <w:rFonts w:hint="eastAsia"/>
                <w:sz w:val="24"/>
                <w:u w:val="single"/>
              </w:rPr>
              <w:t>电话通知</w:t>
            </w:r>
            <w:r w:rsidR="00C71181">
              <w:rPr>
                <w:sz w:val="24"/>
              </w:rPr>
              <w:t>；</w:t>
            </w:r>
          </w:p>
          <w:p w:rsidR="00BF39CA" w:rsidRDefault="00296253">
            <w:pPr>
              <w:spacing w:line="360" w:lineRule="auto"/>
              <w:jc w:val="left"/>
              <w:rPr>
                <w:sz w:val="24"/>
                <w:u w:val="single"/>
              </w:rPr>
            </w:pPr>
            <w:r w:rsidRPr="003A26C9">
              <w:rPr>
                <w:rFonts w:ascii="宋体" w:hAnsi="宋体"/>
                <w:sz w:val="24"/>
              </w:rPr>
              <w:t>(</w:t>
            </w:r>
            <w:r w:rsidR="00C71181" w:rsidRPr="003A26C9">
              <w:rPr>
                <w:rFonts w:ascii="宋体" w:hAnsi="宋体"/>
                <w:sz w:val="24"/>
              </w:rPr>
              <w:t>5</w:t>
            </w:r>
            <w:r w:rsidRPr="003A26C9">
              <w:rPr>
                <w:rFonts w:ascii="宋体" w:hAnsi="宋体"/>
                <w:sz w:val="24"/>
              </w:rPr>
              <w:t>)</w:t>
            </w:r>
            <w:r w:rsidR="00C71181">
              <w:rPr>
                <w:sz w:val="24"/>
              </w:rPr>
              <w:t>中标人样品保管、封存及退还</w:t>
            </w:r>
            <w:r w:rsidR="00CB7A38">
              <w:rPr>
                <w:sz w:val="24"/>
              </w:rPr>
              <w:t>:</w:t>
            </w:r>
            <w:r w:rsidR="00FA594F" w:rsidRPr="00FA594F">
              <w:rPr>
                <w:rFonts w:hint="eastAsia"/>
                <w:sz w:val="24"/>
                <w:u w:val="single"/>
              </w:rPr>
              <w:t>电话通知</w:t>
            </w:r>
            <w:r w:rsidR="00C71181">
              <w:rPr>
                <w:sz w:val="24"/>
              </w:rPr>
              <w:t>；</w:t>
            </w:r>
          </w:p>
          <w:p w:rsidR="00BF39CA" w:rsidRDefault="00296253" w:rsidP="00FA594F">
            <w:pPr>
              <w:spacing w:line="360" w:lineRule="auto"/>
              <w:jc w:val="left"/>
              <w:rPr>
                <w:sz w:val="24"/>
              </w:rPr>
            </w:pPr>
            <w:r w:rsidRPr="003A26C9">
              <w:rPr>
                <w:rFonts w:ascii="宋体" w:hAnsi="宋体"/>
                <w:sz w:val="24"/>
              </w:rPr>
              <w:t>(</w:t>
            </w:r>
            <w:r w:rsidR="00C71181" w:rsidRPr="003A26C9">
              <w:rPr>
                <w:rFonts w:ascii="宋体" w:hAnsi="宋体"/>
                <w:sz w:val="24"/>
              </w:rPr>
              <w:t>6</w:t>
            </w:r>
            <w:r w:rsidRPr="003A26C9">
              <w:rPr>
                <w:rFonts w:ascii="宋体" w:hAnsi="宋体"/>
                <w:sz w:val="24"/>
              </w:rPr>
              <w:t>)</w:t>
            </w:r>
            <w:r w:rsidR="00C71181">
              <w:rPr>
                <w:sz w:val="24"/>
              </w:rPr>
              <w:t>其他要求</w:t>
            </w:r>
            <w:r>
              <w:rPr>
                <w:sz w:val="24"/>
              </w:rPr>
              <w:t>(</w:t>
            </w:r>
            <w:r w:rsidR="00C71181">
              <w:rPr>
                <w:sz w:val="24"/>
              </w:rPr>
              <w:t>如有</w:t>
            </w:r>
            <w:r>
              <w:rPr>
                <w:sz w:val="24"/>
              </w:rPr>
              <w:t>)</w:t>
            </w:r>
            <w:r w:rsidR="00CB7A38">
              <w:rPr>
                <w:sz w:val="24"/>
              </w:rPr>
              <w:t>:</w:t>
            </w:r>
            <w:r w:rsidR="00FA594F" w:rsidRPr="00FA594F">
              <w:rPr>
                <w:sz w:val="24"/>
                <w:u w:val="single"/>
              </w:rPr>
              <w:t xml:space="preserve">   </w:t>
            </w:r>
            <w:r w:rsidR="00FA594F" w:rsidRPr="00FA594F">
              <w:rPr>
                <w:rFonts w:hint="eastAsia"/>
                <w:sz w:val="24"/>
                <w:u w:val="single"/>
              </w:rPr>
              <w:t>无</w:t>
            </w:r>
            <w:r w:rsidR="00FA594F" w:rsidRPr="00FA594F">
              <w:rPr>
                <w:rFonts w:hint="eastAsia"/>
                <w:sz w:val="24"/>
                <w:u w:val="single"/>
              </w:rPr>
              <w:t xml:space="preserve"> </w:t>
            </w:r>
            <w:r w:rsidR="00FA594F" w:rsidRPr="00FA594F">
              <w:rPr>
                <w:sz w:val="24"/>
                <w:u w:val="single"/>
              </w:rPr>
              <w:t xml:space="preserve">  </w:t>
            </w:r>
            <w:r w:rsidR="00C71181">
              <w:rPr>
                <w:sz w:val="24"/>
              </w:rPr>
              <w:t>。</w:t>
            </w:r>
          </w:p>
        </w:tc>
      </w:tr>
    </w:tbl>
    <w:p w:rsidR="00C13477" w:rsidRDefault="00C13477">
      <w:pPr>
        <w:pStyle w:val="13"/>
        <w:tabs>
          <w:tab w:val="center" w:pos="4509"/>
        </w:tabs>
        <w:spacing w:line="360" w:lineRule="auto"/>
        <w:ind w:firstLineChars="995" w:firstLine="2388"/>
        <w:jc w:val="both"/>
        <w:rPr>
          <w:rFonts w:ascii="Times New Roman"/>
          <w:b w:val="0"/>
          <w:color w:val="FF0000"/>
          <w:kern w:val="2"/>
          <w:sz w:val="24"/>
          <w:lang w:val="en-US"/>
        </w:rPr>
      </w:pPr>
      <w:bookmarkStart w:id="26" w:name="_Toc76478820"/>
      <w:bookmarkStart w:id="27" w:name="_Toc76478210"/>
      <w:bookmarkStart w:id="28" w:name="_Toc76479047"/>
      <w:bookmarkStart w:id="29" w:name="_Toc135539064"/>
      <w:bookmarkStart w:id="30" w:name="_Toc520356143"/>
    </w:p>
    <w:p w:rsidR="00C13477" w:rsidRPr="00CB7A38" w:rsidRDefault="00C13477" w:rsidP="00C13477">
      <w:pPr>
        <w:pStyle w:val="21"/>
        <w:rPr>
          <w:lang w:val="en-US"/>
        </w:rPr>
      </w:pPr>
      <w:r w:rsidRPr="00CB7A38">
        <w:rPr>
          <w:lang w:val="en-US"/>
        </w:rPr>
        <w:br w:type="page"/>
      </w:r>
    </w:p>
    <w:p w:rsidR="00BF39CA" w:rsidRDefault="00C71181">
      <w:pPr>
        <w:pStyle w:val="13"/>
        <w:tabs>
          <w:tab w:val="center" w:pos="4509"/>
        </w:tabs>
        <w:spacing w:line="360" w:lineRule="auto"/>
        <w:ind w:firstLineChars="995" w:firstLine="3196"/>
        <w:jc w:val="both"/>
        <w:rPr>
          <w:rFonts w:hAnsi="宋体"/>
          <w:szCs w:val="32"/>
        </w:rPr>
      </w:pPr>
      <w:bookmarkStart w:id="31" w:name="_Toc100781076"/>
      <w:r>
        <w:rPr>
          <w:rFonts w:hAnsi="宋体" w:hint="eastAsia"/>
          <w:szCs w:val="32"/>
        </w:rPr>
        <w:lastRenderedPageBreak/>
        <w:t>第三章 投标人须</w:t>
      </w:r>
      <w:bookmarkEnd w:id="26"/>
      <w:bookmarkEnd w:id="27"/>
      <w:bookmarkEnd w:id="28"/>
      <w:bookmarkEnd w:id="29"/>
      <w:bookmarkEnd w:id="30"/>
      <w:r>
        <w:rPr>
          <w:rFonts w:hAnsi="宋体" w:hint="eastAsia"/>
          <w:szCs w:val="32"/>
        </w:rPr>
        <w:t>知</w:t>
      </w:r>
      <w:bookmarkEnd w:id="31"/>
    </w:p>
    <w:p w:rsidR="00BF39CA" w:rsidRDefault="00C71181">
      <w:pPr>
        <w:pStyle w:val="13"/>
        <w:spacing w:line="360" w:lineRule="auto"/>
        <w:rPr>
          <w:rFonts w:hAnsi="宋体"/>
          <w:szCs w:val="32"/>
        </w:rPr>
      </w:pPr>
      <w:bookmarkStart w:id="32" w:name="_Toc100781077"/>
      <w:proofErr w:type="gramStart"/>
      <w:r>
        <w:rPr>
          <w:rFonts w:hint="eastAsia"/>
          <w:szCs w:val="32"/>
        </w:rPr>
        <w:t>一</w:t>
      </w:r>
      <w:proofErr w:type="gramEnd"/>
      <w:r>
        <w:rPr>
          <w:rFonts w:hint="eastAsia"/>
          <w:szCs w:val="32"/>
        </w:rPr>
        <w:t xml:space="preserve">   说  明</w:t>
      </w:r>
      <w:bookmarkEnd w:id="32"/>
    </w:p>
    <w:p w:rsidR="00BF39CA" w:rsidRDefault="00C71181">
      <w:pPr>
        <w:spacing w:line="360" w:lineRule="auto"/>
        <w:rPr>
          <w:b/>
          <w:sz w:val="24"/>
          <w:szCs w:val="24"/>
        </w:rPr>
      </w:pPr>
      <w:bookmarkStart w:id="33" w:name="_Toc520356144"/>
      <w:bookmarkStart w:id="34" w:name="_Toc824"/>
      <w:r>
        <w:rPr>
          <w:rFonts w:hint="eastAsia"/>
          <w:b/>
          <w:sz w:val="24"/>
          <w:szCs w:val="24"/>
        </w:rPr>
        <w:t>1.</w:t>
      </w:r>
      <w:r>
        <w:rPr>
          <w:rFonts w:hint="eastAsia"/>
          <w:b/>
          <w:sz w:val="24"/>
          <w:szCs w:val="24"/>
        </w:rPr>
        <w:tab/>
        <w:t xml:space="preserve">    </w:t>
      </w:r>
      <w:r>
        <w:rPr>
          <w:rFonts w:hint="eastAsia"/>
          <w:b/>
          <w:sz w:val="24"/>
          <w:szCs w:val="24"/>
        </w:rPr>
        <w:t>采购人、采购</w:t>
      </w:r>
      <w:r>
        <w:rPr>
          <w:b/>
          <w:sz w:val="24"/>
          <w:szCs w:val="24"/>
        </w:rPr>
        <w:t>代理机构</w:t>
      </w:r>
      <w:r>
        <w:rPr>
          <w:rFonts w:hint="eastAsia"/>
          <w:b/>
          <w:sz w:val="24"/>
          <w:szCs w:val="24"/>
        </w:rPr>
        <w:t>及</w:t>
      </w:r>
      <w:bookmarkEnd w:id="33"/>
      <w:r>
        <w:rPr>
          <w:rFonts w:hint="eastAsia"/>
          <w:b/>
          <w:sz w:val="24"/>
          <w:szCs w:val="24"/>
        </w:rPr>
        <w:t>投标人</w:t>
      </w:r>
      <w:bookmarkEnd w:id="34"/>
    </w:p>
    <w:p w:rsidR="00BF39CA" w:rsidRDefault="00C71181">
      <w:pPr>
        <w:numPr>
          <w:ilvl w:val="1"/>
          <w:numId w:val="22"/>
        </w:numPr>
        <w:tabs>
          <w:tab w:val="clear" w:pos="900"/>
        </w:tabs>
        <w:spacing w:line="360" w:lineRule="auto"/>
        <w:rPr>
          <w:sz w:val="24"/>
          <w:szCs w:val="24"/>
        </w:rPr>
      </w:pPr>
      <w:r>
        <w:rPr>
          <w:rFonts w:hint="eastAsia"/>
          <w:sz w:val="24"/>
          <w:szCs w:val="24"/>
        </w:rPr>
        <w:t>采购人</w:t>
      </w:r>
      <w:r w:rsidR="00CB7A38">
        <w:rPr>
          <w:rFonts w:hint="eastAsia"/>
          <w:sz w:val="24"/>
          <w:szCs w:val="24"/>
        </w:rPr>
        <w:t>:</w:t>
      </w:r>
      <w:r>
        <w:rPr>
          <w:rFonts w:hint="eastAsia"/>
          <w:sz w:val="24"/>
          <w:szCs w:val="24"/>
        </w:rPr>
        <w:t>是指</w:t>
      </w:r>
      <w:r>
        <w:rPr>
          <w:sz w:val="24"/>
          <w:szCs w:val="24"/>
        </w:rPr>
        <w:t>依法进行政府采购的国家机构、事业单位、团体组织</w:t>
      </w:r>
      <w:r>
        <w:rPr>
          <w:rFonts w:hint="eastAsia"/>
          <w:sz w:val="24"/>
          <w:szCs w:val="24"/>
        </w:rPr>
        <w:t>。</w:t>
      </w:r>
    </w:p>
    <w:p w:rsidR="00BF39CA" w:rsidRDefault="00C71181">
      <w:pPr>
        <w:numPr>
          <w:ilvl w:val="1"/>
          <w:numId w:val="22"/>
        </w:numPr>
        <w:tabs>
          <w:tab w:val="clear" w:pos="900"/>
        </w:tabs>
        <w:spacing w:line="360" w:lineRule="auto"/>
        <w:rPr>
          <w:sz w:val="24"/>
          <w:szCs w:val="24"/>
        </w:rPr>
      </w:pPr>
      <w:r>
        <w:rPr>
          <w:rFonts w:hint="eastAsia"/>
          <w:sz w:val="24"/>
          <w:szCs w:val="24"/>
        </w:rPr>
        <w:t>采购代理机构</w:t>
      </w:r>
      <w:r w:rsidR="00CB7A38">
        <w:rPr>
          <w:rFonts w:hint="eastAsia"/>
          <w:sz w:val="24"/>
          <w:szCs w:val="24"/>
        </w:rPr>
        <w:t>:</w:t>
      </w:r>
      <w:r>
        <w:rPr>
          <w:rFonts w:hint="eastAsia"/>
          <w:sz w:val="24"/>
          <w:szCs w:val="24"/>
        </w:rPr>
        <w:t>采购人委托的负责本次招标采购的单位。</w:t>
      </w:r>
    </w:p>
    <w:p w:rsidR="00BF39CA" w:rsidRDefault="00C71181">
      <w:pPr>
        <w:numPr>
          <w:ilvl w:val="1"/>
          <w:numId w:val="22"/>
        </w:numPr>
        <w:tabs>
          <w:tab w:val="clear" w:pos="900"/>
        </w:tabs>
        <w:spacing w:line="360" w:lineRule="auto"/>
        <w:ind w:hangingChars="375"/>
        <w:rPr>
          <w:sz w:val="24"/>
          <w:szCs w:val="24"/>
        </w:rPr>
      </w:pPr>
      <w:r>
        <w:rPr>
          <w:rFonts w:hint="eastAsia"/>
          <w:sz w:val="24"/>
          <w:szCs w:val="24"/>
        </w:rPr>
        <w:t>投标人</w:t>
      </w:r>
      <w:r w:rsidR="00CB7A38">
        <w:rPr>
          <w:sz w:val="24"/>
          <w:szCs w:val="24"/>
        </w:rPr>
        <w:t>:</w:t>
      </w:r>
      <w:r>
        <w:rPr>
          <w:sz w:val="24"/>
          <w:szCs w:val="24"/>
        </w:rPr>
        <w:t>是指</w:t>
      </w:r>
      <w:r>
        <w:rPr>
          <w:rFonts w:hint="eastAsia"/>
          <w:sz w:val="24"/>
          <w:szCs w:val="24"/>
        </w:rPr>
        <w:t>响应招标</w:t>
      </w:r>
      <w:r>
        <w:rPr>
          <w:sz w:val="24"/>
          <w:szCs w:val="24"/>
        </w:rPr>
        <w:t>、参加投标竞争的法人、非法人组织或者自然人。</w:t>
      </w:r>
      <w:r>
        <w:rPr>
          <w:rFonts w:hint="eastAsia"/>
          <w:sz w:val="24"/>
          <w:szCs w:val="24"/>
        </w:rPr>
        <w:t>潜在</w:t>
      </w:r>
      <w:r>
        <w:rPr>
          <w:sz w:val="24"/>
          <w:szCs w:val="24"/>
        </w:rPr>
        <w:t>投标人</w:t>
      </w:r>
      <w:r w:rsidR="00CB7A38">
        <w:rPr>
          <w:sz w:val="24"/>
          <w:szCs w:val="24"/>
        </w:rPr>
        <w:t>:</w:t>
      </w:r>
      <w:r>
        <w:rPr>
          <w:rFonts w:hint="eastAsia"/>
          <w:sz w:val="24"/>
          <w:szCs w:val="24"/>
        </w:rPr>
        <w:t>以招标文件规定</w:t>
      </w:r>
      <w:r>
        <w:rPr>
          <w:sz w:val="24"/>
          <w:szCs w:val="24"/>
        </w:rPr>
        <w:t>的方式</w:t>
      </w:r>
      <w:r>
        <w:rPr>
          <w:rFonts w:hint="eastAsia"/>
          <w:sz w:val="24"/>
          <w:szCs w:val="24"/>
        </w:rPr>
        <w:t>获取本项目</w:t>
      </w:r>
      <w:r>
        <w:rPr>
          <w:sz w:val="24"/>
          <w:szCs w:val="24"/>
        </w:rPr>
        <w:t>招标文件的法人、非法人组织或者自然人。</w:t>
      </w:r>
    </w:p>
    <w:p w:rsidR="00BF39CA" w:rsidRDefault="00C71181">
      <w:pPr>
        <w:spacing w:line="360" w:lineRule="auto"/>
        <w:ind w:left="840" w:hangingChars="350" w:hanging="840"/>
        <w:rPr>
          <w:sz w:val="24"/>
          <w:szCs w:val="24"/>
        </w:rPr>
      </w:pPr>
      <w:r>
        <w:rPr>
          <w:rFonts w:hint="eastAsia"/>
          <w:sz w:val="24"/>
          <w:szCs w:val="24"/>
        </w:rPr>
        <w:t xml:space="preserve">1.4     </w:t>
      </w:r>
      <w:r>
        <w:rPr>
          <w:rFonts w:hint="eastAsia"/>
          <w:sz w:val="24"/>
          <w:szCs w:val="24"/>
        </w:rPr>
        <w:t>享受中小企业扶持政策获得政府采购合同的，小</w:t>
      </w:r>
      <w:proofErr w:type="gramStart"/>
      <w:r>
        <w:rPr>
          <w:rFonts w:hint="eastAsia"/>
          <w:sz w:val="24"/>
          <w:szCs w:val="24"/>
        </w:rPr>
        <w:t>微企业</w:t>
      </w:r>
      <w:proofErr w:type="gramEnd"/>
      <w:r>
        <w:rPr>
          <w:rFonts w:hint="eastAsia"/>
          <w:sz w:val="24"/>
          <w:szCs w:val="24"/>
        </w:rPr>
        <w:t>不得将合同分包给大中型企业，中型企业不得将合同分包给大型企业。</w:t>
      </w:r>
    </w:p>
    <w:p w:rsidR="00BF39CA" w:rsidRDefault="00C71181">
      <w:pPr>
        <w:spacing w:line="360" w:lineRule="auto"/>
        <w:rPr>
          <w:b/>
          <w:bCs/>
          <w:sz w:val="24"/>
          <w:szCs w:val="24"/>
        </w:rPr>
      </w:pPr>
      <w:bookmarkStart w:id="35" w:name="_Toc6639"/>
      <w:r>
        <w:rPr>
          <w:rFonts w:hint="eastAsia"/>
          <w:b/>
          <w:bCs/>
          <w:sz w:val="24"/>
          <w:szCs w:val="24"/>
        </w:rPr>
        <w:t xml:space="preserve">2.      </w:t>
      </w:r>
      <w:r>
        <w:rPr>
          <w:rFonts w:hint="eastAsia"/>
          <w:b/>
          <w:bCs/>
          <w:sz w:val="24"/>
          <w:szCs w:val="24"/>
        </w:rPr>
        <w:t>资金来源</w:t>
      </w:r>
      <w:bookmarkEnd w:id="35"/>
    </w:p>
    <w:p w:rsidR="00BF39CA" w:rsidRDefault="00C71181">
      <w:pPr>
        <w:spacing w:line="360" w:lineRule="auto"/>
        <w:ind w:left="840" w:hangingChars="350" w:hanging="840"/>
        <w:rPr>
          <w:sz w:val="24"/>
          <w:szCs w:val="24"/>
        </w:rPr>
      </w:pPr>
      <w:r>
        <w:rPr>
          <w:rFonts w:hint="eastAsia"/>
          <w:sz w:val="24"/>
          <w:szCs w:val="24"/>
        </w:rPr>
        <w:t>2</w:t>
      </w:r>
      <w:r>
        <w:rPr>
          <w:sz w:val="24"/>
          <w:szCs w:val="24"/>
        </w:rPr>
        <w:t>.1</w:t>
      </w:r>
      <w:r>
        <w:rPr>
          <w:rFonts w:hint="eastAsia"/>
          <w:sz w:val="24"/>
          <w:szCs w:val="24"/>
        </w:rPr>
        <w:tab/>
      </w:r>
      <w:r>
        <w:rPr>
          <w:rFonts w:hint="eastAsia"/>
          <w:sz w:val="24"/>
          <w:szCs w:val="24"/>
        </w:rPr>
        <w:t>本项目的采购人已获得足以支付本次招标后所签订的合同项下的资金</w:t>
      </w:r>
      <w:r w:rsidR="00296253">
        <w:rPr>
          <w:rFonts w:hint="eastAsia"/>
          <w:sz w:val="24"/>
          <w:szCs w:val="24"/>
        </w:rPr>
        <w:t>(</w:t>
      </w:r>
      <w:r>
        <w:rPr>
          <w:rFonts w:hint="eastAsia"/>
          <w:sz w:val="24"/>
          <w:szCs w:val="24"/>
        </w:rPr>
        <w:t>包括财政性资金和本项目采购</w:t>
      </w:r>
      <w:r>
        <w:rPr>
          <w:sz w:val="24"/>
          <w:szCs w:val="24"/>
        </w:rPr>
        <w:t>中无法</w:t>
      </w:r>
      <w:r>
        <w:rPr>
          <w:rFonts w:hint="eastAsia"/>
          <w:sz w:val="24"/>
          <w:szCs w:val="24"/>
        </w:rPr>
        <w:t>与</w:t>
      </w:r>
      <w:r>
        <w:rPr>
          <w:sz w:val="24"/>
          <w:szCs w:val="24"/>
        </w:rPr>
        <w:t>财政性资金分割的非财政性资金</w:t>
      </w:r>
      <w:r w:rsidR="00296253">
        <w:rPr>
          <w:rFonts w:hint="eastAsia"/>
          <w:sz w:val="24"/>
          <w:szCs w:val="24"/>
        </w:rPr>
        <w:t>)</w:t>
      </w:r>
      <w:r>
        <w:rPr>
          <w:rFonts w:hint="eastAsia"/>
          <w:sz w:val="24"/>
          <w:szCs w:val="24"/>
        </w:rPr>
        <w:t>。</w:t>
      </w:r>
    </w:p>
    <w:p w:rsidR="00BF39CA" w:rsidRDefault="00C71181">
      <w:pPr>
        <w:spacing w:line="360" w:lineRule="auto"/>
        <w:rPr>
          <w:sz w:val="24"/>
          <w:szCs w:val="24"/>
        </w:rPr>
      </w:pPr>
      <w:r>
        <w:rPr>
          <w:rFonts w:hint="eastAsia"/>
          <w:sz w:val="24"/>
          <w:szCs w:val="24"/>
        </w:rPr>
        <w:t xml:space="preserve">2.2     </w:t>
      </w:r>
      <w:r>
        <w:rPr>
          <w:rFonts w:hint="eastAsia"/>
          <w:sz w:val="24"/>
          <w:szCs w:val="24"/>
        </w:rPr>
        <w:t>项目预算金额和最高限价</w:t>
      </w:r>
      <w:r w:rsidR="00296253">
        <w:rPr>
          <w:rFonts w:hint="eastAsia"/>
          <w:sz w:val="24"/>
          <w:szCs w:val="24"/>
        </w:rPr>
        <w:t>(</w:t>
      </w:r>
      <w:r>
        <w:rPr>
          <w:rFonts w:hint="eastAsia"/>
          <w:sz w:val="24"/>
          <w:szCs w:val="24"/>
        </w:rPr>
        <w:t>如有</w:t>
      </w:r>
      <w:r w:rsidR="00296253">
        <w:rPr>
          <w:rFonts w:hint="eastAsia"/>
          <w:sz w:val="24"/>
          <w:szCs w:val="24"/>
        </w:rPr>
        <w:t>)</w:t>
      </w:r>
      <w:r>
        <w:rPr>
          <w:rFonts w:hint="eastAsia"/>
          <w:sz w:val="24"/>
          <w:szCs w:val="24"/>
        </w:rPr>
        <w:t>详见</w:t>
      </w:r>
      <w:r>
        <w:rPr>
          <w:rFonts w:hint="eastAsia"/>
          <w:b/>
          <w:sz w:val="24"/>
          <w:szCs w:val="24"/>
          <w:u w:val="single"/>
        </w:rPr>
        <w:t>投标人须知前附表</w:t>
      </w:r>
      <w:r>
        <w:rPr>
          <w:rFonts w:hint="eastAsia"/>
          <w:sz w:val="24"/>
          <w:szCs w:val="24"/>
        </w:rPr>
        <w:t>。</w:t>
      </w:r>
    </w:p>
    <w:p w:rsidR="00BF39CA" w:rsidRDefault="00C71181">
      <w:pPr>
        <w:spacing w:line="360" w:lineRule="auto"/>
        <w:rPr>
          <w:b/>
          <w:bCs/>
          <w:sz w:val="24"/>
          <w:szCs w:val="24"/>
        </w:rPr>
      </w:pPr>
      <w:bookmarkStart w:id="36" w:name="_Toc13909"/>
      <w:r>
        <w:rPr>
          <w:rFonts w:hint="eastAsia"/>
          <w:b/>
          <w:bCs/>
          <w:sz w:val="24"/>
          <w:szCs w:val="24"/>
        </w:rPr>
        <w:t xml:space="preserve">3.     </w:t>
      </w:r>
      <w:r>
        <w:rPr>
          <w:rFonts w:hint="eastAsia"/>
          <w:b/>
          <w:bCs/>
          <w:sz w:val="24"/>
          <w:szCs w:val="24"/>
        </w:rPr>
        <w:t>投标费用</w:t>
      </w:r>
      <w:bookmarkEnd w:id="36"/>
    </w:p>
    <w:p w:rsidR="00BF39CA" w:rsidRDefault="00C71181">
      <w:pPr>
        <w:spacing w:line="360" w:lineRule="auto"/>
        <w:rPr>
          <w:sz w:val="24"/>
          <w:szCs w:val="24"/>
        </w:rPr>
      </w:pPr>
      <w:r>
        <w:rPr>
          <w:sz w:val="24"/>
          <w:szCs w:val="24"/>
        </w:rPr>
        <w:tab/>
      </w:r>
      <w:r>
        <w:rPr>
          <w:rFonts w:hint="eastAsia"/>
          <w:sz w:val="24"/>
          <w:szCs w:val="24"/>
        </w:rPr>
        <w:t xml:space="preserve">   </w:t>
      </w:r>
      <w:r>
        <w:rPr>
          <w:rFonts w:hint="eastAsia"/>
          <w:sz w:val="24"/>
          <w:szCs w:val="24"/>
        </w:rPr>
        <w:t>不论投标的结果如何，投标人应承担所有与投标有关的费用。</w:t>
      </w:r>
    </w:p>
    <w:p w:rsidR="00BF39CA" w:rsidRDefault="00C71181">
      <w:pPr>
        <w:widowControl/>
        <w:tabs>
          <w:tab w:val="left" w:pos="780"/>
        </w:tabs>
        <w:spacing w:line="292" w:lineRule="exact"/>
        <w:jc w:val="left"/>
        <w:rPr>
          <w:rFonts w:eastAsia="Times New Roman"/>
          <w:b/>
          <w:bCs/>
          <w:sz w:val="24"/>
          <w:szCs w:val="24"/>
        </w:rPr>
      </w:pPr>
      <w:proofErr w:type="gramStart"/>
      <w:r>
        <w:rPr>
          <w:rFonts w:ascii="宋体" w:hAnsi="宋体" w:cs="宋体" w:hint="eastAsia"/>
          <w:b/>
          <w:bCs/>
          <w:sz w:val="24"/>
          <w:szCs w:val="24"/>
        </w:rPr>
        <w:t>4 .</w:t>
      </w:r>
      <w:proofErr w:type="gramEnd"/>
      <w:r>
        <w:rPr>
          <w:rFonts w:ascii="宋体" w:hAnsi="宋体" w:cs="宋体" w:hint="eastAsia"/>
          <w:b/>
          <w:bCs/>
          <w:sz w:val="24"/>
          <w:szCs w:val="24"/>
        </w:rPr>
        <w:t xml:space="preserve">   </w:t>
      </w:r>
      <w:r>
        <w:rPr>
          <w:rFonts w:ascii="宋体" w:hAnsi="宋体" w:cs="宋体"/>
          <w:b/>
          <w:bCs/>
          <w:sz w:val="24"/>
          <w:szCs w:val="24"/>
        </w:rPr>
        <w:t>合格的货物及其有关服务</w:t>
      </w:r>
    </w:p>
    <w:p w:rsidR="00BF39CA" w:rsidRDefault="00BF39CA">
      <w:pPr>
        <w:spacing w:line="301" w:lineRule="exact"/>
        <w:rPr>
          <w:sz w:val="20"/>
        </w:rPr>
      </w:pPr>
    </w:p>
    <w:p w:rsidR="00BF39CA" w:rsidRDefault="00C71181">
      <w:pPr>
        <w:spacing w:line="360" w:lineRule="auto"/>
        <w:ind w:left="840" w:right="6" w:hangingChars="350" w:hanging="840"/>
        <w:jc w:val="left"/>
        <w:rPr>
          <w:sz w:val="20"/>
        </w:rPr>
      </w:pPr>
      <w:r>
        <w:rPr>
          <w:rFonts w:ascii="宋体" w:hAnsi="宋体" w:cs="宋体" w:hint="eastAsia"/>
          <w:sz w:val="24"/>
          <w:szCs w:val="24"/>
        </w:rPr>
        <w:t xml:space="preserve">4.1    </w:t>
      </w:r>
      <w:r>
        <w:rPr>
          <w:rFonts w:ascii="宋体" w:hAnsi="宋体" w:cs="宋体"/>
          <w:sz w:val="24"/>
          <w:szCs w:val="24"/>
        </w:rPr>
        <w:t>就本招标文件而言，投标人在合同项下需要提供、安装的、包括与信息处理和交流有关的硬件、软件，以及所有有关的文件，统称</w:t>
      </w:r>
      <w:r>
        <w:rPr>
          <w:rFonts w:eastAsia="Times New Roman"/>
          <w:sz w:val="24"/>
          <w:szCs w:val="24"/>
        </w:rPr>
        <w:t>“</w:t>
      </w:r>
      <w:r>
        <w:rPr>
          <w:rFonts w:ascii="宋体" w:hAnsi="宋体" w:cs="宋体"/>
          <w:sz w:val="24"/>
          <w:szCs w:val="24"/>
        </w:rPr>
        <w:t>货物</w:t>
      </w:r>
      <w:r>
        <w:rPr>
          <w:rFonts w:eastAsia="Times New Roman"/>
          <w:sz w:val="24"/>
          <w:szCs w:val="24"/>
        </w:rPr>
        <w:t>”</w:t>
      </w:r>
      <w:r>
        <w:rPr>
          <w:rFonts w:ascii="宋体" w:hAnsi="宋体" w:cs="宋体"/>
          <w:sz w:val="24"/>
          <w:szCs w:val="24"/>
        </w:rPr>
        <w:t>；由投标人提供的有关运输、保险、安装、调试、培训、技术支持、维护和维修以及其它使货物正常运转所必需的服务，统称</w:t>
      </w:r>
      <w:r>
        <w:rPr>
          <w:rFonts w:eastAsia="Times New Roman"/>
          <w:sz w:val="24"/>
          <w:szCs w:val="24"/>
        </w:rPr>
        <w:t>“</w:t>
      </w:r>
      <w:r>
        <w:rPr>
          <w:rFonts w:ascii="宋体" w:hAnsi="宋体" w:cs="宋体"/>
          <w:sz w:val="24"/>
          <w:szCs w:val="24"/>
        </w:rPr>
        <w:t>服务</w:t>
      </w:r>
      <w:r>
        <w:rPr>
          <w:rFonts w:eastAsia="Times New Roman"/>
          <w:sz w:val="24"/>
          <w:szCs w:val="24"/>
        </w:rPr>
        <w:t>”</w:t>
      </w:r>
      <w:r>
        <w:rPr>
          <w:rFonts w:ascii="宋体" w:hAnsi="宋体" w:cs="宋体"/>
          <w:sz w:val="24"/>
          <w:szCs w:val="24"/>
        </w:rPr>
        <w:t>。</w:t>
      </w:r>
    </w:p>
    <w:p w:rsidR="00BF39CA" w:rsidRDefault="00C71181">
      <w:pPr>
        <w:spacing w:line="360" w:lineRule="auto"/>
        <w:ind w:left="840" w:hangingChars="350" w:hanging="840"/>
        <w:rPr>
          <w:rFonts w:ascii="宋体" w:hAnsi="宋体" w:cs="宋体"/>
          <w:w w:val="99"/>
          <w:sz w:val="24"/>
          <w:szCs w:val="24"/>
        </w:rPr>
      </w:pPr>
      <w:r>
        <w:rPr>
          <w:rFonts w:ascii="宋体" w:hAnsi="宋体" w:cs="宋体" w:hint="eastAsia"/>
          <w:sz w:val="24"/>
          <w:szCs w:val="24"/>
        </w:rPr>
        <w:t xml:space="preserve">4.2    </w:t>
      </w:r>
      <w:r w:rsidR="003A26C9">
        <w:rPr>
          <w:rFonts w:ascii="宋体" w:hAnsi="宋体" w:cs="宋体"/>
          <w:sz w:val="24"/>
          <w:szCs w:val="24"/>
        </w:rPr>
        <w:t>投标及合同中提供的所有货物及其有关服务的</w:t>
      </w:r>
      <w:r>
        <w:rPr>
          <w:rFonts w:ascii="宋体" w:hAnsi="宋体" w:cs="宋体"/>
          <w:sz w:val="24"/>
          <w:szCs w:val="24"/>
        </w:rPr>
        <w:t>产地，应为合法来源地，本合同的支付也仅限于这些货物和服务。</w:t>
      </w:r>
    </w:p>
    <w:p w:rsidR="00BF39CA" w:rsidRDefault="00C71181">
      <w:pPr>
        <w:spacing w:line="360" w:lineRule="auto"/>
        <w:ind w:left="840" w:right="6" w:hangingChars="350" w:hanging="840"/>
        <w:jc w:val="left"/>
        <w:rPr>
          <w:rFonts w:ascii="宋体" w:hAnsi="宋体" w:cs="宋体"/>
          <w:sz w:val="24"/>
          <w:szCs w:val="24"/>
        </w:rPr>
      </w:pPr>
      <w:r>
        <w:rPr>
          <w:rFonts w:ascii="宋体" w:hAnsi="宋体" w:cs="宋体" w:hint="eastAsia"/>
          <w:sz w:val="24"/>
          <w:szCs w:val="24"/>
        </w:rPr>
        <w:t xml:space="preserve">4.3    </w:t>
      </w:r>
      <w:r>
        <w:rPr>
          <w:rFonts w:ascii="宋体" w:hAnsi="宋体" w:cs="宋体"/>
          <w:sz w:val="24"/>
          <w:szCs w:val="24"/>
        </w:rPr>
        <w:t>“产地”是指货物设计、生产和提供有关服务的来源地。所述的“货物”是指制造、加工或实质上装配了主要部件而形成的货物，商业上公认的产品是指在基本特征、性能或功能上与部件有着实质性区别的产品。</w:t>
      </w:r>
    </w:p>
    <w:p w:rsidR="00BF39CA" w:rsidRDefault="00C71181">
      <w:pPr>
        <w:spacing w:line="360" w:lineRule="auto"/>
        <w:ind w:left="840" w:right="6" w:hangingChars="350" w:hanging="840"/>
        <w:jc w:val="left"/>
        <w:rPr>
          <w:rFonts w:ascii="宋体" w:hAnsi="宋体" w:cs="宋体"/>
          <w:sz w:val="24"/>
          <w:szCs w:val="24"/>
        </w:rPr>
      </w:pPr>
      <w:r>
        <w:rPr>
          <w:rFonts w:ascii="宋体" w:hAnsi="宋体" w:cs="宋体" w:hint="eastAsia"/>
          <w:sz w:val="24"/>
          <w:szCs w:val="24"/>
        </w:rPr>
        <w:t>4</w:t>
      </w:r>
      <w:r>
        <w:rPr>
          <w:rFonts w:ascii="宋体" w:hAnsi="宋体" w:cs="宋体"/>
          <w:sz w:val="24"/>
          <w:szCs w:val="24"/>
        </w:rPr>
        <w:t>.4</w:t>
      </w:r>
      <w:r>
        <w:rPr>
          <w:rFonts w:ascii="宋体" w:hAnsi="宋体" w:cs="宋体"/>
          <w:sz w:val="24"/>
          <w:szCs w:val="24"/>
        </w:rPr>
        <w:tab/>
      </w:r>
      <w:r w:rsidR="003A26C9">
        <w:rPr>
          <w:rFonts w:ascii="宋体" w:hAnsi="宋体" w:cs="宋体"/>
          <w:sz w:val="24"/>
          <w:szCs w:val="24"/>
        </w:rPr>
        <w:t>货物和服务的</w:t>
      </w:r>
      <w:r>
        <w:rPr>
          <w:rFonts w:ascii="宋体" w:hAnsi="宋体" w:cs="宋体"/>
          <w:sz w:val="24"/>
          <w:szCs w:val="24"/>
        </w:rPr>
        <w:t>产地有别于投标人的国籍。</w:t>
      </w:r>
    </w:p>
    <w:p w:rsidR="00BF39CA" w:rsidRDefault="00C71181">
      <w:pPr>
        <w:spacing w:line="360" w:lineRule="auto"/>
        <w:rPr>
          <w:b/>
          <w:bCs/>
          <w:sz w:val="24"/>
          <w:szCs w:val="24"/>
        </w:rPr>
      </w:pPr>
      <w:bookmarkStart w:id="37" w:name="_Toc27186"/>
      <w:r>
        <w:rPr>
          <w:rFonts w:hint="eastAsia"/>
          <w:b/>
          <w:bCs/>
          <w:sz w:val="24"/>
          <w:szCs w:val="24"/>
        </w:rPr>
        <w:t xml:space="preserve">5.     </w:t>
      </w:r>
      <w:r>
        <w:rPr>
          <w:rFonts w:hint="eastAsia"/>
          <w:b/>
          <w:bCs/>
          <w:sz w:val="24"/>
          <w:szCs w:val="24"/>
        </w:rPr>
        <w:t>适用法律</w:t>
      </w:r>
      <w:bookmarkEnd w:id="37"/>
    </w:p>
    <w:p w:rsidR="00BF39CA" w:rsidRDefault="00C71181">
      <w:pPr>
        <w:spacing w:line="360" w:lineRule="auto"/>
        <w:ind w:left="840" w:hangingChars="350" w:hanging="840"/>
        <w:rPr>
          <w:sz w:val="24"/>
          <w:szCs w:val="24"/>
        </w:rPr>
      </w:pPr>
      <w:r>
        <w:rPr>
          <w:rFonts w:hint="eastAsia"/>
          <w:sz w:val="24"/>
          <w:szCs w:val="24"/>
        </w:rPr>
        <w:t xml:space="preserve">       </w:t>
      </w:r>
      <w:r>
        <w:rPr>
          <w:rFonts w:hint="eastAsia"/>
          <w:sz w:val="24"/>
          <w:szCs w:val="24"/>
        </w:rPr>
        <w:t>本项目采购人、</w:t>
      </w:r>
      <w:r>
        <w:rPr>
          <w:sz w:val="24"/>
          <w:szCs w:val="24"/>
        </w:rPr>
        <w:t>采购代理机构</w:t>
      </w:r>
      <w:r>
        <w:rPr>
          <w:rFonts w:hint="eastAsia"/>
          <w:sz w:val="24"/>
          <w:szCs w:val="24"/>
        </w:rPr>
        <w:t>、投标人、评标委员会的相关行为均受《中华人民共</w:t>
      </w:r>
      <w:r>
        <w:rPr>
          <w:rFonts w:hint="eastAsia"/>
          <w:sz w:val="24"/>
          <w:szCs w:val="24"/>
        </w:rPr>
        <w:lastRenderedPageBreak/>
        <w:t>和国政府采购法》、《</w:t>
      </w:r>
      <w:r>
        <w:rPr>
          <w:sz w:val="24"/>
          <w:szCs w:val="24"/>
        </w:rPr>
        <w:t>中华人民共和国政府采购法实施条例》</w:t>
      </w:r>
      <w:r>
        <w:rPr>
          <w:rFonts w:hint="eastAsia"/>
          <w:sz w:val="24"/>
          <w:szCs w:val="24"/>
        </w:rPr>
        <w:t>及本项目本级</w:t>
      </w:r>
      <w:r>
        <w:rPr>
          <w:sz w:val="24"/>
          <w:szCs w:val="24"/>
        </w:rPr>
        <w:t>和上级财政部</w:t>
      </w:r>
      <w:proofErr w:type="gramStart"/>
      <w:r>
        <w:rPr>
          <w:sz w:val="24"/>
          <w:szCs w:val="24"/>
        </w:rPr>
        <w:t>门</w:t>
      </w:r>
      <w:r>
        <w:rPr>
          <w:rFonts w:hint="eastAsia"/>
          <w:sz w:val="24"/>
          <w:szCs w:val="24"/>
        </w:rPr>
        <w:t>政府</w:t>
      </w:r>
      <w:proofErr w:type="gramEnd"/>
      <w:r>
        <w:rPr>
          <w:rFonts w:hint="eastAsia"/>
          <w:sz w:val="24"/>
          <w:szCs w:val="24"/>
        </w:rPr>
        <w:t>采购有关规定的约束和保护。</w:t>
      </w:r>
    </w:p>
    <w:p w:rsidR="00BF39CA" w:rsidRDefault="00BF39CA">
      <w:pPr>
        <w:spacing w:line="360" w:lineRule="auto"/>
        <w:ind w:left="840" w:hangingChars="350" w:hanging="840"/>
        <w:rPr>
          <w:sz w:val="24"/>
          <w:szCs w:val="24"/>
        </w:rPr>
      </w:pPr>
    </w:p>
    <w:p w:rsidR="00BF39CA" w:rsidRDefault="00C71181">
      <w:pPr>
        <w:pStyle w:val="22"/>
        <w:spacing w:line="360" w:lineRule="auto"/>
        <w:rPr>
          <w:rFonts w:ascii="宋体" w:eastAsia="宋体" w:hAnsi="宋体"/>
          <w:sz w:val="32"/>
          <w:szCs w:val="32"/>
        </w:rPr>
      </w:pPr>
      <w:bookmarkStart w:id="38" w:name="_Toc135539068"/>
      <w:bookmarkStart w:id="39" w:name="_Toc76479051"/>
      <w:bookmarkStart w:id="40" w:name="_Toc520356146"/>
      <w:bookmarkStart w:id="41" w:name="_Toc76478214"/>
      <w:bookmarkStart w:id="42" w:name="_Toc76478824"/>
      <w:bookmarkStart w:id="43" w:name="_Toc100781078"/>
      <w:r>
        <w:rPr>
          <w:rFonts w:ascii="宋体" w:eastAsia="宋体" w:hAnsi="宋体" w:hint="eastAsia"/>
          <w:sz w:val="32"/>
          <w:szCs w:val="32"/>
        </w:rPr>
        <w:t>二   招标文件</w:t>
      </w:r>
      <w:bookmarkEnd w:id="38"/>
      <w:bookmarkEnd w:id="39"/>
      <w:bookmarkEnd w:id="40"/>
      <w:bookmarkEnd w:id="41"/>
      <w:bookmarkEnd w:id="42"/>
      <w:bookmarkEnd w:id="43"/>
    </w:p>
    <w:p w:rsidR="00BF39CA" w:rsidRDefault="00C71181" w:rsidP="003A26C9">
      <w:pPr>
        <w:pStyle w:val="32"/>
        <w:spacing w:line="360" w:lineRule="auto"/>
        <w:ind w:left="854" w:hanging="851"/>
        <w:rPr>
          <w:rFonts w:hAnsi="宋体"/>
          <w:u w:val="none"/>
        </w:rPr>
      </w:pPr>
      <w:bookmarkStart w:id="44" w:name="_Toc76478825"/>
      <w:bookmarkStart w:id="45" w:name="_Toc76478215"/>
      <w:bookmarkStart w:id="46" w:name="_Toc135539069"/>
      <w:bookmarkStart w:id="47" w:name="_Toc76479052"/>
      <w:bookmarkStart w:id="48" w:name="_Toc520356147"/>
      <w:bookmarkStart w:id="49" w:name="_Toc134857276"/>
      <w:bookmarkStart w:id="50" w:name="_Toc100781079"/>
      <w:r>
        <w:rPr>
          <w:rFonts w:hAnsi="宋体" w:hint="eastAsia"/>
          <w:u w:val="none"/>
        </w:rPr>
        <w:t>6.</w:t>
      </w:r>
      <w:r>
        <w:rPr>
          <w:rFonts w:hAnsi="宋体" w:hint="eastAsia"/>
          <w:u w:val="none"/>
        </w:rPr>
        <w:tab/>
        <w:t>招标文件构成</w:t>
      </w:r>
      <w:bookmarkStart w:id="51" w:name="_Toc76479053"/>
      <w:bookmarkStart w:id="52" w:name="_Toc135539070"/>
      <w:bookmarkStart w:id="53" w:name="_Toc134857277"/>
      <w:bookmarkStart w:id="54" w:name="_Toc76478826"/>
      <w:bookmarkStart w:id="55" w:name="_Toc76478216"/>
      <w:bookmarkStart w:id="56" w:name="_Toc520356148"/>
      <w:bookmarkEnd w:id="44"/>
      <w:bookmarkEnd w:id="45"/>
      <w:bookmarkEnd w:id="46"/>
      <w:bookmarkEnd w:id="47"/>
      <w:bookmarkEnd w:id="48"/>
      <w:bookmarkEnd w:id="49"/>
      <w:bookmarkEnd w:id="50"/>
    </w:p>
    <w:p w:rsidR="00BF39CA" w:rsidRPr="003A26C9" w:rsidRDefault="00C71181" w:rsidP="003A26C9">
      <w:pPr>
        <w:tabs>
          <w:tab w:val="left" w:pos="200"/>
        </w:tabs>
        <w:spacing w:line="360" w:lineRule="auto"/>
        <w:ind w:left="782" w:right="6" w:hangingChars="326" w:hanging="782"/>
        <w:rPr>
          <w:sz w:val="24"/>
          <w:szCs w:val="24"/>
        </w:rPr>
      </w:pPr>
      <w:r>
        <w:rPr>
          <w:rFonts w:eastAsiaTheme="minorEastAsia" w:hint="eastAsia"/>
          <w:sz w:val="24"/>
          <w:szCs w:val="24"/>
        </w:rPr>
        <w:t>6</w:t>
      </w:r>
      <w:r>
        <w:rPr>
          <w:rFonts w:eastAsia="Times New Roman"/>
          <w:sz w:val="24"/>
          <w:szCs w:val="24"/>
        </w:rPr>
        <w:t>.1</w:t>
      </w:r>
      <w:r w:rsidR="003A26C9">
        <w:rPr>
          <w:sz w:val="20"/>
        </w:rPr>
        <w:t xml:space="preserve">     </w:t>
      </w:r>
      <w:r w:rsidRPr="003A26C9">
        <w:rPr>
          <w:sz w:val="24"/>
          <w:szCs w:val="24"/>
        </w:rPr>
        <w:t>招标文件用以阐明所需货物及服务、招标、投标程序和合同条款。招标文件由招标文件总目录所列内容组成。</w:t>
      </w:r>
    </w:p>
    <w:p w:rsidR="00BF39CA" w:rsidRDefault="003A26C9" w:rsidP="003A26C9">
      <w:pPr>
        <w:tabs>
          <w:tab w:val="left" w:pos="860"/>
        </w:tabs>
        <w:spacing w:line="360" w:lineRule="auto"/>
        <w:ind w:left="768" w:right="6" w:hangingChars="320" w:hanging="768"/>
        <w:rPr>
          <w:rFonts w:ascii="宋体" w:hAnsi="宋体" w:cs="宋体"/>
          <w:sz w:val="24"/>
          <w:szCs w:val="24"/>
        </w:rPr>
      </w:pPr>
      <w:r>
        <w:rPr>
          <w:rFonts w:eastAsiaTheme="minorEastAsia" w:hint="eastAsia"/>
          <w:sz w:val="24"/>
          <w:szCs w:val="24"/>
        </w:rPr>
        <w:t xml:space="preserve">6.2    </w:t>
      </w:r>
      <w:r w:rsidR="00C71181">
        <w:rPr>
          <w:rFonts w:ascii="宋体" w:hAnsi="宋体" w:cs="宋体"/>
          <w:sz w:val="24"/>
          <w:szCs w:val="24"/>
        </w:rPr>
        <w:t>投标人应认真阅读招标文件中所有的事项、格式、条款和技术规范等。投标人没有按照招标文件要求提交全部资料，或者投标没有对招标文件在各方面都做出实质性响应是投标人的风险，并可能导致其投标被宣布为无效标。</w:t>
      </w:r>
    </w:p>
    <w:p w:rsidR="00BF39CA" w:rsidRDefault="003A26C9" w:rsidP="003A26C9">
      <w:pPr>
        <w:widowControl/>
        <w:tabs>
          <w:tab w:val="left" w:pos="768"/>
        </w:tabs>
        <w:spacing w:line="360" w:lineRule="auto"/>
        <w:ind w:right="6"/>
        <w:jc w:val="left"/>
        <w:rPr>
          <w:rFonts w:eastAsia="Times New Roman"/>
          <w:b/>
          <w:bCs/>
          <w:sz w:val="24"/>
          <w:szCs w:val="24"/>
        </w:rPr>
      </w:pPr>
      <w:r>
        <w:rPr>
          <w:rFonts w:ascii="宋体" w:hAnsi="宋体" w:cs="宋体" w:hint="eastAsia"/>
          <w:b/>
          <w:bCs/>
          <w:sz w:val="24"/>
          <w:szCs w:val="24"/>
        </w:rPr>
        <w:t xml:space="preserve">7.     </w:t>
      </w:r>
      <w:r w:rsidR="00C71181">
        <w:rPr>
          <w:rFonts w:ascii="宋体" w:hAnsi="宋体" w:cs="宋体"/>
          <w:b/>
          <w:bCs/>
          <w:sz w:val="24"/>
          <w:szCs w:val="24"/>
        </w:rPr>
        <w:t>对招标文件的询问和质疑</w:t>
      </w:r>
    </w:p>
    <w:p w:rsidR="00BF39CA" w:rsidRDefault="00C71181" w:rsidP="003A26C9">
      <w:pPr>
        <w:tabs>
          <w:tab w:val="left" w:pos="798"/>
        </w:tabs>
        <w:spacing w:line="360" w:lineRule="auto"/>
        <w:ind w:left="850" w:right="6" w:hangingChars="354" w:hanging="850"/>
        <w:rPr>
          <w:sz w:val="20"/>
        </w:rPr>
      </w:pPr>
      <w:r>
        <w:rPr>
          <w:rFonts w:eastAsiaTheme="minorEastAsia" w:hint="eastAsia"/>
          <w:sz w:val="24"/>
          <w:szCs w:val="24"/>
        </w:rPr>
        <w:t>7.</w:t>
      </w:r>
      <w:r>
        <w:rPr>
          <w:rFonts w:eastAsia="Times New Roman"/>
          <w:sz w:val="24"/>
          <w:szCs w:val="24"/>
        </w:rPr>
        <w:t>1</w:t>
      </w:r>
      <w:r>
        <w:rPr>
          <w:sz w:val="20"/>
        </w:rPr>
        <w:tab/>
      </w:r>
      <w:r>
        <w:rPr>
          <w:rFonts w:ascii="宋体" w:hAnsi="宋体" w:cs="宋体"/>
          <w:sz w:val="24"/>
          <w:szCs w:val="24"/>
        </w:rPr>
        <w:t>投标人可向采购人或者采购代理机构就招标文件的内容依法提出询问，采购人或者采购代理机构将在收到询问后</w:t>
      </w:r>
      <w:r>
        <w:rPr>
          <w:rFonts w:eastAsia="Times New Roman"/>
          <w:sz w:val="24"/>
          <w:szCs w:val="24"/>
        </w:rPr>
        <w:t xml:space="preserve"> 3 </w:t>
      </w:r>
      <w:proofErr w:type="gramStart"/>
      <w:r>
        <w:rPr>
          <w:rFonts w:ascii="宋体" w:hAnsi="宋体" w:cs="宋体"/>
          <w:sz w:val="24"/>
          <w:szCs w:val="24"/>
        </w:rPr>
        <w:t>个</w:t>
      </w:r>
      <w:proofErr w:type="gramEnd"/>
      <w:r>
        <w:rPr>
          <w:rFonts w:ascii="宋体" w:hAnsi="宋体" w:cs="宋体"/>
          <w:sz w:val="24"/>
          <w:szCs w:val="24"/>
        </w:rPr>
        <w:t>工作日内</w:t>
      </w:r>
      <w:proofErr w:type="gramStart"/>
      <w:r>
        <w:rPr>
          <w:rFonts w:ascii="宋体" w:hAnsi="宋体" w:cs="宋体"/>
          <w:sz w:val="24"/>
          <w:szCs w:val="24"/>
        </w:rPr>
        <w:t>作出</w:t>
      </w:r>
      <w:proofErr w:type="gramEnd"/>
      <w:r>
        <w:rPr>
          <w:rFonts w:ascii="宋体" w:hAnsi="宋体" w:cs="宋体"/>
          <w:sz w:val="24"/>
          <w:szCs w:val="24"/>
        </w:rPr>
        <w:t>答复。</w:t>
      </w:r>
    </w:p>
    <w:p w:rsidR="00BF39CA" w:rsidRDefault="00C71181" w:rsidP="003A26C9">
      <w:pPr>
        <w:tabs>
          <w:tab w:val="left" w:pos="798"/>
          <w:tab w:val="left" w:pos="860"/>
        </w:tabs>
        <w:spacing w:line="360" w:lineRule="auto"/>
        <w:ind w:left="850" w:right="6" w:hangingChars="354" w:hanging="850"/>
        <w:rPr>
          <w:sz w:val="20"/>
        </w:rPr>
      </w:pPr>
      <w:r>
        <w:rPr>
          <w:rFonts w:eastAsiaTheme="minorEastAsia" w:hint="eastAsia"/>
          <w:sz w:val="24"/>
          <w:szCs w:val="24"/>
        </w:rPr>
        <w:t>7.2</w:t>
      </w:r>
      <w:r>
        <w:rPr>
          <w:sz w:val="20"/>
        </w:rPr>
        <w:tab/>
      </w:r>
      <w:r>
        <w:rPr>
          <w:rFonts w:ascii="宋体" w:hAnsi="宋体" w:cs="宋体"/>
          <w:sz w:val="24"/>
          <w:szCs w:val="24"/>
        </w:rPr>
        <w:t>投标人如认为招标文件存在不合理条款、歧视性条款的，也须在自购买招标文件之日起</w:t>
      </w:r>
      <w:r>
        <w:rPr>
          <w:rFonts w:eastAsia="Times New Roman"/>
          <w:sz w:val="24"/>
          <w:szCs w:val="24"/>
        </w:rPr>
        <w:t xml:space="preserve"> 7 </w:t>
      </w:r>
      <w:proofErr w:type="gramStart"/>
      <w:r>
        <w:rPr>
          <w:rFonts w:ascii="宋体" w:hAnsi="宋体" w:cs="宋体"/>
          <w:sz w:val="24"/>
          <w:szCs w:val="24"/>
        </w:rPr>
        <w:t>个</w:t>
      </w:r>
      <w:proofErr w:type="gramEnd"/>
      <w:r>
        <w:rPr>
          <w:rFonts w:ascii="宋体" w:hAnsi="宋体" w:cs="宋体"/>
          <w:sz w:val="24"/>
          <w:szCs w:val="24"/>
        </w:rPr>
        <w:t>工作日内以书面形式一次性向采购人或采购代理机构提出。投标人的质疑应当有明确的请求和必要的证明材料，质疑函的提出要求详见</w:t>
      </w:r>
      <w:r>
        <w:rPr>
          <w:rFonts w:ascii="宋体" w:hAnsi="宋体" w:cs="宋体"/>
          <w:b/>
          <w:sz w:val="24"/>
          <w:szCs w:val="24"/>
          <w:u w:val="single"/>
        </w:rPr>
        <w:t>投标人须知前附表</w:t>
      </w:r>
      <w:r>
        <w:rPr>
          <w:rFonts w:ascii="宋体" w:hAnsi="宋体" w:cs="宋体"/>
          <w:sz w:val="24"/>
          <w:szCs w:val="24"/>
        </w:rPr>
        <w:t>的规定。</w:t>
      </w:r>
    </w:p>
    <w:p w:rsidR="00BF39CA" w:rsidRDefault="00C71181">
      <w:pPr>
        <w:pStyle w:val="32"/>
        <w:spacing w:line="360" w:lineRule="auto"/>
        <w:ind w:left="899" w:hanging="899"/>
        <w:rPr>
          <w:rFonts w:hAnsi="宋体"/>
          <w:u w:val="none"/>
        </w:rPr>
      </w:pPr>
      <w:bookmarkStart w:id="57" w:name="_Toc100781080"/>
      <w:r>
        <w:rPr>
          <w:rFonts w:hAnsi="宋体" w:hint="eastAsia"/>
          <w:u w:val="none"/>
        </w:rPr>
        <w:t>8.</w:t>
      </w:r>
      <w:r>
        <w:rPr>
          <w:rFonts w:hAnsi="宋体" w:hint="eastAsia"/>
          <w:u w:val="none"/>
        </w:rPr>
        <w:tab/>
        <w:t>招标文件的澄清</w:t>
      </w:r>
      <w:bookmarkEnd w:id="51"/>
      <w:bookmarkEnd w:id="52"/>
      <w:bookmarkEnd w:id="53"/>
      <w:bookmarkEnd w:id="54"/>
      <w:bookmarkEnd w:id="55"/>
      <w:bookmarkEnd w:id="56"/>
      <w:bookmarkEnd w:id="57"/>
    </w:p>
    <w:p w:rsidR="00BF39CA" w:rsidRDefault="00C71181" w:rsidP="00DA5A6A">
      <w:pPr>
        <w:spacing w:before="120" w:line="360" w:lineRule="auto"/>
        <w:ind w:left="854" w:hanging="854"/>
        <w:rPr>
          <w:rFonts w:ascii="宋体" w:hAnsi="宋体"/>
          <w:sz w:val="24"/>
        </w:rPr>
      </w:pPr>
      <w:r>
        <w:rPr>
          <w:rFonts w:ascii="宋体" w:hAnsi="宋体"/>
          <w:sz w:val="24"/>
        </w:rPr>
        <w:tab/>
      </w:r>
      <w:r>
        <w:rPr>
          <w:rFonts w:ascii="宋体" w:hAnsi="宋体" w:hint="eastAsia"/>
          <w:sz w:val="24"/>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BF39CA" w:rsidRDefault="00C71181">
      <w:pPr>
        <w:pStyle w:val="32"/>
        <w:tabs>
          <w:tab w:val="left" w:pos="900"/>
        </w:tabs>
        <w:spacing w:line="360" w:lineRule="auto"/>
        <w:ind w:left="899" w:hanging="899"/>
        <w:rPr>
          <w:rFonts w:hAnsi="宋体"/>
          <w:u w:val="none"/>
        </w:rPr>
      </w:pPr>
      <w:bookmarkStart w:id="58" w:name="_Toc76478827"/>
      <w:bookmarkStart w:id="59" w:name="_Toc134857278"/>
      <w:bookmarkStart w:id="60" w:name="_Toc76479054"/>
      <w:bookmarkStart w:id="61" w:name="_Toc520356149"/>
      <w:bookmarkStart w:id="62" w:name="_Toc76478217"/>
      <w:bookmarkStart w:id="63" w:name="_Toc135539071"/>
      <w:bookmarkStart w:id="64" w:name="_Ref467378678"/>
      <w:bookmarkStart w:id="65" w:name="_Toc100781081"/>
      <w:r>
        <w:rPr>
          <w:rFonts w:hAnsi="宋体" w:hint="eastAsia"/>
          <w:u w:val="none"/>
        </w:rPr>
        <w:t>9.</w:t>
      </w:r>
      <w:r>
        <w:rPr>
          <w:rFonts w:hAnsi="宋体" w:hint="eastAsia"/>
          <w:u w:val="none"/>
        </w:rPr>
        <w:tab/>
        <w:t>招标文件的修改</w:t>
      </w:r>
      <w:bookmarkEnd w:id="58"/>
      <w:bookmarkEnd w:id="59"/>
      <w:bookmarkEnd w:id="60"/>
      <w:bookmarkEnd w:id="61"/>
      <w:bookmarkEnd w:id="62"/>
      <w:bookmarkEnd w:id="63"/>
      <w:bookmarkEnd w:id="64"/>
      <w:bookmarkEnd w:id="65"/>
    </w:p>
    <w:p w:rsidR="00BF39CA" w:rsidRDefault="00C71181">
      <w:pPr>
        <w:pStyle w:val="ac"/>
        <w:tabs>
          <w:tab w:val="clear" w:pos="567"/>
          <w:tab w:val="left" w:pos="900"/>
        </w:tabs>
        <w:spacing w:line="360" w:lineRule="auto"/>
        <w:ind w:left="895" w:hanging="895"/>
      </w:pPr>
      <w:r>
        <w:rPr>
          <w:rFonts w:hint="eastAsia"/>
        </w:rPr>
        <w:t>9</w:t>
      </w:r>
      <w:r>
        <w:t>.1</w:t>
      </w:r>
      <w:r>
        <w:tab/>
      </w:r>
      <w:r>
        <w:rPr>
          <w:rFonts w:hint="eastAsia"/>
        </w:rPr>
        <w:t>在投标截止期十五日前，采购人可主动地或在解答投标人提出的澄清问题时对招标文件进行修改。</w:t>
      </w:r>
    </w:p>
    <w:p w:rsidR="00BF39CA" w:rsidRDefault="00C71181">
      <w:pPr>
        <w:tabs>
          <w:tab w:val="left" w:pos="900"/>
        </w:tabs>
        <w:spacing w:before="120" w:line="360" w:lineRule="auto"/>
        <w:ind w:left="900" w:hanging="900"/>
        <w:rPr>
          <w:rFonts w:ascii="宋体" w:hAnsi="宋体"/>
          <w:sz w:val="24"/>
        </w:rPr>
      </w:pPr>
      <w:r>
        <w:rPr>
          <w:rFonts w:ascii="宋体" w:hAnsi="宋体" w:hint="eastAsia"/>
          <w:sz w:val="24"/>
        </w:rPr>
        <w:t>9</w:t>
      </w:r>
      <w:r>
        <w:rPr>
          <w:rFonts w:ascii="宋体" w:hAnsi="宋体"/>
          <w:sz w:val="24"/>
        </w:rPr>
        <w:t>.2</w:t>
      </w:r>
      <w:r>
        <w:rPr>
          <w:rFonts w:ascii="宋体" w:hAnsi="宋体"/>
          <w:sz w:val="24"/>
        </w:rPr>
        <w:tab/>
      </w:r>
      <w:r>
        <w:rPr>
          <w:rFonts w:ascii="宋体" w:hAnsi="宋体" w:hint="eastAsia"/>
          <w:sz w:val="24"/>
        </w:rPr>
        <w:t>招标文件的修改应以书面形式通知所有购买招标文件的投标人，并对其具有约束</w:t>
      </w:r>
      <w:r>
        <w:rPr>
          <w:rFonts w:ascii="宋体" w:hAnsi="宋体" w:hint="eastAsia"/>
          <w:sz w:val="24"/>
        </w:rPr>
        <w:lastRenderedPageBreak/>
        <w:t>力。投标人在收到上述通知后，应立即向</w:t>
      </w:r>
      <w:r w:rsidR="00DA5A6A">
        <w:rPr>
          <w:rFonts w:ascii="宋体" w:hAnsi="宋体" w:hint="eastAsia"/>
          <w:sz w:val="24"/>
        </w:rPr>
        <w:t>采购人或者采购代理机构</w:t>
      </w:r>
      <w:r>
        <w:rPr>
          <w:rFonts w:ascii="宋体" w:hAnsi="宋体" w:hint="eastAsia"/>
          <w:sz w:val="24"/>
        </w:rPr>
        <w:t>回函确认。</w:t>
      </w:r>
    </w:p>
    <w:p w:rsidR="00BF39CA" w:rsidRDefault="00C71181">
      <w:pPr>
        <w:tabs>
          <w:tab w:val="left" w:pos="900"/>
        </w:tabs>
        <w:spacing w:before="120" w:line="360" w:lineRule="auto"/>
        <w:ind w:left="900" w:hanging="900"/>
        <w:rPr>
          <w:rFonts w:ascii="宋体" w:hAnsi="宋体"/>
          <w:sz w:val="24"/>
        </w:rPr>
      </w:pPr>
      <w:r>
        <w:rPr>
          <w:rFonts w:ascii="宋体" w:hAnsi="宋体" w:hint="eastAsia"/>
          <w:sz w:val="24"/>
        </w:rPr>
        <w:t>9</w:t>
      </w:r>
      <w:r>
        <w:rPr>
          <w:rFonts w:ascii="宋体" w:hAnsi="宋体"/>
          <w:sz w:val="24"/>
        </w:rPr>
        <w:t>.3</w:t>
      </w:r>
      <w:r>
        <w:rPr>
          <w:rFonts w:ascii="宋体" w:hAnsi="宋体"/>
          <w:sz w:val="24"/>
        </w:rPr>
        <w:tab/>
      </w:r>
      <w:r>
        <w:rPr>
          <w:rFonts w:ascii="宋体" w:hAnsi="宋体" w:hint="eastAsia"/>
          <w:sz w:val="24"/>
        </w:rPr>
        <w:t>为使投标人准备投标时有足够的时间对招标文件的修改部分进行研究，采购人有权决定是否延长投标截止期。</w:t>
      </w:r>
    </w:p>
    <w:p w:rsidR="00BF39CA" w:rsidRDefault="00BF39CA">
      <w:pPr>
        <w:pStyle w:val="22"/>
        <w:tabs>
          <w:tab w:val="left" w:pos="900"/>
        </w:tabs>
        <w:spacing w:line="360" w:lineRule="auto"/>
        <w:ind w:left="1054" w:hanging="1054"/>
        <w:rPr>
          <w:rFonts w:ascii="宋体" w:eastAsia="宋体" w:hAnsi="宋体"/>
          <w:sz w:val="28"/>
        </w:rPr>
      </w:pPr>
      <w:bookmarkStart w:id="66" w:name="_Toc516367020"/>
      <w:bookmarkStart w:id="67" w:name="_Toc520356150"/>
    </w:p>
    <w:p w:rsidR="00BF39CA" w:rsidRDefault="00C71181">
      <w:pPr>
        <w:pStyle w:val="22"/>
        <w:spacing w:line="360" w:lineRule="auto"/>
        <w:rPr>
          <w:rFonts w:ascii="宋体" w:eastAsia="宋体" w:hAnsi="宋体"/>
          <w:sz w:val="32"/>
          <w:szCs w:val="32"/>
        </w:rPr>
      </w:pPr>
      <w:bookmarkStart w:id="68" w:name="_Toc76479055"/>
      <w:bookmarkStart w:id="69" w:name="_Toc76478218"/>
      <w:bookmarkStart w:id="70" w:name="_Toc135539072"/>
      <w:bookmarkStart w:id="71" w:name="_Toc76478828"/>
      <w:bookmarkStart w:id="72" w:name="_Toc100781082"/>
      <w:r>
        <w:rPr>
          <w:rFonts w:ascii="宋体" w:eastAsia="宋体" w:hAnsi="宋体" w:hint="eastAsia"/>
          <w:sz w:val="32"/>
          <w:szCs w:val="32"/>
        </w:rPr>
        <w:t>三   投标文件</w:t>
      </w:r>
      <w:bookmarkEnd w:id="66"/>
      <w:r>
        <w:rPr>
          <w:rFonts w:ascii="宋体" w:eastAsia="宋体" w:hAnsi="宋体" w:hint="eastAsia"/>
          <w:sz w:val="32"/>
          <w:szCs w:val="32"/>
        </w:rPr>
        <w:t>的编制</w:t>
      </w:r>
      <w:bookmarkEnd w:id="67"/>
      <w:bookmarkEnd w:id="68"/>
      <w:bookmarkEnd w:id="69"/>
      <w:bookmarkEnd w:id="70"/>
      <w:bookmarkEnd w:id="71"/>
      <w:bookmarkEnd w:id="72"/>
    </w:p>
    <w:p w:rsidR="00BF39CA" w:rsidRDefault="00BF39CA">
      <w:pPr>
        <w:pStyle w:val="a2"/>
        <w:ind w:firstLine="0"/>
      </w:pPr>
    </w:p>
    <w:p w:rsidR="00BF39CA" w:rsidRDefault="00C71181">
      <w:pPr>
        <w:widowControl/>
        <w:tabs>
          <w:tab w:val="left" w:pos="780"/>
        </w:tabs>
        <w:spacing w:line="274" w:lineRule="exact"/>
        <w:jc w:val="left"/>
        <w:rPr>
          <w:rFonts w:ascii="宋体" w:hAnsi="宋体" w:cs="宋体"/>
          <w:b/>
          <w:bCs/>
          <w:sz w:val="24"/>
          <w:szCs w:val="24"/>
        </w:rPr>
      </w:pPr>
      <w:r>
        <w:rPr>
          <w:rFonts w:ascii="宋体" w:hAnsi="宋体" w:cs="宋体" w:hint="eastAsia"/>
          <w:b/>
          <w:bCs/>
          <w:sz w:val="24"/>
          <w:szCs w:val="24"/>
        </w:rPr>
        <w:t xml:space="preserve">10.    </w:t>
      </w:r>
      <w:r>
        <w:rPr>
          <w:rFonts w:ascii="宋体" w:hAnsi="宋体" w:cs="宋体"/>
          <w:b/>
          <w:bCs/>
          <w:sz w:val="24"/>
          <w:szCs w:val="24"/>
        </w:rPr>
        <w:t>投标文件编制的原则</w:t>
      </w:r>
    </w:p>
    <w:p w:rsidR="00BF39CA" w:rsidRDefault="00BF39CA">
      <w:pPr>
        <w:spacing w:line="200" w:lineRule="exact"/>
        <w:rPr>
          <w:sz w:val="20"/>
        </w:rPr>
      </w:pPr>
    </w:p>
    <w:p w:rsidR="00BF39CA" w:rsidRDefault="00BF39CA">
      <w:pPr>
        <w:spacing w:line="280" w:lineRule="exact"/>
        <w:rPr>
          <w:sz w:val="20"/>
        </w:rPr>
      </w:pPr>
    </w:p>
    <w:p w:rsidR="00BF39CA" w:rsidRDefault="00C71181" w:rsidP="00DA5A6A">
      <w:pPr>
        <w:spacing w:line="360" w:lineRule="auto"/>
        <w:ind w:left="850" w:hangingChars="354" w:hanging="850"/>
        <w:rPr>
          <w:sz w:val="20"/>
        </w:rPr>
      </w:pPr>
      <w:r>
        <w:rPr>
          <w:rFonts w:ascii="宋体" w:hAnsi="宋体" w:cs="宋体" w:hint="eastAsia"/>
          <w:sz w:val="24"/>
          <w:szCs w:val="24"/>
        </w:rPr>
        <w:t>10.1</w:t>
      </w:r>
      <w:r>
        <w:rPr>
          <w:rFonts w:ascii="宋体" w:hAnsi="宋体" w:cs="宋体"/>
          <w:sz w:val="24"/>
          <w:szCs w:val="24"/>
        </w:rPr>
        <w:t xml:space="preserve"> </w:t>
      </w:r>
      <w:r w:rsidR="00DA5A6A">
        <w:rPr>
          <w:rFonts w:ascii="宋体" w:hAnsi="宋体" w:cs="宋体"/>
          <w:sz w:val="24"/>
          <w:szCs w:val="24"/>
        </w:rPr>
        <w:t xml:space="preserve">  </w:t>
      </w:r>
      <w:r>
        <w:rPr>
          <w:rFonts w:ascii="宋体" w:hAnsi="宋体" w:cs="宋体"/>
          <w:sz w:val="24"/>
          <w:szCs w:val="24"/>
        </w:rPr>
        <w:t>投标人应在认真阅读招标文件所有内容的基础上，按照招标文件的要求编制完整的投标文件。投标文件应当对招标文件提出的要求和条件</w:t>
      </w:r>
      <w:proofErr w:type="gramStart"/>
      <w:r>
        <w:rPr>
          <w:rFonts w:ascii="宋体" w:hAnsi="宋体" w:cs="宋体"/>
          <w:sz w:val="24"/>
          <w:szCs w:val="24"/>
        </w:rPr>
        <w:t>作出</w:t>
      </w:r>
      <w:proofErr w:type="gramEnd"/>
      <w:r>
        <w:rPr>
          <w:rFonts w:ascii="宋体" w:hAnsi="宋体" w:cs="宋体"/>
          <w:sz w:val="24"/>
          <w:szCs w:val="24"/>
        </w:rPr>
        <w:t>明确响应。招标文件中对投标文件格式有要求的，投标人必须全部填写格式中要求的所有内容。无相应内容可填的项应填写</w:t>
      </w:r>
      <w:r>
        <w:rPr>
          <w:rFonts w:ascii="Arial" w:eastAsia="Arial" w:hAnsi="Arial" w:cs="Arial"/>
          <w:sz w:val="24"/>
          <w:szCs w:val="24"/>
        </w:rPr>
        <w:t>“</w:t>
      </w:r>
      <w:r>
        <w:rPr>
          <w:rFonts w:ascii="宋体" w:hAnsi="宋体" w:cs="宋体"/>
          <w:sz w:val="24"/>
          <w:szCs w:val="24"/>
        </w:rPr>
        <w:t>无</w:t>
      </w:r>
      <w:r>
        <w:rPr>
          <w:rFonts w:ascii="Arial" w:eastAsia="Arial" w:hAnsi="Arial" w:cs="Arial"/>
          <w:sz w:val="24"/>
          <w:szCs w:val="24"/>
        </w:rPr>
        <w:t>”</w:t>
      </w:r>
      <w:r>
        <w:rPr>
          <w:rFonts w:ascii="宋体" w:hAnsi="宋体" w:cs="宋体"/>
          <w:sz w:val="24"/>
          <w:szCs w:val="24"/>
        </w:rPr>
        <w:t>、</w:t>
      </w:r>
      <w:r>
        <w:rPr>
          <w:rFonts w:ascii="Arial" w:eastAsia="Arial" w:hAnsi="Arial" w:cs="Arial"/>
          <w:sz w:val="24"/>
          <w:szCs w:val="24"/>
        </w:rPr>
        <w:t>“</w:t>
      </w:r>
      <w:r>
        <w:rPr>
          <w:rFonts w:ascii="宋体" w:hAnsi="宋体" w:cs="宋体"/>
          <w:sz w:val="24"/>
          <w:szCs w:val="24"/>
        </w:rPr>
        <w:t>没有相应指标</w:t>
      </w:r>
      <w:r>
        <w:rPr>
          <w:rFonts w:ascii="Arial" w:eastAsia="Arial" w:hAnsi="Arial" w:cs="Arial"/>
          <w:sz w:val="24"/>
          <w:szCs w:val="24"/>
        </w:rPr>
        <w:t>”</w:t>
      </w:r>
      <w:r>
        <w:rPr>
          <w:rFonts w:ascii="宋体" w:hAnsi="宋体" w:cs="宋体"/>
          <w:sz w:val="24"/>
          <w:szCs w:val="24"/>
        </w:rPr>
        <w:t>等明确的回答文字。有具体数值的应填写具体数值，而不能笼统地响应为</w:t>
      </w:r>
      <w:r>
        <w:rPr>
          <w:rFonts w:ascii="Arial" w:eastAsia="Arial" w:hAnsi="Arial" w:cs="Arial"/>
          <w:sz w:val="24"/>
          <w:szCs w:val="24"/>
        </w:rPr>
        <w:t>“</w:t>
      </w:r>
      <w:r>
        <w:rPr>
          <w:rFonts w:ascii="宋体" w:hAnsi="宋体" w:cs="宋体"/>
          <w:sz w:val="24"/>
          <w:szCs w:val="24"/>
        </w:rPr>
        <w:t>符合</w:t>
      </w:r>
      <w:r>
        <w:rPr>
          <w:rFonts w:ascii="Arial" w:eastAsia="Arial" w:hAnsi="Arial" w:cs="Arial"/>
          <w:sz w:val="24"/>
          <w:szCs w:val="24"/>
        </w:rPr>
        <w:t>”</w:t>
      </w:r>
      <w:r>
        <w:rPr>
          <w:rFonts w:ascii="宋体" w:hAnsi="宋体" w:cs="宋体"/>
          <w:sz w:val="24"/>
          <w:szCs w:val="24"/>
        </w:rPr>
        <w:t>、</w:t>
      </w:r>
      <w:r>
        <w:rPr>
          <w:rFonts w:ascii="Arial" w:eastAsia="Arial" w:hAnsi="Arial" w:cs="Arial"/>
          <w:sz w:val="24"/>
          <w:szCs w:val="24"/>
        </w:rPr>
        <w:t>“</w:t>
      </w:r>
      <w:r>
        <w:rPr>
          <w:rFonts w:ascii="宋体" w:hAnsi="宋体" w:cs="宋体"/>
          <w:sz w:val="24"/>
          <w:szCs w:val="24"/>
        </w:rPr>
        <w:t>满足</w:t>
      </w:r>
      <w:r>
        <w:rPr>
          <w:rFonts w:ascii="Arial" w:eastAsia="Arial" w:hAnsi="Arial" w:cs="Arial"/>
          <w:sz w:val="24"/>
          <w:szCs w:val="24"/>
        </w:rPr>
        <w:t>”</w:t>
      </w:r>
      <w:r>
        <w:rPr>
          <w:rFonts w:ascii="宋体" w:hAnsi="宋体" w:cs="宋体"/>
          <w:sz w:val="24"/>
          <w:szCs w:val="24"/>
        </w:rPr>
        <w:t>等结论性内容。</w:t>
      </w:r>
    </w:p>
    <w:p w:rsidR="00BF39CA" w:rsidRDefault="00C71181" w:rsidP="00DA5A6A">
      <w:pPr>
        <w:spacing w:line="360" w:lineRule="auto"/>
        <w:ind w:left="850" w:hangingChars="354" w:hanging="850"/>
        <w:rPr>
          <w:sz w:val="20"/>
        </w:rPr>
      </w:pPr>
      <w:r>
        <w:rPr>
          <w:rFonts w:ascii="宋体" w:hAnsi="宋体" w:cs="宋体" w:hint="eastAsia"/>
          <w:sz w:val="24"/>
          <w:szCs w:val="24"/>
        </w:rPr>
        <w:t>10.2</w:t>
      </w:r>
      <w:r w:rsidR="00DA5A6A">
        <w:rPr>
          <w:rFonts w:ascii="宋体" w:hAnsi="宋体" w:cs="宋体"/>
          <w:sz w:val="24"/>
          <w:szCs w:val="24"/>
        </w:rPr>
        <w:t xml:space="preserve">   </w:t>
      </w:r>
      <w:r>
        <w:rPr>
          <w:rFonts w:ascii="宋体" w:hAnsi="宋体" w:cs="宋体"/>
          <w:sz w:val="24"/>
          <w:szCs w:val="24"/>
        </w:rPr>
        <w:t>投标人必须保证投标文件所提供的全部信息和资料是真实的和正确的，并接受评标委员会对其中任何资料进一步审查的要求。投标人提交的资料将被保密，但不退还。</w:t>
      </w:r>
    </w:p>
    <w:p w:rsidR="00BF39CA" w:rsidRDefault="00C71181" w:rsidP="00DA5A6A">
      <w:pPr>
        <w:spacing w:line="360" w:lineRule="auto"/>
        <w:ind w:left="850" w:hangingChars="354" w:hanging="850"/>
        <w:rPr>
          <w:sz w:val="20"/>
        </w:rPr>
      </w:pPr>
      <w:r>
        <w:rPr>
          <w:rFonts w:ascii="宋体" w:hAnsi="宋体" w:cs="宋体" w:hint="eastAsia"/>
          <w:sz w:val="24"/>
          <w:szCs w:val="24"/>
        </w:rPr>
        <w:t>10.3</w:t>
      </w:r>
      <w:r w:rsidR="00DA5A6A">
        <w:rPr>
          <w:rFonts w:ascii="宋体" w:hAnsi="宋体" w:cs="宋体"/>
          <w:sz w:val="24"/>
          <w:szCs w:val="24"/>
        </w:rPr>
        <w:t xml:space="preserve">   </w:t>
      </w:r>
      <w:r>
        <w:rPr>
          <w:rFonts w:ascii="宋体" w:hAnsi="宋体" w:cs="宋体"/>
          <w:sz w:val="24"/>
          <w:szCs w:val="24"/>
        </w:rPr>
        <w:t>投标文件须对招标文件中的内容做出实质性和完整的响应，否则其投标将被视为无效标被拒绝。</w:t>
      </w:r>
    </w:p>
    <w:p w:rsidR="00BF39CA" w:rsidRDefault="00C71181" w:rsidP="00DA5A6A">
      <w:pPr>
        <w:spacing w:line="360" w:lineRule="auto"/>
        <w:ind w:left="866" w:hangingChars="361" w:hanging="866"/>
        <w:rPr>
          <w:sz w:val="20"/>
        </w:rPr>
      </w:pPr>
      <w:r>
        <w:rPr>
          <w:rFonts w:ascii="宋体" w:hAnsi="宋体" w:cs="宋体" w:hint="eastAsia"/>
          <w:sz w:val="24"/>
          <w:szCs w:val="24"/>
        </w:rPr>
        <w:t>10.4</w:t>
      </w:r>
      <w:r w:rsidR="00DA5A6A">
        <w:rPr>
          <w:rFonts w:ascii="宋体" w:hAnsi="宋体" w:cs="宋体"/>
          <w:sz w:val="24"/>
          <w:szCs w:val="24"/>
        </w:rPr>
        <w:t xml:space="preserve">   </w:t>
      </w:r>
      <w:r>
        <w:rPr>
          <w:rFonts w:ascii="宋体" w:hAnsi="宋体" w:cs="宋体"/>
          <w:sz w:val="24"/>
          <w:szCs w:val="24"/>
        </w:rPr>
        <w:t>投标文件的编制可在招标文件提供的格式基础上扩展加页。需投标人自行编写的投标内容，投标人应采用简洁、清晰的文件格式</w:t>
      </w:r>
      <w:r>
        <w:rPr>
          <w:rFonts w:ascii="宋体" w:hAnsi="宋体" w:cs="宋体" w:hint="eastAsia"/>
          <w:sz w:val="24"/>
          <w:szCs w:val="24"/>
        </w:rPr>
        <w:t>。</w:t>
      </w:r>
    </w:p>
    <w:p w:rsidR="00BF39CA" w:rsidRDefault="00C71181" w:rsidP="00DA5A6A">
      <w:pPr>
        <w:tabs>
          <w:tab w:val="left" w:pos="709"/>
          <w:tab w:val="left" w:pos="851"/>
        </w:tabs>
        <w:spacing w:line="360" w:lineRule="auto"/>
        <w:ind w:left="850" w:hangingChars="354" w:hanging="850"/>
        <w:rPr>
          <w:rFonts w:ascii="宋体" w:hAnsi="宋体" w:cs="宋体"/>
          <w:bCs/>
          <w:sz w:val="24"/>
          <w:szCs w:val="24"/>
        </w:rPr>
      </w:pPr>
      <w:r>
        <w:rPr>
          <w:rFonts w:ascii="宋体" w:hAnsi="宋体" w:cs="宋体" w:hint="eastAsia"/>
          <w:sz w:val="24"/>
          <w:szCs w:val="24"/>
        </w:rPr>
        <w:t>10.5</w:t>
      </w:r>
      <w:r w:rsidR="00DA5A6A">
        <w:rPr>
          <w:rFonts w:ascii="宋体" w:hAnsi="宋体" w:cs="宋体"/>
          <w:sz w:val="24"/>
          <w:szCs w:val="24"/>
        </w:rPr>
        <w:t xml:space="preserve">   </w:t>
      </w:r>
      <w:r>
        <w:rPr>
          <w:rFonts w:ascii="宋体" w:hAnsi="宋体" w:cs="宋体"/>
          <w:bCs/>
          <w:sz w:val="24"/>
          <w:szCs w:val="24"/>
        </w:rPr>
        <w:t>投标人在投标文件中提供的有关证明文件应为原件的复印件并加盖投标人公章。</w:t>
      </w:r>
    </w:p>
    <w:p w:rsidR="00DA5A6A" w:rsidRPr="00DA5A6A" w:rsidRDefault="00DA5A6A" w:rsidP="00DA5A6A">
      <w:pPr>
        <w:pStyle w:val="21"/>
        <w:rPr>
          <w:lang w:val="en-US"/>
        </w:rPr>
      </w:pPr>
    </w:p>
    <w:p w:rsidR="00BF39CA" w:rsidRDefault="00C71181">
      <w:pPr>
        <w:pStyle w:val="aff1"/>
        <w:widowControl/>
        <w:numPr>
          <w:ilvl w:val="0"/>
          <w:numId w:val="23"/>
        </w:numPr>
        <w:tabs>
          <w:tab w:val="left" w:pos="780"/>
        </w:tabs>
        <w:spacing w:line="360" w:lineRule="auto"/>
        <w:ind w:left="851" w:firstLineChars="0" w:hanging="851"/>
        <w:jc w:val="left"/>
        <w:rPr>
          <w:rFonts w:ascii="宋体" w:hAnsi="宋体" w:cs="宋体"/>
          <w:b/>
          <w:bCs/>
          <w:sz w:val="24"/>
          <w:szCs w:val="24"/>
        </w:rPr>
      </w:pPr>
      <w:r>
        <w:rPr>
          <w:rFonts w:ascii="宋体" w:hAnsi="宋体" w:cs="宋体"/>
          <w:b/>
          <w:bCs/>
          <w:sz w:val="24"/>
          <w:szCs w:val="24"/>
        </w:rPr>
        <w:t>投标的语言和计量单位</w:t>
      </w:r>
    </w:p>
    <w:p w:rsidR="00BF39CA" w:rsidRDefault="00C71181">
      <w:pPr>
        <w:spacing w:line="360" w:lineRule="auto"/>
        <w:ind w:left="840" w:hangingChars="350" w:hanging="840"/>
        <w:rPr>
          <w:rFonts w:ascii="宋体" w:hAnsi="宋体" w:cs="宋体"/>
          <w:sz w:val="24"/>
          <w:szCs w:val="24"/>
        </w:rPr>
      </w:pPr>
      <w:r>
        <w:rPr>
          <w:rFonts w:ascii="宋体" w:hAnsi="宋体" w:cs="宋体" w:hint="eastAsia"/>
          <w:sz w:val="24"/>
          <w:szCs w:val="24"/>
        </w:rPr>
        <w:t>11.1</w:t>
      </w:r>
      <w:r w:rsidR="00DA5A6A">
        <w:rPr>
          <w:rFonts w:ascii="宋体" w:hAnsi="宋体" w:cs="宋体"/>
          <w:sz w:val="24"/>
          <w:szCs w:val="24"/>
        </w:rPr>
        <w:t xml:space="preserve">   </w:t>
      </w:r>
      <w:r>
        <w:rPr>
          <w:rFonts w:ascii="宋体" w:hAnsi="宋体" w:cs="宋体"/>
          <w:sz w:val="24"/>
          <w:szCs w:val="24"/>
        </w:rPr>
        <w:t>投标人提交的投标文件、以及投标人与采购代理机构或采购人就有关投标的所有来往函电，均应使用本</w:t>
      </w:r>
      <w:r>
        <w:rPr>
          <w:rFonts w:ascii="宋体" w:hAnsi="宋体" w:cs="宋体"/>
          <w:b/>
          <w:sz w:val="24"/>
          <w:szCs w:val="24"/>
          <w:u w:val="single"/>
        </w:rPr>
        <w:t>投标人须知前附表</w:t>
      </w:r>
      <w:r>
        <w:rPr>
          <w:rFonts w:ascii="宋体" w:hAnsi="宋体" w:cs="宋体"/>
          <w:sz w:val="24"/>
          <w:szCs w:val="24"/>
        </w:rPr>
        <w:t>规定的联系方式</w:t>
      </w:r>
      <w:r>
        <w:rPr>
          <w:rFonts w:ascii="宋体" w:hAnsi="宋体" w:cs="宋体" w:hint="eastAsia"/>
          <w:sz w:val="24"/>
          <w:szCs w:val="24"/>
        </w:rPr>
        <w:t>联系</w:t>
      </w:r>
      <w:r>
        <w:rPr>
          <w:rFonts w:ascii="宋体" w:hAnsi="宋体" w:cs="宋体"/>
          <w:sz w:val="24"/>
          <w:szCs w:val="24"/>
        </w:rPr>
        <w:t>。投标人提交的支持文件和印制的文献可以用另一种语言，但相应内容应附有中文</w:t>
      </w:r>
      <w:r w:rsidR="00296253">
        <w:rPr>
          <w:rFonts w:ascii="宋体" w:hAnsi="宋体" w:cs="宋体"/>
          <w:sz w:val="24"/>
          <w:szCs w:val="24"/>
        </w:rPr>
        <w:t>(</w:t>
      </w:r>
      <w:r>
        <w:rPr>
          <w:rFonts w:ascii="宋体" w:hAnsi="宋体" w:cs="宋体"/>
          <w:sz w:val="24"/>
          <w:szCs w:val="24"/>
        </w:rPr>
        <w:t>汉语</w:t>
      </w:r>
      <w:r w:rsidR="00296253">
        <w:rPr>
          <w:rFonts w:ascii="宋体" w:hAnsi="宋体" w:cs="宋体"/>
          <w:sz w:val="24"/>
          <w:szCs w:val="24"/>
        </w:rPr>
        <w:t>)</w:t>
      </w:r>
      <w:r>
        <w:rPr>
          <w:rFonts w:ascii="宋体" w:hAnsi="宋体" w:cs="宋体"/>
          <w:sz w:val="24"/>
          <w:szCs w:val="24"/>
        </w:rPr>
        <w:t>的翻译本，在解释投标文件时以中文</w:t>
      </w:r>
      <w:r w:rsidR="00296253">
        <w:rPr>
          <w:rFonts w:ascii="宋体" w:hAnsi="宋体" w:cs="宋体"/>
          <w:sz w:val="24"/>
          <w:szCs w:val="24"/>
        </w:rPr>
        <w:t>(</w:t>
      </w:r>
      <w:r>
        <w:rPr>
          <w:rFonts w:ascii="宋体" w:hAnsi="宋体" w:cs="宋体"/>
          <w:sz w:val="24"/>
          <w:szCs w:val="24"/>
        </w:rPr>
        <w:t>汉语</w:t>
      </w:r>
      <w:r w:rsidR="00296253">
        <w:rPr>
          <w:rFonts w:ascii="宋体" w:hAnsi="宋体" w:cs="宋体"/>
          <w:sz w:val="24"/>
          <w:szCs w:val="24"/>
        </w:rPr>
        <w:t>)</w:t>
      </w:r>
      <w:r>
        <w:rPr>
          <w:rFonts w:ascii="宋体" w:hAnsi="宋体" w:cs="宋体"/>
          <w:sz w:val="24"/>
          <w:szCs w:val="24"/>
        </w:rPr>
        <w:t>为准。</w:t>
      </w:r>
    </w:p>
    <w:p w:rsidR="00BF39CA" w:rsidRDefault="00C71181">
      <w:pPr>
        <w:spacing w:line="360" w:lineRule="auto"/>
        <w:ind w:left="840" w:hangingChars="350" w:hanging="840"/>
        <w:rPr>
          <w:rFonts w:ascii="宋体" w:hAnsi="宋体" w:cs="宋体"/>
          <w:sz w:val="24"/>
          <w:szCs w:val="24"/>
        </w:rPr>
      </w:pPr>
      <w:r>
        <w:rPr>
          <w:rFonts w:ascii="宋体" w:hAnsi="宋体" w:cs="宋体" w:hint="eastAsia"/>
          <w:sz w:val="24"/>
          <w:szCs w:val="24"/>
        </w:rPr>
        <w:t>11.2</w:t>
      </w:r>
      <w:r w:rsidR="00DA5A6A">
        <w:rPr>
          <w:rFonts w:ascii="宋体" w:hAnsi="宋体" w:cs="宋体"/>
          <w:sz w:val="24"/>
          <w:szCs w:val="24"/>
        </w:rPr>
        <w:t xml:space="preserve">   投标文件中所有的计量单位，除招标文件中有特殊要求外</w:t>
      </w:r>
      <w:r>
        <w:rPr>
          <w:rFonts w:ascii="宋体" w:hAnsi="宋体" w:cs="宋体"/>
          <w:sz w:val="24"/>
          <w:szCs w:val="24"/>
        </w:rPr>
        <w:t>应采用国家法定计量单位。</w:t>
      </w:r>
    </w:p>
    <w:p w:rsidR="00BF39CA" w:rsidRDefault="00BF39CA">
      <w:pPr>
        <w:spacing w:line="291" w:lineRule="exact"/>
        <w:ind w:left="880"/>
        <w:rPr>
          <w:sz w:val="20"/>
        </w:rPr>
      </w:pPr>
    </w:p>
    <w:p w:rsidR="00BF39CA" w:rsidRPr="00DA5A6A" w:rsidRDefault="00BF39CA">
      <w:pPr>
        <w:rPr>
          <w:rFonts w:eastAsiaTheme="minorEastAsia"/>
          <w:sz w:val="20"/>
        </w:rPr>
        <w:sectPr w:rsidR="00BF39CA" w:rsidRPr="00DA5A6A" w:rsidSect="00C13477">
          <w:footerReference w:type="default" r:id="rId12"/>
          <w:pgSz w:w="11900" w:h="16841"/>
          <w:pgMar w:top="1440" w:right="1080" w:bottom="1440" w:left="1080" w:header="0" w:footer="1154" w:gutter="0"/>
          <w:pgNumType w:start="1"/>
          <w:cols w:space="720" w:equalWidth="0">
            <w:col w:w="9380"/>
          </w:cols>
          <w:docGrid w:linePitch="286"/>
        </w:sectPr>
      </w:pPr>
    </w:p>
    <w:p w:rsidR="00BF39CA" w:rsidRDefault="00C71181">
      <w:pPr>
        <w:pStyle w:val="32"/>
        <w:tabs>
          <w:tab w:val="left" w:pos="900"/>
        </w:tabs>
        <w:spacing w:line="360" w:lineRule="auto"/>
        <w:rPr>
          <w:rFonts w:hAnsi="宋体"/>
          <w:u w:val="none"/>
        </w:rPr>
      </w:pPr>
      <w:bookmarkStart w:id="73" w:name="page17"/>
      <w:bookmarkStart w:id="74" w:name="_Toc516367022"/>
      <w:bookmarkStart w:id="75" w:name="_Ref467306676"/>
      <w:bookmarkStart w:id="76" w:name="_Ref467306195"/>
      <w:bookmarkStart w:id="77" w:name="_Toc520356152"/>
      <w:bookmarkStart w:id="78" w:name="_Toc76478220"/>
      <w:bookmarkStart w:id="79" w:name="_Toc76479057"/>
      <w:bookmarkStart w:id="80" w:name="_Toc76478830"/>
      <w:bookmarkStart w:id="81" w:name="_Toc135539074"/>
      <w:bookmarkStart w:id="82" w:name="_Toc134857281"/>
      <w:bookmarkStart w:id="83" w:name="_Toc100781083"/>
      <w:bookmarkEnd w:id="73"/>
      <w:r>
        <w:rPr>
          <w:rFonts w:hAnsi="宋体" w:hint="eastAsia"/>
          <w:b w:val="0"/>
          <w:u w:val="none"/>
        </w:rPr>
        <w:lastRenderedPageBreak/>
        <w:t>12.</w:t>
      </w:r>
      <w:r>
        <w:rPr>
          <w:rFonts w:hAnsi="宋体" w:hint="eastAsia"/>
          <w:u w:val="none"/>
        </w:rPr>
        <w:tab/>
        <w:t>投标文件</w:t>
      </w:r>
      <w:bookmarkEnd w:id="74"/>
      <w:bookmarkEnd w:id="75"/>
      <w:bookmarkEnd w:id="76"/>
      <w:r>
        <w:rPr>
          <w:rFonts w:hAnsi="宋体" w:hint="eastAsia"/>
          <w:u w:val="none"/>
        </w:rPr>
        <w:t>构成</w:t>
      </w:r>
      <w:bookmarkEnd w:id="77"/>
      <w:bookmarkEnd w:id="78"/>
      <w:bookmarkEnd w:id="79"/>
      <w:bookmarkEnd w:id="80"/>
      <w:bookmarkEnd w:id="81"/>
      <w:bookmarkEnd w:id="82"/>
      <w:bookmarkEnd w:id="83"/>
    </w:p>
    <w:p w:rsidR="00BF39CA" w:rsidRDefault="00C71181">
      <w:pPr>
        <w:tabs>
          <w:tab w:val="left" w:pos="900"/>
        </w:tabs>
        <w:spacing w:before="120" w:line="360" w:lineRule="auto"/>
        <w:ind w:left="900" w:rightChars="186" w:right="391" w:hanging="900"/>
        <w:rPr>
          <w:rFonts w:ascii="宋体" w:hAnsi="宋体"/>
          <w:sz w:val="24"/>
        </w:rPr>
      </w:pPr>
      <w:bookmarkStart w:id="84" w:name="_Ref467052588"/>
      <w:r>
        <w:rPr>
          <w:rFonts w:ascii="宋体" w:hAnsi="宋体" w:hint="eastAsia"/>
          <w:sz w:val="24"/>
        </w:rPr>
        <w:t>12.1</w:t>
      </w:r>
      <w:r>
        <w:rPr>
          <w:rFonts w:ascii="宋体" w:hAnsi="宋体"/>
          <w:sz w:val="24"/>
        </w:rPr>
        <w:tab/>
      </w:r>
      <w:r>
        <w:rPr>
          <w:rFonts w:ascii="宋体" w:hAnsi="宋体" w:hint="eastAsia"/>
          <w:sz w:val="24"/>
        </w:rPr>
        <w:t>除非本</w:t>
      </w:r>
      <w:r>
        <w:rPr>
          <w:rFonts w:ascii="宋体" w:hAnsi="宋体" w:hint="eastAsia"/>
          <w:b/>
          <w:sz w:val="24"/>
          <w:u w:val="single"/>
        </w:rPr>
        <w:t>投标人须知前附表</w:t>
      </w:r>
      <w:proofErr w:type="gramStart"/>
      <w:r>
        <w:rPr>
          <w:rFonts w:ascii="宋体" w:hAnsi="宋体" w:hint="eastAsia"/>
          <w:b/>
          <w:sz w:val="24"/>
          <w:u w:val="single"/>
        </w:rPr>
        <w:t>序号第</w:t>
      </w:r>
      <w:proofErr w:type="gramEnd"/>
      <w:r>
        <w:rPr>
          <w:rFonts w:ascii="宋体" w:hAnsi="宋体" w:hint="eastAsia"/>
          <w:b/>
          <w:sz w:val="24"/>
          <w:u w:val="single"/>
        </w:rPr>
        <w:t xml:space="preserve"> 7 条</w:t>
      </w:r>
      <w:r>
        <w:rPr>
          <w:rFonts w:ascii="宋体" w:hAnsi="宋体" w:hint="eastAsia"/>
          <w:sz w:val="24"/>
        </w:rPr>
        <w:t>另有规定，不管是投标人单独投标或是作为投标联合体的成员参与投标，对每一个招标的最小单位</w:t>
      </w:r>
      <w:r w:rsidR="00296253">
        <w:rPr>
          <w:rFonts w:ascii="宋体" w:hAnsi="宋体" w:hint="eastAsia"/>
          <w:sz w:val="24"/>
        </w:rPr>
        <w:t>(</w:t>
      </w:r>
      <w:r>
        <w:rPr>
          <w:rFonts w:ascii="宋体" w:hAnsi="宋体" w:hint="eastAsia"/>
          <w:sz w:val="24"/>
        </w:rPr>
        <w:t>标、</w:t>
      </w:r>
      <w:proofErr w:type="gramStart"/>
      <w:r>
        <w:rPr>
          <w:rFonts w:ascii="宋体" w:hAnsi="宋体" w:hint="eastAsia"/>
          <w:sz w:val="24"/>
        </w:rPr>
        <w:t>包或者</w:t>
      </w:r>
      <w:proofErr w:type="gramEnd"/>
      <w:r>
        <w:rPr>
          <w:rFonts w:ascii="宋体" w:hAnsi="宋体" w:hint="eastAsia"/>
          <w:sz w:val="24"/>
        </w:rPr>
        <w:t>品目</w:t>
      </w:r>
      <w:r w:rsidR="00296253">
        <w:rPr>
          <w:rFonts w:ascii="宋体" w:hAnsi="宋体" w:hint="eastAsia"/>
          <w:sz w:val="24"/>
        </w:rPr>
        <w:t>)</w:t>
      </w:r>
      <w:r>
        <w:rPr>
          <w:rFonts w:ascii="宋体" w:hAnsi="宋体" w:hint="eastAsia"/>
          <w:sz w:val="24"/>
        </w:rPr>
        <w:t>，每个投标人只能提交一个投标。提交或参与了一个以上投标的投标人</w:t>
      </w:r>
      <w:r w:rsidR="00296253">
        <w:rPr>
          <w:rFonts w:ascii="宋体" w:hAnsi="宋体" w:hint="eastAsia"/>
          <w:sz w:val="24"/>
        </w:rPr>
        <w:t>(</w:t>
      </w:r>
      <w:r>
        <w:rPr>
          <w:rFonts w:ascii="宋体" w:hAnsi="宋体" w:hint="eastAsia"/>
          <w:sz w:val="24"/>
        </w:rPr>
        <w:t>作为分包人或允许或要求提交备选标的情况除外</w:t>
      </w:r>
      <w:r w:rsidR="00296253">
        <w:rPr>
          <w:rFonts w:ascii="宋体" w:hAnsi="宋体" w:hint="eastAsia"/>
          <w:sz w:val="24"/>
        </w:rPr>
        <w:t>)</w:t>
      </w:r>
      <w:r>
        <w:rPr>
          <w:rFonts w:ascii="宋体" w:hAnsi="宋体" w:hint="eastAsia"/>
          <w:sz w:val="24"/>
        </w:rPr>
        <w:t>，其参与的全部投标将被视为无效。</w:t>
      </w:r>
    </w:p>
    <w:p w:rsidR="00BF39CA" w:rsidRDefault="00C71181" w:rsidP="00DA5A6A">
      <w:pPr>
        <w:tabs>
          <w:tab w:val="left" w:pos="900"/>
        </w:tabs>
        <w:spacing w:before="120" w:line="360" w:lineRule="auto"/>
        <w:ind w:left="900" w:rightChars="186" w:right="391" w:hanging="900"/>
        <w:rPr>
          <w:rFonts w:ascii="宋体" w:hAnsi="宋体"/>
          <w:sz w:val="24"/>
        </w:rPr>
      </w:pPr>
      <w:r>
        <w:rPr>
          <w:rFonts w:ascii="宋体" w:hAnsi="宋体" w:hint="eastAsia"/>
          <w:sz w:val="24"/>
        </w:rPr>
        <w:t>12.2   投标人编写的投标文件应由商务部分</w:t>
      </w:r>
      <w:r w:rsidR="00296253">
        <w:rPr>
          <w:rFonts w:ascii="宋体" w:hAnsi="宋体" w:hint="eastAsia"/>
          <w:sz w:val="24"/>
        </w:rPr>
        <w:t>(</w:t>
      </w:r>
      <w:proofErr w:type="gramStart"/>
      <w:r>
        <w:rPr>
          <w:rFonts w:ascii="宋体" w:hAnsi="宋体" w:hint="eastAsia"/>
          <w:sz w:val="24"/>
        </w:rPr>
        <w:t>含资格</w:t>
      </w:r>
      <w:proofErr w:type="gramEnd"/>
      <w:r>
        <w:rPr>
          <w:rFonts w:ascii="宋体" w:hAnsi="宋体" w:hint="eastAsia"/>
          <w:sz w:val="24"/>
        </w:rPr>
        <w:t>性和符合性相关证明文件</w:t>
      </w:r>
      <w:r w:rsidR="00296253">
        <w:rPr>
          <w:rFonts w:ascii="宋体" w:hAnsi="宋体" w:hint="eastAsia"/>
          <w:sz w:val="24"/>
        </w:rPr>
        <w:t>)</w:t>
      </w:r>
      <w:r>
        <w:rPr>
          <w:rFonts w:ascii="宋体" w:hAnsi="宋体" w:hint="eastAsia"/>
          <w:sz w:val="24"/>
        </w:rPr>
        <w:t>和技术部分组成，投标文件应包含但不限于以上内容。</w:t>
      </w:r>
      <w:bookmarkEnd w:id="84"/>
    </w:p>
    <w:p w:rsidR="00BF39CA" w:rsidRPr="000B364B" w:rsidRDefault="00BF39CA" w:rsidP="005741CA">
      <w:pPr>
        <w:tabs>
          <w:tab w:val="left" w:pos="900"/>
          <w:tab w:val="left" w:pos="5580"/>
        </w:tabs>
        <w:ind w:left="899" w:firstLine="1"/>
        <w:rPr>
          <w:rFonts w:ascii="宋体" w:hAnsi="宋体"/>
          <w:b/>
          <w:sz w:val="24"/>
        </w:rPr>
      </w:pPr>
    </w:p>
    <w:p w:rsidR="00BF39CA" w:rsidRDefault="00C71181">
      <w:pPr>
        <w:pStyle w:val="32"/>
        <w:tabs>
          <w:tab w:val="left" w:pos="900"/>
        </w:tabs>
        <w:spacing w:line="360" w:lineRule="auto"/>
        <w:ind w:left="899" w:hanging="899"/>
        <w:rPr>
          <w:rFonts w:hAnsi="宋体"/>
          <w:u w:val="none"/>
        </w:rPr>
      </w:pPr>
      <w:bookmarkStart w:id="85" w:name="_Toc135539075"/>
      <w:bookmarkStart w:id="86" w:name="_Toc76479058"/>
      <w:bookmarkStart w:id="87" w:name="_Toc520356153"/>
      <w:bookmarkStart w:id="88" w:name="_Toc76478221"/>
      <w:bookmarkStart w:id="89" w:name="_Toc134857282"/>
      <w:bookmarkStart w:id="90" w:name="_Toc76478831"/>
      <w:bookmarkStart w:id="91" w:name="_Toc516367023"/>
      <w:bookmarkStart w:id="92" w:name="_Toc100781084"/>
      <w:r>
        <w:rPr>
          <w:rFonts w:hAnsi="宋体" w:hint="eastAsia"/>
          <w:u w:val="none"/>
        </w:rPr>
        <w:t>13.</w:t>
      </w:r>
      <w:r>
        <w:rPr>
          <w:rFonts w:hAnsi="宋体"/>
          <w:u w:val="none"/>
        </w:rPr>
        <w:tab/>
      </w:r>
      <w:bookmarkEnd w:id="85"/>
      <w:bookmarkEnd w:id="86"/>
      <w:bookmarkEnd w:id="87"/>
      <w:bookmarkEnd w:id="88"/>
      <w:bookmarkEnd w:id="89"/>
      <w:bookmarkEnd w:id="90"/>
      <w:bookmarkEnd w:id="91"/>
      <w:r>
        <w:rPr>
          <w:rFonts w:hAnsi="宋体" w:hint="eastAsia"/>
          <w:u w:val="none"/>
        </w:rPr>
        <w:t>证明货物及其相关服务的合格性和符合招标文件规定的文件</w:t>
      </w:r>
      <w:bookmarkEnd w:id="92"/>
    </w:p>
    <w:p w:rsidR="00BF39CA" w:rsidRDefault="00C71181">
      <w:pPr>
        <w:spacing w:before="120" w:line="360" w:lineRule="auto"/>
        <w:ind w:left="900" w:hanging="900"/>
        <w:rPr>
          <w:rFonts w:ascii="宋体" w:hAnsi="宋体"/>
          <w:sz w:val="24"/>
        </w:rPr>
      </w:pPr>
      <w:r>
        <w:rPr>
          <w:rFonts w:ascii="宋体" w:hAnsi="宋体" w:hint="eastAsia"/>
          <w:sz w:val="24"/>
        </w:rPr>
        <w:t>13.1</w:t>
      </w:r>
      <w:r>
        <w:rPr>
          <w:rFonts w:ascii="宋体" w:hAnsi="宋体"/>
          <w:sz w:val="24"/>
        </w:rPr>
        <w:tab/>
      </w:r>
      <w:r>
        <w:rPr>
          <w:rFonts w:ascii="宋体" w:hAnsi="宋体" w:hint="eastAsia"/>
          <w:sz w:val="24"/>
        </w:rPr>
        <w:t>投标人应提交证明文件，证明其拟供的合同项下的货物及其相关服务的合格性符合招标文件规定并作为其投标文件的一部分，该证明文件属于投标文件的技术文件。</w:t>
      </w:r>
    </w:p>
    <w:p w:rsidR="00BF39CA" w:rsidRDefault="00C71181">
      <w:pPr>
        <w:spacing w:before="120" w:line="360" w:lineRule="auto"/>
        <w:ind w:left="900" w:hanging="900"/>
        <w:rPr>
          <w:rFonts w:ascii="宋体" w:hAnsi="宋体"/>
          <w:sz w:val="24"/>
        </w:rPr>
      </w:pPr>
      <w:bookmarkStart w:id="93" w:name="_Ref467306244"/>
      <w:r>
        <w:rPr>
          <w:rFonts w:ascii="宋体" w:hAnsi="宋体" w:hint="eastAsia"/>
          <w:sz w:val="24"/>
        </w:rPr>
        <w:t>13.2</w:t>
      </w:r>
      <w:r>
        <w:rPr>
          <w:rFonts w:ascii="宋体" w:hAnsi="宋体"/>
          <w:sz w:val="24"/>
        </w:rPr>
        <w:tab/>
      </w:r>
      <w:r>
        <w:rPr>
          <w:rFonts w:ascii="宋体" w:hAnsi="宋体" w:hint="eastAsia"/>
          <w:sz w:val="24"/>
        </w:rPr>
        <w:t>上款所述的证明文件，可以是文字资料、图纸和数据，</w:t>
      </w:r>
      <w:bookmarkEnd w:id="93"/>
      <w:r>
        <w:rPr>
          <w:rFonts w:ascii="宋体" w:hAnsi="宋体" w:hint="eastAsia"/>
          <w:sz w:val="24"/>
        </w:rPr>
        <w:t>它包括但不限于:</w:t>
      </w:r>
    </w:p>
    <w:p w:rsidR="00BF39CA" w:rsidRDefault="00C71181">
      <w:pPr>
        <w:spacing w:before="120" w:line="360" w:lineRule="auto"/>
        <w:ind w:left="900" w:hanging="900"/>
        <w:rPr>
          <w:rFonts w:ascii="宋体" w:hAnsi="宋体"/>
          <w:sz w:val="24"/>
        </w:rPr>
      </w:pPr>
      <w:r>
        <w:rPr>
          <w:rFonts w:ascii="宋体" w:hAnsi="宋体" w:hint="eastAsia"/>
          <w:sz w:val="24"/>
        </w:rPr>
        <w:t>13.</w:t>
      </w:r>
      <w:r w:rsidR="00C82A19">
        <w:rPr>
          <w:rFonts w:ascii="宋体" w:hAnsi="宋体"/>
          <w:sz w:val="24"/>
        </w:rPr>
        <w:t>2.1</w:t>
      </w:r>
      <w:r>
        <w:rPr>
          <w:rFonts w:ascii="宋体" w:hAnsi="宋体"/>
          <w:sz w:val="24"/>
        </w:rPr>
        <w:tab/>
      </w:r>
      <w:r>
        <w:rPr>
          <w:rFonts w:ascii="宋体" w:hAnsi="宋体" w:hint="eastAsia"/>
          <w:sz w:val="24"/>
        </w:rPr>
        <w:t>货物主要信息和质量的详细说明。</w:t>
      </w:r>
    </w:p>
    <w:p w:rsidR="00BF39CA" w:rsidRDefault="00C71181" w:rsidP="00DA5A6A">
      <w:pPr>
        <w:spacing w:before="120" w:line="360" w:lineRule="auto"/>
        <w:ind w:left="851" w:hanging="851"/>
        <w:rPr>
          <w:rFonts w:ascii="宋体" w:hAnsi="宋体"/>
          <w:sz w:val="24"/>
        </w:rPr>
      </w:pPr>
      <w:r>
        <w:rPr>
          <w:rFonts w:ascii="宋体" w:hAnsi="宋体" w:hint="eastAsia"/>
          <w:sz w:val="24"/>
        </w:rPr>
        <w:t>13.</w:t>
      </w:r>
      <w:r w:rsidR="00C82A19">
        <w:rPr>
          <w:rFonts w:ascii="宋体" w:hAnsi="宋体"/>
          <w:sz w:val="24"/>
        </w:rPr>
        <w:t>2.2</w:t>
      </w:r>
      <w:r>
        <w:rPr>
          <w:rFonts w:ascii="宋体" w:hAnsi="宋体"/>
          <w:sz w:val="24"/>
        </w:rPr>
        <w:tab/>
      </w:r>
      <w:r>
        <w:rPr>
          <w:rFonts w:ascii="宋体" w:hAnsi="宋体" w:hint="eastAsia"/>
          <w:sz w:val="24"/>
        </w:rPr>
        <w:t>货物从买方开始使用至招标文件规定的服务期内正常、连续地使用所必须的服务内容，包括服务的时限、内容和费用。</w:t>
      </w:r>
    </w:p>
    <w:p w:rsidR="00BF39CA" w:rsidRDefault="00C71181">
      <w:pPr>
        <w:spacing w:before="120" w:line="360" w:lineRule="auto"/>
        <w:ind w:left="900" w:hanging="900"/>
        <w:rPr>
          <w:rFonts w:ascii="宋体" w:hAnsi="宋体"/>
          <w:sz w:val="24"/>
        </w:rPr>
      </w:pPr>
      <w:r>
        <w:rPr>
          <w:rFonts w:ascii="宋体" w:hAnsi="宋体" w:hint="eastAsia"/>
          <w:sz w:val="24"/>
        </w:rPr>
        <w:t>13.</w:t>
      </w:r>
      <w:r w:rsidR="00C82A19">
        <w:rPr>
          <w:rFonts w:ascii="宋体" w:hAnsi="宋体"/>
          <w:sz w:val="24"/>
        </w:rPr>
        <w:t>2.3</w:t>
      </w:r>
      <w:r>
        <w:rPr>
          <w:rFonts w:ascii="宋体" w:hAnsi="宋体"/>
          <w:sz w:val="24"/>
        </w:rPr>
        <w:tab/>
      </w:r>
      <w:r>
        <w:rPr>
          <w:rFonts w:ascii="宋体" w:hAnsi="宋体" w:hint="eastAsia"/>
          <w:sz w:val="24"/>
        </w:rPr>
        <w:t>对照招标文件技术要求，逐条说明所提供货物和服务已对招标文件的技术要求做出了实质性的响应，或申明与技术要求条文的偏差和例外。</w:t>
      </w:r>
    </w:p>
    <w:p w:rsidR="00BF39CA" w:rsidRDefault="00C71181">
      <w:pPr>
        <w:spacing w:before="120" w:line="360" w:lineRule="auto"/>
        <w:ind w:left="900" w:hanging="900"/>
        <w:rPr>
          <w:rFonts w:ascii="宋体" w:hAnsi="宋体"/>
          <w:sz w:val="24"/>
        </w:rPr>
      </w:pPr>
      <w:r>
        <w:rPr>
          <w:rFonts w:ascii="宋体" w:hAnsi="宋体" w:hint="eastAsia"/>
          <w:sz w:val="24"/>
        </w:rPr>
        <w:t>13.</w:t>
      </w:r>
      <w:r w:rsidR="00C82A19">
        <w:rPr>
          <w:rFonts w:ascii="宋体" w:hAnsi="宋体"/>
          <w:sz w:val="24"/>
        </w:rPr>
        <w:t>2.4</w:t>
      </w:r>
      <w:r>
        <w:rPr>
          <w:rFonts w:ascii="宋体" w:hAnsi="宋体"/>
          <w:sz w:val="24"/>
        </w:rPr>
        <w:tab/>
      </w:r>
      <w:r>
        <w:rPr>
          <w:rFonts w:ascii="宋体" w:hAnsi="宋体" w:hint="eastAsia"/>
          <w:sz w:val="24"/>
        </w:rPr>
        <w:t>投标人应注意买方在技术要求中指出的工艺、材料和标准等仅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作用，并没有任何限制性。投标人在投标中可以选用替代标准或分类号，但这些替代要实质上响应招标文件中的技术要求。</w:t>
      </w:r>
    </w:p>
    <w:p w:rsidR="00BF39CA" w:rsidRDefault="00C71181">
      <w:pPr>
        <w:pStyle w:val="32"/>
        <w:spacing w:line="360" w:lineRule="auto"/>
        <w:rPr>
          <w:rFonts w:hAnsi="宋体"/>
          <w:u w:val="none"/>
        </w:rPr>
      </w:pPr>
      <w:bookmarkStart w:id="94" w:name="_Toc76479059"/>
      <w:bookmarkStart w:id="95" w:name="_Toc520356155"/>
      <w:bookmarkStart w:id="96" w:name="_Toc76478832"/>
      <w:bookmarkStart w:id="97" w:name="_Toc134857283"/>
      <w:bookmarkStart w:id="98" w:name="_Toc76478222"/>
      <w:bookmarkStart w:id="99" w:name="_Toc135539076"/>
      <w:bookmarkStart w:id="100" w:name="_Toc100781085"/>
      <w:r>
        <w:rPr>
          <w:rFonts w:hAnsi="宋体"/>
          <w:u w:val="none"/>
        </w:rPr>
        <w:t>1</w:t>
      </w:r>
      <w:r>
        <w:rPr>
          <w:rFonts w:hAnsi="宋体" w:hint="eastAsia"/>
          <w:u w:val="none"/>
        </w:rPr>
        <w:t>4</w:t>
      </w:r>
      <w:r>
        <w:rPr>
          <w:rFonts w:hAnsi="宋体"/>
          <w:u w:val="none"/>
        </w:rPr>
        <w:t>.</w:t>
      </w:r>
      <w:r>
        <w:rPr>
          <w:rFonts w:hAnsi="宋体"/>
          <w:u w:val="none"/>
        </w:rPr>
        <w:tab/>
      </w:r>
      <w:r>
        <w:rPr>
          <w:rFonts w:hAnsi="宋体"/>
          <w:u w:val="none"/>
        </w:rPr>
        <w:tab/>
      </w:r>
      <w:r>
        <w:rPr>
          <w:rFonts w:hAnsi="宋体" w:hint="eastAsia"/>
          <w:u w:val="none"/>
        </w:rPr>
        <w:t>投标报价</w:t>
      </w:r>
      <w:bookmarkEnd w:id="94"/>
      <w:bookmarkEnd w:id="95"/>
      <w:bookmarkEnd w:id="96"/>
      <w:bookmarkEnd w:id="97"/>
      <w:bookmarkEnd w:id="98"/>
      <w:bookmarkEnd w:id="99"/>
      <w:bookmarkEnd w:id="100"/>
    </w:p>
    <w:p w:rsidR="00BF39CA" w:rsidRDefault="00C71181">
      <w:pPr>
        <w:spacing w:line="360" w:lineRule="auto"/>
        <w:ind w:left="900" w:hanging="900"/>
        <w:rPr>
          <w:rFonts w:ascii="宋体" w:hAnsi="宋体"/>
          <w:sz w:val="24"/>
        </w:rPr>
      </w:pPr>
      <w:r>
        <w:rPr>
          <w:rFonts w:ascii="宋体" w:hAnsi="宋体" w:hint="eastAsia"/>
          <w:sz w:val="24"/>
        </w:rPr>
        <w:t>14</w:t>
      </w:r>
      <w:r>
        <w:rPr>
          <w:rFonts w:ascii="宋体" w:hAnsi="宋体"/>
          <w:sz w:val="24"/>
        </w:rPr>
        <w:t>.1</w:t>
      </w:r>
      <w:r>
        <w:rPr>
          <w:rFonts w:ascii="宋体" w:hAnsi="宋体"/>
          <w:sz w:val="24"/>
        </w:rPr>
        <w:tab/>
      </w:r>
      <w:r>
        <w:rPr>
          <w:rFonts w:ascii="宋体" w:hAnsi="宋体" w:hint="eastAsia"/>
          <w:sz w:val="24"/>
        </w:rPr>
        <w:t>投标以人民币报价,投标人的投标报价应遵守</w:t>
      </w:r>
      <w:r>
        <w:rPr>
          <w:rFonts w:ascii="宋体" w:hAnsi="宋体"/>
          <w:sz w:val="24"/>
        </w:rPr>
        <w:t>《</w:t>
      </w:r>
      <w:r>
        <w:rPr>
          <w:rFonts w:ascii="宋体" w:hAnsi="宋体" w:hint="eastAsia"/>
          <w:sz w:val="24"/>
        </w:rPr>
        <w:t>中华人民共和国价格法</w:t>
      </w:r>
      <w:r>
        <w:rPr>
          <w:rFonts w:ascii="宋体" w:hAnsi="宋体"/>
          <w:sz w:val="24"/>
        </w:rPr>
        <w:t>》</w:t>
      </w:r>
      <w:r>
        <w:rPr>
          <w:rFonts w:ascii="宋体" w:hAnsi="宋体" w:hint="eastAsia"/>
          <w:sz w:val="24"/>
        </w:rPr>
        <w:t>。</w:t>
      </w:r>
    </w:p>
    <w:p w:rsidR="00BF39CA" w:rsidRDefault="00C71181">
      <w:pPr>
        <w:spacing w:before="120" w:line="360" w:lineRule="auto"/>
        <w:ind w:left="900" w:hanging="900"/>
        <w:rPr>
          <w:rFonts w:ascii="宋体" w:hAnsi="宋体"/>
          <w:sz w:val="24"/>
        </w:rPr>
      </w:pPr>
      <w:r>
        <w:rPr>
          <w:rFonts w:ascii="宋体" w:hAnsi="宋体" w:hint="eastAsia"/>
          <w:sz w:val="24"/>
        </w:rPr>
        <w:t>14</w:t>
      </w:r>
      <w:r>
        <w:rPr>
          <w:rFonts w:ascii="宋体" w:hAnsi="宋体"/>
          <w:sz w:val="24"/>
        </w:rPr>
        <w:t>.2</w:t>
      </w:r>
      <w:r>
        <w:rPr>
          <w:rFonts w:ascii="宋体" w:hAnsi="宋体"/>
          <w:sz w:val="24"/>
        </w:rPr>
        <w:tab/>
      </w:r>
      <w:r>
        <w:rPr>
          <w:rFonts w:ascii="宋体" w:hAnsi="宋体" w:hint="eastAsia"/>
          <w:sz w:val="24"/>
        </w:rPr>
        <w:t>投标人应在投标分项报价表(附件3)上标明投标产品及相关服务的单价(如适用)和总价，并由法定代表人或其授权代表签署。</w:t>
      </w:r>
    </w:p>
    <w:p w:rsidR="00BF39CA" w:rsidRDefault="00C71181">
      <w:pPr>
        <w:spacing w:before="120" w:line="360" w:lineRule="auto"/>
        <w:ind w:left="900" w:hanging="900"/>
        <w:rPr>
          <w:rFonts w:ascii="宋体" w:hAnsi="宋体"/>
          <w:sz w:val="24"/>
        </w:rPr>
      </w:pPr>
      <w:r>
        <w:rPr>
          <w:rFonts w:ascii="宋体" w:hAnsi="宋体" w:hint="eastAsia"/>
          <w:sz w:val="24"/>
        </w:rPr>
        <w:t>14</w:t>
      </w:r>
      <w:r>
        <w:rPr>
          <w:rFonts w:ascii="宋体" w:hAnsi="宋体"/>
          <w:sz w:val="24"/>
        </w:rPr>
        <w:t>.3</w:t>
      </w:r>
      <w:r>
        <w:rPr>
          <w:rFonts w:ascii="宋体" w:hAnsi="宋体"/>
          <w:sz w:val="24"/>
        </w:rPr>
        <w:tab/>
      </w:r>
      <w:r>
        <w:rPr>
          <w:rFonts w:ascii="宋体" w:hAnsi="宋体" w:hint="eastAsia"/>
          <w:sz w:val="24"/>
        </w:rPr>
        <w:t>投标分项报价表上的价格应按下列方式填写:</w:t>
      </w:r>
    </w:p>
    <w:p w:rsidR="00BF39CA" w:rsidRDefault="00C71181">
      <w:pPr>
        <w:spacing w:before="120" w:line="360" w:lineRule="auto"/>
        <w:ind w:left="960" w:hangingChars="400" w:hanging="960"/>
        <w:rPr>
          <w:rFonts w:ascii="宋体" w:hAnsi="宋体"/>
          <w:sz w:val="24"/>
        </w:rPr>
      </w:pPr>
      <w:r>
        <w:rPr>
          <w:rFonts w:ascii="宋体" w:hAnsi="宋体" w:hint="eastAsia"/>
          <w:sz w:val="24"/>
        </w:rPr>
        <w:lastRenderedPageBreak/>
        <w:t>14.3.1  投标货物报价应包含运输费、邮费、正常的税金及其它费用。中标人不得再向买方收取中标金额之外的任何费用；</w:t>
      </w:r>
    </w:p>
    <w:p w:rsidR="00BF39CA" w:rsidRDefault="00C71181">
      <w:pPr>
        <w:tabs>
          <w:tab w:val="left" w:pos="630"/>
        </w:tabs>
        <w:spacing w:before="120" w:line="360" w:lineRule="auto"/>
        <w:ind w:left="900" w:hanging="900"/>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为了方便评标委员会对投标文件进行比较，投标人可将投标价分成几部分，并不限制买方以上述任何条件订立合同的权利。</w:t>
      </w:r>
    </w:p>
    <w:p w:rsidR="00BF39CA" w:rsidRDefault="00C71181">
      <w:pPr>
        <w:tabs>
          <w:tab w:val="left" w:pos="900"/>
        </w:tabs>
        <w:spacing w:before="120" w:line="360" w:lineRule="auto"/>
        <w:ind w:left="900" w:hanging="900"/>
        <w:rPr>
          <w:rFonts w:ascii="宋体" w:hAnsi="宋体"/>
          <w:sz w:val="24"/>
        </w:rPr>
      </w:pPr>
      <w:r>
        <w:rPr>
          <w:rFonts w:ascii="宋体" w:hAnsi="宋体" w:hint="eastAsia"/>
          <w:sz w:val="24"/>
        </w:rPr>
        <w:t>14</w:t>
      </w:r>
      <w:r>
        <w:rPr>
          <w:rFonts w:ascii="宋体" w:hAnsi="宋体"/>
          <w:sz w:val="24"/>
        </w:rPr>
        <w:t>.5</w:t>
      </w:r>
      <w:r>
        <w:rPr>
          <w:rFonts w:ascii="宋体" w:hAnsi="宋体"/>
          <w:sz w:val="24"/>
        </w:rPr>
        <w:tab/>
      </w:r>
      <w:r>
        <w:rPr>
          <w:rFonts w:ascii="宋体" w:hAnsi="宋体" w:hint="eastAsia"/>
          <w:sz w:val="24"/>
        </w:rPr>
        <w:t>投标人所报的各分项投标单价及折扣在合同履行过程中是固定不变的，不得以任何理由予以变更，将被认为是非响应性投标而视为无效投标。</w:t>
      </w:r>
    </w:p>
    <w:p w:rsidR="00BF39CA" w:rsidRDefault="00C71181">
      <w:pPr>
        <w:tabs>
          <w:tab w:val="left" w:pos="900"/>
        </w:tabs>
        <w:spacing w:before="120" w:line="360" w:lineRule="auto"/>
        <w:ind w:left="900" w:hanging="900"/>
        <w:rPr>
          <w:rFonts w:ascii="宋体" w:hAnsi="宋体"/>
          <w:sz w:val="24"/>
        </w:rPr>
      </w:pPr>
      <w:r>
        <w:rPr>
          <w:rFonts w:ascii="宋体" w:hAnsi="宋体" w:hint="eastAsia"/>
          <w:sz w:val="24"/>
        </w:rPr>
        <w:t>14.6</w:t>
      </w:r>
      <w:r>
        <w:rPr>
          <w:rFonts w:ascii="宋体" w:hAnsi="宋体" w:hint="eastAsia"/>
          <w:sz w:val="24"/>
        </w:rPr>
        <w:tab/>
        <w:t>每种货物只能有一个投标报价。</w:t>
      </w:r>
    </w:p>
    <w:p w:rsidR="00BF39CA" w:rsidRDefault="00C71181">
      <w:pPr>
        <w:pStyle w:val="32"/>
        <w:spacing w:line="360" w:lineRule="auto"/>
        <w:ind w:left="899" w:hanging="899"/>
        <w:rPr>
          <w:rFonts w:hAnsi="宋体"/>
          <w:u w:val="none"/>
        </w:rPr>
      </w:pPr>
      <w:bookmarkStart w:id="101" w:name="_Toc134857284"/>
      <w:bookmarkStart w:id="102" w:name="_Toc76478833"/>
      <w:bookmarkStart w:id="103" w:name="_Toc135539077"/>
      <w:bookmarkStart w:id="104" w:name="_Ref467306513"/>
      <w:bookmarkStart w:id="105" w:name="_Toc76479060"/>
      <w:bookmarkStart w:id="106" w:name="_Toc520356156"/>
      <w:bookmarkStart w:id="107" w:name="_Toc76478223"/>
      <w:bookmarkStart w:id="108" w:name="_Toc100781086"/>
      <w:r>
        <w:rPr>
          <w:rFonts w:hAnsi="宋体"/>
          <w:u w:val="none"/>
        </w:rPr>
        <w:t>1</w:t>
      </w:r>
      <w:r>
        <w:rPr>
          <w:rFonts w:hAnsi="宋体" w:hint="eastAsia"/>
          <w:u w:val="none"/>
        </w:rPr>
        <w:t>5.   投标保证金</w:t>
      </w:r>
      <w:bookmarkEnd w:id="101"/>
      <w:bookmarkEnd w:id="102"/>
      <w:bookmarkEnd w:id="103"/>
      <w:bookmarkEnd w:id="104"/>
      <w:bookmarkEnd w:id="105"/>
      <w:bookmarkEnd w:id="106"/>
      <w:bookmarkEnd w:id="107"/>
      <w:bookmarkEnd w:id="108"/>
    </w:p>
    <w:p w:rsidR="00BF39CA" w:rsidRDefault="00C71181">
      <w:pPr>
        <w:spacing w:before="120" w:line="360" w:lineRule="auto"/>
        <w:ind w:left="898" w:hanging="898"/>
        <w:rPr>
          <w:rFonts w:ascii="宋体" w:hAnsi="宋体"/>
          <w:sz w:val="24"/>
        </w:rPr>
      </w:pPr>
      <w:bookmarkStart w:id="109" w:name="_Ref467306302"/>
      <w:r>
        <w:rPr>
          <w:rFonts w:ascii="宋体" w:hAnsi="宋体"/>
          <w:sz w:val="24"/>
        </w:rPr>
        <w:t>1</w:t>
      </w:r>
      <w:r>
        <w:rPr>
          <w:rFonts w:ascii="宋体" w:hAnsi="宋体" w:hint="eastAsia"/>
          <w:sz w:val="24"/>
        </w:rPr>
        <w:t>5</w:t>
      </w:r>
      <w:r>
        <w:rPr>
          <w:rFonts w:ascii="宋体" w:hAnsi="宋体"/>
          <w:sz w:val="24"/>
        </w:rPr>
        <w:t>.1</w:t>
      </w:r>
      <w:bookmarkEnd w:id="109"/>
      <w:r>
        <w:rPr>
          <w:rFonts w:ascii="宋体" w:hAnsi="宋体" w:hint="eastAsia"/>
          <w:sz w:val="24"/>
        </w:rPr>
        <w:t xml:space="preserve">  投标人应提交</w:t>
      </w:r>
      <w:r>
        <w:rPr>
          <w:rFonts w:ascii="宋体" w:hAnsi="宋体" w:hint="eastAsia"/>
          <w:b/>
          <w:sz w:val="24"/>
        </w:rPr>
        <w:t>投标须知前附表</w:t>
      </w:r>
      <w:r>
        <w:rPr>
          <w:rFonts w:ascii="宋体" w:hAnsi="宋体" w:hint="eastAsia"/>
          <w:sz w:val="24"/>
        </w:rPr>
        <w:t>中规定的投标保证金，并作为其投标的一部分。</w:t>
      </w:r>
    </w:p>
    <w:p w:rsidR="00BF39CA" w:rsidRDefault="00C71181">
      <w:pPr>
        <w:spacing w:before="120" w:line="360" w:lineRule="auto"/>
        <w:ind w:left="898" w:hanging="898"/>
        <w:rPr>
          <w:rFonts w:ascii="宋体" w:hAnsi="宋体"/>
          <w:sz w:val="24"/>
        </w:rPr>
      </w:pPr>
      <w:r>
        <w:rPr>
          <w:rFonts w:ascii="宋体" w:hAnsi="宋体"/>
          <w:sz w:val="24"/>
        </w:rPr>
        <w:t>1</w:t>
      </w:r>
      <w:r>
        <w:rPr>
          <w:rFonts w:ascii="宋体" w:hAnsi="宋体" w:hint="eastAsia"/>
          <w:sz w:val="24"/>
        </w:rPr>
        <w:t>5.</w:t>
      </w:r>
      <w:r>
        <w:rPr>
          <w:rFonts w:ascii="宋体" w:hAnsi="宋体"/>
          <w:sz w:val="24"/>
        </w:rPr>
        <w:t>2</w:t>
      </w:r>
      <w:r>
        <w:rPr>
          <w:rFonts w:ascii="宋体" w:hAnsi="宋体" w:hint="eastAsia"/>
          <w:sz w:val="24"/>
        </w:rPr>
        <w:t xml:space="preserve">  投标保证金是为了保护采购人免遭因投标人的行为蒙受损失而要求的。</w:t>
      </w:r>
    </w:p>
    <w:p w:rsidR="00BF39CA" w:rsidRDefault="00C71181">
      <w:pPr>
        <w:spacing w:before="120" w:line="360" w:lineRule="auto"/>
        <w:ind w:left="360" w:firstLine="349"/>
        <w:rPr>
          <w:rFonts w:ascii="宋体" w:hAnsi="宋体"/>
          <w:sz w:val="24"/>
        </w:rPr>
      </w:pPr>
      <w:bookmarkStart w:id="110" w:name="_Ref467306336"/>
      <w:r>
        <w:rPr>
          <w:rFonts w:ascii="宋体" w:hAnsi="宋体" w:hint="eastAsia"/>
          <w:sz w:val="24"/>
        </w:rPr>
        <w:t>下列任何情况发生，投标保证金将被不予退还:</w:t>
      </w:r>
    </w:p>
    <w:p w:rsidR="00BF39CA" w:rsidRDefault="00C71181">
      <w:pPr>
        <w:spacing w:before="120" w:line="360" w:lineRule="auto"/>
        <w:ind w:left="360" w:firstLine="349"/>
        <w:rPr>
          <w:rFonts w:ascii="宋体" w:hAnsi="宋体"/>
          <w:sz w:val="24"/>
        </w:rPr>
      </w:pPr>
      <w:r>
        <w:rPr>
          <w:rFonts w:ascii="宋体" w:hAnsi="宋体" w:hint="eastAsia"/>
          <w:sz w:val="24"/>
        </w:rPr>
        <w:t>(1)在开标之日后到投标有效期满前，投标人擅自撤回投标的；</w:t>
      </w:r>
    </w:p>
    <w:p w:rsidR="00BF39CA" w:rsidRDefault="00C71181">
      <w:pPr>
        <w:spacing w:before="120" w:line="360" w:lineRule="auto"/>
        <w:ind w:left="360" w:firstLine="349"/>
        <w:rPr>
          <w:rFonts w:ascii="宋体" w:hAnsi="宋体"/>
          <w:sz w:val="24"/>
        </w:rPr>
      </w:pPr>
      <w:r>
        <w:rPr>
          <w:rFonts w:ascii="宋体" w:hAnsi="宋体" w:hint="eastAsia"/>
          <w:sz w:val="24"/>
        </w:rPr>
        <w:t>(2)投标人在投标文件中提供任何虚假材料的；</w:t>
      </w:r>
    </w:p>
    <w:p w:rsidR="00BF39CA" w:rsidRPr="007846DA" w:rsidRDefault="00C71181">
      <w:pPr>
        <w:spacing w:before="120" w:line="360" w:lineRule="auto"/>
        <w:ind w:left="360" w:firstLine="349"/>
        <w:rPr>
          <w:rFonts w:ascii="宋体" w:hAnsi="宋体"/>
          <w:sz w:val="24"/>
        </w:rPr>
      </w:pPr>
      <w:r w:rsidRPr="007846DA">
        <w:rPr>
          <w:rFonts w:ascii="宋体" w:hAnsi="宋体" w:hint="eastAsia"/>
          <w:sz w:val="24"/>
        </w:rPr>
        <w:t>(3)中标人不</w:t>
      </w:r>
      <w:r w:rsidRPr="007846DA">
        <w:rPr>
          <w:rFonts w:hAnsi="宋体" w:hint="eastAsia"/>
          <w:sz w:val="24"/>
        </w:rPr>
        <w:t>按招标文件规定与买方签订合同的；</w:t>
      </w:r>
    </w:p>
    <w:p w:rsidR="00BF39CA" w:rsidRDefault="00C71181">
      <w:pPr>
        <w:spacing w:before="120" w:line="360" w:lineRule="auto"/>
        <w:rPr>
          <w:rFonts w:ascii="宋体" w:hAnsi="宋体"/>
          <w:sz w:val="24"/>
        </w:rPr>
      </w:pPr>
      <w:r>
        <w:rPr>
          <w:rFonts w:ascii="宋体" w:hAnsi="宋体" w:hint="eastAsia"/>
          <w:sz w:val="24"/>
        </w:rPr>
        <w:t>15.3</w:t>
      </w:r>
      <w:r>
        <w:rPr>
          <w:rFonts w:ascii="宋体" w:hAnsi="宋体" w:hint="eastAsia"/>
          <w:sz w:val="24"/>
        </w:rPr>
        <w:tab/>
      </w:r>
      <w:bookmarkEnd w:id="110"/>
      <w:r>
        <w:rPr>
          <w:rFonts w:ascii="宋体" w:hAnsi="宋体" w:hint="eastAsia"/>
          <w:sz w:val="24"/>
        </w:rPr>
        <w:t>投标保证金可采用下列形式之一:</w:t>
      </w:r>
    </w:p>
    <w:p w:rsidR="00BF39CA" w:rsidRDefault="00C71181" w:rsidP="00B54382">
      <w:pPr>
        <w:spacing w:before="120" w:line="360" w:lineRule="auto"/>
        <w:ind w:leftChars="384" w:left="806" w:firstLineChars="17" w:firstLine="41"/>
        <w:rPr>
          <w:rFonts w:ascii="宋体" w:hAnsi="宋体"/>
          <w:sz w:val="24"/>
        </w:rPr>
      </w:pPr>
      <w:r>
        <w:rPr>
          <w:rFonts w:ascii="宋体" w:hAnsi="宋体" w:hint="eastAsia"/>
          <w:sz w:val="24"/>
        </w:rPr>
        <w:t>北京地区</w:t>
      </w:r>
      <w:r w:rsidR="00CB7A38">
        <w:rPr>
          <w:rFonts w:ascii="宋体" w:hAnsi="宋体" w:hint="eastAsia"/>
          <w:sz w:val="24"/>
        </w:rPr>
        <w:t>:</w:t>
      </w:r>
      <w:r>
        <w:rPr>
          <w:rFonts w:ascii="宋体" w:hAnsi="宋体" w:hint="eastAsia"/>
          <w:sz w:val="24"/>
        </w:rPr>
        <w:t>电汇、支票，</w:t>
      </w:r>
      <w:r>
        <w:rPr>
          <w:rFonts w:ascii="宋体" w:hAnsi="宋体"/>
          <w:sz w:val="24"/>
        </w:rPr>
        <w:t>以及</w:t>
      </w:r>
      <w:r>
        <w:rPr>
          <w:rFonts w:ascii="宋体" w:hAnsi="宋体" w:hint="eastAsia"/>
          <w:b/>
          <w:sz w:val="24"/>
        </w:rPr>
        <w:t>投标须知前附表中</w:t>
      </w:r>
      <w:r>
        <w:rPr>
          <w:rFonts w:ascii="宋体" w:hAnsi="宋体" w:hint="eastAsia"/>
          <w:sz w:val="24"/>
        </w:rPr>
        <w:t>可接受的其他形式；</w:t>
      </w:r>
    </w:p>
    <w:p w:rsidR="00BF39CA" w:rsidRDefault="00C71181" w:rsidP="00B54382">
      <w:pPr>
        <w:spacing w:before="120" w:line="360" w:lineRule="auto"/>
        <w:ind w:leftChars="384" w:left="806" w:firstLineChars="17" w:firstLine="41"/>
        <w:rPr>
          <w:rFonts w:ascii="宋体" w:hAnsi="宋体"/>
          <w:sz w:val="24"/>
        </w:rPr>
      </w:pPr>
      <w:r>
        <w:rPr>
          <w:rFonts w:ascii="宋体" w:hAnsi="宋体" w:hint="eastAsia"/>
          <w:sz w:val="24"/>
        </w:rPr>
        <w:t>外埠</w:t>
      </w:r>
      <w:r w:rsidR="00CB7A38">
        <w:rPr>
          <w:rFonts w:ascii="宋体" w:hAnsi="宋体" w:hint="eastAsia"/>
          <w:sz w:val="24"/>
        </w:rPr>
        <w:t>:</w:t>
      </w:r>
      <w:r>
        <w:rPr>
          <w:rFonts w:ascii="宋体" w:hAnsi="宋体" w:hint="eastAsia"/>
          <w:sz w:val="24"/>
        </w:rPr>
        <w:t>电汇，</w:t>
      </w:r>
      <w:r>
        <w:rPr>
          <w:rFonts w:ascii="宋体" w:hAnsi="宋体"/>
          <w:sz w:val="24"/>
        </w:rPr>
        <w:t>以及</w:t>
      </w:r>
      <w:r>
        <w:rPr>
          <w:rFonts w:ascii="宋体" w:hAnsi="宋体" w:hint="eastAsia"/>
          <w:b/>
          <w:sz w:val="24"/>
        </w:rPr>
        <w:t>投标须知前附表</w:t>
      </w:r>
      <w:r>
        <w:rPr>
          <w:rFonts w:ascii="宋体" w:hAnsi="宋体" w:hint="eastAsia"/>
          <w:sz w:val="24"/>
        </w:rPr>
        <w:t>中可接受的其他形式；</w:t>
      </w:r>
    </w:p>
    <w:p w:rsidR="00BF39CA" w:rsidRDefault="00C71181" w:rsidP="00B54382">
      <w:pPr>
        <w:spacing w:before="120" w:line="360" w:lineRule="auto"/>
        <w:ind w:leftChars="384" w:left="806" w:firstLineChars="17" w:firstLine="41"/>
        <w:rPr>
          <w:rFonts w:ascii="宋体" w:hAnsi="宋体"/>
          <w:sz w:val="24"/>
        </w:rPr>
      </w:pPr>
      <w:r>
        <w:rPr>
          <w:rFonts w:ascii="宋体" w:hAnsi="宋体" w:hint="eastAsia"/>
          <w:sz w:val="24"/>
        </w:rPr>
        <w:t>接受符合财政部门规定的投标担保函正本</w:t>
      </w:r>
    </w:p>
    <w:p w:rsidR="00BF39CA" w:rsidRDefault="00C71181">
      <w:pPr>
        <w:spacing w:before="120" w:line="360" w:lineRule="auto"/>
        <w:ind w:leftChars="384" w:left="806" w:firstLineChars="17" w:firstLine="41"/>
        <w:rPr>
          <w:rFonts w:ascii="宋体" w:hAnsi="宋体"/>
          <w:sz w:val="24"/>
        </w:rPr>
      </w:pPr>
      <w:r>
        <w:rPr>
          <w:rFonts w:ascii="宋体" w:hAnsi="宋体" w:hint="eastAsia"/>
          <w:b/>
          <w:sz w:val="24"/>
        </w:rPr>
        <w:t>(投标保证金应当从投标人的基本账户转出，任何从个人账户转出的投标保证金视同无效)</w:t>
      </w:r>
    </w:p>
    <w:p w:rsidR="00BE18AA" w:rsidRPr="00BE18AA" w:rsidRDefault="00BE18AA" w:rsidP="00BE18AA">
      <w:pPr>
        <w:spacing w:before="120" w:line="360" w:lineRule="auto"/>
        <w:ind w:leftChars="498" w:left="1046" w:firstLineChars="15" w:firstLine="36"/>
        <w:rPr>
          <w:rFonts w:ascii="宋体" w:hAnsi="宋体"/>
          <w:sz w:val="24"/>
        </w:rPr>
      </w:pPr>
      <w:r w:rsidRPr="00BE18AA">
        <w:rPr>
          <w:rFonts w:ascii="宋体" w:hAnsi="宋体" w:hint="eastAsia"/>
          <w:sz w:val="24"/>
        </w:rPr>
        <w:t>投标保证金只能采用以下形式:支票(北京地区投标人)、汇款、投标担保函原件。其他形式均不予接受。(投标保证金应当从投标人的基本账户转出，任何从个人账户转出的投标保证金视同无效)</w:t>
      </w:r>
    </w:p>
    <w:p w:rsidR="00BE18AA" w:rsidRPr="00BE18AA" w:rsidRDefault="00BE18AA" w:rsidP="00BE18AA">
      <w:pPr>
        <w:spacing w:before="120" w:line="360" w:lineRule="auto"/>
        <w:ind w:leftChars="498" w:left="1046" w:firstLineChars="15" w:firstLine="36"/>
        <w:rPr>
          <w:rFonts w:ascii="宋体" w:hAnsi="宋体"/>
          <w:sz w:val="24"/>
        </w:rPr>
      </w:pPr>
      <w:r w:rsidRPr="00BE18AA">
        <w:rPr>
          <w:rFonts w:ascii="宋体" w:hAnsi="宋体" w:hint="eastAsia"/>
          <w:sz w:val="24"/>
        </w:rPr>
        <w:t>1)支票(支票抬头:北京中润达工程咨询有限公司或留空)；</w:t>
      </w:r>
    </w:p>
    <w:p w:rsidR="00BE18AA" w:rsidRPr="00BE18AA" w:rsidRDefault="00BE18AA" w:rsidP="00BE18AA">
      <w:pPr>
        <w:spacing w:before="120" w:line="360" w:lineRule="auto"/>
        <w:ind w:leftChars="498" w:left="1046" w:firstLineChars="15" w:firstLine="36"/>
        <w:rPr>
          <w:rFonts w:ascii="宋体" w:hAnsi="宋体"/>
          <w:sz w:val="24"/>
        </w:rPr>
      </w:pPr>
      <w:r w:rsidRPr="00BE18AA">
        <w:rPr>
          <w:rFonts w:ascii="宋体" w:hAnsi="宋体" w:hint="eastAsia"/>
          <w:sz w:val="24"/>
        </w:rPr>
        <w:t>2)汇款(注:凡以汇款形式提交投标保证金的，投标人须在汇款当日扫描上述二维码，</w:t>
      </w:r>
      <w:r w:rsidRPr="00BE18AA">
        <w:rPr>
          <w:rFonts w:ascii="宋体" w:hAnsi="宋体" w:hint="eastAsia"/>
          <w:sz w:val="24"/>
        </w:rPr>
        <w:lastRenderedPageBreak/>
        <w:t>将标注*的信息填写完整并提交，否则按未提交投标保证金处理；</w:t>
      </w:r>
    </w:p>
    <w:p w:rsidR="00BE18AA" w:rsidRPr="00BE18AA" w:rsidRDefault="00BE18AA" w:rsidP="00BE18AA">
      <w:pPr>
        <w:spacing w:before="120" w:line="360" w:lineRule="auto"/>
        <w:ind w:leftChars="498" w:left="1046" w:firstLineChars="15" w:firstLine="36"/>
        <w:rPr>
          <w:rFonts w:ascii="宋体" w:hAnsi="宋体"/>
          <w:sz w:val="24"/>
        </w:rPr>
      </w:pPr>
      <w:r w:rsidRPr="00BE18AA">
        <w:rPr>
          <w:rFonts w:ascii="宋体" w:hAnsi="宋体" w:hint="eastAsia"/>
          <w:sz w:val="24"/>
        </w:rPr>
        <w:t>如因未扫码提交或提交内容缺项、错误，造成未能查询到投标保证金的，责任由投标人自负)。</w:t>
      </w:r>
    </w:p>
    <w:p w:rsidR="00BE18AA" w:rsidRPr="00BE18AA" w:rsidRDefault="00BE18AA" w:rsidP="00BE18AA">
      <w:pPr>
        <w:spacing w:before="120" w:line="360" w:lineRule="auto"/>
        <w:ind w:leftChars="498" w:left="1046" w:firstLineChars="15" w:firstLine="36"/>
        <w:rPr>
          <w:rFonts w:ascii="宋体" w:hAnsi="宋体"/>
          <w:sz w:val="24"/>
        </w:rPr>
      </w:pPr>
      <w:r w:rsidRPr="00BE18AA">
        <w:rPr>
          <w:rFonts w:ascii="宋体" w:hAnsi="宋体"/>
          <w:sz w:val="24"/>
        </w:rPr>
        <w:t xml:space="preserve"> </w:t>
      </w:r>
      <w:r>
        <w:rPr>
          <w:noProof/>
        </w:rPr>
        <w:drawing>
          <wp:inline distT="0" distB="0" distL="0" distR="0" wp14:anchorId="6D366D4F" wp14:editId="63F7250C">
            <wp:extent cx="1137920" cy="1137920"/>
            <wp:effectExtent l="0" t="0" r="5080" b="5080"/>
            <wp:docPr id="10" name="图片 1" descr="10c0df8f16e1902408883fb7067b269"/>
            <wp:cNvGraphicFramePr/>
            <a:graphic xmlns:a="http://schemas.openxmlformats.org/drawingml/2006/main">
              <a:graphicData uri="http://schemas.openxmlformats.org/drawingml/2006/picture">
                <pic:pic xmlns:pic="http://schemas.openxmlformats.org/drawingml/2006/picture">
                  <pic:nvPicPr>
                    <pic:cNvPr id="2" name="图片 1" descr="10c0df8f16e1902408883fb7067b26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inline>
        </w:drawing>
      </w:r>
    </w:p>
    <w:p w:rsidR="00BE18AA" w:rsidRPr="00BE18AA" w:rsidRDefault="00BE18AA" w:rsidP="00AA2EC2">
      <w:pPr>
        <w:spacing w:before="120" w:line="360" w:lineRule="auto"/>
        <w:ind w:leftChars="498" w:left="1046" w:firstLineChars="15" w:firstLine="36"/>
        <w:rPr>
          <w:rFonts w:ascii="宋体" w:hAnsi="宋体"/>
          <w:sz w:val="24"/>
        </w:rPr>
      </w:pPr>
      <w:r w:rsidRPr="00BE18AA">
        <w:rPr>
          <w:rFonts w:ascii="宋体" w:hAnsi="宋体" w:hint="eastAsia"/>
          <w:sz w:val="24"/>
        </w:rPr>
        <w:t>账户名称:北京中润达工程咨询有限公司</w:t>
      </w:r>
    </w:p>
    <w:p w:rsidR="00BE18AA" w:rsidRPr="00BE18AA" w:rsidRDefault="00BE18AA" w:rsidP="00AA2EC2">
      <w:pPr>
        <w:spacing w:before="120" w:line="360" w:lineRule="auto"/>
        <w:ind w:leftChars="498" w:left="1046" w:firstLineChars="15" w:firstLine="36"/>
        <w:rPr>
          <w:rFonts w:ascii="宋体" w:hAnsi="宋体"/>
          <w:sz w:val="24"/>
        </w:rPr>
      </w:pPr>
      <w:r w:rsidRPr="00BE18AA">
        <w:rPr>
          <w:rFonts w:ascii="宋体" w:hAnsi="宋体" w:hint="eastAsia"/>
          <w:sz w:val="24"/>
        </w:rPr>
        <w:t>开户银行:工行崇文体育馆路支行</w:t>
      </w:r>
    </w:p>
    <w:p w:rsidR="00BE18AA" w:rsidRPr="00BE18AA" w:rsidRDefault="00BE18AA" w:rsidP="00AA2EC2">
      <w:pPr>
        <w:spacing w:before="120" w:line="360" w:lineRule="auto"/>
        <w:ind w:leftChars="498" w:left="1046" w:firstLineChars="15" w:firstLine="36"/>
        <w:rPr>
          <w:rFonts w:ascii="宋体" w:hAnsi="宋体"/>
          <w:sz w:val="24"/>
        </w:rPr>
      </w:pPr>
      <w:proofErr w:type="gramStart"/>
      <w:r w:rsidRPr="00BE18AA">
        <w:rPr>
          <w:rFonts w:ascii="宋体" w:hAnsi="宋体" w:hint="eastAsia"/>
          <w:sz w:val="24"/>
        </w:rPr>
        <w:t>账</w:t>
      </w:r>
      <w:proofErr w:type="gramEnd"/>
      <w:r w:rsidRPr="00BE18AA">
        <w:rPr>
          <w:rFonts w:ascii="宋体" w:hAnsi="宋体" w:hint="eastAsia"/>
          <w:sz w:val="24"/>
        </w:rPr>
        <w:t xml:space="preserve">    号:0200008119200191507</w:t>
      </w:r>
    </w:p>
    <w:p w:rsidR="00BF39CA" w:rsidRDefault="00C53161">
      <w:pPr>
        <w:spacing w:before="120" w:line="360" w:lineRule="auto"/>
        <w:ind w:leftChars="403" w:left="1086" w:hangingChars="100" w:hanging="240"/>
        <w:rPr>
          <w:rFonts w:ascii="宋体" w:hAnsi="宋体"/>
          <w:sz w:val="24"/>
        </w:rPr>
      </w:pPr>
      <w:r>
        <w:rPr>
          <w:rFonts w:ascii="宋体" w:hAnsi="宋体" w:hint="eastAsia"/>
          <w:sz w:val="24"/>
        </w:rPr>
        <w:t>3)</w:t>
      </w:r>
      <w:r w:rsidR="00C71181">
        <w:rPr>
          <w:rFonts w:ascii="宋体" w:hAnsi="宋体" w:hint="eastAsia"/>
          <w:sz w:val="24"/>
        </w:rPr>
        <w:t>投标担保函原件；</w:t>
      </w:r>
    </w:p>
    <w:p w:rsidR="00BF39CA" w:rsidRDefault="00C71181" w:rsidP="00AA7C6D">
      <w:pPr>
        <w:spacing w:before="120" w:line="360" w:lineRule="auto"/>
        <w:ind w:leftChars="404" w:left="850" w:hanging="2"/>
        <w:rPr>
          <w:rFonts w:ascii="宋体" w:hAnsi="宋体"/>
          <w:sz w:val="24"/>
        </w:rPr>
      </w:pPr>
      <w:r>
        <w:rPr>
          <w:rFonts w:ascii="宋体" w:hAnsi="宋体" w:hint="eastAsia"/>
          <w:sz w:val="24"/>
        </w:rPr>
        <w:t>本次政府采购项目，投标人可以自愿选择是否采用政府采购信用担保的形式来满足投标担保、履约担保、融资担保的相关要求。</w:t>
      </w:r>
    </w:p>
    <w:p w:rsidR="00BF39CA" w:rsidRDefault="00C71181">
      <w:pPr>
        <w:spacing w:before="120" w:line="360" w:lineRule="auto"/>
        <w:ind w:left="840" w:hangingChars="350" w:hanging="840"/>
        <w:rPr>
          <w:rFonts w:ascii="宋体" w:hAnsi="宋体"/>
          <w:sz w:val="24"/>
        </w:rPr>
      </w:pPr>
      <w:r>
        <w:rPr>
          <w:rFonts w:ascii="宋体" w:hAnsi="宋体" w:hint="eastAsia"/>
          <w:sz w:val="24"/>
        </w:rPr>
        <w:t xml:space="preserve">15.4   </w:t>
      </w:r>
      <w:r w:rsidRPr="00E71FD5">
        <w:rPr>
          <w:rFonts w:ascii="宋体" w:hAnsi="宋体" w:hint="eastAsia"/>
          <w:sz w:val="24"/>
        </w:rPr>
        <w:t>投标保证金应在</w:t>
      </w:r>
      <w:r w:rsidRPr="00E71FD5">
        <w:rPr>
          <w:rFonts w:ascii="宋体" w:hAnsi="宋体" w:hint="eastAsia"/>
          <w:b/>
          <w:sz w:val="24"/>
        </w:rPr>
        <w:t>2022年</w:t>
      </w:r>
      <w:r w:rsidR="00377CAB">
        <w:rPr>
          <w:rFonts w:ascii="宋体" w:hAnsi="宋体" w:hint="eastAsia"/>
          <w:b/>
          <w:sz w:val="24"/>
        </w:rPr>
        <w:t>08</w:t>
      </w:r>
      <w:r w:rsidRPr="00E71FD5">
        <w:rPr>
          <w:rFonts w:ascii="宋体" w:hAnsi="宋体" w:hint="eastAsia"/>
          <w:b/>
          <w:sz w:val="24"/>
        </w:rPr>
        <w:t>月</w:t>
      </w:r>
      <w:r w:rsidR="00377CAB">
        <w:rPr>
          <w:rFonts w:ascii="宋体" w:hAnsi="宋体" w:hint="eastAsia"/>
          <w:b/>
          <w:sz w:val="24"/>
        </w:rPr>
        <w:t>1</w:t>
      </w:r>
      <w:r w:rsidR="005E2785">
        <w:rPr>
          <w:rFonts w:ascii="宋体" w:hAnsi="宋体" w:hint="eastAsia"/>
          <w:b/>
          <w:sz w:val="24"/>
        </w:rPr>
        <w:t>6</w:t>
      </w:r>
      <w:r w:rsidRPr="00E71FD5">
        <w:rPr>
          <w:rFonts w:ascii="宋体" w:hAnsi="宋体" w:hint="eastAsia"/>
          <w:b/>
          <w:sz w:val="24"/>
        </w:rPr>
        <w:t>日0</w:t>
      </w:r>
      <w:r w:rsidR="00397000">
        <w:rPr>
          <w:rFonts w:ascii="宋体" w:hAnsi="宋体"/>
          <w:b/>
          <w:sz w:val="24"/>
        </w:rPr>
        <w:t>9</w:t>
      </w:r>
      <w:r w:rsidRPr="00E71FD5">
        <w:rPr>
          <w:rFonts w:ascii="宋体" w:hAnsi="宋体" w:hint="eastAsia"/>
          <w:b/>
          <w:sz w:val="24"/>
        </w:rPr>
        <w:t>时</w:t>
      </w:r>
      <w:r w:rsidR="00BE18AA">
        <w:rPr>
          <w:rFonts w:ascii="宋体" w:hAnsi="宋体" w:hint="eastAsia"/>
          <w:b/>
          <w:sz w:val="24"/>
        </w:rPr>
        <w:t>3</w:t>
      </w:r>
      <w:r w:rsidRPr="00E71FD5">
        <w:rPr>
          <w:rFonts w:ascii="宋体" w:hAnsi="宋体" w:hint="eastAsia"/>
          <w:b/>
          <w:sz w:val="24"/>
        </w:rPr>
        <w:t>0分</w:t>
      </w:r>
      <w:r w:rsidRPr="00E71FD5">
        <w:rPr>
          <w:rFonts w:ascii="宋体" w:hAnsi="宋体"/>
          <w:sz w:val="24"/>
        </w:rPr>
        <w:t>(北京时间)</w:t>
      </w:r>
      <w:r w:rsidRPr="00E71FD5">
        <w:rPr>
          <w:rFonts w:ascii="宋体" w:hAnsi="宋体" w:hint="eastAsia"/>
          <w:sz w:val="24"/>
        </w:rPr>
        <w:t>前全额到账。</w:t>
      </w:r>
    </w:p>
    <w:p w:rsidR="00BF39CA" w:rsidRDefault="00C71181">
      <w:pPr>
        <w:spacing w:before="120" w:line="360" w:lineRule="auto"/>
        <w:ind w:left="900" w:hanging="900"/>
        <w:rPr>
          <w:rFonts w:ascii="宋体" w:hAnsi="宋体"/>
          <w:sz w:val="24"/>
        </w:rPr>
      </w:pPr>
      <w:r>
        <w:rPr>
          <w:rFonts w:ascii="宋体" w:hAnsi="宋体" w:hint="eastAsia"/>
          <w:sz w:val="24"/>
        </w:rPr>
        <w:t>15.5   凡没有根据本须知第15条的规定递交投标保证金的投标，将被视为无效投标。</w:t>
      </w:r>
    </w:p>
    <w:p w:rsidR="00BF39CA" w:rsidRDefault="00C71181" w:rsidP="00CD1660">
      <w:pPr>
        <w:spacing w:line="360" w:lineRule="auto"/>
        <w:ind w:leftChars="405" w:left="850"/>
        <w:rPr>
          <w:rFonts w:ascii="宋体" w:hAnsi="宋体"/>
          <w:sz w:val="24"/>
        </w:rPr>
      </w:pPr>
      <w:r>
        <w:rPr>
          <w:rFonts w:ascii="宋体" w:hAnsi="宋体" w:hint="eastAsia"/>
          <w:sz w:val="24"/>
        </w:rPr>
        <w:t>采用电汇形式提交投标保证金的，一般可以实时入账。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w:t>
      </w:r>
      <w:r w:rsidR="00296253">
        <w:rPr>
          <w:rFonts w:ascii="宋体" w:hAnsi="宋体" w:hint="eastAsia"/>
          <w:sz w:val="24"/>
        </w:rPr>
        <w:t>(</w:t>
      </w:r>
      <w:r>
        <w:rPr>
          <w:rFonts w:ascii="宋体" w:hAnsi="宋体" w:hint="eastAsia"/>
          <w:sz w:val="24"/>
        </w:rPr>
        <w:t>如污损、折叠、胶装等</w:t>
      </w:r>
      <w:r w:rsidR="00296253">
        <w:rPr>
          <w:rFonts w:ascii="宋体" w:hAnsi="宋体" w:hint="eastAsia"/>
          <w:sz w:val="24"/>
        </w:rPr>
        <w:t>)</w:t>
      </w:r>
      <w:r>
        <w:rPr>
          <w:rFonts w:ascii="宋体" w:hAnsi="宋体" w:hint="eastAsia"/>
          <w:sz w:val="24"/>
        </w:rPr>
        <w:t>，导致投标保证金不能按时进入指定账户的，将按照招标文件中</w:t>
      </w:r>
      <w:r w:rsidR="008B1A09">
        <w:rPr>
          <w:rFonts w:ascii="宋体" w:hAnsi="宋体" w:hint="eastAsia"/>
          <w:sz w:val="24"/>
        </w:rPr>
        <w:t>资格</w:t>
      </w:r>
      <w:r>
        <w:rPr>
          <w:rFonts w:ascii="宋体" w:hAnsi="宋体" w:hint="eastAsia"/>
          <w:sz w:val="24"/>
        </w:rPr>
        <w:t>性审查相关规定处理。</w:t>
      </w:r>
    </w:p>
    <w:p w:rsidR="00BF39CA" w:rsidRDefault="00E71FD5" w:rsidP="00E71FD5">
      <w:pPr>
        <w:spacing w:before="120" w:line="360" w:lineRule="auto"/>
        <w:ind w:left="851" w:hanging="851"/>
        <w:rPr>
          <w:rFonts w:ascii="宋体" w:hAnsi="宋体"/>
          <w:sz w:val="24"/>
        </w:rPr>
      </w:pPr>
      <w:r>
        <w:rPr>
          <w:rFonts w:ascii="宋体" w:hAnsi="宋体" w:hint="eastAsia"/>
          <w:sz w:val="24"/>
        </w:rPr>
        <w:t xml:space="preserve">15.6   </w:t>
      </w:r>
      <w:r w:rsidR="00C71181">
        <w:rPr>
          <w:rFonts w:ascii="宋体" w:hAnsi="宋体" w:hint="eastAsia"/>
          <w:sz w:val="24"/>
        </w:rPr>
        <w:t>中标人的投标保证金，在与买方签订合同后5个工作日内，办理无息退还手续。未中标的投标人的投标保证金将于中标通知书发出之日起5个工作日内无息退还投标人。</w:t>
      </w:r>
    </w:p>
    <w:p w:rsidR="00BF39CA" w:rsidRDefault="00C71181">
      <w:pPr>
        <w:spacing w:before="120" w:line="360" w:lineRule="auto"/>
        <w:ind w:left="900" w:hanging="900"/>
        <w:rPr>
          <w:rFonts w:ascii="宋体" w:hAnsi="宋体"/>
          <w:sz w:val="24"/>
        </w:rPr>
      </w:pPr>
      <w:r>
        <w:rPr>
          <w:rFonts w:ascii="宋体" w:hAnsi="宋体" w:hint="eastAsia"/>
          <w:sz w:val="24"/>
        </w:rPr>
        <w:t xml:space="preserve">15.7   </w:t>
      </w:r>
      <w:bookmarkStart w:id="111" w:name="_Toc520356157"/>
      <w:bookmarkStart w:id="112" w:name="_Toc134857285"/>
      <w:bookmarkStart w:id="113" w:name="_Toc135539078"/>
      <w:r>
        <w:rPr>
          <w:rFonts w:ascii="宋体" w:hAnsi="宋体" w:hint="eastAsia"/>
          <w:sz w:val="24"/>
        </w:rPr>
        <w:t>招标采购代理服务费由本项目中标人支付，</w:t>
      </w:r>
      <w:r w:rsidR="00E71FD5">
        <w:rPr>
          <w:rFonts w:ascii="宋体" w:hAnsi="宋体" w:hint="eastAsia"/>
          <w:sz w:val="24"/>
        </w:rPr>
        <w:t>收费标准在</w:t>
      </w:r>
      <w:r w:rsidR="00E71FD5">
        <w:rPr>
          <w:rFonts w:ascii="宋体" w:hAnsi="宋体"/>
          <w:sz w:val="24"/>
        </w:rPr>
        <w:t>下表标准基础</w:t>
      </w:r>
      <w:proofErr w:type="gramStart"/>
      <w:r w:rsidR="00E71FD5">
        <w:rPr>
          <w:rFonts w:ascii="宋体" w:hAnsi="宋体"/>
          <w:sz w:val="24"/>
        </w:rPr>
        <w:t>上</w:t>
      </w:r>
      <w:proofErr w:type="gramEnd"/>
      <w:r w:rsidR="00E71FD5">
        <w:rPr>
          <w:rFonts w:ascii="宋体" w:hAnsi="宋体" w:hint="eastAsia"/>
          <w:sz w:val="24"/>
        </w:rPr>
        <w:t>上</w:t>
      </w:r>
      <w:r w:rsidR="00E71FD5">
        <w:rPr>
          <w:rFonts w:ascii="宋体" w:hAnsi="宋体"/>
          <w:sz w:val="24"/>
        </w:rPr>
        <w:t>浮</w:t>
      </w:r>
      <w:r w:rsidR="00E71FD5">
        <w:rPr>
          <w:rFonts w:ascii="宋体" w:hAnsi="宋体" w:hint="eastAsia"/>
          <w:sz w:val="24"/>
        </w:rPr>
        <w:t>20％</w:t>
      </w:r>
      <w:r>
        <w:rPr>
          <w:rFonts w:ascii="宋体" w:hAnsi="宋体" w:hint="eastAsia"/>
          <w:sz w:val="24"/>
        </w:rPr>
        <w:t>差额定率累进法收取:</w:t>
      </w:r>
    </w:p>
    <w:tbl>
      <w:tblPr>
        <w:tblW w:w="5089" w:type="pct"/>
        <w:jc w:val="center"/>
        <w:tblCellSpacing w:w="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3211"/>
        <w:gridCol w:w="2712"/>
        <w:gridCol w:w="1943"/>
        <w:gridCol w:w="2095"/>
      </w:tblGrid>
      <w:tr w:rsidR="00BF39CA">
        <w:trPr>
          <w:trHeight w:val="161"/>
          <w:tblCellSpacing w:w="0" w:type="dxa"/>
          <w:jc w:val="center"/>
        </w:trPr>
        <w:tc>
          <w:tcPr>
            <w:tcW w:w="3211" w:type="dxa"/>
            <w:vAlign w:val="center"/>
          </w:tcPr>
          <w:p w:rsidR="00BF39CA" w:rsidRDefault="00C71181">
            <w:pPr>
              <w:jc w:val="center"/>
              <w:rPr>
                <w:rFonts w:ascii="宋体" w:hAnsi="宋体" w:cs="宋体"/>
                <w:szCs w:val="21"/>
              </w:rPr>
            </w:pPr>
            <w:r>
              <w:rPr>
                <w:rFonts w:ascii="宋体" w:hAnsi="宋体" w:cs="宋体"/>
                <w:b/>
                <w:bCs/>
                <w:szCs w:val="21"/>
              </w:rPr>
              <w:t>中标金额(万元)</w:t>
            </w:r>
          </w:p>
        </w:tc>
        <w:tc>
          <w:tcPr>
            <w:tcW w:w="2712" w:type="dxa"/>
            <w:vAlign w:val="center"/>
          </w:tcPr>
          <w:p w:rsidR="00BF39CA" w:rsidRDefault="00C71181">
            <w:pPr>
              <w:jc w:val="center"/>
              <w:rPr>
                <w:rFonts w:ascii="宋体" w:hAnsi="宋体" w:cs="宋体"/>
                <w:szCs w:val="21"/>
              </w:rPr>
            </w:pPr>
            <w:r>
              <w:rPr>
                <w:rFonts w:ascii="宋体" w:hAnsi="宋体" w:cs="宋体"/>
                <w:b/>
                <w:bCs/>
                <w:szCs w:val="21"/>
              </w:rPr>
              <w:t>货物招标</w:t>
            </w:r>
          </w:p>
        </w:tc>
        <w:tc>
          <w:tcPr>
            <w:tcW w:w="1943" w:type="dxa"/>
            <w:vAlign w:val="center"/>
          </w:tcPr>
          <w:p w:rsidR="00BF39CA" w:rsidRDefault="00C71181">
            <w:pPr>
              <w:jc w:val="center"/>
              <w:rPr>
                <w:rFonts w:ascii="宋体" w:hAnsi="宋体" w:cs="宋体"/>
                <w:szCs w:val="21"/>
              </w:rPr>
            </w:pPr>
            <w:r>
              <w:rPr>
                <w:rFonts w:ascii="宋体" w:hAnsi="宋体" w:cs="宋体"/>
                <w:b/>
                <w:bCs/>
                <w:szCs w:val="21"/>
              </w:rPr>
              <w:t>服务招标</w:t>
            </w:r>
          </w:p>
        </w:tc>
        <w:tc>
          <w:tcPr>
            <w:tcW w:w="2095" w:type="dxa"/>
            <w:vAlign w:val="center"/>
          </w:tcPr>
          <w:p w:rsidR="00BF39CA" w:rsidRDefault="00C71181">
            <w:pPr>
              <w:jc w:val="center"/>
              <w:rPr>
                <w:rFonts w:ascii="宋体" w:hAnsi="宋体" w:cs="宋体"/>
                <w:szCs w:val="21"/>
              </w:rPr>
            </w:pPr>
            <w:r>
              <w:rPr>
                <w:rFonts w:ascii="宋体" w:hAnsi="宋体" w:cs="宋体"/>
                <w:b/>
                <w:bCs/>
                <w:szCs w:val="21"/>
              </w:rPr>
              <w:t>工程招标</w:t>
            </w:r>
          </w:p>
        </w:tc>
      </w:tr>
      <w:tr w:rsidR="00BF39CA">
        <w:trPr>
          <w:trHeight w:val="210"/>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t>100以下</w:t>
            </w:r>
          </w:p>
        </w:tc>
        <w:tc>
          <w:tcPr>
            <w:tcW w:w="2712" w:type="dxa"/>
            <w:vAlign w:val="center"/>
          </w:tcPr>
          <w:p w:rsidR="00BF39CA" w:rsidRDefault="00C71181">
            <w:pPr>
              <w:jc w:val="center"/>
              <w:rPr>
                <w:rFonts w:ascii="宋体" w:hAnsi="宋体" w:cs="宋体"/>
                <w:szCs w:val="21"/>
              </w:rPr>
            </w:pPr>
            <w:r>
              <w:rPr>
                <w:rFonts w:ascii="宋体" w:hAnsi="宋体" w:cs="宋体"/>
                <w:szCs w:val="21"/>
              </w:rPr>
              <w:t>1.5％</w:t>
            </w:r>
          </w:p>
        </w:tc>
        <w:tc>
          <w:tcPr>
            <w:tcW w:w="1943" w:type="dxa"/>
            <w:vAlign w:val="center"/>
          </w:tcPr>
          <w:p w:rsidR="00BF39CA" w:rsidRDefault="00C71181">
            <w:pPr>
              <w:jc w:val="center"/>
              <w:rPr>
                <w:rFonts w:ascii="宋体" w:hAnsi="宋体" w:cs="宋体"/>
                <w:szCs w:val="21"/>
              </w:rPr>
            </w:pPr>
            <w:r>
              <w:rPr>
                <w:rFonts w:ascii="宋体" w:hAnsi="宋体" w:cs="宋体"/>
                <w:szCs w:val="21"/>
              </w:rPr>
              <w:t>1.5％</w:t>
            </w:r>
          </w:p>
        </w:tc>
        <w:tc>
          <w:tcPr>
            <w:tcW w:w="2095" w:type="dxa"/>
            <w:vAlign w:val="center"/>
          </w:tcPr>
          <w:p w:rsidR="00BF39CA" w:rsidRDefault="00C71181">
            <w:pPr>
              <w:jc w:val="center"/>
              <w:rPr>
                <w:rFonts w:ascii="宋体" w:hAnsi="宋体" w:cs="宋体"/>
                <w:szCs w:val="21"/>
              </w:rPr>
            </w:pPr>
            <w:r>
              <w:rPr>
                <w:rFonts w:ascii="宋体" w:hAnsi="宋体" w:cs="宋体"/>
                <w:szCs w:val="21"/>
              </w:rPr>
              <w:t>1.0％</w:t>
            </w:r>
          </w:p>
        </w:tc>
      </w:tr>
      <w:tr w:rsidR="00BF39CA">
        <w:trPr>
          <w:trHeight w:val="210"/>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t>100—500</w:t>
            </w:r>
          </w:p>
        </w:tc>
        <w:tc>
          <w:tcPr>
            <w:tcW w:w="2712" w:type="dxa"/>
            <w:vAlign w:val="center"/>
          </w:tcPr>
          <w:p w:rsidR="00BF39CA" w:rsidRDefault="00C71181">
            <w:pPr>
              <w:jc w:val="center"/>
              <w:rPr>
                <w:rFonts w:ascii="宋体" w:hAnsi="宋体" w:cs="宋体"/>
                <w:szCs w:val="21"/>
              </w:rPr>
            </w:pPr>
            <w:r>
              <w:rPr>
                <w:rFonts w:ascii="宋体" w:hAnsi="宋体" w:cs="宋体"/>
                <w:szCs w:val="21"/>
              </w:rPr>
              <w:t>1.1％</w:t>
            </w:r>
          </w:p>
        </w:tc>
        <w:tc>
          <w:tcPr>
            <w:tcW w:w="1943" w:type="dxa"/>
            <w:vAlign w:val="center"/>
          </w:tcPr>
          <w:p w:rsidR="00BF39CA" w:rsidRDefault="00C71181">
            <w:pPr>
              <w:jc w:val="center"/>
              <w:rPr>
                <w:rFonts w:ascii="宋体" w:hAnsi="宋体" w:cs="宋体"/>
                <w:szCs w:val="21"/>
              </w:rPr>
            </w:pPr>
            <w:r>
              <w:rPr>
                <w:rFonts w:ascii="宋体" w:hAnsi="宋体" w:cs="宋体"/>
                <w:szCs w:val="21"/>
              </w:rPr>
              <w:t>0.8％</w:t>
            </w:r>
          </w:p>
        </w:tc>
        <w:tc>
          <w:tcPr>
            <w:tcW w:w="2095" w:type="dxa"/>
            <w:vAlign w:val="center"/>
          </w:tcPr>
          <w:p w:rsidR="00BF39CA" w:rsidRDefault="00C71181">
            <w:pPr>
              <w:jc w:val="center"/>
              <w:rPr>
                <w:rFonts w:ascii="宋体" w:hAnsi="宋体" w:cs="宋体"/>
                <w:szCs w:val="21"/>
              </w:rPr>
            </w:pPr>
            <w:r>
              <w:rPr>
                <w:rFonts w:ascii="宋体" w:hAnsi="宋体" w:cs="宋体"/>
                <w:szCs w:val="21"/>
              </w:rPr>
              <w:t>0.7％</w:t>
            </w:r>
          </w:p>
        </w:tc>
      </w:tr>
      <w:tr w:rsidR="00BF39CA">
        <w:trPr>
          <w:trHeight w:val="210"/>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t>500—1000</w:t>
            </w:r>
          </w:p>
        </w:tc>
        <w:tc>
          <w:tcPr>
            <w:tcW w:w="2712" w:type="dxa"/>
            <w:vAlign w:val="center"/>
          </w:tcPr>
          <w:p w:rsidR="00BF39CA" w:rsidRDefault="00C71181">
            <w:pPr>
              <w:jc w:val="center"/>
              <w:rPr>
                <w:rFonts w:ascii="宋体" w:hAnsi="宋体" w:cs="宋体"/>
                <w:szCs w:val="21"/>
              </w:rPr>
            </w:pPr>
            <w:r>
              <w:rPr>
                <w:rFonts w:ascii="宋体" w:hAnsi="宋体" w:cs="宋体"/>
                <w:szCs w:val="21"/>
              </w:rPr>
              <w:t>0.8％</w:t>
            </w:r>
          </w:p>
        </w:tc>
        <w:tc>
          <w:tcPr>
            <w:tcW w:w="1943" w:type="dxa"/>
            <w:vAlign w:val="center"/>
          </w:tcPr>
          <w:p w:rsidR="00BF39CA" w:rsidRDefault="00C71181">
            <w:pPr>
              <w:jc w:val="center"/>
              <w:rPr>
                <w:rFonts w:ascii="宋体" w:hAnsi="宋体" w:cs="宋体"/>
                <w:szCs w:val="21"/>
              </w:rPr>
            </w:pPr>
            <w:r>
              <w:rPr>
                <w:rFonts w:ascii="宋体" w:hAnsi="宋体" w:cs="宋体"/>
                <w:szCs w:val="21"/>
              </w:rPr>
              <w:t>0.45％</w:t>
            </w:r>
          </w:p>
        </w:tc>
        <w:tc>
          <w:tcPr>
            <w:tcW w:w="2095" w:type="dxa"/>
            <w:vAlign w:val="center"/>
          </w:tcPr>
          <w:p w:rsidR="00BF39CA" w:rsidRDefault="00C71181">
            <w:pPr>
              <w:jc w:val="center"/>
              <w:rPr>
                <w:rFonts w:ascii="宋体" w:hAnsi="宋体" w:cs="宋体"/>
                <w:szCs w:val="21"/>
              </w:rPr>
            </w:pPr>
            <w:r>
              <w:rPr>
                <w:rFonts w:ascii="宋体" w:hAnsi="宋体" w:cs="宋体"/>
                <w:szCs w:val="21"/>
              </w:rPr>
              <w:t>0.55％</w:t>
            </w:r>
          </w:p>
        </w:tc>
      </w:tr>
      <w:tr w:rsidR="00BF39CA">
        <w:trPr>
          <w:trHeight w:val="210"/>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lastRenderedPageBreak/>
              <w:t>1000—5000</w:t>
            </w:r>
          </w:p>
        </w:tc>
        <w:tc>
          <w:tcPr>
            <w:tcW w:w="2712" w:type="dxa"/>
            <w:vAlign w:val="center"/>
          </w:tcPr>
          <w:p w:rsidR="00BF39CA" w:rsidRDefault="00C71181">
            <w:pPr>
              <w:jc w:val="center"/>
              <w:rPr>
                <w:rFonts w:ascii="宋体" w:hAnsi="宋体" w:cs="宋体"/>
                <w:szCs w:val="21"/>
              </w:rPr>
            </w:pPr>
            <w:r>
              <w:rPr>
                <w:rFonts w:ascii="宋体" w:hAnsi="宋体" w:cs="宋体"/>
                <w:szCs w:val="21"/>
              </w:rPr>
              <w:t>0.5％</w:t>
            </w:r>
          </w:p>
        </w:tc>
        <w:tc>
          <w:tcPr>
            <w:tcW w:w="1943" w:type="dxa"/>
            <w:vAlign w:val="center"/>
          </w:tcPr>
          <w:p w:rsidR="00BF39CA" w:rsidRDefault="00C71181">
            <w:pPr>
              <w:jc w:val="center"/>
              <w:rPr>
                <w:rFonts w:ascii="宋体" w:hAnsi="宋体" w:cs="宋体"/>
                <w:szCs w:val="21"/>
              </w:rPr>
            </w:pPr>
            <w:r>
              <w:rPr>
                <w:rFonts w:ascii="宋体" w:hAnsi="宋体" w:cs="宋体"/>
                <w:szCs w:val="21"/>
              </w:rPr>
              <w:t>0.25％</w:t>
            </w:r>
          </w:p>
        </w:tc>
        <w:tc>
          <w:tcPr>
            <w:tcW w:w="2095" w:type="dxa"/>
            <w:vAlign w:val="center"/>
          </w:tcPr>
          <w:p w:rsidR="00BF39CA" w:rsidRDefault="00C71181">
            <w:pPr>
              <w:jc w:val="center"/>
              <w:rPr>
                <w:rFonts w:ascii="宋体" w:hAnsi="宋体" w:cs="宋体"/>
                <w:szCs w:val="21"/>
              </w:rPr>
            </w:pPr>
            <w:r>
              <w:rPr>
                <w:rFonts w:ascii="宋体" w:hAnsi="宋体" w:cs="宋体"/>
                <w:szCs w:val="21"/>
              </w:rPr>
              <w:t>0.35％</w:t>
            </w:r>
          </w:p>
        </w:tc>
      </w:tr>
      <w:tr w:rsidR="00BF39CA">
        <w:trPr>
          <w:trHeight w:val="210"/>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t>5000—10000</w:t>
            </w:r>
          </w:p>
        </w:tc>
        <w:tc>
          <w:tcPr>
            <w:tcW w:w="2712" w:type="dxa"/>
            <w:vAlign w:val="center"/>
          </w:tcPr>
          <w:p w:rsidR="00BF39CA" w:rsidRDefault="00C71181">
            <w:pPr>
              <w:jc w:val="center"/>
              <w:rPr>
                <w:rFonts w:ascii="宋体" w:hAnsi="宋体" w:cs="宋体"/>
                <w:szCs w:val="21"/>
              </w:rPr>
            </w:pPr>
            <w:r>
              <w:rPr>
                <w:rFonts w:ascii="宋体" w:hAnsi="宋体" w:cs="宋体"/>
                <w:szCs w:val="21"/>
              </w:rPr>
              <w:t>0.25％</w:t>
            </w:r>
          </w:p>
        </w:tc>
        <w:tc>
          <w:tcPr>
            <w:tcW w:w="1943" w:type="dxa"/>
            <w:vAlign w:val="center"/>
          </w:tcPr>
          <w:p w:rsidR="00BF39CA" w:rsidRDefault="00C71181">
            <w:pPr>
              <w:jc w:val="center"/>
              <w:rPr>
                <w:rFonts w:ascii="宋体" w:hAnsi="宋体" w:cs="宋体"/>
                <w:szCs w:val="21"/>
              </w:rPr>
            </w:pPr>
            <w:r>
              <w:rPr>
                <w:rFonts w:ascii="宋体" w:hAnsi="宋体" w:cs="宋体"/>
                <w:szCs w:val="21"/>
              </w:rPr>
              <w:t>0.1％</w:t>
            </w:r>
          </w:p>
        </w:tc>
        <w:tc>
          <w:tcPr>
            <w:tcW w:w="2095" w:type="dxa"/>
            <w:vAlign w:val="center"/>
          </w:tcPr>
          <w:p w:rsidR="00BF39CA" w:rsidRDefault="00C71181">
            <w:pPr>
              <w:jc w:val="center"/>
              <w:rPr>
                <w:rFonts w:ascii="宋体" w:hAnsi="宋体" w:cs="宋体"/>
                <w:szCs w:val="21"/>
              </w:rPr>
            </w:pPr>
            <w:r>
              <w:rPr>
                <w:rFonts w:ascii="宋体" w:hAnsi="宋体" w:cs="宋体"/>
                <w:szCs w:val="21"/>
              </w:rPr>
              <w:t>0.2％</w:t>
            </w:r>
          </w:p>
        </w:tc>
      </w:tr>
      <w:tr w:rsidR="00BF39CA">
        <w:trPr>
          <w:trHeight w:val="239"/>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t>10000——100000</w:t>
            </w:r>
          </w:p>
        </w:tc>
        <w:tc>
          <w:tcPr>
            <w:tcW w:w="2712" w:type="dxa"/>
            <w:vAlign w:val="center"/>
          </w:tcPr>
          <w:p w:rsidR="00BF39CA" w:rsidRDefault="00C71181">
            <w:pPr>
              <w:jc w:val="center"/>
              <w:rPr>
                <w:rFonts w:ascii="宋体" w:hAnsi="宋体" w:cs="宋体"/>
                <w:szCs w:val="21"/>
              </w:rPr>
            </w:pPr>
            <w:r>
              <w:rPr>
                <w:rFonts w:ascii="宋体" w:hAnsi="宋体" w:cs="宋体"/>
                <w:szCs w:val="21"/>
              </w:rPr>
              <w:t>0.05％</w:t>
            </w:r>
          </w:p>
        </w:tc>
        <w:tc>
          <w:tcPr>
            <w:tcW w:w="1943" w:type="dxa"/>
            <w:vAlign w:val="center"/>
          </w:tcPr>
          <w:p w:rsidR="00BF39CA" w:rsidRDefault="00C71181">
            <w:pPr>
              <w:jc w:val="center"/>
              <w:rPr>
                <w:rFonts w:ascii="宋体" w:hAnsi="宋体" w:cs="宋体"/>
                <w:szCs w:val="21"/>
              </w:rPr>
            </w:pPr>
            <w:r>
              <w:rPr>
                <w:rFonts w:ascii="宋体" w:hAnsi="宋体" w:cs="宋体"/>
                <w:szCs w:val="21"/>
              </w:rPr>
              <w:t>0.05％</w:t>
            </w:r>
          </w:p>
        </w:tc>
        <w:tc>
          <w:tcPr>
            <w:tcW w:w="2095" w:type="dxa"/>
            <w:vAlign w:val="center"/>
          </w:tcPr>
          <w:p w:rsidR="00BF39CA" w:rsidRDefault="00C71181">
            <w:pPr>
              <w:jc w:val="center"/>
              <w:rPr>
                <w:rFonts w:ascii="宋体" w:hAnsi="宋体" w:cs="宋体"/>
                <w:szCs w:val="21"/>
              </w:rPr>
            </w:pPr>
            <w:r>
              <w:rPr>
                <w:rFonts w:ascii="宋体" w:hAnsi="宋体" w:cs="宋体"/>
                <w:szCs w:val="21"/>
              </w:rPr>
              <w:t>0.05％</w:t>
            </w:r>
          </w:p>
        </w:tc>
      </w:tr>
      <w:tr w:rsidR="00BF39CA">
        <w:trPr>
          <w:trHeight w:val="210"/>
          <w:tblCellSpacing w:w="0" w:type="dxa"/>
          <w:jc w:val="center"/>
        </w:trPr>
        <w:tc>
          <w:tcPr>
            <w:tcW w:w="3212" w:type="dxa"/>
            <w:vAlign w:val="center"/>
          </w:tcPr>
          <w:p w:rsidR="00BF39CA" w:rsidRDefault="00C71181">
            <w:pPr>
              <w:jc w:val="center"/>
              <w:rPr>
                <w:rFonts w:ascii="宋体" w:hAnsi="宋体" w:cs="宋体"/>
                <w:szCs w:val="21"/>
              </w:rPr>
            </w:pPr>
            <w:r>
              <w:rPr>
                <w:rFonts w:ascii="宋体" w:hAnsi="宋体" w:cs="宋体"/>
                <w:szCs w:val="21"/>
              </w:rPr>
              <w:t>1000000以上</w:t>
            </w:r>
          </w:p>
        </w:tc>
        <w:tc>
          <w:tcPr>
            <w:tcW w:w="2712" w:type="dxa"/>
            <w:vAlign w:val="center"/>
          </w:tcPr>
          <w:p w:rsidR="00BF39CA" w:rsidRDefault="00C71181">
            <w:pPr>
              <w:jc w:val="center"/>
              <w:rPr>
                <w:rFonts w:ascii="宋体" w:hAnsi="宋体" w:cs="宋体"/>
                <w:szCs w:val="21"/>
              </w:rPr>
            </w:pPr>
            <w:r>
              <w:rPr>
                <w:rFonts w:ascii="宋体" w:hAnsi="宋体" w:cs="宋体"/>
                <w:szCs w:val="21"/>
              </w:rPr>
              <w:t>0.01％</w:t>
            </w:r>
          </w:p>
        </w:tc>
        <w:tc>
          <w:tcPr>
            <w:tcW w:w="1943" w:type="dxa"/>
            <w:vAlign w:val="center"/>
          </w:tcPr>
          <w:p w:rsidR="00BF39CA" w:rsidRDefault="00C71181">
            <w:pPr>
              <w:jc w:val="center"/>
              <w:rPr>
                <w:rFonts w:ascii="宋体" w:hAnsi="宋体" w:cs="宋体"/>
                <w:szCs w:val="21"/>
              </w:rPr>
            </w:pPr>
            <w:r>
              <w:rPr>
                <w:rFonts w:ascii="宋体" w:hAnsi="宋体" w:cs="宋体"/>
                <w:szCs w:val="21"/>
              </w:rPr>
              <w:t>0.01％</w:t>
            </w:r>
          </w:p>
        </w:tc>
        <w:tc>
          <w:tcPr>
            <w:tcW w:w="2095" w:type="dxa"/>
            <w:vAlign w:val="center"/>
          </w:tcPr>
          <w:p w:rsidR="00BF39CA" w:rsidRDefault="00C71181">
            <w:pPr>
              <w:jc w:val="center"/>
              <w:rPr>
                <w:rFonts w:ascii="宋体" w:hAnsi="宋体" w:cs="宋体"/>
                <w:szCs w:val="21"/>
              </w:rPr>
            </w:pPr>
            <w:r>
              <w:rPr>
                <w:rFonts w:ascii="宋体" w:hAnsi="宋体" w:cs="宋体"/>
                <w:szCs w:val="21"/>
              </w:rPr>
              <w:t>0.01％</w:t>
            </w:r>
          </w:p>
        </w:tc>
      </w:tr>
      <w:tr w:rsidR="00BF39CA">
        <w:trPr>
          <w:trHeight w:val="210"/>
          <w:tblCellSpacing w:w="0" w:type="dxa"/>
          <w:jc w:val="center"/>
        </w:trPr>
        <w:tc>
          <w:tcPr>
            <w:tcW w:w="9961" w:type="dxa"/>
            <w:gridSpan w:val="4"/>
            <w:vAlign w:val="center"/>
          </w:tcPr>
          <w:p w:rsidR="009A7D39" w:rsidRDefault="009A7D39" w:rsidP="009A7D39">
            <w:pPr>
              <w:pStyle w:val="32"/>
              <w:keepNext w:val="0"/>
              <w:keepLines w:val="0"/>
              <w:spacing w:before="0" w:after="0" w:line="360" w:lineRule="auto"/>
              <w:ind w:left="902" w:hanging="902"/>
              <w:rPr>
                <w:rFonts w:hAnsi="宋体"/>
                <w:b w:val="0"/>
                <w:kern w:val="2"/>
                <w:u w:val="none"/>
                <w:lang w:val="en-US"/>
              </w:rPr>
            </w:pPr>
            <w:r>
              <w:rPr>
                <w:rFonts w:hAnsi="宋体" w:hint="eastAsia"/>
                <w:kern w:val="2"/>
                <w:u w:val="none"/>
                <w:lang w:val="en-US"/>
              </w:rPr>
              <w:t>以下账户仅作为缴纳中标服务费使用</w:t>
            </w:r>
          </w:p>
          <w:p w:rsidR="009A7D39" w:rsidRDefault="009A7D39" w:rsidP="009A7D39">
            <w:pPr>
              <w:pStyle w:val="32"/>
              <w:keepNext w:val="0"/>
              <w:keepLines w:val="0"/>
              <w:spacing w:before="0" w:after="0" w:line="360" w:lineRule="auto"/>
              <w:ind w:left="902" w:hanging="902"/>
              <w:rPr>
                <w:rFonts w:hAnsi="宋体"/>
                <w:b w:val="0"/>
                <w:kern w:val="2"/>
                <w:u w:val="none"/>
                <w:lang w:val="en-US"/>
              </w:rPr>
            </w:pPr>
            <w:r>
              <w:rPr>
                <w:rFonts w:hAnsi="宋体" w:hint="eastAsia"/>
                <w:b w:val="0"/>
                <w:kern w:val="2"/>
                <w:u w:val="none"/>
                <w:lang w:val="en-US"/>
              </w:rPr>
              <w:t>缴纳中标服务费</w:t>
            </w:r>
            <w:proofErr w:type="gramStart"/>
            <w:r>
              <w:rPr>
                <w:rFonts w:hAnsi="宋体" w:hint="eastAsia"/>
                <w:b w:val="0"/>
                <w:kern w:val="2"/>
                <w:u w:val="none"/>
                <w:lang w:val="en-US"/>
              </w:rPr>
              <w:t>帐户</w:t>
            </w:r>
            <w:proofErr w:type="gramEnd"/>
            <w:r>
              <w:rPr>
                <w:rFonts w:hAnsi="宋体" w:hint="eastAsia"/>
                <w:b w:val="0"/>
                <w:kern w:val="2"/>
                <w:u w:val="none"/>
                <w:lang w:val="en-US"/>
              </w:rPr>
              <w:t>信息:</w:t>
            </w:r>
          </w:p>
          <w:p w:rsidR="009A7D39" w:rsidRPr="00717BB1" w:rsidRDefault="009A7D39" w:rsidP="009A7D39">
            <w:pPr>
              <w:spacing w:line="360" w:lineRule="auto"/>
              <w:jc w:val="left"/>
              <w:rPr>
                <w:rFonts w:ascii="宋体" w:hAnsi="宋体"/>
                <w:sz w:val="24"/>
              </w:rPr>
            </w:pPr>
            <w:r w:rsidRPr="00717BB1">
              <w:rPr>
                <w:rFonts w:ascii="宋体" w:hAnsi="宋体" w:hint="eastAsia"/>
                <w:sz w:val="24"/>
              </w:rPr>
              <w:t>账 户名 称</w:t>
            </w:r>
            <w:r>
              <w:rPr>
                <w:rFonts w:ascii="宋体" w:hAnsi="宋体" w:hint="eastAsia"/>
                <w:sz w:val="24"/>
              </w:rPr>
              <w:t>:</w:t>
            </w:r>
            <w:r w:rsidRPr="00717BB1">
              <w:rPr>
                <w:rFonts w:ascii="宋体" w:hAnsi="宋体" w:hint="eastAsia"/>
                <w:sz w:val="24"/>
              </w:rPr>
              <w:t>北京中润达工程咨询有限公司</w:t>
            </w:r>
          </w:p>
          <w:p w:rsidR="009A7D39" w:rsidRPr="00717BB1" w:rsidRDefault="009A7D39" w:rsidP="009A7D39">
            <w:pPr>
              <w:spacing w:line="360" w:lineRule="auto"/>
              <w:jc w:val="left"/>
              <w:rPr>
                <w:rFonts w:ascii="宋体" w:hAnsi="宋体"/>
                <w:sz w:val="24"/>
              </w:rPr>
            </w:pPr>
            <w:r w:rsidRPr="00717BB1">
              <w:rPr>
                <w:rFonts w:ascii="宋体" w:hAnsi="宋体" w:hint="eastAsia"/>
                <w:sz w:val="24"/>
              </w:rPr>
              <w:t xml:space="preserve">开 </w:t>
            </w:r>
            <w:proofErr w:type="gramStart"/>
            <w:r w:rsidRPr="00717BB1">
              <w:rPr>
                <w:rFonts w:ascii="宋体" w:hAnsi="宋体" w:hint="eastAsia"/>
                <w:sz w:val="24"/>
              </w:rPr>
              <w:t>户银</w:t>
            </w:r>
            <w:proofErr w:type="gramEnd"/>
            <w:r w:rsidRPr="00717BB1">
              <w:rPr>
                <w:rFonts w:ascii="宋体" w:hAnsi="宋体" w:hint="eastAsia"/>
                <w:sz w:val="24"/>
              </w:rPr>
              <w:t xml:space="preserve"> 行</w:t>
            </w:r>
            <w:r>
              <w:rPr>
                <w:rFonts w:ascii="宋体" w:hAnsi="宋体" w:hint="eastAsia"/>
                <w:sz w:val="24"/>
              </w:rPr>
              <w:t>:</w:t>
            </w:r>
            <w:r w:rsidRPr="00717BB1">
              <w:rPr>
                <w:rFonts w:ascii="宋体" w:hAnsi="宋体" w:hint="eastAsia"/>
                <w:sz w:val="24"/>
              </w:rPr>
              <w:t>中国工商银行股份有限公司北京大都市支行</w:t>
            </w:r>
          </w:p>
          <w:p w:rsidR="009A7D39" w:rsidRPr="00717BB1" w:rsidRDefault="009A7D39" w:rsidP="009A7D39">
            <w:pPr>
              <w:spacing w:line="360" w:lineRule="auto"/>
              <w:jc w:val="left"/>
              <w:rPr>
                <w:rFonts w:ascii="宋体" w:hAnsi="宋体"/>
                <w:sz w:val="24"/>
              </w:rPr>
            </w:pPr>
            <w:r w:rsidRPr="00717BB1">
              <w:rPr>
                <w:rFonts w:ascii="宋体" w:hAnsi="宋体" w:hint="eastAsia"/>
                <w:sz w:val="24"/>
              </w:rPr>
              <w:t>账号</w:t>
            </w:r>
            <w:r>
              <w:rPr>
                <w:rFonts w:ascii="宋体" w:hAnsi="宋体" w:hint="eastAsia"/>
                <w:sz w:val="24"/>
              </w:rPr>
              <w:t>:</w:t>
            </w:r>
            <w:r w:rsidRPr="00717BB1">
              <w:rPr>
                <w:rFonts w:ascii="宋体" w:hAnsi="宋体" w:hint="eastAsia"/>
                <w:sz w:val="24"/>
              </w:rPr>
              <w:t>0200080309020115412        </w:t>
            </w:r>
          </w:p>
          <w:p w:rsidR="009A7D39" w:rsidRPr="00717BB1" w:rsidRDefault="009A7D39" w:rsidP="009A7D39">
            <w:pPr>
              <w:spacing w:line="360" w:lineRule="auto"/>
              <w:jc w:val="left"/>
              <w:rPr>
                <w:rFonts w:ascii="宋体" w:hAnsi="宋体"/>
                <w:sz w:val="24"/>
              </w:rPr>
            </w:pPr>
            <w:r w:rsidRPr="00717BB1">
              <w:rPr>
                <w:rFonts w:ascii="宋体" w:hAnsi="宋体" w:hint="eastAsia"/>
                <w:sz w:val="24"/>
              </w:rPr>
              <w:t>同城同行交换号</w:t>
            </w:r>
            <w:r>
              <w:rPr>
                <w:rFonts w:ascii="宋体" w:hAnsi="宋体" w:hint="eastAsia"/>
                <w:sz w:val="24"/>
              </w:rPr>
              <w:t>:</w:t>
            </w:r>
            <w:r w:rsidRPr="00717BB1">
              <w:rPr>
                <w:rFonts w:ascii="宋体" w:hAnsi="宋体" w:hint="eastAsia"/>
                <w:sz w:val="24"/>
              </w:rPr>
              <w:t>1226                  </w:t>
            </w:r>
          </w:p>
          <w:p w:rsidR="00BF39CA" w:rsidRDefault="009A7D39" w:rsidP="009A7D39">
            <w:pPr>
              <w:rPr>
                <w:rFonts w:ascii="宋体" w:hAnsi="宋体" w:cs="宋体"/>
                <w:szCs w:val="21"/>
              </w:rPr>
            </w:pPr>
            <w:r w:rsidRPr="00717BB1">
              <w:rPr>
                <w:rFonts w:ascii="宋体" w:hAnsi="宋体" w:hint="eastAsia"/>
                <w:sz w:val="24"/>
              </w:rPr>
              <w:t>跨行汇款行号</w:t>
            </w:r>
            <w:r>
              <w:rPr>
                <w:rFonts w:ascii="宋体" w:hAnsi="宋体" w:hint="eastAsia"/>
                <w:sz w:val="24"/>
              </w:rPr>
              <w:t>:</w:t>
            </w:r>
            <w:r w:rsidRPr="00717BB1">
              <w:rPr>
                <w:rFonts w:ascii="宋体" w:hAnsi="宋体" w:hint="eastAsia"/>
                <w:sz w:val="24"/>
              </w:rPr>
              <w:t>102100008034</w:t>
            </w:r>
          </w:p>
        </w:tc>
      </w:tr>
    </w:tbl>
    <w:p w:rsidR="00BF39CA" w:rsidRDefault="00C71181" w:rsidP="000D38C1">
      <w:pPr>
        <w:pStyle w:val="32"/>
        <w:spacing w:line="360" w:lineRule="auto"/>
        <w:ind w:left="709" w:hanging="709"/>
        <w:rPr>
          <w:rFonts w:hAnsi="宋体"/>
          <w:u w:val="none"/>
        </w:rPr>
      </w:pPr>
      <w:bookmarkStart w:id="114" w:name="_Toc76478228"/>
      <w:bookmarkStart w:id="115" w:name="_Toc76479065"/>
      <w:bookmarkStart w:id="116" w:name="_Toc76478838"/>
      <w:bookmarkStart w:id="117" w:name="_Toc100781091"/>
      <w:r>
        <w:rPr>
          <w:rFonts w:hAnsi="宋体" w:hint="eastAsia"/>
          <w:u w:val="none"/>
        </w:rPr>
        <w:t>16.</w:t>
      </w:r>
      <w:r>
        <w:rPr>
          <w:rFonts w:hAnsi="宋体" w:hint="eastAsia"/>
          <w:u w:val="none"/>
        </w:rPr>
        <w:tab/>
        <w:t>投标有效期</w:t>
      </w:r>
      <w:bookmarkEnd w:id="111"/>
      <w:bookmarkEnd w:id="112"/>
      <w:bookmarkEnd w:id="113"/>
      <w:bookmarkEnd w:id="114"/>
      <w:bookmarkEnd w:id="115"/>
      <w:bookmarkEnd w:id="116"/>
      <w:bookmarkEnd w:id="117"/>
    </w:p>
    <w:p w:rsidR="00BF39CA" w:rsidRDefault="00C71181" w:rsidP="00E71FD5">
      <w:pPr>
        <w:spacing w:before="120" w:line="360" w:lineRule="auto"/>
        <w:ind w:left="709" w:hanging="709"/>
        <w:rPr>
          <w:rFonts w:ascii="宋体" w:hAnsi="宋体"/>
          <w:sz w:val="24"/>
        </w:rPr>
      </w:pPr>
      <w:r>
        <w:rPr>
          <w:rFonts w:ascii="宋体" w:hAnsi="宋体" w:hint="eastAsia"/>
          <w:sz w:val="24"/>
        </w:rPr>
        <w:t>16.1</w:t>
      </w:r>
      <w:r>
        <w:rPr>
          <w:rFonts w:ascii="宋体" w:hAnsi="宋体" w:hint="eastAsia"/>
          <w:sz w:val="24"/>
        </w:rPr>
        <w:tab/>
        <w:t>投标应在规定的开标日后的</w:t>
      </w:r>
      <w:r>
        <w:rPr>
          <w:rFonts w:ascii="宋体" w:hAnsi="宋体" w:hint="eastAsia"/>
          <w:sz w:val="24"/>
          <w:u w:val="single"/>
        </w:rPr>
        <w:t xml:space="preserve"> 90 </w:t>
      </w:r>
      <w:proofErr w:type="gramStart"/>
      <w:r w:rsidR="00E06EB8">
        <w:rPr>
          <w:rFonts w:ascii="宋体" w:hAnsi="宋体" w:hint="eastAsia"/>
          <w:sz w:val="24"/>
        </w:rPr>
        <w:t>个</w:t>
      </w:r>
      <w:proofErr w:type="gramEnd"/>
      <w:r w:rsidR="00E06EB8">
        <w:rPr>
          <w:rFonts w:ascii="宋体" w:hAnsi="宋体" w:hint="eastAsia"/>
          <w:sz w:val="24"/>
        </w:rPr>
        <w:t>日历日</w:t>
      </w:r>
      <w:r>
        <w:rPr>
          <w:rFonts w:ascii="宋体" w:hAnsi="宋体" w:hint="eastAsia"/>
          <w:sz w:val="24"/>
        </w:rPr>
        <w:t>保持有效，投标有效期不满足要求的投标将被视为非响应性投标而予以拒绝。</w:t>
      </w:r>
    </w:p>
    <w:p w:rsidR="00BF39CA" w:rsidRDefault="00C71181" w:rsidP="00E71FD5">
      <w:pPr>
        <w:spacing w:before="120" w:line="360" w:lineRule="auto"/>
        <w:ind w:left="709" w:hanging="709"/>
        <w:rPr>
          <w:rFonts w:ascii="宋体" w:hAnsi="宋体"/>
          <w:sz w:val="24"/>
        </w:rPr>
      </w:pPr>
      <w:r>
        <w:rPr>
          <w:rFonts w:ascii="宋体" w:hAnsi="宋体" w:hint="eastAsia"/>
          <w:sz w:val="24"/>
        </w:rPr>
        <w:t>16.2</w:t>
      </w:r>
      <w:r>
        <w:rPr>
          <w:rFonts w:ascii="宋体" w:hAnsi="宋体" w:hint="eastAsia"/>
          <w:sz w:val="24"/>
        </w:rPr>
        <w:tab/>
        <w:t>采购人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采购人的这种要求，其投标保证金将不会被不予退还。上述要求和答复都应以书面形式提交。</w:t>
      </w:r>
    </w:p>
    <w:p w:rsidR="00BF39CA" w:rsidRDefault="00C71181" w:rsidP="000D38C1">
      <w:pPr>
        <w:pStyle w:val="32"/>
        <w:spacing w:line="360" w:lineRule="auto"/>
        <w:ind w:left="709" w:hanging="709"/>
        <w:rPr>
          <w:rFonts w:hAnsi="宋体"/>
          <w:u w:val="none"/>
        </w:rPr>
      </w:pPr>
      <w:bookmarkStart w:id="118" w:name="_Toc520356158"/>
      <w:bookmarkStart w:id="119" w:name="_Toc76478839"/>
      <w:bookmarkStart w:id="120" w:name="_Toc134857286"/>
      <w:bookmarkStart w:id="121" w:name="_Toc76478229"/>
      <w:bookmarkStart w:id="122" w:name="_Toc135539079"/>
      <w:bookmarkStart w:id="123" w:name="_Toc76479066"/>
      <w:bookmarkStart w:id="124" w:name="_Toc100781092"/>
      <w:r>
        <w:rPr>
          <w:rFonts w:hAnsi="宋体" w:hint="eastAsia"/>
          <w:u w:val="none"/>
        </w:rPr>
        <w:t xml:space="preserve">17.  </w:t>
      </w:r>
      <w:r w:rsidR="000D38C1">
        <w:rPr>
          <w:rFonts w:hAnsi="宋体"/>
          <w:u w:val="none"/>
        </w:rPr>
        <w:t xml:space="preserve"> </w:t>
      </w:r>
      <w:r>
        <w:rPr>
          <w:rFonts w:hAnsi="宋体" w:hint="eastAsia"/>
          <w:u w:val="none"/>
        </w:rPr>
        <w:t>投标文件的签署</w:t>
      </w:r>
      <w:bookmarkEnd w:id="118"/>
      <w:r>
        <w:rPr>
          <w:rFonts w:hAnsi="宋体" w:hint="eastAsia"/>
          <w:u w:val="none"/>
        </w:rPr>
        <w:t>及规定</w:t>
      </w:r>
      <w:bookmarkEnd w:id="119"/>
      <w:bookmarkEnd w:id="120"/>
      <w:bookmarkEnd w:id="121"/>
      <w:bookmarkEnd w:id="122"/>
      <w:bookmarkEnd w:id="123"/>
      <w:bookmarkEnd w:id="124"/>
    </w:p>
    <w:p w:rsidR="00BF39CA" w:rsidRDefault="00C71181" w:rsidP="000D38C1">
      <w:pPr>
        <w:spacing w:before="120" w:line="360" w:lineRule="auto"/>
        <w:ind w:left="708" w:hangingChars="295" w:hanging="708"/>
        <w:rPr>
          <w:rFonts w:ascii="宋体" w:hAnsi="宋体"/>
          <w:color w:val="FF0000"/>
          <w:sz w:val="24"/>
        </w:rPr>
      </w:pPr>
      <w:r>
        <w:rPr>
          <w:rFonts w:ascii="宋体" w:hAnsi="宋体" w:hint="eastAsia"/>
          <w:sz w:val="24"/>
        </w:rPr>
        <w:t>17.1</w:t>
      </w:r>
      <w:r w:rsidR="000D38C1">
        <w:rPr>
          <w:rFonts w:ascii="宋体" w:hAnsi="宋体"/>
          <w:sz w:val="24"/>
        </w:rPr>
        <w:t xml:space="preserve">  </w:t>
      </w:r>
      <w:r w:rsidR="00B54382">
        <w:rPr>
          <w:rFonts w:ascii="宋体" w:hAnsi="宋体" w:hint="eastAsia"/>
          <w:sz w:val="24"/>
        </w:rPr>
        <w:t>详见</w:t>
      </w:r>
      <w:r w:rsidR="00B54382">
        <w:rPr>
          <w:rFonts w:ascii="宋体" w:hAnsi="宋体" w:hint="eastAsia"/>
          <w:b/>
          <w:sz w:val="24"/>
        </w:rPr>
        <w:t>投标人须知前附表</w:t>
      </w:r>
      <w:r w:rsidR="00B54382">
        <w:rPr>
          <w:rFonts w:ascii="宋体" w:hAnsi="宋体" w:hint="eastAsia"/>
          <w:sz w:val="24"/>
        </w:rPr>
        <w:t>中第九条要求。</w:t>
      </w:r>
    </w:p>
    <w:p w:rsidR="00BF39CA" w:rsidRDefault="00C71181" w:rsidP="000D38C1">
      <w:pPr>
        <w:spacing w:before="120" w:line="360" w:lineRule="auto"/>
        <w:ind w:left="708" w:hangingChars="295" w:hanging="708"/>
        <w:rPr>
          <w:rFonts w:ascii="宋体" w:hAnsi="宋体"/>
          <w:sz w:val="24"/>
        </w:rPr>
      </w:pPr>
      <w:r>
        <w:rPr>
          <w:rFonts w:ascii="宋体" w:hAnsi="宋体" w:hint="eastAsia"/>
          <w:sz w:val="24"/>
        </w:rPr>
        <w:t>17.2</w:t>
      </w:r>
      <w:r w:rsidR="000D38C1">
        <w:rPr>
          <w:rFonts w:ascii="宋体" w:hAnsi="宋体"/>
          <w:sz w:val="24"/>
        </w:rPr>
        <w:t xml:space="preserve">  </w:t>
      </w:r>
      <w:r>
        <w:rPr>
          <w:rFonts w:ascii="宋体" w:hAnsi="宋体" w:hint="eastAsia"/>
          <w:sz w:val="24"/>
        </w:rPr>
        <w:t>投标文件的正本需打印或用不退色墨水书写；投标文件封面均应加盖投标人公章、法定代表人章(或法定代表人签字)、授权代表签字，授权代表须将以书面形式出具的“授权证书”附在投标文件中；加盖骑缝章；投标文件的副本可采用正本的复印件。</w:t>
      </w:r>
    </w:p>
    <w:p w:rsidR="00BF39CA" w:rsidRDefault="00C71181" w:rsidP="000D38C1">
      <w:pPr>
        <w:spacing w:before="120" w:line="360" w:lineRule="auto"/>
        <w:ind w:left="708" w:hangingChars="295" w:hanging="708"/>
        <w:rPr>
          <w:rFonts w:ascii="宋体" w:hAnsi="宋体"/>
          <w:sz w:val="24"/>
        </w:rPr>
      </w:pPr>
      <w:r>
        <w:rPr>
          <w:rFonts w:ascii="宋体" w:hAnsi="宋体" w:hint="eastAsia"/>
          <w:sz w:val="24"/>
        </w:rPr>
        <w:t>17.3</w:t>
      </w:r>
      <w:r w:rsidR="000D38C1">
        <w:rPr>
          <w:rFonts w:ascii="宋体" w:hAnsi="宋体"/>
          <w:sz w:val="24"/>
        </w:rPr>
        <w:t xml:space="preserve">  </w:t>
      </w:r>
      <w:r>
        <w:rPr>
          <w:rFonts w:ascii="宋体" w:hAnsi="宋体" w:hint="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BF39CA" w:rsidRDefault="00C71181">
      <w:pPr>
        <w:spacing w:before="120" w:line="360" w:lineRule="auto"/>
        <w:ind w:left="600" w:hangingChars="250" w:hanging="600"/>
        <w:rPr>
          <w:rFonts w:ascii="宋体" w:hAnsi="宋体"/>
          <w:sz w:val="24"/>
        </w:rPr>
      </w:pPr>
      <w:r>
        <w:rPr>
          <w:rFonts w:ascii="宋体" w:hAnsi="宋体" w:hint="eastAsia"/>
          <w:sz w:val="24"/>
        </w:rPr>
        <w:t xml:space="preserve">17.4 </w:t>
      </w:r>
      <w:r w:rsidR="000D38C1">
        <w:rPr>
          <w:rFonts w:ascii="宋体" w:hAnsi="宋体"/>
          <w:sz w:val="24"/>
        </w:rPr>
        <w:t xml:space="preserve"> </w:t>
      </w:r>
      <w:r>
        <w:rPr>
          <w:rFonts w:ascii="宋体" w:hAnsi="宋体" w:hint="eastAsia"/>
          <w:sz w:val="24"/>
        </w:rPr>
        <w:t>投标文件装订成册。</w:t>
      </w:r>
    </w:p>
    <w:p w:rsidR="00BF39CA" w:rsidRDefault="00C71181">
      <w:pPr>
        <w:spacing w:before="120" w:line="360" w:lineRule="auto"/>
        <w:ind w:left="600" w:hangingChars="250" w:hanging="600"/>
        <w:rPr>
          <w:rFonts w:ascii="宋体" w:hAnsi="宋体"/>
          <w:sz w:val="24"/>
        </w:rPr>
      </w:pPr>
      <w:r>
        <w:rPr>
          <w:rFonts w:ascii="宋体" w:hAnsi="宋体" w:hint="eastAsia"/>
          <w:sz w:val="24"/>
        </w:rPr>
        <w:t xml:space="preserve">17.5 </w:t>
      </w:r>
      <w:r w:rsidR="000D38C1">
        <w:rPr>
          <w:rFonts w:ascii="宋体" w:hAnsi="宋体"/>
          <w:sz w:val="24"/>
        </w:rPr>
        <w:t xml:space="preserve"> </w:t>
      </w:r>
      <w:r>
        <w:rPr>
          <w:rFonts w:ascii="宋体" w:hAnsi="宋体" w:hint="eastAsia"/>
          <w:b/>
          <w:sz w:val="24"/>
        </w:rPr>
        <w:t>投标人的投标文件不按以上规定、签字和加盖公章的投标视为无效投标。</w:t>
      </w:r>
    </w:p>
    <w:p w:rsidR="00BF39CA" w:rsidRDefault="00BF39CA">
      <w:pPr>
        <w:spacing w:before="120" w:line="360" w:lineRule="auto"/>
        <w:rPr>
          <w:rFonts w:ascii="宋体" w:hAnsi="宋体"/>
          <w:sz w:val="24"/>
        </w:rPr>
      </w:pPr>
    </w:p>
    <w:p w:rsidR="00BF39CA" w:rsidRDefault="00C71181">
      <w:pPr>
        <w:pStyle w:val="22"/>
        <w:spacing w:line="360" w:lineRule="auto"/>
        <w:rPr>
          <w:rFonts w:ascii="宋体" w:eastAsia="宋体" w:hAnsi="宋体"/>
          <w:sz w:val="28"/>
          <w:szCs w:val="28"/>
        </w:rPr>
      </w:pPr>
      <w:bookmarkStart w:id="125" w:name="_Toc76479067"/>
      <w:bookmarkStart w:id="126" w:name="_Toc520356159"/>
      <w:bookmarkStart w:id="127" w:name="_Toc135539080"/>
      <w:bookmarkStart w:id="128" w:name="_Toc76478840"/>
      <w:bookmarkStart w:id="129" w:name="_Toc76478230"/>
      <w:bookmarkStart w:id="130" w:name="_Toc100781093"/>
      <w:r>
        <w:rPr>
          <w:rFonts w:ascii="宋体" w:eastAsia="宋体" w:hAnsi="宋体" w:hint="eastAsia"/>
          <w:sz w:val="28"/>
          <w:szCs w:val="28"/>
        </w:rPr>
        <w:t>四   投标文件的递交</w:t>
      </w:r>
      <w:bookmarkEnd w:id="125"/>
      <w:bookmarkEnd w:id="126"/>
      <w:bookmarkEnd w:id="127"/>
      <w:bookmarkEnd w:id="128"/>
      <w:bookmarkEnd w:id="129"/>
      <w:bookmarkEnd w:id="130"/>
    </w:p>
    <w:p w:rsidR="00BF39CA" w:rsidRDefault="00C71181">
      <w:pPr>
        <w:pStyle w:val="32"/>
        <w:spacing w:line="360" w:lineRule="auto"/>
        <w:ind w:left="899" w:hanging="899"/>
        <w:rPr>
          <w:rFonts w:hAnsi="宋体"/>
          <w:u w:val="none"/>
        </w:rPr>
      </w:pPr>
      <w:bookmarkStart w:id="131" w:name="_Toc134857288"/>
      <w:bookmarkStart w:id="132" w:name="_Toc135539081"/>
      <w:bookmarkStart w:id="133" w:name="_Toc520356160"/>
      <w:bookmarkStart w:id="134" w:name="_Toc76478231"/>
      <w:bookmarkStart w:id="135" w:name="_Toc76478841"/>
      <w:bookmarkStart w:id="136" w:name="_Toc76479068"/>
      <w:bookmarkStart w:id="137" w:name="_Toc100781094"/>
      <w:r>
        <w:rPr>
          <w:rFonts w:hAnsi="宋体" w:hint="eastAsia"/>
          <w:u w:val="none"/>
        </w:rPr>
        <w:t>18.</w:t>
      </w:r>
      <w:bookmarkStart w:id="138" w:name="_Toc520356161"/>
      <w:bookmarkStart w:id="139" w:name="_Toc134857289"/>
      <w:bookmarkStart w:id="140" w:name="_Toc135539082"/>
      <w:bookmarkEnd w:id="131"/>
      <w:bookmarkEnd w:id="132"/>
      <w:bookmarkEnd w:id="133"/>
      <w:r w:rsidR="000D38C1">
        <w:rPr>
          <w:rFonts w:hAnsi="宋体"/>
          <w:u w:val="none"/>
        </w:rPr>
        <w:t xml:space="preserve">  </w:t>
      </w:r>
      <w:r>
        <w:rPr>
          <w:rFonts w:hAnsi="宋体" w:hint="eastAsia"/>
          <w:u w:val="none"/>
        </w:rPr>
        <w:t>投标文件的密封和标记</w:t>
      </w:r>
      <w:bookmarkEnd w:id="134"/>
      <w:bookmarkEnd w:id="135"/>
      <w:bookmarkEnd w:id="136"/>
      <w:bookmarkEnd w:id="137"/>
    </w:p>
    <w:p w:rsidR="00BF39CA" w:rsidRDefault="00C71181" w:rsidP="000D38C1">
      <w:pPr>
        <w:spacing w:before="120" w:line="360" w:lineRule="auto"/>
        <w:ind w:leftChars="-1" w:left="708" w:hangingChars="296" w:hanging="710"/>
        <w:rPr>
          <w:rFonts w:ascii="宋体" w:hAnsi="宋体"/>
          <w:sz w:val="24"/>
        </w:rPr>
      </w:pPr>
      <w:r>
        <w:rPr>
          <w:rFonts w:ascii="宋体" w:hAnsi="宋体" w:hint="eastAsia"/>
          <w:sz w:val="24"/>
        </w:rPr>
        <w:t>18.1</w:t>
      </w:r>
      <w:r w:rsidR="000D38C1">
        <w:rPr>
          <w:rFonts w:ascii="宋体" w:hAnsi="宋体"/>
          <w:sz w:val="24"/>
        </w:rPr>
        <w:t xml:space="preserve">  </w:t>
      </w:r>
      <w:r>
        <w:rPr>
          <w:rFonts w:ascii="宋体" w:hAnsi="宋体" w:hint="eastAsia"/>
          <w:sz w:val="24"/>
        </w:rPr>
        <w:t>投标人应将投标文件正本和副本密封装在投标文件袋中，投标文件袋在开口处用封条密封，封条格式自制，在封条上填写密封日期，并加盖投标单位公章，投标文件袋正面须加盖投标单位公章。</w:t>
      </w:r>
    </w:p>
    <w:p w:rsidR="00BF39CA" w:rsidRDefault="00C71181" w:rsidP="000D38C1">
      <w:pPr>
        <w:spacing w:before="120" w:line="360" w:lineRule="auto"/>
        <w:ind w:left="567" w:hanging="567"/>
        <w:rPr>
          <w:rFonts w:ascii="宋体" w:hAnsi="宋体"/>
          <w:sz w:val="24"/>
        </w:rPr>
      </w:pPr>
      <w:r>
        <w:rPr>
          <w:rFonts w:ascii="宋体" w:hAnsi="宋体" w:hint="eastAsia"/>
          <w:sz w:val="24"/>
        </w:rPr>
        <w:t xml:space="preserve">18.2 </w:t>
      </w:r>
      <w:r w:rsidR="000D38C1">
        <w:rPr>
          <w:rFonts w:ascii="宋体" w:hAnsi="宋体"/>
          <w:sz w:val="24"/>
        </w:rPr>
        <w:t xml:space="preserve"> </w:t>
      </w:r>
      <w:r>
        <w:rPr>
          <w:rFonts w:ascii="宋体" w:hAnsi="宋体" w:hint="eastAsia"/>
          <w:sz w:val="24"/>
        </w:rPr>
        <w:t>信封均应:</w:t>
      </w:r>
    </w:p>
    <w:p w:rsidR="00BF39CA" w:rsidRDefault="00C71181" w:rsidP="000D38C1">
      <w:pPr>
        <w:spacing w:before="120" w:line="360" w:lineRule="auto"/>
        <w:ind w:leftChars="294" w:left="617" w:firstLineChars="38" w:firstLine="91"/>
        <w:rPr>
          <w:rFonts w:ascii="宋体" w:hAnsi="宋体"/>
          <w:sz w:val="24"/>
        </w:rPr>
      </w:pPr>
      <w:r>
        <w:rPr>
          <w:rFonts w:ascii="宋体" w:hAnsi="宋体" w:hint="eastAsia"/>
          <w:sz w:val="24"/>
        </w:rPr>
        <w:t>1)清楚标明递交至招标公告或投标邀请书中指明的地址。</w:t>
      </w:r>
    </w:p>
    <w:p w:rsidR="00BF39CA" w:rsidRPr="00427810" w:rsidRDefault="00C71181" w:rsidP="000D38C1">
      <w:pPr>
        <w:spacing w:before="120" w:line="360" w:lineRule="auto"/>
        <w:ind w:leftChars="332" w:left="697"/>
        <w:rPr>
          <w:rFonts w:ascii="宋体" w:hAnsi="宋体"/>
          <w:sz w:val="24"/>
        </w:rPr>
      </w:pPr>
      <w:r>
        <w:rPr>
          <w:rFonts w:ascii="宋体" w:hAnsi="宋体" w:hint="eastAsia"/>
          <w:sz w:val="24"/>
        </w:rPr>
        <w:t>2)注明招标公告或投标邀请书中指明的项目名称、</w:t>
      </w:r>
      <w:r w:rsidR="00427810">
        <w:rPr>
          <w:rFonts w:ascii="宋体" w:hAnsi="宋体" w:hint="eastAsia"/>
          <w:sz w:val="24"/>
        </w:rPr>
        <w:t>采购编</w:t>
      </w:r>
      <w:r>
        <w:rPr>
          <w:rFonts w:ascii="宋体" w:hAnsi="宋体" w:hint="eastAsia"/>
          <w:sz w:val="24"/>
        </w:rPr>
        <w:t>号、</w:t>
      </w:r>
      <w:proofErr w:type="gramStart"/>
      <w:r>
        <w:rPr>
          <w:rFonts w:ascii="宋体" w:hAnsi="宋体" w:hint="eastAsia"/>
          <w:sz w:val="24"/>
        </w:rPr>
        <w:t>包号</w:t>
      </w:r>
      <w:proofErr w:type="gramEnd"/>
      <w:r w:rsidR="00427810">
        <w:rPr>
          <w:rFonts w:ascii="宋体" w:hAnsi="宋体" w:hint="eastAsia"/>
          <w:sz w:val="24"/>
        </w:rPr>
        <w:t>(如有)</w:t>
      </w:r>
      <w:r>
        <w:rPr>
          <w:rFonts w:ascii="宋体" w:hAnsi="宋体" w:hint="eastAsia"/>
          <w:sz w:val="24"/>
        </w:rPr>
        <w:t>和“在 (开标</w:t>
      </w:r>
      <w:r w:rsidRPr="00427810">
        <w:rPr>
          <w:rFonts w:ascii="宋体" w:hAnsi="宋体" w:hint="eastAsia"/>
          <w:sz w:val="24"/>
        </w:rPr>
        <w:t>日期、时间)之前不得启封”的字样，并根据本须知第</w:t>
      </w:r>
      <w:r w:rsidR="00427810" w:rsidRPr="00427810">
        <w:rPr>
          <w:rFonts w:ascii="宋体" w:hAnsi="宋体"/>
          <w:sz w:val="24"/>
        </w:rPr>
        <w:t>21</w:t>
      </w:r>
      <w:r w:rsidRPr="00427810">
        <w:rPr>
          <w:rFonts w:ascii="宋体" w:hAnsi="宋体" w:hint="eastAsia"/>
          <w:sz w:val="24"/>
        </w:rPr>
        <w:t>条的规定填入开标日期和时间。</w:t>
      </w:r>
    </w:p>
    <w:p w:rsidR="00BF39CA" w:rsidRDefault="00C71181">
      <w:pPr>
        <w:spacing w:before="120" w:line="360" w:lineRule="auto"/>
        <w:ind w:leftChars="13" w:left="687" w:hangingChars="275" w:hanging="660"/>
        <w:rPr>
          <w:rFonts w:ascii="宋体" w:hAnsi="宋体"/>
          <w:sz w:val="24"/>
        </w:rPr>
      </w:pPr>
      <w:r>
        <w:rPr>
          <w:rFonts w:ascii="宋体" w:hAnsi="宋体" w:hint="eastAsia"/>
          <w:sz w:val="24"/>
        </w:rPr>
        <w:t>18.3</w:t>
      </w:r>
      <w:r w:rsidR="000D38C1">
        <w:rPr>
          <w:rFonts w:ascii="宋体" w:hAnsi="宋体"/>
          <w:sz w:val="24"/>
        </w:rPr>
        <w:t xml:space="preserve">  </w:t>
      </w:r>
      <w:r>
        <w:rPr>
          <w:rFonts w:ascii="宋体" w:hAnsi="宋体" w:hint="eastAsia"/>
          <w:sz w:val="24"/>
        </w:rPr>
        <w:t>信封应写明投标人名称和地址，以便投标被宣布为“迟到”投标时，能原封退回。</w:t>
      </w:r>
    </w:p>
    <w:p w:rsidR="00BF39CA" w:rsidRDefault="00C71181" w:rsidP="000D38C1">
      <w:pPr>
        <w:spacing w:before="120" w:line="360" w:lineRule="auto"/>
        <w:ind w:left="708" w:hangingChars="295" w:hanging="708"/>
        <w:rPr>
          <w:rFonts w:ascii="宋体" w:hAnsi="宋体"/>
          <w:sz w:val="24"/>
        </w:rPr>
      </w:pPr>
      <w:r>
        <w:rPr>
          <w:rFonts w:ascii="宋体" w:hAnsi="宋体" w:hint="eastAsia"/>
          <w:sz w:val="24"/>
        </w:rPr>
        <w:t xml:space="preserve">18.4 </w:t>
      </w:r>
      <w:r w:rsidR="000D38C1">
        <w:rPr>
          <w:rFonts w:ascii="宋体" w:hAnsi="宋体"/>
          <w:sz w:val="24"/>
        </w:rPr>
        <w:t xml:space="preserve"> </w:t>
      </w:r>
      <w:r>
        <w:rPr>
          <w:rFonts w:ascii="宋体" w:hAnsi="宋体" w:hint="eastAsia"/>
          <w:sz w:val="24"/>
        </w:rPr>
        <w:t>如果信封未按本须知第18.2条要求加写标记和密封，招标机构对误投或过早启封概不负责。</w:t>
      </w:r>
    </w:p>
    <w:p w:rsidR="00BF39CA" w:rsidRDefault="00C71181" w:rsidP="000D38C1">
      <w:pPr>
        <w:spacing w:before="120" w:line="360" w:lineRule="auto"/>
        <w:ind w:left="709" w:hanging="709"/>
        <w:rPr>
          <w:rFonts w:ascii="宋体" w:hAnsi="宋体"/>
          <w:sz w:val="24"/>
        </w:rPr>
      </w:pPr>
      <w:r>
        <w:rPr>
          <w:rFonts w:ascii="宋体" w:hAnsi="宋体" w:hint="eastAsia"/>
          <w:sz w:val="24"/>
        </w:rPr>
        <w:t>18.5</w:t>
      </w:r>
      <w:r w:rsidR="000D38C1">
        <w:rPr>
          <w:rFonts w:ascii="宋体" w:hAnsi="宋体"/>
          <w:sz w:val="24"/>
        </w:rPr>
        <w:t xml:space="preserve">  </w:t>
      </w:r>
      <w:r>
        <w:rPr>
          <w:rFonts w:ascii="宋体" w:hAnsi="宋体" w:hint="eastAsia"/>
          <w:bCs/>
          <w:sz w:val="24"/>
        </w:rPr>
        <w:t>开标一览表的递交(</w:t>
      </w:r>
      <w:r>
        <w:rPr>
          <w:rFonts w:ascii="Arial" w:hAnsi="Arial" w:cs="Arial" w:hint="eastAsia"/>
          <w:sz w:val="24"/>
        </w:rPr>
        <w:t>提供二份符合招标文件格式要求的相同原件，一份单独密封</w:t>
      </w:r>
      <w:r>
        <w:rPr>
          <w:rFonts w:ascii="宋体" w:hAnsi="宋体" w:hint="eastAsia"/>
          <w:bCs/>
          <w:sz w:val="24"/>
        </w:rPr>
        <w:t>在一个信封里，投标现场单独递交</w:t>
      </w:r>
      <w:r>
        <w:rPr>
          <w:rFonts w:ascii="Arial" w:hAnsi="Arial" w:cs="Arial"/>
          <w:sz w:val="24"/>
        </w:rPr>
        <w:t>用于开标现场</w:t>
      </w:r>
      <w:r>
        <w:rPr>
          <w:rFonts w:ascii="Arial" w:hAnsi="Arial" w:cs="Arial" w:hint="eastAsia"/>
          <w:sz w:val="24"/>
        </w:rPr>
        <w:t>宣读，另一份须在投标文件正本中提供</w:t>
      </w:r>
      <w:r>
        <w:rPr>
          <w:rFonts w:ascii="宋体" w:hAnsi="宋体" w:hint="eastAsia"/>
          <w:bCs/>
          <w:sz w:val="24"/>
        </w:rPr>
        <w:t xml:space="preserve">)。  </w:t>
      </w:r>
    </w:p>
    <w:p w:rsidR="00BF39CA" w:rsidRDefault="00C71181">
      <w:pPr>
        <w:spacing w:before="120" w:line="360" w:lineRule="auto"/>
        <w:rPr>
          <w:rFonts w:ascii="宋体" w:hAnsi="宋体"/>
          <w:b/>
          <w:bCs/>
          <w:sz w:val="24"/>
          <w:szCs w:val="24"/>
        </w:rPr>
      </w:pPr>
      <w:r>
        <w:rPr>
          <w:rFonts w:ascii="宋体" w:hAnsi="宋体" w:hint="eastAsia"/>
          <w:b/>
          <w:bCs/>
          <w:sz w:val="24"/>
          <w:szCs w:val="24"/>
        </w:rPr>
        <w:t>(</w:t>
      </w:r>
      <w:r>
        <w:rPr>
          <w:rFonts w:ascii="宋体" w:hAnsi="宋体" w:hint="eastAsia"/>
          <w:b/>
          <w:bCs/>
          <w:color w:val="000000"/>
          <w:sz w:val="24"/>
          <w:szCs w:val="24"/>
        </w:rPr>
        <w:t>投标人所递交的投标文件未按第18条款相关要求密封的，依据</w:t>
      </w:r>
      <w:r w:rsidR="00C82A19">
        <w:rPr>
          <w:rFonts w:ascii="宋体" w:hAnsi="宋体" w:hint="eastAsia"/>
          <w:b/>
          <w:bCs/>
          <w:sz w:val="24"/>
          <w:szCs w:val="24"/>
        </w:rPr>
        <w:t>《财政部令第87号》第三十三条</w:t>
      </w:r>
      <w:r>
        <w:rPr>
          <w:rFonts w:ascii="宋体" w:hAnsi="宋体" w:hint="eastAsia"/>
          <w:b/>
          <w:bCs/>
          <w:color w:val="000000"/>
          <w:sz w:val="24"/>
          <w:szCs w:val="24"/>
        </w:rPr>
        <w:t>相关规定，其投标文件将被拒收</w:t>
      </w:r>
      <w:r>
        <w:rPr>
          <w:rFonts w:ascii="宋体" w:hAnsi="宋体" w:hint="eastAsia"/>
          <w:b/>
          <w:bCs/>
          <w:sz w:val="24"/>
          <w:szCs w:val="24"/>
        </w:rPr>
        <w:t>)</w:t>
      </w:r>
    </w:p>
    <w:p w:rsidR="00BF39CA" w:rsidRDefault="00C71181">
      <w:pPr>
        <w:pStyle w:val="32"/>
        <w:spacing w:line="360" w:lineRule="auto"/>
        <w:ind w:left="899" w:hanging="899"/>
        <w:rPr>
          <w:rFonts w:hAnsi="宋体"/>
          <w:u w:val="none"/>
        </w:rPr>
      </w:pPr>
      <w:bookmarkStart w:id="141" w:name="_Toc76478232"/>
      <w:bookmarkStart w:id="142" w:name="_Toc76479069"/>
      <w:bookmarkStart w:id="143" w:name="_Toc76478842"/>
      <w:bookmarkStart w:id="144" w:name="_Toc100781095"/>
      <w:r>
        <w:rPr>
          <w:rFonts w:hAnsi="宋体" w:hint="eastAsia"/>
          <w:u w:val="none"/>
        </w:rPr>
        <w:t>19.</w:t>
      </w:r>
      <w:r>
        <w:rPr>
          <w:rFonts w:hAnsi="宋体" w:hint="eastAsia"/>
          <w:u w:val="none"/>
        </w:rPr>
        <w:tab/>
        <w:t>投标截止期</w:t>
      </w:r>
      <w:bookmarkEnd w:id="138"/>
      <w:bookmarkEnd w:id="139"/>
      <w:bookmarkEnd w:id="140"/>
      <w:bookmarkEnd w:id="141"/>
      <w:bookmarkEnd w:id="142"/>
      <w:bookmarkEnd w:id="143"/>
      <w:bookmarkEnd w:id="144"/>
    </w:p>
    <w:p w:rsidR="00BF39CA" w:rsidRDefault="00C71181">
      <w:pPr>
        <w:spacing w:before="120" w:line="360" w:lineRule="auto"/>
        <w:ind w:left="900" w:hanging="900"/>
        <w:rPr>
          <w:rFonts w:ascii="宋体" w:hAnsi="宋体"/>
          <w:sz w:val="24"/>
        </w:rPr>
      </w:pPr>
      <w:r>
        <w:rPr>
          <w:rFonts w:ascii="宋体" w:hAnsi="宋体" w:hint="eastAsia"/>
          <w:sz w:val="24"/>
        </w:rPr>
        <w:t>19.1</w:t>
      </w:r>
      <w:r>
        <w:rPr>
          <w:rFonts w:ascii="宋体" w:hAnsi="宋体" w:hint="eastAsia"/>
          <w:sz w:val="24"/>
        </w:rPr>
        <w:tab/>
        <w:t>投标人应在招标公告或投标邀请书中规定的截止日期和时间内，将投标文件递交</w:t>
      </w:r>
      <w:r w:rsidR="000D38C1">
        <w:rPr>
          <w:rFonts w:ascii="宋体" w:hAnsi="宋体" w:hint="eastAsia"/>
          <w:sz w:val="24"/>
        </w:rPr>
        <w:t>采购人或者采购代理机构</w:t>
      </w:r>
      <w:r>
        <w:rPr>
          <w:rFonts w:ascii="宋体" w:hAnsi="宋体" w:hint="eastAsia"/>
          <w:sz w:val="24"/>
        </w:rPr>
        <w:t>，递交地点应是招标公告或投标邀请书中规定的地址。</w:t>
      </w:r>
    </w:p>
    <w:p w:rsidR="00BF39CA" w:rsidRDefault="00C71181">
      <w:pPr>
        <w:spacing w:before="120" w:line="360" w:lineRule="auto"/>
        <w:ind w:left="900" w:hanging="900"/>
        <w:rPr>
          <w:rFonts w:ascii="宋体" w:hAnsi="宋体"/>
          <w:sz w:val="24"/>
        </w:rPr>
      </w:pPr>
      <w:r>
        <w:rPr>
          <w:rFonts w:ascii="宋体" w:hAnsi="宋体" w:hint="eastAsia"/>
          <w:sz w:val="24"/>
        </w:rPr>
        <w:t>19.2</w:t>
      </w:r>
      <w:r>
        <w:rPr>
          <w:rFonts w:ascii="宋体" w:hAnsi="宋体" w:hint="eastAsia"/>
          <w:sz w:val="24"/>
        </w:rPr>
        <w:tab/>
      </w:r>
      <w:r w:rsidR="000D38C1">
        <w:rPr>
          <w:rFonts w:ascii="宋体" w:hAnsi="宋体" w:hint="eastAsia"/>
          <w:sz w:val="24"/>
        </w:rPr>
        <w:t>采购人或者采购代理机构</w:t>
      </w:r>
      <w:r>
        <w:rPr>
          <w:rFonts w:ascii="宋体" w:hAnsi="宋体" w:hint="eastAsia"/>
          <w:sz w:val="24"/>
        </w:rPr>
        <w:t>有权按本须知的规定，通过修改招标文件延长投标截止期。在此情况下，</w:t>
      </w:r>
      <w:r w:rsidR="000D38C1">
        <w:rPr>
          <w:rFonts w:ascii="宋体" w:hAnsi="宋体" w:hint="eastAsia"/>
          <w:sz w:val="24"/>
        </w:rPr>
        <w:t>采购人或者采购代理机构</w:t>
      </w:r>
      <w:r>
        <w:rPr>
          <w:rFonts w:ascii="宋体" w:hAnsi="宋体" w:hint="eastAsia"/>
          <w:sz w:val="24"/>
        </w:rPr>
        <w:t>和投标人受投标截止期制约的所有权利和义务均应延长至新的截止期。</w:t>
      </w:r>
    </w:p>
    <w:p w:rsidR="00BF39CA" w:rsidRDefault="00C71181">
      <w:pPr>
        <w:spacing w:before="120" w:line="360" w:lineRule="auto"/>
        <w:ind w:left="900" w:hanging="900"/>
        <w:rPr>
          <w:rFonts w:ascii="宋体" w:hAnsi="宋体"/>
          <w:sz w:val="24"/>
        </w:rPr>
      </w:pPr>
      <w:r>
        <w:rPr>
          <w:rFonts w:ascii="宋体" w:hAnsi="宋体" w:hint="eastAsia"/>
          <w:sz w:val="24"/>
        </w:rPr>
        <w:t>19.3</w:t>
      </w:r>
      <w:r>
        <w:rPr>
          <w:rFonts w:ascii="宋体" w:hAnsi="宋体" w:hint="eastAsia"/>
          <w:sz w:val="24"/>
        </w:rPr>
        <w:tab/>
        <w:t>采购人将拒绝并原封退回在本须知规定的投标截止期后收到的任何投标文件。</w:t>
      </w:r>
    </w:p>
    <w:p w:rsidR="00BF39CA" w:rsidRDefault="00C71181">
      <w:pPr>
        <w:pStyle w:val="32"/>
        <w:spacing w:line="360" w:lineRule="auto"/>
        <w:ind w:left="899" w:hanging="899"/>
        <w:rPr>
          <w:rFonts w:hAnsi="宋体"/>
          <w:u w:val="none"/>
        </w:rPr>
      </w:pPr>
      <w:bookmarkStart w:id="145" w:name="_Toc520356162"/>
      <w:bookmarkStart w:id="146" w:name="_Toc76478843"/>
      <w:bookmarkStart w:id="147" w:name="_Toc76479070"/>
      <w:bookmarkStart w:id="148" w:name="_Toc135539083"/>
      <w:bookmarkStart w:id="149" w:name="_Toc134857290"/>
      <w:bookmarkStart w:id="150" w:name="_Toc76478233"/>
      <w:bookmarkStart w:id="151" w:name="_Toc100781096"/>
      <w:r>
        <w:rPr>
          <w:rFonts w:hAnsi="宋体" w:hint="eastAsia"/>
          <w:u w:val="none"/>
        </w:rPr>
        <w:lastRenderedPageBreak/>
        <w:t>20.</w:t>
      </w:r>
      <w:r>
        <w:rPr>
          <w:rFonts w:hAnsi="宋体" w:hint="eastAsia"/>
          <w:u w:val="none"/>
        </w:rPr>
        <w:tab/>
        <w:t>投标文件的修改与撤回</w:t>
      </w:r>
      <w:bookmarkEnd w:id="145"/>
      <w:bookmarkEnd w:id="146"/>
      <w:bookmarkEnd w:id="147"/>
      <w:bookmarkEnd w:id="148"/>
      <w:bookmarkEnd w:id="149"/>
      <w:bookmarkEnd w:id="150"/>
      <w:bookmarkEnd w:id="151"/>
    </w:p>
    <w:p w:rsidR="00BF39CA" w:rsidRDefault="00C71181">
      <w:pPr>
        <w:spacing w:before="120" w:line="360" w:lineRule="auto"/>
        <w:ind w:left="900" w:hanging="900"/>
        <w:rPr>
          <w:rFonts w:ascii="宋体" w:hAnsi="宋体"/>
          <w:sz w:val="24"/>
        </w:rPr>
      </w:pPr>
      <w:r>
        <w:rPr>
          <w:rFonts w:ascii="宋体" w:hAnsi="宋体" w:hint="eastAsia"/>
          <w:sz w:val="24"/>
        </w:rPr>
        <w:t>20.1</w:t>
      </w:r>
      <w:r>
        <w:rPr>
          <w:rFonts w:ascii="宋体" w:hAnsi="宋体" w:hint="eastAsia"/>
          <w:sz w:val="24"/>
        </w:rPr>
        <w:tab/>
        <w:t>投标以后，如果投标人提出书面修改或撤标要求，在投标截止时间前送达</w:t>
      </w:r>
      <w:r w:rsidR="000D38C1">
        <w:rPr>
          <w:rFonts w:ascii="宋体" w:hAnsi="宋体" w:hint="eastAsia"/>
          <w:sz w:val="24"/>
        </w:rPr>
        <w:t>采购人或者采购代理机构</w:t>
      </w:r>
      <w:r>
        <w:rPr>
          <w:rFonts w:ascii="宋体" w:hAnsi="宋体" w:hint="eastAsia"/>
          <w:sz w:val="24"/>
        </w:rPr>
        <w:t>，</w:t>
      </w:r>
      <w:r w:rsidR="000D38C1">
        <w:rPr>
          <w:rFonts w:ascii="宋体" w:hAnsi="宋体" w:hint="eastAsia"/>
          <w:sz w:val="24"/>
        </w:rPr>
        <w:t>采购人或者采购代理机构</w:t>
      </w:r>
      <w:r>
        <w:rPr>
          <w:rFonts w:ascii="宋体" w:hAnsi="宋体" w:hint="eastAsia"/>
          <w:sz w:val="24"/>
        </w:rPr>
        <w:t>将予以接受。</w:t>
      </w:r>
    </w:p>
    <w:p w:rsidR="00BF39CA" w:rsidRDefault="00C71181">
      <w:pPr>
        <w:spacing w:before="120" w:line="360" w:lineRule="auto"/>
        <w:ind w:left="900" w:hanging="900"/>
        <w:rPr>
          <w:rFonts w:ascii="宋体" w:hAnsi="宋体"/>
          <w:sz w:val="24"/>
        </w:rPr>
      </w:pPr>
      <w:r>
        <w:rPr>
          <w:rFonts w:ascii="宋体" w:hAnsi="宋体" w:hint="eastAsia"/>
          <w:sz w:val="24"/>
        </w:rPr>
        <w:t>20.2</w:t>
      </w:r>
      <w:r>
        <w:rPr>
          <w:rFonts w:ascii="宋体" w:hAnsi="宋体" w:hint="eastAsia"/>
          <w:sz w:val="24"/>
        </w:rPr>
        <w:tab/>
        <w:t>投标人对投标文件的修改或撤回通知应按本须知规定编制、密封、标记和发送。</w:t>
      </w:r>
    </w:p>
    <w:p w:rsidR="00BF39CA" w:rsidRDefault="00C71181">
      <w:pPr>
        <w:spacing w:before="120" w:line="360" w:lineRule="auto"/>
        <w:ind w:left="900" w:hanging="900"/>
        <w:rPr>
          <w:rFonts w:ascii="宋体" w:hAnsi="宋体"/>
          <w:sz w:val="24"/>
        </w:rPr>
      </w:pPr>
      <w:r>
        <w:rPr>
          <w:rFonts w:ascii="宋体" w:hAnsi="宋体" w:hint="eastAsia"/>
          <w:sz w:val="24"/>
        </w:rPr>
        <w:t>20.3</w:t>
      </w:r>
      <w:r>
        <w:rPr>
          <w:rFonts w:ascii="宋体" w:hAnsi="宋体" w:hint="eastAsia"/>
          <w:sz w:val="24"/>
        </w:rPr>
        <w:tab/>
        <w:t>在投标截止期之后，投标人不得对其投标文件做任何修改。</w:t>
      </w:r>
    </w:p>
    <w:p w:rsidR="00BF39CA" w:rsidRDefault="00C71181">
      <w:pPr>
        <w:spacing w:before="120" w:line="360" w:lineRule="auto"/>
        <w:ind w:left="900" w:hanging="900"/>
        <w:rPr>
          <w:rFonts w:ascii="宋体" w:hAnsi="宋体"/>
          <w:sz w:val="24"/>
          <w:shd w:val="pct10" w:color="auto" w:fill="FFFFFF"/>
        </w:rPr>
      </w:pPr>
      <w:r>
        <w:rPr>
          <w:rFonts w:ascii="宋体" w:hAnsi="宋体" w:hint="eastAsia"/>
          <w:sz w:val="24"/>
        </w:rPr>
        <w:t>20.4</w:t>
      </w:r>
      <w:r>
        <w:rPr>
          <w:rFonts w:ascii="宋体" w:hAnsi="宋体" w:hint="eastAsia"/>
          <w:sz w:val="24"/>
        </w:rPr>
        <w:tab/>
        <w:t>从投标截止期至投标人在投标书格式中确定的投标有效期之间，投标人不得撤回其投标，否则其投标保证金将按照本须知的规定不予退回。</w:t>
      </w:r>
    </w:p>
    <w:p w:rsidR="00BF39CA" w:rsidRDefault="00BF39CA">
      <w:pPr>
        <w:spacing w:before="120" w:line="360" w:lineRule="auto"/>
        <w:rPr>
          <w:rFonts w:ascii="宋体" w:hAnsi="宋体"/>
          <w:sz w:val="24"/>
        </w:rPr>
      </w:pPr>
    </w:p>
    <w:p w:rsidR="00BF39CA" w:rsidRDefault="00C71181">
      <w:pPr>
        <w:pStyle w:val="22"/>
        <w:spacing w:line="360" w:lineRule="auto"/>
        <w:rPr>
          <w:rFonts w:ascii="宋体" w:eastAsia="宋体" w:hAnsi="宋体"/>
          <w:sz w:val="28"/>
          <w:szCs w:val="28"/>
        </w:rPr>
      </w:pPr>
      <w:bookmarkStart w:id="152" w:name="_Toc76479071"/>
      <w:bookmarkStart w:id="153" w:name="_Toc76478844"/>
      <w:bookmarkStart w:id="154" w:name="_Toc76478234"/>
      <w:bookmarkStart w:id="155" w:name="_Toc520356163"/>
      <w:bookmarkStart w:id="156" w:name="_Toc135539084"/>
      <w:bookmarkStart w:id="157" w:name="_Toc100781097"/>
      <w:r>
        <w:rPr>
          <w:rFonts w:ascii="宋体" w:eastAsia="宋体" w:hAnsi="宋体" w:hint="eastAsia"/>
          <w:sz w:val="28"/>
          <w:szCs w:val="28"/>
        </w:rPr>
        <w:t>五   开标及评标</w:t>
      </w:r>
      <w:bookmarkEnd w:id="152"/>
      <w:bookmarkEnd w:id="153"/>
      <w:bookmarkEnd w:id="154"/>
      <w:bookmarkEnd w:id="155"/>
      <w:bookmarkEnd w:id="156"/>
      <w:bookmarkEnd w:id="157"/>
    </w:p>
    <w:p w:rsidR="00BF39CA" w:rsidRDefault="00C71181">
      <w:pPr>
        <w:pStyle w:val="32"/>
        <w:spacing w:line="360" w:lineRule="auto"/>
        <w:ind w:left="899" w:hanging="899"/>
        <w:rPr>
          <w:rFonts w:hAnsi="宋体"/>
          <w:u w:val="none"/>
        </w:rPr>
      </w:pPr>
      <w:bookmarkStart w:id="158" w:name="_Toc76478235"/>
      <w:bookmarkStart w:id="159" w:name="_Toc520356164"/>
      <w:bookmarkStart w:id="160" w:name="_Toc76479072"/>
      <w:bookmarkStart w:id="161" w:name="_Toc76478845"/>
      <w:bookmarkStart w:id="162" w:name="_Toc134857292"/>
      <w:bookmarkStart w:id="163" w:name="_Toc135539085"/>
      <w:bookmarkStart w:id="164" w:name="_Toc100781098"/>
      <w:r>
        <w:rPr>
          <w:rFonts w:hAnsi="宋体" w:hint="eastAsia"/>
          <w:u w:val="none"/>
        </w:rPr>
        <w:t>21.</w:t>
      </w:r>
      <w:r>
        <w:rPr>
          <w:rFonts w:hAnsi="宋体" w:hint="eastAsia"/>
          <w:u w:val="none"/>
        </w:rPr>
        <w:tab/>
        <w:t>开标</w:t>
      </w:r>
      <w:bookmarkEnd w:id="158"/>
      <w:bookmarkEnd w:id="159"/>
      <w:bookmarkEnd w:id="160"/>
      <w:bookmarkEnd w:id="161"/>
      <w:bookmarkEnd w:id="162"/>
      <w:bookmarkEnd w:id="163"/>
      <w:bookmarkEnd w:id="164"/>
    </w:p>
    <w:p w:rsidR="00BF39CA" w:rsidRDefault="00C71181">
      <w:pPr>
        <w:spacing w:before="120" w:line="360" w:lineRule="auto"/>
        <w:ind w:left="898" w:hanging="898"/>
        <w:rPr>
          <w:rFonts w:ascii="宋体" w:hAnsi="宋体"/>
          <w:b/>
          <w:sz w:val="24"/>
        </w:rPr>
      </w:pPr>
      <w:r>
        <w:rPr>
          <w:rFonts w:ascii="宋体" w:hAnsi="宋体" w:hint="eastAsia"/>
          <w:sz w:val="24"/>
        </w:rPr>
        <w:t>21.1</w:t>
      </w:r>
      <w:r>
        <w:rPr>
          <w:rFonts w:ascii="宋体" w:hAnsi="宋体" w:hint="eastAsia"/>
          <w:sz w:val="24"/>
        </w:rPr>
        <w:tab/>
      </w:r>
      <w:r w:rsidRPr="00E37D48">
        <w:rPr>
          <w:rFonts w:ascii="宋体" w:hAnsi="宋体" w:hint="eastAsia"/>
          <w:sz w:val="24"/>
        </w:rPr>
        <w:t>采购人</w:t>
      </w:r>
      <w:r w:rsidR="00F10C95" w:rsidRPr="00E37D48">
        <w:rPr>
          <w:rFonts w:ascii="宋体" w:hAnsi="宋体" w:hint="eastAsia"/>
          <w:sz w:val="24"/>
        </w:rPr>
        <w:t>或</w:t>
      </w:r>
      <w:r w:rsidR="00F10C95" w:rsidRPr="00E37D48">
        <w:rPr>
          <w:rFonts w:ascii="宋体" w:hAnsi="宋体"/>
          <w:sz w:val="24"/>
        </w:rPr>
        <w:t>采购代理机构</w:t>
      </w:r>
      <w:r w:rsidRPr="00E37D48">
        <w:rPr>
          <w:rFonts w:ascii="宋体" w:hAnsi="宋体" w:hint="eastAsia"/>
          <w:sz w:val="24"/>
        </w:rPr>
        <w:t>应当按招标公</w:t>
      </w:r>
      <w:r>
        <w:rPr>
          <w:rFonts w:ascii="宋体" w:hAnsi="宋体" w:hint="eastAsia"/>
          <w:sz w:val="24"/>
        </w:rPr>
        <w:t>告或投标邀请书的规定，在投标截止时间的同一时间和招标公告或投标邀请书预先确定的地点组织公开开标。开标时邀请所有投标人代表、采购人</w:t>
      </w:r>
      <w:r w:rsidR="00296253">
        <w:rPr>
          <w:rFonts w:ascii="宋体" w:hAnsi="宋体" w:hint="eastAsia"/>
          <w:sz w:val="24"/>
        </w:rPr>
        <w:t>(</w:t>
      </w:r>
      <w:r>
        <w:rPr>
          <w:rFonts w:ascii="宋体" w:hAnsi="宋体" w:hint="eastAsia"/>
          <w:sz w:val="24"/>
        </w:rPr>
        <w:t>如有</w:t>
      </w:r>
      <w:r w:rsidR="00296253">
        <w:rPr>
          <w:rFonts w:ascii="宋体" w:hAnsi="宋体" w:hint="eastAsia"/>
          <w:sz w:val="24"/>
        </w:rPr>
        <w:t>)</w:t>
      </w:r>
      <w:r>
        <w:rPr>
          <w:rFonts w:ascii="宋体" w:hAnsi="宋体" w:hint="eastAsia"/>
          <w:sz w:val="24"/>
        </w:rPr>
        <w:t>和有关方面代表参加。参加开标的代表应签名报到以证明其出席。评标委员会成员不得参加开标活动。</w:t>
      </w:r>
    </w:p>
    <w:p w:rsidR="00BF39CA" w:rsidRDefault="00C71181">
      <w:pPr>
        <w:tabs>
          <w:tab w:val="left" w:pos="480"/>
          <w:tab w:val="left" w:pos="900"/>
        </w:tabs>
        <w:spacing w:before="120" w:line="360" w:lineRule="auto"/>
        <w:ind w:left="840" w:hangingChars="350" w:hanging="840"/>
        <w:rPr>
          <w:rFonts w:ascii="宋体" w:hAnsi="宋体"/>
          <w:sz w:val="24"/>
        </w:rPr>
      </w:pPr>
      <w:r>
        <w:rPr>
          <w:rFonts w:ascii="宋体" w:hAnsi="宋体" w:hint="eastAsia"/>
          <w:sz w:val="24"/>
        </w:rPr>
        <w:t>21.2   开标时，由投标人或其推选的代表检查投标文件的密封情况，经确认无误后，由采购人</w:t>
      </w:r>
      <w:r w:rsidR="00F10C95">
        <w:rPr>
          <w:rFonts w:ascii="宋体" w:hAnsi="宋体" w:hint="eastAsia"/>
          <w:sz w:val="24"/>
        </w:rPr>
        <w:t>或</w:t>
      </w:r>
      <w:r w:rsidR="00F10C95">
        <w:rPr>
          <w:rFonts w:ascii="宋体" w:hAnsi="宋体"/>
          <w:sz w:val="24"/>
        </w:rPr>
        <w:t>采购代理机构</w:t>
      </w:r>
      <w:r>
        <w:rPr>
          <w:rFonts w:ascii="宋体" w:hAnsi="宋体" w:hint="eastAsia"/>
          <w:sz w:val="24"/>
        </w:rPr>
        <w:t>当众宣读投标人名称、投标报价/折扣等。对于投标人在投标截止期前递交的投标声明，在开标时当众宣读，评标时有效。</w:t>
      </w:r>
    </w:p>
    <w:p w:rsidR="00BF39CA" w:rsidRDefault="00C71181">
      <w:pPr>
        <w:spacing w:before="120" w:line="360" w:lineRule="auto"/>
        <w:ind w:left="900"/>
        <w:rPr>
          <w:rFonts w:ascii="宋体" w:hAnsi="宋体"/>
          <w:sz w:val="24"/>
        </w:rPr>
      </w:pPr>
      <w:r>
        <w:rPr>
          <w:rFonts w:ascii="宋体" w:hAnsi="宋体" w:hint="eastAsia"/>
          <w:sz w:val="24"/>
        </w:rPr>
        <w:t>未宣读的投标报价等实质内容，评标时不予承认。</w:t>
      </w:r>
    </w:p>
    <w:p w:rsidR="00BF39CA" w:rsidRDefault="00C71181">
      <w:pPr>
        <w:tabs>
          <w:tab w:val="left" w:pos="480"/>
          <w:tab w:val="left" w:pos="900"/>
        </w:tabs>
        <w:spacing w:before="120" w:line="360" w:lineRule="auto"/>
        <w:rPr>
          <w:rFonts w:ascii="宋体" w:hAnsi="宋体"/>
          <w:sz w:val="24"/>
        </w:rPr>
      </w:pPr>
      <w:r>
        <w:rPr>
          <w:rFonts w:ascii="宋体" w:hAnsi="宋体" w:hint="eastAsia"/>
          <w:sz w:val="24"/>
        </w:rPr>
        <w:t>21.3   除了按照本须知的规定原封退回迟到的投标文件之外，开标时将不得拒绝任何投标。</w:t>
      </w:r>
    </w:p>
    <w:p w:rsidR="00BF39CA" w:rsidRDefault="00C71181">
      <w:pPr>
        <w:spacing w:before="120" w:line="360" w:lineRule="auto"/>
        <w:ind w:left="898" w:hanging="898"/>
        <w:rPr>
          <w:rFonts w:ascii="宋体" w:hAnsi="宋体"/>
          <w:sz w:val="24"/>
        </w:rPr>
      </w:pPr>
      <w:r>
        <w:rPr>
          <w:rFonts w:ascii="宋体" w:hAnsi="宋体" w:hint="eastAsia"/>
          <w:sz w:val="24"/>
        </w:rPr>
        <w:t>21.4</w:t>
      </w:r>
      <w:r>
        <w:rPr>
          <w:rFonts w:ascii="宋体" w:hAnsi="宋体" w:hint="eastAsia"/>
          <w:sz w:val="24"/>
        </w:rPr>
        <w:tab/>
        <w:t>采购人</w:t>
      </w:r>
      <w:r w:rsidR="00F10C95">
        <w:rPr>
          <w:rFonts w:ascii="宋体" w:hAnsi="宋体" w:hint="eastAsia"/>
          <w:sz w:val="24"/>
        </w:rPr>
        <w:t>或</w:t>
      </w:r>
      <w:r w:rsidR="00F10C95">
        <w:rPr>
          <w:rFonts w:ascii="宋体" w:hAnsi="宋体"/>
          <w:sz w:val="24"/>
        </w:rPr>
        <w:t>采购代理机构</w:t>
      </w:r>
      <w:r>
        <w:rPr>
          <w:rFonts w:ascii="宋体" w:hAnsi="宋体" w:hint="eastAsia"/>
          <w:sz w:val="24"/>
        </w:rPr>
        <w:t>将对唱标内容做开标记录</w:t>
      </w:r>
      <w:bookmarkStart w:id="165" w:name="_Toc520356165"/>
      <w:r>
        <w:rPr>
          <w:rFonts w:ascii="宋体" w:hAnsi="宋体" w:hint="eastAsia"/>
          <w:sz w:val="24"/>
        </w:rPr>
        <w:t>，由投标人代表签字确认。投标人未参加开标的，视同认可开标结果。</w:t>
      </w:r>
    </w:p>
    <w:p w:rsidR="00BF39CA" w:rsidRDefault="00C71181">
      <w:pPr>
        <w:pStyle w:val="32"/>
        <w:spacing w:line="360" w:lineRule="auto"/>
        <w:ind w:left="899" w:hanging="899"/>
        <w:rPr>
          <w:rFonts w:hAnsi="宋体"/>
          <w:u w:val="none"/>
        </w:rPr>
      </w:pPr>
      <w:bookmarkStart w:id="166" w:name="_Toc135539086"/>
      <w:bookmarkStart w:id="167" w:name="_Toc134857293"/>
      <w:bookmarkStart w:id="168" w:name="_Toc76479073"/>
      <w:bookmarkStart w:id="169" w:name="_Toc76478846"/>
      <w:bookmarkStart w:id="170" w:name="_Toc76478236"/>
      <w:bookmarkStart w:id="171" w:name="_Toc100781099"/>
      <w:r>
        <w:rPr>
          <w:rFonts w:hAnsi="宋体" w:hint="eastAsia"/>
          <w:u w:val="none"/>
        </w:rPr>
        <w:t>22.</w:t>
      </w:r>
      <w:r>
        <w:rPr>
          <w:rFonts w:hAnsi="宋体" w:hint="eastAsia"/>
          <w:u w:val="none"/>
        </w:rPr>
        <w:tab/>
      </w:r>
      <w:bookmarkEnd w:id="165"/>
      <w:r>
        <w:rPr>
          <w:rFonts w:hAnsi="宋体" w:hint="eastAsia"/>
          <w:u w:val="none"/>
        </w:rPr>
        <w:t>组建评标委员会</w:t>
      </w:r>
      <w:bookmarkEnd w:id="166"/>
      <w:bookmarkEnd w:id="167"/>
      <w:bookmarkEnd w:id="168"/>
      <w:bookmarkEnd w:id="169"/>
      <w:bookmarkEnd w:id="170"/>
      <w:bookmarkEnd w:id="171"/>
    </w:p>
    <w:p w:rsidR="00BF39CA" w:rsidRDefault="00C71181">
      <w:pPr>
        <w:pStyle w:val="a2"/>
        <w:spacing w:line="360" w:lineRule="auto"/>
        <w:ind w:firstLineChars="400" w:firstLine="960"/>
        <w:rPr>
          <w:rFonts w:hAnsi="宋体"/>
          <w:bdr w:val="single" w:sz="4" w:space="0" w:color="auto"/>
        </w:rPr>
      </w:pPr>
      <w:r>
        <w:rPr>
          <w:rFonts w:hAnsi="宋体" w:hint="eastAsia"/>
        </w:rPr>
        <w:t>评标委员会根据招标采购货物的特点进行组建，并负责评标工作。</w:t>
      </w:r>
      <w:bookmarkStart w:id="172" w:name="_Toc520356166"/>
    </w:p>
    <w:p w:rsidR="00BF39CA" w:rsidRDefault="00C71181">
      <w:pPr>
        <w:pStyle w:val="32"/>
        <w:spacing w:line="360" w:lineRule="auto"/>
        <w:rPr>
          <w:rFonts w:hAnsi="宋体"/>
          <w:u w:val="none"/>
        </w:rPr>
      </w:pPr>
      <w:bookmarkStart w:id="173" w:name="_Toc76479074"/>
      <w:bookmarkStart w:id="174" w:name="_Toc135539087"/>
      <w:bookmarkStart w:id="175" w:name="_Toc76478847"/>
      <w:bookmarkStart w:id="176" w:name="_Toc76478237"/>
      <w:bookmarkStart w:id="177" w:name="_Toc100781100"/>
      <w:r>
        <w:rPr>
          <w:rFonts w:hAnsi="宋体" w:hint="eastAsia"/>
          <w:u w:val="none"/>
        </w:rPr>
        <w:lastRenderedPageBreak/>
        <w:t>23.</w:t>
      </w:r>
      <w:r>
        <w:rPr>
          <w:rFonts w:hAnsi="宋体" w:hint="eastAsia"/>
          <w:u w:val="none"/>
        </w:rPr>
        <w:tab/>
        <w:t xml:space="preserve">     投标文件的初审</w:t>
      </w:r>
      <w:bookmarkEnd w:id="172"/>
      <w:bookmarkEnd w:id="173"/>
      <w:bookmarkEnd w:id="174"/>
      <w:bookmarkEnd w:id="175"/>
      <w:bookmarkEnd w:id="176"/>
      <w:bookmarkEnd w:id="177"/>
    </w:p>
    <w:p w:rsidR="00BF39CA" w:rsidRDefault="00C71181">
      <w:pPr>
        <w:pStyle w:val="a2"/>
        <w:spacing w:line="360" w:lineRule="auto"/>
        <w:ind w:firstLine="0"/>
        <w:rPr>
          <w:rFonts w:hAnsi="宋体"/>
        </w:rPr>
      </w:pPr>
      <w:r>
        <w:rPr>
          <w:rFonts w:hAnsi="宋体" w:hint="eastAsia"/>
          <w:kern w:val="2"/>
        </w:rPr>
        <w:t>23.1</w:t>
      </w:r>
      <w:r>
        <w:rPr>
          <w:rFonts w:hAnsi="宋体" w:hint="eastAsia"/>
        </w:rPr>
        <w:t xml:space="preserve">    投标文件的初审分为资格性检查和符合性检查。</w:t>
      </w:r>
    </w:p>
    <w:p w:rsidR="00BF39CA" w:rsidRDefault="00C71181">
      <w:pPr>
        <w:pStyle w:val="a2"/>
        <w:spacing w:line="360" w:lineRule="auto"/>
        <w:ind w:left="960" w:hangingChars="400" w:hanging="960"/>
        <w:rPr>
          <w:rFonts w:hAnsi="宋体"/>
        </w:rPr>
      </w:pPr>
      <w:r>
        <w:rPr>
          <w:rFonts w:hAnsi="宋体" w:hint="eastAsia"/>
        </w:rPr>
        <w:t>23.1.1  资格性检查指依据法律、法规和招标文件的规定，由采购代理机构或者采购人对投标文件中所提供的资格性证明文件进行审查，以确定投标供应商是否具备投标资格。</w:t>
      </w:r>
    </w:p>
    <w:p w:rsidR="00BF39CA" w:rsidRDefault="00C71181">
      <w:pPr>
        <w:pStyle w:val="a2"/>
        <w:spacing w:line="360" w:lineRule="auto"/>
        <w:ind w:leftChars="456" w:left="958" w:firstLine="0"/>
        <w:rPr>
          <w:rFonts w:hAnsi="宋体"/>
          <w:b/>
        </w:rPr>
      </w:pPr>
      <w:r>
        <w:rPr>
          <w:rFonts w:hAnsi="宋体" w:hint="eastAsia"/>
          <w:b/>
          <w:lang w:val="en-US"/>
        </w:rPr>
        <w:t>采购代理机构或者采购人</w:t>
      </w:r>
      <w:r>
        <w:rPr>
          <w:rFonts w:hAnsi="宋体" w:hint="eastAsia"/>
          <w:b/>
        </w:rPr>
        <w:t>按以下内容进行资格性审查:</w:t>
      </w:r>
    </w:p>
    <w:p w:rsidR="009B195F" w:rsidRPr="009B195F" w:rsidRDefault="009B195F" w:rsidP="005D3C0A">
      <w:pPr>
        <w:autoSpaceDE w:val="0"/>
        <w:autoSpaceDN w:val="0"/>
        <w:adjustRightInd w:val="0"/>
        <w:spacing w:line="360" w:lineRule="auto"/>
        <w:ind w:leftChars="471" w:left="989"/>
        <w:jc w:val="left"/>
        <w:rPr>
          <w:rFonts w:ascii="宋体" w:hAnsi="宋体"/>
          <w:kern w:val="0"/>
          <w:sz w:val="24"/>
          <w:lang w:val="zh-CN"/>
        </w:rPr>
      </w:pPr>
      <w:r w:rsidRPr="009B195F">
        <w:rPr>
          <w:rFonts w:ascii="宋体" w:hAnsi="宋体" w:hint="eastAsia"/>
          <w:kern w:val="0"/>
          <w:sz w:val="24"/>
          <w:lang w:val="zh-CN"/>
        </w:rPr>
        <w:t>1)营业执照、组织机构代码证、税务登记证复印件(三证合一提供营业执照复印件)，事业单位提供事业单位法人证书复印件(须加盖投标人公章)；</w:t>
      </w:r>
    </w:p>
    <w:p w:rsidR="009B195F" w:rsidRPr="009B195F" w:rsidRDefault="009B195F" w:rsidP="005D3C0A">
      <w:pPr>
        <w:autoSpaceDE w:val="0"/>
        <w:autoSpaceDN w:val="0"/>
        <w:adjustRightInd w:val="0"/>
        <w:spacing w:line="360" w:lineRule="auto"/>
        <w:ind w:leftChars="471" w:left="989"/>
        <w:jc w:val="left"/>
        <w:rPr>
          <w:rFonts w:ascii="宋体" w:hAnsi="宋体"/>
          <w:kern w:val="0"/>
          <w:sz w:val="24"/>
          <w:lang w:val="zh-CN"/>
        </w:rPr>
      </w:pPr>
      <w:r w:rsidRPr="009B195F">
        <w:rPr>
          <w:rFonts w:ascii="宋体" w:hAnsi="宋体" w:hint="eastAsia"/>
          <w:kern w:val="0"/>
          <w:sz w:val="24"/>
          <w:lang w:val="zh-CN"/>
        </w:rPr>
        <w:t>2)</w:t>
      </w:r>
      <w:r w:rsidRPr="009B195F">
        <w:rPr>
          <w:rFonts w:ascii="宋体" w:hAnsi="宋体" w:hint="eastAsia"/>
          <w:bCs/>
          <w:kern w:val="0"/>
          <w:sz w:val="24"/>
          <w:szCs w:val="24"/>
        </w:rPr>
        <w:t>具有良好的商业信誉和健全的财务会计制度(供应商须提供针对此条款的承诺函并加盖投标人公章，格式自拟)；</w:t>
      </w:r>
    </w:p>
    <w:p w:rsidR="009B195F" w:rsidRPr="009B195F" w:rsidRDefault="009B195F" w:rsidP="005D3C0A">
      <w:pPr>
        <w:autoSpaceDE w:val="0"/>
        <w:autoSpaceDN w:val="0"/>
        <w:adjustRightInd w:val="0"/>
        <w:spacing w:line="360" w:lineRule="auto"/>
        <w:ind w:leftChars="471" w:left="989"/>
        <w:jc w:val="left"/>
        <w:rPr>
          <w:rFonts w:ascii="宋体" w:hAnsi="宋体"/>
          <w:kern w:val="0"/>
          <w:sz w:val="24"/>
          <w:lang w:val="zh-CN"/>
        </w:rPr>
      </w:pPr>
      <w:r w:rsidRPr="009B195F">
        <w:rPr>
          <w:rFonts w:ascii="宋体" w:hAnsi="宋体"/>
          <w:kern w:val="0"/>
          <w:sz w:val="24"/>
          <w:lang w:val="zh-CN"/>
        </w:rPr>
        <w:t>3</w:t>
      </w:r>
      <w:r w:rsidRPr="009B195F">
        <w:rPr>
          <w:rFonts w:ascii="宋体" w:hAnsi="宋体" w:hint="eastAsia"/>
          <w:kern w:val="0"/>
          <w:sz w:val="24"/>
          <w:lang w:val="zh-CN"/>
        </w:rPr>
        <w:t>)</w:t>
      </w:r>
      <w:r w:rsidRPr="009B195F">
        <w:rPr>
          <w:rFonts w:ascii="宋体" w:hAnsi="宋体" w:hint="eastAsia"/>
          <w:bCs/>
          <w:kern w:val="0"/>
          <w:sz w:val="24"/>
          <w:szCs w:val="24"/>
        </w:rPr>
        <w:t>具有履行合同所必需的设备和专业技术能力，须附相关证明材料或书面声明(证明材料或书面声明须加盖投标人公章，格式自拟)；</w:t>
      </w:r>
    </w:p>
    <w:p w:rsidR="009B195F" w:rsidRPr="009B195F" w:rsidRDefault="009B195F" w:rsidP="005D3C0A">
      <w:pPr>
        <w:autoSpaceDE w:val="0"/>
        <w:autoSpaceDN w:val="0"/>
        <w:adjustRightInd w:val="0"/>
        <w:spacing w:line="360" w:lineRule="auto"/>
        <w:ind w:leftChars="471" w:left="989"/>
        <w:jc w:val="left"/>
        <w:rPr>
          <w:rFonts w:ascii="宋体" w:hAnsi="宋体"/>
          <w:kern w:val="0"/>
          <w:sz w:val="24"/>
          <w:lang w:val="zh-CN"/>
        </w:rPr>
      </w:pPr>
      <w:r w:rsidRPr="009B195F">
        <w:rPr>
          <w:rFonts w:ascii="宋体" w:hAnsi="宋体"/>
          <w:kern w:val="0"/>
          <w:sz w:val="24"/>
          <w:lang w:val="zh-CN"/>
        </w:rPr>
        <w:t>4</w:t>
      </w:r>
      <w:r w:rsidRPr="009B195F">
        <w:rPr>
          <w:rFonts w:ascii="宋体" w:hAnsi="宋体" w:hint="eastAsia"/>
          <w:kern w:val="0"/>
          <w:sz w:val="24"/>
          <w:lang w:val="zh-CN"/>
        </w:rPr>
        <w:t>)</w:t>
      </w:r>
      <w:r w:rsidRPr="009B195F">
        <w:rPr>
          <w:rFonts w:ascii="宋体" w:hAnsi="宋体" w:hint="eastAsia"/>
          <w:bCs/>
          <w:kern w:val="0"/>
          <w:sz w:val="24"/>
          <w:szCs w:val="24"/>
        </w:rPr>
        <w:t>有依法缴纳税收和社会保障资金的良好记录(供应商须提供针对此条款的承诺函并加盖投标人公章，格式自拟)；</w:t>
      </w:r>
    </w:p>
    <w:p w:rsidR="009B195F" w:rsidRPr="009B195F" w:rsidRDefault="009B195F" w:rsidP="005D3C0A">
      <w:pPr>
        <w:autoSpaceDE w:val="0"/>
        <w:autoSpaceDN w:val="0"/>
        <w:adjustRightInd w:val="0"/>
        <w:spacing w:line="360" w:lineRule="auto"/>
        <w:ind w:leftChars="471" w:left="989"/>
        <w:jc w:val="left"/>
        <w:rPr>
          <w:rFonts w:ascii="宋体" w:hAnsi="宋体"/>
          <w:kern w:val="0"/>
          <w:sz w:val="24"/>
          <w:lang w:val="zh-CN"/>
        </w:rPr>
      </w:pPr>
      <w:r w:rsidRPr="009B195F">
        <w:rPr>
          <w:rFonts w:ascii="宋体" w:hAnsi="宋体" w:hint="eastAsia"/>
          <w:kern w:val="0"/>
          <w:sz w:val="24"/>
          <w:lang w:val="zh-CN"/>
        </w:rPr>
        <w:t>5)</w:t>
      </w:r>
      <w:r w:rsidRPr="009B195F">
        <w:rPr>
          <w:rFonts w:ascii="宋体" w:hAnsi="宋体" w:hint="eastAsia"/>
          <w:bCs/>
          <w:kern w:val="0"/>
          <w:sz w:val="24"/>
          <w:szCs w:val="24"/>
        </w:rPr>
        <w:t>提供参加政府采购活动前三年内，在经营活动中没有重大违法记录的承诺函并加盖投标人公章；</w:t>
      </w:r>
    </w:p>
    <w:p w:rsidR="009B195F" w:rsidRPr="009B195F" w:rsidRDefault="009B195F" w:rsidP="005D3C0A">
      <w:pPr>
        <w:autoSpaceDE w:val="0"/>
        <w:autoSpaceDN w:val="0"/>
        <w:adjustRightInd w:val="0"/>
        <w:spacing w:line="360" w:lineRule="auto"/>
        <w:ind w:leftChars="471" w:left="989"/>
        <w:jc w:val="left"/>
        <w:rPr>
          <w:rFonts w:ascii="宋体" w:hAnsi="宋体"/>
          <w:bCs/>
          <w:kern w:val="0"/>
          <w:sz w:val="24"/>
          <w:szCs w:val="24"/>
        </w:rPr>
      </w:pPr>
      <w:r w:rsidRPr="009B195F">
        <w:rPr>
          <w:rFonts w:ascii="宋体" w:hAnsi="宋体" w:hint="eastAsia"/>
          <w:kern w:val="0"/>
          <w:sz w:val="24"/>
          <w:lang w:val="zh-CN"/>
        </w:rPr>
        <w:t>6)</w:t>
      </w:r>
      <w:r w:rsidRPr="009B195F">
        <w:rPr>
          <w:rFonts w:ascii="宋体" w:hAnsi="宋体" w:hint="eastAsia"/>
          <w:bCs/>
          <w:kern w:val="0"/>
          <w:sz w:val="24"/>
          <w:szCs w:val="24"/>
        </w:rPr>
        <w:t>投标人不得为“信用中国”网站(www.creditchina.gov.cn)、中国政府采购网(www.ccgp.gov.cn)中列入失信被执行人、重大税收违法案件当事人名单、政府采购严重违法失信行为记录名单的供应商(</w:t>
      </w:r>
      <w:r w:rsidRPr="009B195F">
        <w:rPr>
          <w:rFonts w:ascii="宋体" w:hAnsi="宋体" w:hint="eastAsia"/>
          <w:b/>
          <w:bCs/>
          <w:kern w:val="0"/>
          <w:sz w:val="24"/>
          <w:szCs w:val="24"/>
        </w:rPr>
        <w:t>投标人无需提供，由采购人或采购代理机构在资格性审查阶段进行网上查询和打印留存，并与其他采购文件一并保存</w:t>
      </w:r>
      <w:r w:rsidRPr="009B195F">
        <w:rPr>
          <w:rFonts w:ascii="宋体" w:hAnsi="宋体" w:hint="eastAsia"/>
          <w:bCs/>
          <w:kern w:val="0"/>
          <w:sz w:val="24"/>
          <w:szCs w:val="24"/>
        </w:rPr>
        <w:t>)，对经查询被“信用中国”网站列入失信被执行人和重大税收违法案件当事人名单的、被“中国政府采购网”网站列入政府采购严重违法失信行为记录名单(处罚期限尚未届满的)的供应商，其投标将按无效投标处理；</w:t>
      </w:r>
    </w:p>
    <w:p w:rsidR="009B195F" w:rsidRPr="009B195F" w:rsidRDefault="009B195F" w:rsidP="009B195F">
      <w:pPr>
        <w:autoSpaceDE w:val="0"/>
        <w:autoSpaceDN w:val="0"/>
        <w:adjustRightInd w:val="0"/>
        <w:spacing w:line="360" w:lineRule="auto"/>
        <w:ind w:leftChars="456" w:left="1318" w:hangingChars="150" w:hanging="360"/>
        <w:jc w:val="left"/>
        <w:rPr>
          <w:rFonts w:ascii="宋体" w:hAnsi="宋体"/>
          <w:bCs/>
          <w:kern w:val="0"/>
          <w:sz w:val="24"/>
          <w:szCs w:val="24"/>
        </w:rPr>
      </w:pPr>
      <w:r w:rsidRPr="009B195F">
        <w:rPr>
          <w:rFonts w:ascii="宋体" w:hAnsi="宋体" w:hint="eastAsia"/>
          <w:bCs/>
          <w:kern w:val="0"/>
          <w:sz w:val="24"/>
          <w:szCs w:val="24"/>
        </w:rPr>
        <w:t>7)投标保证金缴纳有效凭证或投标担保函；</w:t>
      </w:r>
    </w:p>
    <w:p w:rsidR="009B195F" w:rsidRPr="009B195F" w:rsidRDefault="009B195F" w:rsidP="009B195F">
      <w:pPr>
        <w:autoSpaceDE w:val="0"/>
        <w:autoSpaceDN w:val="0"/>
        <w:adjustRightInd w:val="0"/>
        <w:spacing w:line="360" w:lineRule="auto"/>
        <w:ind w:leftChars="456" w:left="1318" w:hangingChars="150" w:hanging="360"/>
        <w:jc w:val="left"/>
        <w:rPr>
          <w:rFonts w:ascii="宋体" w:hAnsi="宋体"/>
          <w:b/>
          <w:kern w:val="0"/>
          <w:sz w:val="24"/>
          <w:lang w:val="zh-CN"/>
        </w:rPr>
      </w:pPr>
      <w:r w:rsidRPr="009B195F">
        <w:rPr>
          <w:rFonts w:ascii="宋体" w:hAnsi="宋体"/>
          <w:kern w:val="0"/>
          <w:sz w:val="24"/>
          <w:lang w:val="zh-CN"/>
        </w:rPr>
        <w:t>8</w:t>
      </w:r>
      <w:r w:rsidRPr="009B195F">
        <w:rPr>
          <w:rFonts w:ascii="宋体" w:hAnsi="宋体" w:hint="eastAsia"/>
          <w:kern w:val="0"/>
          <w:sz w:val="24"/>
          <w:lang w:val="zh-CN"/>
        </w:rPr>
        <w:t>)已按照招标公告要求的获取方式和期限下载招标文件；</w:t>
      </w:r>
    </w:p>
    <w:p w:rsidR="009B195F" w:rsidRDefault="009B195F" w:rsidP="009B195F">
      <w:pPr>
        <w:autoSpaceDE w:val="0"/>
        <w:autoSpaceDN w:val="0"/>
        <w:adjustRightInd w:val="0"/>
        <w:spacing w:line="360" w:lineRule="auto"/>
        <w:ind w:leftChars="456" w:left="1318" w:hangingChars="150" w:hanging="360"/>
        <w:jc w:val="left"/>
        <w:rPr>
          <w:rFonts w:ascii="宋体" w:hAnsi="宋体"/>
          <w:kern w:val="0"/>
          <w:sz w:val="24"/>
          <w:lang w:val="zh-CN"/>
        </w:rPr>
      </w:pPr>
      <w:r w:rsidRPr="009B195F">
        <w:rPr>
          <w:rFonts w:ascii="宋体" w:hAnsi="宋体"/>
          <w:kern w:val="0"/>
          <w:sz w:val="24"/>
          <w:lang w:val="zh-CN"/>
        </w:rPr>
        <w:t>9)</w:t>
      </w:r>
      <w:r w:rsidRPr="009B195F">
        <w:rPr>
          <w:rFonts w:ascii="宋体" w:hAnsi="宋体" w:hint="eastAsia"/>
          <w:kern w:val="0"/>
          <w:sz w:val="24"/>
          <w:lang w:val="zh-CN"/>
        </w:rPr>
        <w:t>本项目不接受联合体投标；</w:t>
      </w:r>
    </w:p>
    <w:p w:rsidR="00BF39CA" w:rsidRDefault="00C71181">
      <w:pPr>
        <w:pStyle w:val="a2"/>
        <w:spacing w:line="360" w:lineRule="auto"/>
        <w:ind w:left="960" w:hangingChars="400" w:hanging="960"/>
        <w:rPr>
          <w:rFonts w:hAnsi="宋体"/>
        </w:rPr>
      </w:pPr>
      <w:r>
        <w:rPr>
          <w:rFonts w:hAnsi="宋体" w:hint="eastAsia"/>
        </w:rPr>
        <w:t>23.1.2  符合性检查依据招标文件的规定，从投标文件的有效性、完整性和对招标文件的响应程度进行审查，以确定是否对招标文件的实质性要求</w:t>
      </w:r>
      <w:proofErr w:type="gramStart"/>
      <w:r>
        <w:rPr>
          <w:rFonts w:hAnsi="宋体" w:hint="eastAsia"/>
        </w:rPr>
        <w:t>作出</w:t>
      </w:r>
      <w:proofErr w:type="gramEnd"/>
      <w:r>
        <w:rPr>
          <w:rFonts w:hAnsi="宋体" w:hint="eastAsia"/>
        </w:rPr>
        <w:t>响应。</w:t>
      </w:r>
      <w:bookmarkStart w:id="178" w:name="_Hlt522424701"/>
      <w:bookmarkStart w:id="179" w:name="_Toc134857294"/>
      <w:bookmarkStart w:id="180" w:name="_Toc520356167"/>
      <w:bookmarkEnd w:id="178"/>
    </w:p>
    <w:p w:rsidR="00BF39CA" w:rsidRDefault="00C71181">
      <w:pPr>
        <w:spacing w:line="360" w:lineRule="auto"/>
        <w:ind w:leftChars="50" w:left="105" w:firstLineChars="350" w:firstLine="843"/>
        <w:rPr>
          <w:rFonts w:ascii="宋体" w:hAnsi="宋体"/>
          <w:sz w:val="24"/>
        </w:rPr>
      </w:pPr>
      <w:r>
        <w:rPr>
          <w:rFonts w:ascii="宋体" w:hAnsi="宋体" w:hint="eastAsia"/>
          <w:b/>
          <w:sz w:val="24"/>
        </w:rPr>
        <w:t>评标委员会按以下内容进行符合性审查:</w:t>
      </w:r>
    </w:p>
    <w:p w:rsidR="00BF39CA" w:rsidRDefault="00C71181">
      <w:pPr>
        <w:spacing w:line="360" w:lineRule="auto"/>
        <w:ind w:leftChars="435" w:left="913"/>
        <w:jc w:val="left"/>
        <w:rPr>
          <w:rFonts w:ascii="宋体"/>
          <w:sz w:val="24"/>
          <w:szCs w:val="24"/>
        </w:rPr>
      </w:pPr>
      <w:r>
        <w:rPr>
          <w:rFonts w:ascii="宋体" w:hint="eastAsia"/>
          <w:sz w:val="24"/>
          <w:szCs w:val="24"/>
        </w:rPr>
        <w:t>1)投标书</w:t>
      </w:r>
      <w:r w:rsidR="00602A1F">
        <w:rPr>
          <w:rFonts w:ascii="宋体" w:hint="eastAsia"/>
          <w:sz w:val="24"/>
          <w:szCs w:val="24"/>
        </w:rPr>
        <w:t>；</w:t>
      </w:r>
    </w:p>
    <w:p w:rsidR="00BF39CA" w:rsidRDefault="00C71181">
      <w:pPr>
        <w:spacing w:line="360" w:lineRule="auto"/>
        <w:ind w:leftChars="435" w:left="913"/>
        <w:jc w:val="left"/>
        <w:rPr>
          <w:rFonts w:ascii="宋体"/>
          <w:sz w:val="24"/>
          <w:szCs w:val="24"/>
        </w:rPr>
      </w:pPr>
      <w:r>
        <w:rPr>
          <w:rFonts w:ascii="宋体" w:hint="eastAsia"/>
          <w:sz w:val="24"/>
          <w:szCs w:val="24"/>
        </w:rPr>
        <w:lastRenderedPageBreak/>
        <w:t>2)开标一览表</w:t>
      </w:r>
      <w:r w:rsidR="00602A1F">
        <w:rPr>
          <w:rFonts w:ascii="宋体" w:hint="eastAsia"/>
          <w:sz w:val="24"/>
          <w:szCs w:val="24"/>
        </w:rPr>
        <w:t>；</w:t>
      </w:r>
    </w:p>
    <w:p w:rsidR="00BF39CA" w:rsidRDefault="00C71181">
      <w:pPr>
        <w:spacing w:line="360" w:lineRule="auto"/>
        <w:ind w:leftChars="435" w:left="913"/>
        <w:jc w:val="left"/>
        <w:rPr>
          <w:rFonts w:ascii="宋体"/>
          <w:sz w:val="24"/>
          <w:szCs w:val="24"/>
        </w:rPr>
      </w:pPr>
      <w:r>
        <w:rPr>
          <w:rFonts w:ascii="宋体" w:hint="eastAsia"/>
          <w:sz w:val="24"/>
          <w:szCs w:val="24"/>
        </w:rPr>
        <w:t>3)投标分项报价表</w:t>
      </w:r>
      <w:r w:rsidR="00602A1F">
        <w:rPr>
          <w:rFonts w:ascii="宋体" w:hint="eastAsia"/>
          <w:sz w:val="24"/>
          <w:szCs w:val="24"/>
        </w:rPr>
        <w:t>；</w:t>
      </w:r>
    </w:p>
    <w:p w:rsidR="004752D2" w:rsidRPr="004752D2" w:rsidRDefault="004752D2" w:rsidP="004752D2">
      <w:pPr>
        <w:spacing w:line="360" w:lineRule="auto"/>
        <w:ind w:leftChars="435" w:left="913"/>
        <w:jc w:val="left"/>
        <w:rPr>
          <w:rFonts w:ascii="宋体"/>
          <w:sz w:val="24"/>
          <w:szCs w:val="24"/>
        </w:rPr>
      </w:pPr>
      <w:r>
        <w:rPr>
          <w:rFonts w:ascii="宋体"/>
          <w:sz w:val="24"/>
          <w:szCs w:val="24"/>
        </w:rPr>
        <w:t>4</w:t>
      </w:r>
      <w:r w:rsidRPr="004752D2">
        <w:rPr>
          <w:rFonts w:ascii="宋体" w:hint="eastAsia"/>
          <w:sz w:val="24"/>
          <w:szCs w:val="24"/>
        </w:rPr>
        <w:t>)法定代表人有效授权书(法定代表人到场投标的情形除外)</w:t>
      </w:r>
      <w:r w:rsidR="00602A1F">
        <w:rPr>
          <w:rFonts w:ascii="宋体" w:hint="eastAsia"/>
          <w:sz w:val="24"/>
          <w:szCs w:val="24"/>
        </w:rPr>
        <w:t>；</w:t>
      </w:r>
    </w:p>
    <w:p w:rsidR="004752D2" w:rsidRPr="004752D2" w:rsidRDefault="004752D2" w:rsidP="004752D2">
      <w:pPr>
        <w:spacing w:line="360" w:lineRule="auto"/>
        <w:ind w:leftChars="435" w:left="913"/>
        <w:jc w:val="left"/>
        <w:rPr>
          <w:rFonts w:ascii="宋体"/>
          <w:sz w:val="24"/>
          <w:szCs w:val="24"/>
        </w:rPr>
      </w:pPr>
      <w:r>
        <w:rPr>
          <w:rFonts w:ascii="宋体" w:hAnsi="宋体"/>
          <w:sz w:val="24"/>
          <w:szCs w:val="24"/>
        </w:rPr>
        <w:t>5</w:t>
      </w:r>
      <w:r>
        <w:rPr>
          <w:rFonts w:ascii="宋体" w:hAnsi="宋体" w:hint="eastAsia"/>
          <w:sz w:val="24"/>
          <w:szCs w:val="24"/>
        </w:rPr>
        <w:t>)法定代表人</w:t>
      </w:r>
      <w:r>
        <w:rPr>
          <w:rFonts w:hAnsi="宋体" w:hint="eastAsia"/>
          <w:bCs/>
          <w:sz w:val="24"/>
          <w:szCs w:val="24"/>
        </w:rPr>
        <w:t>和</w:t>
      </w:r>
      <w:r>
        <w:rPr>
          <w:rFonts w:hAnsi="宋体" w:hint="eastAsia"/>
          <w:sz w:val="24"/>
        </w:rPr>
        <w:t>授权代表</w:t>
      </w:r>
      <w:r>
        <w:rPr>
          <w:rFonts w:hAnsi="宋体" w:hint="eastAsia"/>
          <w:bCs/>
          <w:sz w:val="24"/>
          <w:szCs w:val="24"/>
        </w:rPr>
        <w:t>身份证复印件</w:t>
      </w:r>
      <w:r w:rsidR="00602A1F">
        <w:rPr>
          <w:rFonts w:hAnsi="宋体" w:hint="eastAsia"/>
          <w:bCs/>
          <w:sz w:val="24"/>
          <w:szCs w:val="24"/>
        </w:rPr>
        <w:t>；</w:t>
      </w:r>
    </w:p>
    <w:p w:rsidR="004752D2" w:rsidRPr="004752D2" w:rsidRDefault="004752D2" w:rsidP="004752D2">
      <w:pPr>
        <w:spacing w:line="360" w:lineRule="auto"/>
        <w:ind w:leftChars="435" w:left="913"/>
        <w:jc w:val="left"/>
        <w:rPr>
          <w:rFonts w:ascii="宋体"/>
          <w:sz w:val="24"/>
          <w:szCs w:val="24"/>
        </w:rPr>
      </w:pPr>
      <w:r>
        <w:rPr>
          <w:rFonts w:ascii="宋体"/>
          <w:sz w:val="24"/>
          <w:szCs w:val="24"/>
        </w:rPr>
        <w:t>6</w:t>
      </w:r>
      <w:r>
        <w:rPr>
          <w:rFonts w:ascii="宋体" w:hint="eastAsia"/>
          <w:sz w:val="24"/>
          <w:szCs w:val="24"/>
        </w:rPr>
        <w:t>)商务条款响应及偏离表</w:t>
      </w:r>
      <w:r w:rsidR="00602A1F">
        <w:rPr>
          <w:rFonts w:ascii="宋体" w:hint="eastAsia"/>
          <w:sz w:val="24"/>
          <w:szCs w:val="24"/>
        </w:rPr>
        <w:t>；</w:t>
      </w:r>
    </w:p>
    <w:p w:rsidR="00BF39CA" w:rsidRDefault="008D282C">
      <w:pPr>
        <w:spacing w:line="360" w:lineRule="auto"/>
        <w:ind w:leftChars="435" w:left="913"/>
        <w:jc w:val="left"/>
        <w:rPr>
          <w:rFonts w:ascii="宋体"/>
          <w:sz w:val="24"/>
          <w:szCs w:val="24"/>
        </w:rPr>
      </w:pPr>
      <w:r>
        <w:rPr>
          <w:rFonts w:ascii="宋体"/>
          <w:sz w:val="24"/>
          <w:szCs w:val="24"/>
        </w:rPr>
        <w:t>7</w:t>
      </w:r>
      <w:r w:rsidR="00C71181">
        <w:rPr>
          <w:rFonts w:ascii="宋体" w:hint="eastAsia"/>
          <w:sz w:val="24"/>
          <w:szCs w:val="24"/>
        </w:rPr>
        <w:t>)</w:t>
      </w:r>
      <w:r w:rsidR="00C71181">
        <w:rPr>
          <w:rFonts w:ascii="宋体" w:hAnsi="宋体" w:hint="eastAsia"/>
          <w:sz w:val="24"/>
        </w:rPr>
        <w:t>采购需求响应及偏离表</w:t>
      </w:r>
      <w:r w:rsidR="00602A1F">
        <w:rPr>
          <w:rFonts w:ascii="宋体" w:hAnsi="宋体" w:hint="eastAsia"/>
          <w:sz w:val="24"/>
        </w:rPr>
        <w:t>；</w:t>
      </w:r>
    </w:p>
    <w:p w:rsidR="00BF39CA" w:rsidRPr="008D282C" w:rsidRDefault="008D282C">
      <w:pPr>
        <w:spacing w:line="360" w:lineRule="auto"/>
        <w:ind w:leftChars="435" w:left="913"/>
        <w:jc w:val="left"/>
        <w:rPr>
          <w:rFonts w:ascii="宋体" w:hAnsi="宋体"/>
          <w:sz w:val="24"/>
          <w:szCs w:val="24"/>
        </w:rPr>
      </w:pPr>
      <w:r w:rsidRPr="008D282C">
        <w:rPr>
          <w:rFonts w:ascii="宋体" w:hAnsi="宋体"/>
          <w:sz w:val="24"/>
          <w:szCs w:val="24"/>
        </w:rPr>
        <w:t>8</w:t>
      </w:r>
      <w:r w:rsidR="00C71181" w:rsidRPr="008D282C">
        <w:rPr>
          <w:rFonts w:ascii="宋体" w:hAnsi="宋体" w:hint="eastAsia"/>
          <w:sz w:val="24"/>
          <w:szCs w:val="24"/>
        </w:rPr>
        <w:t>)投标文件的编写、签署、盖章符合招标文件要求</w:t>
      </w:r>
      <w:r w:rsidR="00602A1F">
        <w:rPr>
          <w:rFonts w:ascii="宋体" w:hAnsi="宋体" w:hint="eastAsia"/>
          <w:sz w:val="24"/>
          <w:szCs w:val="24"/>
        </w:rPr>
        <w:t>；</w:t>
      </w:r>
    </w:p>
    <w:p w:rsidR="00BF39CA" w:rsidRPr="008D282C" w:rsidRDefault="008D282C">
      <w:pPr>
        <w:spacing w:line="360" w:lineRule="auto"/>
        <w:ind w:leftChars="435" w:left="913"/>
        <w:jc w:val="left"/>
        <w:rPr>
          <w:rFonts w:ascii="宋体" w:hAnsi="宋体"/>
          <w:sz w:val="24"/>
          <w:szCs w:val="24"/>
        </w:rPr>
      </w:pPr>
      <w:r w:rsidRPr="008D282C">
        <w:rPr>
          <w:rFonts w:ascii="宋体" w:hAnsi="宋体"/>
          <w:sz w:val="24"/>
          <w:szCs w:val="24"/>
        </w:rPr>
        <w:t>9</w:t>
      </w:r>
      <w:r w:rsidR="00C71181" w:rsidRPr="008D282C">
        <w:rPr>
          <w:rFonts w:ascii="宋体" w:hAnsi="宋体" w:hint="eastAsia"/>
          <w:sz w:val="24"/>
          <w:szCs w:val="24"/>
        </w:rPr>
        <w:t>)投标报价未超出预算金额或最高限价</w:t>
      </w:r>
      <w:r w:rsidR="00296253" w:rsidRPr="008D282C">
        <w:rPr>
          <w:rFonts w:ascii="宋体" w:hAnsi="宋体" w:hint="eastAsia"/>
          <w:sz w:val="24"/>
          <w:szCs w:val="24"/>
        </w:rPr>
        <w:t>(</w:t>
      </w:r>
      <w:r w:rsidR="00C71181" w:rsidRPr="008D282C">
        <w:rPr>
          <w:rFonts w:ascii="宋体" w:hAnsi="宋体" w:hint="eastAsia"/>
          <w:sz w:val="24"/>
          <w:szCs w:val="24"/>
        </w:rPr>
        <w:t>如有</w:t>
      </w:r>
      <w:r w:rsidR="00296253" w:rsidRPr="008D282C">
        <w:rPr>
          <w:rFonts w:ascii="宋体" w:hAnsi="宋体" w:hint="eastAsia"/>
          <w:sz w:val="24"/>
          <w:szCs w:val="24"/>
        </w:rPr>
        <w:t>)</w:t>
      </w:r>
      <w:r w:rsidR="00602A1F">
        <w:rPr>
          <w:rFonts w:ascii="宋体" w:hAnsi="宋体" w:hint="eastAsia"/>
          <w:sz w:val="24"/>
          <w:szCs w:val="24"/>
        </w:rPr>
        <w:t>；</w:t>
      </w:r>
    </w:p>
    <w:p w:rsidR="00BF39CA" w:rsidRPr="008D282C" w:rsidRDefault="008D282C" w:rsidP="008D282C">
      <w:pPr>
        <w:spacing w:line="360" w:lineRule="auto"/>
        <w:ind w:leftChars="435" w:left="913"/>
        <w:jc w:val="left"/>
        <w:rPr>
          <w:rFonts w:ascii="宋体" w:hAnsi="宋体"/>
          <w:sz w:val="24"/>
          <w:szCs w:val="24"/>
        </w:rPr>
      </w:pPr>
      <w:r w:rsidRPr="008D282C">
        <w:rPr>
          <w:rFonts w:ascii="宋体" w:hAnsi="宋体"/>
          <w:sz w:val="24"/>
          <w:szCs w:val="24"/>
        </w:rPr>
        <w:t>10</w:t>
      </w:r>
      <w:r w:rsidR="00C71181" w:rsidRPr="008D282C">
        <w:rPr>
          <w:rFonts w:ascii="宋体" w:hAnsi="宋体" w:hint="eastAsia"/>
          <w:sz w:val="24"/>
          <w:szCs w:val="24"/>
        </w:rPr>
        <w:t>)交货期和投标有效期满足招标文件要求</w:t>
      </w:r>
      <w:r w:rsidR="00602A1F">
        <w:rPr>
          <w:rFonts w:ascii="宋体" w:hAnsi="宋体" w:hint="eastAsia"/>
          <w:sz w:val="24"/>
          <w:szCs w:val="24"/>
        </w:rPr>
        <w:t>；</w:t>
      </w:r>
    </w:p>
    <w:p w:rsidR="00BF39CA" w:rsidRDefault="00C71181">
      <w:pPr>
        <w:spacing w:line="360" w:lineRule="auto"/>
        <w:ind w:leftChars="435" w:left="913"/>
        <w:jc w:val="left"/>
        <w:rPr>
          <w:rFonts w:ascii="宋体"/>
          <w:sz w:val="24"/>
          <w:szCs w:val="24"/>
        </w:rPr>
      </w:pPr>
      <w:r>
        <w:rPr>
          <w:rFonts w:ascii="宋体" w:hint="eastAsia"/>
          <w:sz w:val="24"/>
          <w:szCs w:val="24"/>
        </w:rPr>
        <w:t>1</w:t>
      </w:r>
      <w:r w:rsidR="008D282C">
        <w:rPr>
          <w:rFonts w:ascii="宋体"/>
          <w:sz w:val="24"/>
          <w:szCs w:val="24"/>
        </w:rPr>
        <w:t>1</w:t>
      </w:r>
      <w:r>
        <w:rPr>
          <w:rFonts w:ascii="宋体" w:hint="eastAsia"/>
          <w:sz w:val="24"/>
          <w:szCs w:val="24"/>
        </w:rPr>
        <w:t>)投标文件中提供中标服务费承诺书(格式自制)</w:t>
      </w:r>
      <w:r w:rsidR="00602A1F">
        <w:rPr>
          <w:rFonts w:ascii="宋体" w:hint="eastAsia"/>
          <w:sz w:val="24"/>
          <w:szCs w:val="24"/>
        </w:rPr>
        <w:t>；</w:t>
      </w:r>
    </w:p>
    <w:p w:rsidR="00BF39CA" w:rsidRDefault="00C71181">
      <w:pPr>
        <w:spacing w:line="360" w:lineRule="auto"/>
        <w:ind w:leftChars="435" w:left="913"/>
        <w:jc w:val="left"/>
        <w:rPr>
          <w:rFonts w:ascii="宋体"/>
          <w:sz w:val="24"/>
          <w:szCs w:val="24"/>
        </w:rPr>
      </w:pPr>
      <w:r>
        <w:rPr>
          <w:rFonts w:ascii="宋体" w:hint="eastAsia"/>
          <w:sz w:val="24"/>
          <w:szCs w:val="24"/>
        </w:rPr>
        <w:t>1</w:t>
      </w:r>
      <w:r w:rsidR="008D282C">
        <w:rPr>
          <w:rFonts w:ascii="宋体"/>
          <w:sz w:val="24"/>
          <w:szCs w:val="24"/>
        </w:rPr>
        <w:t>2</w:t>
      </w:r>
      <w:r>
        <w:rPr>
          <w:rFonts w:ascii="宋体"/>
          <w:sz w:val="24"/>
          <w:szCs w:val="24"/>
        </w:rPr>
        <w:t>)</w:t>
      </w:r>
      <w:r>
        <w:rPr>
          <w:rFonts w:ascii="宋体" w:hint="eastAsia"/>
          <w:sz w:val="24"/>
          <w:szCs w:val="24"/>
        </w:rPr>
        <w:t>未违反《中华人民共和国政府采购法实施条例》第十八条规定的承诺函</w:t>
      </w:r>
      <w:r w:rsidR="008D282C">
        <w:rPr>
          <w:rFonts w:ascii="宋体" w:hint="eastAsia"/>
          <w:sz w:val="24"/>
          <w:szCs w:val="24"/>
        </w:rPr>
        <w:t>(格式自制)</w:t>
      </w:r>
      <w:r w:rsidR="00602A1F">
        <w:rPr>
          <w:rFonts w:ascii="宋体" w:hint="eastAsia"/>
          <w:sz w:val="24"/>
          <w:szCs w:val="24"/>
        </w:rPr>
        <w:t>。</w:t>
      </w:r>
    </w:p>
    <w:p w:rsidR="00BF39CA" w:rsidRDefault="00BF39CA" w:rsidP="0001715D">
      <w:pPr>
        <w:pStyle w:val="a2"/>
        <w:spacing w:line="360" w:lineRule="auto"/>
        <w:ind w:firstLine="0"/>
        <w:rPr>
          <w:rFonts w:hAnsi="宋体"/>
          <w:lang w:val="en-US"/>
        </w:rPr>
      </w:pPr>
    </w:p>
    <w:p w:rsidR="00BF39CA" w:rsidRDefault="00C71181">
      <w:pPr>
        <w:pStyle w:val="a2"/>
        <w:spacing w:line="360" w:lineRule="auto"/>
        <w:ind w:firstLine="0"/>
        <w:rPr>
          <w:rFonts w:hAnsi="宋体"/>
          <w:b/>
        </w:rPr>
      </w:pPr>
      <w:r>
        <w:rPr>
          <w:rFonts w:hAnsi="宋体" w:hint="eastAsia"/>
          <w:b/>
        </w:rPr>
        <w:t>24.     投标文件的澄清</w:t>
      </w:r>
      <w:bookmarkEnd w:id="179"/>
    </w:p>
    <w:p w:rsidR="00BF39CA" w:rsidRDefault="00C71181">
      <w:pPr>
        <w:pStyle w:val="a2"/>
        <w:spacing w:line="360" w:lineRule="auto"/>
        <w:ind w:left="960" w:hangingChars="400" w:hanging="960"/>
        <w:rPr>
          <w:rFonts w:hAnsi="宋体"/>
        </w:rPr>
      </w:pPr>
      <w:r>
        <w:rPr>
          <w:rFonts w:hAnsi="宋体" w:hint="eastAsia"/>
        </w:rPr>
        <w:t>24.1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rsidR="00BF39CA" w:rsidRDefault="00C71181">
      <w:pPr>
        <w:tabs>
          <w:tab w:val="left" w:pos="720"/>
        </w:tabs>
        <w:spacing w:line="360" w:lineRule="auto"/>
        <w:rPr>
          <w:rFonts w:ascii="宋体" w:hAnsi="宋体"/>
          <w:sz w:val="24"/>
        </w:rPr>
      </w:pPr>
      <w:r>
        <w:rPr>
          <w:rFonts w:ascii="宋体" w:hAnsi="宋体" w:hint="eastAsia"/>
          <w:sz w:val="24"/>
        </w:rPr>
        <w:t>24.2    澄清文件将作为投标文件内容的一部分。</w:t>
      </w:r>
    </w:p>
    <w:p w:rsidR="00EF6365" w:rsidRPr="003930E9" w:rsidRDefault="00C71181" w:rsidP="00EF6365">
      <w:pPr>
        <w:pStyle w:val="a2"/>
        <w:spacing w:line="360" w:lineRule="auto"/>
        <w:ind w:left="960" w:hangingChars="400" w:hanging="960"/>
        <w:rPr>
          <w:rFonts w:hAnsi="宋体"/>
        </w:rPr>
      </w:pPr>
      <w:r>
        <w:rPr>
          <w:rFonts w:hAnsi="宋体" w:hint="eastAsia"/>
        </w:rPr>
        <w:t xml:space="preserve">24.3    </w:t>
      </w:r>
      <w:r w:rsidR="00EF6365" w:rsidRPr="003930E9">
        <w:rPr>
          <w:rFonts w:hAnsi="宋体" w:hint="eastAsia"/>
        </w:rPr>
        <w:t>投标文件报价出现前后不一致的，除招标文件另有规定外，按照下列规定修正</w:t>
      </w:r>
      <w:r w:rsidR="00B5577A">
        <w:rPr>
          <w:rFonts w:hAnsi="宋体" w:hint="eastAsia"/>
        </w:rPr>
        <w:t>:</w:t>
      </w:r>
    </w:p>
    <w:p w:rsidR="00EF6365" w:rsidRPr="003930E9" w:rsidRDefault="00EF6365" w:rsidP="00EF6365">
      <w:pPr>
        <w:pStyle w:val="a2"/>
        <w:spacing w:line="360" w:lineRule="auto"/>
        <w:ind w:leftChars="202" w:left="957" w:hangingChars="222" w:hanging="533"/>
        <w:rPr>
          <w:rFonts w:hAnsi="宋体"/>
        </w:rPr>
      </w:pPr>
      <w:r w:rsidRPr="003930E9">
        <w:rPr>
          <w:rFonts w:hAnsi="宋体" w:hint="eastAsia"/>
        </w:rPr>
        <w:t xml:space="preserve">　　</w:t>
      </w:r>
      <w:r w:rsidRPr="003930E9">
        <w:rPr>
          <w:rFonts w:hAnsi="宋体"/>
        </w:rPr>
        <w:t>1)</w:t>
      </w:r>
      <w:r w:rsidRPr="003930E9">
        <w:rPr>
          <w:rFonts w:hAnsi="宋体" w:hint="eastAsia"/>
        </w:rPr>
        <w:t>投标文件中开标一览表（报价表）内容与投标文件中相应内容不一致的，以开标一览表（报价表）为准；</w:t>
      </w:r>
    </w:p>
    <w:p w:rsidR="00EF6365" w:rsidRPr="003930E9" w:rsidRDefault="00EF6365" w:rsidP="00EF6365">
      <w:pPr>
        <w:pStyle w:val="a2"/>
        <w:spacing w:line="360" w:lineRule="auto"/>
        <w:ind w:leftChars="202" w:left="957" w:hangingChars="222" w:hanging="533"/>
        <w:rPr>
          <w:rFonts w:hAnsi="宋体"/>
        </w:rPr>
      </w:pPr>
      <w:r w:rsidRPr="003930E9">
        <w:rPr>
          <w:rFonts w:hAnsi="宋体" w:hint="eastAsia"/>
        </w:rPr>
        <w:t xml:space="preserve">　　</w:t>
      </w:r>
      <w:r w:rsidRPr="003930E9">
        <w:rPr>
          <w:rFonts w:hAnsi="宋体"/>
        </w:rPr>
        <w:t>2)</w:t>
      </w:r>
      <w:r w:rsidRPr="003930E9">
        <w:rPr>
          <w:rFonts w:hAnsi="宋体" w:hint="eastAsia"/>
        </w:rPr>
        <w:t>大写金额和小写金额不一致的，以大写金额为准；</w:t>
      </w:r>
    </w:p>
    <w:p w:rsidR="00EF6365" w:rsidRPr="003930E9" w:rsidRDefault="00EF6365" w:rsidP="00EF6365">
      <w:pPr>
        <w:pStyle w:val="a2"/>
        <w:spacing w:line="360" w:lineRule="auto"/>
        <w:ind w:leftChars="202" w:left="957" w:hangingChars="222" w:hanging="533"/>
        <w:rPr>
          <w:rFonts w:hAnsi="宋体"/>
        </w:rPr>
      </w:pPr>
      <w:r w:rsidRPr="003930E9">
        <w:rPr>
          <w:rFonts w:hAnsi="宋体" w:hint="eastAsia"/>
        </w:rPr>
        <w:t xml:space="preserve">　　</w:t>
      </w:r>
      <w:r w:rsidRPr="003930E9">
        <w:rPr>
          <w:rFonts w:hAnsi="宋体"/>
        </w:rPr>
        <w:t>3)</w:t>
      </w:r>
      <w:r w:rsidRPr="003930E9">
        <w:rPr>
          <w:rFonts w:hAnsi="宋体" w:hint="eastAsia"/>
        </w:rPr>
        <w:t>单价金额小数点或者百分比有明显错位的，以开标一览表的总价为准，并修改单价；</w:t>
      </w:r>
    </w:p>
    <w:p w:rsidR="00EF6365" w:rsidRPr="003930E9" w:rsidRDefault="00EF6365" w:rsidP="00EF6365">
      <w:pPr>
        <w:pStyle w:val="a2"/>
        <w:spacing w:line="360" w:lineRule="auto"/>
        <w:ind w:leftChars="202" w:left="957" w:hangingChars="222" w:hanging="533"/>
        <w:rPr>
          <w:rFonts w:hAnsi="宋体"/>
        </w:rPr>
      </w:pPr>
      <w:r w:rsidRPr="003930E9">
        <w:rPr>
          <w:rFonts w:hAnsi="宋体" w:hint="eastAsia"/>
        </w:rPr>
        <w:t xml:space="preserve">　　</w:t>
      </w:r>
      <w:r w:rsidRPr="003930E9">
        <w:rPr>
          <w:rFonts w:hAnsi="宋体"/>
        </w:rPr>
        <w:t>4)</w:t>
      </w:r>
      <w:r w:rsidRPr="003930E9">
        <w:rPr>
          <w:rFonts w:hAnsi="宋体" w:hint="eastAsia"/>
        </w:rPr>
        <w:t>总价金额与按单价汇总金额不一致的，以单价金额计算结果为准。</w:t>
      </w:r>
    </w:p>
    <w:p w:rsidR="00EF6365" w:rsidRPr="003930E9" w:rsidRDefault="00EF6365" w:rsidP="00EF6365">
      <w:pPr>
        <w:pStyle w:val="a2"/>
        <w:spacing w:line="360" w:lineRule="auto"/>
        <w:ind w:leftChars="202" w:left="957" w:hangingChars="222" w:hanging="533"/>
        <w:rPr>
          <w:rFonts w:hAnsi="宋体"/>
        </w:rPr>
      </w:pPr>
      <w:r w:rsidRPr="003930E9">
        <w:rPr>
          <w:rFonts w:hAnsi="宋体" w:hint="eastAsia"/>
        </w:rPr>
        <w:t xml:space="preserve">　　同时出现两种以上不一致的，按照前款规定的顺序修正。修正后的报价按照依据《财政部令第87号》第五十一条第二款的规定经投标人确认后产生约束力，投标人不确认的，其投标无效。</w:t>
      </w:r>
    </w:p>
    <w:p w:rsidR="00BF39CA" w:rsidRDefault="00C71181">
      <w:pPr>
        <w:pStyle w:val="32"/>
        <w:spacing w:line="360" w:lineRule="auto"/>
        <w:ind w:left="899" w:hanging="899"/>
        <w:rPr>
          <w:rFonts w:hAnsi="宋体"/>
          <w:u w:val="none"/>
        </w:rPr>
      </w:pPr>
      <w:bookmarkStart w:id="181" w:name="_Toc76479075"/>
      <w:bookmarkStart w:id="182" w:name="_Toc135539088"/>
      <w:bookmarkStart w:id="183" w:name="_Toc76478238"/>
      <w:bookmarkStart w:id="184" w:name="_Toc76478848"/>
      <w:bookmarkStart w:id="185" w:name="_Toc100781101"/>
      <w:r>
        <w:rPr>
          <w:rFonts w:hAnsi="宋体" w:hint="eastAsia"/>
          <w:u w:val="none"/>
        </w:rPr>
        <w:t>25.     投标偏离与非实质性响应</w:t>
      </w:r>
      <w:bookmarkEnd w:id="181"/>
      <w:bookmarkEnd w:id="182"/>
      <w:bookmarkEnd w:id="183"/>
      <w:bookmarkEnd w:id="184"/>
      <w:bookmarkEnd w:id="185"/>
    </w:p>
    <w:p w:rsidR="00BF39CA" w:rsidRDefault="00C71181">
      <w:pPr>
        <w:spacing w:line="360" w:lineRule="auto"/>
        <w:ind w:left="960" w:hangingChars="400" w:hanging="960"/>
        <w:rPr>
          <w:rFonts w:ascii="宋体" w:hAnsi="宋体"/>
          <w:sz w:val="24"/>
        </w:rPr>
      </w:pPr>
      <w:r>
        <w:rPr>
          <w:rFonts w:ascii="宋体" w:hAnsi="宋体" w:hint="eastAsia"/>
          <w:sz w:val="24"/>
        </w:rPr>
        <w:t>25.1    对于投标文件中不构成实质性偏差的不正规、不一致或不规则，评标委员会可以接受，</w:t>
      </w:r>
      <w:r>
        <w:rPr>
          <w:rFonts w:ascii="宋体" w:hAnsi="宋体" w:hint="eastAsia"/>
          <w:sz w:val="24"/>
        </w:rPr>
        <w:lastRenderedPageBreak/>
        <w:t>但这种接受不能损坏或影响任何投标人的相对排序。</w:t>
      </w:r>
    </w:p>
    <w:p w:rsidR="00BF39CA" w:rsidRDefault="00C71181">
      <w:pPr>
        <w:spacing w:line="360" w:lineRule="auto"/>
        <w:ind w:left="900" w:hanging="900"/>
        <w:rPr>
          <w:rFonts w:ascii="宋体" w:hAnsi="宋体"/>
          <w:sz w:val="24"/>
        </w:rPr>
      </w:pPr>
      <w:r>
        <w:rPr>
          <w:rFonts w:ascii="宋体" w:hAnsi="宋体" w:hint="eastAsia"/>
          <w:sz w:val="24"/>
        </w:rPr>
        <w:t>25.2    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w:t>
      </w:r>
    </w:p>
    <w:p w:rsidR="00BF39CA" w:rsidRDefault="00C71181">
      <w:pPr>
        <w:spacing w:line="360" w:lineRule="auto"/>
        <w:ind w:left="898" w:hanging="898"/>
        <w:rPr>
          <w:rFonts w:ascii="宋体" w:hAnsi="宋体"/>
          <w:sz w:val="24"/>
        </w:rPr>
      </w:pPr>
      <w:r>
        <w:rPr>
          <w:rFonts w:ascii="宋体" w:hAnsi="宋体" w:hint="eastAsia"/>
          <w:sz w:val="24"/>
        </w:rPr>
        <w:t>25.3</w:t>
      </w:r>
      <w:r>
        <w:rPr>
          <w:rFonts w:ascii="宋体" w:hAnsi="宋体" w:hint="eastAsia"/>
          <w:sz w:val="24"/>
        </w:rPr>
        <w:tab/>
        <w:t>实质上没有响应招标文件要求的投标将视为无效投标。投标人不得通过修正或撤销不符合要求的偏离或保留从而使其投标成为实质上响应的投标。</w:t>
      </w:r>
    </w:p>
    <w:p w:rsidR="00BF39CA" w:rsidRDefault="00C71181">
      <w:pPr>
        <w:pStyle w:val="32"/>
        <w:spacing w:line="360" w:lineRule="auto"/>
        <w:ind w:left="899" w:hanging="899"/>
        <w:rPr>
          <w:rFonts w:hAnsi="宋体"/>
          <w:u w:val="none"/>
        </w:rPr>
      </w:pPr>
      <w:bookmarkStart w:id="186" w:name="_Toc134857295"/>
      <w:bookmarkStart w:id="187" w:name="_Toc76479076"/>
      <w:bookmarkStart w:id="188" w:name="_Toc135539089"/>
      <w:bookmarkStart w:id="189" w:name="_Toc76478849"/>
      <w:bookmarkStart w:id="190" w:name="_Toc76478239"/>
      <w:bookmarkStart w:id="191" w:name="_Toc100781102"/>
      <w:r>
        <w:rPr>
          <w:rFonts w:hAnsi="宋体" w:hint="eastAsia"/>
          <w:u w:val="none"/>
        </w:rPr>
        <w:t>26.</w:t>
      </w:r>
      <w:r>
        <w:rPr>
          <w:rFonts w:hAnsi="宋体" w:hint="eastAsia"/>
          <w:u w:val="none"/>
        </w:rPr>
        <w:tab/>
      </w:r>
      <w:bookmarkEnd w:id="180"/>
      <w:r>
        <w:rPr>
          <w:rFonts w:hAnsi="宋体" w:hint="eastAsia"/>
          <w:u w:val="none"/>
        </w:rPr>
        <w:t>比较与评价</w:t>
      </w:r>
      <w:bookmarkEnd w:id="186"/>
      <w:bookmarkEnd w:id="187"/>
      <w:bookmarkEnd w:id="188"/>
      <w:bookmarkEnd w:id="189"/>
      <w:bookmarkEnd w:id="190"/>
      <w:bookmarkEnd w:id="191"/>
    </w:p>
    <w:p w:rsidR="00BF39CA" w:rsidRDefault="00C71181">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经初审合格的投标文件，评标委员会将根据招标文件确定的评标标准和方法，对其技术部分和商务部分作进一步的比较和评价。</w:t>
      </w:r>
    </w:p>
    <w:p w:rsidR="00BF39CA" w:rsidRDefault="00C71181">
      <w:pPr>
        <w:spacing w:before="120" w:line="360" w:lineRule="auto"/>
        <w:ind w:left="900" w:hanging="900"/>
        <w:rPr>
          <w:rFonts w:ascii="Arial" w:hAnsi="宋体"/>
          <w:sz w:val="24"/>
        </w:rPr>
      </w:pPr>
      <w:r>
        <w:rPr>
          <w:rFonts w:ascii="宋体" w:hAnsi="宋体" w:hint="eastAsia"/>
          <w:sz w:val="24"/>
        </w:rPr>
        <w:t>26.2</w:t>
      </w:r>
      <w:r>
        <w:rPr>
          <w:rFonts w:ascii="宋体" w:hAnsi="宋体" w:hint="eastAsia"/>
          <w:sz w:val="24"/>
        </w:rPr>
        <w:tab/>
      </w:r>
      <w:r>
        <w:rPr>
          <w:rFonts w:ascii="Arial" w:hAnsi="宋体"/>
          <w:sz w:val="24"/>
        </w:rPr>
        <w:t>本项目评标采用综合评分法。评标委员会将按照招标文件的有关规定和有关法律法规的规定，本着公平、公正、科学、择优的原则，对初步审查合格的投标进行以下各方面的综合评议。每个评委独立评分，评委评分保留</w:t>
      </w:r>
      <w:r>
        <w:rPr>
          <w:rFonts w:ascii="Arial" w:hAnsi="Arial" w:hint="eastAsia"/>
          <w:sz w:val="24"/>
        </w:rPr>
        <w:t>4</w:t>
      </w:r>
      <w:r>
        <w:rPr>
          <w:rFonts w:ascii="Arial" w:hAnsi="宋体"/>
          <w:sz w:val="24"/>
        </w:rPr>
        <w:t>位小数。所有评委评分的算术平均值为每个投标人的最终得分，最终得分保留</w:t>
      </w:r>
      <w:r>
        <w:rPr>
          <w:rFonts w:ascii="Arial" w:hAnsi="Arial" w:hint="eastAsia"/>
          <w:sz w:val="24"/>
        </w:rPr>
        <w:t>4</w:t>
      </w:r>
      <w:r>
        <w:rPr>
          <w:rFonts w:ascii="Arial" w:hAnsi="宋体"/>
          <w:sz w:val="24"/>
        </w:rPr>
        <w:t>位小数。</w:t>
      </w:r>
    </w:p>
    <w:p w:rsidR="00BF39CA" w:rsidRPr="0001715D" w:rsidRDefault="0001715D">
      <w:pPr>
        <w:spacing w:before="120" w:line="360" w:lineRule="auto"/>
        <w:ind w:left="900" w:hanging="900"/>
        <w:rPr>
          <w:rFonts w:ascii="宋体"/>
          <w:sz w:val="24"/>
        </w:rPr>
      </w:pPr>
      <w:r>
        <w:rPr>
          <w:rFonts w:ascii="宋体" w:hAnsi="宋体" w:hint="eastAsia"/>
          <w:sz w:val="24"/>
        </w:rPr>
        <w:t xml:space="preserve">26.3   </w:t>
      </w:r>
      <w:r w:rsidR="00C71181" w:rsidRPr="0001715D">
        <w:rPr>
          <w:rFonts w:ascii="宋体" w:hint="eastAsia"/>
          <w:sz w:val="24"/>
        </w:rPr>
        <w:t>根据财政部、工业和信息化部关于印发《政府采购促进中小企业发展管理办法》的通知(财库〔2020〕46号)的要求，对符合招标文件规定的中型、小型或微型企业优惠标准的投标人和符合政府采购活动中的监狱企业(</w:t>
      </w:r>
      <w:proofErr w:type="gramStart"/>
      <w:r w:rsidR="00C71181" w:rsidRPr="0001715D">
        <w:rPr>
          <w:rFonts w:ascii="宋体" w:hint="eastAsia"/>
          <w:sz w:val="24"/>
        </w:rPr>
        <w:t>京财采购</w:t>
      </w:r>
      <w:proofErr w:type="gramEnd"/>
      <w:r w:rsidR="00C71181" w:rsidRPr="0001715D">
        <w:rPr>
          <w:rFonts w:ascii="宋体" w:hint="eastAsia"/>
          <w:sz w:val="24"/>
        </w:rPr>
        <w:t>【2014】2506号文件)，在价格评审时，对小型或微型企业、监狱企业、促进残疾人就业企业产品的价格给予</w:t>
      </w:r>
      <w:r w:rsidR="000D0C44">
        <w:rPr>
          <w:rFonts w:ascii="宋体" w:hint="eastAsia"/>
          <w:sz w:val="24"/>
        </w:rPr>
        <w:t>10</w:t>
      </w:r>
      <w:r w:rsidR="00C71181" w:rsidRPr="0001715D">
        <w:rPr>
          <w:rFonts w:ascii="宋体" w:hint="eastAsia"/>
          <w:sz w:val="24"/>
        </w:rPr>
        <w:t>%的扣除，用扣除后的价格参与评审；中小企业参加政府采购活动，应当按照招标文件给定的格式出具《中小企业声明函》，否则不得享受相关中小企业扶持政策，享受中小企业扶持政策的情形包括</w:t>
      </w:r>
      <w:r w:rsidR="00CB7A38" w:rsidRPr="0001715D">
        <w:rPr>
          <w:rFonts w:ascii="宋体" w:hint="eastAsia"/>
          <w:sz w:val="24"/>
        </w:rPr>
        <w:t>:</w:t>
      </w:r>
    </w:p>
    <w:p w:rsidR="00BF39CA" w:rsidRPr="0001715D" w:rsidRDefault="00C71181" w:rsidP="0001715D">
      <w:pPr>
        <w:spacing w:before="120" w:line="360" w:lineRule="auto"/>
        <w:ind w:left="900" w:hanging="900"/>
        <w:rPr>
          <w:rFonts w:ascii="宋体"/>
          <w:sz w:val="24"/>
        </w:rPr>
      </w:pPr>
      <w:r>
        <w:rPr>
          <w:rFonts w:ascii="宋体"/>
          <w:color w:val="0000FF"/>
          <w:sz w:val="24"/>
        </w:rPr>
        <w:tab/>
      </w:r>
      <w:r w:rsidR="0001715D">
        <w:rPr>
          <w:rFonts w:ascii="宋体"/>
          <w:color w:val="0000FF"/>
          <w:sz w:val="24"/>
        </w:rPr>
        <w:t xml:space="preserve"> </w:t>
      </w:r>
      <w:r w:rsidRPr="0001715D">
        <w:rPr>
          <w:rFonts w:ascii="宋体" w:hint="eastAsia"/>
          <w:sz w:val="24"/>
        </w:rPr>
        <w:t>1.</w:t>
      </w:r>
      <w:r w:rsidRPr="0001715D">
        <w:rPr>
          <w:rFonts w:ascii="宋体"/>
          <w:sz w:val="24"/>
        </w:rPr>
        <w:t>享受本办法规定的中小企业扶持政策</w:t>
      </w:r>
      <w:r w:rsidR="00CB7A38" w:rsidRPr="0001715D">
        <w:rPr>
          <w:rFonts w:ascii="宋体"/>
          <w:sz w:val="24"/>
        </w:rPr>
        <w:t>:</w:t>
      </w:r>
    </w:p>
    <w:p w:rsidR="00BF39CA" w:rsidRPr="0001715D" w:rsidRDefault="00296253" w:rsidP="0001715D">
      <w:pPr>
        <w:spacing w:before="120" w:line="360" w:lineRule="auto"/>
        <w:ind w:leftChars="472" w:left="991"/>
        <w:rPr>
          <w:rFonts w:ascii="宋体"/>
          <w:sz w:val="24"/>
        </w:rPr>
      </w:pPr>
      <w:r w:rsidRPr="0001715D">
        <w:rPr>
          <w:rFonts w:ascii="宋体"/>
          <w:sz w:val="24"/>
        </w:rPr>
        <w:t>(</w:t>
      </w:r>
      <w:r w:rsidR="00C71181" w:rsidRPr="0001715D">
        <w:rPr>
          <w:rFonts w:ascii="宋体" w:hint="eastAsia"/>
          <w:sz w:val="24"/>
        </w:rPr>
        <w:t>1</w:t>
      </w:r>
      <w:r w:rsidRPr="0001715D">
        <w:rPr>
          <w:rFonts w:ascii="宋体"/>
          <w:sz w:val="24"/>
        </w:rPr>
        <w:t>)</w:t>
      </w:r>
      <w:r w:rsidR="00C71181" w:rsidRPr="0001715D">
        <w:rPr>
          <w:rFonts w:ascii="宋体"/>
          <w:sz w:val="24"/>
        </w:rPr>
        <w:t xml:space="preserve">在货物采购项目中，货物由中小企业制造，即货物由中小企业生产且使用该中小企业商号或者注册商标； </w:t>
      </w:r>
    </w:p>
    <w:p w:rsidR="00BF39CA" w:rsidRPr="0001715D" w:rsidRDefault="00296253" w:rsidP="0001715D">
      <w:pPr>
        <w:spacing w:before="120" w:line="360" w:lineRule="auto"/>
        <w:ind w:leftChars="447" w:left="939"/>
        <w:rPr>
          <w:rFonts w:ascii="宋体"/>
          <w:sz w:val="24"/>
        </w:rPr>
      </w:pPr>
      <w:r w:rsidRPr="0001715D">
        <w:rPr>
          <w:rFonts w:ascii="宋体"/>
          <w:sz w:val="24"/>
        </w:rPr>
        <w:t>(</w:t>
      </w:r>
      <w:r w:rsidR="00C71181" w:rsidRPr="0001715D">
        <w:rPr>
          <w:rFonts w:ascii="宋体" w:hint="eastAsia"/>
          <w:sz w:val="24"/>
        </w:rPr>
        <w:t>2</w:t>
      </w:r>
      <w:r w:rsidRPr="0001715D">
        <w:rPr>
          <w:rFonts w:ascii="宋体"/>
          <w:sz w:val="24"/>
        </w:rPr>
        <w:t>)</w:t>
      </w:r>
      <w:r w:rsidR="00C71181" w:rsidRPr="0001715D">
        <w:rPr>
          <w:rFonts w:ascii="宋体"/>
          <w:sz w:val="24"/>
        </w:rPr>
        <w:t>在服务采购项目中，服务由中小企业承接，即提供服务的人员为中小企业依照《中华人民共和国劳动合同法》订立劳动合同的从业人员。</w:t>
      </w:r>
    </w:p>
    <w:p w:rsidR="00BF39CA" w:rsidRPr="0001715D" w:rsidRDefault="00C71181" w:rsidP="0001715D">
      <w:pPr>
        <w:spacing w:before="120" w:line="360" w:lineRule="auto"/>
        <w:ind w:leftChars="471" w:left="990" w:hanging="1"/>
        <w:rPr>
          <w:rFonts w:ascii="宋体"/>
          <w:sz w:val="24"/>
        </w:rPr>
      </w:pPr>
      <w:r w:rsidRPr="0001715D">
        <w:rPr>
          <w:rFonts w:ascii="宋体"/>
          <w:sz w:val="24"/>
        </w:rPr>
        <w:lastRenderedPageBreak/>
        <w:t>在货物采购项目中，供应商提供的货物既有中小企业制造货物，也有大型企业制造货物的，不享受中小企业扶持政策。</w:t>
      </w:r>
    </w:p>
    <w:p w:rsidR="00BF39CA" w:rsidRPr="0001715D" w:rsidRDefault="00C71181" w:rsidP="0001715D">
      <w:pPr>
        <w:spacing w:before="120" w:line="360" w:lineRule="auto"/>
        <w:ind w:leftChars="472" w:left="992" w:hanging="1"/>
        <w:rPr>
          <w:rFonts w:ascii="宋体"/>
          <w:sz w:val="24"/>
        </w:rPr>
      </w:pPr>
      <w:r w:rsidRPr="0001715D">
        <w:rPr>
          <w:rFonts w:ascii="宋体"/>
          <w:sz w:val="24"/>
        </w:rPr>
        <w:t>以联合体形</w:t>
      </w:r>
      <w:proofErr w:type="gramStart"/>
      <w:r w:rsidRPr="0001715D">
        <w:rPr>
          <w:rFonts w:ascii="宋体"/>
          <w:sz w:val="24"/>
        </w:rPr>
        <w:t>式参加</w:t>
      </w:r>
      <w:proofErr w:type="gramEnd"/>
      <w:r w:rsidRPr="0001715D">
        <w:rPr>
          <w:rFonts w:ascii="宋体"/>
          <w:sz w:val="24"/>
        </w:rPr>
        <w:t>政府采购活动，联合体各方均为中小企业的，联合体视同中小企业。其中，联合体各方均为小</w:t>
      </w:r>
      <w:proofErr w:type="gramStart"/>
      <w:r w:rsidRPr="0001715D">
        <w:rPr>
          <w:rFonts w:ascii="宋体"/>
          <w:sz w:val="24"/>
        </w:rPr>
        <w:t>微企业</w:t>
      </w:r>
      <w:proofErr w:type="gramEnd"/>
      <w:r w:rsidRPr="0001715D">
        <w:rPr>
          <w:rFonts w:ascii="宋体"/>
          <w:sz w:val="24"/>
        </w:rPr>
        <w:t>的，联合体视同小微企业。</w:t>
      </w:r>
    </w:p>
    <w:p w:rsidR="00BF39CA" w:rsidRPr="00391A63" w:rsidRDefault="00C71181" w:rsidP="00391A63">
      <w:pPr>
        <w:spacing w:before="120" w:line="360" w:lineRule="auto"/>
        <w:ind w:left="900" w:hanging="900"/>
        <w:rPr>
          <w:rFonts w:ascii="宋体"/>
          <w:sz w:val="24"/>
        </w:rPr>
      </w:pPr>
      <w:r w:rsidRPr="00391A63">
        <w:rPr>
          <w:rFonts w:ascii="宋体" w:hint="eastAsia"/>
          <w:sz w:val="24"/>
        </w:rPr>
        <w:t xml:space="preserve">        </w:t>
      </w:r>
      <w:r w:rsidR="0001715D" w:rsidRPr="00391A63">
        <w:rPr>
          <w:rFonts w:ascii="宋体"/>
          <w:sz w:val="24"/>
        </w:rPr>
        <w:t xml:space="preserve"> </w:t>
      </w:r>
      <w:r w:rsidRPr="00391A63">
        <w:rPr>
          <w:rFonts w:ascii="宋体" w:hint="eastAsia"/>
          <w:sz w:val="24"/>
        </w:rPr>
        <w:t>2.支持监狱企业发展</w:t>
      </w:r>
      <w:r w:rsidRPr="00391A63">
        <w:rPr>
          <w:rFonts w:ascii="宋体"/>
          <w:sz w:val="24"/>
        </w:rPr>
        <w:t>:</w:t>
      </w:r>
    </w:p>
    <w:p w:rsidR="00BF39CA" w:rsidRPr="0001715D" w:rsidRDefault="00C71181" w:rsidP="0001715D">
      <w:pPr>
        <w:spacing w:before="120" w:line="360" w:lineRule="auto"/>
        <w:ind w:leftChars="471" w:left="989" w:firstLine="2"/>
        <w:rPr>
          <w:rFonts w:ascii="宋体"/>
          <w:sz w:val="24"/>
        </w:rPr>
      </w:pPr>
      <w:r w:rsidRPr="0001715D">
        <w:rPr>
          <w:rFonts w:ascii="宋体" w:hint="eastAsia"/>
          <w:sz w:val="24"/>
        </w:rPr>
        <w:t>(1)在政府采购活动中，监狱企业视同小型、微型企业。</w:t>
      </w:r>
    </w:p>
    <w:p w:rsidR="00BF39CA" w:rsidRPr="0001715D" w:rsidRDefault="00C71181" w:rsidP="0001715D">
      <w:pPr>
        <w:spacing w:before="120" w:line="360" w:lineRule="auto"/>
        <w:ind w:left="993"/>
        <w:rPr>
          <w:rFonts w:ascii="宋体"/>
          <w:sz w:val="24"/>
        </w:rPr>
      </w:pPr>
      <w:r w:rsidRPr="0001715D">
        <w:rPr>
          <w:rFonts w:ascii="宋体" w:hint="eastAsia"/>
          <w:sz w:val="24"/>
        </w:rPr>
        <w:t>(2)监狱企业参加政府采购活动时，应当提供省级以上监狱管理局、戒毒管理局(含新疆生产建设兵团)出具的属于监狱企业的证明文件。(详见“财库[2014]68号”文)</w:t>
      </w:r>
    </w:p>
    <w:p w:rsidR="00BF39CA" w:rsidRPr="0001715D" w:rsidRDefault="0001715D" w:rsidP="0001715D">
      <w:pPr>
        <w:spacing w:before="120" w:line="360" w:lineRule="auto"/>
        <w:ind w:left="993"/>
        <w:rPr>
          <w:rFonts w:ascii="宋体"/>
          <w:sz w:val="24"/>
        </w:rPr>
      </w:pPr>
      <w:r>
        <w:rPr>
          <w:rFonts w:ascii="宋体" w:hint="eastAsia"/>
          <w:color w:val="0000FF"/>
          <w:sz w:val="24"/>
        </w:rPr>
        <w:t xml:space="preserve"> </w:t>
      </w:r>
      <w:r w:rsidR="00C71181" w:rsidRPr="0001715D">
        <w:rPr>
          <w:rFonts w:ascii="宋体" w:hint="eastAsia"/>
          <w:sz w:val="24"/>
        </w:rPr>
        <w:t>3.促进残疾人就业:</w:t>
      </w:r>
    </w:p>
    <w:p w:rsidR="00BF39CA" w:rsidRPr="0001715D" w:rsidRDefault="00C71181" w:rsidP="0001715D">
      <w:pPr>
        <w:spacing w:before="120" w:line="360" w:lineRule="auto"/>
        <w:ind w:left="993"/>
        <w:rPr>
          <w:rFonts w:ascii="宋体"/>
          <w:sz w:val="24"/>
        </w:rPr>
      </w:pPr>
      <w:r w:rsidRPr="0001715D">
        <w:rPr>
          <w:rFonts w:ascii="宋体" w:hint="eastAsia"/>
          <w:sz w:val="24"/>
        </w:rPr>
        <w:t>(1)在政府采购活动中，残疾人福利性单位视同小型、微型企业。</w:t>
      </w:r>
    </w:p>
    <w:p w:rsidR="00BF39CA" w:rsidRDefault="00C71181" w:rsidP="0001715D">
      <w:pPr>
        <w:spacing w:before="120" w:line="360" w:lineRule="auto"/>
        <w:ind w:left="993"/>
        <w:rPr>
          <w:rFonts w:ascii="宋体"/>
          <w:b/>
          <w:bCs/>
          <w:color w:val="00B050"/>
          <w:sz w:val="24"/>
        </w:rPr>
      </w:pPr>
      <w:r w:rsidRPr="0001715D">
        <w:rPr>
          <w:rFonts w:ascii="宋体" w:hint="eastAsia"/>
          <w:sz w:val="24"/>
        </w:rPr>
        <w:t>(2)残疾人福利性单位参加政府采购活动时，应当提供《残疾人福利性单位声明函》(格式见</w:t>
      </w:r>
      <w:r w:rsidRPr="0001715D">
        <w:rPr>
          <w:rFonts w:ascii="宋体" w:hint="eastAsia"/>
          <w:b/>
          <w:sz w:val="24"/>
        </w:rPr>
        <w:t>第六章 附件</w:t>
      </w:r>
      <w:r w:rsidRPr="0001715D">
        <w:rPr>
          <w:rFonts w:ascii="宋体" w:hint="eastAsia"/>
          <w:sz w:val="24"/>
        </w:rPr>
        <w:t>)。(详见“财库[2017]141号”文)。</w:t>
      </w:r>
    </w:p>
    <w:p w:rsidR="00977016" w:rsidRDefault="00977016" w:rsidP="00977016">
      <w:pPr>
        <w:ind w:leftChars="-67" w:left="-141"/>
      </w:pPr>
      <w:bookmarkStart w:id="192" w:name="_Toc520356168"/>
      <w:bookmarkStart w:id="193" w:name="_Toc76479077"/>
      <w:bookmarkStart w:id="194" w:name="_Toc135539090"/>
      <w:bookmarkStart w:id="195" w:name="_Toc76478850"/>
      <w:bookmarkStart w:id="196" w:name="_Toc134857296"/>
      <w:bookmarkStart w:id="197" w:name="_Toc76478240"/>
      <w:bookmarkStart w:id="198" w:name="_Toc100781103"/>
      <w:r w:rsidRPr="00B30934">
        <w:rPr>
          <w:rFonts w:ascii="Arial" w:hAnsi="宋体" w:hint="eastAsia"/>
          <w:b/>
          <w:sz w:val="24"/>
        </w:rPr>
        <w:t>评分标准</w:t>
      </w:r>
    </w:p>
    <w:tbl>
      <w:tblPr>
        <w:tblW w:w="100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2"/>
        <w:gridCol w:w="1083"/>
        <w:gridCol w:w="1276"/>
        <w:gridCol w:w="6947"/>
      </w:tblGrid>
      <w:tr w:rsidR="00977016" w:rsidRPr="00B5577A" w:rsidTr="00FF1650">
        <w:trPr>
          <w:trHeight w:val="386"/>
          <w:jc w:val="center"/>
        </w:trPr>
        <w:tc>
          <w:tcPr>
            <w:tcW w:w="752"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hint="eastAsia"/>
                <w:b/>
                <w:sz w:val="24"/>
                <w:szCs w:val="24"/>
              </w:rPr>
              <w:t>序号</w:t>
            </w:r>
          </w:p>
        </w:tc>
        <w:tc>
          <w:tcPr>
            <w:tcW w:w="1083"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hint="eastAsia"/>
                <w:b/>
                <w:sz w:val="24"/>
                <w:szCs w:val="24"/>
              </w:rPr>
              <w:t>评审</w:t>
            </w:r>
          </w:p>
          <w:p w:rsidR="00977016" w:rsidRPr="00B5577A" w:rsidRDefault="00977016" w:rsidP="00FF1650">
            <w:pPr>
              <w:jc w:val="center"/>
              <w:rPr>
                <w:rFonts w:ascii="宋体" w:hAnsi="宋体"/>
                <w:b/>
                <w:sz w:val="24"/>
                <w:szCs w:val="24"/>
              </w:rPr>
            </w:pPr>
            <w:r w:rsidRPr="00B5577A">
              <w:rPr>
                <w:rFonts w:ascii="宋体" w:hAnsi="宋体" w:hint="eastAsia"/>
                <w:b/>
                <w:sz w:val="24"/>
                <w:szCs w:val="24"/>
              </w:rPr>
              <w:t>条款</w:t>
            </w: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ind w:leftChars="12" w:left="25" w:firstLineChars="11" w:firstLine="26"/>
              <w:jc w:val="center"/>
              <w:rPr>
                <w:rFonts w:ascii="宋体" w:hAnsi="宋体"/>
                <w:b/>
                <w:sz w:val="24"/>
                <w:szCs w:val="24"/>
              </w:rPr>
            </w:pPr>
            <w:r w:rsidRPr="00B5577A">
              <w:rPr>
                <w:rFonts w:ascii="宋体" w:hAnsi="宋体" w:hint="eastAsia"/>
                <w:b/>
                <w:sz w:val="24"/>
                <w:szCs w:val="24"/>
              </w:rPr>
              <w:t>评审项</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hint="eastAsia"/>
                <w:b/>
                <w:sz w:val="24"/>
                <w:szCs w:val="24"/>
              </w:rPr>
              <w:t>评审细则</w:t>
            </w:r>
          </w:p>
        </w:tc>
      </w:tr>
      <w:tr w:rsidR="00977016" w:rsidRPr="00B5577A" w:rsidTr="00FF1650">
        <w:trPr>
          <w:trHeight w:val="368"/>
          <w:jc w:val="center"/>
        </w:trPr>
        <w:tc>
          <w:tcPr>
            <w:tcW w:w="752"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hint="eastAsia"/>
                <w:b/>
                <w:sz w:val="24"/>
                <w:szCs w:val="24"/>
              </w:rPr>
              <w:t>1</w:t>
            </w:r>
          </w:p>
        </w:tc>
        <w:tc>
          <w:tcPr>
            <w:tcW w:w="1083"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r w:rsidRPr="00B5577A">
              <w:rPr>
                <w:rFonts w:ascii="宋体" w:hAnsi="宋体" w:hint="eastAsia"/>
                <w:sz w:val="24"/>
                <w:szCs w:val="24"/>
              </w:rPr>
              <w:t>价格</w:t>
            </w:r>
          </w:p>
          <w:p w:rsidR="00977016" w:rsidRPr="00B5577A" w:rsidRDefault="00977016" w:rsidP="00FF1650">
            <w:pPr>
              <w:jc w:val="center"/>
              <w:rPr>
                <w:rFonts w:ascii="宋体" w:hAnsi="宋体"/>
                <w:sz w:val="24"/>
                <w:szCs w:val="24"/>
              </w:rPr>
            </w:pPr>
            <w:r w:rsidRPr="00B5577A">
              <w:rPr>
                <w:rFonts w:ascii="宋体" w:hAnsi="宋体" w:hint="eastAsia"/>
                <w:sz w:val="24"/>
                <w:szCs w:val="24"/>
              </w:rPr>
              <w:t>(30分)</w:t>
            </w: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价格</w:t>
            </w:r>
          </w:p>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(30分)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widowControl/>
              <w:jc w:val="left"/>
              <w:rPr>
                <w:rFonts w:ascii="宋体" w:hAnsi="宋体" w:cs="宋体"/>
                <w:kern w:val="0"/>
                <w:sz w:val="24"/>
                <w:szCs w:val="24"/>
              </w:rPr>
            </w:pPr>
            <w:r w:rsidRPr="00B5577A">
              <w:rPr>
                <w:rFonts w:ascii="宋体" w:hAnsi="宋体" w:cs="宋体"/>
                <w:kern w:val="0"/>
                <w:sz w:val="24"/>
                <w:szCs w:val="24"/>
              </w:rPr>
              <w:t>各投标人的价格得分:(评标基准价/评标价)×价格权重(30%)×100</w:t>
            </w:r>
          </w:p>
          <w:p w:rsidR="00977016" w:rsidRPr="00B5577A" w:rsidRDefault="00977016" w:rsidP="00FF1650">
            <w:pPr>
              <w:widowControl/>
              <w:jc w:val="left"/>
              <w:rPr>
                <w:rFonts w:ascii="宋体" w:hAnsi="宋体" w:cs="宋体"/>
                <w:kern w:val="0"/>
                <w:sz w:val="24"/>
                <w:szCs w:val="24"/>
              </w:rPr>
            </w:pPr>
            <w:r w:rsidRPr="00B5577A">
              <w:rPr>
                <w:rFonts w:ascii="宋体" w:hAnsi="宋体" w:cs="宋体"/>
                <w:kern w:val="0"/>
                <w:sz w:val="24"/>
                <w:szCs w:val="24"/>
              </w:rPr>
              <w:t>(注:实质性响应招标文件要求且最低评标价为评标基准价)</w:t>
            </w:r>
          </w:p>
          <w:p w:rsidR="00977016" w:rsidRPr="00B5577A" w:rsidRDefault="00977016" w:rsidP="00FF1650">
            <w:pPr>
              <w:widowControl/>
              <w:jc w:val="left"/>
              <w:rPr>
                <w:rFonts w:ascii="宋体" w:hAnsi="宋体" w:cs="宋体"/>
                <w:kern w:val="0"/>
                <w:sz w:val="24"/>
                <w:szCs w:val="24"/>
              </w:rPr>
            </w:pPr>
            <w:r w:rsidRPr="00B5577A">
              <w:rPr>
                <w:rFonts w:ascii="宋体" w:hAnsi="宋体" w:cs="宋体"/>
                <w:kern w:val="0"/>
                <w:sz w:val="24"/>
                <w:szCs w:val="24"/>
              </w:rPr>
              <w:t>报价明显低于其他通过符合性审查投标人的报价，有可能影响产品质量或者不能诚信履约的，不能按评审委员会要求时间提交相关证明材料证明其报价合理性的视为无效投标。</w:t>
            </w:r>
          </w:p>
        </w:tc>
      </w:tr>
      <w:tr w:rsidR="00977016" w:rsidRPr="00B5577A" w:rsidTr="00FF1650">
        <w:trPr>
          <w:trHeight w:val="55"/>
          <w:jc w:val="center"/>
        </w:trPr>
        <w:tc>
          <w:tcPr>
            <w:tcW w:w="752" w:type="dxa"/>
            <w:vMerge w:val="restart"/>
            <w:tcBorders>
              <w:top w:val="single" w:sz="6" w:space="0" w:color="auto"/>
              <w:left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hint="eastAsia"/>
                <w:b/>
                <w:sz w:val="24"/>
                <w:szCs w:val="24"/>
              </w:rPr>
              <w:t>2</w:t>
            </w:r>
          </w:p>
        </w:tc>
        <w:tc>
          <w:tcPr>
            <w:tcW w:w="1083" w:type="dxa"/>
            <w:vMerge w:val="restart"/>
            <w:tcBorders>
              <w:top w:val="single" w:sz="6" w:space="0" w:color="auto"/>
              <w:left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r w:rsidRPr="00B5577A">
              <w:rPr>
                <w:rFonts w:ascii="宋体" w:hAnsi="宋体" w:hint="eastAsia"/>
                <w:sz w:val="24"/>
                <w:szCs w:val="24"/>
              </w:rPr>
              <w:t>技术</w:t>
            </w:r>
          </w:p>
          <w:p w:rsidR="00977016" w:rsidRPr="00B5577A" w:rsidRDefault="00977016" w:rsidP="00FF1650">
            <w:pPr>
              <w:jc w:val="center"/>
              <w:rPr>
                <w:rFonts w:ascii="宋体" w:hAnsi="宋体"/>
                <w:sz w:val="24"/>
                <w:szCs w:val="24"/>
              </w:rPr>
            </w:pPr>
            <w:r w:rsidRPr="00B5577A">
              <w:rPr>
                <w:rFonts w:ascii="宋体" w:hAnsi="宋体" w:hint="eastAsia"/>
                <w:sz w:val="24"/>
                <w:szCs w:val="24"/>
              </w:rPr>
              <w:t>部分</w:t>
            </w:r>
          </w:p>
          <w:p w:rsidR="00977016" w:rsidRPr="00B5577A" w:rsidRDefault="00977016" w:rsidP="00AD47FF">
            <w:pPr>
              <w:jc w:val="center"/>
              <w:rPr>
                <w:rFonts w:ascii="宋体" w:hAnsi="宋体"/>
                <w:sz w:val="24"/>
                <w:szCs w:val="24"/>
              </w:rPr>
            </w:pPr>
            <w:r w:rsidRPr="00B5577A">
              <w:rPr>
                <w:rFonts w:ascii="宋体" w:hAnsi="宋体" w:hint="eastAsia"/>
                <w:sz w:val="24"/>
                <w:szCs w:val="24"/>
              </w:rPr>
              <w:t>(</w:t>
            </w:r>
            <w:r w:rsidR="00AD47FF" w:rsidRPr="00B5577A">
              <w:rPr>
                <w:rFonts w:ascii="宋体" w:hAnsi="宋体" w:hint="eastAsia"/>
                <w:sz w:val="24"/>
                <w:szCs w:val="24"/>
              </w:rPr>
              <w:t>4</w:t>
            </w:r>
            <w:r w:rsidRPr="00B5577A">
              <w:rPr>
                <w:rFonts w:ascii="宋体" w:hAnsi="宋体"/>
                <w:sz w:val="24"/>
                <w:szCs w:val="24"/>
              </w:rPr>
              <w:t>2</w:t>
            </w:r>
            <w:r w:rsidRPr="00B5577A">
              <w:rPr>
                <w:rFonts w:ascii="宋体" w:hAnsi="宋体" w:hint="eastAsia"/>
                <w:sz w:val="24"/>
                <w:szCs w:val="24"/>
              </w:rPr>
              <w:t>分)</w:t>
            </w: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基础分</w:t>
            </w:r>
          </w:p>
          <w:p w:rsidR="00977016" w:rsidRPr="00B5577A" w:rsidRDefault="00977016" w:rsidP="00AD47FF">
            <w:pPr>
              <w:ind w:leftChars="12" w:left="25" w:firstLineChars="11" w:firstLine="26"/>
              <w:jc w:val="center"/>
              <w:rPr>
                <w:rFonts w:ascii="宋体" w:hAnsi="宋体"/>
                <w:sz w:val="24"/>
                <w:szCs w:val="24"/>
              </w:rPr>
            </w:pPr>
            <w:r w:rsidRPr="00B5577A">
              <w:rPr>
                <w:rFonts w:ascii="宋体" w:hAnsi="宋体" w:hint="eastAsia"/>
                <w:sz w:val="24"/>
                <w:szCs w:val="24"/>
              </w:rPr>
              <w:t>(</w:t>
            </w:r>
            <w:r w:rsidR="00AD47FF" w:rsidRPr="00B5577A">
              <w:rPr>
                <w:rFonts w:ascii="宋体" w:hAnsi="宋体" w:hint="eastAsia"/>
                <w:sz w:val="24"/>
                <w:szCs w:val="24"/>
              </w:rPr>
              <w:t>15</w:t>
            </w:r>
            <w:r w:rsidRPr="00B5577A">
              <w:rPr>
                <w:rFonts w:ascii="宋体" w:hAnsi="宋体" w:hint="eastAsia"/>
                <w:sz w:val="24"/>
                <w:szCs w:val="24"/>
              </w:rPr>
              <w:t>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left"/>
              <w:rPr>
                <w:rFonts w:ascii="宋体" w:hAnsi="宋体"/>
                <w:sz w:val="24"/>
                <w:szCs w:val="24"/>
              </w:rPr>
            </w:pPr>
            <w:r w:rsidRPr="00B5577A">
              <w:rPr>
                <w:rFonts w:ascii="宋体" w:hAnsi="宋体" w:hint="eastAsia"/>
                <w:sz w:val="24"/>
                <w:szCs w:val="24"/>
              </w:rPr>
              <w:t>评委根据投标人的投标文件打分:</w:t>
            </w:r>
          </w:p>
          <w:p w:rsidR="00977016" w:rsidRPr="00B5577A" w:rsidRDefault="00977016" w:rsidP="00FF1650">
            <w:pPr>
              <w:jc w:val="left"/>
              <w:rPr>
                <w:rFonts w:ascii="宋体" w:hAnsi="宋体"/>
                <w:sz w:val="24"/>
                <w:szCs w:val="24"/>
              </w:rPr>
            </w:pPr>
            <w:r w:rsidRPr="00B5577A">
              <w:rPr>
                <w:rFonts w:ascii="宋体" w:hAnsi="宋体" w:hint="eastAsia"/>
                <w:sz w:val="24"/>
                <w:szCs w:val="24"/>
              </w:rPr>
              <w:t>(1)全部满足招标文件技术要求打</w:t>
            </w:r>
            <w:r w:rsidR="006C5C9F" w:rsidRPr="00B5577A">
              <w:rPr>
                <w:rFonts w:ascii="宋体" w:hAnsi="宋体" w:hint="eastAsia"/>
                <w:sz w:val="24"/>
                <w:szCs w:val="24"/>
              </w:rPr>
              <w:t>15</w:t>
            </w:r>
            <w:r w:rsidRPr="00B5577A">
              <w:rPr>
                <w:rFonts w:ascii="宋体" w:hAnsi="宋体" w:hint="eastAsia"/>
                <w:sz w:val="24"/>
                <w:szCs w:val="24"/>
              </w:rPr>
              <w:t>分。</w:t>
            </w:r>
          </w:p>
          <w:p w:rsidR="00977016" w:rsidRPr="00B5577A" w:rsidRDefault="00977016" w:rsidP="006C5C9F">
            <w:pPr>
              <w:jc w:val="left"/>
              <w:rPr>
                <w:rFonts w:ascii="宋体" w:hAnsi="宋体"/>
                <w:sz w:val="24"/>
                <w:szCs w:val="24"/>
              </w:rPr>
            </w:pPr>
            <w:r w:rsidRPr="00B5577A">
              <w:rPr>
                <w:rFonts w:ascii="宋体" w:hAnsi="宋体" w:hint="eastAsia"/>
                <w:sz w:val="24"/>
                <w:szCs w:val="24"/>
              </w:rPr>
              <w:t>(2)一般性技术指标每有一项负偏离扣减1分,标记为“#”的指标每有一项负偏离扣减</w:t>
            </w:r>
            <w:r w:rsidRPr="00B5577A">
              <w:rPr>
                <w:rFonts w:ascii="宋体" w:hAnsi="宋体"/>
                <w:sz w:val="24"/>
                <w:szCs w:val="24"/>
              </w:rPr>
              <w:t>2</w:t>
            </w:r>
            <w:r w:rsidRPr="00B5577A">
              <w:rPr>
                <w:rFonts w:ascii="宋体" w:hAnsi="宋体" w:hint="eastAsia"/>
                <w:sz w:val="24"/>
                <w:szCs w:val="24"/>
              </w:rPr>
              <w:t>分；扣分最高不超过</w:t>
            </w:r>
            <w:r w:rsidR="006C5C9F" w:rsidRPr="00B5577A">
              <w:rPr>
                <w:rFonts w:ascii="宋体" w:hAnsi="宋体" w:hint="eastAsia"/>
                <w:sz w:val="24"/>
                <w:szCs w:val="24"/>
              </w:rPr>
              <w:t>15</w:t>
            </w:r>
            <w:r w:rsidRPr="00B5577A">
              <w:rPr>
                <w:rFonts w:ascii="宋体" w:hAnsi="宋体" w:hint="eastAsia"/>
                <w:sz w:val="24"/>
                <w:szCs w:val="24"/>
              </w:rPr>
              <w:t>分。</w:t>
            </w:r>
          </w:p>
        </w:tc>
      </w:tr>
      <w:tr w:rsidR="00977016" w:rsidRPr="00B5577A" w:rsidTr="00FF1650">
        <w:trPr>
          <w:trHeight w:val="55"/>
          <w:jc w:val="center"/>
        </w:trPr>
        <w:tc>
          <w:tcPr>
            <w:tcW w:w="752" w:type="dxa"/>
            <w:vMerge/>
            <w:tcBorders>
              <w:left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p>
        </w:tc>
        <w:tc>
          <w:tcPr>
            <w:tcW w:w="1083" w:type="dxa"/>
            <w:vMerge/>
            <w:tcBorders>
              <w:left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03021"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项目</w:t>
            </w:r>
          </w:p>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进度计划</w:t>
            </w:r>
          </w:p>
          <w:p w:rsidR="00977016" w:rsidRPr="00B5577A" w:rsidRDefault="00977016" w:rsidP="00AD47FF">
            <w:pPr>
              <w:ind w:leftChars="12" w:left="25" w:firstLineChars="11" w:firstLine="26"/>
              <w:jc w:val="center"/>
              <w:rPr>
                <w:rFonts w:ascii="宋体" w:hAnsi="宋体"/>
                <w:sz w:val="24"/>
                <w:szCs w:val="24"/>
              </w:rPr>
            </w:pPr>
            <w:r w:rsidRPr="00B5577A">
              <w:rPr>
                <w:rFonts w:ascii="宋体" w:hAnsi="宋体" w:hint="eastAsia"/>
                <w:sz w:val="24"/>
                <w:szCs w:val="24"/>
              </w:rPr>
              <w:t>(</w:t>
            </w:r>
            <w:r w:rsidR="00AD47FF" w:rsidRPr="00B5577A">
              <w:rPr>
                <w:rFonts w:ascii="宋体" w:hAnsi="宋体" w:hint="eastAsia"/>
                <w:sz w:val="24"/>
                <w:szCs w:val="24"/>
              </w:rPr>
              <w:t>7</w:t>
            </w:r>
            <w:r w:rsidRPr="00B5577A">
              <w:rPr>
                <w:rFonts w:ascii="宋体" w:hAnsi="宋体" w:hint="eastAsia"/>
                <w:sz w:val="24"/>
                <w:szCs w:val="24"/>
              </w:rPr>
              <w:t>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left"/>
              <w:rPr>
                <w:rFonts w:ascii="宋体" w:hAnsi="宋体"/>
                <w:sz w:val="24"/>
                <w:szCs w:val="24"/>
              </w:rPr>
            </w:pPr>
            <w:r w:rsidRPr="00B5577A">
              <w:rPr>
                <w:rFonts w:ascii="宋体" w:hAnsi="宋体" w:hint="eastAsia"/>
                <w:sz w:val="24"/>
                <w:szCs w:val="24"/>
              </w:rPr>
              <w:t>项目进度计划(即从合同签订之日起至完成全部交付):</w:t>
            </w:r>
          </w:p>
          <w:p w:rsidR="00977016" w:rsidRPr="00B5577A" w:rsidRDefault="00977016" w:rsidP="00FF1650">
            <w:pPr>
              <w:jc w:val="left"/>
              <w:rPr>
                <w:rFonts w:ascii="宋体" w:hAnsi="宋体"/>
                <w:sz w:val="24"/>
                <w:szCs w:val="24"/>
              </w:rPr>
            </w:pPr>
            <w:r w:rsidRPr="00B5577A">
              <w:rPr>
                <w:rFonts w:ascii="宋体" w:hAnsi="宋体" w:hint="eastAsia"/>
                <w:sz w:val="24"/>
                <w:szCs w:val="24"/>
              </w:rPr>
              <w:t>计划合理且量化可控，完全针对本项目需求，各阶段时间节点清晰；各阶段进度保障措施全面得当、各阶段人员分工安排科学，完全符合且能够保障本项目交货期:</w:t>
            </w:r>
            <w:r w:rsidR="00AD47FF" w:rsidRPr="00B5577A">
              <w:rPr>
                <w:rFonts w:ascii="宋体" w:hAnsi="宋体" w:hint="eastAsia"/>
                <w:sz w:val="24"/>
                <w:szCs w:val="24"/>
              </w:rPr>
              <w:t>7</w:t>
            </w:r>
            <w:r w:rsidRPr="00B5577A">
              <w:rPr>
                <w:rFonts w:ascii="宋体" w:hAnsi="宋体" w:hint="eastAsia"/>
                <w:sz w:val="24"/>
                <w:szCs w:val="24"/>
              </w:rPr>
              <w:t>分；</w:t>
            </w:r>
          </w:p>
          <w:p w:rsidR="00977016" w:rsidRPr="00B5577A" w:rsidRDefault="00977016" w:rsidP="00FF1650">
            <w:pPr>
              <w:jc w:val="left"/>
              <w:rPr>
                <w:rFonts w:ascii="宋体" w:hAnsi="宋体"/>
                <w:sz w:val="24"/>
                <w:szCs w:val="24"/>
              </w:rPr>
            </w:pPr>
            <w:r w:rsidRPr="00B5577A">
              <w:rPr>
                <w:rFonts w:ascii="宋体" w:hAnsi="宋体" w:hint="eastAsia"/>
                <w:sz w:val="24"/>
                <w:szCs w:val="24"/>
              </w:rPr>
              <w:t>计划较为合理可控基本针对本项目需求，各阶段时间节点明确；各阶段均具备进度保障措施、各阶段人员分工安排较合理，基本符合并能够保障本项目交货期:</w:t>
            </w:r>
            <w:r w:rsidR="00AD47FF" w:rsidRPr="00B5577A">
              <w:rPr>
                <w:rFonts w:ascii="宋体" w:hAnsi="宋体" w:hint="eastAsia"/>
                <w:sz w:val="24"/>
                <w:szCs w:val="24"/>
              </w:rPr>
              <w:t>5</w:t>
            </w:r>
            <w:r w:rsidRPr="00B5577A">
              <w:rPr>
                <w:rFonts w:ascii="宋体" w:hAnsi="宋体" w:hint="eastAsia"/>
                <w:sz w:val="24"/>
                <w:szCs w:val="24"/>
              </w:rPr>
              <w:t>分；</w:t>
            </w:r>
          </w:p>
          <w:p w:rsidR="00977016" w:rsidRPr="00B5577A" w:rsidRDefault="00977016" w:rsidP="00FF1650">
            <w:pPr>
              <w:jc w:val="left"/>
              <w:rPr>
                <w:rFonts w:ascii="宋体" w:hAnsi="宋体"/>
                <w:sz w:val="24"/>
                <w:szCs w:val="24"/>
              </w:rPr>
            </w:pPr>
            <w:r w:rsidRPr="00B5577A">
              <w:rPr>
                <w:rFonts w:ascii="宋体" w:hAnsi="宋体" w:hint="eastAsia"/>
                <w:sz w:val="24"/>
                <w:szCs w:val="24"/>
              </w:rPr>
              <w:t>计划基本合理，重要阶段时间节点基本明确；有基本的进度保障措施和各阶段人员分工安排，基本符合本项目交货期:3分；</w:t>
            </w:r>
          </w:p>
          <w:p w:rsidR="00977016" w:rsidRPr="00B5577A" w:rsidRDefault="00977016" w:rsidP="00FF1650">
            <w:pPr>
              <w:jc w:val="left"/>
              <w:rPr>
                <w:rFonts w:ascii="宋体" w:hAnsi="宋体"/>
                <w:sz w:val="24"/>
                <w:szCs w:val="24"/>
              </w:rPr>
            </w:pPr>
            <w:r w:rsidRPr="00B5577A">
              <w:rPr>
                <w:rFonts w:ascii="宋体" w:hAnsi="宋体" w:hint="eastAsia"/>
                <w:sz w:val="24"/>
                <w:szCs w:val="24"/>
              </w:rPr>
              <w:t>计划较为简略，各阶段时间节点模糊；进度保障措施和各阶段人</w:t>
            </w:r>
            <w:r w:rsidRPr="00B5577A">
              <w:rPr>
                <w:rFonts w:ascii="宋体" w:hAnsi="宋体" w:hint="eastAsia"/>
                <w:sz w:val="24"/>
                <w:szCs w:val="24"/>
              </w:rPr>
              <w:lastRenderedPageBreak/>
              <w:t>员分工安排没有针对性，不确定是否符合本项目交货期:2分；</w:t>
            </w:r>
          </w:p>
          <w:p w:rsidR="00977016" w:rsidRPr="00B5577A" w:rsidRDefault="00977016" w:rsidP="00FF1650">
            <w:pPr>
              <w:jc w:val="left"/>
              <w:rPr>
                <w:rFonts w:ascii="宋体" w:hAnsi="宋体"/>
                <w:sz w:val="24"/>
                <w:szCs w:val="24"/>
              </w:rPr>
            </w:pPr>
            <w:r w:rsidRPr="00B5577A">
              <w:rPr>
                <w:rFonts w:ascii="宋体" w:hAnsi="宋体" w:hint="eastAsia"/>
                <w:sz w:val="24"/>
                <w:szCs w:val="24"/>
              </w:rPr>
              <w:t>计划粗略，各阶段时间节点模糊或缺乏明确时间节点，进度保障措施和各阶段人员分工有所欠缺或不符合实际情况，无法满足本项目交货期:1分；</w:t>
            </w:r>
          </w:p>
          <w:p w:rsidR="00977016" w:rsidRPr="00B5577A" w:rsidRDefault="00977016" w:rsidP="00FF1650">
            <w:pPr>
              <w:jc w:val="left"/>
              <w:rPr>
                <w:rFonts w:ascii="宋体" w:hAnsi="宋体"/>
                <w:sz w:val="24"/>
                <w:szCs w:val="24"/>
              </w:rPr>
            </w:pPr>
            <w:r w:rsidRPr="00B5577A">
              <w:rPr>
                <w:rFonts w:ascii="宋体" w:hAnsi="宋体" w:hint="eastAsia"/>
                <w:sz w:val="24"/>
                <w:szCs w:val="24"/>
              </w:rPr>
              <w:t>项目进度计划完全不合理或未提出具体计划的:0分。</w:t>
            </w:r>
          </w:p>
        </w:tc>
      </w:tr>
      <w:tr w:rsidR="00977016" w:rsidRPr="00B5577A" w:rsidTr="00FF1650">
        <w:trPr>
          <w:trHeight w:val="55"/>
          <w:jc w:val="center"/>
        </w:trPr>
        <w:tc>
          <w:tcPr>
            <w:tcW w:w="752" w:type="dxa"/>
            <w:vMerge/>
            <w:tcBorders>
              <w:left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p>
        </w:tc>
        <w:tc>
          <w:tcPr>
            <w:tcW w:w="1083" w:type="dxa"/>
            <w:vMerge/>
            <w:tcBorders>
              <w:left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p>
        </w:tc>
        <w:tc>
          <w:tcPr>
            <w:tcW w:w="1276" w:type="dxa"/>
            <w:tcBorders>
              <w:top w:val="single" w:sz="6" w:space="0" w:color="auto"/>
              <w:left w:val="single" w:sz="6" w:space="0" w:color="auto"/>
              <w:right w:val="single" w:sz="6" w:space="0" w:color="auto"/>
            </w:tcBorders>
            <w:vAlign w:val="center"/>
          </w:tcPr>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供货方案</w:t>
            </w:r>
          </w:p>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(10分)</w:t>
            </w:r>
          </w:p>
        </w:tc>
        <w:tc>
          <w:tcPr>
            <w:tcW w:w="6947" w:type="dxa"/>
            <w:tcBorders>
              <w:top w:val="single" w:sz="6" w:space="0" w:color="auto"/>
              <w:left w:val="single" w:sz="6" w:space="0" w:color="auto"/>
              <w:right w:val="single" w:sz="6" w:space="0" w:color="auto"/>
            </w:tcBorders>
            <w:vAlign w:val="center"/>
          </w:tcPr>
          <w:p w:rsidR="00977016" w:rsidRPr="00B5577A" w:rsidRDefault="00977016" w:rsidP="00FF1650">
            <w:pPr>
              <w:jc w:val="left"/>
              <w:rPr>
                <w:rFonts w:ascii="宋体" w:hAnsi="宋体"/>
                <w:sz w:val="24"/>
                <w:szCs w:val="24"/>
              </w:rPr>
            </w:pPr>
            <w:r w:rsidRPr="00B5577A">
              <w:rPr>
                <w:rFonts w:ascii="宋体" w:hAnsi="宋体"/>
                <w:sz w:val="24"/>
                <w:szCs w:val="24"/>
              </w:rPr>
              <w:t>对供应商的供货措施及配送方案(包括送货时间、货物交接等)进行综合评价:</w:t>
            </w:r>
          </w:p>
          <w:p w:rsidR="00977016" w:rsidRPr="00B5577A" w:rsidRDefault="00977016" w:rsidP="00FF1650">
            <w:pPr>
              <w:jc w:val="left"/>
              <w:rPr>
                <w:rFonts w:ascii="宋体" w:hAnsi="宋体"/>
                <w:sz w:val="24"/>
                <w:szCs w:val="24"/>
              </w:rPr>
            </w:pPr>
            <w:r w:rsidRPr="00B5577A">
              <w:rPr>
                <w:rFonts w:ascii="宋体" w:hAnsi="宋体"/>
                <w:sz w:val="24"/>
                <w:szCs w:val="24"/>
              </w:rPr>
              <w:t>充分结合项目特征，提出具有针对性的具体配送方案。送货时间客观合理，能够完全保障项目供货要求，货物交接环节科学严谨；</w:t>
            </w:r>
            <w:proofErr w:type="gramStart"/>
            <w:r w:rsidRPr="00B5577A">
              <w:rPr>
                <w:rFonts w:ascii="宋体" w:hAnsi="宋体"/>
                <w:sz w:val="24"/>
                <w:szCs w:val="24"/>
              </w:rPr>
              <w:t>且针对</w:t>
            </w:r>
            <w:proofErr w:type="gramEnd"/>
            <w:r w:rsidRPr="00B5577A">
              <w:rPr>
                <w:rFonts w:ascii="宋体" w:hAnsi="宋体"/>
                <w:sz w:val="24"/>
                <w:szCs w:val="24"/>
              </w:rPr>
              <w:t>供货过程中各潜在风险点有可行的操作建议和解决方案:</w:t>
            </w:r>
            <w:r w:rsidRPr="00B5577A">
              <w:rPr>
                <w:rFonts w:ascii="宋体" w:hAnsi="宋体" w:hint="eastAsia"/>
                <w:sz w:val="24"/>
                <w:szCs w:val="24"/>
              </w:rPr>
              <w:t>10</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能够结合项目特征，提出有一定针对性的具体配送方案。送货时间基本客观合理，能够基本保障项目供货要求，货物交接环节较为严谨；针对供货过程中部分风险点有可行的操作建议和解决方案:</w:t>
            </w:r>
            <w:r w:rsidRPr="00B5577A">
              <w:rPr>
                <w:rFonts w:ascii="宋体" w:hAnsi="宋体" w:hint="eastAsia"/>
                <w:sz w:val="24"/>
                <w:szCs w:val="24"/>
              </w:rPr>
              <w:t>8</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能够结合项目基本特征，提出有一定针对性的配送方案。送货时间基本客观，能够保障项目基本供货要求，货物交接环节基本全面；针对少量风险点有操作建议和解决方案:</w:t>
            </w:r>
            <w:r w:rsidRPr="00B5577A">
              <w:rPr>
                <w:rFonts w:ascii="宋体" w:hAnsi="宋体" w:hint="eastAsia"/>
                <w:sz w:val="24"/>
                <w:szCs w:val="24"/>
              </w:rPr>
              <w:t>6</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不能充分结合项目特征，仅提出基本的配送方案。送货时间可能影响项目供货要求，货物交接环节较简略:</w:t>
            </w:r>
            <w:r w:rsidRPr="00B5577A">
              <w:rPr>
                <w:rFonts w:ascii="宋体" w:hAnsi="宋体" w:hint="eastAsia"/>
                <w:sz w:val="24"/>
                <w:szCs w:val="24"/>
              </w:rPr>
              <w:t>4</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不能结合项目特征，仅提出范本式的配送方案。无法确认送货时间是否满足采购人基本要求，货物交接环节粗略:</w:t>
            </w:r>
            <w:r w:rsidRPr="00B5577A">
              <w:rPr>
                <w:rFonts w:ascii="宋体" w:hAnsi="宋体" w:hint="eastAsia"/>
                <w:sz w:val="24"/>
                <w:szCs w:val="24"/>
              </w:rPr>
              <w:t>2</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没有提供有针对性供货措施及配送方案:0分。</w:t>
            </w:r>
          </w:p>
        </w:tc>
      </w:tr>
      <w:tr w:rsidR="00977016" w:rsidRPr="00B5577A" w:rsidTr="00FF1650">
        <w:trPr>
          <w:trHeight w:val="70"/>
          <w:jc w:val="center"/>
        </w:trPr>
        <w:tc>
          <w:tcPr>
            <w:tcW w:w="752" w:type="dxa"/>
            <w:vMerge/>
            <w:tcBorders>
              <w:left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p>
        </w:tc>
        <w:tc>
          <w:tcPr>
            <w:tcW w:w="1083" w:type="dxa"/>
            <w:vMerge/>
            <w:tcBorders>
              <w:left w:val="single" w:sz="6" w:space="0" w:color="auto"/>
              <w:right w:val="single" w:sz="6" w:space="0" w:color="auto"/>
            </w:tcBorders>
            <w:vAlign w:val="center"/>
          </w:tcPr>
          <w:p w:rsidR="00977016" w:rsidRPr="00B5577A" w:rsidRDefault="00977016" w:rsidP="00FF1650">
            <w:pPr>
              <w:jc w:val="center"/>
              <w:rPr>
                <w:rFonts w:ascii="宋体" w:hAnsi="宋体"/>
                <w:sz w:val="24"/>
                <w:szCs w:val="24"/>
                <w:highlight w:val="green"/>
              </w:rPr>
            </w:pP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6C5C9F">
            <w:pPr>
              <w:ind w:leftChars="12" w:left="25" w:firstLineChars="11" w:firstLine="26"/>
              <w:jc w:val="center"/>
              <w:rPr>
                <w:rFonts w:ascii="宋体" w:hAnsi="宋体"/>
                <w:sz w:val="24"/>
                <w:szCs w:val="24"/>
              </w:rPr>
            </w:pPr>
            <w:r w:rsidRPr="00B5577A">
              <w:rPr>
                <w:rFonts w:ascii="宋体" w:hAnsi="宋体" w:hint="eastAsia"/>
                <w:sz w:val="24"/>
                <w:szCs w:val="24"/>
              </w:rPr>
              <w:t>售后服务   (</w:t>
            </w:r>
            <w:r w:rsidR="006C5C9F" w:rsidRPr="00B5577A">
              <w:rPr>
                <w:rFonts w:ascii="宋体" w:hAnsi="宋体" w:hint="eastAsia"/>
                <w:sz w:val="24"/>
                <w:szCs w:val="24"/>
              </w:rPr>
              <w:t>5</w:t>
            </w:r>
            <w:r w:rsidRPr="00B5577A">
              <w:rPr>
                <w:rFonts w:ascii="宋体" w:hAnsi="宋体" w:hint="eastAsia"/>
                <w:sz w:val="24"/>
                <w:szCs w:val="24"/>
              </w:rPr>
              <w:t>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left"/>
              <w:rPr>
                <w:rFonts w:ascii="宋体" w:hAnsi="宋体"/>
                <w:sz w:val="24"/>
                <w:szCs w:val="24"/>
              </w:rPr>
            </w:pPr>
            <w:r w:rsidRPr="00B5577A">
              <w:rPr>
                <w:rFonts w:ascii="宋体" w:hAnsi="宋体"/>
                <w:sz w:val="24"/>
                <w:szCs w:val="24"/>
              </w:rPr>
              <w:t>售后服务方案的针对性、完整性及可行性(包括响应时间、服务负责人等情况):</w:t>
            </w:r>
          </w:p>
          <w:p w:rsidR="00977016" w:rsidRPr="00B5577A" w:rsidRDefault="00977016" w:rsidP="00FF1650">
            <w:pPr>
              <w:jc w:val="left"/>
              <w:rPr>
                <w:rFonts w:ascii="宋体" w:hAnsi="宋体"/>
                <w:sz w:val="24"/>
                <w:szCs w:val="24"/>
              </w:rPr>
            </w:pPr>
            <w:r w:rsidRPr="00B5577A">
              <w:rPr>
                <w:rFonts w:ascii="宋体" w:hAnsi="宋体"/>
                <w:sz w:val="24"/>
                <w:szCs w:val="24"/>
              </w:rPr>
              <w:t>能够结合使用特征，提出全面详细的售后方案，针对性强，可行性高；响应时间客观且及时，负责人明确且具备丰富类似工作经验:</w:t>
            </w:r>
            <w:r w:rsidR="006C5C9F" w:rsidRPr="00B5577A">
              <w:rPr>
                <w:rFonts w:ascii="宋体" w:hAnsi="宋体" w:hint="eastAsia"/>
                <w:sz w:val="24"/>
                <w:szCs w:val="24"/>
              </w:rPr>
              <w:t>5</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能够基本结合使用特征，提出较为全面的售后方案，有一定针对性，可行性较高；响应时间基本客观合理，负责人明确且具备类似工作经验:</w:t>
            </w:r>
            <w:r w:rsidR="006C5C9F" w:rsidRPr="00B5577A">
              <w:rPr>
                <w:rFonts w:ascii="宋体" w:hAnsi="宋体" w:hint="eastAsia"/>
                <w:sz w:val="24"/>
                <w:szCs w:val="24"/>
              </w:rPr>
              <w:t>4</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能够结合部分使用特征，提出有一定针对性的售后方案，具备可行性；响应时间基本客观合理，负责人明确:</w:t>
            </w:r>
            <w:r w:rsidR="006C5C9F" w:rsidRPr="00B5577A">
              <w:rPr>
                <w:rFonts w:ascii="宋体" w:hAnsi="宋体" w:hint="eastAsia"/>
                <w:sz w:val="24"/>
                <w:szCs w:val="24"/>
              </w:rPr>
              <w:t>3</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不能基本结合使用特征，或方案有遗漏，较为简略，可行性较弱；响应时间基本合理，负责人明确:</w:t>
            </w:r>
            <w:r w:rsidR="006C5C9F" w:rsidRPr="00B5577A">
              <w:rPr>
                <w:rFonts w:ascii="宋体" w:hAnsi="宋体" w:hint="eastAsia"/>
                <w:sz w:val="24"/>
                <w:szCs w:val="24"/>
              </w:rPr>
              <w:t>2</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不能基本结合使用特征且方案有重大遗漏，可行性差；响应时间合理性较差或较长；或负责人不明确:</w:t>
            </w:r>
            <w:r w:rsidR="006C5C9F" w:rsidRPr="00B5577A">
              <w:rPr>
                <w:rFonts w:ascii="宋体" w:hAnsi="宋体" w:hint="eastAsia"/>
                <w:sz w:val="24"/>
                <w:szCs w:val="24"/>
              </w:rPr>
              <w:t>1</w:t>
            </w:r>
            <w:r w:rsidRPr="00B5577A">
              <w:rPr>
                <w:rFonts w:ascii="宋体" w:hAnsi="宋体"/>
                <w:sz w:val="24"/>
                <w:szCs w:val="24"/>
              </w:rPr>
              <w:t>分；</w:t>
            </w:r>
          </w:p>
          <w:p w:rsidR="00977016" w:rsidRPr="00B5577A" w:rsidRDefault="00977016" w:rsidP="00FF1650">
            <w:pPr>
              <w:jc w:val="left"/>
              <w:rPr>
                <w:rFonts w:ascii="宋体" w:hAnsi="宋体"/>
                <w:sz w:val="24"/>
                <w:szCs w:val="24"/>
              </w:rPr>
            </w:pPr>
            <w:r w:rsidRPr="00B5577A">
              <w:rPr>
                <w:rFonts w:ascii="宋体" w:hAnsi="宋体"/>
                <w:sz w:val="24"/>
                <w:szCs w:val="24"/>
              </w:rPr>
              <w:t>未提供具体售后服务方案的:0分。</w:t>
            </w:r>
          </w:p>
        </w:tc>
      </w:tr>
      <w:tr w:rsidR="00977016" w:rsidRPr="00B5577A" w:rsidTr="00FF1650">
        <w:trPr>
          <w:trHeight w:val="70"/>
          <w:jc w:val="center"/>
        </w:trPr>
        <w:tc>
          <w:tcPr>
            <w:tcW w:w="752" w:type="dxa"/>
            <w:vMerge/>
            <w:tcBorders>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p>
        </w:tc>
        <w:tc>
          <w:tcPr>
            <w:tcW w:w="1083" w:type="dxa"/>
            <w:vMerge/>
            <w:tcBorders>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培训方案</w:t>
            </w:r>
          </w:p>
          <w:p w:rsidR="00977016" w:rsidRPr="00B5577A" w:rsidRDefault="00977016" w:rsidP="006C5C9F">
            <w:pPr>
              <w:ind w:leftChars="12" w:left="25" w:firstLineChars="11" w:firstLine="26"/>
              <w:jc w:val="center"/>
              <w:rPr>
                <w:rFonts w:ascii="宋体" w:hAnsi="宋体"/>
                <w:sz w:val="24"/>
                <w:szCs w:val="24"/>
              </w:rPr>
            </w:pPr>
            <w:r w:rsidRPr="00B5577A">
              <w:rPr>
                <w:rFonts w:ascii="宋体" w:hAnsi="宋体" w:hint="eastAsia"/>
                <w:sz w:val="24"/>
                <w:szCs w:val="24"/>
              </w:rPr>
              <w:t>(</w:t>
            </w:r>
            <w:r w:rsidR="006C5C9F" w:rsidRPr="00B5577A">
              <w:rPr>
                <w:rFonts w:ascii="宋体" w:hAnsi="宋体" w:hint="eastAsia"/>
                <w:sz w:val="24"/>
                <w:szCs w:val="24"/>
              </w:rPr>
              <w:t>5</w:t>
            </w:r>
            <w:r w:rsidRPr="00B5577A">
              <w:rPr>
                <w:rFonts w:ascii="宋体" w:hAnsi="宋体" w:hint="eastAsia"/>
                <w:sz w:val="24"/>
                <w:szCs w:val="24"/>
              </w:rPr>
              <w:t>分)</w:t>
            </w:r>
          </w:p>
        </w:tc>
        <w:tc>
          <w:tcPr>
            <w:tcW w:w="6947" w:type="dxa"/>
            <w:tcBorders>
              <w:top w:val="single" w:sz="6" w:space="0" w:color="auto"/>
              <w:left w:val="single" w:sz="6" w:space="0" w:color="auto"/>
              <w:bottom w:val="single" w:sz="6" w:space="0" w:color="auto"/>
              <w:right w:val="single" w:sz="6" w:space="0" w:color="auto"/>
            </w:tcBorders>
            <w:vAlign w:val="center"/>
          </w:tcPr>
          <w:p w:rsidR="0060520B" w:rsidRPr="00AB5400" w:rsidRDefault="0060520B" w:rsidP="0060520B">
            <w:pPr>
              <w:widowControl/>
              <w:jc w:val="left"/>
              <w:rPr>
                <w:rFonts w:ascii="宋体" w:hAnsi="宋体" w:cs="宋体"/>
                <w:kern w:val="0"/>
                <w:sz w:val="24"/>
                <w:szCs w:val="24"/>
              </w:rPr>
            </w:pPr>
            <w:r>
              <w:rPr>
                <w:rFonts w:ascii="宋体" w:hAnsi="宋体" w:cs="宋体"/>
                <w:kern w:val="0"/>
                <w:sz w:val="24"/>
                <w:szCs w:val="24"/>
              </w:rPr>
              <w:t>培训方案科学、合理、实际，措施到位，</w:t>
            </w:r>
            <w:r>
              <w:rPr>
                <w:rFonts w:ascii="宋体" w:hAnsi="宋体" w:cs="宋体" w:hint="eastAsia"/>
                <w:kern w:val="0"/>
                <w:sz w:val="24"/>
                <w:szCs w:val="24"/>
              </w:rPr>
              <w:t>具有</w:t>
            </w:r>
            <w:r>
              <w:rPr>
                <w:rFonts w:ascii="宋体" w:hAnsi="宋体" w:cs="宋体"/>
                <w:kern w:val="0"/>
                <w:sz w:val="24"/>
                <w:szCs w:val="24"/>
              </w:rPr>
              <w:t>针对性</w:t>
            </w:r>
            <w:r w:rsidRPr="00AB5400">
              <w:rPr>
                <w:rFonts w:ascii="宋体" w:hAnsi="宋体" w:cs="宋体"/>
                <w:kern w:val="0"/>
                <w:sz w:val="24"/>
                <w:szCs w:val="24"/>
              </w:rPr>
              <w:t>，能够满足</w:t>
            </w:r>
            <w:r w:rsidRPr="00AB5400">
              <w:rPr>
                <w:rFonts w:ascii="宋体" w:hAnsi="宋体" w:cs="宋体" w:hint="eastAsia"/>
                <w:kern w:val="0"/>
                <w:sz w:val="24"/>
                <w:szCs w:val="24"/>
              </w:rPr>
              <w:t>项目</w:t>
            </w:r>
            <w:r w:rsidRPr="00AB5400">
              <w:rPr>
                <w:rFonts w:ascii="宋体" w:hAnsi="宋体" w:cs="宋体"/>
                <w:kern w:val="0"/>
                <w:sz w:val="24"/>
                <w:szCs w:val="24"/>
              </w:rPr>
              <w:t>需要，得</w:t>
            </w:r>
            <w:r w:rsidR="00021C00">
              <w:rPr>
                <w:rFonts w:ascii="宋体" w:hAnsi="宋体" w:cs="宋体"/>
                <w:kern w:val="0"/>
                <w:sz w:val="24"/>
                <w:szCs w:val="24"/>
              </w:rPr>
              <w:t>5</w:t>
            </w:r>
            <w:r w:rsidRPr="00AB5400">
              <w:rPr>
                <w:rFonts w:ascii="宋体" w:hAnsi="宋体" w:cs="宋体"/>
                <w:kern w:val="0"/>
                <w:sz w:val="24"/>
                <w:szCs w:val="24"/>
              </w:rPr>
              <w:t>分；</w:t>
            </w:r>
          </w:p>
          <w:p w:rsidR="0060520B" w:rsidRPr="00AB5400" w:rsidRDefault="0060520B" w:rsidP="0060520B">
            <w:pPr>
              <w:widowControl/>
              <w:jc w:val="left"/>
              <w:rPr>
                <w:rFonts w:ascii="宋体" w:hAnsi="宋体" w:cs="宋体"/>
                <w:kern w:val="0"/>
                <w:sz w:val="24"/>
                <w:szCs w:val="24"/>
              </w:rPr>
            </w:pPr>
            <w:r>
              <w:rPr>
                <w:rFonts w:ascii="宋体" w:hAnsi="宋体" w:cs="宋体"/>
                <w:kern w:val="0"/>
                <w:sz w:val="24"/>
                <w:szCs w:val="24"/>
              </w:rPr>
              <w:t>培训方案</w:t>
            </w:r>
            <w:r>
              <w:rPr>
                <w:rFonts w:ascii="宋体" w:hAnsi="宋体" w:cs="宋体" w:hint="eastAsia"/>
                <w:kern w:val="0"/>
                <w:sz w:val="24"/>
                <w:szCs w:val="24"/>
              </w:rPr>
              <w:t>基本</w:t>
            </w:r>
            <w:r w:rsidRPr="00AB5400">
              <w:rPr>
                <w:rFonts w:ascii="宋体" w:hAnsi="宋体" w:cs="宋体"/>
                <w:kern w:val="0"/>
                <w:sz w:val="24"/>
                <w:szCs w:val="24"/>
              </w:rPr>
              <w:t>科学、合理、实际，措施</w:t>
            </w:r>
            <w:r>
              <w:rPr>
                <w:rFonts w:ascii="宋体" w:hAnsi="宋体" w:cs="宋体" w:hint="eastAsia"/>
                <w:kern w:val="0"/>
                <w:sz w:val="24"/>
                <w:szCs w:val="24"/>
              </w:rPr>
              <w:t>基本</w:t>
            </w:r>
            <w:r>
              <w:rPr>
                <w:rFonts w:ascii="宋体" w:hAnsi="宋体" w:cs="宋体"/>
                <w:kern w:val="0"/>
                <w:sz w:val="24"/>
                <w:szCs w:val="24"/>
              </w:rPr>
              <w:t>到位</w:t>
            </w:r>
            <w:r w:rsidRPr="00AB5400">
              <w:rPr>
                <w:rFonts w:ascii="宋体" w:hAnsi="宋体" w:cs="宋体"/>
                <w:kern w:val="0"/>
                <w:sz w:val="24"/>
                <w:szCs w:val="24"/>
              </w:rPr>
              <w:t>，基本满足</w:t>
            </w:r>
            <w:r w:rsidRPr="00AB5400">
              <w:rPr>
                <w:rFonts w:ascii="宋体" w:hAnsi="宋体" w:cs="宋体" w:hint="eastAsia"/>
                <w:kern w:val="0"/>
                <w:sz w:val="24"/>
                <w:szCs w:val="24"/>
              </w:rPr>
              <w:t>项目</w:t>
            </w:r>
            <w:r w:rsidRPr="00AB5400">
              <w:rPr>
                <w:rFonts w:ascii="宋体" w:hAnsi="宋体" w:cs="宋体"/>
                <w:kern w:val="0"/>
                <w:sz w:val="24"/>
                <w:szCs w:val="24"/>
              </w:rPr>
              <w:t>需要，得</w:t>
            </w:r>
            <w:r w:rsidR="00021C00">
              <w:rPr>
                <w:rFonts w:ascii="宋体" w:hAnsi="宋体" w:cs="宋体"/>
                <w:kern w:val="0"/>
                <w:sz w:val="24"/>
                <w:szCs w:val="24"/>
              </w:rPr>
              <w:t>3</w:t>
            </w:r>
            <w:r w:rsidRPr="00AB5400">
              <w:rPr>
                <w:rFonts w:ascii="宋体" w:hAnsi="宋体" w:cs="宋体"/>
                <w:kern w:val="0"/>
                <w:sz w:val="24"/>
                <w:szCs w:val="24"/>
              </w:rPr>
              <w:t>分；</w:t>
            </w:r>
            <w:bookmarkStart w:id="199" w:name="_GoBack"/>
            <w:bookmarkEnd w:id="199"/>
          </w:p>
          <w:p w:rsidR="0060520B" w:rsidRPr="00AB5400" w:rsidRDefault="0060520B" w:rsidP="0060520B">
            <w:pPr>
              <w:widowControl/>
              <w:jc w:val="left"/>
              <w:rPr>
                <w:rFonts w:ascii="宋体" w:hAnsi="宋体" w:cs="宋体"/>
                <w:kern w:val="0"/>
                <w:sz w:val="24"/>
                <w:szCs w:val="24"/>
              </w:rPr>
            </w:pPr>
            <w:r w:rsidRPr="00AB5400">
              <w:rPr>
                <w:rFonts w:ascii="宋体" w:hAnsi="宋体" w:cs="宋体"/>
                <w:kern w:val="0"/>
                <w:sz w:val="24"/>
                <w:szCs w:val="24"/>
              </w:rPr>
              <w:t>培训方案不科学、不合理、不实际，措施不到位，</w:t>
            </w:r>
            <w:r>
              <w:rPr>
                <w:rFonts w:ascii="宋体" w:hAnsi="宋体" w:cs="宋体" w:hint="eastAsia"/>
                <w:kern w:val="0"/>
                <w:sz w:val="24"/>
                <w:szCs w:val="24"/>
              </w:rPr>
              <w:t>无</w:t>
            </w:r>
            <w:r w:rsidRPr="00AB5400">
              <w:rPr>
                <w:rFonts w:ascii="宋体" w:hAnsi="宋体" w:cs="宋体"/>
                <w:kern w:val="0"/>
                <w:sz w:val="24"/>
                <w:szCs w:val="24"/>
              </w:rPr>
              <w:t>针对性，不能满足</w:t>
            </w:r>
            <w:r w:rsidRPr="00AB5400">
              <w:rPr>
                <w:rFonts w:ascii="宋体" w:hAnsi="宋体" w:cs="宋体" w:hint="eastAsia"/>
                <w:kern w:val="0"/>
                <w:sz w:val="24"/>
                <w:szCs w:val="24"/>
              </w:rPr>
              <w:t>项目</w:t>
            </w:r>
            <w:r w:rsidRPr="00AB5400">
              <w:rPr>
                <w:rFonts w:ascii="宋体" w:hAnsi="宋体" w:cs="宋体"/>
                <w:kern w:val="0"/>
                <w:sz w:val="24"/>
                <w:szCs w:val="24"/>
              </w:rPr>
              <w:t>需要，得</w:t>
            </w:r>
            <w:r w:rsidRPr="00AB5400">
              <w:rPr>
                <w:rFonts w:ascii="宋体" w:hAnsi="宋体" w:cs="宋体" w:hint="eastAsia"/>
                <w:kern w:val="0"/>
                <w:sz w:val="24"/>
                <w:szCs w:val="24"/>
              </w:rPr>
              <w:t>1</w:t>
            </w:r>
            <w:r w:rsidRPr="00AB5400">
              <w:rPr>
                <w:rFonts w:ascii="宋体" w:hAnsi="宋体" w:cs="宋体"/>
                <w:kern w:val="0"/>
                <w:sz w:val="24"/>
                <w:szCs w:val="24"/>
              </w:rPr>
              <w:t>分；</w:t>
            </w:r>
          </w:p>
          <w:p w:rsidR="00977016" w:rsidRPr="00B5577A" w:rsidRDefault="0060520B" w:rsidP="00FF1650">
            <w:pPr>
              <w:jc w:val="left"/>
              <w:rPr>
                <w:rFonts w:ascii="宋体" w:hAnsi="宋体"/>
                <w:sz w:val="24"/>
                <w:szCs w:val="24"/>
              </w:rPr>
            </w:pPr>
            <w:r w:rsidRPr="00AB5400">
              <w:rPr>
                <w:rFonts w:ascii="宋体" w:hAnsi="宋体" w:cs="宋体"/>
                <w:kern w:val="0"/>
                <w:sz w:val="24"/>
                <w:szCs w:val="24"/>
              </w:rPr>
              <w:lastRenderedPageBreak/>
              <w:t>未提供不得分。</w:t>
            </w:r>
          </w:p>
        </w:tc>
      </w:tr>
      <w:tr w:rsidR="00977016" w:rsidRPr="00B5577A" w:rsidTr="00FF1650">
        <w:trPr>
          <w:trHeight w:val="70"/>
          <w:jc w:val="center"/>
        </w:trPr>
        <w:tc>
          <w:tcPr>
            <w:tcW w:w="752"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b/>
                <w:sz w:val="24"/>
                <w:szCs w:val="24"/>
              </w:rPr>
              <w:lastRenderedPageBreak/>
              <w:t>3</w:t>
            </w:r>
          </w:p>
        </w:tc>
        <w:tc>
          <w:tcPr>
            <w:tcW w:w="1083"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r w:rsidRPr="00B5577A">
              <w:rPr>
                <w:rFonts w:ascii="宋体" w:hAnsi="宋体" w:hint="eastAsia"/>
                <w:sz w:val="24"/>
                <w:szCs w:val="24"/>
              </w:rPr>
              <w:t>商务</w:t>
            </w:r>
          </w:p>
          <w:p w:rsidR="00977016" w:rsidRPr="00B5577A" w:rsidRDefault="00977016" w:rsidP="00FF1650">
            <w:pPr>
              <w:jc w:val="center"/>
              <w:rPr>
                <w:rFonts w:ascii="宋体" w:hAnsi="宋体"/>
                <w:sz w:val="24"/>
                <w:szCs w:val="24"/>
              </w:rPr>
            </w:pPr>
            <w:r w:rsidRPr="00B5577A">
              <w:rPr>
                <w:rFonts w:ascii="宋体" w:hAnsi="宋体" w:hint="eastAsia"/>
                <w:sz w:val="24"/>
                <w:szCs w:val="24"/>
              </w:rPr>
              <w:t>部分</w:t>
            </w:r>
          </w:p>
          <w:p w:rsidR="00977016" w:rsidRPr="00B5577A" w:rsidRDefault="00977016" w:rsidP="00AD47FF">
            <w:pPr>
              <w:jc w:val="center"/>
              <w:rPr>
                <w:rFonts w:ascii="宋体" w:hAnsi="宋体"/>
                <w:sz w:val="24"/>
                <w:szCs w:val="24"/>
              </w:rPr>
            </w:pPr>
            <w:r w:rsidRPr="00B5577A">
              <w:rPr>
                <w:rFonts w:ascii="宋体" w:hAnsi="宋体" w:hint="eastAsia"/>
                <w:sz w:val="24"/>
                <w:szCs w:val="24"/>
              </w:rPr>
              <w:t>(</w:t>
            </w:r>
            <w:r w:rsidR="00AD47FF" w:rsidRPr="00B5577A">
              <w:rPr>
                <w:rFonts w:ascii="宋体" w:hAnsi="宋体" w:hint="eastAsia"/>
                <w:sz w:val="24"/>
                <w:szCs w:val="24"/>
              </w:rPr>
              <w:t>27</w:t>
            </w:r>
            <w:r w:rsidRPr="00B5577A">
              <w:rPr>
                <w:rFonts w:ascii="宋体" w:hAnsi="宋体" w:hint="eastAsia"/>
                <w:sz w:val="24"/>
                <w:szCs w:val="24"/>
              </w:rPr>
              <w:t>分)</w:t>
            </w: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6C5C9F" w:rsidP="00FF1650">
            <w:pPr>
              <w:ind w:leftChars="12" w:left="25" w:firstLineChars="11" w:firstLine="26"/>
              <w:jc w:val="center"/>
              <w:rPr>
                <w:rFonts w:ascii="宋体" w:hAnsi="宋体"/>
                <w:sz w:val="24"/>
                <w:szCs w:val="24"/>
              </w:rPr>
            </w:pPr>
            <w:r w:rsidRPr="00B5577A">
              <w:rPr>
                <w:rFonts w:ascii="宋体" w:hAnsi="宋体" w:hint="eastAsia"/>
                <w:sz w:val="24"/>
                <w:szCs w:val="24"/>
              </w:rPr>
              <w:t>现场演示</w:t>
            </w:r>
            <w:r w:rsidR="00977016" w:rsidRPr="00B5577A">
              <w:rPr>
                <w:rFonts w:ascii="宋体" w:hAnsi="宋体" w:hint="eastAsia"/>
                <w:sz w:val="24"/>
                <w:szCs w:val="24"/>
              </w:rPr>
              <w:t xml:space="preserve">  </w:t>
            </w:r>
          </w:p>
          <w:p w:rsidR="00977016" w:rsidRPr="00B5577A" w:rsidRDefault="00977016" w:rsidP="00AD47FF">
            <w:pPr>
              <w:ind w:leftChars="12" w:left="25" w:firstLineChars="11" w:firstLine="26"/>
              <w:jc w:val="center"/>
              <w:rPr>
                <w:rFonts w:ascii="宋体" w:hAnsi="宋体"/>
                <w:sz w:val="24"/>
                <w:szCs w:val="24"/>
              </w:rPr>
            </w:pPr>
            <w:r w:rsidRPr="00B5577A">
              <w:rPr>
                <w:rFonts w:ascii="宋体" w:hAnsi="宋体" w:hint="eastAsia"/>
                <w:sz w:val="24"/>
                <w:szCs w:val="24"/>
              </w:rPr>
              <w:t>(</w:t>
            </w:r>
            <w:r w:rsidR="00AD47FF" w:rsidRPr="00B5577A">
              <w:rPr>
                <w:rFonts w:ascii="宋体" w:hAnsi="宋体" w:hint="eastAsia"/>
                <w:sz w:val="24"/>
                <w:szCs w:val="24"/>
              </w:rPr>
              <w:t>27</w:t>
            </w:r>
            <w:r w:rsidRPr="00B5577A">
              <w:rPr>
                <w:rFonts w:ascii="宋体" w:hAnsi="宋体" w:hint="eastAsia"/>
                <w:sz w:val="24"/>
                <w:szCs w:val="24"/>
              </w:rPr>
              <w:t>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6C5C9F" w:rsidP="00FF1650">
            <w:pPr>
              <w:ind w:right="-28"/>
              <w:jc w:val="left"/>
              <w:rPr>
                <w:rFonts w:ascii="宋体" w:hAnsi="宋体"/>
                <w:b/>
                <w:sz w:val="24"/>
                <w:szCs w:val="24"/>
              </w:rPr>
            </w:pPr>
            <w:r w:rsidRPr="00B5577A">
              <w:rPr>
                <w:rFonts w:ascii="宋体" w:hAnsi="宋体" w:hint="eastAsia"/>
                <w:b/>
                <w:sz w:val="24"/>
                <w:szCs w:val="24"/>
              </w:rPr>
              <w:t>本项演示包括三个演示点</w:t>
            </w:r>
            <w:r w:rsidR="00B5577A">
              <w:rPr>
                <w:rFonts w:ascii="宋体" w:hAnsi="宋体" w:hint="eastAsia"/>
                <w:b/>
                <w:sz w:val="24"/>
                <w:szCs w:val="24"/>
              </w:rPr>
              <w:t>:</w:t>
            </w:r>
          </w:p>
          <w:p w:rsidR="006C5C9F" w:rsidRPr="00B5577A" w:rsidRDefault="006C5C9F" w:rsidP="006C5C9F">
            <w:pPr>
              <w:pStyle w:val="21"/>
              <w:ind w:firstLineChars="0" w:firstLine="0"/>
              <w:rPr>
                <w:rFonts w:ascii="宋体" w:eastAsia="宋体" w:hAnsi="宋体"/>
                <w:b/>
                <w:szCs w:val="24"/>
                <w:lang w:val="en-US"/>
              </w:rPr>
            </w:pPr>
            <w:r w:rsidRPr="00B5577A">
              <w:rPr>
                <w:rFonts w:ascii="宋体" w:eastAsia="宋体" w:hAnsi="宋体" w:hint="eastAsia"/>
                <w:b/>
                <w:szCs w:val="24"/>
                <w:lang w:val="en-US"/>
              </w:rPr>
              <w:t>演示1</w:t>
            </w:r>
            <w:r w:rsidR="00B5577A">
              <w:rPr>
                <w:rFonts w:ascii="宋体" w:eastAsia="宋体" w:hAnsi="宋体" w:hint="eastAsia"/>
                <w:b/>
                <w:szCs w:val="24"/>
                <w:lang w:val="en-US"/>
              </w:rPr>
              <w:t>:</w:t>
            </w:r>
          </w:p>
          <w:p w:rsidR="006C5C9F" w:rsidRPr="00B5577A" w:rsidRDefault="006C5C9F" w:rsidP="006C5C9F">
            <w:pPr>
              <w:pStyle w:val="21"/>
              <w:ind w:firstLineChars="0" w:firstLine="0"/>
              <w:rPr>
                <w:rFonts w:ascii="宋体" w:eastAsia="宋体" w:hAnsi="宋体"/>
                <w:szCs w:val="24"/>
                <w:lang w:val="en-US"/>
              </w:rPr>
            </w:pPr>
            <w:r w:rsidRPr="00B5577A">
              <w:rPr>
                <w:rFonts w:ascii="宋体" w:eastAsia="宋体" w:hAnsi="宋体" w:hint="eastAsia"/>
                <w:szCs w:val="24"/>
                <w:lang w:val="en-US"/>
              </w:rPr>
              <w:t>1.数字孪生智能工厂仿真系统中，通过视频演示数字孪生工业视觉仿真应用，能够将虚拟相机画面传输视觉编程软件，实现与真实视觉相机控制器一致的VB语言、梯形图编程，虚拟HMI，多轴伺服运动控制编程软件特性，实现二维码、手机液晶划痕检测。芯片引脚缺失检测的案例视频；得</w:t>
            </w:r>
            <w:r w:rsidR="009A21B1">
              <w:rPr>
                <w:rFonts w:ascii="宋体" w:eastAsia="宋体" w:hAnsi="宋体" w:hint="eastAsia"/>
                <w:szCs w:val="24"/>
                <w:lang w:val="en-US"/>
              </w:rPr>
              <w:t>2</w:t>
            </w:r>
            <w:r w:rsidRPr="00B5577A">
              <w:rPr>
                <w:rFonts w:ascii="宋体" w:eastAsia="宋体" w:hAnsi="宋体" w:hint="eastAsia"/>
                <w:szCs w:val="24"/>
                <w:lang w:val="en-US"/>
              </w:rPr>
              <w:t>分。</w:t>
            </w:r>
          </w:p>
          <w:p w:rsidR="006C5C9F" w:rsidRPr="00B5577A" w:rsidRDefault="006C5C9F" w:rsidP="006C5C9F">
            <w:pPr>
              <w:pStyle w:val="21"/>
              <w:ind w:firstLineChars="0" w:firstLine="0"/>
              <w:rPr>
                <w:rFonts w:ascii="宋体" w:eastAsia="宋体" w:hAnsi="宋体"/>
                <w:szCs w:val="24"/>
                <w:lang w:val="en-US"/>
              </w:rPr>
            </w:pPr>
            <w:r w:rsidRPr="00B5577A">
              <w:rPr>
                <w:rFonts w:ascii="宋体" w:eastAsia="宋体" w:hAnsi="宋体" w:hint="eastAsia"/>
                <w:szCs w:val="24"/>
                <w:lang w:val="en-US"/>
              </w:rPr>
              <w:t>2.数字孪生智能工厂仿真系统中，通过视频演示3D模型导入与编辑</w:t>
            </w:r>
            <w:r w:rsidR="00B5577A">
              <w:rPr>
                <w:rFonts w:ascii="宋体" w:eastAsia="宋体" w:hAnsi="宋体" w:hint="eastAsia"/>
                <w:szCs w:val="24"/>
                <w:lang w:val="en-US"/>
              </w:rPr>
              <w:t>:</w:t>
            </w:r>
            <w:r w:rsidRPr="00B5577A">
              <w:rPr>
                <w:rFonts w:ascii="宋体" w:eastAsia="宋体" w:hAnsi="宋体" w:hint="eastAsia"/>
                <w:szCs w:val="24"/>
                <w:lang w:val="en-US"/>
              </w:rPr>
              <w:t>支持自定义3D模型的编辑，即支持机械设计软件如SolidWorks、UG、PRE等三维设计软件导出的STP、STEP、IGS、IGES等模型导入，支持对导入模型的中心点、尺寸大小、颜色配置、模型删减、以及模型导入的精细度的编辑，同时支持导入至自定义模型库；得</w:t>
            </w:r>
            <w:r w:rsidR="009A21B1">
              <w:rPr>
                <w:rFonts w:ascii="宋体" w:eastAsia="宋体" w:hAnsi="宋体" w:hint="eastAsia"/>
                <w:szCs w:val="24"/>
                <w:lang w:val="en-US"/>
              </w:rPr>
              <w:t>2</w:t>
            </w:r>
            <w:r w:rsidRPr="00B5577A">
              <w:rPr>
                <w:rFonts w:ascii="宋体" w:eastAsia="宋体" w:hAnsi="宋体" w:hint="eastAsia"/>
                <w:szCs w:val="24"/>
                <w:lang w:val="en-US"/>
              </w:rPr>
              <w:t>分。</w:t>
            </w:r>
          </w:p>
          <w:p w:rsidR="006C5C9F" w:rsidRPr="00B5577A" w:rsidRDefault="006C5C9F" w:rsidP="006C5C9F">
            <w:pPr>
              <w:pStyle w:val="21"/>
              <w:ind w:firstLineChars="0" w:firstLine="0"/>
              <w:rPr>
                <w:rFonts w:ascii="宋体" w:eastAsia="宋体" w:hAnsi="宋体"/>
                <w:szCs w:val="24"/>
                <w:lang w:val="en-US"/>
              </w:rPr>
            </w:pPr>
            <w:r w:rsidRPr="00B5577A">
              <w:rPr>
                <w:rFonts w:ascii="宋体" w:eastAsia="宋体" w:hAnsi="宋体" w:hint="eastAsia"/>
                <w:szCs w:val="24"/>
                <w:lang w:val="en-US"/>
              </w:rPr>
              <w:t>3.数字孪生智能工厂仿真系统中，提供手机端AR互动APP，即能够通过手机APP联机到PC端虚拟工厂，并能够实现以AR方式呈现3D工厂的场景；得</w:t>
            </w:r>
            <w:r w:rsidR="009A21B1">
              <w:rPr>
                <w:rFonts w:ascii="宋体" w:eastAsia="宋体" w:hAnsi="宋体" w:hint="eastAsia"/>
                <w:szCs w:val="24"/>
                <w:lang w:val="en-US"/>
              </w:rPr>
              <w:t>2</w:t>
            </w:r>
            <w:r w:rsidRPr="00B5577A">
              <w:rPr>
                <w:rFonts w:ascii="宋体" w:eastAsia="宋体" w:hAnsi="宋体" w:hint="eastAsia"/>
                <w:szCs w:val="24"/>
                <w:lang w:val="en-US"/>
              </w:rPr>
              <w:t>分。</w:t>
            </w:r>
          </w:p>
          <w:p w:rsidR="006C5C9F" w:rsidRPr="00B5577A" w:rsidRDefault="006C5C9F" w:rsidP="006C5C9F">
            <w:pPr>
              <w:pStyle w:val="21"/>
              <w:ind w:firstLineChars="0" w:firstLine="0"/>
              <w:rPr>
                <w:rFonts w:ascii="宋体" w:eastAsia="宋体" w:hAnsi="宋体"/>
                <w:b/>
                <w:szCs w:val="24"/>
                <w:lang w:val="en-US"/>
              </w:rPr>
            </w:pPr>
            <w:r w:rsidRPr="00B5577A">
              <w:rPr>
                <w:rFonts w:ascii="宋体" w:eastAsia="宋体" w:hAnsi="宋体" w:hint="eastAsia"/>
                <w:b/>
                <w:szCs w:val="24"/>
                <w:lang w:val="en-US"/>
              </w:rPr>
              <w:t>演示2</w:t>
            </w:r>
            <w:r w:rsidR="00B5577A">
              <w:rPr>
                <w:rFonts w:ascii="宋体" w:eastAsia="宋体" w:hAnsi="宋体" w:hint="eastAsia"/>
                <w:b/>
                <w:szCs w:val="24"/>
                <w:lang w:val="en-US"/>
              </w:rPr>
              <w:t>:</w:t>
            </w:r>
          </w:p>
          <w:p w:rsidR="006C5C9F" w:rsidRPr="00B5577A" w:rsidRDefault="006C5C9F" w:rsidP="006C5C9F">
            <w:pPr>
              <w:pStyle w:val="21"/>
              <w:ind w:firstLineChars="0" w:firstLine="0"/>
              <w:rPr>
                <w:rFonts w:ascii="宋体" w:eastAsia="宋体" w:hAnsi="宋体"/>
                <w:szCs w:val="24"/>
                <w:lang w:val="en-US"/>
              </w:rPr>
            </w:pPr>
            <w:r w:rsidRPr="00B5577A">
              <w:rPr>
                <w:rFonts w:ascii="宋体" w:eastAsia="宋体" w:hAnsi="宋体" w:hint="eastAsia"/>
                <w:szCs w:val="24"/>
                <w:lang w:val="en-US"/>
              </w:rPr>
              <w:t>1.数字孪生智能工厂仿真系统中，无需打开第三方软件，在软件中具有虚拟示教器功能，即可实现Blockly及Python编程，能够完成移动机器人及工业机械臂的控制仿真编程；得3分。</w:t>
            </w:r>
          </w:p>
          <w:p w:rsidR="006C5C9F" w:rsidRPr="00B5577A" w:rsidRDefault="006C5C9F" w:rsidP="006C5C9F">
            <w:pPr>
              <w:pStyle w:val="21"/>
              <w:ind w:firstLineChars="0" w:firstLine="0"/>
              <w:rPr>
                <w:rFonts w:ascii="宋体" w:eastAsia="宋体" w:hAnsi="宋体"/>
                <w:szCs w:val="24"/>
                <w:lang w:val="en-US"/>
              </w:rPr>
            </w:pPr>
            <w:r w:rsidRPr="00B5577A">
              <w:rPr>
                <w:rFonts w:ascii="宋体" w:eastAsia="宋体" w:hAnsi="宋体" w:hint="eastAsia"/>
                <w:szCs w:val="24"/>
                <w:lang w:val="en-US"/>
              </w:rPr>
              <w:t>2.数字孪生智能工厂仿真系统中，能够实现协作机器人的数字孪生仿真，演示虚拟示教器编程示教，真实示教器控制虚拟机器人互动示教仿真，实现真实机器人末端拖动</w:t>
            </w:r>
            <w:proofErr w:type="gramStart"/>
            <w:r w:rsidRPr="00B5577A">
              <w:rPr>
                <w:rFonts w:ascii="宋体" w:eastAsia="宋体" w:hAnsi="宋体" w:hint="eastAsia"/>
                <w:szCs w:val="24"/>
                <w:lang w:val="en-US"/>
              </w:rPr>
              <w:t>示教且</w:t>
            </w:r>
            <w:proofErr w:type="gramEnd"/>
            <w:r w:rsidRPr="00B5577A">
              <w:rPr>
                <w:rFonts w:ascii="宋体" w:eastAsia="宋体" w:hAnsi="宋体" w:hint="eastAsia"/>
                <w:szCs w:val="24"/>
                <w:lang w:val="en-US"/>
              </w:rPr>
              <w:t>虚拟机器人1:1联动仿真的视频；得3分。</w:t>
            </w:r>
          </w:p>
          <w:p w:rsidR="006C5C9F" w:rsidRPr="00B5577A" w:rsidRDefault="006C5C9F" w:rsidP="006C5C9F">
            <w:pPr>
              <w:pStyle w:val="21"/>
              <w:ind w:firstLineChars="0" w:firstLine="0"/>
              <w:rPr>
                <w:rFonts w:ascii="宋体" w:eastAsia="宋体" w:hAnsi="宋体"/>
                <w:b/>
                <w:szCs w:val="24"/>
                <w:lang w:val="en-US"/>
              </w:rPr>
            </w:pPr>
            <w:r w:rsidRPr="00B5577A">
              <w:rPr>
                <w:rFonts w:ascii="宋体" w:eastAsia="宋体" w:hAnsi="宋体" w:hint="eastAsia"/>
                <w:b/>
                <w:szCs w:val="24"/>
                <w:lang w:val="en-US"/>
              </w:rPr>
              <w:t>演示3</w:t>
            </w:r>
            <w:r w:rsidR="00B5577A">
              <w:rPr>
                <w:rFonts w:ascii="宋体" w:eastAsia="宋体" w:hAnsi="宋体" w:hint="eastAsia"/>
                <w:b/>
                <w:szCs w:val="24"/>
                <w:lang w:val="en-US"/>
              </w:rPr>
              <w:t>:</w:t>
            </w:r>
          </w:p>
          <w:p w:rsidR="006C5C9F" w:rsidRDefault="006C5C9F" w:rsidP="006C5C9F">
            <w:pPr>
              <w:pStyle w:val="21"/>
              <w:ind w:firstLineChars="0" w:firstLine="0"/>
              <w:rPr>
                <w:rFonts w:ascii="宋体" w:eastAsia="宋体" w:hAnsi="宋体"/>
                <w:szCs w:val="24"/>
                <w:lang w:val="en-US"/>
              </w:rPr>
            </w:pPr>
            <w:r w:rsidRPr="00B5577A">
              <w:rPr>
                <w:rFonts w:ascii="宋体" w:eastAsia="宋体" w:hAnsi="宋体" w:hint="eastAsia"/>
                <w:szCs w:val="24"/>
                <w:lang w:val="en-US"/>
              </w:rPr>
              <w:t>1.数据采集实训仿真系统</w:t>
            </w:r>
            <w:proofErr w:type="gramStart"/>
            <w:r w:rsidRPr="00B5577A">
              <w:rPr>
                <w:rFonts w:ascii="宋体" w:eastAsia="宋体" w:hAnsi="宋体" w:hint="eastAsia"/>
                <w:szCs w:val="24"/>
                <w:lang w:val="en-US"/>
              </w:rPr>
              <w:t>可当前</w:t>
            </w:r>
            <w:proofErr w:type="gramEnd"/>
            <w:r w:rsidRPr="00B5577A">
              <w:rPr>
                <w:rFonts w:ascii="宋体" w:eastAsia="宋体" w:hAnsi="宋体" w:hint="eastAsia"/>
                <w:szCs w:val="24"/>
                <w:lang w:val="en-US"/>
              </w:rPr>
              <w:t>系统版本号，使用账号密码在线登录客户端，记录已经存在的实训场景名称，在云平台的服务管理端，上传新的工业互联网设备数据采集仿真实训对应资源，登录系统后，能看到新增的实训场景，并下载最新的工业互联网设备数据采集仿真实训资源，进入该场景，可进行数据采集操作训练；得3分。</w:t>
            </w:r>
          </w:p>
          <w:p w:rsidR="009A21B1" w:rsidRPr="009A21B1" w:rsidRDefault="009A21B1" w:rsidP="006C5C9F">
            <w:pPr>
              <w:pStyle w:val="21"/>
              <w:ind w:firstLineChars="0" w:firstLine="0"/>
              <w:rPr>
                <w:rFonts w:ascii="宋体" w:eastAsia="宋体" w:hAnsi="宋体"/>
                <w:szCs w:val="24"/>
                <w:lang w:val="en-US"/>
              </w:rPr>
            </w:pPr>
            <w:r w:rsidRPr="009A21B1">
              <w:rPr>
                <w:rFonts w:ascii="宋体" w:eastAsia="宋体" w:hAnsi="宋体" w:hint="eastAsia"/>
                <w:szCs w:val="24"/>
                <w:lang w:val="en-US"/>
              </w:rPr>
              <w:t>2.高能耗设备的数据采集；</w:t>
            </w:r>
            <w:proofErr w:type="gramStart"/>
            <w:r w:rsidRPr="009A21B1">
              <w:rPr>
                <w:rFonts w:ascii="宋体" w:eastAsia="宋体" w:hAnsi="宋体" w:hint="eastAsia"/>
                <w:szCs w:val="24"/>
                <w:lang w:val="en-US"/>
              </w:rPr>
              <w:t>每满足</w:t>
            </w:r>
            <w:proofErr w:type="gramEnd"/>
            <w:r w:rsidRPr="009A21B1">
              <w:rPr>
                <w:rFonts w:ascii="宋体" w:eastAsia="宋体" w:hAnsi="宋体" w:hint="eastAsia"/>
                <w:szCs w:val="24"/>
                <w:lang w:val="en-US"/>
              </w:rPr>
              <w:t>一项得1分，最高得12分</w:t>
            </w:r>
            <w:r>
              <w:rPr>
                <w:rFonts w:ascii="宋体" w:eastAsia="宋体" w:hAnsi="宋体" w:hint="eastAsia"/>
                <w:szCs w:val="24"/>
                <w:lang w:val="en-US"/>
              </w:rPr>
              <w:t>。</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(1)以炼铁高炉场景为例讲解高炉炼铁能耗优化所需要采集的数据，包括但不限于热风系统中的冷风温度、热风温度、冷风压、热风压、炉顶压，炉顶温度；</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(2)能够进入仿真软件中的炼铁高炉数据采集场景；</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(3)仿真软件具备设备结构介绍功能，操作人员能够通过不同视角查看炼铁高炉的设备结构、各系统功能介绍；</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(4)进入炼铁高炉数据采集场景的数据采集界面，正确操作虚拟设备，能够判断仿真设备和协议网关连接是否正常；</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(5)操作仿真软件正确输出仿真的数据，能够启动、暂停仿真设备状态；</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(6)通过了解设备数据输出协议及输出接口，选择采集网关；</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lastRenderedPageBreak/>
              <w:t>(7)配置采集网关参数：根据仿真设备数据输出协议，通过登录采集网关WEB管理界面配置采集网关的网络、数据采集等参数；</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(8)选择合适的线缆：通过RJ-45线</w:t>
            </w:r>
            <w:proofErr w:type="gramStart"/>
            <w:r w:rsidRPr="00A9467A">
              <w:rPr>
                <w:rFonts w:ascii="宋体" w:eastAsia="宋体" w:hAnsi="宋体" w:hint="eastAsia"/>
                <w:szCs w:val="24"/>
                <w:lang w:val="en-US"/>
              </w:rPr>
              <w:t>缆</w:t>
            </w:r>
            <w:proofErr w:type="gramEnd"/>
            <w:r w:rsidRPr="00A9467A">
              <w:rPr>
                <w:rFonts w:ascii="宋体" w:eastAsia="宋体" w:hAnsi="宋体" w:hint="eastAsia"/>
                <w:szCs w:val="24"/>
                <w:lang w:val="en-US"/>
              </w:rPr>
              <w:t>连接采集网关与仿真设备数据输出接口；</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(9)显示采集到的数据：登录工业互联网设备数据采集系统WEB客户端，配置连接采集网关信息，WEB能够展示采集网关上传的数据，如热风系统中的冷风温度、热风温度、冷风压、热风压、炉顶压，炉顶温度；</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(10)对采集的设备数据进行历史数据查询并导出所需的设备数据；</w:t>
            </w:r>
          </w:p>
          <w:p w:rsidR="00A9467A" w:rsidRPr="00A946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(11)根据仿真设备数据输出协议，能够通过ModbusPoll分析采集数据的正确性。</w:t>
            </w:r>
          </w:p>
          <w:p w:rsidR="006C5C9F" w:rsidRPr="00B5577A" w:rsidRDefault="00A9467A" w:rsidP="00A9467A">
            <w:pPr>
              <w:pStyle w:val="21"/>
              <w:ind w:firstLineChars="0" w:firstLine="0"/>
              <w:rPr>
                <w:rFonts w:ascii="宋体" w:eastAsia="宋体" w:hAnsi="宋体"/>
                <w:szCs w:val="24"/>
                <w:lang w:val="en-US"/>
              </w:rPr>
            </w:pPr>
            <w:r w:rsidRPr="00A9467A">
              <w:rPr>
                <w:rFonts w:ascii="宋体" w:eastAsia="宋体" w:hAnsi="宋体" w:hint="eastAsia"/>
                <w:szCs w:val="24"/>
                <w:lang w:val="en-US"/>
              </w:rPr>
              <w:t>(12)工业互联网设备数据采集系统WEB客户端不能正确显示采集的设备数据时，能够查找并解决采集过程中遇到的问题。</w:t>
            </w:r>
          </w:p>
          <w:p w:rsidR="00021E67" w:rsidRPr="00B5577A" w:rsidRDefault="00021E67" w:rsidP="00021E67">
            <w:pPr>
              <w:pStyle w:val="21"/>
              <w:ind w:firstLineChars="0" w:firstLine="0"/>
              <w:rPr>
                <w:b/>
                <w:lang w:val="en-US"/>
              </w:rPr>
            </w:pPr>
            <w:r w:rsidRPr="00B5577A">
              <w:rPr>
                <w:rFonts w:ascii="宋体" w:eastAsia="宋体" w:hAnsi="宋体" w:hint="eastAsia"/>
                <w:b/>
                <w:szCs w:val="24"/>
                <w:lang w:val="en-US"/>
              </w:rPr>
              <w:t>注</w:t>
            </w:r>
            <w:r w:rsidR="00B5577A">
              <w:rPr>
                <w:rFonts w:ascii="宋体" w:eastAsia="宋体" w:hAnsi="宋体" w:hint="eastAsia"/>
                <w:b/>
                <w:szCs w:val="24"/>
                <w:lang w:val="en-US"/>
              </w:rPr>
              <w:t>:</w:t>
            </w:r>
            <w:r w:rsidRPr="00B5577A">
              <w:rPr>
                <w:rFonts w:ascii="宋体" w:eastAsia="宋体" w:hAnsi="宋体" w:hint="eastAsia"/>
                <w:b/>
                <w:szCs w:val="24"/>
                <w:lang w:val="en-US"/>
              </w:rPr>
              <w:t>针对本项目的数字</w:t>
            </w:r>
            <w:proofErr w:type="gramStart"/>
            <w:r w:rsidRPr="00B5577A">
              <w:rPr>
                <w:rFonts w:ascii="宋体" w:eastAsia="宋体" w:hAnsi="宋体" w:hint="eastAsia"/>
                <w:b/>
                <w:szCs w:val="24"/>
                <w:lang w:val="en-US"/>
              </w:rPr>
              <w:t>孪生和</w:t>
            </w:r>
            <w:proofErr w:type="gramEnd"/>
            <w:r w:rsidRPr="00B5577A">
              <w:rPr>
                <w:rFonts w:ascii="宋体" w:eastAsia="宋体" w:hAnsi="宋体" w:hint="eastAsia"/>
                <w:b/>
                <w:szCs w:val="24"/>
                <w:lang w:val="en-US"/>
              </w:rPr>
              <w:t>仿真教学产品进行演示，视频总时长不超过10分钟，该部分不接受投标人在评标现场进行演示，投标人需将功能演示部分自行录制成可播放视频，并将视频资料复制到U盘中，不提供演示部分不得分。</w:t>
            </w:r>
          </w:p>
        </w:tc>
      </w:tr>
      <w:tr w:rsidR="00977016" w:rsidRPr="00B5577A" w:rsidTr="00FF1650">
        <w:trPr>
          <w:trHeight w:val="70"/>
          <w:jc w:val="center"/>
        </w:trPr>
        <w:tc>
          <w:tcPr>
            <w:tcW w:w="752" w:type="dxa"/>
            <w:vMerge w:val="restart"/>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b/>
                <w:sz w:val="24"/>
                <w:szCs w:val="24"/>
              </w:rPr>
            </w:pPr>
            <w:r w:rsidRPr="00B5577A">
              <w:rPr>
                <w:rFonts w:ascii="宋体" w:hAnsi="宋体"/>
                <w:b/>
                <w:sz w:val="24"/>
                <w:szCs w:val="24"/>
              </w:rPr>
              <w:lastRenderedPageBreak/>
              <w:t>4</w:t>
            </w:r>
          </w:p>
        </w:tc>
        <w:tc>
          <w:tcPr>
            <w:tcW w:w="1083" w:type="dxa"/>
            <w:vMerge w:val="restart"/>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jc w:val="center"/>
              <w:rPr>
                <w:rFonts w:ascii="宋体" w:hAnsi="宋体"/>
                <w:sz w:val="24"/>
                <w:szCs w:val="24"/>
              </w:rPr>
            </w:pPr>
            <w:r w:rsidRPr="00B5577A">
              <w:rPr>
                <w:rFonts w:ascii="宋体" w:hAnsi="宋体" w:hint="eastAsia"/>
                <w:sz w:val="24"/>
                <w:szCs w:val="24"/>
              </w:rPr>
              <w:t>政策</w:t>
            </w:r>
          </w:p>
          <w:p w:rsidR="00977016" w:rsidRPr="00B5577A" w:rsidRDefault="00977016" w:rsidP="00FF1650">
            <w:pPr>
              <w:jc w:val="center"/>
              <w:rPr>
                <w:rFonts w:ascii="宋体" w:hAnsi="宋体"/>
                <w:sz w:val="24"/>
                <w:szCs w:val="24"/>
              </w:rPr>
            </w:pPr>
            <w:r w:rsidRPr="00B5577A">
              <w:rPr>
                <w:rFonts w:ascii="宋体" w:hAnsi="宋体" w:hint="eastAsia"/>
                <w:sz w:val="24"/>
                <w:szCs w:val="24"/>
              </w:rPr>
              <w:t>功能</w:t>
            </w:r>
          </w:p>
          <w:p w:rsidR="00977016" w:rsidRPr="00B5577A" w:rsidRDefault="00977016" w:rsidP="006C5C9F">
            <w:pPr>
              <w:jc w:val="center"/>
              <w:rPr>
                <w:rFonts w:ascii="宋体" w:hAnsi="宋体"/>
                <w:sz w:val="24"/>
                <w:szCs w:val="24"/>
              </w:rPr>
            </w:pPr>
            <w:r w:rsidRPr="00B5577A">
              <w:rPr>
                <w:rFonts w:ascii="宋体" w:hAnsi="宋体" w:hint="eastAsia"/>
                <w:sz w:val="24"/>
                <w:szCs w:val="24"/>
              </w:rPr>
              <w:t>(</w:t>
            </w:r>
            <w:r w:rsidR="006C5C9F" w:rsidRPr="00B5577A">
              <w:rPr>
                <w:rFonts w:ascii="宋体" w:hAnsi="宋体" w:hint="eastAsia"/>
                <w:sz w:val="24"/>
                <w:szCs w:val="24"/>
              </w:rPr>
              <w:t>1</w:t>
            </w:r>
            <w:r w:rsidRPr="00B5577A">
              <w:rPr>
                <w:rFonts w:ascii="宋体" w:hAnsi="宋体" w:hint="eastAsia"/>
                <w:sz w:val="24"/>
                <w:szCs w:val="24"/>
              </w:rPr>
              <w:t>分)</w:t>
            </w:r>
          </w:p>
        </w:tc>
        <w:tc>
          <w:tcPr>
            <w:tcW w:w="1276" w:type="dxa"/>
            <w:tcBorders>
              <w:top w:val="single" w:sz="6" w:space="0" w:color="auto"/>
              <w:left w:val="single" w:sz="6" w:space="0" w:color="auto"/>
              <w:bottom w:val="single" w:sz="6" w:space="0" w:color="auto"/>
              <w:right w:val="single" w:sz="6" w:space="0" w:color="auto"/>
            </w:tcBorders>
            <w:vAlign w:val="center"/>
          </w:tcPr>
          <w:p w:rsidR="00603021"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环境</w:t>
            </w:r>
          </w:p>
          <w:p w:rsidR="00977016" w:rsidRPr="00B5577A" w:rsidRDefault="00977016" w:rsidP="006C5C9F">
            <w:pPr>
              <w:ind w:leftChars="12" w:left="25" w:firstLineChars="11" w:firstLine="26"/>
              <w:jc w:val="center"/>
              <w:rPr>
                <w:rFonts w:ascii="宋体" w:hAnsi="宋体"/>
                <w:sz w:val="24"/>
                <w:szCs w:val="24"/>
              </w:rPr>
            </w:pPr>
            <w:r w:rsidRPr="00B5577A">
              <w:rPr>
                <w:rFonts w:ascii="宋体" w:hAnsi="宋体" w:hint="eastAsia"/>
                <w:sz w:val="24"/>
                <w:szCs w:val="24"/>
              </w:rPr>
              <w:t>标志产品  (</w:t>
            </w:r>
            <w:r w:rsidR="006C5C9F" w:rsidRPr="00B5577A">
              <w:rPr>
                <w:rFonts w:ascii="宋体" w:hAnsi="宋体" w:hint="eastAsia"/>
                <w:sz w:val="24"/>
                <w:szCs w:val="24"/>
              </w:rPr>
              <w:t>0</w:t>
            </w:r>
            <w:r w:rsidRPr="00B5577A">
              <w:rPr>
                <w:rFonts w:ascii="宋体" w:hAnsi="宋体" w:hint="eastAsia"/>
                <w:sz w:val="24"/>
                <w:szCs w:val="24"/>
              </w:rPr>
              <w:t>.5分)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6C5C9F">
            <w:pPr>
              <w:jc w:val="left"/>
              <w:rPr>
                <w:rFonts w:ascii="宋体" w:hAnsi="宋体"/>
                <w:sz w:val="24"/>
                <w:szCs w:val="24"/>
              </w:rPr>
            </w:pPr>
            <w:r w:rsidRPr="00B5577A">
              <w:rPr>
                <w:rFonts w:ascii="宋体" w:hAnsi="宋体"/>
                <w:sz w:val="24"/>
                <w:szCs w:val="24"/>
              </w:rPr>
              <w:t>投标人所投货物具有中国环境标志产品认证证书，且认证证书在有效截止日期内，得</w:t>
            </w:r>
            <w:r w:rsidR="006C5C9F" w:rsidRPr="00B5577A">
              <w:rPr>
                <w:rFonts w:ascii="宋体" w:hAnsi="宋体" w:hint="eastAsia"/>
                <w:sz w:val="24"/>
                <w:szCs w:val="24"/>
              </w:rPr>
              <w:t>0</w:t>
            </w:r>
            <w:r w:rsidRPr="00B5577A">
              <w:rPr>
                <w:rFonts w:ascii="宋体" w:hAnsi="宋体"/>
                <w:sz w:val="24"/>
                <w:szCs w:val="24"/>
              </w:rPr>
              <w:t>.5分(提供复印件并加盖投标人公章，未提供不得分)</w:t>
            </w:r>
          </w:p>
        </w:tc>
      </w:tr>
      <w:tr w:rsidR="00977016" w:rsidRPr="00B5577A" w:rsidTr="00FF1650">
        <w:trPr>
          <w:trHeight w:val="538"/>
          <w:jc w:val="center"/>
        </w:trPr>
        <w:tc>
          <w:tcPr>
            <w:tcW w:w="752" w:type="dxa"/>
            <w:vMerge/>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widowControl/>
              <w:jc w:val="left"/>
              <w:rPr>
                <w:rFonts w:ascii="宋体" w:hAnsi="宋体"/>
                <w:b/>
                <w:sz w:val="24"/>
                <w:szCs w:val="24"/>
              </w:rPr>
            </w:pPr>
          </w:p>
        </w:tc>
        <w:tc>
          <w:tcPr>
            <w:tcW w:w="1083" w:type="dxa"/>
            <w:vMerge/>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widowControl/>
              <w:jc w:val="left"/>
              <w:rPr>
                <w:rFonts w:ascii="宋体" w:hAnsi="宋体"/>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ind w:leftChars="12" w:left="25" w:firstLineChars="11" w:firstLine="26"/>
              <w:jc w:val="center"/>
              <w:rPr>
                <w:rFonts w:ascii="宋体" w:hAnsi="宋体"/>
                <w:sz w:val="24"/>
                <w:szCs w:val="24"/>
              </w:rPr>
            </w:pPr>
            <w:r w:rsidRPr="00B5577A">
              <w:rPr>
                <w:rFonts w:ascii="宋体" w:hAnsi="宋体" w:hint="eastAsia"/>
                <w:sz w:val="24"/>
                <w:szCs w:val="24"/>
              </w:rPr>
              <w:t>节能产品</w:t>
            </w:r>
          </w:p>
          <w:p w:rsidR="00977016" w:rsidRPr="00B5577A" w:rsidRDefault="00977016" w:rsidP="006C5C9F">
            <w:pPr>
              <w:ind w:leftChars="12" w:left="25" w:firstLineChars="11" w:firstLine="26"/>
              <w:jc w:val="center"/>
              <w:rPr>
                <w:rFonts w:ascii="宋体" w:hAnsi="宋体"/>
                <w:sz w:val="24"/>
                <w:szCs w:val="24"/>
              </w:rPr>
            </w:pPr>
            <w:r w:rsidRPr="00B5577A">
              <w:rPr>
                <w:rFonts w:ascii="宋体" w:hAnsi="宋体" w:hint="eastAsia"/>
                <w:sz w:val="24"/>
                <w:szCs w:val="24"/>
              </w:rPr>
              <w:t>(</w:t>
            </w:r>
            <w:r w:rsidR="006C5C9F" w:rsidRPr="00B5577A">
              <w:rPr>
                <w:rFonts w:ascii="宋体" w:hAnsi="宋体" w:hint="eastAsia"/>
                <w:sz w:val="24"/>
                <w:szCs w:val="24"/>
              </w:rPr>
              <w:t>0</w:t>
            </w:r>
            <w:r w:rsidRPr="00B5577A">
              <w:rPr>
                <w:rFonts w:ascii="宋体" w:hAnsi="宋体" w:hint="eastAsia"/>
                <w:sz w:val="24"/>
                <w:szCs w:val="24"/>
              </w:rPr>
              <w:t>.5分)</w:t>
            </w:r>
          </w:p>
        </w:tc>
        <w:tc>
          <w:tcPr>
            <w:tcW w:w="6947" w:type="dxa"/>
            <w:tcBorders>
              <w:top w:val="single" w:sz="6" w:space="0" w:color="auto"/>
              <w:left w:val="single" w:sz="6" w:space="0" w:color="auto"/>
              <w:bottom w:val="single" w:sz="6" w:space="0" w:color="auto"/>
              <w:right w:val="single" w:sz="6" w:space="0" w:color="auto"/>
            </w:tcBorders>
            <w:vAlign w:val="center"/>
          </w:tcPr>
          <w:p w:rsidR="00977016" w:rsidRPr="00B5577A" w:rsidRDefault="00977016" w:rsidP="00FF1650">
            <w:pPr>
              <w:widowControl/>
              <w:jc w:val="left"/>
              <w:rPr>
                <w:rFonts w:ascii="宋体" w:hAnsi="宋体"/>
                <w:spacing w:val="-4"/>
                <w:sz w:val="24"/>
                <w:szCs w:val="24"/>
              </w:rPr>
            </w:pPr>
            <w:r w:rsidRPr="00B5577A">
              <w:rPr>
                <w:rFonts w:ascii="宋体" w:hAnsi="宋体"/>
                <w:spacing w:val="-4"/>
                <w:sz w:val="24"/>
                <w:szCs w:val="24"/>
              </w:rPr>
              <w:t>投标人所投货物具有中国节能产品认证证书，且认证证书在有效截止日期内，得</w:t>
            </w:r>
            <w:r w:rsidR="006C5C9F" w:rsidRPr="00B5577A">
              <w:rPr>
                <w:rFonts w:ascii="宋体" w:hAnsi="宋体" w:hint="eastAsia"/>
                <w:spacing w:val="-4"/>
                <w:sz w:val="24"/>
                <w:szCs w:val="24"/>
              </w:rPr>
              <w:t>0</w:t>
            </w:r>
            <w:r w:rsidRPr="00B5577A">
              <w:rPr>
                <w:rFonts w:ascii="宋体" w:hAnsi="宋体"/>
                <w:spacing w:val="-4"/>
                <w:sz w:val="24"/>
                <w:szCs w:val="24"/>
              </w:rPr>
              <w:t>.5分(提供复印件并加盖投标人公章，未提供不得分)(强制节能产品除外)</w:t>
            </w:r>
          </w:p>
          <w:p w:rsidR="00977016" w:rsidRPr="00B5577A" w:rsidRDefault="00977016" w:rsidP="00FF1650">
            <w:pPr>
              <w:jc w:val="left"/>
              <w:rPr>
                <w:rFonts w:ascii="宋体" w:hAnsi="宋体"/>
                <w:b/>
                <w:sz w:val="24"/>
                <w:szCs w:val="24"/>
              </w:rPr>
            </w:pPr>
            <w:r w:rsidRPr="00B5577A">
              <w:rPr>
                <w:rFonts w:ascii="宋体" w:hAnsi="宋体"/>
                <w:spacing w:val="-4"/>
                <w:sz w:val="24"/>
                <w:szCs w:val="24"/>
              </w:rPr>
              <w:t>注:如采购货物为强制采购的节能产品，则投标人所</w:t>
            </w:r>
            <w:proofErr w:type="gramStart"/>
            <w:r w:rsidRPr="00B5577A">
              <w:rPr>
                <w:rFonts w:ascii="宋体" w:hAnsi="宋体"/>
                <w:spacing w:val="-4"/>
                <w:sz w:val="24"/>
                <w:szCs w:val="24"/>
              </w:rPr>
              <w:t>投产品需具有</w:t>
            </w:r>
            <w:proofErr w:type="gramEnd"/>
            <w:r w:rsidRPr="00B5577A">
              <w:rPr>
                <w:rFonts w:ascii="宋体" w:hAnsi="宋体"/>
                <w:spacing w:val="-4"/>
                <w:sz w:val="24"/>
                <w:szCs w:val="24"/>
              </w:rPr>
              <w:t>中国节能产品认证证书，且认证证书在有效截止日期内(提供复印件并加盖投标人公章)，未提供视为无效投标。</w:t>
            </w:r>
          </w:p>
        </w:tc>
      </w:tr>
    </w:tbl>
    <w:p w:rsidR="00977016" w:rsidRPr="002E5382" w:rsidRDefault="00977016" w:rsidP="00BE18AA">
      <w:pPr>
        <w:ind w:rightChars="-364" w:right="-764"/>
      </w:pPr>
    </w:p>
    <w:p w:rsidR="00BF39CA" w:rsidRDefault="00C71181">
      <w:pPr>
        <w:pStyle w:val="32"/>
        <w:spacing w:line="360" w:lineRule="auto"/>
        <w:rPr>
          <w:rFonts w:hAnsi="宋体"/>
          <w:u w:val="none"/>
        </w:rPr>
      </w:pPr>
      <w:r>
        <w:rPr>
          <w:rFonts w:hAnsi="宋体" w:hint="eastAsia"/>
          <w:u w:val="none"/>
        </w:rPr>
        <w:t>27．</w:t>
      </w:r>
      <w:r>
        <w:rPr>
          <w:rFonts w:hAnsi="宋体" w:hint="eastAsia"/>
          <w:u w:val="none"/>
        </w:rPr>
        <w:tab/>
      </w:r>
      <w:bookmarkEnd w:id="192"/>
      <w:r>
        <w:rPr>
          <w:rFonts w:hAnsi="宋体" w:hint="eastAsia"/>
          <w:u w:val="none"/>
        </w:rPr>
        <w:t>评标过程及保密原则</w:t>
      </w:r>
      <w:bookmarkEnd w:id="193"/>
      <w:bookmarkEnd w:id="194"/>
      <w:bookmarkEnd w:id="195"/>
      <w:bookmarkEnd w:id="196"/>
      <w:bookmarkEnd w:id="197"/>
      <w:bookmarkEnd w:id="198"/>
    </w:p>
    <w:p w:rsidR="00BF39CA" w:rsidRDefault="00C71181">
      <w:pPr>
        <w:spacing w:before="120" w:line="360" w:lineRule="auto"/>
        <w:ind w:left="900" w:hanging="900"/>
        <w:rPr>
          <w:rFonts w:ascii="宋体" w:hAnsi="宋体"/>
          <w:sz w:val="24"/>
        </w:rPr>
      </w:pPr>
      <w:r>
        <w:rPr>
          <w:rFonts w:ascii="宋体" w:hAnsi="宋体" w:hint="eastAsia"/>
          <w:sz w:val="24"/>
        </w:rPr>
        <w:t>27.1</w:t>
      </w:r>
      <w:r>
        <w:rPr>
          <w:rFonts w:ascii="宋体" w:hAnsi="宋体" w:hint="eastAsia"/>
          <w:sz w:val="24"/>
        </w:rPr>
        <w:tab/>
        <w:t>开标之后，直到授予中标人合同止，凡与本次招标有关人员对属于审查、澄清、评价和比较投标的有关资料以及授标意向等，均不得向投标人或其他无关的人员透露。</w:t>
      </w:r>
    </w:p>
    <w:p w:rsidR="00BF39CA" w:rsidRDefault="00C71181">
      <w:pPr>
        <w:spacing w:before="120" w:line="360" w:lineRule="auto"/>
        <w:ind w:left="900" w:hanging="900"/>
        <w:rPr>
          <w:rFonts w:ascii="宋体" w:hAnsi="宋体"/>
          <w:sz w:val="24"/>
        </w:rPr>
      </w:pPr>
      <w:r>
        <w:rPr>
          <w:rFonts w:ascii="宋体" w:hAnsi="宋体" w:hint="eastAsia"/>
          <w:sz w:val="24"/>
        </w:rPr>
        <w:t>27.2</w:t>
      </w:r>
      <w:r>
        <w:rPr>
          <w:rFonts w:ascii="宋体" w:hAnsi="宋体" w:hint="eastAsia"/>
          <w:sz w:val="24"/>
        </w:rPr>
        <w:tab/>
        <w:t>在评标期间，投标人试图影响采购人和评标委员会的任何活动，将导致其投标视为无效投标，并承担相应的法律责任。</w:t>
      </w:r>
      <w:bookmarkStart w:id="200" w:name="_Toc520356169"/>
    </w:p>
    <w:p w:rsidR="00BF39CA" w:rsidRDefault="00C71181">
      <w:pPr>
        <w:pStyle w:val="22"/>
        <w:spacing w:line="360" w:lineRule="auto"/>
        <w:rPr>
          <w:rFonts w:ascii="宋体" w:eastAsia="宋体" w:hAnsi="宋体"/>
          <w:sz w:val="28"/>
          <w:szCs w:val="28"/>
        </w:rPr>
      </w:pPr>
      <w:bookmarkStart w:id="201" w:name="_Toc76478241"/>
      <w:bookmarkStart w:id="202" w:name="_Toc135539091"/>
      <w:bookmarkStart w:id="203" w:name="_Toc76478851"/>
      <w:bookmarkStart w:id="204" w:name="_Toc76479078"/>
      <w:bookmarkStart w:id="205" w:name="_Toc100781104"/>
      <w:r>
        <w:rPr>
          <w:rFonts w:ascii="宋体" w:eastAsia="宋体" w:hAnsi="宋体" w:hint="eastAsia"/>
          <w:sz w:val="28"/>
          <w:szCs w:val="28"/>
        </w:rPr>
        <w:t xml:space="preserve">六   </w:t>
      </w:r>
      <w:bookmarkEnd w:id="200"/>
      <w:r>
        <w:rPr>
          <w:rFonts w:ascii="宋体" w:eastAsia="宋体" w:hAnsi="宋体" w:hint="eastAsia"/>
          <w:sz w:val="28"/>
          <w:szCs w:val="28"/>
        </w:rPr>
        <w:t>确定中标</w:t>
      </w:r>
      <w:bookmarkEnd w:id="201"/>
      <w:bookmarkEnd w:id="202"/>
      <w:bookmarkEnd w:id="203"/>
      <w:bookmarkEnd w:id="204"/>
      <w:bookmarkEnd w:id="205"/>
    </w:p>
    <w:p w:rsidR="00BF39CA" w:rsidRDefault="00C71181">
      <w:pPr>
        <w:pStyle w:val="32"/>
        <w:spacing w:line="360" w:lineRule="auto"/>
        <w:rPr>
          <w:rFonts w:hAnsi="宋体"/>
          <w:u w:val="none"/>
        </w:rPr>
      </w:pPr>
      <w:bookmarkStart w:id="206" w:name="_Toc76479079"/>
      <w:bookmarkStart w:id="207" w:name="_Toc520356170"/>
      <w:bookmarkStart w:id="208" w:name="_Toc134857298"/>
      <w:bookmarkStart w:id="209" w:name="_Toc76478242"/>
      <w:bookmarkStart w:id="210" w:name="_Toc76478852"/>
      <w:bookmarkStart w:id="211" w:name="_Toc135539092"/>
      <w:bookmarkStart w:id="212" w:name="_Ref467307010"/>
      <w:bookmarkStart w:id="213" w:name="_Toc100781105"/>
      <w:r>
        <w:rPr>
          <w:rFonts w:hAnsi="宋体" w:hint="eastAsia"/>
          <w:u w:val="none"/>
        </w:rPr>
        <w:t>2</w:t>
      </w:r>
      <w:r w:rsidR="008B1A09">
        <w:rPr>
          <w:rFonts w:hAnsi="宋体"/>
          <w:u w:val="none"/>
        </w:rPr>
        <w:t>8</w:t>
      </w:r>
      <w:r>
        <w:rPr>
          <w:rFonts w:hAnsi="宋体" w:hint="eastAsia"/>
          <w:u w:val="none"/>
        </w:rPr>
        <w:t>．</w:t>
      </w:r>
      <w:r>
        <w:rPr>
          <w:rFonts w:hAnsi="宋体" w:hint="eastAsia"/>
          <w:u w:val="none"/>
        </w:rPr>
        <w:tab/>
        <w:t>中标候选人的确定原则及标准</w:t>
      </w:r>
      <w:bookmarkEnd w:id="206"/>
      <w:bookmarkEnd w:id="207"/>
      <w:bookmarkEnd w:id="208"/>
      <w:bookmarkEnd w:id="209"/>
      <w:bookmarkEnd w:id="210"/>
      <w:bookmarkEnd w:id="211"/>
      <w:bookmarkEnd w:id="212"/>
      <w:bookmarkEnd w:id="213"/>
    </w:p>
    <w:p w:rsidR="00BF39CA" w:rsidRDefault="00C71181">
      <w:pPr>
        <w:spacing w:before="120" w:line="360" w:lineRule="auto"/>
        <w:ind w:left="900" w:hanging="900"/>
        <w:rPr>
          <w:rFonts w:ascii="宋体" w:hAnsi="宋体"/>
          <w:sz w:val="24"/>
        </w:rPr>
      </w:pPr>
      <w:r>
        <w:rPr>
          <w:rFonts w:ascii="宋体" w:hAnsi="宋体" w:hint="eastAsia"/>
          <w:sz w:val="24"/>
        </w:rPr>
        <w:t>2</w:t>
      </w:r>
      <w:r w:rsidR="008B1A09">
        <w:rPr>
          <w:rFonts w:ascii="宋体" w:hAnsi="宋体"/>
          <w:sz w:val="24"/>
        </w:rPr>
        <w:t>8</w:t>
      </w:r>
      <w:r>
        <w:rPr>
          <w:rFonts w:ascii="宋体" w:hAnsi="宋体" w:hint="eastAsia"/>
          <w:sz w:val="24"/>
        </w:rPr>
        <w:t>.1</w:t>
      </w:r>
      <w:r>
        <w:rPr>
          <w:rFonts w:ascii="宋体" w:hAnsi="宋体" w:hint="eastAsia"/>
          <w:sz w:val="24"/>
        </w:rPr>
        <w:tab/>
        <w:t>评委会将评标情况写出书面报告，推荐中标候选人三名，并按照综合得分高低标明排</w:t>
      </w:r>
      <w:r>
        <w:rPr>
          <w:rFonts w:ascii="宋体" w:hAnsi="宋体" w:hint="eastAsia"/>
          <w:sz w:val="24"/>
        </w:rPr>
        <w:lastRenderedPageBreak/>
        <w:t>列顺序。综合得分相同的，按投标报价由低到高顺序排列；得分且投标报价相同的并列。</w:t>
      </w:r>
    </w:p>
    <w:p w:rsidR="00BF39CA" w:rsidRDefault="00C71181">
      <w:pPr>
        <w:pStyle w:val="32"/>
        <w:spacing w:line="360" w:lineRule="auto"/>
        <w:rPr>
          <w:rFonts w:hAnsi="宋体"/>
          <w:u w:val="none"/>
        </w:rPr>
      </w:pPr>
      <w:bookmarkStart w:id="214" w:name="_Toc520356171"/>
      <w:bookmarkStart w:id="215" w:name="_Toc135539093"/>
      <w:bookmarkStart w:id="216" w:name="_Toc76478853"/>
      <w:bookmarkStart w:id="217" w:name="_Toc134857299"/>
      <w:bookmarkStart w:id="218" w:name="_Toc76478243"/>
      <w:bookmarkStart w:id="219" w:name="_Toc76479080"/>
      <w:bookmarkStart w:id="220" w:name="_Toc100781106"/>
      <w:r>
        <w:rPr>
          <w:rFonts w:hAnsi="宋体" w:hint="eastAsia"/>
          <w:u w:val="none"/>
        </w:rPr>
        <w:t>2</w:t>
      </w:r>
      <w:r w:rsidR="008B1A09">
        <w:rPr>
          <w:rFonts w:hAnsi="宋体"/>
          <w:u w:val="none"/>
        </w:rPr>
        <w:t>9</w:t>
      </w:r>
      <w:r>
        <w:rPr>
          <w:rFonts w:hAnsi="宋体" w:hint="eastAsia"/>
          <w:u w:val="none"/>
        </w:rPr>
        <w:t>．</w:t>
      </w:r>
      <w:r>
        <w:rPr>
          <w:rFonts w:hAnsi="宋体" w:hint="eastAsia"/>
          <w:u w:val="none"/>
        </w:rPr>
        <w:tab/>
      </w:r>
      <w:bookmarkEnd w:id="214"/>
      <w:r>
        <w:rPr>
          <w:rFonts w:hAnsi="宋体" w:hint="eastAsia"/>
          <w:u w:val="none"/>
        </w:rPr>
        <w:t>确定中标人</w:t>
      </w:r>
      <w:bookmarkEnd w:id="215"/>
      <w:bookmarkEnd w:id="216"/>
      <w:bookmarkEnd w:id="217"/>
      <w:bookmarkEnd w:id="218"/>
      <w:bookmarkEnd w:id="219"/>
      <w:bookmarkEnd w:id="220"/>
    </w:p>
    <w:p w:rsidR="00BF39CA" w:rsidRDefault="00C71181">
      <w:pPr>
        <w:spacing w:before="120" w:line="360" w:lineRule="auto"/>
        <w:ind w:left="900" w:hanging="900"/>
        <w:rPr>
          <w:rFonts w:ascii="宋体" w:hAnsi="宋体"/>
          <w:bdr w:val="single" w:sz="4" w:space="0" w:color="auto"/>
        </w:rPr>
      </w:pPr>
      <w:r>
        <w:rPr>
          <w:rFonts w:ascii="宋体" w:hAnsi="宋体" w:hint="eastAsia"/>
          <w:sz w:val="24"/>
        </w:rPr>
        <w:t>2</w:t>
      </w:r>
      <w:r w:rsidR="008B1A09">
        <w:rPr>
          <w:rFonts w:ascii="宋体" w:hAnsi="宋体"/>
          <w:sz w:val="24"/>
        </w:rPr>
        <w:t>9</w:t>
      </w:r>
      <w:r>
        <w:rPr>
          <w:rFonts w:ascii="宋体" w:hAnsi="宋体" w:hint="eastAsia"/>
          <w:sz w:val="24"/>
        </w:rPr>
        <w:t>.1</w:t>
      </w:r>
      <w:r>
        <w:rPr>
          <w:rFonts w:ascii="宋体" w:hAnsi="宋体" w:hint="eastAsia"/>
          <w:sz w:val="24"/>
        </w:rPr>
        <w:tab/>
      </w:r>
      <w:bookmarkStart w:id="221" w:name="_Toc520356172"/>
      <w:r>
        <w:rPr>
          <w:rFonts w:ascii="宋体" w:hAnsi="宋体" w:hint="eastAsia"/>
          <w:sz w:val="24"/>
        </w:rPr>
        <w:t>根据评委会推荐的中标候选人名单，按顺序确定本项目中标人。</w:t>
      </w:r>
    </w:p>
    <w:p w:rsidR="00BF39CA" w:rsidRDefault="008B1A09">
      <w:pPr>
        <w:pStyle w:val="32"/>
        <w:tabs>
          <w:tab w:val="left" w:pos="900"/>
        </w:tabs>
        <w:spacing w:line="360" w:lineRule="auto"/>
        <w:ind w:left="-899" w:firstLine="898"/>
        <w:rPr>
          <w:rFonts w:hAnsi="宋体"/>
          <w:u w:val="none"/>
        </w:rPr>
      </w:pPr>
      <w:bookmarkStart w:id="222" w:name="_Toc520356173"/>
      <w:bookmarkStart w:id="223" w:name="_Toc134857300"/>
      <w:bookmarkStart w:id="224" w:name="_Toc76478244"/>
      <w:bookmarkStart w:id="225" w:name="_Toc76479081"/>
      <w:bookmarkStart w:id="226" w:name="_Toc76478854"/>
      <w:bookmarkStart w:id="227" w:name="_Toc135539094"/>
      <w:bookmarkStart w:id="228" w:name="_Ref467306874"/>
      <w:bookmarkStart w:id="229" w:name="_Toc100781107"/>
      <w:bookmarkEnd w:id="221"/>
      <w:r>
        <w:rPr>
          <w:rFonts w:hAnsi="宋体"/>
          <w:u w:val="none"/>
        </w:rPr>
        <w:t>30</w:t>
      </w:r>
      <w:r w:rsidR="00C71181">
        <w:rPr>
          <w:rFonts w:hAnsi="宋体" w:hint="eastAsia"/>
          <w:u w:val="none"/>
        </w:rPr>
        <w:t>.</w:t>
      </w:r>
      <w:r w:rsidR="00C71181">
        <w:rPr>
          <w:rFonts w:hAnsi="宋体" w:hint="eastAsia"/>
          <w:u w:val="none"/>
        </w:rPr>
        <w:tab/>
        <w:t>接受和拒绝</w:t>
      </w:r>
      <w:proofErr w:type="gramStart"/>
      <w:r w:rsidR="00C71181">
        <w:rPr>
          <w:rFonts w:hAnsi="宋体" w:hint="eastAsia"/>
          <w:u w:val="none"/>
        </w:rPr>
        <w:t>任何或</w:t>
      </w:r>
      <w:proofErr w:type="gramEnd"/>
      <w:r w:rsidR="00C71181">
        <w:rPr>
          <w:rFonts w:hAnsi="宋体" w:hint="eastAsia"/>
          <w:u w:val="none"/>
        </w:rPr>
        <w:t>所有投标的权利</w:t>
      </w:r>
      <w:bookmarkEnd w:id="222"/>
      <w:bookmarkEnd w:id="223"/>
      <w:bookmarkEnd w:id="224"/>
      <w:bookmarkEnd w:id="225"/>
      <w:bookmarkEnd w:id="226"/>
      <w:bookmarkEnd w:id="227"/>
      <w:bookmarkEnd w:id="228"/>
      <w:bookmarkEnd w:id="229"/>
    </w:p>
    <w:p w:rsidR="00BF39CA" w:rsidRDefault="008B1A09">
      <w:pPr>
        <w:spacing w:before="120" w:line="360" w:lineRule="auto"/>
        <w:ind w:left="900" w:hanging="900"/>
        <w:rPr>
          <w:rFonts w:ascii="宋体" w:hAnsi="宋体"/>
          <w:sz w:val="24"/>
        </w:rPr>
      </w:pPr>
      <w:r>
        <w:rPr>
          <w:rFonts w:ascii="宋体" w:hAnsi="宋体"/>
          <w:sz w:val="24"/>
        </w:rPr>
        <w:t>30</w:t>
      </w:r>
      <w:r w:rsidR="00C71181">
        <w:rPr>
          <w:rFonts w:ascii="宋体" w:hAnsi="宋体" w:hint="eastAsia"/>
          <w:sz w:val="24"/>
        </w:rPr>
        <w:t>.1</w:t>
      </w:r>
      <w:r w:rsidR="00C71181">
        <w:rPr>
          <w:rFonts w:ascii="宋体" w:hAnsi="宋体" w:hint="eastAsia"/>
          <w:sz w:val="24"/>
        </w:rPr>
        <w:tab/>
        <w:t>为维护国家和社会公共利益，采购人保留在授标之前任何时候接受或拒绝任何投标人中标的权利，且对受影响的投标人不承担任何责任。</w:t>
      </w:r>
    </w:p>
    <w:p w:rsidR="00BF39CA" w:rsidRDefault="008B1A09">
      <w:pPr>
        <w:pStyle w:val="af"/>
        <w:spacing w:before="156" w:line="360" w:lineRule="auto"/>
        <w:ind w:leftChars="1" w:left="902" w:hangingChars="375" w:hanging="900"/>
        <w:rPr>
          <w:rFonts w:hAnsi="宋体"/>
          <w:sz w:val="24"/>
        </w:rPr>
      </w:pPr>
      <w:bookmarkStart w:id="230" w:name="_Toc135536492"/>
      <w:bookmarkStart w:id="231" w:name="_Toc134857301"/>
      <w:bookmarkStart w:id="232" w:name="_Toc520356174"/>
      <w:r>
        <w:rPr>
          <w:rFonts w:hAnsi="宋体"/>
          <w:sz w:val="24"/>
        </w:rPr>
        <w:t>30</w:t>
      </w:r>
      <w:r w:rsidR="00C71181">
        <w:rPr>
          <w:rFonts w:hAnsi="宋体" w:hint="eastAsia"/>
          <w:sz w:val="24"/>
        </w:rPr>
        <w:t>.2   因不可抗力或中标供应商不能履约等情形，采购人保留与其他候选供应商签订合同的权利。</w:t>
      </w:r>
      <w:bookmarkEnd w:id="230"/>
      <w:bookmarkEnd w:id="231"/>
    </w:p>
    <w:p w:rsidR="00BF39CA" w:rsidRDefault="008B1A09">
      <w:pPr>
        <w:pStyle w:val="32"/>
        <w:spacing w:line="360" w:lineRule="auto"/>
        <w:rPr>
          <w:rFonts w:hAnsi="宋体"/>
          <w:u w:val="none"/>
        </w:rPr>
      </w:pPr>
      <w:bookmarkStart w:id="233" w:name="_Toc76478855"/>
      <w:bookmarkStart w:id="234" w:name="_Toc134857302"/>
      <w:bookmarkStart w:id="235" w:name="_Toc135539095"/>
      <w:bookmarkStart w:id="236" w:name="_Toc76478245"/>
      <w:bookmarkStart w:id="237" w:name="_Toc76479082"/>
      <w:bookmarkStart w:id="238" w:name="_Toc100781108"/>
      <w:r>
        <w:rPr>
          <w:rFonts w:hAnsi="宋体"/>
          <w:u w:val="none"/>
        </w:rPr>
        <w:t>31</w:t>
      </w:r>
      <w:r w:rsidR="00C71181">
        <w:rPr>
          <w:rFonts w:hAnsi="宋体" w:hint="eastAsia"/>
          <w:u w:val="none"/>
        </w:rPr>
        <w:t>．</w:t>
      </w:r>
      <w:r w:rsidR="00C71181">
        <w:rPr>
          <w:rFonts w:hAnsi="宋体" w:hint="eastAsia"/>
          <w:u w:val="none"/>
        </w:rPr>
        <w:tab/>
        <w:t>中标通知书</w:t>
      </w:r>
      <w:bookmarkEnd w:id="232"/>
      <w:bookmarkEnd w:id="233"/>
      <w:bookmarkEnd w:id="234"/>
      <w:bookmarkEnd w:id="235"/>
      <w:bookmarkEnd w:id="236"/>
      <w:bookmarkEnd w:id="237"/>
      <w:bookmarkEnd w:id="238"/>
    </w:p>
    <w:p w:rsidR="00BF39CA" w:rsidRDefault="008B1A09">
      <w:pPr>
        <w:spacing w:before="120" w:line="360" w:lineRule="auto"/>
        <w:ind w:left="900" w:hanging="900"/>
        <w:rPr>
          <w:rFonts w:ascii="宋体" w:hAnsi="宋体"/>
          <w:sz w:val="24"/>
        </w:rPr>
      </w:pPr>
      <w:r>
        <w:rPr>
          <w:rFonts w:ascii="宋体" w:hAnsi="宋体"/>
          <w:sz w:val="24"/>
        </w:rPr>
        <w:t>31</w:t>
      </w:r>
      <w:r w:rsidR="00C71181">
        <w:rPr>
          <w:rFonts w:ascii="宋体" w:hAnsi="宋体" w:hint="eastAsia"/>
          <w:sz w:val="24"/>
        </w:rPr>
        <w:t>.1</w:t>
      </w:r>
      <w:r w:rsidR="00C71181">
        <w:rPr>
          <w:rFonts w:ascii="宋体" w:hAnsi="宋体" w:hint="eastAsia"/>
          <w:sz w:val="24"/>
        </w:rPr>
        <w:tab/>
        <w:t>在投标有效期内，中标人确定后，招标代理机构以书面形式向中标人发出中标通知书。</w:t>
      </w:r>
    </w:p>
    <w:p w:rsidR="00BF39CA" w:rsidRDefault="008B1A09">
      <w:pPr>
        <w:spacing w:before="120" w:line="360" w:lineRule="auto"/>
        <w:rPr>
          <w:rFonts w:ascii="宋体" w:hAnsi="宋体"/>
          <w:sz w:val="24"/>
        </w:rPr>
      </w:pPr>
      <w:r>
        <w:rPr>
          <w:rFonts w:ascii="宋体" w:hAnsi="宋体"/>
          <w:sz w:val="24"/>
        </w:rPr>
        <w:t>31</w:t>
      </w:r>
      <w:r w:rsidR="00C71181">
        <w:rPr>
          <w:rFonts w:ascii="宋体" w:hAnsi="宋体" w:hint="eastAsia"/>
          <w:sz w:val="24"/>
        </w:rPr>
        <w:t>.2</w:t>
      </w:r>
      <w:r w:rsidR="00C71181">
        <w:rPr>
          <w:rFonts w:ascii="宋体" w:hAnsi="宋体" w:hint="eastAsia"/>
          <w:sz w:val="24"/>
        </w:rPr>
        <w:tab/>
        <w:t>中标通知书是合同的组成部分。</w:t>
      </w:r>
    </w:p>
    <w:p w:rsidR="00BF39CA" w:rsidRDefault="008B1A09">
      <w:pPr>
        <w:pStyle w:val="32"/>
        <w:spacing w:line="360" w:lineRule="auto"/>
        <w:ind w:left="899" w:hanging="899"/>
        <w:rPr>
          <w:rFonts w:hAnsi="宋体"/>
          <w:u w:val="none"/>
        </w:rPr>
      </w:pPr>
      <w:bookmarkStart w:id="239" w:name="_Ref467307204"/>
      <w:bookmarkStart w:id="240" w:name="_Ref467306978"/>
      <w:bookmarkStart w:id="241" w:name="_Ref467307062"/>
      <w:bookmarkStart w:id="242" w:name="_Toc76478246"/>
      <w:bookmarkStart w:id="243" w:name="_Toc520356175"/>
      <w:bookmarkStart w:id="244" w:name="_Toc76478856"/>
      <w:bookmarkStart w:id="245" w:name="_Toc135539096"/>
      <w:bookmarkStart w:id="246" w:name="_Ref467306377"/>
      <w:bookmarkStart w:id="247" w:name="_Toc76479083"/>
      <w:bookmarkStart w:id="248" w:name="_Toc134857303"/>
      <w:bookmarkStart w:id="249" w:name="_Toc100781109"/>
      <w:r>
        <w:rPr>
          <w:rFonts w:hAnsi="宋体"/>
          <w:u w:val="none"/>
        </w:rPr>
        <w:t>32</w:t>
      </w:r>
      <w:r w:rsidR="00C71181">
        <w:rPr>
          <w:rFonts w:hAnsi="宋体" w:hint="eastAsia"/>
          <w:u w:val="none"/>
        </w:rPr>
        <w:t>.</w:t>
      </w:r>
      <w:r w:rsidR="00C71181">
        <w:rPr>
          <w:rFonts w:hAnsi="宋体" w:hint="eastAsia"/>
          <w:u w:val="none"/>
        </w:rPr>
        <w:tab/>
        <w:t>签订合同</w:t>
      </w:r>
      <w:bookmarkEnd w:id="239"/>
      <w:bookmarkEnd w:id="240"/>
      <w:bookmarkEnd w:id="241"/>
      <w:bookmarkEnd w:id="242"/>
      <w:bookmarkEnd w:id="243"/>
      <w:bookmarkEnd w:id="244"/>
      <w:bookmarkEnd w:id="245"/>
      <w:bookmarkEnd w:id="246"/>
      <w:bookmarkEnd w:id="247"/>
      <w:bookmarkEnd w:id="248"/>
      <w:bookmarkEnd w:id="249"/>
    </w:p>
    <w:p w:rsidR="00BF39CA" w:rsidRDefault="008B1A09">
      <w:pPr>
        <w:spacing w:line="360" w:lineRule="auto"/>
        <w:ind w:left="900" w:hanging="900"/>
        <w:rPr>
          <w:rFonts w:ascii="宋体" w:hAnsi="宋体"/>
          <w:sz w:val="24"/>
        </w:rPr>
      </w:pPr>
      <w:r>
        <w:rPr>
          <w:rFonts w:ascii="宋体" w:hAnsi="宋体"/>
          <w:sz w:val="24"/>
        </w:rPr>
        <w:t>32</w:t>
      </w:r>
      <w:r w:rsidR="00C71181">
        <w:rPr>
          <w:rFonts w:ascii="宋体" w:hAnsi="宋体" w:hint="eastAsia"/>
          <w:sz w:val="24"/>
        </w:rPr>
        <w:t>.1</w:t>
      </w:r>
      <w:r w:rsidR="00C71181">
        <w:rPr>
          <w:rFonts w:ascii="宋体" w:hAnsi="宋体" w:hint="eastAsia"/>
          <w:sz w:val="24"/>
        </w:rPr>
        <w:tab/>
      </w:r>
      <w:r w:rsidR="00C71181" w:rsidRPr="008B1A09">
        <w:rPr>
          <w:rFonts w:ascii="宋体" w:hAnsi="宋体" w:hint="eastAsia"/>
          <w:sz w:val="24"/>
        </w:rPr>
        <w:t>应当自</w:t>
      </w:r>
      <w:r w:rsidRPr="008B1A09">
        <w:rPr>
          <w:rFonts w:ascii="宋体" w:hAnsi="宋体" w:hint="eastAsia"/>
          <w:sz w:val="24"/>
        </w:rPr>
        <w:t>中标通知书发出之日起30日内</w:t>
      </w:r>
      <w:r w:rsidR="00C71181">
        <w:rPr>
          <w:rFonts w:ascii="宋体" w:hAnsi="宋体" w:hint="eastAsia"/>
          <w:sz w:val="24"/>
        </w:rPr>
        <w:t>，与</w:t>
      </w:r>
      <w:r w:rsidR="004A266F">
        <w:rPr>
          <w:rFonts w:ascii="宋体" w:hAnsi="宋体" w:hint="eastAsia"/>
          <w:sz w:val="24"/>
        </w:rPr>
        <w:t>采购人</w:t>
      </w:r>
      <w:r w:rsidR="00C71181">
        <w:rPr>
          <w:rFonts w:ascii="宋体" w:hAnsi="宋体" w:hint="eastAsia"/>
          <w:sz w:val="24"/>
        </w:rPr>
        <w:t>签订书面合同，</w:t>
      </w:r>
      <w:r w:rsidR="004A266F" w:rsidRPr="004A266F">
        <w:rPr>
          <w:rFonts w:ascii="宋体" w:hAnsi="宋体" w:hint="eastAsia"/>
          <w:sz w:val="24"/>
        </w:rPr>
        <w:t>所签订的合同不得对招标文件确定的事项和中标人投标文件作实质性修改。</w:t>
      </w:r>
    </w:p>
    <w:p w:rsidR="00BF39CA" w:rsidRDefault="008B1A09">
      <w:pPr>
        <w:spacing w:line="360" w:lineRule="auto"/>
        <w:ind w:left="900" w:hanging="900"/>
        <w:rPr>
          <w:rFonts w:ascii="宋体" w:hAnsi="宋体"/>
          <w:sz w:val="24"/>
        </w:rPr>
      </w:pPr>
      <w:r>
        <w:rPr>
          <w:rFonts w:ascii="宋体" w:hAnsi="宋体"/>
          <w:sz w:val="24"/>
        </w:rPr>
        <w:t>32</w:t>
      </w:r>
      <w:r w:rsidR="00C71181">
        <w:rPr>
          <w:rFonts w:ascii="宋体" w:hAnsi="宋体" w:hint="eastAsia"/>
          <w:sz w:val="24"/>
        </w:rPr>
        <w:t>.2</w:t>
      </w:r>
      <w:r w:rsidR="00C71181">
        <w:rPr>
          <w:rFonts w:ascii="宋体" w:hAnsi="宋体" w:hint="eastAsia"/>
          <w:sz w:val="24"/>
        </w:rPr>
        <w:tab/>
      </w:r>
      <w:bookmarkStart w:id="250" w:name="_Toc520356176"/>
      <w:bookmarkStart w:id="251" w:name="_Ref467307090"/>
      <w:bookmarkStart w:id="252" w:name="_Ref467306425"/>
      <w:r w:rsidR="00C71181">
        <w:rPr>
          <w:rFonts w:ascii="宋体" w:hAnsi="宋体" w:hint="eastAsia"/>
          <w:sz w:val="24"/>
        </w:rPr>
        <w:t>招标文件、中标人的投标文件及其澄清文件等，均为签订合同的依据。</w:t>
      </w:r>
    </w:p>
    <w:p w:rsidR="00BF39CA" w:rsidRPr="00FA594F" w:rsidRDefault="008B1A09">
      <w:pPr>
        <w:pStyle w:val="32"/>
        <w:spacing w:line="360" w:lineRule="auto"/>
        <w:rPr>
          <w:rFonts w:hAnsi="宋体"/>
          <w:u w:val="none"/>
        </w:rPr>
      </w:pPr>
      <w:bookmarkStart w:id="253" w:name="_Toc76479084"/>
      <w:bookmarkStart w:id="254" w:name="_Toc135539097"/>
      <w:bookmarkStart w:id="255" w:name="_Toc76478857"/>
      <w:bookmarkStart w:id="256" w:name="_Toc76478247"/>
      <w:bookmarkStart w:id="257" w:name="_Toc134857304"/>
      <w:bookmarkStart w:id="258" w:name="_Toc100781110"/>
      <w:bookmarkStart w:id="259" w:name="_Toc135539098"/>
      <w:bookmarkEnd w:id="250"/>
      <w:bookmarkEnd w:id="251"/>
      <w:bookmarkEnd w:id="252"/>
      <w:r>
        <w:rPr>
          <w:rFonts w:hAnsi="宋体"/>
          <w:u w:val="none"/>
        </w:rPr>
        <w:t>33</w:t>
      </w:r>
      <w:r w:rsidR="00C71181">
        <w:rPr>
          <w:rFonts w:hAnsi="宋体" w:hint="eastAsia"/>
          <w:u w:val="none"/>
        </w:rPr>
        <w:t xml:space="preserve">． </w:t>
      </w:r>
      <w:r w:rsidR="00C71181">
        <w:rPr>
          <w:rFonts w:hAnsi="宋体" w:hint="eastAsia"/>
          <w:color w:val="FF0000"/>
          <w:u w:val="none"/>
        </w:rPr>
        <w:tab/>
      </w:r>
      <w:r w:rsidR="00C71181" w:rsidRPr="00FA594F">
        <w:rPr>
          <w:rFonts w:hAnsi="宋体" w:hint="eastAsia"/>
          <w:u w:val="none"/>
        </w:rPr>
        <w:t>履约保证金</w:t>
      </w:r>
      <w:bookmarkEnd w:id="253"/>
      <w:bookmarkEnd w:id="254"/>
      <w:bookmarkEnd w:id="255"/>
      <w:bookmarkEnd w:id="256"/>
      <w:bookmarkEnd w:id="257"/>
      <w:bookmarkEnd w:id="258"/>
    </w:p>
    <w:p w:rsidR="007F5755" w:rsidRPr="00FA594F" w:rsidRDefault="007F5755" w:rsidP="007F5755">
      <w:pPr>
        <w:spacing w:before="120" w:line="360" w:lineRule="auto"/>
        <w:ind w:left="900" w:hanging="900"/>
        <w:rPr>
          <w:rFonts w:ascii="宋体" w:hAnsi="宋体"/>
          <w:sz w:val="24"/>
        </w:rPr>
      </w:pPr>
      <w:r w:rsidRPr="00FA594F">
        <w:rPr>
          <w:rFonts w:ascii="宋体" w:hAnsi="宋体"/>
          <w:sz w:val="24"/>
        </w:rPr>
        <w:t>33</w:t>
      </w:r>
      <w:r w:rsidRPr="00FA594F">
        <w:rPr>
          <w:rFonts w:ascii="宋体" w:hAnsi="宋体" w:hint="eastAsia"/>
          <w:sz w:val="24"/>
        </w:rPr>
        <w:t>.1</w:t>
      </w:r>
      <w:r w:rsidRPr="00FA594F">
        <w:rPr>
          <w:rFonts w:ascii="宋体" w:hAnsi="宋体" w:hint="eastAsia"/>
          <w:sz w:val="24"/>
        </w:rPr>
        <w:tab/>
        <w:t>中标人在签订合同后</w:t>
      </w:r>
      <w:r w:rsidR="00FA594F" w:rsidRPr="00FA594F">
        <w:rPr>
          <w:rFonts w:ascii="宋体" w:hAnsi="宋体"/>
          <w:sz w:val="24"/>
          <w:u w:val="single"/>
        </w:rPr>
        <w:t>10</w:t>
      </w:r>
      <w:r w:rsidRPr="00FA594F">
        <w:rPr>
          <w:rFonts w:ascii="宋体" w:hAnsi="宋体" w:hint="eastAsia"/>
          <w:sz w:val="24"/>
        </w:rPr>
        <w:t>日内，按招标文件中提供的履约保证金保函格式或买方可以接受的其他形式向买方提交合同总价</w:t>
      </w:r>
      <w:r w:rsidRPr="00FA594F">
        <w:rPr>
          <w:rFonts w:ascii="宋体" w:hAnsi="宋体" w:hint="eastAsia"/>
          <w:sz w:val="24"/>
          <w:u w:val="single"/>
        </w:rPr>
        <w:t xml:space="preserve">　</w:t>
      </w:r>
      <w:r w:rsidRPr="00FA594F">
        <w:rPr>
          <w:rFonts w:ascii="宋体" w:hAnsi="宋体"/>
          <w:sz w:val="24"/>
          <w:u w:val="single"/>
        </w:rPr>
        <w:t>5</w:t>
      </w:r>
      <w:r w:rsidRPr="00FA594F">
        <w:rPr>
          <w:rFonts w:ascii="宋体" w:hAnsi="宋体" w:hint="eastAsia"/>
          <w:sz w:val="24"/>
          <w:u w:val="single"/>
        </w:rPr>
        <w:t xml:space="preserve">%　</w:t>
      </w:r>
      <w:r w:rsidRPr="00FA594F">
        <w:rPr>
          <w:rFonts w:ascii="宋体" w:hAnsi="宋体" w:hint="eastAsia"/>
          <w:sz w:val="24"/>
        </w:rPr>
        <w:t>的履约保证金。</w:t>
      </w:r>
    </w:p>
    <w:p w:rsidR="007F5755" w:rsidRPr="00FA594F" w:rsidRDefault="007F5755" w:rsidP="007F5755">
      <w:pPr>
        <w:pStyle w:val="a2"/>
        <w:spacing w:line="360" w:lineRule="auto"/>
        <w:ind w:left="840" w:hangingChars="350" w:hanging="840"/>
        <w:rPr>
          <w:rFonts w:hAnsi="宋体"/>
        </w:rPr>
      </w:pPr>
      <w:r w:rsidRPr="00FA594F">
        <w:rPr>
          <w:rFonts w:hAnsi="宋体"/>
        </w:rPr>
        <w:t>33</w:t>
      </w:r>
      <w:r w:rsidRPr="00FA594F">
        <w:rPr>
          <w:rFonts w:hAnsi="宋体" w:hint="eastAsia"/>
        </w:rPr>
        <w:t>.2</w:t>
      </w:r>
      <w:r w:rsidRPr="00FA594F">
        <w:rPr>
          <w:rFonts w:hAnsi="宋体" w:hint="eastAsia"/>
        </w:rPr>
        <w:tab/>
        <w:t>如果中标人没有按照上述第</w:t>
      </w:r>
      <w:r w:rsidRPr="00FA594F">
        <w:rPr>
          <w:rFonts w:hAnsi="宋体"/>
        </w:rPr>
        <w:t>32</w:t>
      </w:r>
      <w:r w:rsidRPr="00FA594F">
        <w:rPr>
          <w:rFonts w:hAnsi="宋体" w:hint="eastAsia"/>
        </w:rPr>
        <w:t>条或</w:t>
      </w:r>
      <w:r w:rsidRPr="00FA594F">
        <w:rPr>
          <w:rFonts w:hAnsi="宋体"/>
        </w:rPr>
        <w:t>33</w:t>
      </w:r>
      <w:r w:rsidRPr="00FA594F">
        <w:rPr>
          <w:rFonts w:hAnsi="宋体" w:hint="eastAsia"/>
        </w:rPr>
        <w:t>.1条的规定执行，采购人将取消该中标决定，在此情况下，招标采购单位可选下一个中标候选人。</w:t>
      </w:r>
    </w:p>
    <w:p w:rsidR="0001715D" w:rsidRDefault="0001715D" w:rsidP="0001715D">
      <w:pPr>
        <w:pStyle w:val="a2"/>
      </w:pPr>
    </w:p>
    <w:p w:rsidR="0001715D" w:rsidRDefault="0001715D" w:rsidP="0001715D">
      <w:pPr>
        <w:pStyle w:val="a2"/>
      </w:pPr>
    </w:p>
    <w:p w:rsidR="0001715D" w:rsidRDefault="0001715D" w:rsidP="0001715D">
      <w:pPr>
        <w:pStyle w:val="a2"/>
      </w:pPr>
    </w:p>
    <w:p w:rsidR="00FA594F" w:rsidRDefault="00FA594F" w:rsidP="0001715D">
      <w:pPr>
        <w:pStyle w:val="a2"/>
      </w:pPr>
    </w:p>
    <w:p w:rsidR="0001715D" w:rsidRDefault="0001715D" w:rsidP="0001715D">
      <w:pPr>
        <w:pStyle w:val="a2"/>
      </w:pPr>
    </w:p>
    <w:p w:rsidR="00AD47FF" w:rsidRDefault="00AD47FF" w:rsidP="00A9467A">
      <w:pPr>
        <w:pStyle w:val="a2"/>
        <w:ind w:firstLine="0"/>
      </w:pPr>
    </w:p>
    <w:p w:rsidR="00BF39CA" w:rsidRDefault="00C71181">
      <w:pPr>
        <w:pStyle w:val="13"/>
        <w:spacing w:line="360" w:lineRule="auto"/>
        <w:rPr>
          <w:rFonts w:hAnsi="宋体"/>
          <w:szCs w:val="32"/>
        </w:rPr>
      </w:pPr>
      <w:bookmarkStart w:id="260" w:name="_Toc100781111"/>
      <w:r>
        <w:rPr>
          <w:rFonts w:hAnsi="宋体" w:hint="eastAsia"/>
          <w:szCs w:val="32"/>
        </w:rPr>
        <w:t xml:space="preserve">第四章 </w:t>
      </w:r>
      <w:bookmarkEnd w:id="259"/>
      <w:r>
        <w:rPr>
          <w:rFonts w:hAnsi="宋体" w:hint="eastAsia"/>
          <w:szCs w:val="32"/>
        </w:rPr>
        <w:t>采购需求</w:t>
      </w:r>
      <w:bookmarkEnd w:id="260"/>
    </w:p>
    <w:p w:rsidR="00733769" w:rsidRDefault="00733769" w:rsidP="00733769">
      <w:pPr>
        <w:spacing w:line="360" w:lineRule="auto"/>
        <w:ind w:leftChars="-135" w:left="-283"/>
        <w:rPr>
          <w:rFonts w:ascii="宋体" w:hAnsi="宋体"/>
          <w:b/>
          <w:sz w:val="24"/>
          <w:szCs w:val="24"/>
        </w:rPr>
      </w:pPr>
      <w:r>
        <w:rPr>
          <w:rFonts w:ascii="宋体" w:hAnsi="宋体" w:hint="eastAsia"/>
          <w:b/>
          <w:sz w:val="24"/>
          <w:szCs w:val="24"/>
        </w:rPr>
        <w:t>总体要求</w:t>
      </w:r>
    </w:p>
    <w:p w:rsidR="00733769" w:rsidRPr="000D0C44" w:rsidRDefault="00733769" w:rsidP="00733769">
      <w:pPr>
        <w:pStyle w:val="21"/>
        <w:spacing w:line="360" w:lineRule="auto"/>
        <w:ind w:leftChars="-136" w:left="-286" w:rightChars="-151" w:right="-317" w:firstLineChars="0" w:firstLine="1"/>
        <w:rPr>
          <w:rFonts w:ascii="宋体" w:eastAsia="宋体" w:hAnsi="宋体"/>
          <w:szCs w:val="24"/>
          <w:lang w:val="en-US"/>
        </w:rPr>
      </w:pPr>
      <w:r>
        <w:rPr>
          <w:rFonts w:ascii="宋体" w:eastAsia="宋体" w:hAnsi="宋体"/>
          <w:color w:val="000000"/>
          <w:szCs w:val="24"/>
          <w:lang w:val="en-US"/>
        </w:rPr>
        <w:t>1</w:t>
      </w:r>
      <w:r w:rsidRPr="00D279B0">
        <w:rPr>
          <w:rFonts w:ascii="宋体" w:eastAsia="宋体" w:hAnsi="宋体"/>
          <w:color w:val="000000"/>
          <w:szCs w:val="24"/>
          <w:lang w:val="en-US"/>
        </w:rPr>
        <w:t>.</w:t>
      </w:r>
      <w:r w:rsidRPr="00D279B0">
        <w:rPr>
          <w:rFonts w:ascii="宋体" w:eastAsia="宋体" w:hAnsi="宋体" w:hint="eastAsia"/>
          <w:color w:val="000000"/>
          <w:szCs w:val="24"/>
          <w:lang w:val="en-US"/>
        </w:rPr>
        <w:t>本项目质量保</w:t>
      </w:r>
      <w:r w:rsidRPr="000D0C44">
        <w:rPr>
          <w:rFonts w:ascii="宋体" w:eastAsia="宋体" w:hAnsi="宋体" w:hint="eastAsia"/>
          <w:szCs w:val="24"/>
          <w:lang w:val="en-US"/>
        </w:rPr>
        <w:t>证期为到货验收合格后</w:t>
      </w:r>
      <w:r w:rsidRPr="000D0C44">
        <w:rPr>
          <w:rFonts w:ascii="宋体" w:eastAsia="宋体" w:hAnsi="宋体"/>
          <w:szCs w:val="24"/>
          <w:lang w:val="en-US"/>
        </w:rPr>
        <w:t>3</w:t>
      </w:r>
      <w:r w:rsidRPr="000D0C44">
        <w:rPr>
          <w:rFonts w:ascii="宋体" w:eastAsia="宋体" w:hAnsi="宋体" w:hint="eastAsia"/>
          <w:szCs w:val="24"/>
          <w:lang w:val="en-US"/>
        </w:rPr>
        <w:t>年。</w:t>
      </w:r>
    </w:p>
    <w:p w:rsidR="00733769" w:rsidRDefault="0018210F" w:rsidP="00733769">
      <w:pPr>
        <w:pStyle w:val="21"/>
        <w:spacing w:line="360" w:lineRule="auto"/>
        <w:ind w:leftChars="-136" w:left="-286" w:rightChars="-151" w:right="-317" w:firstLineChars="0" w:firstLine="1"/>
        <w:rPr>
          <w:rFonts w:ascii="宋体" w:eastAsia="宋体" w:hAnsi="宋体"/>
          <w:color w:val="000000"/>
          <w:szCs w:val="24"/>
          <w:lang w:val="en-US"/>
        </w:rPr>
      </w:pPr>
      <w:r>
        <w:rPr>
          <w:rFonts w:ascii="宋体" w:eastAsia="宋体" w:hAnsi="宋体" w:hint="eastAsia"/>
          <w:color w:val="000000"/>
          <w:szCs w:val="24"/>
          <w:lang w:val="en-US"/>
        </w:rPr>
        <w:t>2</w:t>
      </w:r>
      <w:r w:rsidR="00733769">
        <w:rPr>
          <w:rFonts w:ascii="宋体" w:eastAsia="宋体" w:hAnsi="宋体"/>
          <w:color w:val="000000"/>
          <w:szCs w:val="24"/>
          <w:lang w:val="en-US"/>
        </w:rPr>
        <w:t>.</w:t>
      </w:r>
      <w:r w:rsidR="00733769" w:rsidRPr="00D279B0">
        <w:rPr>
          <w:rFonts w:ascii="宋体" w:eastAsia="宋体" w:hAnsi="宋体" w:hint="eastAsia"/>
          <w:color w:val="000000"/>
          <w:szCs w:val="24"/>
          <w:lang w:val="en-US"/>
        </w:rPr>
        <w:t>本项目</w:t>
      </w:r>
      <w:r w:rsidR="00733769" w:rsidRPr="00223625">
        <w:rPr>
          <w:rFonts w:ascii="宋体" w:eastAsia="宋体" w:hAnsi="宋体" w:hint="eastAsia"/>
          <w:color w:val="000000"/>
          <w:szCs w:val="24"/>
          <w:lang w:val="en-US"/>
        </w:rPr>
        <w:t>交货</w:t>
      </w:r>
      <w:r w:rsidR="00733769" w:rsidRPr="000D0C44">
        <w:rPr>
          <w:rFonts w:ascii="宋体" w:eastAsia="宋体" w:hAnsi="宋体" w:hint="eastAsia"/>
          <w:szCs w:val="24"/>
          <w:lang w:val="en-US"/>
        </w:rPr>
        <w:t>期:合同签订后30个日历日完成送货、安装、调试；交货</w:t>
      </w:r>
      <w:r w:rsidR="00733769" w:rsidRPr="00223625">
        <w:rPr>
          <w:rFonts w:ascii="宋体" w:eastAsia="宋体" w:hAnsi="宋体" w:hint="eastAsia"/>
          <w:color w:val="000000"/>
          <w:szCs w:val="24"/>
          <w:lang w:val="en-US"/>
        </w:rPr>
        <w:t>地点:</w:t>
      </w:r>
      <w:r w:rsidR="00733769">
        <w:rPr>
          <w:rFonts w:ascii="宋体" w:eastAsia="宋体" w:hAnsi="宋体" w:hint="eastAsia"/>
          <w:color w:val="000000"/>
          <w:szCs w:val="24"/>
          <w:lang w:val="en-US"/>
        </w:rPr>
        <w:t>采购人</w:t>
      </w:r>
      <w:r w:rsidR="00733769" w:rsidRPr="00223625">
        <w:rPr>
          <w:rFonts w:ascii="宋体" w:eastAsia="宋体" w:hAnsi="宋体" w:hint="eastAsia"/>
          <w:color w:val="000000"/>
          <w:szCs w:val="24"/>
          <w:lang w:val="en-US"/>
        </w:rPr>
        <w:t>指定地点</w:t>
      </w:r>
      <w:r w:rsidR="00733769">
        <w:rPr>
          <w:rFonts w:ascii="宋体" w:eastAsia="宋体" w:hAnsi="宋体" w:hint="eastAsia"/>
          <w:color w:val="000000"/>
          <w:szCs w:val="24"/>
          <w:lang w:val="en-US"/>
        </w:rPr>
        <w:t>。</w:t>
      </w:r>
    </w:p>
    <w:p w:rsidR="00733769" w:rsidRPr="00733769" w:rsidRDefault="0018210F" w:rsidP="00733769">
      <w:pPr>
        <w:pStyle w:val="21"/>
        <w:spacing w:line="360" w:lineRule="auto"/>
        <w:ind w:leftChars="-136" w:left="-286" w:rightChars="-151" w:right="-317" w:firstLineChars="0" w:firstLine="1"/>
        <w:rPr>
          <w:rFonts w:ascii="宋体" w:eastAsia="宋体" w:hAnsi="宋体"/>
          <w:color w:val="000000"/>
          <w:szCs w:val="24"/>
          <w:lang w:val="en-US"/>
        </w:rPr>
      </w:pPr>
      <w:r>
        <w:rPr>
          <w:rFonts w:ascii="宋体" w:eastAsia="宋体" w:hAnsi="宋体" w:hint="eastAsia"/>
          <w:color w:val="000000"/>
          <w:szCs w:val="24"/>
          <w:lang w:val="en-US"/>
        </w:rPr>
        <w:t>3</w:t>
      </w:r>
      <w:r w:rsidR="00733769" w:rsidRPr="00D279B0">
        <w:rPr>
          <w:rFonts w:ascii="宋体" w:eastAsia="宋体" w:hAnsi="宋体"/>
          <w:color w:val="000000"/>
          <w:szCs w:val="24"/>
          <w:lang w:val="en-US"/>
        </w:rPr>
        <w:t>.</w:t>
      </w:r>
      <w:r w:rsidR="00733769" w:rsidRPr="00D279B0">
        <w:rPr>
          <w:rFonts w:ascii="宋体" w:eastAsia="宋体" w:hAnsi="宋体" w:hint="eastAsia"/>
          <w:color w:val="000000"/>
          <w:szCs w:val="24"/>
          <w:lang w:val="en-US"/>
        </w:rPr>
        <w:t>标注“</w:t>
      </w:r>
      <w:r w:rsidR="001A29A1" w:rsidRPr="00D279B0">
        <w:rPr>
          <w:rFonts w:ascii="宋体" w:eastAsia="宋体" w:hAnsi="宋体" w:hint="eastAsia"/>
          <w:color w:val="000000"/>
          <w:szCs w:val="24"/>
          <w:lang w:val="en-US"/>
        </w:rPr>
        <w:t>▲</w:t>
      </w:r>
      <w:r w:rsidR="00733769" w:rsidRPr="00D279B0">
        <w:rPr>
          <w:rFonts w:ascii="宋体" w:eastAsia="宋体" w:hAnsi="宋体" w:hint="eastAsia"/>
          <w:color w:val="000000"/>
          <w:szCs w:val="24"/>
          <w:lang w:val="en-US"/>
        </w:rPr>
        <w:t>”项</w:t>
      </w:r>
      <w:r w:rsidR="00733769">
        <w:rPr>
          <w:rFonts w:ascii="宋体" w:eastAsia="宋体" w:hAnsi="宋体" w:hint="eastAsia"/>
          <w:color w:val="000000"/>
          <w:szCs w:val="24"/>
          <w:lang w:val="en-US"/>
        </w:rPr>
        <w:t>产品</w:t>
      </w:r>
      <w:r w:rsidR="00733769" w:rsidRPr="00D279B0">
        <w:rPr>
          <w:rFonts w:ascii="宋体" w:eastAsia="宋体" w:hAnsi="宋体" w:hint="eastAsia"/>
          <w:color w:val="000000"/>
          <w:szCs w:val="24"/>
          <w:lang w:val="en-US"/>
        </w:rPr>
        <w:t>为本项目核心产品，多家投标人提供的核心产品品牌均相同时，通过资格审查、符合性审查的投标人按一家投标人计算，评审后得分最高的同品牌投标人获得中标人推荐资格，其他同品牌投标人不作为中标候选人。</w:t>
      </w:r>
    </w:p>
    <w:p w:rsidR="00733769" w:rsidRDefault="00733769" w:rsidP="000874CA">
      <w:pPr>
        <w:ind w:leftChars="-202" w:hangingChars="176" w:hanging="424"/>
        <w:rPr>
          <w:rFonts w:ascii="宋体" w:hAnsi="宋体"/>
          <w:b/>
          <w:sz w:val="24"/>
          <w:szCs w:val="24"/>
          <w:lang w:val="zh-CN"/>
        </w:rPr>
      </w:pPr>
    </w:p>
    <w:p w:rsidR="00A272FD" w:rsidRDefault="00A272FD" w:rsidP="00CC3DC1">
      <w:pPr>
        <w:ind w:leftChars="-202" w:left="-422" w:hanging="2"/>
        <w:rPr>
          <w:rFonts w:ascii="宋体" w:hAnsi="宋体"/>
          <w:b/>
          <w:sz w:val="24"/>
          <w:szCs w:val="24"/>
        </w:rPr>
      </w:pPr>
    </w:p>
    <w:p w:rsidR="00976572" w:rsidRDefault="00976572" w:rsidP="00976572">
      <w:pPr>
        <w:tabs>
          <w:tab w:val="left" w:pos="1418"/>
        </w:tabs>
        <w:ind w:leftChars="-135" w:left="-283"/>
        <w:rPr>
          <w:rFonts w:ascii="宋体" w:hAnsi="宋体" w:cs="宋体"/>
          <w:b/>
          <w:bCs/>
          <w:color w:val="000000"/>
          <w:kern w:val="0"/>
          <w:sz w:val="24"/>
          <w:szCs w:val="24"/>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Default="0018210F" w:rsidP="0018210F">
      <w:pPr>
        <w:pStyle w:val="21"/>
        <w:rPr>
          <w:lang w:val="en-US"/>
        </w:rPr>
      </w:pPr>
    </w:p>
    <w:p w:rsidR="0018210F" w:rsidRPr="0018210F" w:rsidRDefault="0018210F" w:rsidP="0018210F">
      <w:pPr>
        <w:pStyle w:val="21"/>
        <w:rPr>
          <w:lang w:val="en-US"/>
        </w:rPr>
      </w:pPr>
    </w:p>
    <w:p w:rsidR="00BA7FD1" w:rsidRPr="009D4838" w:rsidRDefault="00BA7FD1" w:rsidP="00A272FD">
      <w:pPr>
        <w:pStyle w:val="21"/>
        <w:ind w:leftChars="-202" w:left="-422" w:rightChars="-218" w:right="-458" w:firstLineChars="0" w:hanging="2"/>
        <w:rPr>
          <w:lang w:val="en-US"/>
        </w:rPr>
      </w:pPr>
    </w:p>
    <w:p w:rsidR="00BA7FD1" w:rsidRDefault="00BA7FD1"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9D4838" w:rsidRDefault="009D4838" w:rsidP="00B02110">
      <w:pPr>
        <w:pStyle w:val="21"/>
        <w:ind w:rightChars="-218" w:right="-458" w:firstLineChars="0" w:firstLine="0"/>
        <w:rPr>
          <w:lang w:val="en-US"/>
        </w:rPr>
      </w:pPr>
    </w:p>
    <w:p w:rsidR="009D4838" w:rsidRPr="00AD47FF" w:rsidRDefault="009D4838" w:rsidP="000D0C44">
      <w:pPr>
        <w:pStyle w:val="21"/>
        <w:ind w:rightChars="-218" w:right="-458" w:firstLineChars="0" w:firstLine="0"/>
        <w:rPr>
          <w:color w:val="FF0000"/>
          <w:lang w:val="en-US"/>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7"/>
        <w:gridCol w:w="6525"/>
        <w:gridCol w:w="708"/>
        <w:gridCol w:w="708"/>
      </w:tblGrid>
      <w:tr w:rsidR="00681CC5" w:rsidTr="00681CC5">
        <w:trPr>
          <w:trHeight w:val="132"/>
        </w:trPr>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hint="eastAsia"/>
                <w:b/>
                <w:color w:val="000000"/>
                <w:kern w:val="0"/>
                <w:sz w:val="24"/>
                <w:szCs w:val="24"/>
              </w:rPr>
              <w:t>序号</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jc w:val="center"/>
              <w:rPr>
                <w:rFonts w:ascii="宋体" w:hAnsi="宋体"/>
                <w:b/>
                <w:sz w:val="24"/>
                <w:szCs w:val="24"/>
              </w:rPr>
            </w:pPr>
            <w:r>
              <w:rPr>
                <w:rFonts w:ascii="宋体" w:hAnsi="宋体" w:hint="eastAsia"/>
                <w:b/>
                <w:sz w:val="24"/>
                <w:szCs w:val="24"/>
              </w:rPr>
              <w:t>设备名称</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ind w:firstLineChars="200" w:firstLine="482"/>
              <w:jc w:val="center"/>
              <w:rPr>
                <w:rFonts w:ascii="宋体" w:hAnsi="宋体"/>
                <w:b/>
                <w:sz w:val="24"/>
                <w:szCs w:val="24"/>
              </w:rPr>
            </w:pPr>
            <w:r>
              <w:rPr>
                <w:rFonts w:ascii="宋体" w:hAnsi="宋体" w:hint="eastAsia"/>
                <w:b/>
                <w:sz w:val="24"/>
                <w:szCs w:val="24"/>
              </w:rPr>
              <w:t>技术规格</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hint="eastAsia"/>
                <w:b/>
                <w:color w:val="000000"/>
                <w:kern w:val="0"/>
                <w:sz w:val="24"/>
                <w:szCs w:val="24"/>
              </w:rPr>
              <w:t>单位</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hint="eastAsia"/>
                <w:b/>
                <w:color w:val="000000"/>
                <w:kern w:val="0"/>
                <w:sz w:val="24"/>
                <w:szCs w:val="24"/>
              </w:rPr>
              <w:t>数量</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工业互联网设备数据采集</w:t>
            </w:r>
            <w:proofErr w:type="gramStart"/>
            <w:r>
              <w:rPr>
                <w:rFonts w:ascii="宋体" w:hAnsi="宋体" w:cs="仿宋" w:hint="eastAsia"/>
                <w:color w:val="000000"/>
                <w:kern w:val="0"/>
                <w:sz w:val="24"/>
                <w:szCs w:val="24"/>
              </w:rPr>
              <w:t>实训台</w:t>
            </w:r>
            <w:proofErr w:type="gramEnd"/>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1.长*宽*高:≥1600*800*1100mm(</w:t>
            </w:r>
            <w:r>
              <w:rPr>
                <w:rFonts w:ascii="宋体" w:hAnsi="宋体" w:cs="宋体" w:hint="eastAsia"/>
                <w:sz w:val="24"/>
                <w:szCs w:val="24"/>
              </w:rPr>
              <w:t>偏差值±100mm</w:t>
            </w:r>
            <w:r>
              <w:rPr>
                <w:rFonts w:ascii="宋体" w:hAnsi="宋体" w:cs="仿宋" w:hint="eastAsia"/>
                <w:color w:val="000000"/>
                <w:kern w:val="0"/>
                <w:sz w:val="24"/>
                <w:szCs w:val="24"/>
              </w:rPr>
              <w:t>)；带柜体，满足设备放置要求；模块化设计，方便硬件设备扩展；工控机集成设计。</w:t>
            </w:r>
          </w:p>
          <w:p w:rsidR="00681CC5" w:rsidRDefault="00681CC5" w:rsidP="00681CC5">
            <w:pPr>
              <w:widowControl/>
              <w:snapToGrid w:val="0"/>
              <w:jc w:val="left"/>
              <w:textAlignment w:val="center"/>
              <w:rPr>
                <w:rFonts w:ascii="宋体" w:hAnsi="宋体" w:cs="仿宋"/>
                <w:kern w:val="0"/>
                <w:sz w:val="24"/>
                <w:szCs w:val="24"/>
              </w:rPr>
            </w:pPr>
            <w:r>
              <w:rPr>
                <w:rFonts w:ascii="宋体" w:hAnsi="宋体" w:cs="仿宋" w:hint="eastAsia"/>
                <w:color w:val="000000"/>
                <w:kern w:val="0"/>
                <w:sz w:val="24"/>
                <w:szCs w:val="24"/>
              </w:rPr>
              <w:t>2</w:t>
            </w:r>
            <w:r>
              <w:rPr>
                <w:rFonts w:ascii="宋体" w:hAnsi="宋体" w:cs="仿宋" w:hint="eastAsia"/>
                <w:kern w:val="0"/>
                <w:sz w:val="24"/>
                <w:szCs w:val="24"/>
              </w:rPr>
              <w:t>.外接显示单位：≥27英寸(1920*1080)显示屏。</w:t>
            </w:r>
            <w:r>
              <w:rPr>
                <w:rFonts w:ascii="宋体" w:hAnsi="宋体" w:cs="仿宋" w:hint="eastAsia"/>
                <w:kern w:val="0"/>
                <w:sz w:val="24"/>
                <w:szCs w:val="24"/>
              </w:rPr>
              <w:br/>
              <w:t>3.预留仿真实训接口。</w:t>
            </w:r>
            <w:r>
              <w:rPr>
                <w:rFonts w:ascii="宋体" w:hAnsi="宋体" w:cs="仿宋" w:hint="eastAsia"/>
                <w:kern w:val="0"/>
                <w:sz w:val="24"/>
                <w:szCs w:val="24"/>
              </w:rPr>
              <w:br/>
              <w:t>4.直流配电系统:能提供包含有DC24V、DC12V、DC5V电源输出接口，满足实训</w:t>
            </w:r>
            <w:proofErr w:type="gramStart"/>
            <w:r>
              <w:rPr>
                <w:rFonts w:ascii="宋体" w:hAnsi="宋体" w:cs="仿宋" w:hint="eastAsia"/>
                <w:kern w:val="0"/>
                <w:sz w:val="24"/>
                <w:szCs w:val="24"/>
              </w:rPr>
              <w:t>台上各</w:t>
            </w:r>
            <w:proofErr w:type="gramEnd"/>
            <w:r>
              <w:rPr>
                <w:rFonts w:ascii="宋体" w:hAnsi="宋体" w:cs="仿宋" w:hint="eastAsia"/>
                <w:kern w:val="0"/>
                <w:sz w:val="24"/>
                <w:szCs w:val="24"/>
              </w:rPr>
              <w:t>类器件的供电需要。</w:t>
            </w:r>
          </w:p>
          <w:p w:rsidR="00681CC5" w:rsidRDefault="00681CC5" w:rsidP="00681CC5">
            <w:pPr>
              <w:widowControl/>
              <w:snapToGrid w:val="0"/>
              <w:jc w:val="left"/>
              <w:textAlignment w:val="center"/>
              <w:rPr>
                <w:rFonts w:ascii="宋体" w:hAnsi="宋体" w:cs="仿宋"/>
                <w:kern w:val="0"/>
                <w:sz w:val="24"/>
                <w:szCs w:val="24"/>
              </w:rPr>
            </w:pPr>
            <w:r>
              <w:rPr>
                <w:rFonts w:ascii="宋体" w:hAnsi="宋体" w:cs="仿宋" w:hint="eastAsia"/>
                <w:kern w:val="0"/>
                <w:sz w:val="24"/>
                <w:szCs w:val="24"/>
              </w:rPr>
              <w:t>5.交流配电系统:带有电源总开关，保证系统使用安全可靠；提供 AC220V电源插座一个用于外接工作电源，支持三孔及两孔插头均不少于两个。</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6.预留六种以上数据采集网关安装接口。</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7.支持模组扩展，预留模组扩展口。</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台</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jc w:val="center"/>
              <w:rPr>
                <w:rFonts w:ascii="宋体" w:hAnsi="宋体" w:cs="仿宋"/>
                <w:b/>
                <w:color w:val="000000"/>
                <w:kern w:val="0"/>
                <w:sz w:val="24"/>
                <w:szCs w:val="24"/>
              </w:rPr>
            </w:pPr>
            <w:r>
              <w:rPr>
                <w:rFonts w:ascii="宋体" w:hAnsi="宋体" w:cs="仿宋" w:hint="eastAsia"/>
                <w:b/>
                <w:color w:val="000000"/>
                <w:kern w:val="0"/>
                <w:sz w:val="24"/>
                <w:szCs w:val="24"/>
              </w:rPr>
              <w:t>2</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jc w:val="center"/>
              <w:rPr>
                <w:rFonts w:ascii="宋体" w:hAnsi="宋体" w:cs="仿宋"/>
                <w:color w:val="000000"/>
                <w:kern w:val="0"/>
                <w:sz w:val="24"/>
                <w:szCs w:val="24"/>
              </w:rPr>
            </w:pPr>
            <w:r>
              <w:rPr>
                <w:rFonts w:ascii="宋体" w:hAnsi="宋体" w:cs="仿宋" w:hint="eastAsia"/>
                <w:color w:val="000000"/>
                <w:kern w:val="0"/>
                <w:sz w:val="24"/>
                <w:szCs w:val="24"/>
              </w:rPr>
              <w:t>数据处理工控机</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1.CPU∶ 双核，主频≥ 3GHz。</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2.内存∶不低于DDR4-2400MHz 4GB。</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3.硬盘容量∶不低于120G固态硬盘。</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4.操作系统:64位 Windows 10。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sz w:val="24"/>
                <w:szCs w:val="24"/>
              </w:rPr>
              <w:t>5.</w:t>
            </w:r>
            <w:r>
              <w:rPr>
                <w:rFonts w:ascii="宋体" w:hAnsi="宋体" w:cs="仿宋" w:hint="eastAsia"/>
                <w:color w:val="000000"/>
                <w:kern w:val="0"/>
                <w:sz w:val="24"/>
                <w:szCs w:val="24"/>
              </w:rPr>
              <w:t>无线键盘鼠标一套。</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台</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t>3</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数据采集网关</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1.支持有线网络通信。</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#2.支持4G无线网络通信。</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3.支持WIFI通信。</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4.支持UART串口(RS232)通信。</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#5.支持RS485总线Modbus通信。</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#6.模拟量信号、数字量信号、RS485(串口)数据采集功能。</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#7.网口类PLC、DB9接口类、MD8接口类PLC数据采集功能。</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8.</w:t>
            </w:r>
            <w:proofErr w:type="gramStart"/>
            <w:r>
              <w:rPr>
                <w:rFonts w:ascii="宋体" w:hAnsi="宋体" w:cs="仿宋" w:hint="eastAsia"/>
                <w:color w:val="000000"/>
                <w:sz w:val="24"/>
                <w:szCs w:val="24"/>
              </w:rPr>
              <w:t>发那科数控</w:t>
            </w:r>
            <w:proofErr w:type="gramEnd"/>
            <w:r>
              <w:rPr>
                <w:rFonts w:ascii="宋体" w:hAnsi="宋体" w:cs="仿宋" w:hint="eastAsia"/>
                <w:color w:val="000000"/>
                <w:sz w:val="24"/>
                <w:szCs w:val="24"/>
              </w:rPr>
              <w:t>系统、西门子数控系统等数据采集功能。</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9.支持上</w:t>
            </w:r>
            <w:proofErr w:type="gramStart"/>
            <w:r>
              <w:rPr>
                <w:rFonts w:ascii="宋体" w:hAnsi="宋体" w:cs="仿宋" w:hint="eastAsia"/>
                <w:color w:val="000000"/>
                <w:sz w:val="24"/>
                <w:szCs w:val="24"/>
              </w:rPr>
              <w:t>传工业</w:t>
            </w:r>
            <w:proofErr w:type="gramEnd"/>
            <w:r>
              <w:rPr>
                <w:rFonts w:ascii="宋体" w:hAnsi="宋体" w:cs="仿宋" w:hint="eastAsia"/>
                <w:color w:val="000000"/>
                <w:sz w:val="24"/>
                <w:szCs w:val="24"/>
              </w:rPr>
              <w:t>互联网云平台，能够实时将传感器数据、设备数据等上传互联网云平台。</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10.设备供电:DC9-36V宽电压供电。</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#11.支持WEB管理界面，用于配置该产品的各项参数，如智能网关网络、上传协议、采集协议等。</w:t>
            </w:r>
          </w:p>
          <w:p w:rsidR="00681CC5" w:rsidRDefault="00681CC5" w:rsidP="00681CC5">
            <w:pPr>
              <w:widowControl/>
              <w:snapToGrid w:val="0"/>
              <w:jc w:val="left"/>
              <w:textAlignment w:val="center"/>
              <w:rPr>
                <w:rFonts w:ascii="宋体" w:hAnsi="宋体" w:cs="仿宋"/>
                <w:color w:val="000000"/>
                <w:sz w:val="24"/>
                <w:szCs w:val="24"/>
              </w:rPr>
            </w:pPr>
            <w:r>
              <w:rPr>
                <w:rFonts w:ascii="宋体" w:hAnsi="宋体" w:cs="仿宋" w:hint="eastAsia"/>
                <w:color w:val="000000"/>
                <w:sz w:val="24"/>
                <w:szCs w:val="24"/>
              </w:rPr>
              <w:t>12.系统功能:通过以太网、4G网络通信或WIFI等多种通信方式连接到工业互联网平台，与工业互联网平台进行数据或命令交互；同时能通过串口、网口等多种方式接入传感器或多种设备。</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套</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color w:val="000000"/>
                <w:kern w:val="0"/>
                <w:sz w:val="24"/>
                <w:szCs w:val="24"/>
              </w:rPr>
              <w:t>64</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t>4</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协议模拟器</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1.主系统:</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MCU: Cortex-A7内核；</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操作系统:支持Linux</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2.硬件参数: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工作电压:DC6-30V，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3.网络接口:</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3x10/100Mbps用于采集和上传；</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DHCP功能；</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隔离保护:15KV 空气放电及 8KV 接触放电保护。</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台</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5</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开源工业网关模组</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1.主系统 MCU: Cortex-M4内核，主频168MHz。</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2.FLASH:不小于64MB。</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3.工作温度:-10℃～+70℃。</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4.工作湿度:5～95% RH无凝露。</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套</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w:t>
            </w:r>
            <w:r>
              <w:rPr>
                <w:rFonts w:ascii="宋体" w:hAnsi="宋体" w:cs="仿宋"/>
                <w:color w:val="000000"/>
                <w:kern w:val="0"/>
                <w:sz w:val="24"/>
                <w:szCs w:val="24"/>
              </w:rPr>
              <w:t>6</w:t>
            </w:r>
          </w:p>
        </w:tc>
      </w:tr>
      <w:tr w:rsidR="00681CC5" w:rsidTr="00681CC5">
        <w:trPr>
          <w:trHeight w:val="90"/>
        </w:trPr>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t>6</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环境状态监控场景模组</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1.过滤设备:电泵、过滤器。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(1)用途∶液体过滤；</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(2)材质∶SUS304不锈钢；</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(3)规格∶0.1微米超细过滤；</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(4)流量∶500～600斤/小时；</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(5)吸程∶1.5米内；</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(6)压力∶小于0.4MPA；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2.压力传感器。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(1)压力类型:</w:t>
            </w:r>
            <w:proofErr w:type="gramStart"/>
            <w:r>
              <w:rPr>
                <w:rFonts w:ascii="宋体" w:hAnsi="宋体" w:cs="仿宋" w:hint="eastAsia"/>
                <w:color w:val="000000"/>
                <w:kern w:val="0"/>
                <w:sz w:val="24"/>
                <w:szCs w:val="24"/>
              </w:rPr>
              <w:t>表压</w:t>
            </w:r>
            <w:proofErr w:type="gramEnd"/>
            <w:r>
              <w:rPr>
                <w:rFonts w:ascii="宋体" w:hAnsi="宋体" w:cs="仿宋" w:hint="eastAsia"/>
                <w:color w:val="000000"/>
                <w:kern w:val="0"/>
                <w:sz w:val="24"/>
                <w:szCs w:val="24"/>
              </w:rPr>
              <w:t>(默认)；</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(2)显示类型:带数显；</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(3)工作电压:12～32VDC；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(4)测量介质:液体或者气体；</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(5)输出信号:4～20MA标准模拟量；</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(6)量程范围:0~100kPa；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(7)工作条件:</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介质温度-25℃～85℃、环境温度-25℃～85℃</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3.霍尔流量传感器。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(1)工作电压:DC5～18V；</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(2)负载能力≤10mA；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(3)使用温度范围≤80摄氏度；</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(4)使用湿度范围35%～90%RH(无结霜状态)；</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(5)允许水压:≤1.75Mpa；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4.气体浓度传感器。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(1)工作电压:5V；</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(2)通讯模式:模拟量0～5V；</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(3)接口定义:1个输出，2-GND,3-VCC；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(4)传感器类型:半导体；</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(5)测量的气体浓度:</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CO 10～1000ppm，其他可燃气体 100～10000PPM。</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5.噪声传感器。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(1)噪声测量范围:30～130DB；</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(2)输出方式:RS485；</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(3)供电电源:DC12～24V 1A；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(4)运行环境温度:-40～80°C；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(5)运行环境湿度:5%RH～90%RH；</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6.温湿度传感器。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(1)功耗:网络输出型:≤0.48W；</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(2)量程:湿度:0%RH～100%RH；</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(3)温度:-20℃～60℃；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(4)网络输出:RS-485网络总线输出；</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(5)网路输出型: DC 24V；</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(6)接线方式:二线制；</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(7)液晶显示:温度℃，湿度%RH；</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(8)电路工作条件:湿度:0%RH～100%RH；</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(9)温度:-20℃～60℃；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(10)安装方式:壁挂式；</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7.工作台三色灯。</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(1)颜色:单层三色，红/橙/绿；</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(2)光源:高亮LED灯珠；</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(3)安装方式:螺丝安装；</w:t>
            </w:r>
          </w:p>
          <w:p w:rsidR="00681CC5" w:rsidRDefault="00681CC5" w:rsidP="00681CC5">
            <w:pPr>
              <w:widowControl/>
              <w:tabs>
                <w:tab w:val="left" w:pos="312"/>
              </w:tabs>
              <w:snapToGrid w:val="0"/>
              <w:jc w:val="left"/>
              <w:textAlignment w:val="center"/>
            </w:pPr>
            <w:r>
              <w:rPr>
                <w:rFonts w:ascii="宋体" w:hAnsi="宋体" w:cs="仿宋" w:hint="eastAsia"/>
                <w:color w:val="000000"/>
                <w:kern w:val="0"/>
                <w:sz w:val="24"/>
                <w:szCs w:val="24"/>
              </w:rPr>
              <w:t>(4)发声方式:内置蜂鸣器；</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7</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设备状态监控场景模组</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1.滑台丝杆传动机构:步进电机、丝杆滑台。</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(1)有效行程∶ 10～1400mm；</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(2)使用寿命∶≥20000km；</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(3)参考负载∶ 水平方向≥30kg，垂直方向≥10kg；</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2.编码器。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(1)外径∶φ40mm(±5)；</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(2)分辨率(最大)∶3600P/R；</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(3)对应</w:t>
            </w:r>
            <w:proofErr w:type="gramStart"/>
            <w:r>
              <w:rPr>
                <w:rFonts w:ascii="宋体" w:hAnsi="宋体" w:cs="仿宋" w:hint="eastAsia"/>
                <w:color w:val="000000"/>
                <w:kern w:val="0"/>
                <w:sz w:val="24"/>
                <w:szCs w:val="24"/>
              </w:rPr>
              <w:t>电源电源</w:t>
            </w:r>
            <w:proofErr w:type="gramEnd"/>
            <w:r>
              <w:rPr>
                <w:rFonts w:ascii="宋体" w:hAnsi="宋体" w:cs="仿宋" w:hint="eastAsia"/>
                <w:color w:val="000000"/>
                <w:kern w:val="0"/>
                <w:sz w:val="24"/>
                <w:szCs w:val="24"/>
              </w:rPr>
              <w:t>DC5～24V(集电极开路输出型)实现轴负重、径向30N、轴向20N；</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(4)附有逆接、负荷短路保护回路；</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(5)备有互补输出、线性驱动输出形式对应远距离传输；</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3.光电传感器。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(1)工作电压:12～24VDC；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(2)最大检测距离:300mm；</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(3)检测范围:250mm；</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(4)检测距离调节方式:电位计；</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(5)光源类型:LED红光；</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(6)环境温度:-25～55℃；</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(7)开关输出:NPN集电极开路；</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4.电流传感器。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(1)量程:DC0～5A；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(2)额定输出:DC4～20mA；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(3)工作电压:DC24V；</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(4)接线方式:二线制；</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(5)隔离耐压:2.5kV/50Hz，1Min；</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(6)安装方式:标准导轨+平面螺钉固定；</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5.接近开关。</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(1)外壳材料:镀铬铜；</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(2)连接形式:PVC电缆；</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(3)防护等级:IP67；</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(4)安装形式:齐平；</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(5)工作电压:10～30VDC；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(6)环境温度:-25～70℃；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(7)LED指示:内置；</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6.一体化振动变送器。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(1)输出:DC4～20mA；</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(2)工作电压:DC12～28V(两线制环路供电)；</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(3)接线方式:二线制；</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(4)测量方向:垂直或水平；</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(5)运行环境:温度 -40℃～100℃；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(6)安装方式:螺纹安装M10×1.5×10mm；</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(7)壳体材质:304不锈钢；</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(8)电器接口:航空连接器/随机线预埋/接线盒；</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(9)防护等级:IP67；</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8</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人员物料监控场景模组</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1.工业无线路由器。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(1)硬件参数</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处理器: 不小于工业级32位处理器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DRAM容量: 不小于64MB(最大可扩展至128MB)</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FLASH容量: 不小于16MB(最大可扩展至32MB)</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操作系统: 支持Linux</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(2)网络</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4G:</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FDD-LTE:B1/B3/B5/B8</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TDD-LTE:B34/B38/B39/B40/B41</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3G:</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WCDMA:B1/B5/B8</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TD-SCDMA:B34/B39</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EVDO:800MHz</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CDMA2000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GSM EDGE/GPRS/GSM:1800MHz/900MHz</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(3)接口</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SIM/UIM接口:支持1.8V/3V SIM/UIM卡,内置15KV ESD保护,2x抽屉式卡座</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工业串行接口:1*RS232&amp;RS485(RS232或RS485可选)</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天线接口:不少于4个外置天线接口，特性阻抗50欧姆，SMA阴头(2个4G天线，2个Wi-Fi天线)</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以太网接口:1*WAN/LAN 10/100Mbit/s自适应，内置1.5KV电磁隔离保护，默认为WAN，可配置为LAN 4*LAN 10/100Mbit/s自适应，内置1.5KV电磁隔离保护</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(4)电源接口: 采用端子供电，内置有防反接保护，避免正负接错损坏设备</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(5)实时时钟:内置RTC，电池供电</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(6)标准电源:支持过载保护，反接保护</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(7)复位按钮:可通过Reset复位按钮，可将设备的参数配置</w:t>
            </w:r>
            <w:r>
              <w:rPr>
                <w:rFonts w:ascii="宋体" w:hAnsi="宋体" w:cs="仿宋" w:hint="eastAsia"/>
                <w:color w:val="000000"/>
                <w:kern w:val="0"/>
                <w:sz w:val="24"/>
                <w:szCs w:val="24"/>
              </w:rPr>
              <w:lastRenderedPageBreak/>
              <w:t>恢复为出厂默认值</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(8)供电范围:9~35VDC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(9)最大功耗:9.6W</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(10)环境温湿度: 储存温度: -40~85°C;工作温度: -30~75°C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(11)网络协议:支持ARP,Ethernet LAN协议;支持静态IP,DHCP,PPPoE协议</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(12)IP路由:RIP,静态路由</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(13)链路检测:TCP/Ping心跳检测，VPN链路检测，并支持断线自动重连，保证设备“永久在线”</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(14)链路备份:蜂窝网络，Wi-Fi和有线以太网的链路切换</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(15)内嵌看门狗: 支持设备故障自恢复，确保设备稳定运行</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(16)Qos:上行下行带宽限制</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(17)VPN:OpenVPN，IPsec，L2TP/PPTP，N2N，GRE</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(18)DTU:内置软件DTU功能</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(19)防火墙: 支持NAT、PAT、DMZ端口映射，IP、端口、MAC过滤</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(20)网络安全: 支持管理用户分级:管理员、维护员</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(21)告警事件: 系统及应用日志</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(22)流量统计:实时流量、月流量统计，流量上限设置</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2.专用工业交换机。</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(1)标准:IEEE 802.3 10Base-T IEEE 802.3u 100Base-TX和 100Base-FX</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(2)接口:RJ45: 100Base-TX端口，自动侦测，全/半双工MDI/MDI-X自适应</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(3)过载保护:提供，反接保护:提供</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(4)机械特性 外壳:IP40防护等级</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(5)安装方式:导轨式安装/壁挂安装</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3.RFID读卡器。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(1)支持符合ISO18000-6B、EPC CLASS1G2标准的电子标签;</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 工作频率 902～928MHz(可以按不同国家或地区要求调整)；</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(3)读取距离 1～15米;</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(4)支持自动方式、交互应答、触发方式等多种工作模式;</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(5)支持RS232、RS485、韦根等多种用户接口;</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 提供动态连接库(DLL)及演示软件源代码，支持二次开发；</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9</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工业设备模组</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工业可编辑逻辑控制器采集系统要求:</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1.RJ45网口通信的PLC。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(1)集成的工作存储区/KB:≧25；</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(2)集成的装载存储/MB:≧1MB；</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(3)集成的保持存储区/KB:≧2KB；</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(4)集成的数字量I/O点数:≧4输出/4输入；</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(5)通信端口数:不少于1个；</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(6)类型:RJ-45接口；</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(7)数据传输率(Mbit/s):10/100；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2.RS232通信的PLC。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(1)最大的输入/输出点数:不少于16点；</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(2)电源电压:DC24V；</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(3)输入点数:≧8点；</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(4)输出点数:≧8点；</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(5)输出类型:继电器；</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(6)控制点数:≧256点；</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(7)接口个数:1个MD8母头；</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(8)接口类型:RS422；</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3.RS485通信的PLC</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(1)通讯接口:2个逻辑口,RS485和RS232两种电平；</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(2)PPI波特率 9.6K, 19.2K和187.5K；</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w:t>
            </w:r>
            <w:proofErr w:type="gramStart"/>
            <w:r>
              <w:rPr>
                <w:rFonts w:ascii="宋体" w:hAnsi="宋体" w:cs="仿宋" w:hint="eastAsia"/>
                <w:color w:val="000000"/>
                <w:kern w:val="0"/>
                <w:sz w:val="24"/>
                <w:szCs w:val="24"/>
              </w:rPr>
              <w:t>自由口</w:t>
            </w:r>
            <w:proofErr w:type="gramEnd"/>
            <w:r>
              <w:rPr>
                <w:rFonts w:ascii="宋体" w:hAnsi="宋体" w:cs="仿宋" w:hint="eastAsia"/>
                <w:color w:val="000000"/>
                <w:kern w:val="0"/>
                <w:sz w:val="24"/>
                <w:szCs w:val="24"/>
              </w:rPr>
              <w:t>波特率:1.2kbaud至115.2k；</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(4)数字量输入点数:≧14；</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(5)数字量输出点数:≧10；</w:t>
            </w:r>
          </w:p>
          <w:p w:rsidR="00681CC5" w:rsidRDefault="00681CC5" w:rsidP="00681CC5">
            <w:pPr>
              <w:widowControl/>
              <w:tabs>
                <w:tab w:val="left" w:pos="312"/>
              </w:tabs>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(6)集成数字量输入点数:≧14；</w:t>
            </w:r>
          </w:p>
          <w:p w:rsidR="00681CC5" w:rsidRDefault="00681CC5" w:rsidP="00681CC5">
            <w:pPr>
              <w:pStyle w:val="21"/>
              <w:ind w:firstLineChars="0" w:firstLine="0"/>
              <w:jc w:val="left"/>
              <w:rPr>
                <w:lang w:val="en-US"/>
              </w:rPr>
            </w:pPr>
            <w:r>
              <w:rPr>
                <w:rFonts w:ascii="宋体" w:hAnsi="宋体" w:cs="仿宋" w:hint="eastAsia"/>
                <w:color w:val="000000"/>
                <w:kern w:val="0"/>
                <w:szCs w:val="24"/>
              </w:rPr>
              <w:t>(7)</w:t>
            </w:r>
            <w:r>
              <w:rPr>
                <w:rFonts w:ascii="宋体" w:hAnsi="宋体" w:cs="仿宋" w:hint="eastAsia"/>
                <w:color w:val="000000"/>
                <w:kern w:val="0"/>
                <w:szCs w:val="24"/>
              </w:rPr>
              <w:t>集成数字量输出点数</w:t>
            </w:r>
            <w:r>
              <w:rPr>
                <w:rFonts w:ascii="宋体" w:hAnsi="宋体" w:cs="仿宋" w:hint="eastAsia"/>
                <w:color w:val="000000"/>
                <w:kern w:val="0"/>
                <w:szCs w:val="24"/>
              </w:rPr>
              <w:t>:10</w:t>
            </w:r>
            <w:r>
              <w:rPr>
                <w:rFonts w:ascii="宋体" w:hAnsi="宋体" w:cs="仿宋" w:hint="eastAsia"/>
                <w:color w:val="000000"/>
                <w:kern w:val="0"/>
                <w:szCs w:val="24"/>
              </w:rPr>
              <w:t>；</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1</w:t>
            </w:r>
            <w:r>
              <w:rPr>
                <w:rFonts w:ascii="宋体" w:hAnsi="宋体" w:cs="仿宋"/>
                <w:b/>
                <w:color w:val="000000"/>
                <w:kern w:val="0"/>
                <w:sz w:val="24"/>
                <w:szCs w:val="24"/>
              </w:rPr>
              <w:t>0</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jc w:val="center"/>
              <w:rPr>
                <w:rFonts w:ascii="宋体" w:hAnsi="宋体" w:cs="仿宋"/>
                <w:color w:val="000000"/>
                <w:kern w:val="0"/>
                <w:sz w:val="24"/>
                <w:szCs w:val="24"/>
              </w:rPr>
            </w:pPr>
            <w:r>
              <w:rPr>
                <w:rFonts w:ascii="宋体" w:hAnsi="宋体" w:cs="仿宋" w:hint="eastAsia"/>
                <w:color w:val="000000"/>
                <w:kern w:val="0"/>
                <w:sz w:val="24"/>
                <w:szCs w:val="24"/>
              </w:rPr>
              <w:t>▲教学仿真实</w:t>
            </w:r>
            <w:proofErr w:type="gramStart"/>
            <w:r>
              <w:rPr>
                <w:rFonts w:ascii="宋体" w:hAnsi="宋体" w:cs="仿宋" w:hint="eastAsia"/>
                <w:color w:val="000000"/>
                <w:kern w:val="0"/>
                <w:sz w:val="24"/>
                <w:szCs w:val="24"/>
              </w:rPr>
              <w:t>训系统</w:t>
            </w:r>
            <w:proofErr w:type="gramEnd"/>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业互联网设备数据采集仿真实验将各类工业场景设备虚拟化，并可对接常用品牌、型号网关硬件，实现对虚拟场景中的工业设备模型进行精确的数据采集与验证完整流程的虚实结合实验。仿真的工业场景及设备在仿真云平台上运行，通过账号、密码登录仿真平台使用。</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一、平台技术要求</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要求提供面向工业互联网及智能制造教学应用的仿真平台，以</w:t>
            </w:r>
            <w:proofErr w:type="gramStart"/>
            <w:r>
              <w:rPr>
                <w:rFonts w:ascii="宋体" w:hAnsi="宋体" w:cs="仿宋" w:hint="eastAsia"/>
                <w:color w:val="000000"/>
                <w:kern w:val="0"/>
                <w:sz w:val="24"/>
                <w:szCs w:val="24"/>
              </w:rPr>
              <w:t>云服务</w:t>
            </w:r>
            <w:proofErr w:type="gramEnd"/>
            <w:r>
              <w:rPr>
                <w:rFonts w:ascii="宋体" w:hAnsi="宋体" w:cs="仿宋" w:hint="eastAsia"/>
                <w:color w:val="000000"/>
                <w:kern w:val="0"/>
                <w:sz w:val="24"/>
                <w:szCs w:val="24"/>
              </w:rPr>
              <w:t>的形式提供在线仿真训练资源，能够拓展项目实训时间、空间维度和载体内容。</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平台内容为精选的教学实训载体，能满足职业院校工业互联网设备数据采集课程教学需求，切实辅助老师提高课程教学质量与效率。</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为了保障建设内容的先进性及良好的实用性，平台应采用分布式的网络架构，具备可扩展性和</w:t>
            </w:r>
            <w:proofErr w:type="gramStart"/>
            <w:r>
              <w:rPr>
                <w:rFonts w:ascii="宋体" w:hAnsi="宋体" w:cs="仿宋" w:hint="eastAsia"/>
                <w:color w:val="000000"/>
                <w:kern w:val="0"/>
                <w:sz w:val="24"/>
                <w:szCs w:val="24"/>
              </w:rPr>
              <w:t>可</w:t>
            </w:r>
            <w:proofErr w:type="gramEnd"/>
            <w:r>
              <w:rPr>
                <w:rFonts w:ascii="宋体" w:hAnsi="宋体" w:cs="仿宋" w:hint="eastAsia"/>
                <w:color w:val="000000"/>
                <w:kern w:val="0"/>
                <w:sz w:val="24"/>
                <w:szCs w:val="24"/>
              </w:rPr>
              <w:t>伸缩性，可进行权限区分及内容显示，平台在技术能力上可实现的要求如下:</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1.平台应不受时间地点的约束，以用户名、密码登录的方式，提供在线服务。</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#2.支持仿真生产线、仿真实训场景在平台上运行。</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3.平台应为每个仿真应用提供运行环境，运行数据的处理能力包括数据的实时存储、处理和分析能力。</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4.平台应具备多租户的管理能力和用户数据的安全隔离能力，每一个仿真应用都代表一种类型用户与其他应用所代表的其他用户具备应用和数据的隔离能力。</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#5.可支持半实物仿真，支持多种控制器接入平台，例如各种类型的PLC，各种品牌的机器人控制器等。平台应具备伸缩能</w:t>
            </w:r>
            <w:r>
              <w:rPr>
                <w:rFonts w:ascii="宋体" w:hAnsi="宋体" w:cs="仿宋" w:hint="eastAsia"/>
                <w:color w:val="000000"/>
                <w:kern w:val="0"/>
                <w:sz w:val="24"/>
                <w:szCs w:val="24"/>
              </w:rPr>
              <w:lastRenderedPageBreak/>
              <w:t>力，允许通过扩充硬件数量的方式，提升平台支撑的可运行的应用的数量和计算能力。</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6.平台应具有高可用性和高并发性能，支持多用户同时在线操作，具备对平台内部的各种设备具有调度算法，能够合理的对计算资源进行分配、回收调度。</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#7.平台具备允许多种第三方软件接入。例如:博图、 GX WorksX，机器人示教器等，平台内部的仿真应用可以与第三方软件进行有效的互动，进行场景的控制及仿真运行过程与结果的呈现。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仿真云平台应提供内容与功能热更新的能力，允许仿真应用即时获得最新平台功能，同时平台应该具备平台功能与三维资源分离的特征，对三维资源进行独立的部署与管理，允许仿真应用按需获取三维场景资源。</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二、数据采集功能要求</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要求将工业场景设备虚拟化，可进行教学实训。至少具备以下功能:</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1.仿真系统中的虚拟设备具有真实的显示效果，满足:</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(1)支持用户从任意视角、任意距离观察系统中的设备模型；</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(2)系统中的设备模型参照真实工业设备进行材质渲染处理。</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2.支持在仿真场景中观察虚拟设备的系统结构组成，包含:</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(1)虚拟设备各部件、机构名称，以及对应模型的高亮显示，可清晰显示结构的位置；</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(2)结构的详细介绍，包括:概述、作用等。</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3.支持仿真系统与实际工业网关对接，包括但不限于可采用:Modbus/TCP等。</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4.仿真中可支持的采集数据类型包括但不限于:设备运行速度、温度、压力、时间、转速、功率、装载的重量等。</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每个实验中的工业设备均有设备安全运行时对应各项参数的范围，表示形式为参数名称与参数范围相结合，数据的单位采用实际工业设备的工作单位制，如桥式起重机设备的工作范围，小车运行速度:40～60m/min、起升重量:10～50T等。</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6.每个实验任务均有对应的采集任务要求。</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#7.要求仿真系统支持与多种工业网关对接，实现采集仿真工业设备的运行数据。</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8.系统拥有数据采集操作指引，引导用户连接配置数据采集网关，完成实</w:t>
            </w:r>
            <w:proofErr w:type="gramStart"/>
            <w:r>
              <w:rPr>
                <w:rFonts w:ascii="宋体" w:hAnsi="宋体" w:cs="仿宋" w:hint="eastAsia"/>
                <w:color w:val="000000"/>
                <w:kern w:val="0"/>
                <w:sz w:val="24"/>
                <w:szCs w:val="24"/>
              </w:rPr>
              <w:t>训系统</w:t>
            </w:r>
            <w:proofErr w:type="gramEnd"/>
            <w:r>
              <w:rPr>
                <w:rFonts w:ascii="宋体" w:hAnsi="宋体" w:cs="仿宋" w:hint="eastAsia"/>
                <w:color w:val="000000"/>
                <w:kern w:val="0"/>
                <w:sz w:val="24"/>
                <w:szCs w:val="24"/>
              </w:rPr>
              <w:t>与数据采集网关之间的通讯设置。</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#9.支持仿真工业设备的数据模拟，各项数据均可被采集，系统会自动进行数据变更，对应的工业设备三维仿真模型跟随采集的数据相应显示。</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10.工业互联网设备数据采集仿真实验中不少于4种工业场景。</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三、模拟考试系统</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1.支持至少500人同时在线考试，包含填空、选择、判断等</w:t>
            </w:r>
            <w:r>
              <w:rPr>
                <w:rFonts w:ascii="宋体" w:hAnsi="宋体" w:cs="仿宋" w:hint="eastAsia"/>
                <w:color w:val="000000"/>
                <w:kern w:val="0"/>
                <w:sz w:val="24"/>
                <w:szCs w:val="24"/>
              </w:rPr>
              <w:lastRenderedPageBreak/>
              <w:t>题型；</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2.不少于500道试题；</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3.支持人工阅卷和自动阅卷，可人工自动相结合；</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4.具备标准试卷4套，模拟试卷不少于10套。</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节点</w:t>
            </w:r>
          </w:p>
        </w:tc>
        <w:tc>
          <w:tcPr>
            <w:tcW w:w="333" w:type="pct"/>
            <w:tcBorders>
              <w:top w:val="single" w:sz="4" w:space="0" w:color="auto"/>
              <w:left w:val="single" w:sz="4" w:space="0" w:color="auto"/>
              <w:bottom w:val="single" w:sz="4" w:space="0" w:color="auto"/>
              <w:right w:val="single" w:sz="4" w:space="0" w:color="auto"/>
            </w:tcBorders>
            <w:noWrap/>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color w:val="000000"/>
                <w:kern w:val="0"/>
                <w:sz w:val="24"/>
                <w:szCs w:val="24"/>
              </w:rPr>
              <w:t>50</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b/>
                <w:color w:val="000000"/>
                <w:kern w:val="0"/>
                <w:sz w:val="24"/>
                <w:szCs w:val="24"/>
              </w:rPr>
              <w:lastRenderedPageBreak/>
              <w:t>11</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数字孪生软件</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一、系统功能:具有智能制造系统的模型库、工程库，电气库等脚本模型库，包含以下八大功能模块:</w:t>
            </w:r>
            <w:r>
              <w:rPr>
                <w:rFonts w:ascii="宋体" w:hAnsi="宋体" w:cs="仿宋" w:hint="eastAsia"/>
                <w:color w:val="000000"/>
                <w:kern w:val="0"/>
                <w:sz w:val="24"/>
                <w:szCs w:val="24"/>
              </w:rPr>
              <w:br/>
              <w:t>(1)虚拟工厂3D设计:能够通过模型库和</w:t>
            </w:r>
            <w:proofErr w:type="gramStart"/>
            <w:r>
              <w:rPr>
                <w:rFonts w:ascii="宋体" w:hAnsi="宋体" w:cs="仿宋" w:hint="eastAsia"/>
                <w:color w:val="000000"/>
                <w:kern w:val="0"/>
                <w:sz w:val="24"/>
                <w:szCs w:val="24"/>
              </w:rPr>
              <w:t>工程库自建</w:t>
            </w:r>
            <w:proofErr w:type="gramEnd"/>
            <w:r>
              <w:rPr>
                <w:rFonts w:ascii="宋体" w:hAnsi="宋体" w:cs="仿宋" w:hint="eastAsia"/>
                <w:color w:val="000000"/>
                <w:kern w:val="0"/>
                <w:sz w:val="24"/>
                <w:szCs w:val="24"/>
              </w:rPr>
              <w:t>3D智慧工厂系统，支持用户自定义导入模型，且模型具有多种自由度选项配置，如材质、尺寸、功能以及形状等，能够保存模型场景及电气接线工程文件；</w:t>
            </w:r>
            <w:r>
              <w:rPr>
                <w:rFonts w:ascii="宋体" w:hAnsi="宋体" w:cs="仿宋" w:hint="eastAsia"/>
                <w:color w:val="000000"/>
                <w:kern w:val="0"/>
                <w:sz w:val="24"/>
                <w:szCs w:val="24"/>
              </w:rPr>
              <w:br/>
              <w:t>(2)模拟控制仿真:具有无控制器模拟控制功能，能够通过按钮、开关以及滚动条等进行模型的调试控制；</w:t>
            </w:r>
            <w:r>
              <w:rPr>
                <w:rFonts w:ascii="宋体" w:hAnsi="宋体" w:cs="仿宋" w:hint="eastAsia"/>
                <w:color w:val="000000"/>
                <w:kern w:val="0"/>
                <w:sz w:val="24"/>
                <w:szCs w:val="24"/>
              </w:rPr>
              <w:br/>
              <w:t xml:space="preserve">#(3)电气自动化接线配置:能够自行添加多种及多个控制器，包含PLC、机器人、单片机以及计算机软件等，能够通过拖拽式完成控制器对模型之间的电气CAD接线以及IO配置功能，能够导出Excel电气接线表； </w:t>
            </w:r>
            <w:r>
              <w:rPr>
                <w:rFonts w:ascii="宋体" w:hAnsi="宋体" w:cs="仿宋" w:hint="eastAsia"/>
                <w:color w:val="000000"/>
                <w:kern w:val="0"/>
                <w:sz w:val="24"/>
                <w:szCs w:val="24"/>
              </w:rPr>
              <w:br/>
              <w:t>(4)虚拟控制器编程仿真:支持多种虚拟控制器，至少包含有西门子PLC，工业机器人示教器(原厂授权)，运动控制系统(含数控功能，原厂授权)，嵌入式单片机控制器以及虚拟机器视觉控制器；</w:t>
            </w:r>
            <w:r>
              <w:rPr>
                <w:rFonts w:ascii="宋体" w:hAnsi="宋体" w:cs="仿宋" w:hint="eastAsia"/>
                <w:color w:val="000000"/>
                <w:kern w:val="0"/>
                <w:sz w:val="24"/>
                <w:szCs w:val="24"/>
              </w:rPr>
              <w:br/>
              <w:t>(5)真实控制器虚实仿真:支持真实控制器接入控制，至少包含西门子PLC、工业机器人示教器，运动控制器系统(含数控功能，原厂授权)，嵌入式控制器以及拓展软硬件接口；</w:t>
            </w:r>
            <w:r>
              <w:rPr>
                <w:rFonts w:ascii="宋体" w:hAnsi="宋体" w:cs="仿宋" w:hint="eastAsia"/>
                <w:color w:val="000000"/>
                <w:kern w:val="0"/>
                <w:sz w:val="24"/>
                <w:szCs w:val="24"/>
              </w:rPr>
              <w:br/>
              <w:t>#(6)多人互动仿真:系统支持多人互动功能，并配置有手机端APP、AR眼镜端应用软件(支持</w:t>
            </w:r>
            <w:proofErr w:type="gramStart"/>
            <w:r>
              <w:rPr>
                <w:rFonts w:ascii="宋体" w:hAnsi="宋体" w:cs="仿宋" w:hint="eastAsia"/>
                <w:color w:val="000000"/>
                <w:kern w:val="0"/>
                <w:sz w:val="24"/>
                <w:szCs w:val="24"/>
              </w:rPr>
              <w:t>安卓系统</w:t>
            </w:r>
            <w:proofErr w:type="gramEnd"/>
            <w:r>
              <w:rPr>
                <w:rFonts w:ascii="宋体" w:hAnsi="宋体" w:cs="仿宋" w:hint="eastAsia"/>
                <w:color w:val="000000"/>
                <w:kern w:val="0"/>
                <w:sz w:val="24"/>
                <w:szCs w:val="24"/>
              </w:rPr>
              <w:t>)以及PC端的三种终端接入功能，软件可通过网络链接实现多人同场景应用，且主控制端界面能够切换和显示其他接入者的显示画面；</w:t>
            </w:r>
            <w:r>
              <w:rPr>
                <w:rFonts w:ascii="宋体" w:hAnsi="宋体" w:cs="仿宋" w:hint="eastAsia"/>
                <w:color w:val="000000"/>
                <w:kern w:val="0"/>
                <w:sz w:val="24"/>
                <w:szCs w:val="24"/>
              </w:rPr>
              <w:br/>
              <w:t>(7)音频仿真功能:系统配置的气缸、物流、伺服以及按钮报警等功能模块，在运行时候具有对应的音频声音发生，能够较为全面的反映整个系统的拟真情况；</w:t>
            </w:r>
            <w:r>
              <w:rPr>
                <w:rFonts w:ascii="宋体" w:hAnsi="宋体" w:cs="仿宋" w:hint="eastAsia"/>
                <w:color w:val="000000"/>
                <w:kern w:val="0"/>
                <w:sz w:val="24"/>
                <w:szCs w:val="24"/>
              </w:rPr>
              <w:br/>
              <w:t>(8)视觉功能:可配置的网络虚拟摄像头，能够通过手机端、电脑端软件连接至虚拟工厂，并进行虚拟视觉监控；</w:t>
            </w:r>
            <w:r>
              <w:rPr>
                <w:rFonts w:ascii="宋体" w:hAnsi="宋体" w:cs="仿宋" w:hint="eastAsia"/>
                <w:color w:val="000000"/>
                <w:kern w:val="0"/>
                <w:sz w:val="24"/>
                <w:szCs w:val="24"/>
              </w:rPr>
              <w:br/>
              <w:t>二、虚拟模型库功能，具有工业机器人、仓储、AGV移动机器人、以及传感控制器等模型库，包含以下功能模块:</w:t>
            </w:r>
            <w:r>
              <w:rPr>
                <w:rFonts w:ascii="宋体" w:hAnsi="宋体" w:cs="仿宋" w:hint="eastAsia"/>
                <w:color w:val="000000"/>
                <w:kern w:val="0"/>
                <w:sz w:val="24"/>
                <w:szCs w:val="24"/>
              </w:rPr>
              <w:br/>
              <w:t>(1)具有拖拽式模型库3D建模方式，能够通过拖拽模型库到3D场景，可自由配置坐标、位置、角度等参数，具有良好的页面交互性；</w:t>
            </w:r>
            <w:r>
              <w:rPr>
                <w:rFonts w:ascii="宋体" w:hAnsi="宋体" w:cs="仿宋" w:hint="eastAsia"/>
                <w:color w:val="000000"/>
                <w:kern w:val="0"/>
                <w:sz w:val="24"/>
                <w:szCs w:val="24"/>
              </w:rPr>
              <w:br/>
              <w:t>(2)具有3D工具球控制，能够切换页面画面为2D视图以及3D视图；</w:t>
            </w:r>
            <w:r>
              <w:rPr>
                <w:rFonts w:ascii="宋体" w:hAnsi="宋体" w:cs="仿宋" w:hint="eastAsia"/>
                <w:color w:val="000000"/>
                <w:kern w:val="0"/>
                <w:sz w:val="24"/>
                <w:szCs w:val="24"/>
              </w:rPr>
              <w:br/>
              <w:t>(3)工业机器人模型库包含有:四轴码垛类型、SCARA类型、并联Delta类型、</w:t>
            </w:r>
            <w:proofErr w:type="gramStart"/>
            <w:r>
              <w:rPr>
                <w:rFonts w:ascii="宋体" w:hAnsi="宋体" w:cs="仿宋" w:hint="eastAsia"/>
                <w:color w:val="000000"/>
                <w:kern w:val="0"/>
                <w:sz w:val="24"/>
                <w:szCs w:val="24"/>
              </w:rPr>
              <w:t>六轴串联</w:t>
            </w:r>
            <w:proofErr w:type="gramEnd"/>
            <w:r>
              <w:rPr>
                <w:rFonts w:ascii="宋体" w:hAnsi="宋体" w:cs="仿宋" w:hint="eastAsia"/>
                <w:color w:val="000000"/>
                <w:kern w:val="0"/>
                <w:sz w:val="24"/>
                <w:szCs w:val="24"/>
              </w:rPr>
              <w:t>类型、以及7轴机器人类型，且每种机器人都配置有虚拟机器人运动控制器 + 示教器工程；</w:t>
            </w:r>
            <w:r>
              <w:rPr>
                <w:rFonts w:ascii="宋体" w:hAnsi="宋体" w:cs="仿宋" w:hint="eastAsia"/>
                <w:color w:val="000000"/>
                <w:kern w:val="0"/>
                <w:sz w:val="24"/>
                <w:szCs w:val="24"/>
              </w:rPr>
              <w:br/>
              <w:t>(4)具有拼接式模型库文件:即能够通过鼠标点击自动拼接的工业建筑类模型库，如围栏、AGV</w:t>
            </w:r>
            <w:proofErr w:type="gramStart"/>
            <w:r>
              <w:rPr>
                <w:rFonts w:ascii="宋体" w:hAnsi="宋体" w:cs="仿宋" w:hint="eastAsia"/>
                <w:color w:val="000000"/>
                <w:kern w:val="0"/>
                <w:sz w:val="24"/>
                <w:szCs w:val="24"/>
              </w:rPr>
              <w:t>寻磁轨道</w:t>
            </w:r>
            <w:proofErr w:type="gramEnd"/>
            <w:r>
              <w:rPr>
                <w:rFonts w:ascii="宋体" w:hAnsi="宋体" w:cs="仿宋" w:hint="eastAsia"/>
                <w:color w:val="000000"/>
                <w:kern w:val="0"/>
                <w:sz w:val="24"/>
                <w:szCs w:val="24"/>
              </w:rPr>
              <w:t>、安全区域等，要</w:t>
            </w:r>
            <w:r>
              <w:rPr>
                <w:rFonts w:ascii="宋体" w:hAnsi="宋体" w:cs="仿宋" w:hint="eastAsia"/>
                <w:color w:val="000000"/>
                <w:kern w:val="0"/>
                <w:sz w:val="24"/>
                <w:szCs w:val="24"/>
              </w:rPr>
              <w:lastRenderedPageBreak/>
              <w:t>求拼接式模型能够自动吸附，自动复制创建，交互方式友好；</w:t>
            </w:r>
            <w:r>
              <w:rPr>
                <w:rFonts w:ascii="宋体" w:hAnsi="宋体" w:cs="仿宋" w:hint="eastAsia"/>
                <w:color w:val="000000"/>
                <w:kern w:val="0"/>
                <w:sz w:val="24"/>
                <w:szCs w:val="24"/>
              </w:rPr>
              <w:br/>
              <w:t>(5)移动机器人模型库:具有滚筒传输式AGV，叉车式AGV，顶升式AGV等移动机器人模型库，且能够连接至嵌入式控制器实现虚实仿真控制，配套开源AGV控制源码，并配套AGV调度管理手机APP；</w:t>
            </w:r>
            <w:r>
              <w:rPr>
                <w:rFonts w:ascii="宋体" w:hAnsi="宋体" w:cs="仿宋" w:hint="eastAsia"/>
                <w:color w:val="000000"/>
                <w:kern w:val="0"/>
                <w:sz w:val="24"/>
                <w:szCs w:val="24"/>
              </w:rPr>
              <w:br/>
              <w:t>(6)非标运动机器人模型库:具有单轴、双轴、三</w:t>
            </w:r>
            <w:proofErr w:type="gramStart"/>
            <w:r>
              <w:rPr>
                <w:rFonts w:ascii="宋体" w:hAnsi="宋体" w:cs="仿宋" w:hint="eastAsia"/>
                <w:color w:val="000000"/>
                <w:kern w:val="0"/>
                <w:sz w:val="24"/>
                <w:szCs w:val="24"/>
              </w:rPr>
              <w:t>轴以及</w:t>
            </w:r>
            <w:proofErr w:type="gramEnd"/>
            <w:r>
              <w:rPr>
                <w:rFonts w:ascii="宋体" w:hAnsi="宋体" w:cs="仿宋" w:hint="eastAsia"/>
                <w:color w:val="000000"/>
                <w:kern w:val="0"/>
                <w:sz w:val="24"/>
                <w:szCs w:val="24"/>
              </w:rPr>
              <w:t>3+1轴等多种直角坐标机器人组件，并配套焊接、吸盘、</w:t>
            </w:r>
            <w:proofErr w:type="gramStart"/>
            <w:r>
              <w:rPr>
                <w:rFonts w:ascii="宋体" w:hAnsi="宋体" w:cs="仿宋" w:hint="eastAsia"/>
                <w:color w:val="000000"/>
                <w:kern w:val="0"/>
                <w:sz w:val="24"/>
                <w:szCs w:val="24"/>
              </w:rPr>
              <w:t>点胶等</w:t>
            </w:r>
            <w:proofErr w:type="gramEnd"/>
            <w:r>
              <w:rPr>
                <w:rFonts w:ascii="宋体" w:hAnsi="宋体" w:cs="仿宋" w:hint="eastAsia"/>
                <w:color w:val="000000"/>
                <w:kern w:val="0"/>
                <w:sz w:val="24"/>
                <w:szCs w:val="24"/>
              </w:rPr>
              <w:t>多种爪具，且机器人组件能够配置大小尺寸，能够在虚拟工厂中自由拼接为各类应用的机械手，并配套机械手运动控制器工程文件；</w:t>
            </w:r>
            <w:r>
              <w:rPr>
                <w:rFonts w:ascii="宋体" w:hAnsi="宋体" w:cs="仿宋" w:hint="eastAsia"/>
                <w:color w:val="000000"/>
                <w:kern w:val="0"/>
                <w:sz w:val="24"/>
                <w:szCs w:val="24"/>
              </w:rPr>
              <w:br/>
              <w:t>(7)机器视觉模型:具有虚拟机器图像识别传感器，能够将虚拟图像传输至开源机器视觉软件，并配套视觉应用开发教程；</w:t>
            </w:r>
            <w:r>
              <w:rPr>
                <w:rFonts w:ascii="宋体" w:hAnsi="宋体" w:cs="仿宋" w:hint="eastAsia"/>
                <w:color w:val="000000"/>
                <w:kern w:val="0"/>
                <w:sz w:val="24"/>
                <w:szCs w:val="24"/>
              </w:rPr>
              <w:br/>
              <w:t>三、虚实连接控制器功能:系统支持多种及多个虚拟/真实控制器接入，各个功能需求如下:</w:t>
            </w:r>
            <w:r>
              <w:rPr>
                <w:rFonts w:ascii="宋体" w:hAnsi="宋体" w:cs="仿宋" w:hint="eastAsia"/>
                <w:color w:val="000000"/>
                <w:kern w:val="0"/>
                <w:sz w:val="24"/>
                <w:szCs w:val="24"/>
              </w:rPr>
              <w:br/>
              <w:t>(1)PLC功能:能够接入多种虚拟及真实的PLC进行虚实仿真，且可配置PLC接线功能；</w:t>
            </w:r>
            <w:r>
              <w:rPr>
                <w:rFonts w:ascii="宋体" w:hAnsi="宋体" w:cs="仿宋" w:hint="eastAsia"/>
                <w:color w:val="000000"/>
                <w:kern w:val="0"/>
                <w:sz w:val="24"/>
                <w:szCs w:val="24"/>
              </w:rPr>
              <w:br/>
              <w:t>(2)嵌入式控制器功能:系统支持STM32以及Arduino单片机接入，可通过USB连接至虚拟单片机(Proteus仿真)以及真实的单片机控制器，并配套示范工程，能够进行AGV、自动化控制以及物联网控制功能；</w:t>
            </w:r>
            <w:r>
              <w:rPr>
                <w:rFonts w:ascii="宋体" w:hAnsi="宋体" w:cs="仿宋" w:hint="eastAsia"/>
                <w:color w:val="000000"/>
                <w:kern w:val="0"/>
                <w:sz w:val="24"/>
                <w:szCs w:val="24"/>
              </w:rPr>
              <w:br/>
              <w:t>(3)机器人控制器功能:系统支持四轴、六轴、SCARA机器人、Delta机器人</w:t>
            </w:r>
            <w:proofErr w:type="gramStart"/>
            <w:r>
              <w:rPr>
                <w:rFonts w:ascii="宋体" w:hAnsi="宋体" w:cs="仿宋" w:hint="eastAsia"/>
                <w:color w:val="000000"/>
                <w:kern w:val="0"/>
                <w:sz w:val="24"/>
                <w:szCs w:val="24"/>
              </w:rPr>
              <w:t>以及七轴机器人</w:t>
            </w:r>
            <w:proofErr w:type="gramEnd"/>
            <w:r>
              <w:rPr>
                <w:rFonts w:ascii="宋体" w:hAnsi="宋体" w:cs="仿宋" w:hint="eastAsia"/>
                <w:color w:val="000000"/>
                <w:kern w:val="0"/>
                <w:sz w:val="24"/>
                <w:szCs w:val="24"/>
              </w:rPr>
              <w:t>控制器及示教器接入，采用原厂虚拟示教器及真实控制器，要求具有配置工业机器人高级语言开发环境，包含机器人虚拟运动控制系统，机器人示教编程系统，要求至少有2种以上示教器面板。虚拟示教器可替代实体示教器，要求实体的示教器能够通过U盘与虚拟示教器代码互传；</w:t>
            </w:r>
            <w:r>
              <w:rPr>
                <w:rFonts w:ascii="宋体" w:hAnsi="宋体" w:cs="仿宋" w:hint="eastAsia"/>
                <w:color w:val="000000"/>
                <w:kern w:val="0"/>
                <w:sz w:val="24"/>
                <w:szCs w:val="24"/>
              </w:rPr>
              <w:br/>
              <w:t>#(4)运动控制器功能:配置一套完整的虚拟运动控制系统软件，且兼容真实的该运动控制器接入，多轴机器人运动控制器支持8路伺服运动控制，要求支持梯形图，VB以及ST语言编程，可运行G代码数控加工，系统配置有CAM软件，能够仿真雕刻机数控系统；系统内置虚拟HMI触摸屏功能，虚拟示波器功能，要求虚拟运动控制器代码能够直接下载</w:t>
            </w:r>
            <w:proofErr w:type="gramStart"/>
            <w:r>
              <w:rPr>
                <w:rFonts w:ascii="宋体" w:hAnsi="宋体" w:cs="仿宋" w:hint="eastAsia"/>
                <w:color w:val="000000"/>
                <w:kern w:val="0"/>
                <w:sz w:val="24"/>
                <w:szCs w:val="24"/>
              </w:rPr>
              <w:t>至真实</w:t>
            </w:r>
            <w:proofErr w:type="gramEnd"/>
            <w:r>
              <w:rPr>
                <w:rFonts w:ascii="宋体" w:hAnsi="宋体" w:cs="仿宋" w:hint="eastAsia"/>
                <w:color w:val="000000"/>
                <w:kern w:val="0"/>
                <w:sz w:val="24"/>
                <w:szCs w:val="24"/>
              </w:rPr>
              <w:t>运动控制器使用；(提供控制器原厂授权)</w:t>
            </w:r>
            <w:r>
              <w:rPr>
                <w:rFonts w:ascii="宋体" w:hAnsi="宋体" w:cs="仿宋" w:hint="eastAsia"/>
                <w:color w:val="000000"/>
                <w:kern w:val="0"/>
                <w:sz w:val="24"/>
                <w:szCs w:val="24"/>
              </w:rPr>
              <w:br/>
              <w:t>(5)机器视觉控制器功能:配套有虚拟机器视觉摄像头及虚拟视觉软件，能够通过机器视觉软件，配合工业机器人进行手动/自动拍照，自动标记及Modbus-TCP自动化远程控制功能，具有模型分类、视觉筛选、视觉抓取等功能，要求所提供的开源机器视觉软件代码完全开源，并配套开发教程；</w:t>
            </w:r>
            <w:r>
              <w:rPr>
                <w:rFonts w:ascii="宋体" w:hAnsi="宋体" w:cs="仿宋" w:hint="eastAsia"/>
                <w:color w:val="000000"/>
                <w:kern w:val="0"/>
                <w:sz w:val="24"/>
                <w:szCs w:val="24"/>
              </w:rPr>
              <w:br/>
              <w:t>(6)虚拟工厂开放SDK接口，能够通过标准Modbus-TCP总线，自定义虚拟化控制器，做到虚实同步控制；</w:t>
            </w:r>
            <w:r>
              <w:rPr>
                <w:rFonts w:ascii="宋体" w:hAnsi="宋体" w:cs="仿宋" w:hint="eastAsia"/>
                <w:color w:val="000000"/>
                <w:kern w:val="0"/>
                <w:sz w:val="24"/>
                <w:szCs w:val="24"/>
              </w:rPr>
              <w:br/>
              <w:t>四多屏互动功能:系统支持多人互动同场景仿真，其主控</w:t>
            </w:r>
            <w:proofErr w:type="gramStart"/>
            <w:r>
              <w:rPr>
                <w:rFonts w:ascii="宋体" w:hAnsi="宋体" w:cs="仿宋" w:hint="eastAsia"/>
                <w:color w:val="000000"/>
                <w:kern w:val="0"/>
                <w:sz w:val="24"/>
                <w:szCs w:val="24"/>
              </w:rPr>
              <w:t>端能够</w:t>
            </w:r>
            <w:proofErr w:type="gramEnd"/>
            <w:r>
              <w:rPr>
                <w:rFonts w:ascii="宋体" w:hAnsi="宋体" w:cs="仿宋" w:hint="eastAsia"/>
                <w:color w:val="000000"/>
                <w:kern w:val="0"/>
                <w:sz w:val="24"/>
                <w:szCs w:val="24"/>
              </w:rPr>
              <w:t>切换和监控各个进入者的画面，支持三种模式的终端接入:</w:t>
            </w:r>
            <w:r>
              <w:rPr>
                <w:rFonts w:ascii="宋体" w:hAnsi="宋体" w:cs="仿宋" w:hint="eastAsia"/>
                <w:color w:val="000000"/>
                <w:kern w:val="0"/>
                <w:sz w:val="24"/>
                <w:szCs w:val="24"/>
              </w:rPr>
              <w:br/>
              <w:t>(1)PC端多屏互动软件:配套PC端多屏互动软件，可通过网络</w:t>
            </w:r>
            <w:r>
              <w:rPr>
                <w:rFonts w:ascii="宋体" w:hAnsi="宋体" w:cs="仿宋" w:hint="eastAsia"/>
                <w:color w:val="000000"/>
                <w:kern w:val="0"/>
                <w:sz w:val="24"/>
                <w:szCs w:val="24"/>
              </w:rPr>
              <w:lastRenderedPageBreak/>
              <w:t>连接至虚拟工厂设计软件场景，且支持场景互动，实时与主场景完全一致；</w:t>
            </w:r>
            <w:r>
              <w:rPr>
                <w:rFonts w:ascii="宋体" w:hAnsi="宋体" w:cs="仿宋" w:hint="eastAsia"/>
                <w:color w:val="000000"/>
                <w:kern w:val="0"/>
                <w:sz w:val="24"/>
                <w:szCs w:val="24"/>
              </w:rPr>
              <w:br/>
              <w:t>(2)手机APP端互动软件:</w:t>
            </w:r>
            <w:proofErr w:type="gramStart"/>
            <w:r>
              <w:rPr>
                <w:rFonts w:ascii="宋体" w:hAnsi="宋体" w:cs="仿宋" w:hint="eastAsia"/>
                <w:color w:val="000000"/>
                <w:kern w:val="0"/>
                <w:sz w:val="24"/>
                <w:szCs w:val="24"/>
              </w:rPr>
              <w:t>通过安卓</w:t>
            </w:r>
            <w:proofErr w:type="gramEnd"/>
            <w:r>
              <w:rPr>
                <w:rFonts w:ascii="宋体" w:hAnsi="宋体" w:cs="仿宋" w:hint="eastAsia"/>
                <w:color w:val="000000"/>
                <w:kern w:val="0"/>
                <w:sz w:val="24"/>
                <w:szCs w:val="24"/>
              </w:rPr>
              <w:t>APP连接虚拟工厂服务器，实现虚拟工厂虚实结合，能够与虚拟工厂完全同步场景，能够实时保持虚拟场景的模型位置、坐标以及动作效果一致；</w:t>
            </w:r>
            <w:r>
              <w:rPr>
                <w:rFonts w:ascii="宋体" w:hAnsi="宋体" w:cs="仿宋" w:hint="eastAsia"/>
                <w:color w:val="000000"/>
                <w:kern w:val="0"/>
                <w:sz w:val="24"/>
                <w:szCs w:val="24"/>
              </w:rPr>
              <w:br/>
              <w:t>(3)AR漫游同屏互动软件:</w:t>
            </w:r>
            <w:proofErr w:type="gramStart"/>
            <w:r>
              <w:rPr>
                <w:rFonts w:ascii="宋体" w:hAnsi="宋体" w:cs="仿宋" w:hint="eastAsia"/>
                <w:color w:val="000000"/>
                <w:kern w:val="0"/>
                <w:sz w:val="24"/>
                <w:szCs w:val="24"/>
              </w:rPr>
              <w:t>通过安卓</w:t>
            </w:r>
            <w:proofErr w:type="gramEnd"/>
            <w:r>
              <w:rPr>
                <w:rFonts w:ascii="宋体" w:hAnsi="宋体" w:cs="仿宋" w:hint="eastAsia"/>
                <w:color w:val="000000"/>
                <w:kern w:val="0"/>
                <w:sz w:val="24"/>
                <w:szCs w:val="24"/>
              </w:rPr>
              <w:t>AR智能眼镜，支持用户通过网络接入，要求采用增强现实AR模式仿真:即在真实环境下，将虚拟工厂映射，实现增强现实的虚实融合的仿真应用体验。</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节点</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28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b/>
                <w:color w:val="000000"/>
                <w:kern w:val="0"/>
                <w:sz w:val="24"/>
                <w:szCs w:val="24"/>
              </w:rPr>
              <w:lastRenderedPageBreak/>
              <w:t>12</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配套实</w:t>
            </w:r>
            <w:proofErr w:type="gramStart"/>
            <w:r>
              <w:rPr>
                <w:rFonts w:ascii="宋体" w:hAnsi="宋体" w:cs="仿宋" w:hint="eastAsia"/>
                <w:color w:val="000000"/>
                <w:kern w:val="0"/>
                <w:sz w:val="24"/>
                <w:szCs w:val="24"/>
              </w:rPr>
              <w:t>训设备</w:t>
            </w:r>
            <w:proofErr w:type="gramEnd"/>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1.机柜</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优质冷轧钢板；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表面处理:静电喷塑；</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防护等级:IP20</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2mm</w:t>
            </w:r>
            <w:proofErr w:type="gramStart"/>
            <w:r>
              <w:rPr>
                <w:rFonts w:ascii="宋体" w:hAnsi="宋体" w:cs="仿宋" w:hint="eastAsia"/>
                <w:color w:val="000000"/>
                <w:kern w:val="0"/>
                <w:sz w:val="24"/>
                <w:szCs w:val="24"/>
              </w:rPr>
              <w:t>覆铝镀锌</w:t>
            </w:r>
            <w:proofErr w:type="gramEnd"/>
            <w:r>
              <w:rPr>
                <w:rFonts w:ascii="宋体" w:hAnsi="宋体" w:cs="仿宋" w:hint="eastAsia"/>
                <w:color w:val="000000"/>
                <w:kern w:val="0"/>
                <w:sz w:val="24"/>
                <w:szCs w:val="24"/>
              </w:rPr>
              <w:t>板立梁；</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尺寸:≥600*600*1800mm；</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前门:钢化玻璃；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后门:网门；</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数量:1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2.专用主机</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CPU:不小于i5 4570</w:t>
            </w:r>
            <w:proofErr w:type="gramStart"/>
            <w:r>
              <w:rPr>
                <w:rFonts w:ascii="宋体" w:hAnsi="宋体" w:cs="仿宋" w:hint="eastAsia"/>
                <w:color w:val="000000"/>
                <w:kern w:val="0"/>
                <w:sz w:val="24"/>
                <w:szCs w:val="24"/>
              </w:rPr>
              <w:t>四</w:t>
            </w:r>
            <w:proofErr w:type="gramEnd"/>
            <w:r>
              <w:rPr>
                <w:rFonts w:ascii="宋体" w:hAnsi="宋体" w:cs="仿宋" w:hint="eastAsia"/>
                <w:color w:val="000000"/>
                <w:kern w:val="0"/>
                <w:sz w:val="24"/>
                <w:szCs w:val="24"/>
              </w:rPr>
              <w:t>核四线程3.2GHz；</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内存:≥8G；</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硬盘:1T/</w:t>
            </w:r>
            <w:proofErr w:type="gramStart"/>
            <w:r>
              <w:rPr>
                <w:rFonts w:ascii="宋体" w:hAnsi="宋体" w:cs="仿宋" w:hint="eastAsia"/>
                <w:color w:val="000000"/>
                <w:kern w:val="0"/>
                <w:sz w:val="24"/>
                <w:szCs w:val="24"/>
              </w:rPr>
              <w:t>个</w:t>
            </w:r>
            <w:proofErr w:type="gramEnd"/>
            <w:r>
              <w:rPr>
                <w:rFonts w:ascii="宋体" w:hAnsi="宋体" w:cs="仿宋" w:hint="eastAsia"/>
                <w:color w:val="000000"/>
                <w:kern w:val="0"/>
                <w:sz w:val="24"/>
                <w:szCs w:val="24"/>
              </w:rPr>
              <w:t>；</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双千兆网口；</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机架式显示屏</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尺寸:19.2寸；</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分辨率:≥1440*900；</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安装方式:机架固定式安装；</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接口:hdmi/vga；</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对比度:1000:1；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屏幕比例:16:10；</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数量:1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3.工业防火墙</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支持多种方式设备管理</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支持CPU、内存、存储等硬件资源划分的完全虚拟化；</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支持对黑客攻击、蠕虫/病毒、木马、恶意代码、间谍软件/广告软件、DoS/DDoS等常见的攻击防御</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支持缓冲区溢出、SQL注入、IDS/IPS逃逸等攻击的防御</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支持攻击特征库的分类、分级</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支持攻击特征库的手动和自动升级</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支持对BT等P2P/IM识别和控制；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数量:1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4.工业路由器</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支持有线的 WAN 口、LAN 口和 4G 网络接口</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支持APN 专网、VPN、动态域名、防火墙提供 4G 网络，向下</w:t>
            </w:r>
            <w:r>
              <w:rPr>
                <w:rFonts w:ascii="宋体" w:hAnsi="宋体" w:cs="仿宋" w:hint="eastAsia"/>
                <w:color w:val="000000"/>
                <w:kern w:val="0"/>
                <w:sz w:val="24"/>
                <w:szCs w:val="24"/>
              </w:rPr>
              <w:lastRenderedPageBreak/>
              <w:t>兼容 3G/2G 网络制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接口:包括 1*WAN/LAN、1*LAN、1*RS485、1*RS232</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支持多种 VPN(PPTP、L2TP、OpenVPN、IPSec、GRE、SSTP)和多重 VPN 加密功能</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数量:1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5.工业电源</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输入:AC200-AC240</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输出:DC24V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功率:≥360W</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路数:≥18路；</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尺寸:19寸标准机架式；</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过载:过压保护、过流、过热、短路、防雷；保护解除后自动恢复；</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数量:1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6.键盘鼠标</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高强度钢结构.双层伸熔轨道,抽拉方便自知,抽屉可以锁定、安全可靠；</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配置优质键盘、USB接口 ；</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数量:1</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7.PLC控制系统及数据采集模块</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所有通信接口外引；</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数据采集模块:支持以太网、串口、RS485接口；支持路由功能；支持4G插卡通信；</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台</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8</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b/>
                <w:color w:val="000000"/>
                <w:kern w:val="0"/>
                <w:sz w:val="24"/>
                <w:szCs w:val="24"/>
              </w:rPr>
              <w:lastRenderedPageBreak/>
              <w:t>13</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数字孪生</w:t>
            </w:r>
            <w:proofErr w:type="gramStart"/>
            <w:r>
              <w:rPr>
                <w:rFonts w:ascii="宋体" w:hAnsi="宋体" w:cs="仿宋" w:hint="eastAsia"/>
                <w:color w:val="000000"/>
                <w:kern w:val="0"/>
                <w:sz w:val="24"/>
                <w:szCs w:val="24"/>
              </w:rPr>
              <w:t>实体产线</w:t>
            </w:r>
            <w:proofErr w:type="gramEnd"/>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一、供料单元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2.电源:AC220V,50Hz)过载或短路保护</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4.工作压力:4.0～4.5bar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5.组件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1)空气单元: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压力范围:0.5～0.85MPa</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过滤精度</w:t>
            </w:r>
            <w:r>
              <w:rPr>
                <w:rFonts w:ascii="宋体" w:hAnsi="宋体" w:cs="仿宋"/>
                <w:color w:val="000000"/>
                <w:kern w:val="0"/>
                <w:sz w:val="24"/>
                <w:szCs w:val="24"/>
              </w:rPr>
              <w:t>:5</w:t>
            </w:r>
            <w:r>
              <w:rPr>
                <w:rFonts w:ascii="宋体" w:eastAsia="MS Mincho" w:hAnsi="宋体" w:cs="仿宋" w:hint="eastAsia"/>
                <w:color w:val="000000"/>
                <w:kern w:val="0"/>
                <w:sz w:val="24"/>
                <w:szCs w:val="24"/>
              </w:rPr>
              <w:t>㎛</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2)工作台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材质)铝型材台架、T型槽铝型材台板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3)推料气缸:规格:Φ16，带磁性传感器和流量控制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4)摆动气缸:规格:Φ40mm,0－180°，带磁性传感器和流量控制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5)光电传感器:工作电源:DC24V，判断材料颜色</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6)真空阀:工作压力:1.5～10bar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7)压力传感器</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真空度范围:-0.25～-0.95bar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二、检测单元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1)尺寸(㎜):≥750(W)×600(D))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2)电源)AC220V,50Hz)过载或短路保护</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4)工作压力)4.0～4.5bar)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5)组件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工作台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材质:铝型材台架、T型槽铝型材台板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工业相机:≥300</w:t>
            </w:r>
            <w:proofErr w:type="gramStart"/>
            <w:r>
              <w:rPr>
                <w:rFonts w:ascii="宋体" w:hAnsi="宋体" w:cs="仿宋" w:hint="eastAsia"/>
                <w:color w:val="000000"/>
                <w:kern w:val="0"/>
                <w:sz w:val="24"/>
                <w:szCs w:val="24"/>
              </w:rPr>
              <w:t>万像</w:t>
            </w:r>
            <w:proofErr w:type="gramEnd"/>
            <w:r>
              <w:rPr>
                <w:rFonts w:ascii="宋体" w:hAnsi="宋体" w:cs="仿宋" w:hint="eastAsia"/>
                <w:color w:val="000000"/>
                <w:kern w:val="0"/>
                <w:sz w:val="24"/>
                <w:szCs w:val="24"/>
              </w:rPr>
              <w:t>素</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三、雕刻单元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1)电源)AC220V,50Hz)过载或短路保护</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组件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材质:铝型材台架、T型槽铝型材台板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4)光电传感器)工作电源)DC24V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感应距离:≥8mm</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5)电感传感器:工作电源:DC24V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感应距离:1．4mm</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四、装配单元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2)电源:AC220V,50Hz:过载或短路保护</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4)工作压力:4.0～4.5bar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组件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5)工作台: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尺寸mm:≥750(W)×600(D)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材质)铝型材台架、T型槽铝型材台板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6)空气单元:压力范围:0.05～0.85MPa</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过滤精度</w:t>
            </w:r>
            <w:r>
              <w:rPr>
                <w:rFonts w:ascii="宋体" w:hAnsi="宋体" w:cs="仿宋"/>
                <w:color w:val="000000"/>
                <w:kern w:val="0"/>
                <w:sz w:val="24"/>
                <w:szCs w:val="24"/>
              </w:rPr>
              <w:t>:5</w:t>
            </w:r>
            <w:r>
              <w:rPr>
                <w:rFonts w:ascii="宋体" w:eastAsia="MS Mincho" w:hAnsi="宋体" w:cs="仿宋" w:hint="eastAsia"/>
                <w:color w:val="000000"/>
                <w:kern w:val="0"/>
                <w:sz w:val="24"/>
                <w:szCs w:val="24"/>
              </w:rPr>
              <w:t>㎛</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7)伸缩气缸:规格:Φ20:带接近开关和流量控制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8)升降气缸:规格:带接近开关和流量控制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9)顶料气缸:规格:Φ10:带接近开关和流量控制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10)挡料气缸:规格:Φ16:带接近开关和流量控制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11)压紧气缸:规格:Φ16:带接近开关和流量控制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12)</w:t>
            </w:r>
            <w:proofErr w:type="gramStart"/>
            <w:r>
              <w:rPr>
                <w:rFonts w:ascii="宋体" w:hAnsi="宋体" w:cs="仿宋" w:hint="eastAsia"/>
                <w:color w:val="000000"/>
                <w:kern w:val="0"/>
                <w:sz w:val="24"/>
                <w:szCs w:val="24"/>
              </w:rPr>
              <w:t>气爪</w:t>
            </w:r>
            <w:proofErr w:type="gramEnd"/>
            <w:r>
              <w:rPr>
                <w:rFonts w:ascii="宋体" w:hAnsi="宋体" w:cs="仿宋" w:hint="eastAsia"/>
                <w:color w:val="000000"/>
                <w:kern w:val="0"/>
                <w:sz w:val="24"/>
                <w:szCs w:val="24"/>
              </w:rPr>
              <w:t>:规格:Φ20mm:带接近开关和流量控制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13)控制方式:SIEMENSS7-1200</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五、贴标单元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2)电源:AC220V,50Hz)过载或短路保护</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4)工作压力:4.0～4.5bar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组件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5)工作台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材质:铝型材台架、T型槽铝型材台板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6)空气单元: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压力范围:0.05～0.85MPa</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过滤精度</w:t>
            </w:r>
            <w:r>
              <w:rPr>
                <w:rFonts w:ascii="宋体" w:hAnsi="宋体" w:cs="仿宋"/>
                <w:color w:val="000000"/>
                <w:kern w:val="0"/>
                <w:sz w:val="24"/>
                <w:szCs w:val="24"/>
              </w:rPr>
              <w:t>:5</w:t>
            </w:r>
            <w:r>
              <w:rPr>
                <w:rFonts w:ascii="宋体" w:eastAsia="MS Mincho" w:hAnsi="宋体" w:cs="仿宋" w:hint="eastAsia"/>
                <w:color w:val="000000"/>
                <w:kern w:val="0"/>
                <w:sz w:val="24"/>
                <w:szCs w:val="24"/>
              </w:rPr>
              <w:t>㎛</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7)推料气缸:规格:Φ16mm:带磁性传感器和流量控制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六、入库单元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2)电源:AC220V,50Hz)过载或短路保护</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3)工作电压:DC24V</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4)工作压力:4.0～4.5bar</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组件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5)工作台</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尺寸(㎜):≥750(W)×600(D)</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材质:铝型材台架、T型槽铝型材台板</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6)空气单元</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压力范围:0.05～0.85MPa:带润滑器和过滤器</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过滤精度</w:t>
            </w:r>
            <w:r>
              <w:rPr>
                <w:rFonts w:ascii="宋体" w:hAnsi="宋体" w:cs="仿宋"/>
                <w:color w:val="000000"/>
                <w:kern w:val="0"/>
                <w:sz w:val="24"/>
                <w:szCs w:val="24"/>
              </w:rPr>
              <w:t>:5</w:t>
            </w:r>
            <w:r>
              <w:rPr>
                <w:rFonts w:ascii="宋体" w:eastAsia="MS Mincho" w:hAnsi="宋体" w:cs="仿宋" w:hint="eastAsia"/>
                <w:color w:val="000000"/>
                <w:kern w:val="0"/>
                <w:sz w:val="24"/>
                <w:szCs w:val="24"/>
              </w:rPr>
              <w:t>㎛</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7)升降气缸:规格:Φ16mm:带磁性传感器和流量控制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8)伸缩气缸:规格:Φ20X300mm:带磁性传感器和流量控制</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9)</w:t>
            </w:r>
            <w:proofErr w:type="gramStart"/>
            <w:r>
              <w:rPr>
                <w:rFonts w:ascii="宋体" w:hAnsi="宋体" w:cs="仿宋" w:hint="eastAsia"/>
                <w:color w:val="000000"/>
                <w:kern w:val="0"/>
                <w:sz w:val="24"/>
                <w:szCs w:val="24"/>
              </w:rPr>
              <w:t>气爪</w:t>
            </w:r>
            <w:proofErr w:type="gramEnd"/>
            <w:r>
              <w:rPr>
                <w:rFonts w:ascii="宋体" w:hAnsi="宋体" w:cs="仿宋" w:hint="eastAsia"/>
                <w:color w:val="000000"/>
                <w:kern w:val="0"/>
                <w:sz w:val="24"/>
                <w:szCs w:val="24"/>
              </w:rPr>
              <w:t>:规格:Φ20mm:带磁性传感器和流量控制</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b/>
                <w:color w:val="000000"/>
                <w:kern w:val="0"/>
                <w:sz w:val="24"/>
                <w:szCs w:val="24"/>
              </w:rPr>
              <w:lastRenderedPageBreak/>
              <w:t>14</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工业互联网平台</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一、边缘接入与计算要求</w:t>
            </w:r>
            <w:r>
              <w:rPr>
                <w:rFonts w:ascii="宋体" w:hAnsi="宋体" w:cs="仿宋" w:hint="eastAsia"/>
                <w:color w:val="000000"/>
                <w:kern w:val="0"/>
                <w:sz w:val="24"/>
                <w:szCs w:val="24"/>
              </w:rPr>
              <w:br/>
              <w:t>工业设备支持:</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主流的工业数据接入协议，</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包含但不限于OPC-UA、OPC-DA、Modbus、Ethernet、Profinet、SEC/GEM、Fin等；支持RS485、232、RJ45接口采集数据；支持PLC、DCS及传感器、仪表等设备的接入；</w:t>
            </w:r>
            <w:r>
              <w:rPr>
                <w:rFonts w:ascii="宋体" w:hAnsi="宋体" w:cs="仿宋" w:hint="eastAsia"/>
                <w:color w:val="000000"/>
                <w:kern w:val="0"/>
                <w:sz w:val="24"/>
                <w:szCs w:val="24"/>
              </w:rPr>
              <w:br/>
              <w:t>通讯协议支持:</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主流的数据对接通讯协议，</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包含但不限于HTTP、WebSocket、MQTT等；</w:t>
            </w:r>
            <w:r>
              <w:rPr>
                <w:rFonts w:ascii="宋体" w:hAnsi="宋体" w:cs="仿宋" w:hint="eastAsia"/>
                <w:color w:val="000000"/>
                <w:kern w:val="0"/>
                <w:sz w:val="24"/>
                <w:szCs w:val="24"/>
              </w:rPr>
              <w:br/>
              <w:t>#边缘管理要求:所有接入的网关、设备、协议、接口均提供在线的可视化、向导式管理界面；用户通过配置设备或协议的连接参数、点位信息，即可完成数据采集；</w:t>
            </w:r>
            <w:r>
              <w:rPr>
                <w:rFonts w:ascii="宋体" w:hAnsi="宋体" w:cs="仿宋" w:hint="eastAsia"/>
                <w:color w:val="000000"/>
                <w:kern w:val="0"/>
                <w:sz w:val="24"/>
                <w:szCs w:val="24"/>
              </w:rPr>
              <w:br/>
              <w:t>边缘环境要求:边缘软件</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在工业网关、工业计算机、工业服务器等环境运行；</w:t>
            </w:r>
            <w:r>
              <w:rPr>
                <w:rFonts w:ascii="宋体" w:hAnsi="宋体" w:cs="仿宋" w:hint="eastAsia"/>
                <w:color w:val="000000"/>
                <w:kern w:val="0"/>
                <w:sz w:val="24"/>
                <w:szCs w:val="24"/>
              </w:rPr>
              <w:br/>
              <w:t>数据采集要求:数据采集程序</w:t>
            </w:r>
            <w:proofErr w:type="gramStart"/>
            <w:r>
              <w:rPr>
                <w:rFonts w:ascii="宋体" w:hAnsi="宋体" w:cs="仿宋" w:hint="eastAsia"/>
                <w:color w:val="000000"/>
                <w:kern w:val="0"/>
                <w:sz w:val="24"/>
                <w:szCs w:val="24"/>
              </w:rPr>
              <w:t>需独立</w:t>
            </w:r>
            <w:proofErr w:type="gramEnd"/>
            <w:r>
              <w:rPr>
                <w:rFonts w:ascii="宋体" w:hAnsi="宋体" w:cs="仿宋" w:hint="eastAsia"/>
                <w:color w:val="000000"/>
                <w:kern w:val="0"/>
                <w:sz w:val="24"/>
                <w:szCs w:val="24"/>
              </w:rPr>
              <w:t>运行，免安装，低功耗，不需要安装或依赖.net Framework、Java虚拟机或任何第三</w:t>
            </w:r>
            <w:proofErr w:type="gramStart"/>
            <w:r>
              <w:rPr>
                <w:rFonts w:ascii="宋体" w:hAnsi="宋体" w:cs="仿宋" w:hint="eastAsia"/>
                <w:color w:val="000000"/>
                <w:kern w:val="0"/>
                <w:sz w:val="24"/>
                <w:szCs w:val="24"/>
              </w:rPr>
              <w:t>方运行</w:t>
            </w:r>
            <w:proofErr w:type="gramEnd"/>
            <w:r>
              <w:rPr>
                <w:rFonts w:ascii="宋体" w:hAnsi="宋体" w:cs="仿宋" w:hint="eastAsia"/>
                <w:color w:val="000000"/>
                <w:kern w:val="0"/>
                <w:sz w:val="24"/>
                <w:szCs w:val="24"/>
              </w:rPr>
              <w:t>环境；</w:t>
            </w:r>
            <w:r>
              <w:rPr>
                <w:rFonts w:ascii="宋体" w:hAnsi="宋体" w:cs="仿宋" w:hint="eastAsia"/>
                <w:color w:val="000000"/>
                <w:kern w:val="0"/>
                <w:sz w:val="24"/>
                <w:szCs w:val="24"/>
              </w:rPr>
              <w:br/>
              <w:t>网络通信要求: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WiFi、3G、4G、5G等多种网络通信</w:t>
            </w:r>
            <w:proofErr w:type="gramStart"/>
            <w:r>
              <w:rPr>
                <w:rFonts w:ascii="宋体" w:hAnsi="宋体" w:cs="仿宋" w:hint="eastAsia"/>
                <w:color w:val="000000"/>
                <w:kern w:val="0"/>
                <w:sz w:val="24"/>
                <w:szCs w:val="24"/>
              </w:rPr>
              <w:t>下数据</w:t>
            </w:r>
            <w:proofErr w:type="gramEnd"/>
            <w:r>
              <w:rPr>
                <w:rFonts w:ascii="宋体" w:hAnsi="宋体" w:cs="仿宋" w:hint="eastAsia"/>
                <w:color w:val="000000"/>
                <w:kern w:val="0"/>
                <w:sz w:val="24"/>
                <w:szCs w:val="24"/>
              </w:rPr>
              <w:t>传输；</w:t>
            </w:r>
            <w:r>
              <w:rPr>
                <w:rFonts w:ascii="宋体" w:hAnsi="宋体" w:cs="仿宋" w:hint="eastAsia"/>
                <w:color w:val="000000"/>
                <w:kern w:val="0"/>
                <w:sz w:val="24"/>
                <w:szCs w:val="24"/>
              </w:rPr>
              <w:br/>
              <w:t>边缘可扩展性:需提供插件式的可扩展架构与二次开发能力，支持平台快速扩展接入协议、数据处理、模型算法等，提供基于SDK的扩展开发包及示例程序；</w:t>
            </w:r>
            <w:r>
              <w:rPr>
                <w:rFonts w:ascii="宋体" w:hAnsi="宋体" w:cs="仿宋" w:hint="eastAsia"/>
                <w:color w:val="000000"/>
                <w:kern w:val="0"/>
                <w:sz w:val="24"/>
                <w:szCs w:val="24"/>
              </w:rPr>
              <w:br/>
              <w:t>采集速率要求:至少支持100ms的数据采集频率；</w:t>
            </w:r>
            <w:r>
              <w:rPr>
                <w:rFonts w:ascii="宋体" w:hAnsi="宋体" w:cs="仿宋" w:hint="eastAsia"/>
                <w:color w:val="000000"/>
                <w:kern w:val="0"/>
                <w:sz w:val="24"/>
                <w:szCs w:val="24"/>
              </w:rPr>
              <w:br/>
              <w:t>设备安全认证:平台</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SSL协议，提供对接入设备的安装</w:t>
            </w:r>
            <w:r>
              <w:rPr>
                <w:rFonts w:ascii="宋体" w:hAnsi="宋体" w:cs="仿宋" w:hint="eastAsia"/>
                <w:color w:val="000000"/>
                <w:kern w:val="0"/>
                <w:sz w:val="24"/>
                <w:szCs w:val="24"/>
              </w:rPr>
              <w:lastRenderedPageBreak/>
              <w:t>认证及证书、密钥管理，</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信息传输通道数据加密；</w:t>
            </w:r>
            <w:r>
              <w:rPr>
                <w:rFonts w:ascii="宋体" w:hAnsi="宋体" w:cs="仿宋" w:hint="eastAsia"/>
                <w:color w:val="000000"/>
                <w:kern w:val="0"/>
                <w:sz w:val="24"/>
                <w:szCs w:val="24"/>
              </w:rPr>
              <w:br/>
              <w:t>采集可靠性要求:需提供高</w:t>
            </w:r>
            <w:proofErr w:type="gramStart"/>
            <w:r>
              <w:rPr>
                <w:rFonts w:ascii="宋体" w:hAnsi="宋体" w:cs="仿宋" w:hint="eastAsia"/>
                <w:color w:val="000000"/>
                <w:kern w:val="0"/>
                <w:sz w:val="24"/>
                <w:szCs w:val="24"/>
              </w:rPr>
              <w:t>可用保障</w:t>
            </w:r>
            <w:proofErr w:type="gramEnd"/>
            <w:r>
              <w:rPr>
                <w:rFonts w:ascii="宋体" w:hAnsi="宋体" w:cs="仿宋" w:hint="eastAsia"/>
                <w:color w:val="000000"/>
                <w:kern w:val="0"/>
                <w:sz w:val="24"/>
                <w:szCs w:val="24"/>
              </w:rPr>
              <w:t>机制，保障内部7X24小时稳定运行与数据持续性采集，边缘端需提供数据缓存及断点续传机制；</w:t>
            </w:r>
            <w:r>
              <w:rPr>
                <w:rFonts w:ascii="宋体" w:hAnsi="宋体" w:cs="仿宋" w:hint="eastAsia"/>
                <w:color w:val="000000"/>
                <w:kern w:val="0"/>
                <w:sz w:val="24"/>
                <w:szCs w:val="24"/>
              </w:rPr>
              <w:br/>
              <w:t>1.连接管理要求:</w:t>
            </w:r>
            <w:r>
              <w:rPr>
                <w:rFonts w:ascii="宋体" w:hAnsi="宋体" w:cs="仿宋" w:hint="eastAsia"/>
                <w:color w:val="000000"/>
                <w:kern w:val="0"/>
                <w:sz w:val="24"/>
                <w:szCs w:val="24"/>
              </w:rPr>
              <w:br/>
              <w:t>接入能力要求:</w:t>
            </w:r>
            <w:r>
              <w:rPr>
                <w:rFonts w:ascii="宋体" w:hAnsi="宋体" w:cs="仿宋" w:hint="eastAsia"/>
                <w:color w:val="000000"/>
                <w:kern w:val="0"/>
                <w:sz w:val="24"/>
                <w:szCs w:val="24"/>
              </w:rPr>
              <w:br/>
              <w:t>需提供基于MQTT协议的分布式消息服务，单节点支持至少20万点的实时接入，提供灵活的发布与订阅消息模式，提供在线的连接、测试、监控服务；</w:t>
            </w:r>
            <w:r>
              <w:rPr>
                <w:rFonts w:ascii="宋体" w:hAnsi="宋体" w:cs="仿宋" w:hint="eastAsia"/>
                <w:color w:val="000000"/>
                <w:kern w:val="0"/>
                <w:sz w:val="24"/>
                <w:szCs w:val="24"/>
              </w:rPr>
              <w:br/>
              <w:t>边缘管理要求:提供远端Edge服务的认证与连接管理服务，可以获取边缘</w:t>
            </w:r>
            <w:proofErr w:type="gramStart"/>
            <w:r>
              <w:rPr>
                <w:rFonts w:ascii="宋体" w:hAnsi="宋体" w:cs="仿宋" w:hint="eastAsia"/>
                <w:color w:val="000000"/>
                <w:kern w:val="0"/>
                <w:sz w:val="24"/>
                <w:szCs w:val="24"/>
              </w:rPr>
              <w:t>端服务</w:t>
            </w:r>
            <w:proofErr w:type="gramEnd"/>
            <w:r>
              <w:rPr>
                <w:rFonts w:ascii="宋体" w:hAnsi="宋体" w:cs="仿宋" w:hint="eastAsia"/>
                <w:color w:val="000000"/>
                <w:kern w:val="0"/>
                <w:sz w:val="24"/>
                <w:szCs w:val="24"/>
              </w:rPr>
              <w:t>及上报的数据点元数据信息；</w:t>
            </w:r>
            <w:r>
              <w:rPr>
                <w:rFonts w:ascii="宋体" w:hAnsi="宋体" w:cs="仿宋" w:hint="eastAsia"/>
                <w:color w:val="000000"/>
                <w:kern w:val="0"/>
                <w:sz w:val="24"/>
                <w:szCs w:val="24"/>
              </w:rPr>
              <w:br/>
              <w:t>设备连接要求:支持智能设备通过标准MQTT协议或SDK的方式，</w:t>
            </w:r>
            <w:proofErr w:type="gramStart"/>
            <w:r>
              <w:rPr>
                <w:rFonts w:ascii="宋体" w:hAnsi="宋体" w:cs="仿宋" w:hint="eastAsia"/>
                <w:color w:val="000000"/>
                <w:kern w:val="0"/>
                <w:sz w:val="24"/>
                <w:szCs w:val="24"/>
              </w:rPr>
              <w:t>经安全</w:t>
            </w:r>
            <w:proofErr w:type="gramEnd"/>
            <w:r>
              <w:rPr>
                <w:rFonts w:ascii="宋体" w:hAnsi="宋体" w:cs="仿宋" w:hint="eastAsia"/>
                <w:color w:val="000000"/>
                <w:kern w:val="0"/>
                <w:sz w:val="24"/>
                <w:szCs w:val="24"/>
              </w:rPr>
              <w:t>认证后直接连接物联网平台，报送数据；</w:t>
            </w:r>
            <w:r>
              <w:rPr>
                <w:rFonts w:ascii="宋体" w:hAnsi="宋体" w:cs="仿宋" w:hint="eastAsia"/>
                <w:color w:val="000000"/>
                <w:kern w:val="0"/>
                <w:sz w:val="24"/>
                <w:szCs w:val="24"/>
              </w:rPr>
              <w:br/>
              <w:t>2.时序数据库要求:</w:t>
            </w:r>
            <w:r>
              <w:rPr>
                <w:rFonts w:ascii="宋体" w:hAnsi="宋体" w:cs="仿宋" w:hint="eastAsia"/>
                <w:color w:val="000000"/>
                <w:kern w:val="0"/>
                <w:sz w:val="24"/>
                <w:szCs w:val="24"/>
              </w:rPr>
              <w:br/>
              <w:t>分布式时序存储:需提供分布式时序数据存储架构，所有数据随时在线，针对所有历史数据提供秒级查询响应；数据库支持单机部署，也支持线性扩展与扩容；</w:t>
            </w:r>
            <w:r>
              <w:rPr>
                <w:rFonts w:ascii="宋体" w:hAnsi="宋体" w:cs="仿宋" w:hint="eastAsia"/>
                <w:color w:val="000000"/>
                <w:kern w:val="0"/>
                <w:sz w:val="24"/>
                <w:szCs w:val="24"/>
              </w:rPr>
              <w:br/>
              <w:t>并发与高可用:需提供单节点每秒30万点的写入与读取能力，数据支持多副本存储及高可用保障；需提供多种数据压缩模式，以及PB级数据存储能力；</w:t>
            </w:r>
            <w:r>
              <w:rPr>
                <w:rFonts w:ascii="宋体" w:hAnsi="宋体" w:cs="仿宋" w:hint="eastAsia"/>
                <w:color w:val="000000"/>
                <w:kern w:val="0"/>
                <w:sz w:val="24"/>
                <w:szCs w:val="24"/>
              </w:rPr>
              <w:br/>
              <w:t>在线查询要求:提供时序数据查询工具，能够基于指标或数据点快速检索、查询数据，提供多指标组合查询，并输出趋势图形与明细结果；</w:t>
            </w:r>
            <w:r>
              <w:rPr>
                <w:rFonts w:ascii="宋体" w:hAnsi="宋体" w:cs="仿宋" w:hint="eastAsia"/>
                <w:color w:val="000000"/>
                <w:kern w:val="0"/>
                <w:sz w:val="24"/>
                <w:szCs w:val="24"/>
              </w:rPr>
              <w:br/>
              <w:t>数据点管理要求:提供层级化、标签</w:t>
            </w:r>
            <w:proofErr w:type="gramStart"/>
            <w:r>
              <w:rPr>
                <w:rFonts w:ascii="宋体" w:hAnsi="宋体" w:cs="仿宋" w:hint="eastAsia"/>
                <w:color w:val="000000"/>
                <w:kern w:val="0"/>
                <w:sz w:val="24"/>
                <w:szCs w:val="24"/>
              </w:rPr>
              <w:t>化数据</w:t>
            </w:r>
            <w:proofErr w:type="gramEnd"/>
            <w:r>
              <w:rPr>
                <w:rFonts w:ascii="宋体" w:hAnsi="宋体" w:cs="仿宋" w:hint="eastAsia"/>
                <w:color w:val="000000"/>
                <w:kern w:val="0"/>
                <w:sz w:val="24"/>
                <w:szCs w:val="24"/>
              </w:rPr>
              <w:t>点位管理，支持从边缘端导入点位数据，记录点位来源、当前位置，并提供Restful API以供第三方访问；</w:t>
            </w:r>
            <w:r>
              <w:rPr>
                <w:rFonts w:ascii="宋体" w:hAnsi="宋体" w:cs="仿宋" w:hint="eastAsia"/>
                <w:color w:val="000000"/>
                <w:kern w:val="0"/>
                <w:sz w:val="24"/>
                <w:szCs w:val="24"/>
              </w:rPr>
              <w:br/>
              <w:t>数据缓存要求:</w:t>
            </w:r>
            <w:proofErr w:type="gramStart"/>
            <w:r>
              <w:rPr>
                <w:rFonts w:ascii="宋体" w:hAnsi="宋体" w:cs="仿宋" w:hint="eastAsia"/>
                <w:color w:val="000000"/>
                <w:kern w:val="0"/>
                <w:sz w:val="24"/>
                <w:szCs w:val="24"/>
              </w:rPr>
              <w:t>所有点位最新</w:t>
            </w:r>
            <w:proofErr w:type="gramEnd"/>
            <w:r>
              <w:rPr>
                <w:rFonts w:ascii="宋体" w:hAnsi="宋体" w:cs="仿宋" w:hint="eastAsia"/>
                <w:color w:val="000000"/>
                <w:kern w:val="0"/>
                <w:sz w:val="24"/>
                <w:szCs w:val="24"/>
              </w:rPr>
              <w:t>数据需提供内存驻留，增强数据访问的时效性，减少磁盘访问；</w:t>
            </w:r>
            <w:r>
              <w:rPr>
                <w:rFonts w:ascii="宋体" w:hAnsi="宋体" w:cs="仿宋" w:hint="eastAsia"/>
                <w:color w:val="000000"/>
                <w:kern w:val="0"/>
                <w:sz w:val="24"/>
                <w:szCs w:val="24"/>
              </w:rPr>
              <w:br/>
              <w:t>3.数据计算要求:</w:t>
            </w:r>
            <w:r>
              <w:rPr>
                <w:rFonts w:ascii="宋体" w:hAnsi="宋体" w:cs="仿宋" w:hint="eastAsia"/>
                <w:color w:val="000000"/>
                <w:kern w:val="0"/>
                <w:sz w:val="24"/>
                <w:szCs w:val="24"/>
              </w:rPr>
              <w:br/>
              <w:t>可视化设计要求: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实时数据处理过程，提供类工作流的可视化设计与运行管理工具，拖拽式配置简化数据开发难度；</w:t>
            </w:r>
            <w:r>
              <w:rPr>
                <w:rFonts w:ascii="宋体" w:hAnsi="宋体" w:cs="仿宋" w:hint="eastAsia"/>
                <w:color w:val="000000"/>
                <w:kern w:val="0"/>
                <w:sz w:val="24"/>
                <w:szCs w:val="24"/>
              </w:rPr>
              <w:br/>
              <w:t>计算组件要求:需提供100个以上数据库接入、系统数据集成、数据处理、大数据计算、动态脚本相关的技术调用与计算处理组件；</w:t>
            </w:r>
            <w:r>
              <w:rPr>
                <w:rFonts w:ascii="宋体" w:hAnsi="宋体" w:cs="仿宋" w:hint="eastAsia"/>
                <w:color w:val="000000"/>
                <w:kern w:val="0"/>
                <w:sz w:val="24"/>
                <w:szCs w:val="24"/>
              </w:rPr>
              <w:br/>
              <w:t>数据处理要求:需提供丰富的可视化数据处理功能组件对数据进行高效并行处理，经过处理的数据可以生成为新的数据集供分析计算使用，数据处理工具包括:列分拆，数据去重，列合并，行列转换，数据过滤，数据替换，列数据计算，类型转换等；</w:t>
            </w:r>
            <w:r>
              <w:rPr>
                <w:rFonts w:ascii="宋体" w:hAnsi="宋体" w:cs="仿宋" w:hint="eastAsia"/>
                <w:color w:val="000000"/>
                <w:kern w:val="0"/>
                <w:sz w:val="24"/>
                <w:szCs w:val="24"/>
              </w:rPr>
              <w:br/>
              <w:t>数据校验要求:需自动校验数据处理过程合法性，对数据处理过程中不合法的设置自动校验并提示；</w:t>
            </w:r>
            <w:r>
              <w:rPr>
                <w:rFonts w:ascii="宋体" w:hAnsi="宋体" w:cs="仿宋" w:hint="eastAsia"/>
                <w:color w:val="000000"/>
                <w:kern w:val="0"/>
                <w:sz w:val="24"/>
                <w:szCs w:val="24"/>
              </w:rPr>
              <w:br/>
              <w:t>流程化建模要求: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流程化、无代码数据建模与数据分析过程；可视化建模</w:t>
            </w:r>
            <w:proofErr w:type="gramStart"/>
            <w:r>
              <w:rPr>
                <w:rFonts w:ascii="宋体" w:hAnsi="宋体" w:cs="仿宋" w:hint="eastAsia"/>
                <w:color w:val="000000"/>
                <w:kern w:val="0"/>
                <w:sz w:val="24"/>
                <w:szCs w:val="24"/>
              </w:rPr>
              <w:t>需支持表</w:t>
            </w:r>
            <w:proofErr w:type="gramEnd"/>
            <w:r>
              <w:rPr>
                <w:rFonts w:ascii="宋体" w:hAnsi="宋体" w:cs="仿宋" w:hint="eastAsia"/>
                <w:color w:val="000000"/>
                <w:kern w:val="0"/>
                <w:sz w:val="24"/>
                <w:szCs w:val="24"/>
              </w:rPr>
              <w:t>关联、表联合、</w:t>
            </w:r>
            <w:proofErr w:type="gramStart"/>
            <w:r>
              <w:rPr>
                <w:rFonts w:ascii="宋体" w:hAnsi="宋体" w:cs="仿宋" w:hint="eastAsia"/>
                <w:color w:val="000000"/>
                <w:kern w:val="0"/>
                <w:sz w:val="24"/>
                <w:szCs w:val="24"/>
              </w:rPr>
              <w:t>跨表查询</w:t>
            </w:r>
            <w:proofErr w:type="gramEnd"/>
            <w:r>
              <w:rPr>
                <w:rFonts w:ascii="宋体" w:hAnsi="宋体" w:cs="仿宋" w:hint="eastAsia"/>
                <w:color w:val="000000"/>
                <w:kern w:val="0"/>
                <w:sz w:val="24"/>
                <w:szCs w:val="24"/>
              </w:rPr>
              <w:t>、数据条件过滤、数据类型转型、列合并、列拆分、重命名列、增</w:t>
            </w:r>
            <w:r>
              <w:rPr>
                <w:rFonts w:ascii="宋体" w:hAnsi="宋体" w:cs="仿宋" w:hint="eastAsia"/>
                <w:color w:val="000000"/>
                <w:kern w:val="0"/>
                <w:sz w:val="24"/>
                <w:szCs w:val="24"/>
              </w:rPr>
              <w:lastRenderedPageBreak/>
              <w:t>加删除列、数据隐私保护、表列计算等功能；</w:t>
            </w:r>
            <w:r>
              <w:rPr>
                <w:rFonts w:ascii="宋体" w:hAnsi="宋体" w:cs="仿宋" w:hint="eastAsia"/>
                <w:color w:val="000000"/>
                <w:kern w:val="0"/>
                <w:sz w:val="24"/>
                <w:szCs w:val="24"/>
              </w:rPr>
              <w:br/>
              <w:t>实时计算监控:需提供对数据处理过程数据流的可视化监控，包括数据处理量、异常信息、资源占用等，并提供分布式及高可用运行机制保障；</w:t>
            </w:r>
            <w:r>
              <w:rPr>
                <w:rFonts w:ascii="宋体" w:hAnsi="宋体" w:cs="仿宋" w:hint="eastAsia"/>
                <w:color w:val="000000"/>
                <w:kern w:val="0"/>
                <w:sz w:val="24"/>
                <w:szCs w:val="24"/>
              </w:rPr>
              <w:br/>
              <w:t>4.数字</w:t>
            </w:r>
            <w:proofErr w:type="gramStart"/>
            <w:r>
              <w:rPr>
                <w:rFonts w:ascii="宋体" w:hAnsi="宋体" w:cs="仿宋" w:hint="eastAsia"/>
                <w:color w:val="000000"/>
                <w:kern w:val="0"/>
                <w:sz w:val="24"/>
                <w:szCs w:val="24"/>
              </w:rPr>
              <w:t>孪生要求</w:t>
            </w:r>
            <w:proofErr w:type="gramEnd"/>
            <w:r>
              <w:rPr>
                <w:rFonts w:ascii="宋体" w:hAnsi="宋体" w:cs="仿宋" w:hint="eastAsia"/>
                <w:color w:val="000000"/>
                <w:kern w:val="0"/>
                <w:sz w:val="24"/>
                <w:szCs w:val="24"/>
              </w:rPr>
              <w:br/>
              <w:t>数字</w:t>
            </w:r>
            <w:proofErr w:type="gramStart"/>
            <w:r>
              <w:rPr>
                <w:rFonts w:ascii="宋体" w:hAnsi="宋体" w:cs="仿宋" w:hint="eastAsia"/>
                <w:color w:val="000000"/>
                <w:kern w:val="0"/>
                <w:sz w:val="24"/>
                <w:szCs w:val="24"/>
              </w:rPr>
              <w:t>孪生要求</w:t>
            </w:r>
            <w:proofErr w:type="gramEnd"/>
            <w:r>
              <w:rPr>
                <w:rFonts w:ascii="宋体" w:hAnsi="宋体" w:cs="仿宋" w:hint="eastAsia"/>
                <w:color w:val="000000"/>
                <w:kern w:val="0"/>
                <w:sz w:val="24"/>
                <w:szCs w:val="24"/>
              </w:rPr>
              <w:t>:</w:t>
            </w:r>
            <w:r>
              <w:rPr>
                <w:rFonts w:ascii="宋体" w:hAnsi="宋体" w:cs="仿宋" w:hint="eastAsia"/>
                <w:color w:val="000000"/>
                <w:kern w:val="0"/>
                <w:sz w:val="24"/>
                <w:szCs w:val="24"/>
              </w:rPr>
              <w:br/>
              <w:t>需提供对物联网平台采集的数据进行虚拟化建模，通过设备模型实现与实体设备的数字化映射；</w:t>
            </w:r>
            <w:r>
              <w:rPr>
                <w:rFonts w:ascii="宋体" w:hAnsi="宋体" w:cs="仿宋" w:hint="eastAsia"/>
                <w:color w:val="000000"/>
                <w:kern w:val="0"/>
                <w:sz w:val="24"/>
                <w:szCs w:val="24"/>
              </w:rPr>
              <w:br/>
              <w:t>数据服务要求:数字孪生相关建模的对象，需基于web服务架构，提供Restful API，以便外部快速访问与调用；</w:t>
            </w:r>
            <w:r>
              <w:rPr>
                <w:rFonts w:ascii="宋体" w:hAnsi="宋体" w:cs="仿宋" w:hint="eastAsia"/>
                <w:color w:val="000000"/>
                <w:kern w:val="0"/>
                <w:sz w:val="24"/>
                <w:szCs w:val="24"/>
              </w:rPr>
              <w:br/>
              <w:t>数据可视化要求:需提供可视化展现工具，支持常见20种以上统计或展示类图表，通过拖拽与配置快速形成仪表盘展示模型或时序数据库数据；</w:t>
            </w:r>
            <w:r>
              <w:rPr>
                <w:rFonts w:ascii="宋体" w:hAnsi="宋体" w:cs="仿宋" w:hint="eastAsia"/>
                <w:color w:val="000000"/>
                <w:kern w:val="0"/>
                <w:sz w:val="24"/>
                <w:szCs w:val="24"/>
              </w:rPr>
              <w:br/>
              <w:t>移动展示要求:数字镜像及数据分析图表，需提供Web化以及移动化展示，支持HTML5、支持与第三</w:t>
            </w:r>
            <w:proofErr w:type="gramStart"/>
            <w:r>
              <w:rPr>
                <w:rFonts w:ascii="宋体" w:hAnsi="宋体" w:cs="仿宋" w:hint="eastAsia"/>
                <w:color w:val="000000"/>
                <w:kern w:val="0"/>
                <w:sz w:val="24"/>
                <w:szCs w:val="24"/>
              </w:rPr>
              <w:t>方应用</w:t>
            </w:r>
            <w:proofErr w:type="gramEnd"/>
            <w:r>
              <w:rPr>
                <w:rFonts w:ascii="宋体" w:hAnsi="宋体" w:cs="仿宋" w:hint="eastAsia"/>
                <w:color w:val="000000"/>
                <w:kern w:val="0"/>
                <w:sz w:val="24"/>
                <w:szCs w:val="24"/>
              </w:rPr>
              <w:t>集成；</w:t>
            </w:r>
            <w:r>
              <w:rPr>
                <w:rFonts w:ascii="宋体" w:hAnsi="宋体" w:cs="仿宋" w:hint="eastAsia"/>
                <w:color w:val="000000"/>
                <w:kern w:val="0"/>
                <w:sz w:val="24"/>
                <w:szCs w:val="24"/>
              </w:rPr>
              <w:br/>
              <w:t>AI模型导入:支持在事件服务中，调用AI算法模型，驱动物理设备实现人工智能业务；</w:t>
            </w:r>
            <w:r>
              <w:rPr>
                <w:rFonts w:ascii="宋体" w:hAnsi="宋体" w:cs="仿宋" w:hint="eastAsia"/>
                <w:color w:val="000000"/>
                <w:kern w:val="0"/>
                <w:sz w:val="24"/>
                <w:szCs w:val="24"/>
              </w:rPr>
              <w:br/>
              <w:t>5.可视化呈现要求:</w:t>
            </w:r>
            <w:r>
              <w:rPr>
                <w:rFonts w:ascii="宋体" w:hAnsi="宋体" w:cs="仿宋" w:hint="eastAsia"/>
                <w:color w:val="000000"/>
                <w:kern w:val="0"/>
                <w:sz w:val="24"/>
                <w:szCs w:val="24"/>
              </w:rPr>
              <w:br/>
              <w:t>组态设计要求:需提供所见即所得的可视化呈现页面设计，提供丰富的设备、统计图、仪表元件，拖拽式完成监控页面设计；</w:t>
            </w:r>
            <w:r>
              <w:rPr>
                <w:rFonts w:ascii="宋体" w:hAnsi="宋体" w:cs="仿宋" w:hint="eastAsia"/>
                <w:color w:val="000000"/>
                <w:kern w:val="0"/>
                <w:sz w:val="24"/>
                <w:szCs w:val="24"/>
              </w:rPr>
              <w:br/>
              <w:t>矢量展示要求:组态监控页面</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矢量呈现技术，一次设计，</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大屏、PC、移动端多端呈现；</w:t>
            </w:r>
            <w:r>
              <w:rPr>
                <w:rFonts w:ascii="宋体" w:hAnsi="宋体" w:cs="仿宋" w:hint="eastAsia"/>
                <w:color w:val="000000"/>
                <w:kern w:val="0"/>
                <w:sz w:val="24"/>
                <w:szCs w:val="24"/>
              </w:rPr>
              <w:br/>
              <w:t>图元预置要求:需提供机械臂、电动机、阀门、罐体、泵、管道、暖通、空调、控制器、传感器等预置图元，支持通过直线、矩形、三角形、圆形等基本图形组成新的图元，支持柱形图、趋势图、饼图、速度计</w:t>
            </w:r>
            <w:proofErr w:type="gramStart"/>
            <w:r>
              <w:rPr>
                <w:rFonts w:ascii="宋体" w:hAnsi="宋体" w:cs="仿宋" w:hint="eastAsia"/>
                <w:color w:val="000000"/>
                <w:kern w:val="0"/>
                <w:sz w:val="24"/>
                <w:szCs w:val="24"/>
              </w:rPr>
              <w:t>等图行的</w:t>
            </w:r>
            <w:proofErr w:type="gramEnd"/>
            <w:r>
              <w:rPr>
                <w:rFonts w:ascii="宋体" w:hAnsi="宋体" w:cs="仿宋" w:hint="eastAsia"/>
                <w:color w:val="000000"/>
                <w:kern w:val="0"/>
                <w:sz w:val="24"/>
                <w:szCs w:val="24"/>
              </w:rPr>
              <w:t>显示；支持自定义扩展图元；</w:t>
            </w:r>
            <w:r>
              <w:rPr>
                <w:rFonts w:ascii="宋体" w:hAnsi="宋体" w:cs="仿宋" w:hint="eastAsia"/>
                <w:color w:val="000000"/>
                <w:kern w:val="0"/>
                <w:sz w:val="24"/>
                <w:szCs w:val="24"/>
              </w:rPr>
              <w:br/>
              <w:t>数据绑定要求: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与点位数据、数字孪生模型的数据，进行数据绑定，动态显示或变化；</w:t>
            </w:r>
            <w:r>
              <w:rPr>
                <w:rFonts w:ascii="宋体" w:hAnsi="宋体" w:cs="仿宋" w:hint="eastAsia"/>
                <w:color w:val="000000"/>
                <w:kern w:val="0"/>
                <w:sz w:val="24"/>
                <w:szCs w:val="24"/>
              </w:rPr>
              <w:br/>
              <w:t>动态呈现要求:支持图元根据数据动态变化与显示，如液位升降，液体流动，位置移动，物品旋转等；</w:t>
            </w:r>
            <w:r>
              <w:rPr>
                <w:rFonts w:ascii="宋体" w:hAnsi="宋体" w:cs="仿宋" w:hint="eastAsia"/>
                <w:color w:val="000000"/>
                <w:kern w:val="0"/>
                <w:sz w:val="24"/>
                <w:szCs w:val="24"/>
              </w:rPr>
              <w:br/>
              <w:t>发布应用要求: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设计内容的在线预览与发布，支持通过以URL方式，与第三方系统集成；</w:t>
            </w:r>
            <w:r>
              <w:rPr>
                <w:rFonts w:ascii="宋体" w:hAnsi="宋体" w:cs="仿宋" w:hint="eastAsia"/>
                <w:color w:val="000000"/>
                <w:kern w:val="0"/>
                <w:sz w:val="24"/>
                <w:szCs w:val="24"/>
              </w:rPr>
              <w:br/>
              <w:t>6.平台运</w:t>
            </w:r>
            <w:proofErr w:type="gramStart"/>
            <w:r>
              <w:rPr>
                <w:rFonts w:ascii="宋体" w:hAnsi="宋体" w:cs="仿宋" w:hint="eastAsia"/>
                <w:color w:val="000000"/>
                <w:kern w:val="0"/>
                <w:sz w:val="24"/>
                <w:szCs w:val="24"/>
              </w:rPr>
              <w:t>维要求</w:t>
            </w:r>
            <w:proofErr w:type="gramEnd"/>
            <w:r>
              <w:rPr>
                <w:rFonts w:ascii="宋体" w:hAnsi="宋体" w:cs="仿宋" w:hint="eastAsia"/>
                <w:color w:val="000000"/>
                <w:kern w:val="0"/>
                <w:sz w:val="24"/>
                <w:szCs w:val="24"/>
              </w:rPr>
              <w:br/>
              <w:t>用户管理要求:提供完善的用户账户、密码管理，分为管理员与普通用户；</w:t>
            </w:r>
            <w:r>
              <w:rPr>
                <w:rFonts w:ascii="宋体" w:hAnsi="宋体" w:cs="仿宋" w:hint="eastAsia"/>
                <w:color w:val="000000"/>
                <w:kern w:val="0"/>
                <w:sz w:val="24"/>
                <w:szCs w:val="24"/>
              </w:rPr>
              <w:br/>
              <w:t>项目管理要求:提供基于项目的资源管理、用户管理，满足项目</w:t>
            </w:r>
            <w:proofErr w:type="gramStart"/>
            <w:r>
              <w:rPr>
                <w:rFonts w:ascii="宋体" w:hAnsi="宋体" w:cs="仿宋" w:hint="eastAsia"/>
                <w:color w:val="000000"/>
                <w:kern w:val="0"/>
                <w:sz w:val="24"/>
                <w:szCs w:val="24"/>
              </w:rPr>
              <w:t>间资源</w:t>
            </w:r>
            <w:proofErr w:type="gramEnd"/>
            <w:r>
              <w:rPr>
                <w:rFonts w:ascii="宋体" w:hAnsi="宋体" w:cs="仿宋" w:hint="eastAsia"/>
                <w:color w:val="000000"/>
                <w:kern w:val="0"/>
                <w:sz w:val="24"/>
                <w:szCs w:val="24"/>
              </w:rPr>
              <w:t>隔离的运维要求；</w:t>
            </w:r>
            <w:r>
              <w:rPr>
                <w:rFonts w:ascii="宋体" w:hAnsi="宋体" w:cs="仿宋" w:hint="eastAsia"/>
                <w:color w:val="000000"/>
                <w:kern w:val="0"/>
                <w:sz w:val="24"/>
                <w:szCs w:val="24"/>
              </w:rPr>
              <w:br/>
              <w:t>运</w:t>
            </w:r>
            <w:proofErr w:type="gramStart"/>
            <w:r>
              <w:rPr>
                <w:rFonts w:ascii="宋体" w:hAnsi="宋体" w:cs="仿宋" w:hint="eastAsia"/>
                <w:color w:val="000000"/>
                <w:kern w:val="0"/>
                <w:sz w:val="24"/>
                <w:szCs w:val="24"/>
              </w:rPr>
              <w:t>维管理</w:t>
            </w:r>
            <w:proofErr w:type="gramEnd"/>
            <w:r>
              <w:rPr>
                <w:rFonts w:ascii="宋体" w:hAnsi="宋体" w:cs="仿宋" w:hint="eastAsia"/>
                <w:color w:val="000000"/>
                <w:kern w:val="0"/>
                <w:sz w:val="24"/>
                <w:szCs w:val="24"/>
              </w:rPr>
              <w:t>要求:系统运维</w:t>
            </w:r>
            <w:proofErr w:type="gramStart"/>
            <w:r>
              <w:rPr>
                <w:rFonts w:ascii="宋体" w:hAnsi="宋体" w:cs="仿宋" w:hint="eastAsia"/>
                <w:color w:val="000000"/>
                <w:kern w:val="0"/>
                <w:sz w:val="24"/>
                <w:szCs w:val="24"/>
              </w:rPr>
              <w:t>管控需提供</w:t>
            </w:r>
            <w:proofErr w:type="gramEnd"/>
            <w:r>
              <w:rPr>
                <w:rFonts w:ascii="宋体" w:hAnsi="宋体" w:cs="仿宋" w:hint="eastAsia"/>
                <w:color w:val="000000"/>
                <w:kern w:val="0"/>
                <w:sz w:val="24"/>
                <w:szCs w:val="24"/>
              </w:rPr>
              <w:t>图形化管理界面，通过集群管理、监控告警、安全管理、日志管理、用户及权限管理等各</w:t>
            </w:r>
            <w:proofErr w:type="gramStart"/>
            <w:r>
              <w:rPr>
                <w:rFonts w:ascii="宋体" w:hAnsi="宋体" w:cs="仿宋" w:hint="eastAsia"/>
                <w:color w:val="000000"/>
                <w:kern w:val="0"/>
                <w:sz w:val="24"/>
                <w:szCs w:val="24"/>
              </w:rPr>
              <w:t>类核心</w:t>
            </w:r>
            <w:proofErr w:type="gramEnd"/>
            <w:r>
              <w:rPr>
                <w:rFonts w:ascii="宋体" w:hAnsi="宋体" w:cs="仿宋" w:hint="eastAsia"/>
                <w:color w:val="000000"/>
                <w:kern w:val="0"/>
                <w:sz w:val="24"/>
                <w:szCs w:val="24"/>
              </w:rPr>
              <w:t>功能模块，为整个集群底层设备及各类平台服务组件须提供集中统一的运营维护。</w:t>
            </w:r>
            <w:r>
              <w:rPr>
                <w:rFonts w:ascii="宋体" w:hAnsi="宋体" w:cs="仿宋" w:hint="eastAsia"/>
                <w:color w:val="000000"/>
                <w:kern w:val="0"/>
                <w:sz w:val="24"/>
                <w:szCs w:val="24"/>
              </w:rPr>
              <w:br/>
              <w:t>安装部署要求: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Web图像化界面和快速向导，全部模块</w:t>
            </w:r>
            <w:r>
              <w:rPr>
                <w:rFonts w:ascii="宋体" w:hAnsi="宋体" w:cs="仿宋" w:hint="eastAsia"/>
                <w:color w:val="000000"/>
                <w:kern w:val="0"/>
                <w:sz w:val="24"/>
                <w:szCs w:val="24"/>
              </w:rPr>
              <w:lastRenderedPageBreak/>
              <w:t>自动化安装部署，帮助用户短时间内部署一个或者多个集群；</w:t>
            </w:r>
            <w:r>
              <w:rPr>
                <w:rFonts w:ascii="宋体" w:hAnsi="宋体" w:cs="仿宋" w:hint="eastAsia"/>
                <w:color w:val="000000"/>
                <w:kern w:val="0"/>
                <w:sz w:val="24"/>
                <w:szCs w:val="24"/>
              </w:rPr>
              <w:br/>
              <w:t>运维监控要求:</w:t>
            </w:r>
            <w:proofErr w:type="gramStart"/>
            <w:r>
              <w:rPr>
                <w:rFonts w:ascii="宋体" w:hAnsi="宋体" w:cs="仿宋" w:hint="eastAsia"/>
                <w:color w:val="000000"/>
                <w:kern w:val="0"/>
                <w:sz w:val="24"/>
                <w:szCs w:val="24"/>
              </w:rPr>
              <w:t>需支持</w:t>
            </w:r>
            <w:proofErr w:type="gramEnd"/>
            <w:r>
              <w:rPr>
                <w:rFonts w:ascii="宋体" w:hAnsi="宋体" w:cs="仿宋" w:hint="eastAsia"/>
                <w:color w:val="000000"/>
                <w:kern w:val="0"/>
                <w:sz w:val="24"/>
                <w:szCs w:val="24"/>
              </w:rPr>
              <w:t>图形化资源监控，包括工作负载、CPU、内存资源、性能、存储容量等情况；提供相关故障的告警机制，故障发生时需实时告警；</w:t>
            </w:r>
            <w:r>
              <w:rPr>
                <w:rFonts w:ascii="宋体" w:hAnsi="宋体" w:cs="仿宋" w:hint="eastAsia"/>
                <w:color w:val="000000"/>
                <w:kern w:val="0"/>
                <w:sz w:val="24"/>
                <w:szCs w:val="24"/>
              </w:rPr>
              <w:br/>
              <w:t>开放平台要求:平台接入、存储、计算、可视化均提供SDK或开放API，以便扩展与定制化开发；</w:t>
            </w:r>
            <w:r>
              <w:rPr>
                <w:rFonts w:ascii="宋体" w:hAnsi="宋体" w:cs="仿宋" w:hint="eastAsia"/>
                <w:color w:val="000000"/>
                <w:kern w:val="0"/>
                <w:sz w:val="24"/>
                <w:szCs w:val="24"/>
              </w:rPr>
              <w:br/>
              <w:t>7.非技术要求:</w:t>
            </w:r>
            <w:r>
              <w:rPr>
                <w:rFonts w:ascii="宋体" w:hAnsi="宋体" w:cs="仿宋" w:hint="eastAsia"/>
                <w:color w:val="000000"/>
                <w:kern w:val="0"/>
                <w:sz w:val="24"/>
                <w:szCs w:val="24"/>
              </w:rPr>
              <w:br/>
              <w:t>本地部署要求:支持私有化部署，支持本地或云上部署方式；</w:t>
            </w:r>
            <w:r>
              <w:rPr>
                <w:rFonts w:ascii="宋体" w:hAnsi="宋体" w:cs="仿宋" w:hint="eastAsia"/>
                <w:color w:val="000000"/>
                <w:kern w:val="0"/>
                <w:sz w:val="24"/>
                <w:szCs w:val="24"/>
              </w:rPr>
              <w:br/>
              <w:t>二、工业互联网应用系统</w:t>
            </w:r>
            <w:r>
              <w:rPr>
                <w:rFonts w:ascii="宋体" w:hAnsi="宋体" w:cs="仿宋" w:hint="eastAsia"/>
                <w:color w:val="000000"/>
                <w:kern w:val="0"/>
                <w:sz w:val="24"/>
                <w:szCs w:val="24"/>
              </w:rPr>
              <w:br/>
              <w:t>提供包括但不限于生产计划管理、生产监控、快反管理、绩效分析、质量分析、产品追溯等维度的工业app</w:t>
            </w:r>
            <w:r>
              <w:rPr>
                <w:rFonts w:ascii="宋体" w:hAnsi="宋体" w:cs="仿宋" w:hint="eastAsia"/>
                <w:color w:val="000000"/>
                <w:kern w:val="0"/>
                <w:sz w:val="24"/>
                <w:szCs w:val="24"/>
              </w:rPr>
              <w:br/>
              <w:t>(</w:t>
            </w:r>
            <w:proofErr w:type="gramStart"/>
            <w:r>
              <w:rPr>
                <w:rFonts w:ascii="宋体" w:hAnsi="宋体" w:cs="仿宋" w:hint="eastAsia"/>
                <w:color w:val="000000"/>
                <w:kern w:val="0"/>
                <w:sz w:val="24"/>
                <w:szCs w:val="24"/>
              </w:rPr>
              <w:t>一</w:t>
            </w:r>
            <w:proofErr w:type="gramEnd"/>
            <w:r>
              <w:rPr>
                <w:rFonts w:ascii="宋体" w:hAnsi="宋体" w:cs="仿宋" w:hint="eastAsia"/>
                <w:color w:val="000000"/>
                <w:kern w:val="0"/>
                <w:sz w:val="24"/>
                <w:szCs w:val="24"/>
              </w:rPr>
              <w:t>)生产计划管理app:</w:t>
            </w:r>
            <w:r>
              <w:rPr>
                <w:rFonts w:ascii="宋体" w:hAnsi="宋体" w:cs="仿宋" w:hint="eastAsia"/>
                <w:color w:val="000000"/>
                <w:kern w:val="0"/>
                <w:sz w:val="24"/>
                <w:szCs w:val="24"/>
              </w:rPr>
              <w:br/>
              <w:t>1.支持智能排产,基于不同算法模型生产排产及生产任务执行管理；支持基于排</w:t>
            </w:r>
            <w:proofErr w:type="gramStart"/>
            <w:r>
              <w:rPr>
                <w:rFonts w:ascii="宋体" w:hAnsi="宋体" w:cs="仿宋" w:hint="eastAsia"/>
                <w:color w:val="000000"/>
                <w:kern w:val="0"/>
                <w:sz w:val="24"/>
                <w:szCs w:val="24"/>
              </w:rPr>
              <w:t>产结果</w:t>
            </w:r>
            <w:proofErr w:type="gramEnd"/>
            <w:r>
              <w:rPr>
                <w:rFonts w:ascii="宋体" w:hAnsi="宋体" w:cs="仿宋" w:hint="eastAsia"/>
                <w:color w:val="000000"/>
                <w:kern w:val="0"/>
                <w:sz w:val="24"/>
                <w:szCs w:val="24"/>
              </w:rPr>
              <w:t>的排产策略优化；根据生产订单的信息，可选择生产线进行生产，支持对生产订单进行拆分下达，生成新的</w:t>
            </w:r>
            <w:proofErr w:type="gramStart"/>
            <w:r>
              <w:rPr>
                <w:rFonts w:ascii="宋体" w:hAnsi="宋体" w:cs="仿宋" w:hint="eastAsia"/>
                <w:color w:val="000000"/>
                <w:kern w:val="0"/>
                <w:sz w:val="24"/>
                <w:szCs w:val="24"/>
              </w:rPr>
              <w:t>子任务(子工</w:t>
            </w:r>
            <w:proofErr w:type="gramEnd"/>
            <w:r>
              <w:rPr>
                <w:rFonts w:ascii="宋体" w:hAnsi="宋体" w:cs="仿宋" w:hint="eastAsia"/>
                <w:color w:val="000000"/>
                <w:kern w:val="0"/>
                <w:sz w:val="24"/>
                <w:szCs w:val="24"/>
              </w:rPr>
              <w:t>单)；可查询生产计划的详细信息，包括批次号、生产时间、数量、交货期和工期之差、CR值、逾期时间等属性，支持简单查询和自定义查询。</w:t>
            </w:r>
            <w:r>
              <w:rPr>
                <w:rFonts w:ascii="宋体" w:hAnsi="宋体" w:cs="仿宋" w:hint="eastAsia"/>
                <w:color w:val="000000"/>
                <w:kern w:val="0"/>
                <w:sz w:val="24"/>
                <w:szCs w:val="24"/>
              </w:rPr>
              <w:br/>
              <w:t>2.支持设备工艺工序建模，可根据生产线各个设备应用场景，创建工序，包含设备类型、绑定的数字孪生设备模板、数字孪生模板服务名称、物料、物料个数、标准工时、工艺指标等。工序通过数字孪生模板与设备绑定。支持对工序进行增删改查；支持根据生产线工艺能力，通过添加不同的工序，创建不同的工艺生产流程，以支持柔性制造的场景。</w:t>
            </w:r>
            <w:r>
              <w:rPr>
                <w:rFonts w:ascii="宋体" w:hAnsi="宋体" w:cs="仿宋" w:hint="eastAsia"/>
                <w:color w:val="000000"/>
                <w:kern w:val="0"/>
                <w:sz w:val="24"/>
                <w:szCs w:val="24"/>
              </w:rPr>
              <w:br/>
              <w:t>4.支持物料、成品出入库管理；支持下发物料采购需求及物料入库。支持物料RFID信息下发都设备。</w:t>
            </w:r>
            <w:r>
              <w:rPr>
                <w:rFonts w:ascii="宋体" w:hAnsi="宋体" w:cs="仿宋" w:hint="eastAsia"/>
                <w:color w:val="000000"/>
                <w:kern w:val="0"/>
                <w:sz w:val="24"/>
                <w:szCs w:val="24"/>
              </w:rPr>
              <w:br/>
              <w:t>5.支持人员管理，支持人员信息的维护，支持增删改查；支持人员班组</w:t>
            </w:r>
            <w:proofErr w:type="gramStart"/>
            <w:r>
              <w:rPr>
                <w:rFonts w:ascii="宋体" w:hAnsi="宋体" w:cs="仿宋" w:hint="eastAsia"/>
                <w:color w:val="000000"/>
                <w:kern w:val="0"/>
                <w:sz w:val="24"/>
                <w:szCs w:val="24"/>
              </w:rPr>
              <w:t>与产线的</w:t>
            </w:r>
            <w:proofErr w:type="gramEnd"/>
            <w:r>
              <w:rPr>
                <w:rFonts w:ascii="宋体" w:hAnsi="宋体" w:cs="仿宋" w:hint="eastAsia"/>
                <w:color w:val="000000"/>
                <w:kern w:val="0"/>
                <w:sz w:val="24"/>
                <w:szCs w:val="24"/>
              </w:rPr>
              <w:t>绑定，支持人员在岗状态维护；支持批量导入、删除人员信息。</w:t>
            </w:r>
            <w:r>
              <w:rPr>
                <w:rFonts w:ascii="宋体" w:hAnsi="宋体" w:cs="仿宋" w:hint="eastAsia"/>
                <w:color w:val="000000"/>
                <w:kern w:val="0"/>
                <w:sz w:val="24"/>
                <w:szCs w:val="24"/>
              </w:rPr>
              <w:br/>
              <w:t>6.支持订单管理，可定义产品类型，并绑定</w:t>
            </w:r>
            <w:proofErr w:type="gramStart"/>
            <w:r>
              <w:rPr>
                <w:rFonts w:ascii="宋体" w:hAnsi="宋体" w:cs="仿宋" w:hint="eastAsia"/>
                <w:color w:val="000000"/>
                <w:kern w:val="0"/>
                <w:sz w:val="24"/>
                <w:szCs w:val="24"/>
              </w:rPr>
              <w:t>人机料法信息</w:t>
            </w:r>
            <w:proofErr w:type="gramEnd"/>
            <w:r>
              <w:rPr>
                <w:rFonts w:ascii="宋体" w:hAnsi="宋体" w:cs="仿宋" w:hint="eastAsia"/>
                <w:color w:val="000000"/>
                <w:kern w:val="0"/>
                <w:sz w:val="24"/>
                <w:szCs w:val="24"/>
              </w:rPr>
              <w:t>，包括:创建产品型号，添加产品图片，绑定工艺流程。绑定物料，</w:t>
            </w:r>
            <w:proofErr w:type="gramStart"/>
            <w:r>
              <w:rPr>
                <w:rFonts w:ascii="宋体" w:hAnsi="宋体" w:cs="仿宋" w:hint="eastAsia"/>
                <w:color w:val="000000"/>
                <w:kern w:val="0"/>
                <w:sz w:val="24"/>
                <w:szCs w:val="24"/>
              </w:rPr>
              <w:t>绑定产线等</w:t>
            </w:r>
            <w:proofErr w:type="gramEnd"/>
            <w:r>
              <w:rPr>
                <w:rFonts w:ascii="宋体" w:hAnsi="宋体" w:cs="仿宋" w:hint="eastAsia"/>
                <w:color w:val="000000"/>
                <w:kern w:val="0"/>
                <w:sz w:val="24"/>
                <w:szCs w:val="24"/>
              </w:rPr>
              <w:t>操作；支持创建订单，确定生产品类，数量及交期；支持订单的增删改查；</w:t>
            </w:r>
            <w:r>
              <w:rPr>
                <w:rFonts w:ascii="宋体" w:hAnsi="宋体" w:cs="仿宋" w:hint="eastAsia"/>
                <w:color w:val="000000"/>
                <w:kern w:val="0"/>
                <w:sz w:val="24"/>
                <w:szCs w:val="24"/>
              </w:rPr>
              <w:br/>
              <w:t>(二)生产监控类app:</w:t>
            </w:r>
            <w:r>
              <w:rPr>
                <w:rFonts w:ascii="宋体" w:hAnsi="宋体" w:cs="仿宋" w:hint="eastAsia"/>
                <w:color w:val="000000"/>
                <w:kern w:val="0"/>
                <w:sz w:val="24"/>
                <w:szCs w:val="24"/>
              </w:rPr>
              <w:br/>
              <w:t>对智能制造生产过程的监控管理，如订单分布、产能、设备状态及效率、工艺参数监控、质量监控、人员监控、生产单元监控等；</w:t>
            </w:r>
            <w:r>
              <w:rPr>
                <w:rFonts w:ascii="宋体" w:hAnsi="宋体" w:cs="仿宋" w:hint="eastAsia"/>
                <w:color w:val="000000"/>
                <w:kern w:val="0"/>
                <w:sz w:val="24"/>
                <w:szCs w:val="24"/>
              </w:rPr>
              <w:br/>
              <w:t>至少包含4个维度:工厂运控监控、车间监控、</w:t>
            </w:r>
            <w:proofErr w:type="gramStart"/>
            <w:r>
              <w:rPr>
                <w:rFonts w:ascii="宋体" w:hAnsi="宋体" w:cs="仿宋" w:hint="eastAsia"/>
                <w:color w:val="000000"/>
                <w:kern w:val="0"/>
                <w:sz w:val="24"/>
                <w:szCs w:val="24"/>
              </w:rPr>
              <w:t>产线监控</w:t>
            </w:r>
            <w:proofErr w:type="gramEnd"/>
            <w:r>
              <w:rPr>
                <w:rFonts w:ascii="宋体" w:hAnsi="宋体" w:cs="仿宋" w:hint="eastAsia"/>
                <w:color w:val="000000"/>
                <w:kern w:val="0"/>
                <w:sz w:val="24"/>
                <w:szCs w:val="24"/>
              </w:rPr>
              <w:t>、设备监控；</w:t>
            </w:r>
            <w:r>
              <w:rPr>
                <w:rFonts w:ascii="宋体" w:hAnsi="宋体" w:cs="仿宋" w:hint="eastAsia"/>
                <w:color w:val="000000"/>
                <w:kern w:val="0"/>
                <w:sz w:val="24"/>
                <w:szCs w:val="24"/>
              </w:rPr>
              <w:br/>
              <w:t>(三)快反管理类app:</w:t>
            </w:r>
            <w:r>
              <w:rPr>
                <w:rFonts w:ascii="宋体" w:hAnsi="宋体" w:cs="仿宋" w:hint="eastAsia"/>
                <w:color w:val="000000"/>
                <w:kern w:val="0"/>
                <w:sz w:val="24"/>
                <w:szCs w:val="24"/>
              </w:rPr>
              <w:br/>
              <w:t>支持操作工在生产现场实时申报生产异常或设备自动，系统自动将所申报的生产异常分类分项分配</w:t>
            </w:r>
            <w:proofErr w:type="gramStart"/>
            <w:r>
              <w:rPr>
                <w:rFonts w:ascii="宋体" w:hAnsi="宋体" w:cs="仿宋" w:hint="eastAsia"/>
                <w:color w:val="000000"/>
                <w:kern w:val="0"/>
                <w:sz w:val="24"/>
                <w:szCs w:val="24"/>
              </w:rPr>
              <w:t>至相应</w:t>
            </w:r>
            <w:proofErr w:type="gramEnd"/>
            <w:r>
              <w:rPr>
                <w:rFonts w:ascii="宋体" w:hAnsi="宋体" w:cs="仿宋" w:hint="eastAsia"/>
                <w:color w:val="000000"/>
                <w:kern w:val="0"/>
                <w:sz w:val="24"/>
                <w:szCs w:val="24"/>
              </w:rPr>
              <w:t>的责任部门和责任人员，快速落实异常处理责任主体；</w:t>
            </w:r>
            <w:r>
              <w:rPr>
                <w:rFonts w:ascii="宋体" w:hAnsi="宋体" w:cs="仿宋" w:hint="eastAsia"/>
                <w:color w:val="000000"/>
                <w:kern w:val="0"/>
                <w:sz w:val="24"/>
                <w:szCs w:val="24"/>
              </w:rPr>
              <w:br/>
              <w:t>大屏显示流转中的生产异常，列表数据支持定时自动刷新；</w:t>
            </w:r>
            <w:r>
              <w:rPr>
                <w:rFonts w:ascii="宋体" w:hAnsi="宋体" w:cs="仿宋" w:hint="eastAsia"/>
                <w:color w:val="000000"/>
                <w:kern w:val="0"/>
                <w:sz w:val="24"/>
                <w:szCs w:val="24"/>
              </w:rPr>
              <w:br/>
            </w:r>
            <w:r>
              <w:rPr>
                <w:rFonts w:ascii="宋体" w:hAnsi="宋体" w:cs="仿宋" w:hint="eastAsia"/>
                <w:color w:val="000000"/>
                <w:kern w:val="0"/>
                <w:sz w:val="24"/>
                <w:szCs w:val="24"/>
              </w:rPr>
              <w:lastRenderedPageBreak/>
              <w:t>支持快反告警知识库管理；</w:t>
            </w:r>
            <w:r>
              <w:rPr>
                <w:rFonts w:ascii="宋体" w:hAnsi="宋体" w:cs="仿宋" w:hint="eastAsia"/>
                <w:color w:val="000000"/>
                <w:kern w:val="0"/>
                <w:sz w:val="24"/>
                <w:szCs w:val="24"/>
              </w:rPr>
              <w:br/>
              <w:t>(四)绩效分析类app:</w:t>
            </w:r>
            <w:r>
              <w:rPr>
                <w:rFonts w:ascii="宋体" w:hAnsi="宋体" w:cs="仿宋" w:hint="eastAsia"/>
                <w:color w:val="000000"/>
                <w:kern w:val="0"/>
                <w:sz w:val="24"/>
                <w:szCs w:val="24"/>
              </w:rPr>
              <w:br/>
              <w:t>可通过对关键设备的绩效事件和效率信息的统计、分析与管控，为决策提供依据，以实现设备生产效率和资源利用效率的最大化，进一步实现精益生产目标。包括但不限于设备绩效、节拍损失、良</w:t>
            </w:r>
            <w:proofErr w:type="gramStart"/>
            <w:r>
              <w:rPr>
                <w:rFonts w:ascii="宋体" w:hAnsi="宋体" w:cs="仿宋" w:hint="eastAsia"/>
                <w:color w:val="000000"/>
                <w:kern w:val="0"/>
                <w:sz w:val="24"/>
                <w:szCs w:val="24"/>
              </w:rPr>
              <w:t>率损失</w:t>
            </w:r>
            <w:proofErr w:type="gramEnd"/>
            <w:r>
              <w:rPr>
                <w:rFonts w:ascii="宋体" w:hAnsi="宋体" w:cs="仿宋" w:hint="eastAsia"/>
                <w:color w:val="000000"/>
                <w:kern w:val="0"/>
                <w:sz w:val="24"/>
                <w:szCs w:val="24"/>
              </w:rPr>
              <w:t>等；</w:t>
            </w:r>
            <w:r>
              <w:rPr>
                <w:rFonts w:ascii="宋体" w:hAnsi="宋体" w:cs="仿宋" w:hint="eastAsia"/>
                <w:color w:val="000000"/>
                <w:kern w:val="0"/>
                <w:sz w:val="24"/>
                <w:szCs w:val="24"/>
              </w:rPr>
              <w:br/>
              <w:t>(五)质量分析类app:</w:t>
            </w:r>
            <w:r>
              <w:rPr>
                <w:rFonts w:ascii="宋体" w:hAnsi="宋体" w:cs="仿宋" w:hint="eastAsia"/>
                <w:color w:val="000000"/>
                <w:kern w:val="0"/>
                <w:sz w:val="24"/>
                <w:szCs w:val="24"/>
              </w:rPr>
              <w:br/>
              <w:t>通过工业数据挖掘平台搭建产品质量分析系统，挖掘与产品质量指标有关的因素，分析产生废次品产生的原因，并实施改进措施，提高产品质量；</w:t>
            </w:r>
            <w:r>
              <w:rPr>
                <w:rFonts w:ascii="宋体" w:hAnsi="宋体" w:cs="仿宋" w:hint="eastAsia"/>
                <w:color w:val="000000"/>
                <w:kern w:val="0"/>
                <w:sz w:val="24"/>
                <w:szCs w:val="24"/>
              </w:rPr>
              <w:br/>
              <w:t>(六)产品追溯类app:</w:t>
            </w:r>
            <w:r>
              <w:rPr>
                <w:rFonts w:ascii="宋体" w:hAnsi="宋体" w:cs="仿宋" w:hint="eastAsia"/>
                <w:color w:val="000000"/>
                <w:kern w:val="0"/>
                <w:sz w:val="24"/>
                <w:szCs w:val="24"/>
              </w:rPr>
              <w:br/>
              <w:t>支持订单、物料详情、人员、工艺、工序的追溯；支持按订单状态的物料出入库信息查询；支持订单执行状态追溯；物料出入库，订单执行状态展示。</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b/>
                <w:color w:val="000000"/>
                <w:kern w:val="0"/>
                <w:sz w:val="24"/>
                <w:szCs w:val="24"/>
              </w:rPr>
              <w:lastRenderedPageBreak/>
              <w:t>15</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一体化实</w:t>
            </w:r>
            <w:proofErr w:type="gramStart"/>
            <w:r>
              <w:rPr>
                <w:rFonts w:ascii="宋体" w:hAnsi="宋体" w:cs="仿宋" w:hint="eastAsia"/>
                <w:color w:val="000000"/>
                <w:kern w:val="0"/>
                <w:sz w:val="24"/>
                <w:szCs w:val="24"/>
              </w:rPr>
              <w:t>训教学</w:t>
            </w:r>
            <w:proofErr w:type="gramEnd"/>
            <w:r>
              <w:rPr>
                <w:rFonts w:ascii="宋体" w:hAnsi="宋体" w:cs="仿宋" w:hint="eastAsia"/>
                <w:color w:val="000000"/>
                <w:kern w:val="0"/>
                <w:sz w:val="24"/>
                <w:szCs w:val="24"/>
              </w:rPr>
              <w:t>平台</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一、教学</w:t>
            </w:r>
            <w:proofErr w:type="gramStart"/>
            <w:r>
              <w:rPr>
                <w:rFonts w:ascii="宋体" w:hAnsi="宋体" w:cs="仿宋" w:hint="eastAsia"/>
                <w:color w:val="000000"/>
                <w:kern w:val="0"/>
                <w:sz w:val="24"/>
                <w:szCs w:val="24"/>
              </w:rPr>
              <w:t>实训云平台</w:t>
            </w:r>
            <w:proofErr w:type="gramEnd"/>
            <w:r>
              <w:rPr>
                <w:rFonts w:ascii="宋体" w:hAnsi="宋体" w:cs="仿宋" w:hint="eastAsia"/>
                <w:color w:val="000000"/>
                <w:kern w:val="0"/>
                <w:sz w:val="24"/>
                <w:szCs w:val="24"/>
              </w:rPr>
              <w:t>管理端是教学</w:t>
            </w:r>
            <w:proofErr w:type="gramStart"/>
            <w:r>
              <w:rPr>
                <w:rFonts w:ascii="宋体" w:hAnsi="宋体" w:cs="仿宋" w:hint="eastAsia"/>
                <w:color w:val="000000"/>
                <w:kern w:val="0"/>
                <w:sz w:val="24"/>
                <w:szCs w:val="24"/>
              </w:rPr>
              <w:t>实训云平台</w:t>
            </w:r>
            <w:proofErr w:type="gramEnd"/>
            <w:r>
              <w:rPr>
                <w:rFonts w:ascii="宋体" w:hAnsi="宋体" w:cs="仿宋" w:hint="eastAsia"/>
                <w:color w:val="000000"/>
                <w:kern w:val="0"/>
                <w:sz w:val="24"/>
                <w:szCs w:val="24"/>
              </w:rPr>
              <w:t>的统一管理后台，可基于管理端进行课程资源管理，题库管理、资源分发、用户管理，权限管理，安全设置等操作。可支撑学生教学管理，主要功能如下:</w:t>
            </w:r>
            <w:r>
              <w:rPr>
                <w:rFonts w:ascii="宋体" w:hAnsi="宋体" w:cs="仿宋" w:hint="eastAsia"/>
                <w:color w:val="000000"/>
                <w:kern w:val="0"/>
                <w:sz w:val="24"/>
                <w:szCs w:val="24"/>
              </w:rPr>
              <w:br/>
              <w:t>(1)统一账户管理:提供统一的账户管理功能，支持用户分类添加、修改、删除以及批量导入和导出用户信息。</w:t>
            </w:r>
            <w:r>
              <w:rPr>
                <w:rFonts w:ascii="宋体" w:hAnsi="宋体" w:cs="仿宋" w:hint="eastAsia"/>
                <w:color w:val="000000"/>
                <w:kern w:val="0"/>
                <w:sz w:val="24"/>
                <w:szCs w:val="24"/>
              </w:rPr>
              <w:br/>
              <w:t>(2)课程资源管理:支持查看资源库内容，图形化展示不同类别课程的名称、内容数量和章节数量，支持查看课程详情包括查看视频内容、实训内容等，支持查看相关配套习题</w:t>
            </w:r>
            <w:r>
              <w:rPr>
                <w:rFonts w:ascii="宋体" w:hAnsi="宋体" w:cs="仿宋" w:hint="eastAsia"/>
                <w:color w:val="000000"/>
                <w:kern w:val="0"/>
                <w:sz w:val="24"/>
                <w:szCs w:val="24"/>
              </w:rPr>
              <w:br/>
              <w:t>(3)信息管理功能:学校教学管理人员可以对系统中的所有用户进行管理，包括新增、删除、导入用户信息。支持管理学期、院系、专业、年级、班级、学号、姓名、性别和电话等信息，管理员可以对学生和教师账号进行信息修改、密码重置等操作；</w:t>
            </w:r>
            <w:r>
              <w:rPr>
                <w:rFonts w:ascii="宋体" w:hAnsi="宋体" w:cs="仿宋" w:hint="eastAsia"/>
                <w:color w:val="000000"/>
                <w:kern w:val="0"/>
                <w:sz w:val="24"/>
                <w:szCs w:val="24"/>
              </w:rPr>
              <w:br/>
              <w:t>(4)管理员可以查看不同学院、专业、年级、班级的学生对于不同课程的学习情况，至少包含班级测评提交人数、考试提交人数、及格人数、及格率、平均分等信息；</w:t>
            </w:r>
            <w:r>
              <w:rPr>
                <w:rFonts w:ascii="宋体" w:hAnsi="宋体" w:cs="仿宋" w:hint="eastAsia"/>
                <w:color w:val="000000"/>
                <w:kern w:val="0"/>
                <w:sz w:val="24"/>
                <w:szCs w:val="24"/>
              </w:rPr>
              <w:br/>
              <w:t>(5)专业学习路径:系统提供专业的专业工程师岗位学习路径，院校管理员可以根据目前的专业课程体系给予专业学习路径展现。</w:t>
            </w:r>
            <w:r>
              <w:rPr>
                <w:rFonts w:ascii="宋体" w:hAnsi="宋体" w:cs="仿宋" w:hint="eastAsia"/>
                <w:color w:val="000000"/>
                <w:kern w:val="0"/>
                <w:sz w:val="24"/>
                <w:szCs w:val="24"/>
              </w:rPr>
              <w:br/>
              <w:t>(6)岗位方向:系统提供专业的工程师岗位学习路径，系统支持管理员给每个岗位方向添加配置基础课程、专业课课程；</w:t>
            </w:r>
            <w:r>
              <w:rPr>
                <w:rFonts w:ascii="宋体" w:hAnsi="宋体" w:cs="仿宋" w:hint="eastAsia"/>
                <w:color w:val="000000"/>
                <w:kern w:val="0"/>
                <w:sz w:val="24"/>
                <w:szCs w:val="24"/>
              </w:rPr>
              <w:br/>
              <w:t>(8)支持角色权限管理，可以增加院长/专业课程负责人，可以对平台院系进行成绩查看、大数据分析结果查看；</w:t>
            </w:r>
            <w:r>
              <w:rPr>
                <w:rFonts w:ascii="宋体" w:hAnsi="宋体" w:cs="仿宋" w:hint="eastAsia"/>
                <w:color w:val="000000"/>
                <w:kern w:val="0"/>
                <w:sz w:val="24"/>
                <w:szCs w:val="24"/>
              </w:rPr>
              <w:br/>
              <w:t>(9)支持导入教师和学生，自定义登录密码。</w:t>
            </w:r>
            <w:r>
              <w:rPr>
                <w:rFonts w:ascii="宋体" w:hAnsi="宋体" w:cs="仿宋" w:hint="eastAsia"/>
                <w:color w:val="000000"/>
                <w:kern w:val="0"/>
                <w:sz w:val="24"/>
                <w:szCs w:val="24"/>
              </w:rPr>
              <w:br/>
              <w:t>二、教学</w:t>
            </w:r>
            <w:proofErr w:type="gramStart"/>
            <w:r>
              <w:rPr>
                <w:rFonts w:ascii="宋体" w:hAnsi="宋体" w:cs="仿宋" w:hint="eastAsia"/>
                <w:color w:val="000000"/>
                <w:kern w:val="0"/>
                <w:sz w:val="24"/>
                <w:szCs w:val="24"/>
              </w:rPr>
              <w:t>实训云平台</w:t>
            </w:r>
            <w:proofErr w:type="gramEnd"/>
            <w:r>
              <w:rPr>
                <w:rFonts w:ascii="宋体" w:hAnsi="宋体" w:cs="仿宋" w:hint="eastAsia"/>
                <w:color w:val="000000"/>
                <w:kern w:val="0"/>
                <w:sz w:val="24"/>
                <w:szCs w:val="24"/>
              </w:rPr>
              <w:t>教师端通过与教学管理平台互通实现账户管理和资源同步，主要实现备课、课程计划编排、成绩管理等功能，可支撑学生教学管理，主要功能如下:</w:t>
            </w:r>
            <w:r>
              <w:rPr>
                <w:rFonts w:ascii="宋体" w:hAnsi="宋体" w:cs="仿宋" w:hint="eastAsia"/>
                <w:color w:val="000000"/>
                <w:kern w:val="0"/>
                <w:sz w:val="24"/>
                <w:szCs w:val="24"/>
              </w:rPr>
              <w:br/>
              <w:t>(1)独立的教学环境:不同教师拥有各自独立的操作界面；</w:t>
            </w:r>
            <w:r>
              <w:rPr>
                <w:rFonts w:ascii="宋体" w:hAnsi="宋体" w:cs="仿宋" w:hint="eastAsia"/>
                <w:color w:val="000000"/>
                <w:kern w:val="0"/>
                <w:sz w:val="24"/>
                <w:szCs w:val="24"/>
              </w:rPr>
              <w:br/>
              <w:t>(2)管理员配置的专业学习路径，教师可以清晰查看；</w:t>
            </w:r>
            <w:r>
              <w:rPr>
                <w:rFonts w:ascii="宋体" w:hAnsi="宋体" w:cs="仿宋" w:hint="eastAsia"/>
                <w:color w:val="000000"/>
                <w:kern w:val="0"/>
                <w:sz w:val="24"/>
                <w:szCs w:val="24"/>
              </w:rPr>
              <w:br/>
            </w:r>
            <w:r>
              <w:rPr>
                <w:rFonts w:ascii="宋体" w:hAnsi="宋体" w:cs="仿宋" w:hint="eastAsia"/>
                <w:color w:val="000000"/>
                <w:kern w:val="0"/>
                <w:sz w:val="24"/>
                <w:szCs w:val="24"/>
              </w:rPr>
              <w:lastRenderedPageBreak/>
              <w:t>(3)教师备课功能:</w:t>
            </w:r>
            <w:r>
              <w:rPr>
                <w:rFonts w:ascii="宋体" w:hAnsi="宋体" w:cs="仿宋" w:hint="eastAsia"/>
                <w:color w:val="000000"/>
                <w:kern w:val="0"/>
                <w:sz w:val="24"/>
                <w:szCs w:val="24"/>
              </w:rPr>
              <w:br/>
              <w:t>教师进入课程查看具体的课程内容，教师在同一界面查看实训课程的名称、课时、关联视频；</w:t>
            </w:r>
            <w:r>
              <w:rPr>
                <w:rFonts w:ascii="宋体" w:hAnsi="宋体" w:cs="仿宋" w:hint="eastAsia"/>
                <w:color w:val="000000"/>
                <w:kern w:val="0"/>
                <w:sz w:val="24"/>
                <w:szCs w:val="24"/>
              </w:rPr>
              <w:br/>
              <w:t>(4)排课功能:</w:t>
            </w:r>
            <w:r>
              <w:rPr>
                <w:rFonts w:ascii="宋体" w:hAnsi="宋体" w:cs="仿宋" w:hint="eastAsia"/>
                <w:color w:val="000000"/>
                <w:kern w:val="0"/>
                <w:sz w:val="24"/>
                <w:szCs w:val="24"/>
              </w:rPr>
              <w:br/>
              <w:t>1.老师根据实际情况创建教学计划开课，自定义实现创建课程教学计划，教学</w:t>
            </w:r>
            <w:proofErr w:type="gramStart"/>
            <w:r>
              <w:rPr>
                <w:rFonts w:ascii="宋体" w:hAnsi="宋体" w:cs="仿宋" w:hint="eastAsia"/>
                <w:color w:val="000000"/>
                <w:kern w:val="0"/>
                <w:sz w:val="24"/>
                <w:szCs w:val="24"/>
              </w:rPr>
              <w:t>计划需能关联</w:t>
            </w:r>
            <w:proofErr w:type="gramEnd"/>
            <w:r>
              <w:rPr>
                <w:rFonts w:ascii="宋体" w:hAnsi="宋体" w:cs="仿宋" w:hint="eastAsia"/>
                <w:color w:val="000000"/>
                <w:kern w:val="0"/>
                <w:sz w:val="24"/>
                <w:szCs w:val="24"/>
              </w:rPr>
              <w:t>教学计划的执行学期、相关学院、专业、年级、班级、教学课程等基础信息，自定义教学计划</w:t>
            </w:r>
            <w:proofErr w:type="gramStart"/>
            <w:r>
              <w:rPr>
                <w:rFonts w:ascii="宋体" w:hAnsi="宋体" w:cs="仿宋" w:hint="eastAsia"/>
                <w:color w:val="000000"/>
                <w:kern w:val="0"/>
                <w:sz w:val="24"/>
                <w:szCs w:val="24"/>
              </w:rPr>
              <w:t>需能够</w:t>
            </w:r>
            <w:proofErr w:type="gramEnd"/>
            <w:r>
              <w:rPr>
                <w:rFonts w:ascii="宋体" w:hAnsi="宋体" w:cs="仿宋" w:hint="eastAsia"/>
                <w:color w:val="000000"/>
                <w:kern w:val="0"/>
                <w:sz w:val="24"/>
                <w:szCs w:val="24"/>
              </w:rPr>
              <w:t>自定义配置教学过程中的实训内容和测评题目内容，实训内容在配置教学计划时可查看内容对应课时数并支持内容预览，测评题目需要关联相关测评题数量和分数等信息。</w:t>
            </w:r>
            <w:r>
              <w:rPr>
                <w:rFonts w:ascii="宋体" w:hAnsi="宋体" w:cs="仿宋" w:hint="eastAsia"/>
                <w:color w:val="000000"/>
                <w:kern w:val="0"/>
                <w:sz w:val="24"/>
                <w:szCs w:val="24"/>
              </w:rPr>
              <w:br/>
              <w:t>2.计划增加是否启用功能。启用后学生才可见；关闭学生不可见。</w:t>
            </w:r>
          </w:p>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三、教学</w:t>
            </w:r>
            <w:proofErr w:type="gramStart"/>
            <w:r>
              <w:rPr>
                <w:rFonts w:ascii="宋体" w:hAnsi="宋体" w:cs="仿宋" w:hint="eastAsia"/>
                <w:color w:val="000000"/>
                <w:kern w:val="0"/>
                <w:sz w:val="24"/>
                <w:szCs w:val="24"/>
              </w:rPr>
              <w:t>实训云平台</w:t>
            </w:r>
            <w:proofErr w:type="gramEnd"/>
            <w:r>
              <w:rPr>
                <w:rFonts w:ascii="宋体" w:hAnsi="宋体" w:cs="仿宋" w:hint="eastAsia"/>
                <w:color w:val="000000"/>
                <w:kern w:val="0"/>
                <w:sz w:val="24"/>
                <w:szCs w:val="24"/>
              </w:rPr>
              <w:t>学生端通过PC或云桌面浏览器访问。学生</w:t>
            </w:r>
            <w:proofErr w:type="gramStart"/>
            <w:r>
              <w:rPr>
                <w:rFonts w:ascii="宋体" w:hAnsi="宋体" w:cs="仿宋" w:hint="eastAsia"/>
                <w:color w:val="000000"/>
                <w:kern w:val="0"/>
                <w:sz w:val="24"/>
                <w:szCs w:val="24"/>
              </w:rPr>
              <w:t>端提供</w:t>
            </w:r>
            <w:proofErr w:type="gramEnd"/>
            <w:r>
              <w:rPr>
                <w:rFonts w:ascii="宋体" w:hAnsi="宋体" w:cs="仿宋" w:hint="eastAsia"/>
                <w:color w:val="000000"/>
                <w:kern w:val="0"/>
                <w:sz w:val="24"/>
                <w:szCs w:val="24"/>
              </w:rPr>
              <w:t>精准的专业课程资源、实训资源、专业学习路径及测评等功能模块。可支撑学生教学管理，主要功能如下:</w:t>
            </w:r>
            <w:r>
              <w:rPr>
                <w:rFonts w:ascii="宋体" w:hAnsi="宋体" w:cs="仿宋" w:hint="eastAsia"/>
                <w:color w:val="000000"/>
                <w:kern w:val="0"/>
                <w:sz w:val="24"/>
                <w:szCs w:val="24"/>
              </w:rPr>
              <w:br/>
              <w:t>(1)自主学习功能:支持学生自主学习的相关知识，支持学生查看教师安排的教学计划课程，支持学生查看课程相关章节和课时总数，查看课程章节内容包括章节目录、章节详情、章节视频、章节完成进度等。</w:t>
            </w:r>
            <w:r>
              <w:rPr>
                <w:rFonts w:ascii="宋体" w:hAnsi="宋体" w:cs="仿宋" w:hint="eastAsia"/>
                <w:color w:val="000000"/>
                <w:kern w:val="0"/>
                <w:sz w:val="24"/>
                <w:szCs w:val="24"/>
              </w:rPr>
              <w:br/>
              <w:t>(2)学生实训:包含实训课件、实训视频。</w:t>
            </w:r>
            <w:r>
              <w:rPr>
                <w:rFonts w:ascii="宋体" w:hAnsi="宋体" w:cs="仿宋" w:hint="eastAsia"/>
                <w:color w:val="000000"/>
                <w:kern w:val="0"/>
                <w:sz w:val="24"/>
                <w:szCs w:val="24"/>
              </w:rPr>
              <w:br/>
              <w:t>(3)实</w:t>
            </w:r>
            <w:proofErr w:type="gramStart"/>
            <w:r>
              <w:rPr>
                <w:rFonts w:ascii="宋体" w:hAnsi="宋体" w:cs="仿宋" w:hint="eastAsia"/>
                <w:color w:val="000000"/>
                <w:kern w:val="0"/>
                <w:sz w:val="24"/>
                <w:szCs w:val="24"/>
              </w:rPr>
              <w:t>训报告</w:t>
            </w:r>
            <w:proofErr w:type="gramEnd"/>
            <w:r>
              <w:rPr>
                <w:rFonts w:ascii="宋体" w:hAnsi="宋体" w:cs="仿宋" w:hint="eastAsia"/>
                <w:color w:val="000000"/>
                <w:kern w:val="0"/>
                <w:sz w:val="24"/>
                <w:szCs w:val="24"/>
              </w:rPr>
              <w:t>:系统提供在线实</w:t>
            </w:r>
            <w:proofErr w:type="gramStart"/>
            <w:r>
              <w:rPr>
                <w:rFonts w:ascii="宋体" w:hAnsi="宋体" w:cs="仿宋" w:hint="eastAsia"/>
                <w:color w:val="000000"/>
                <w:kern w:val="0"/>
                <w:sz w:val="24"/>
                <w:szCs w:val="24"/>
              </w:rPr>
              <w:t>训报告</w:t>
            </w:r>
            <w:proofErr w:type="gramEnd"/>
            <w:r>
              <w:rPr>
                <w:rFonts w:ascii="宋体" w:hAnsi="宋体" w:cs="仿宋" w:hint="eastAsia"/>
                <w:color w:val="000000"/>
                <w:kern w:val="0"/>
                <w:sz w:val="24"/>
                <w:szCs w:val="24"/>
              </w:rPr>
              <w:t>模板，可进行报告编写及在线提交，提交后的实</w:t>
            </w:r>
            <w:proofErr w:type="gramStart"/>
            <w:r>
              <w:rPr>
                <w:rFonts w:ascii="宋体" w:hAnsi="宋体" w:cs="仿宋" w:hint="eastAsia"/>
                <w:color w:val="000000"/>
                <w:kern w:val="0"/>
                <w:sz w:val="24"/>
                <w:szCs w:val="24"/>
              </w:rPr>
              <w:t>训报告</w:t>
            </w:r>
            <w:proofErr w:type="gramEnd"/>
            <w:r>
              <w:rPr>
                <w:rFonts w:ascii="宋体" w:hAnsi="宋体" w:cs="仿宋" w:hint="eastAsia"/>
                <w:color w:val="000000"/>
                <w:kern w:val="0"/>
                <w:sz w:val="24"/>
                <w:szCs w:val="24"/>
              </w:rPr>
              <w:t>可导出。学生可查看实训报告、实</w:t>
            </w:r>
            <w:proofErr w:type="gramStart"/>
            <w:r>
              <w:rPr>
                <w:rFonts w:ascii="宋体" w:hAnsi="宋体" w:cs="仿宋" w:hint="eastAsia"/>
                <w:color w:val="000000"/>
                <w:kern w:val="0"/>
                <w:sz w:val="24"/>
                <w:szCs w:val="24"/>
              </w:rPr>
              <w:t>训成绩</w:t>
            </w:r>
            <w:proofErr w:type="gramEnd"/>
            <w:r>
              <w:rPr>
                <w:rFonts w:ascii="宋体" w:hAnsi="宋体" w:cs="仿宋" w:hint="eastAsia"/>
                <w:color w:val="000000"/>
                <w:kern w:val="0"/>
                <w:sz w:val="24"/>
                <w:szCs w:val="24"/>
              </w:rPr>
              <w:t>等信息。</w:t>
            </w:r>
            <w:r>
              <w:rPr>
                <w:rFonts w:ascii="宋体" w:hAnsi="宋体" w:cs="仿宋" w:hint="eastAsia"/>
                <w:color w:val="000000"/>
                <w:kern w:val="0"/>
                <w:sz w:val="24"/>
                <w:szCs w:val="24"/>
              </w:rPr>
              <w:br/>
              <w:t>(4) 测评功能:支持学生进入课程的测评实践，系统支持单选题、多选题、填空题、问答题。</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套</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w:t>
            </w:r>
          </w:p>
        </w:tc>
      </w:tr>
      <w:tr w:rsidR="00681CC5" w:rsidTr="00681CC5">
        <w:tc>
          <w:tcPr>
            <w:tcW w:w="331"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b/>
                <w:color w:val="000000"/>
                <w:kern w:val="0"/>
                <w:sz w:val="24"/>
                <w:szCs w:val="24"/>
              </w:rPr>
            </w:pPr>
            <w:r>
              <w:rPr>
                <w:rFonts w:ascii="宋体" w:hAnsi="宋体" w:cs="仿宋"/>
                <w:b/>
                <w:color w:val="000000"/>
                <w:kern w:val="0"/>
                <w:sz w:val="24"/>
                <w:szCs w:val="24"/>
              </w:rPr>
              <w:lastRenderedPageBreak/>
              <w:t>16</w:t>
            </w:r>
          </w:p>
        </w:tc>
        <w:tc>
          <w:tcPr>
            <w:tcW w:w="9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课程资源</w:t>
            </w:r>
          </w:p>
        </w:tc>
        <w:tc>
          <w:tcPr>
            <w:tcW w:w="3066"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1.教学课件一套，不少于20个PPT；</w:t>
            </w:r>
            <w:r>
              <w:rPr>
                <w:rFonts w:ascii="宋体" w:hAnsi="宋体" w:cs="仿宋" w:hint="eastAsia"/>
                <w:color w:val="000000"/>
                <w:kern w:val="0"/>
                <w:sz w:val="24"/>
                <w:szCs w:val="24"/>
              </w:rPr>
              <w:br/>
              <w:t>2.教学活页式教材一套，不少于20个工作页；</w:t>
            </w:r>
            <w:r>
              <w:rPr>
                <w:rFonts w:ascii="宋体" w:hAnsi="宋体" w:cs="仿宋" w:hint="eastAsia"/>
                <w:color w:val="000000"/>
                <w:kern w:val="0"/>
                <w:sz w:val="24"/>
                <w:szCs w:val="24"/>
              </w:rPr>
              <w:br/>
              <w:t>3.实</w:t>
            </w:r>
            <w:proofErr w:type="gramStart"/>
            <w:r>
              <w:rPr>
                <w:rFonts w:ascii="宋体" w:hAnsi="宋体" w:cs="仿宋" w:hint="eastAsia"/>
                <w:color w:val="000000"/>
                <w:kern w:val="0"/>
                <w:sz w:val="24"/>
                <w:szCs w:val="24"/>
              </w:rPr>
              <w:t>训任务</w:t>
            </w:r>
            <w:proofErr w:type="gramEnd"/>
            <w:r>
              <w:rPr>
                <w:rFonts w:ascii="宋体" w:hAnsi="宋体" w:cs="仿宋" w:hint="eastAsia"/>
                <w:color w:val="000000"/>
                <w:kern w:val="0"/>
                <w:sz w:val="24"/>
                <w:szCs w:val="24"/>
              </w:rPr>
              <w:t>书一套，不少于30个任务书；</w:t>
            </w:r>
            <w:r>
              <w:rPr>
                <w:rFonts w:ascii="宋体" w:hAnsi="宋体" w:cs="仿宋" w:hint="eastAsia"/>
                <w:color w:val="000000"/>
                <w:kern w:val="0"/>
                <w:sz w:val="24"/>
                <w:szCs w:val="24"/>
              </w:rPr>
              <w:br/>
              <w:t>4.教学视频一套，不少于</w:t>
            </w:r>
            <w:proofErr w:type="gramStart"/>
            <w:r>
              <w:rPr>
                <w:rFonts w:ascii="宋体" w:hAnsi="宋体" w:cs="仿宋" w:hint="eastAsia"/>
                <w:color w:val="000000"/>
                <w:kern w:val="0"/>
                <w:sz w:val="24"/>
                <w:szCs w:val="24"/>
              </w:rPr>
              <w:t>40个微课视频</w:t>
            </w:r>
            <w:proofErr w:type="gramEnd"/>
            <w:r>
              <w:rPr>
                <w:rFonts w:ascii="宋体" w:hAnsi="宋体" w:cs="仿宋" w:hint="eastAsia"/>
                <w:color w:val="000000"/>
                <w:kern w:val="0"/>
                <w:sz w:val="24"/>
                <w:szCs w:val="24"/>
              </w:rPr>
              <w:t>。</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套</w:t>
            </w:r>
          </w:p>
        </w:tc>
        <w:tc>
          <w:tcPr>
            <w:tcW w:w="333" w:type="pct"/>
            <w:tcBorders>
              <w:top w:val="single" w:sz="4" w:space="0" w:color="auto"/>
              <w:left w:val="single" w:sz="4" w:space="0" w:color="auto"/>
              <w:bottom w:val="single" w:sz="4" w:space="0" w:color="auto"/>
              <w:right w:val="single" w:sz="4" w:space="0" w:color="auto"/>
            </w:tcBorders>
            <w:vAlign w:val="center"/>
          </w:tcPr>
          <w:p w:rsid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w:t>
            </w:r>
          </w:p>
        </w:tc>
      </w:tr>
    </w:tbl>
    <w:p w:rsidR="009D4838" w:rsidRDefault="009D4838" w:rsidP="00A272FD">
      <w:pPr>
        <w:pStyle w:val="21"/>
        <w:ind w:leftChars="-202" w:left="-422" w:rightChars="-218" w:right="-458" w:firstLineChars="0" w:hanging="2"/>
        <w:rPr>
          <w:lang w:val="en-US"/>
        </w:rPr>
      </w:pP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106"/>
        <w:gridCol w:w="4821"/>
      </w:tblGrid>
      <w:tr w:rsidR="00681CC5" w:rsidRPr="00681CC5" w:rsidTr="00681CC5">
        <w:trPr>
          <w:trHeight w:val="132"/>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hint="eastAsia"/>
                <w:b/>
                <w:color w:val="000000"/>
                <w:kern w:val="0"/>
                <w:sz w:val="24"/>
                <w:szCs w:val="24"/>
              </w:rPr>
              <w:t>序号</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jc w:val="center"/>
              <w:rPr>
                <w:rFonts w:ascii="宋体" w:hAnsi="宋体"/>
                <w:b/>
                <w:sz w:val="24"/>
                <w:szCs w:val="24"/>
              </w:rPr>
            </w:pPr>
            <w:r w:rsidRPr="00681CC5">
              <w:rPr>
                <w:rFonts w:ascii="宋体" w:hAnsi="宋体" w:hint="eastAsia"/>
                <w:b/>
                <w:sz w:val="24"/>
                <w:szCs w:val="24"/>
              </w:rPr>
              <w:t>设备名称</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ind w:firstLineChars="200" w:firstLine="482"/>
              <w:jc w:val="center"/>
              <w:rPr>
                <w:rFonts w:ascii="宋体" w:hAnsi="宋体"/>
                <w:b/>
                <w:sz w:val="24"/>
                <w:szCs w:val="24"/>
              </w:rPr>
            </w:pPr>
            <w:r w:rsidRPr="00681CC5">
              <w:rPr>
                <w:rFonts w:ascii="宋体" w:hAnsi="宋体" w:cs="宋体" w:hint="eastAsia"/>
                <w:b/>
                <w:kern w:val="0"/>
                <w:sz w:val="24"/>
                <w:szCs w:val="24"/>
              </w:rPr>
              <w:t>中小企业划分标准所属行业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hint="eastAsia"/>
                <w:b/>
                <w:color w:val="000000"/>
                <w:kern w:val="0"/>
                <w:sz w:val="24"/>
                <w:szCs w:val="24"/>
              </w:rPr>
              <w:t>1</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工业互联网设备数据采集</w:t>
            </w:r>
            <w:proofErr w:type="gramStart"/>
            <w:r w:rsidRPr="00681CC5">
              <w:rPr>
                <w:rFonts w:ascii="宋体" w:hAnsi="宋体" w:cs="仿宋" w:hint="eastAsia"/>
                <w:color w:val="000000"/>
                <w:kern w:val="0"/>
                <w:sz w:val="24"/>
                <w:szCs w:val="24"/>
              </w:rPr>
              <w:t>实训台</w:t>
            </w:r>
            <w:proofErr w:type="gramEnd"/>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工业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jc w:val="center"/>
              <w:rPr>
                <w:rFonts w:ascii="宋体" w:hAnsi="宋体" w:cs="仿宋"/>
                <w:b/>
                <w:color w:val="000000"/>
                <w:kern w:val="0"/>
                <w:sz w:val="24"/>
                <w:szCs w:val="24"/>
              </w:rPr>
            </w:pPr>
            <w:r w:rsidRPr="00681CC5">
              <w:rPr>
                <w:rFonts w:ascii="宋体" w:hAnsi="宋体" w:cs="仿宋" w:hint="eastAsia"/>
                <w:b/>
                <w:color w:val="000000"/>
                <w:kern w:val="0"/>
                <w:sz w:val="24"/>
                <w:szCs w:val="24"/>
              </w:rPr>
              <w:t>2</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jc w:val="center"/>
              <w:rPr>
                <w:rFonts w:ascii="宋体" w:hAnsi="宋体" w:cs="仿宋"/>
                <w:color w:val="000000"/>
                <w:kern w:val="0"/>
                <w:sz w:val="24"/>
                <w:szCs w:val="24"/>
              </w:rPr>
            </w:pPr>
            <w:r w:rsidRPr="00681CC5">
              <w:rPr>
                <w:rFonts w:ascii="宋体" w:hAnsi="宋体" w:cs="仿宋" w:hint="eastAsia"/>
                <w:color w:val="000000"/>
                <w:kern w:val="0"/>
                <w:sz w:val="24"/>
                <w:szCs w:val="24"/>
              </w:rPr>
              <w:t>数据处理工控机</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tabs>
                <w:tab w:val="left" w:pos="312"/>
              </w:tabs>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工业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3</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数据采集网关</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sz w:val="24"/>
                <w:szCs w:val="24"/>
              </w:rPr>
            </w:pPr>
            <w:r>
              <w:rPr>
                <w:rFonts w:ascii="宋体" w:hAnsi="宋体" w:cs="宋体" w:hint="eastAsia"/>
                <w:kern w:val="0"/>
                <w:sz w:val="24"/>
                <w:szCs w:val="24"/>
              </w:rPr>
              <w:t>软件和信息技术服务业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4</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协议模拟器</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工业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5</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开源工业网关模组</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软件和信息技术服务业</w:t>
            </w:r>
          </w:p>
        </w:tc>
      </w:tr>
      <w:tr w:rsidR="00681CC5" w:rsidRPr="00681CC5" w:rsidTr="00681CC5">
        <w:trPr>
          <w:trHeight w:val="90"/>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6</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环境状态监控场景模组</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tabs>
                <w:tab w:val="left" w:pos="312"/>
              </w:tabs>
              <w:snapToGrid w:val="0"/>
              <w:jc w:val="center"/>
              <w:textAlignment w:val="center"/>
              <w:rPr>
                <w:rFonts w:ascii="宋体" w:hAnsi="宋体"/>
                <w:sz w:val="24"/>
                <w:szCs w:val="24"/>
              </w:rPr>
            </w:pPr>
            <w:r>
              <w:rPr>
                <w:rFonts w:ascii="宋体" w:hAnsi="宋体" w:cs="宋体" w:hint="eastAsia"/>
                <w:kern w:val="0"/>
                <w:sz w:val="24"/>
                <w:szCs w:val="24"/>
              </w:rPr>
              <w:t>工业</w:t>
            </w:r>
          </w:p>
        </w:tc>
      </w:tr>
      <w:tr w:rsidR="00681CC5" w:rsidRPr="00681CC5" w:rsidTr="00DB2E74">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7</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设备状态监控场景模组</w:t>
            </w:r>
          </w:p>
        </w:tc>
        <w:tc>
          <w:tcPr>
            <w:tcW w:w="2267" w:type="pct"/>
            <w:tcBorders>
              <w:top w:val="single" w:sz="4" w:space="0" w:color="auto"/>
              <w:left w:val="single" w:sz="4" w:space="0" w:color="auto"/>
              <w:bottom w:val="single" w:sz="4" w:space="0" w:color="auto"/>
              <w:right w:val="single" w:sz="4" w:space="0" w:color="auto"/>
            </w:tcBorders>
          </w:tcPr>
          <w:p w:rsidR="00681CC5" w:rsidRPr="00681CC5" w:rsidRDefault="00681CC5" w:rsidP="00681CC5">
            <w:pPr>
              <w:widowControl/>
              <w:snapToGrid w:val="0"/>
              <w:jc w:val="center"/>
              <w:textAlignment w:val="center"/>
              <w:rPr>
                <w:rFonts w:ascii="宋体" w:hAnsi="宋体" w:cs="宋体"/>
                <w:kern w:val="0"/>
                <w:sz w:val="24"/>
                <w:szCs w:val="24"/>
              </w:rPr>
            </w:pPr>
            <w:r w:rsidRPr="00681CC5">
              <w:rPr>
                <w:rFonts w:ascii="宋体" w:hAnsi="宋体" w:cs="宋体" w:hint="eastAsia"/>
                <w:kern w:val="0"/>
                <w:sz w:val="24"/>
                <w:szCs w:val="24"/>
              </w:rPr>
              <w:t>工业</w:t>
            </w:r>
          </w:p>
        </w:tc>
      </w:tr>
      <w:tr w:rsidR="00681CC5" w:rsidRPr="00681CC5" w:rsidTr="00DB2E74">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8</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人员物料监控场景模组</w:t>
            </w:r>
          </w:p>
        </w:tc>
        <w:tc>
          <w:tcPr>
            <w:tcW w:w="2267" w:type="pct"/>
            <w:tcBorders>
              <w:top w:val="single" w:sz="4" w:space="0" w:color="auto"/>
              <w:left w:val="single" w:sz="4" w:space="0" w:color="auto"/>
              <w:bottom w:val="single" w:sz="4" w:space="0" w:color="auto"/>
              <w:right w:val="single" w:sz="4" w:space="0" w:color="auto"/>
            </w:tcBorders>
          </w:tcPr>
          <w:p w:rsidR="00681CC5" w:rsidRPr="00681CC5" w:rsidRDefault="00681CC5" w:rsidP="00681CC5">
            <w:pPr>
              <w:widowControl/>
              <w:snapToGrid w:val="0"/>
              <w:jc w:val="center"/>
              <w:textAlignment w:val="center"/>
              <w:rPr>
                <w:rFonts w:ascii="宋体" w:hAnsi="宋体" w:cs="宋体"/>
                <w:kern w:val="0"/>
                <w:sz w:val="24"/>
                <w:szCs w:val="24"/>
              </w:rPr>
            </w:pPr>
            <w:r w:rsidRPr="00681CC5">
              <w:rPr>
                <w:rFonts w:ascii="宋体" w:hAnsi="宋体" w:cs="宋体" w:hint="eastAsia"/>
                <w:kern w:val="0"/>
                <w:sz w:val="24"/>
                <w:szCs w:val="24"/>
              </w:rPr>
              <w:t>工业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9</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工业设备模组</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tabs>
                <w:tab w:val="left" w:pos="312"/>
              </w:tabs>
              <w:snapToGrid w:val="0"/>
              <w:jc w:val="center"/>
              <w:textAlignment w:val="center"/>
              <w:rPr>
                <w:rFonts w:ascii="宋体" w:hAnsi="宋体" w:cs="宋体"/>
                <w:kern w:val="0"/>
                <w:sz w:val="24"/>
                <w:szCs w:val="24"/>
              </w:rPr>
            </w:pPr>
            <w:r>
              <w:rPr>
                <w:rFonts w:ascii="宋体" w:hAnsi="宋体" w:cs="宋体" w:hint="eastAsia"/>
                <w:kern w:val="0"/>
                <w:sz w:val="24"/>
                <w:szCs w:val="24"/>
              </w:rPr>
              <w:t>工业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b/>
                <w:color w:val="000000"/>
                <w:kern w:val="0"/>
                <w:sz w:val="24"/>
                <w:szCs w:val="24"/>
              </w:rPr>
            </w:pPr>
            <w:r w:rsidRPr="00681CC5">
              <w:rPr>
                <w:rFonts w:ascii="宋体" w:hAnsi="宋体" w:cs="仿宋" w:hint="eastAsia"/>
                <w:b/>
                <w:color w:val="000000"/>
                <w:kern w:val="0"/>
                <w:sz w:val="24"/>
                <w:szCs w:val="24"/>
              </w:rPr>
              <w:t>1</w:t>
            </w:r>
            <w:r w:rsidRPr="00681CC5">
              <w:rPr>
                <w:rFonts w:ascii="宋体" w:hAnsi="宋体" w:cs="仿宋"/>
                <w:b/>
                <w:color w:val="000000"/>
                <w:kern w:val="0"/>
                <w:sz w:val="24"/>
                <w:szCs w:val="24"/>
              </w:rPr>
              <w:t>0</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jc w:val="center"/>
              <w:rPr>
                <w:rFonts w:ascii="宋体" w:hAnsi="宋体" w:cs="仿宋"/>
                <w:color w:val="000000"/>
                <w:kern w:val="0"/>
                <w:sz w:val="24"/>
                <w:szCs w:val="24"/>
              </w:rPr>
            </w:pPr>
            <w:r w:rsidRPr="00681CC5">
              <w:rPr>
                <w:rFonts w:ascii="宋体" w:hAnsi="宋体" w:cs="仿宋" w:hint="eastAsia"/>
                <w:color w:val="000000"/>
                <w:kern w:val="0"/>
                <w:sz w:val="24"/>
                <w:szCs w:val="24"/>
              </w:rPr>
              <w:t>教学仿真实</w:t>
            </w:r>
            <w:proofErr w:type="gramStart"/>
            <w:r w:rsidRPr="00681CC5">
              <w:rPr>
                <w:rFonts w:ascii="宋体" w:hAnsi="宋体" w:cs="仿宋" w:hint="eastAsia"/>
                <w:color w:val="000000"/>
                <w:kern w:val="0"/>
                <w:sz w:val="24"/>
                <w:szCs w:val="24"/>
              </w:rPr>
              <w:t>训系统</w:t>
            </w:r>
            <w:proofErr w:type="gramEnd"/>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tabs>
                <w:tab w:val="left" w:pos="312"/>
              </w:tabs>
              <w:snapToGrid w:val="0"/>
              <w:jc w:val="center"/>
              <w:textAlignment w:val="center"/>
              <w:rPr>
                <w:rFonts w:ascii="宋体" w:hAnsi="宋体" w:cs="宋体"/>
                <w:kern w:val="0"/>
                <w:sz w:val="24"/>
                <w:szCs w:val="24"/>
              </w:rPr>
            </w:pPr>
            <w:r>
              <w:rPr>
                <w:rFonts w:ascii="宋体" w:hAnsi="宋体" w:cs="宋体" w:hint="eastAsia"/>
                <w:kern w:val="0"/>
                <w:sz w:val="24"/>
                <w:szCs w:val="24"/>
              </w:rPr>
              <w:t>软件和信息技术服务业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b/>
                <w:color w:val="000000"/>
                <w:kern w:val="0"/>
                <w:sz w:val="24"/>
                <w:szCs w:val="24"/>
              </w:rPr>
              <w:t>11</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数字孪生软件</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软件和信息技术服务业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b/>
                <w:color w:val="000000"/>
                <w:kern w:val="0"/>
                <w:sz w:val="24"/>
                <w:szCs w:val="24"/>
              </w:rPr>
              <w:t>12</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配套实</w:t>
            </w:r>
            <w:proofErr w:type="gramStart"/>
            <w:r w:rsidRPr="00681CC5">
              <w:rPr>
                <w:rFonts w:ascii="宋体" w:hAnsi="宋体" w:cs="仿宋" w:hint="eastAsia"/>
                <w:color w:val="000000"/>
                <w:kern w:val="0"/>
                <w:sz w:val="24"/>
                <w:szCs w:val="24"/>
              </w:rPr>
              <w:t>训设备</w:t>
            </w:r>
            <w:proofErr w:type="gramEnd"/>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工业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b/>
                <w:color w:val="000000"/>
                <w:kern w:val="0"/>
                <w:sz w:val="24"/>
                <w:szCs w:val="24"/>
              </w:rPr>
              <w:lastRenderedPageBreak/>
              <w:t>13</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数字孪生</w:t>
            </w:r>
            <w:proofErr w:type="gramStart"/>
            <w:r w:rsidRPr="00681CC5">
              <w:rPr>
                <w:rFonts w:ascii="宋体" w:hAnsi="宋体" w:cs="仿宋" w:hint="eastAsia"/>
                <w:color w:val="000000"/>
                <w:kern w:val="0"/>
                <w:sz w:val="24"/>
                <w:szCs w:val="24"/>
              </w:rPr>
              <w:t>实体产线</w:t>
            </w:r>
            <w:proofErr w:type="gramEnd"/>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工业</w:t>
            </w:r>
          </w:p>
        </w:tc>
      </w:tr>
      <w:tr w:rsidR="00681CC5" w:rsidRPr="00681CC5" w:rsidTr="003F0F01">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b/>
                <w:color w:val="000000"/>
                <w:kern w:val="0"/>
                <w:sz w:val="24"/>
                <w:szCs w:val="24"/>
              </w:rPr>
              <w:t>14</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工业互联网平台</w:t>
            </w:r>
          </w:p>
        </w:tc>
        <w:tc>
          <w:tcPr>
            <w:tcW w:w="2267" w:type="pct"/>
            <w:tcBorders>
              <w:top w:val="single" w:sz="4" w:space="0" w:color="auto"/>
              <w:left w:val="single" w:sz="4" w:space="0" w:color="auto"/>
              <w:bottom w:val="single" w:sz="4" w:space="0" w:color="auto"/>
              <w:right w:val="single" w:sz="4" w:space="0" w:color="auto"/>
            </w:tcBorders>
          </w:tcPr>
          <w:p w:rsidR="00681CC5" w:rsidRPr="00681CC5" w:rsidRDefault="00681CC5" w:rsidP="00681CC5">
            <w:pPr>
              <w:widowControl/>
              <w:tabs>
                <w:tab w:val="left" w:pos="312"/>
              </w:tabs>
              <w:snapToGrid w:val="0"/>
              <w:jc w:val="center"/>
              <w:textAlignment w:val="center"/>
              <w:rPr>
                <w:rFonts w:ascii="宋体" w:hAnsi="宋体" w:cs="宋体"/>
                <w:kern w:val="0"/>
                <w:sz w:val="24"/>
                <w:szCs w:val="24"/>
              </w:rPr>
            </w:pPr>
            <w:r w:rsidRPr="00FB5B65">
              <w:rPr>
                <w:rFonts w:ascii="宋体" w:hAnsi="宋体" w:cs="宋体" w:hint="eastAsia"/>
                <w:kern w:val="0"/>
                <w:sz w:val="24"/>
                <w:szCs w:val="24"/>
              </w:rPr>
              <w:t>软件和信息技术服务业</w:t>
            </w:r>
          </w:p>
        </w:tc>
      </w:tr>
      <w:tr w:rsidR="00681CC5" w:rsidRPr="00681CC5" w:rsidTr="003F0F01">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b/>
                <w:color w:val="000000"/>
                <w:kern w:val="0"/>
                <w:sz w:val="24"/>
                <w:szCs w:val="24"/>
              </w:rPr>
              <w:t>15</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一体化实</w:t>
            </w:r>
            <w:proofErr w:type="gramStart"/>
            <w:r w:rsidRPr="00681CC5">
              <w:rPr>
                <w:rFonts w:ascii="宋体" w:hAnsi="宋体" w:cs="仿宋" w:hint="eastAsia"/>
                <w:color w:val="000000"/>
                <w:kern w:val="0"/>
                <w:sz w:val="24"/>
                <w:szCs w:val="24"/>
              </w:rPr>
              <w:t>训教学</w:t>
            </w:r>
            <w:proofErr w:type="gramEnd"/>
            <w:r w:rsidRPr="00681CC5">
              <w:rPr>
                <w:rFonts w:ascii="宋体" w:hAnsi="宋体" w:cs="仿宋" w:hint="eastAsia"/>
                <w:color w:val="000000"/>
                <w:kern w:val="0"/>
                <w:sz w:val="24"/>
                <w:szCs w:val="24"/>
              </w:rPr>
              <w:t>平台</w:t>
            </w:r>
          </w:p>
        </w:tc>
        <w:tc>
          <w:tcPr>
            <w:tcW w:w="2267" w:type="pct"/>
            <w:tcBorders>
              <w:top w:val="single" w:sz="4" w:space="0" w:color="auto"/>
              <w:left w:val="single" w:sz="4" w:space="0" w:color="auto"/>
              <w:bottom w:val="single" w:sz="4" w:space="0" w:color="auto"/>
              <w:right w:val="single" w:sz="4" w:space="0" w:color="auto"/>
            </w:tcBorders>
          </w:tcPr>
          <w:p w:rsidR="00681CC5" w:rsidRPr="00681CC5" w:rsidRDefault="00681CC5" w:rsidP="00681CC5">
            <w:pPr>
              <w:widowControl/>
              <w:tabs>
                <w:tab w:val="left" w:pos="312"/>
              </w:tabs>
              <w:snapToGrid w:val="0"/>
              <w:jc w:val="center"/>
              <w:textAlignment w:val="center"/>
              <w:rPr>
                <w:rFonts w:ascii="宋体" w:hAnsi="宋体" w:cs="宋体"/>
                <w:kern w:val="0"/>
                <w:sz w:val="24"/>
                <w:szCs w:val="24"/>
              </w:rPr>
            </w:pPr>
            <w:r w:rsidRPr="00FB5B65">
              <w:rPr>
                <w:rFonts w:ascii="宋体" w:hAnsi="宋体" w:cs="宋体" w:hint="eastAsia"/>
                <w:kern w:val="0"/>
                <w:sz w:val="24"/>
                <w:szCs w:val="24"/>
              </w:rPr>
              <w:t>软件和信息技术服务业</w:t>
            </w:r>
          </w:p>
        </w:tc>
      </w:tr>
      <w:tr w:rsidR="00681CC5" w:rsidRPr="00681CC5" w:rsidTr="00681CC5">
        <w:trPr>
          <w:jc w:val="center"/>
        </w:trPr>
        <w:tc>
          <w:tcPr>
            <w:tcW w:w="332"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b/>
                <w:color w:val="000000"/>
                <w:kern w:val="0"/>
                <w:sz w:val="24"/>
                <w:szCs w:val="24"/>
              </w:rPr>
            </w:pPr>
            <w:r w:rsidRPr="00681CC5">
              <w:rPr>
                <w:rFonts w:ascii="宋体" w:hAnsi="宋体" w:cs="仿宋"/>
                <w:b/>
                <w:color w:val="000000"/>
                <w:kern w:val="0"/>
                <w:sz w:val="24"/>
                <w:szCs w:val="24"/>
              </w:rPr>
              <w:t>16</w:t>
            </w:r>
          </w:p>
        </w:tc>
        <w:tc>
          <w:tcPr>
            <w:tcW w:w="2401"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sidRPr="00681CC5">
              <w:rPr>
                <w:rFonts w:ascii="宋体" w:hAnsi="宋体" w:cs="仿宋" w:hint="eastAsia"/>
                <w:color w:val="000000"/>
                <w:kern w:val="0"/>
                <w:sz w:val="24"/>
                <w:szCs w:val="24"/>
              </w:rPr>
              <w:t>课程资源</w:t>
            </w:r>
          </w:p>
        </w:tc>
        <w:tc>
          <w:tcPr>
            <w:tcW w:w="2267" w:type="pct"/>
            <w:tcBorders>
              <w:top w:val="single" w:sz="4" w:space="0" w:color="auto"/>
              <w:left w:val="single" w:sz="4" w:space="0" w:color="auto"/>
              <w:bottom w:val="single" w:sz="4" w:space="0" w:color="auto"/>
              <w:right w:val="single" w:sz="4" w:space="0" w:color="auto"/>
            </w:tcBorders>
            <w:vAlign w:val="center"/>
          </w:tcPr>
          <w:p w:rsidR="00681CC5" w:rsidRPr="00681CC5" w:rsidRDefault="00681CC5" w:rsidP="00681CC5">
            <w:pPr>
              <w:widowControl/>
              <w:snapToGrid w:val="0"/>
              <w:jc w:val="center"/>
              <w:textAlignment w:val="center"/>
              <w:rPr>
                <w:rFonts w:ascii="宋体" w:hAnsi="宋体" w:cs="仿宋"/>
                <w:color w:val="000000"/>
                <w:kern w:val="0"/>
                <w:sz w:val="24"/>
                <w:szCs w:val="24"/>
              </w:rPr>
            </w:pPr>
            <w:r>
              <w:rPr>
                <w:rFonts w:ascii="宋体" w:hAnsi="宋体" w:cs="宋体" w:hint="eastAsia"/>
                <w:kern w:val="0"/>
                <w:sz w:val="24"/>
                <w:szCs w:val="24"/>
              </w:rPr>
              <w:t>其他未列明行业</w:t>
            </w:r>
          </w:p>
        </w:tc>
      </w:tr>
    </w:tbl>
    <w:p w:rsidR="009D4838" w:rsidRDefault="009D4838" w:rsidP="00A272FD">
      <w:pPr>
        <w:pStyle w:val="21"/>
        <w:ind w:leftChars="-202" w:left="-422" w:rightChars="-218" w:right="-458" w:firstLineChars="0" w:hanging="2"/>
        <w:rPr>
          <w:lang w:val="en-US"/>
        </w:rPr>
      </w:pPr>
    </w:p>
    <w:p w:rsidR="009D4838" w:rsidRDefault="009D4838" w:rsidP="00A272FD">
      <w:pPr>
        <w:pStyle w:val="21"/>
        <w:ind w:leftChars="-202" w:left="-422" w:rightChars="-218" w:right="-458" w:firstLineChars="0" w:hanging="2"/>
        <w:rPr>
          <w:lang w:val="en-US"/>
        </w:rPr>
      </w:pPr>
    </w:p>
    <w:p w:rsidR="00BA7FD1" w:rsidRDefault="00BA7FD1"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3A5B79" w:rsidRDefault="003A5B79" w:rsidP="00AD47FF">
      <w:pPr>
        <w:pStyle w:val="21"/>
        <w:ind w:rightChars="-218" w:right="-458" w:firstLineChars="0" w:firstLine="0"/>
        <w:rPr>
          <w:lang w:val="en-US"/>
        </w:rPr>
      </w:pPr>
    </w:p>
    <w:p w:rsidR="00B02110" w:rsidRDefault="00B02110"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681CC5" w:rsidRDefault="00681CC5" w:rsidP="00AD47FF">
      <w:pPr>
        <w:pStyle w:val="21"/>
        <w:ind w:rightChars="-218" w:right="-458" w:firstLineChars="0" w:firstLine="0"/>
        <w:rPr>
          <w:lang w:val="en-US"/>
        </w:rPr>
      </w:pPr>
    </w:p>
    <w:p w:rsidR="00BF39CA" w:rsidRPr="00B61761" w:rsidRDefault="00C71181">
      <w:pPr>
        <w:pStyle w:val="13"/>
        <w:rPr>
          <w:rFonts w:hAnsi="宋体"/>
        </w:rPr>
      </w:pPr>
      <w:bookmarkStart w:id="261" w:name="_Toc100781112"/>
      <w:bookmarkStart w:id="262" w:name="_Toc135539125"/>
      <w:r w:rsidRPr="00B61761">
        <w:rPr>
          <w:rFonts w:hAnsi="宋体" w:hint="eastAsia"/>
        </w:rPr>
        <w:t xml:space="preserve">第五章　</w:t>
      </w:r>
      <w:proofErr w:type="gramStart"/>
      <w:r w:rsidRPr="00B61761">
        <w:rPr>
          <w:rFonts w:hAnsi="宋体" w:hint="eastAsia"/>
        </w:rPr>
        <w:t>拟签订</w:t>
      </w:r>
      <w:proofErr w:type="gramEnd"/>
      <w:r w:rsidRPr="00B61761">
        <w:rPr>
          <w:rFonts w:hAnsi="宋体" w:hint="eastAsia"/>
        </w:rPr>
        <w:t>的合同文本</w:t>
      </w:r>
      <w:bookmarkEnd w:id="261"/>
    </w:p>
    <w:p w:rsidR="00BF39CA" w:rsidRDefault="00BF39CA">
      <w:pPr>
        <w:rPr>
          <w:lang w:val="zh-CN"/>
        </w:rPr>
      </w:pPr>
    </w:p>
    <w:p w:rsidR="00BF39CA" w:rsidRDefault="00BF39CA">
      <w:pPr>
        <w:pStyle w:val="22"/>
        <w:spacing w:line="22" w:lineRule="atLeast"/>
        <w:rPr>
          <w:rFonts w:ascii="宋体" w:eastAsia="宋体" w:hAnsi="宋体"/>
          <w:sz w:val="28"/>
        </w:rPr>
      </w:pPr>
      <w:bookmarkStart w:id="263" w:name="_Hlt487972895"/>
      <w:bookmarkStart w:id="264" w:name="_Toc135539126"/>
      <w:bookmarkStart w:id="265" w:name="_Toc135537938"/>
      <w:bookmarkStart w:id="266" w:name="_Toc487900382"/>
      <w:bookmarkEnd w:id="262"/>
      <w:bookmarkEnd w:id="263"/>
    </w:p>
    <w:p w:rsidR="00BF39CA" w:rsidRDefault="00BF39CA">
      <w:pPr>
        <w:pStyle w:val="22"/>
        <w:spacing w:line="22" w:lineRule="atLeast"/>
        <w:rPr>
          <w:rFonts w:ascii="宋体" w:eastAsia="宋体" w:hAnsi="宋体"/>
          <w:sz w:val="28"/>
        </w:rPr>
      </w:pPr>
    </w:p>
    <w:p w:rsidR="00BF39CA" w:rsidRDefault="00BF39CA">
      <w:pPr>
        <w:pStyle w:val="a2"/>
        <w:ind w:firstLine="0"/>
      </w:pPr>
    </w:p>
    <w:bookmarkEnd w:id="264"/>
    <w:bookmarkEnd w:id="265"/>
    <w:bookmarkEnd w:id="266"/>
    <w:p w:rsidR="00BF39CA" w:rsidRDefault="00BF39CA">
      <w:pPr>
        <w:pStyle w:val="a2"/>
        <w:ind w:firstLine="0"/>
        <w:rPr>
          <w:rFonts w:hAnsi="宋体"/>
        </w:rPr>
      </w:pPr>
    </w:p>
    <w:p w:rsidR="00BF39CA" w:rsidRDefault="00C71181">
      <w:pPr>
        <w:pStyle w:val="13"/>
        <w:jc w:val="both"/>
        <w:rPr>
          <w:rFonts w:hAnsi="宋体"/>
          <w:b w:val="0"/>
          <w:sz w:val="24"/>
          <w:u w:val="single"/>
        </w:rPr>
      </w:pPr>
      <w:bookmarkStart w:id="267" w:name="_Toc135539127"/>
      <w:bookmarkStart w:id="268" w:name="_Toc76478277"/>
      <w:bookmarkStart w:id="269" w:name="_Toc76478887"/>
      <w:bookmarkStart w:id="270" w:name="_Toc135537939"/>
      <w:bookmarkStart w:id="271" w:name="_Toc76479114"/>
      <w:bookmarkStart w:id="272" w:name="_Toc100781113"/>
      <w:r>
        <w:rPr>
          <w:rFonts w:hAnsi="宋体" w:hint="eastAsia"/>
          <w:b w:val="0"/>
          <w:sz w:val="24"/>
        </w:rPr>
        <w:t>合同编号:</w:t>
      </w:r>
      <w:bookmarkEnd w:id="267"/>
      <w:bookmarkEnd w:id="268"/>
      <w:bookmarkEnd w:id="269"/>
      <w:bookmarkEnd w:id="270"/>
      <w:bookmarkEnd w:id="271"/>
      <w:bookmarkEnd w:id="272"/>
      <w:r w:rsidR="0091374B" w:rsidRPr="00FC63EA">
        <w:rPr>
          <w:rFonts w:hAnsi="宋体"/>
          <w:sz w:val="24"/>
          <w:u w:val="single"/>
          <w:lang w:val="x-none" w:eastAsia="x-none"/>
        </w:rPr>
        <w:t xml:space="preserve">        </w:t>
      </w:r>
    </w:p>
    <w:p w:rsidR="00BF39CA" w:rsidRDefault="00BF39CA">
      <w:pPr>
        <w:pStyle w:val="a2"/>
        <w:ind w:firstLine="0"/>
        <w:rPr>
          <w:rFonts w:hAnsi="宋体"/>
        </w:rPr>
      </w:pPr>
    </w:p>
    <w:p w:rsidR="00BF39CA" w:rsidRDefault="00BF39CA">
      <w:pPr>
        <w:spacing w:before="120" w:line="22" w:lineRule="atLeast"/>
        <w:rPr>
          <w:rFonts w:ascii="宋体" w:hAnsi="宋体"/>
          <w:sz w:val="24"/>
        </w:rPr>
      </w:pPr>
    </w:p>
    <w:p w:rsidR="00BF39CA" w:rsidRDefault="00C71181">
      <w:pPr>
        <w:spacing w:before="120" w:line="22" w:lineRule="atLeast"/>
        <w:ind w:left="960"/>
        <w:rPr>
          <w:rFonts w:ascii="宋体" w:hAnsi="宋体"/>
          <w:sz w:val="24"/>
          <w:u w:val="single"/>
        </w:rPr>
      </w:pPr>
      <w:r>
        <w:rPr>
          <w:rFonts w:ascii="宋体" w:hAnsi="宋体" w:hint="eastAsia"/>
          <w:sz w:val="24"/>
        </w:rPr>
        <w:t>项目名称:</w:t>
      </w:r>
      <w:r w:rsidR="0091374B" w:rsidRPr="00FC63EA">
        <w:rPr>
          <w:rFonts w:ascii="宋体" w:hAnsi="宋体"/>
          <w:sz w:val="24"/>
          <w:u w:val="single"/>
        </w:rPr>
        <w:t xml:space="preserve">                                    </w:t>
      </w:r>
    </w:p>
    <w:p w:rsidR="00BF39CA" w:rsidRDefault="00BF39CA">
      <w:pPr>
        <w:spacing w:before="120" w:line="22" w:lineRule="atLeast"/>
        <w:rPr>
          <w:rFonts w:ascii="宋体" w:hAnsi="宋体"/>
          <w:sz w:val="24"/>
        </w:rPr>
      </w:pPr>
    </w:p>
    <w:p w:rsidR="00BF39CA" w:rsidRDefault="00C71181">
      <w:pPr>
        <w:spacing w:before="120" w:line="22" w:lineRule="atLeast"/>
        <w:ind w:left="960"/>
        <w:rPr>
          <w:rFonts w:ascii="宋体" w:hAnsi="宋体"/>
          <w:sz w:val="24"/>
          <w:u w:val="single"/>
        </w:rPr>
      </w:pPr>
      <w:r>
        <w:rPr>
          <w:rFonts w:ascii="宋体" w:hAnsi="宋体" w:hint="eastAsia"/>
          <w:sz w:val="24"/>
        </w:rPr>
        <w:t>货物名称:</w:t>
      </w:r>
      <w:r w:rsidR="0091374B" w:rsidRPr="00FC63EA">
        <w:rPr>
          <w:rFonts w:ascii="宋体" w:hAnsi="宋体"/>
          <w:sz w:val="24"/>
          <w:u w:val="single"/>
        </w:rPr>
        <w:t xml:space="preserve">                                    </w:t>
      </w:r>
    </w:p>
    <w:p w:rsidR="00BF39CA" w:rsidRDefault="00BF39CA">
      <w:pPr>
        <w:spacing w:before="120" w:line="22" w:lineRule="atLeast"/>
        <w:rPr>
          <w:rFonts w:ascii="宋体" w:hAnsi="宋体"/>
          <w:sz w:val="24"/>
        </w:rPr>
      </w:pPr>
    </w:p>
    <w:p w:rsidR="00BF39CA" w:rsidRDefault="00BF39CA">
      <w:pPr>
        <w:spacing w:before="120" w:line="22" w:lineRule="atLeast"/>
        <w:rPr>
          <w:rFonts w:ascii="宋体" w:hAnsi="宋体"/>
          <w:sz w:val="24"/>
        </w:rPr>
      </w:pPr>
    </w:p>
    <w:p w:rsidR="00BF39CA" w:rsidRDefault="00BF39CA">
      <w:pPr>
        <w:pStyle w:val="15"/>
        <w:spacing w:before="120" w:line="22" w:lineRule="atLeast"/>
        <w:rPr>
          <w:rFonts w:ascii="宋体" w:hAnsi="宋体"/>
          <w:sz w:val="24"/>
        </w:rPr>
      </w:pPr>
    </w:p>
    <w:p w:rsidR="00BF39CA" w:rsidRDefault="00BF39CA">
      <w:pPr>
        <w:pStyle w:val="15"/>
        <w:spacing w:before="120" w:line="22" w:lineRule="atLeast"/>
        <w:rPr>
          <w:rFonts w:ascii="宋体" w:hAnsi="宋体"/>
          <w:sz w:val="24"/>
        </w:rPr>
      </w:pPr>
    </w:p>
    <w:p w:rsidR="00BF39CA" w:rsidRDefault="00C71181">
      <w:pPr>
        <w:spacing w:before="120" w:line="22" w:lineRule="atLeast"/>
        <w:ind w:left="960"/>
        <w:rPr>
          <w:rFonts w:ascii="宋体" w:hAnsi="宋体"/>
          <w:sz w:val="24"/>
          <w:u w:val="single"/>
        </w:rPr>
      </w:pPr>
      <w:proofErr w:type="gramStart"/>
      <w:r>
        <w:rPr>
          <w:rFonts w:ascii="宋体" w:hAnsi="宋体" w:hint="eastAsia"/>
          <w:sz w:val="24"/>
        </w:rPr>
        <w:t xml:space="preserve">买　　</w:t>
      </w:r>
      <w:proofErr w:type="gramEnd"/>
      <w:r>
        <w:rPr>
          <w:rFonts w:ascii="宋体" w:hAnsi="宋体" w:hint="eastAsia"/>
          <w:sz w:val="24"/>
        </w:rPr>
        <w:t>方:</w:t>
      </w:r>
      <w:r w:rsidR="0091374B" w:rsidRPr="00FC63EA">
        <w:rPr>
          <w:rFonts w:ascii="宋体" w:hAnsi="宋体"/>
          <w:sz w:val="24"/>
          <w:u w:val="single"/>
        </w:rPr>
        <w:t xml:space="preserve">                                    </w:t>
      </w:r>
    </w:p>
    <w:p w:rsidR="00BF39CA" w:rsidRDefault="00BF39CA">
      <w:pPr>
        <w:spacing w:before="120" w:line="22" w:lineRule="atLeast"/>
        <w:ind w:left="960"/>
        <w:rPr>
          <w:rFonts w:ascii="宋体" w:hAnsi="宋体"/>
          <w:sz w:val="24"/>
        </w:rPr>
      </w:pPr>
    </w:p>
    <w:p w:rsidR="00BF39CA" w:rsidRDefault="00C71181">
      <w:pPr>
        <w:spacing w:before="120" w:line="22" w:lineRule="atLeast"/>
        <w:ind w:left="96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r w:rsidR="0091374B" w:rsidRPr="00FC63EA">
        <w:rPr>
          <w:rFonts w:ascii="宋体" w:hAnsi="宋体"/>
          <w:sz w:val="24"/>
          <w:u w:val="single"/>
        </w:rPr>
        <w:t xml:space="preserve">                                    </w:t>
      </w:r>
    </w:p>
    <w:p w:rsidR="00BF39CA" w:rsidRDefault="00BF39CA">
      <w:pPr>
        <w:spacing w:before="120" w:line="22" w:lineRule="atLeast"/>
        <w:rPr>
          <w:rFonts w:ascii="宋体" w:hAnsi="宋体"/>
          <w:sz w:val="24"/>
        </w:rPr>
      </w:pPr>
    </w:p>
    <w:p w:rsidR="00BF39CA" w:rsidRDefault="00BF39CA">
      <w:pPr>
        <w:spacing w:before="120" w:line="22" w:lineRule="atLeast"/>
        <w:rPr>
          <w:rFonts w:ascii="宋体" w:hAnsi="宋体"/>
          <w:sz w:val="24"/>
        </w:rPr>
      </w:pPr>
    </w:p>
    <w:p w:rsidR="00BF39CA" w:rsidRDefault="00C71181">
      <w:pPr>
        <w:spacing w:before="120" w:line="22" w:lineRule="atLeast"/>
        <w:ind w:firstLineChars="400" w:firstLine="960"/>
        <w:rPr>
          <w:rFonts w:ascii="宋体" w:hAnsi="宋体"/>
          <w:sz w:val="24"/>
          <w:u w:val="single"/>
        </w:rPr>
      </w:pPr>
      <w:r>
        <w:rPr>
          <w:rFonts w:ascii="宋体" w:hAnsi="宋体" w:hint="eastAsia"/>
          <w:sz w:val="24"/>
        </w:rPr>
        <w:t>签署日期:</w:t>
      </w:r>
      <w:r w:rsidR="0091374B" w:rsidRPr="0091374B">
        <w:rPr>
          <w:rFonts w:ascii="宋体" w:hAnsi="宋体" w:hint="eastAsia"/>
          <w:sz w:val="24"/>
          <w:u w:val="single"/>
        </w:rPr>
        <w:t xml:space="preserve"> </w:t>
      </w:r>
      <w:r w:rsidR="0091374B" w:rsidRPr="00FC63EA">
        <w:rPr>
          <w:rFonts w:ascii="宋体" w:hAnsi="宋体" w:hint="eastAsia"/>
          <w:sz w:val="24"/>
          <w:u w:val="single"/>
        </w:rPr>
        <w:t xml:space="preserve">　　　　　　　　　　　　　　　　　　　</w:t>
      </w:r>
    </w:p>
    <w:p w:rsidR="0001715D" w:rsidRDefault="0001715D" w:rsidP="0001715D">
      <w:pPr>
        <w:pStyle w:val="21"/>
        <w:rPr>
          <w:lang w:val="en-US"/>
        </w:rPr>
      </w:pPr>
    </w:p>
    <w:p w:rsidR="0001715D" w:rsidRDefault="0001715D" w:rsidP="0001715D">
      <w:pPr>
        <w:pStyle w:val="21"/>
        <w:rPr>
          <w:lang w:val="en-US"/>
        </w:rPr>
      </w:pPr>
    </w:p>
    <w:p w:rsidR="0001715D" w:rsidRDefault="0001715D" w:rsidP="0001715D">
      <w:pPr>
        <w:pStyle w:val="21"/>
        <w:rPr>
          <w:lang w:val="en-US"/>
        </w:rPr>
      </w:pPr>
    </w:p>
    <w:p w:rsidR="0001715D" w:rsidRDefault="0001715D" w:rsidP="0001715D">
      <w:pPr>
        <w:pStyle w:val="21"/>
        <w:rPr>
          <w:lang w:val="en-US"/>
        </w:rPr>
      </w:pPr>
    </w:p>
    <w:p w:rsidR="0001715D" w:rsidRDefault="0001715D" w:rsidP="0001715D">
      <w:pPr>
        <w:pStyle w:val="21"/>
        <w:rPr>
          <w:lang w:val="en-US"/>
        </w:rPr>
      </w:pPr>
    </w:p>
    <w:p w:rsidR="0001715D" w:rsidRDefault="0001715D" w:rsidP="0001715D">
      <w:pPr>
        <w:pStyle w:val="21"/>
        <w:rPr>
          <w:lang w:val="en-US"/>
        </w:rPr>
      </w:pPr>
    </w:p>
    <w:p w:rsidR="0001715D" w:rsidRDefault="0001715D" w:rsidP="0001715D">
      <w:pPr>
        <w:pStyle w:val="21"/>
        <w:rPr>
          <w:lang w:val="en-US"/>
        </w:rPr>
      </w:pPr>
    </w:p>
    <w:p w:rsidR="0001715D" w:rsidRDefault="0001715D" w:rsidP="0001715D">
      <w:pPr>
        <w:pStyle w:val="21"/>
        <w:rPr>
          <w:lang w:val="en-US"/>
        </w:rPr>
      </w:pPr>
    </w:p>
    <w:p w:rsidR="00B61761" w:rsidRDefault="00B61761" w:rsidP="0001715D">
      <w:pPr>
        <w:pStyle w:val="21"/>
        <w:rPr>
          <w:lang w:val="en-US"/>
        </w:rPr>
      </w:pPr>
    </w:p>
    <w:p w:rsidR="00B61761" w:rsidRDefault="00B61761" w:rsidP="0001715D">
      <w:pPr>
        <w:pStyle w:val="21"/>
        <w:rPr>
          <w:lang w:val="en-US"/>
        </w:rPr>
      </w:pPr>
    </w:p>
    <w:p w:rsidR="00B61761" w:rsidRDefault="00B61761" w:rsidP="0001715D">
      <w:pPr>
        <w:pStyle w:val="21"/>
        <w:rPr>
          <w:lang w:val="en-US"/>
        </w:rPr>
      </w:pPr>
    </w:p>
    <w:p w:rsidR="0001715D" w:rsidRPr="0001715D" w:rsidRDefault="0001715D" w:rsidP="0001715D">
      <w:pPr>
        <w:pStyle w:val="21"/>
        <w:rPr>
          <w:lang w:val="en-US"/>
        </w:rPr>
      </w:pPr>
    </w:p>
    <w:p w:rsidR="00BF39CA" w:rsidRDefault="00BF39CA">
      <w:pPr>
        <w:spacing w:before="120" w:line="22" w:lineRule="atLeast"/>
        <w:rPr>
          <w:rFonts w:ascii="宋体" w:hAnsi="宋体"/>
          <w:sz w:val="24"/>
          <w:u w:val="single"/>
        </w:rPr>
      </w:pPr>
    </w:p>
    <w:p w:rsidR="00BF39CA" w:rsidRDefault="00C71181" w:rsidP="008C1960">
      <w:pPr>
        <w:spacing w:before="120"/>
        <w:jc w:val="center"/>
        <w:rPr>
          <w:rFonts w:ascii="宋体" w:hAnsi="宋体"/>
          <w:b/>
          <w:sz w:val="30"/>
          <w:szCs w:val="30"/>
        </w:rPr>
      </w:pPr>
      <w:r>
        <w:rPr>
          <w:rFonts w:ascii="宋体" w:hAnsi="宋体" w:hint="eastAsia"/>
          <w:b/>
          <w:sz w:val="30"/>
          <w:szCs w:val="30"/>
        </w:rPr>
        <w:t xml:space="preserve">合　　</w:t>
      </w:r>
      <w:proofErr w:type="gramStart"/>
      <w:r>
        <w:rPr>
          <w:rFonts w:ascii="宋体" w:hAnsi="宋体" w:hint="eastAsia"/>
          <w:b/>
          <w:sz w:val="30"/>
          <w:szCs w:val="30"/>
        </w:rPr>
        <w:t xml:space="preserve">　</w:t>
      </w:r>
      <w:proofErr w:type="gramEnd"/>
      <w:r>
        <w:rPr>
          <w:rFonts w:ascii="宋体" w:hAnsi="宋体" w:hint="eastAsia"/>
          <w:b/>
          <w:sz w:val="30"/>
          <w:szCs w:val="30"/>
        </w:rPr>
        <w:t xml:space="preserve">同　　</w:t>
      </w:r>
      <w:proofErr w:type="gramStart"/>
      <w:r>
        <w:rPr>
          <w:rFonts w:ascii="宋体" w:hAnsi="宋体" w:hint="eastAsia"/>
          <w:b/>
          <w:sz w:val="30"/>
          <w:szCs w:val="30"/>
        </w:rPr>
        <w:t xml:space="preserve">　</w:t>
      </w:r>
      <w:proofErr w:type="gramEnd"/>
      <w:r>
        <w:rPr>
          <w:rFonts w:ascii="宋体" w:hAnsi="宋体" w:hint="eastAsia"/>
          <w:b/>
          <w:sz w:val="30"/>
          <w:szCs w:val="30"/>
        </w:rPr>
        <w:t>书</w:t>
      </w:r>
    </w:p>
    <w:p w:rsidR="00BF39CA" w:rsidRDefault="00BF39CA">
      <w:pPr>
        <w:spacing w:before="120"/>
        <w:rPr>
          <w:rFonts w:ascii="宋体" w:hAnsi="宋体"/>
          <w:sz w:val="24"/>
        </w:rPr>
      </w:pPr>
    </w:p>
    <w:p w:rsidR="00BF39CA" w:rsidRDefault="00C71181">
      <w:pPr>
        <w:spacing w:before="120" w:line="360" w:lineRule="auto"/>
        <w:ind w:firstLine="720"/>
        <w:rPr>
          <w:rFonts w:ascii="宋体" w:hAnsi="宋体"/>
          <w:sz w:val="24"/>
        </w:rPr>
      </w:pPr>
      <w:r>
        <w:rPr>
          <w:rFonts w:ascii="宋体" w:hAnsi="宋体" w:hint="eastAsia"/>
          <w:sz w:val="24"/>
          <w:u w:val="single"/>
        </w:rPr>
        <w:t xml:space="preserve">　　</w:t>
      </w:r>
      <w:r>
        <w:rPr>
          <w:rFonts w:ascii="宋体" w:hAnsi="宋体"/>
          <w:sz w:val="24"/>
        </w:rPr>
        <w:t>(</w:t>
      </w:r>
      <w:r>
        <w:rPr>
          <w:rFonts w:ascii="宋体" w:hAnsi="宋体" w:hint="eastAsia"/>
          <w:sz w:val="24"/>
        </w:rPr>
        <w:t>买方</w:t>
      </w:r>
      <w:r>
        <w:rPr>
          <w:rFonts w:ascii="宋体" w:hAnsi="宋体"/>
          <w:sz w:val="24"/>
        </w:rPr>
        <w:t>)</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proofErr w:type="gramStart"/>
      <w:r>
        <w:rPr>
          <w:rFonts w:ascii="宋体" w:hAnsi="宋体" w:hint="eastAsia"/>
          <w:sz w:val="24"/>
          <w:u w:val="single"/>
        </w:rPr>
        <w:t xml:space="preserve">　　　　</w:t>
      </w:r>
      <w:proofErr w:type="gramEnd"/>
      <w:r>
        <w:rPr>
          <w:rFonts w:ascii="宋体" w:hAnsi="宋体"/>
          <w:sz w:val="24"/>
        </w:rPr>
        <w:t xml:space="preserve"> (</w:t>
      </w:r>
      <w:r>
        <w:rPr>
          <w:rFonts w:ascii="宋体" w:hAnsi="宋体" w:hint="eastAsia"/>
          <w:sz w:val="24"/>
        </w:rPr>
        <w:t>货物名称</w:t>
      </w:r>
      <w:r>
        <w:rPr>
          <w:rFonts w:ascii="宋体" w:hAnsi="宋体"/>
          <w:sz w:val="24"/>
        </w:rPr>
        <w:t>)</w:t>
      </w:r>
      <w:r>
        <w:rPr>
          <w:rFonts w:ascii="宋体" w:hAnsi="宋体" w:hint="eastAsia"/>
          <w:sz w:val="24"/>
        </w:rPr>
        <w:t>经</w:t>
      </w:r>
      <w:r>
        <w:rPr>
          <w:rFonts w:ascii="宋体" w:hAnsi="宋体"/>
          <w:sz w:val="24"/>
        </w:rPr>
        <w:t>(</w:t>
      </w:r>
      <w:r>
        <w:rPr>
          <w:rFonts w:ascii="宋体" w:hAnsi="宋体" w:hint="eastAsia"/>
          <w:sz w:val="24"/>
        </w:rPr>
        <w:t>采购人</w:t>
      </w:r>
      <w:r>
        <w:rPr>
          <w:rFonts w:ascii="宋体" w:hAnsi="宋体"/>
          <w:sz w:val="24"/>
        </w:rPr>
        <w:t>)</w:t>
      </w:r>
      <w:r>
        <w:rPr>
          <w:rFonts w:ascii="宋体" w:hAnsi="宋体" w:hint="eastAsia"/>
          <w:sz w:val="24"/>
        </w:rPr>
        <w:t>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(公开/邀请)招标。经评标委员会评定</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卖方</w:t>
      </w:r>
      <w:r>
        <w:rPr>
          <w:rFonts w:ascii="宋体" w:hAnsi="宋体"/>
          <w:sz w:val="24"/>
        </w:rPr>
        <w:t>)</w:t>
      </w:r>
      <w:r>
        <w:rPr>
          <w:rFonts w:ascii="宋体" w:hAnsi="宋体" w:hint="eastAsia"/>
          <w:sz w:val="24"/>
        </w:rPr>
        <w:t>为中标人。买、卖双方同意按照下面的条款和条件，签署本合同。</w:t>
      </w:r>
    </w:p>
    <w:p w:rsidR="00BF39CA" w:rsidRDefault="00C71181">
      <w:pPr>
        <w:spacing w:before="240"/>
        <w:rPr>
          <w:rFonts w:ascii="宋体" w:hAnsi="宋体"/>
          <w:b/>
          <w:sz w:val="24"/>
        </w:rPr>
      </w:pPr>
      <w:r>
        <w:rPr>
          <w:rFonts w:ascii="宋体" w:hAnsi="宋体"/>
          <w:b/>
          <w:sz w:val="24"/>
        </w:rPr>
        <w:t>1</w:t>
      </w:r>
      <w:r>
        <w:rPr>
          <w:rFonts w:ascii="宋体" w:hAnsi="宋体" w:hint="eastAsia"/>
          <w:b/>
          <w:sz w:val="24"/>
        </w:rPr>
        <w:t>、合同文件</w:t>
      </w:r>
    </w:p>
    <w:p w:rsidR="00BF39CA" w:rsidRDefault="00C71181" w:rsidP="00B61761">
      <w:pPr>
        <w:spacing w:before="120" w:line="360" w:lineRule="auto"/>
        <w:ind w:firstLineChars="200" w:firstLine="48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BF39CA" w:rsidRDefault="00C71181">
      <w:pPr>
        <w:spacing w:before="120"/>
        <w:ind w:firstLine="540"/>
        <w:rPr>
          <w:rFonts w:ascii="宋体" w:hAnsi="宋体"/>
          <w:sz w:val="24"/>
        </w:rPr>
      </w:pPr>
      <w:proofErr w:type="gramStart"/>
      <w:r>
        <w:rPr>
          <w:rFonts w:ascii="宋体" w:hAnsi="宋体"/>
          <w:sz w:val="24"/>
        </w:rPr>
        <w:t>a</w:t>
      </w:r>
      <w:proofErr w:type="gramEnd"/>
      <w:r>
        <w:rPr>
          <w:rFonts w:ascii="宋体" w:hAnsi="宋体"/>
          <w:sz w:val="24"/>
        </w:rPr>
        <w:t>.</w:t>
      </w:r>
      <w:r>
        <w:rPr>
          <w:rFonts w:ascii="宋体" w:hAnsi="宋体"/>
          <w:sz w:val="24"/>
        </w:rPr>
        <w:tab/>
      </w:r>
      <w:r>
        <w:rPr>
          <w:rFonts w:ascii="宋体" w:hAnsi="宋体" w:hint="eastAsia"/>
          <w:sz w:val="24"/>
        </w:rPr>
        <w:t xml:space="preserve">本合同书　</w:t>
      </w:r>
    </w:p>
    <w:p w:rsidR="00BF39CA" w:rsidRDefault="00C71181">
      <w:pPr>
        <w:spacing w:before="120"/>
        <w:ind w:firstLine="540"/>
        <w:rPr>
          <w:rFonts w:ascii="宋体" w:hAnsi="宋体"/>
          <w:sz w:val="24"/>
        </w:rPr>
      </w:pPr>
      <w:proofErr w:type="gramStart"/>
      <w:r>
        <w:rPr>
          <w:rFonts w:ascii="宋体" w:hAnsi="宋体"/>
          <w:sz w:val="24"/>
        </w:rPr>
        <w:t>b</w:t>
      </w:r>
      <w:proofErr w:type="gramEnd"/>
      <w:r>
        <w:rPr>
          <w:rFonts w:ascii="宋体" w:hAnsi="宋体"/>
          <w:sz w:val="24"/>
        </w:rPr>
        <w:t>.</w:t>
      </w:r>
      <w:r>
        <w:rPr>
          <w:rFonts w:ascii="宋体" w:hAnsi="宋体"/>
          <w:sz w:val="24"/>
        </w:rPr>
        <w:tab/>
      </w:r>
      <w:r>
        <w:rPr>
          <w:rFonts w:ascii="宋体" w:hAnsi="宋体" w:hint="eastAsia"/>
          <w:sz w:val="24"/>
        </w:rPr>
        <w:t>中标通知书</w:t>
      </w:r>
    </w:p>
    <w:p w:rsidR="00BF39CA" w:rsidRDefault="00C71181">
      <w:pPr>
        <w:spacing w:before="120"/>
        <w:ind w:firstLine="540"/>
        <w:rPr>
          <w:rFonts w:ascii="宋体" w:hAnsi="宋体"/>
          <w:sz w:val="24"/>
        </w:rPr>
      </w:pPr>
      <w:proofErr w:type="gramStart"/>
      <w:r>
        <w:rPr>
          <w:rFonts w:ascii="宋体" w:hAnsi="宋体"/>
          <w:sz w:val="24"/>
        </w:rPr>
        <w:t>c</w:t>
      </w:r>
      <w:proofErr w:type="gramEnd"/>
      <w:r>
        <w:rPr>
          <w:rFonts w:ascii="宋体" w:hAnsi="宋体"/>
          <w:sz w:val="24"/>
        </w:rPr>
        <w:t>.</w:t>
      </w:r>
      <w:r>
        <w:rPr>
          <w:rFonts w:ascii="宋体" w:hAnsi="宋体"/>
          <w:sz w:val="24"/>
        </w:rPr>
        <w:tab/>
      </w:r>
      <w:r>
        <w:rPr>
          <w:rFonts w:ascii="宋体" w:hAnsi="宋体" w:hint="eastAsia"/>
          <w:sz w:val="24"/>
        </w:rPr>
        <w:t>协议</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BF39CA" w:rsidRDefault="00C71181">
      <w:pPr>
        <w:spacing w:before="120"/>
        <w:ind w:firstLine="540"/>
        <w:rPr>
          <w:rFonts w:ascii="宋体" w:hAnsi="宋体"/>
          <w:sz w:val="24"/>
        </w:rPr>
      </w:pPr>
      <w:proofErr w:type="gramStart"/>
      <w:r>
        <w:rPr>
          <w:rFonts w:ascii="宋体" w:hAnsi="宋体"/>
          <w:sz w:val="24"/>
        </w:rPr>
        <w:t>d</w:t>
      </w:r>
      <w:proofErr w:type="gramEnd"/>
      <w:r>
        <w:rPr>
          <w:rFonts w:ascii="宋体" w:hAnsi="宋体"/>
          <w:sz w:val="24"/>
        </w:rPr>
        <w:t>.</w:t>
      </w:r>
      <w:r>
        <w:rPr>
          <w:rFonts w:ascii="宋体" w:hAnsi="宋体"/>
          <w:sz w:val="24"/>
        </w:rPr>
        <w:tab/>
      </w:r>
      <w:r>
        <w:rPr>
          <w:rFonts w:ascii="宋体" w:hAnsi="宋体" w:hint="eastAsia"/>
          <w:sz w:val="24"/>
        </w:rPr>
        <w:t>投标文件</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(含澄清文件)</w:t>
      </w:r>
    </w:p>
    <w:p w:rsidR="00BF39CA" w:rsidRDefault="00C71181">
      <w:pPr>
        <w:spacing w:before="120"/>
        <w:ind w:firstLine="540"/>
        <w:rPr>
          <w:rFonts w:ascii="宋体" w:hAnsi="宋体"/>
          <w:sz w:val="24"/>
        </w:rPr>
      </w:pPr>
      <w:proofErr w:type="gramStart"/>
      <w:r>
        <w:rPr>
          <w:rFonts w:ascii="宋体" w:hAnsi="宋体"/>
          <w:sz w:val="24"/>
        </w:rPr>
        <w:t>e</w:t>
      </w:r>
      <w:proofErr w:type="gramEnd"/>
      <w:r>
        <w:rPr>
          <w:rFonts w:ascii="宋体" w:hAnsi="宋体"/>
          <w:sz w:val="24"/>
        </w:rPr>
        <w:t>.</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w:t>
      </w:r>
      <w:r>
        <w:rPr>
          <w:rFonts w:ascii="宋体" w:hAnsi="宋体" w:hint="eastAsia"/>
          <w:sz w:val="24"/>
        </w:rPr>
        <w:t>含招标文件补充通知</w:t>
      </w:r>
      <w:r>
        <w:rPr>
          <w:rFonts w:ascii="宋体" w:hAnsi="宋体"/>
          <w:sz w:val="24"/>
        </w:rPr>
        <w:t>)</w:t>
      </w:r>
    </w:p>
    <w:p w:rsidR="00BF39CA" w:rsidRDefault="00BF39CA">
      <w:pPr>
        <w:spacing w:before="120"/>
        <w:ind w:firstLine="540"/>
        <w:rPr>
          <w:rFonts w:ascii="宋体" w:hAnsi="宋体"/>
          <w:sz w:val="24"/>
        </w:rPr>
      </w:pPr>
    </w:p>
    <w:p w:rsidR="00BF39CA" w:rsidRDefault="00C71181">
      <w:pPr>
        <w:spacing w:before="240"/>
        <w:rPr>
          <w:rFonts w:ascii="宋体" w:hAnsi="宋体"/>
          <w:b/>
          <w:sz w:val="24"/>
        </w:rPr>
      </w:pPr>
      <w:r>
        <w:rPr>
          <w:rFonts w:ascii="宋体" w:hAnsi="宋体" w:hint="eastAsia"/>
          <w:b/>
          <w:sz w:val="24"/>
        </w:rPr>
        <w:t>2、产品和数量</w:t>
      </w:r>
    </w:p>
    <w:p w:rsidR="00BF39CA" w:rsidRDefault="00C71181">
      <w:pPr>
        <w:spacing w:before="120"/>
        <w:ind w:firstLine="454"/>
        <w:rPr>
          <w:rFonts w:ascii="宋体" w:hAnsi="宋体"/>
          <w:sz w:val="24"/>
        </w:rPr>
      </w:pPr>
      <w:r>
        <w:rPr>
          <w:rFonts w:ascii="宋体" w:hAnsi="宋体" w:hint="eastAsia"/>
          <w:sz w:val="24"/>
        </w:rPr>
        <w:t>本合同产品:</w:t>
      </w:r>
      <w:r>
        <w:rPr>
          <w:rFonts w:ascii="宋体" w:hAnsi="宋体" w:hint="eastAsia"/>
          <w:sz w:val="24"/>
          <w:u w:val="single"/>
        </w:rPr>
        <w:t xml:space="preserve">　　　　　　　　　　　　      </w:t>
      </w:r>
    </w:p>
    <w:p w:rsidR="00BF39CA" w:rsidRDefault="00C71181">
      <w:pPr>
        <w:spacing w:before="120"/>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rsidR="00BF39CA" w:rsidRDefault="00C71181">
      <w:pPr>
        <w:spacing w:before="240"/>
        <w:rPr>
          <w:rFonts w:ascii="宋体" w:hAnsi="宋体"/>
          <w:b/>
          <w:sz w:val="24"/>
        </w:rPr>
      </w:pPr>
      <w:r>
        <w:rPr>
          <w:rFonts w:ascii="宋体" w:hAnsi="宋体" w:hint="eastAsia"/>
          <w:b/>
          <w:sz w:val="24"/>
        </w:rPr>
        <w:t>3、合同总价</w:t>
      </w:r>
    </w:p>
    <w:p w:rsidR="00BF39CA" w:rsidRDefault="00C71181">
      <w:pPr>
        <w:spacing w:before="120"/>
        <w:ind w:firstLine="454"/>
        <w:rPr>
          <w:rFonts w:ascii="宋体" w:hAnsi="宋体"/>
          <w:sz w:val="24"/>
        </w:rPr>
      </w:pPr>
      <w:r>
        <w:rPr>
          <w:rFonts w:ascii="宋体" w:hAnsi="宋体" w:hint="eastAsia"/>
          <w:sz w:val="24"/>
        </w:rPr>
        <w:t>本合同总价为</w:t>
      </w:r>
      <w:r w:rsidR="00CB7A38">
        <w:rPr>
          <w:rFonts w:ascii="宋体" w:hAnsi="宋体" w:hint="eastAsia"/>
          <w:sz w:val="24"/>
        </w:rPr>
        <w:t>:</w:t>
      </w:r>
      <w:r>
        <w:rPr>
          <w:rFonts w:ascii="宋体" w:hAnsi="宋体" w:hint="eastAsia"/>
          <w:sz w:val="24"/>
          <w:u w:val="single"/>
        </w:rPr>
        <w:t xml:space="preserve">　　                      </w:t>
      </w:r>
    </w:p>
    <w:p w:rsidR="00BF39CA" w:rsidRDefault="00C71181">
      <w:pPr>
        <w:spacing w:before="120"/>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rsidR="00BF39CA" w:rsidRPr="00913D37" w:rsidRDefault="00C71181">
      <w:pPr>
        <w:spacing w:before="240"/>
        <w:rPr>
          <w:rFonts w:ascii="宋体" w:hAnsi="宋体"/>
          <w:b/>
          <w:sz w:val="24"/>
        </w:rPr>
      </w:pPr>
      <w:r w:rsidRPr="000B364B">
        <w:rPr>
          <w:rFonts w:ascii="宋体" w:hAnsi="宋体" w:hint="eastAsia"/>
          <w:b/>
          <w:sz w:val="24"/>
        </w:rPr>
        <w:t>4、</w:t>
      </w:r>
      <w:r w:rsidRPr="00913D37">
        <w:rPr>
          <w:rFonts w:ascii="宋体" w:hAnsi="宋体" w:hint="eastAsia"/>
          <w:b/>
          <w:sz w:val="24"/>
        </w:rPr>
        <w:t>采购资金支付</w:t>
      </w:r>
      <w:r w:rsidR="00296253" w:rsidRPr="00913D37">
        <w:rPr>
          <w:rFonts w:ascii="宋体" w:hAnsi="宋体" w:hint="eastAsia"/>
          <w:b/>
          <w:sz w:val="24"/>
        </w:rPr>
        <w:t>(</w:t>
      </w:r>
      <w:proofErr w:type="gramStart"/>
      <w:r w:rsidRPr="00913D37">
        <w:rPr>
          <w:rFonts w:ascii="宋体" w:hAnsi="宋体" w:hint="eastAsia"/>
          <w:b/>
          <w:sz w:val="24"/>
        </w:rPr>
        <w:t>含支付</w:t>
      </w:r>
      <w:proofErr w:type="gramEnd"/>
      <w:r w:rsidRPr="00913D37">
        <w:rPr>
          <w:rFonts w:ascii="宋体" w:hAnsi="宋体" w:hint="eastAsia"/>
          <w:b/>
          <w:sz w:val="24"/>
        </w:rPr>
        <w:t>条件、时间、方式</w:t>
      </w:r>
      <w:r w:rsidR="00296253" w:rsidRPr="00913D37">
        <w:rPr>
          <w:rFonts w:ascii="宋体" w:hAnsi="宋体" w:hint="eastAsia"/>
          <w:b/>
          <w:sz w:val="24"/>
        </w:rPr>
        <w:t>)</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t>(1)合同签订后25个工作日内，卖方向买方提供符合买方财务规定的等额价款发票，买方向卖方支付合同第一笔款，即支付至合同总价的21%；</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t>(2)卖方在合同规定的日期内向买方提供相应货物，经买方数量验收合格后，卖方向买方提供符合买方财务规定的等额价款发票，买方向卖方支付合同第二笔款，即支付至合同总价的36%；</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t>(3)满足以下4个条件，买方向卖方支付合同剩余款项，即支付至合同总价的100%。</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t>（a）2023年项目资金财政拨付到位。</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t>（b）卖方在合同规定日期内向买方提供项目全部采购内容，项目安装调试完成，经买方验收合格，资产入库完成。</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lastRenderedPageBreak/>
        <w:t>（c）卖方向买方提供由银行出具的合同价款5%的一年期银行保函。</w:t>
      </w:r>
    </w:p>
    <w:p w:rsidR="0018210F" w:rsidRPr="0018210F" w:rsidRDefault="0018210F" w:rsidP="005D3C0A">
      <w:pPr>
        <w:spacing w:before="120"/>
        <w:rPr>
          <w:rFonts w:ascii="宋体" w:hAnsi="宋体"/>
          <w:sz w:val="24"/>
          <w:u w:val="single"/>
        </w:rPr>
      </w:pPr>
      <w:r w:rsidRPr="0018210F">
        <w:rPr>
          <w:rFonts w:ascii="宋体" w:hAnsi="宋体" w:hint="eastAsia"/>
          <w:sz w:val="24"/>
          <w:u w:val="single"/>
        </w:rPr>
        <w:t>（d）卖方项买方</w:t>
      </w:r>
      <w:proofErr w:type="gramStart"/>
      <w:r w:rsidRPr="0018210F">
        <w:rPr>
          <w:rFonts w:ascii="宋体" w:hAnsi="宋体" w:hint="eastAsia"/>
          <w:sz w:val="24"/>
          <w:u w:val="single"/>
        </w:rPr>
        <w:t>提符合</w:t>
      </w:r>
      <w:proofErr w:type="gramEnd"/>
      <w:r w:rsidRPr="0018210F">
        <w:rPr>
          <w:rFonts w:ascii="宋体" w:hAnsi="宋体" w:hint="eastAsia"/>
          <w:sz w:val="24"/>
          <w:u w:val="single"/>
        </w:rPr>
        <w:t xml:space="preserve">买方财务规定的等额价款发票。 </w:t>
      </w:r>
    </w:p>
    <w:p w:rsidR="00BF39CA" w:rsidRPr="00913D37" w:rsidRDefault="0018210F" w:rsidP="005D3C0A">
      <w:pPr>
        <w:spacing w:before="120"/>
        <w:rPr>
          <w:rFonts w:ascii="宋体" w:hAnsi="宋体"/>
          <w:sz w:val="24"/>
          <w:u w:val="single"/>
        </w:rPr>
      </w:pPr>
      <w:r w:rsidRPr="0018210F">
        <w:rPr>
          <w:rFonts w:ascii="宋体" w:hAnsi="宋体" w:hint="eastAsia"/>
          <w:sz w:val="24"/>
          <w:u w:val="single"/>
        </w:rPr>
        <w:t>(4)验收合格后12个月，买方所购产品无任何质量瑕疵，且卖方履行完毕合同约定的义务，经买方同意，退还银行保函。</w:t>
      </w:r>
    </w:p>
    <w:p w:rsidR="00BF39CA" w:rsidRPr="00913D37" w:rsidRDefault="00C71181">
      <w:pPr>
        <w:spacing w:before="240"/>
        <w:rPr>
          <w:rFonts w:ascii="宋体" w:hAnsi="宋体"/>
          <w:b/>
          <w:sz w:val="24"/>
        </w:rPr>
      </w:pPr>
      <w:r w:rsidRPr="00913D37">
        <w:rPr>
          <w:rFonts w:ascii="宋体" w:hAnsi="宋体" w:hint="eastAsia"/>
          <w:b/>
          <w:sz w:val="24"/>
        </w:rPr>
        <w:t>5、本合同产品的交货时间及交货地点</w:t>
      </w:r>
    </w:p>
    <w:p w:rsidR="00BF39CA" w:rsidRPr="000B364B" w:rsidRDefault="00C71181">
      <w:pPr>
        <w:spacing w:before="120"/>
        <w:ind w:firstLine="480"/>
        <w:rPr>
          <w:rFonts w:ascii="宋体" w:hAnsi="宋体"/>
          <w:sz w:val="24"/>
        </w:rPr>
      </w:pPr>
      <w:r w:rsidRPr="00913D37">
        <w:rPr>
          <w:rFonts w:ascii="宋体" w:hAnsi="宋体" w:hint="eastAsia"/>
          <w:sz w:val="24"/>
        </w:rPr>
        <w:t>交货时间:</w:t>
      </w:r>
      <w:r w:rsidR="0018210F" w:rsidRPr="0018210F">
        <w:rPr>
          <w:rFonts w:ascii="宋体" w:hAnsi="宋体" w:hint="eastAsia"/>
          <w:sz w:val="24"/>
          <w:u w:val="single"/>
        </w:rPr>
        <w:t>合同签订后30个日历日完成送货、安装、调试</w:t>
      </w:r>
    </w:p>
    <w:p w:rsidR="00BF39CA" w:rsidRPr="00416CEF" w:rsidRDefault="00C71181" w:rsidP="00416CEF">
      <w:pPr>
        <w:spacing w:before="120"/>
        <w:ind w:firstLine="480"/>
        <w:rPr>
          <w:rFonts w:ascii="宋体" w:hAnsi="宋体"/>
          <w:sz w:val="24"/>
          <w:u w:val="single"/>
        </w:rPr>
      </w:pPr>
      <w:r w:rsidRPr="000B364B">
        <w:rPr>
          <w:rFonts w:ascii="宋体" w:hAnsi="宋体" w:hint="eastAsia"/>
          <w:sz w:val="24"/>
        </w:rPr>
        <w:t>交货地点:</w:t>
      </w:r>
      <w:r w:rsidR="0018210F" w:rsidRPr="0018210F">
        <w:rPr>
          <w:rFonts w:ascii="宋体" w:hAnsi="宋体" w:hint="eastAsia"/>
          <w:sz w:val="24"/>
          <w:szCs w:val="24"/>
          <w:u w:val="single"/>
        </w:rPr>
        <w:t xml:space="preserve"> </w:t>
      </w:r>
      <w:r w:rsidR="0018210F" w:rsidRPr="00B6515B">
        <w:rPr>
          <w:rFonts w:ascii="宋体" w:hAnsi="宋体" w:hint="eastAsia"/>
          <w:sz w:val="24"/>
          <w:szCs w:val="24"/>
          <w:u w:val="single"/>
        </w:rPr>
        <w:t>北京信息职业技术学院</w:t>
      </w:r>
      <w:r w:rsidR="0018210F">
        <w:rPr>
          <w:rFonts w:ascii="宋体" w:hAnsi="宋体" w:hint="eastAsia"/>
          <w:sz w:val="24"/>
          <w:szCs w:val="24"/>
          <w:u w:val="single"/>
        </w:rPr>
        <w:t>指定</w:t>
      </w:r>
      <w:proofErr w:type="gramStart"/>
      <w:r w:rsidRPr="000B364B">
        <w:rPr>
          <w:rFonts w:ascii="宋体" w:hAnsi="宋体" w:hint="eastAsia"/>
          <w:sz w:val="24"/>
          <w:u w:val="single"/>
        </w:rPr>
        <w:t xml:space="preserve">　　　　　　</w:t>
      </w:r>
      <w:proofErr w:type="gramEnd"/>
      <w:r w:rsidRPr="000B364B">
        <w:rPr>
          <w:rFonts w:ascii="宋体" w:hAnsi="宋体" w:hint="eastAsia"/>
          <w:sz w:val="24"/>
          <w:u w:val="single"/>
        </w:rPr>
        <w:t xml:space="preserve"> </w:t>
      </w:r>
    </w:p>
    <w:p w:rsidR="00BF39CA" w:rsidRDefault="00416CEF">
      <w:pPr>
        <w:spacing w:before="240"/>
        <w:rPr>
          <w:rFonts w:ascii="宋体" w:hAnsi="宋体"/>
          <w:b/>
          <w:sz w:val="24"/>
        </w:rPr>
      </w:pPr>
      <w:r>
        <w:rPr>
          <w:rFonts w:ascii="宋体" w:hAnsi="宋体"/>
          <w:b/>
          <w:sz w:val="24"/>
        </w:rPr>
        <w:t>6</w:t>
      </w:r>
      <w:r w:rsidR="00C71181">
        <w:rPr>
          <w:rFonts w:ascii="宋体" w:hAnsi="宋体" w:hint="eastAsia"/>
          <w:b/>
          <w:sz w:val="24"/>
        </w:rPr>
        <w:t>、合同的生效</w:t>
      </w:r>
    </w:p>
    <w:p w:rsidR="00BF39CA" w:rsidRDefault="004F6ED4">
      <w:pPr>
        <w:spacing w:before="120"/>
        <w:ind w:firstLine="454"/>
        <w:rPr>
          <w:rFonts w:ascii="宋体" w:hAnsi="宋体"/>
          <w:sz w:val="24"/>
        </w:rPr>
      </w:pPr>
      <w:r w:rsidRPr="00FC63EA">
        <w:rPr>
          <w:rFonts w:ascii="宋体" w:hAnsi="宋体" w:hint="eastAsia"/>
          <w:sz w:val="24"/>
        </w:rPr>
        <w:t>本合同经双方全权代表签署、加盖单位印章并由卖方递交履约保证金后生效。</w:t>
      </w:r>
    </w:p>
    <w:p w:rsidR="00BF39CA" w:rsidRDefault="00BF39CA">
      <w:pPr>
        <w:spacing w:before="120"/>
        <w:ind w:firstLine="454"/>
        <w:rPr>
          <w:rFonts w:ascii="宋体" w:hAnsi="宋体"/>
          <w:sz w:val="24"/>
        </w:rPr>
      </w:pPr>
    </w:p>
    <w:p w:rsidR="00BF39CA" w:rsidRDefault="00BF39CA">
      <w:pPr>
        <w:spacing w:before="120"/>
        <w:ind w:firstLine="454"/>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卖　方:</w:t>
      </w:r>
    </w:p>
    <w:p w:rsidR="00BF39CA" w:rsidRDefault="00BF39CA">
      <w:pPr>
        <w:spacing w:before="120"/>
        <w:rPr>
          <w:rFonts w:ascii="宋体" w:hAnsi="宋体"/>
          <w:sz w:val="24"/>
        </w:rPr>
      </w:pPr>
    </w:p>
    <w:p w:rsidR="00BF39CA" w:rsidRDefault="00C71181">
      <w:pPr>
        <w:spacing w:before="120"/>
        <w:rPr>
          <w:rFonts w:ascii="宋体" w:hAnsi="宋体"/>
          <w:sz w:val="24"/>
        </w:rPr>
      </w:pPr>
      <w:r>
        <w:rPr>
          <w:rFonts w:ascii="宋体" w:hAnsi="宋体" w:hint="eastAsia"/>
          <w:sz w:val="24"/>
        </w:rPr>
        <w:t xml:space="preserve">　　名　称:</w:t>
      </w:r>
      <w:r>
        <w:rPr>
          <w:rFonts w:ascii="宋体" w:hAnsi="宋体"/>
          <w:sz w:val="24"/>
        </w:rPr>
        <w:t>(</w:t>
      </w:r>
      <w:r>
        <w:rPr>
          <w:rFonts w:ascii="宋体" w:hAnsi="宋体" w:hint="eastAsia"/>
          <w:sz w:val="24"/>
        </w:rPr>
        <w:t>印章</w:t>
      </w:r>
      <w:r>
        <w:rPr>
          <w:rFonts w:ascii="宋体" w:hAnsi="宋体"/>
          <w:sz w:val="24"/>
        </w:rPr>
        <w:t>)</w:t>
      </w:r>
      <w:proofErr w:type="gramStart"/>
      <w:r>
        <w:rPr>
          <w:rFonts w:ascii="宋体" w:hAnsi="宋体" w:hint="eastAsia"/>
          <w:sz w:val="24"/>
        </w:rPr>
        <w:t xml:space="preserve">　　　　　　　　　</w:t>
      </w:r>
      <w:proofErr w:type="gramEnd"/>
      <w:r>
        <w:rPr>
          <w:rFonts w:ascii="宋体" w:hAnsi="宋体" w:hint="eastAsia"/>
          <w:sz w:val="24"/>
        </w:rPr>
        <w:t>名　称:</w:t>
      </w:r>
      <w:r>
        <w:rPr>
          <w:rFonts w:ascii="宋体" w:hAnsi="宋体"/>
          <w:sz w:val="24"/>
        </w:rPr>
        <w:t>(</w:t>
      </w:r>
      <w:r>
        <w:rPr>
          <w:rFonts w:ascii="宋体" w:hAnsi="宋体" w:hint="eastAsia"/>
          <w:sz w:val="24"/>
        </w:rPr>
        <w:t>印章</w:t>
      </w:r>
      <w:r>
        <w:rPr>
          <w:rFonts w:ascii="宋体" w:hAnsi="宋体"/>
          <w:sz w:val="24"/>
        </w:rPr>
        <w:t>)</w:t>
      </w:r>
    </w:p>
    <w:p w:rsidR="00BF39CA" w:rsidRDefault="00BF39CA">
      <w:pPr>
        <w:spacing w:before="120"/>
        <w:rPr>
          <w:rFonts w:ascii="宋体" w:hAnsi="宋体"/>
          <w:sz w:val="24"/>
        </w:rPr>
      </w:pPr>
    </w:p>
    <w:p w:rsidR="00BF39CA" w:rsidRDefault="00C71181">
      <w:pPr>
        <w:spacing w:before="120"/>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rsidR="00BF39CA" w:rsidRDefault="00BF39CA">
      <w:pPr>
        <w:spacing w:before="120"/>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ab/>
      </w:r>
      <w:r>
        <w:rPr>
          <w:rFonts w:ascii="宋体" w:hAnsi="宋体"/>
          <w:sz w:val="24"/>
        </w:rPr>
        <w:tab/>
      </w:r>
      <w:r>
        <w:rPr>
          <w:rFonts w:ascii="宋体" w:hAnsi="宋体"/>
          <w:sz w:val="24"/>
        </w:rPr>
        <w:tab/>
      </w:r>
      <w:r w:rsidR="000B364B">
        <w:rPr>
          <w:rFonts w:ascii="宋体" w:hAnsi="宋体"/>
          <w:sz w:val="24"/>
        </w:rPr>
        <w:t xml:space="preserve">       </w:t>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BF39CA" w:rsidRDefault="00BF39CA">
      <w:pPr>
        <w:spacing w:before="120"/>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F39CA" w:rsidRDefault="00BF39CA">
      <w:pPr>
        <w:spacing w:before="120"/>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F39CA" w:rsidRDefault="00BF39CA">
      <w:pPr>
        <w:spacing w:before="120"/>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F39CA" w:rsidRDefault="00BF39CA">
      <w:pPr>
        <w:spacing w:before="120"/>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F39CA" w:rsidRDefault="00BF39CA">
      <w:pPr>
        <w:spacing w:before="120"/>
        <w:rPr>
          <w:rFonts w:ascii="宋体" w:hAnsi="宋体"/>
          <w:sz w:val="24"/>
        </w:rPr>
      </w:pPr>
    </w:p>
    <w:p w:rsidR="00BF39CA" w:rsidRDefault="00C71181">
      <w:pPr>
        <w:spacing w:before="120"/>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F39CA" w:rsidRDefault="00BF39CA">
      <w:pPr>
        <w:spacing w:before="120" w:line="22" w:lineRule="atLeast"/>
        <w:rPr>
          <w:rFonts w:ascii="宋体" w:hAnsi="宋体"/>
          <w:sz w:val="24"/>
          <w:u w:val="single"/>
        </w:rPr>
      </w:pPr>
    </w:p>
    <w:p w:rsidR="00BF39CA" w:rsidRDefault="00BF39CA">
      <w:pPr>
        <w:spacing w:before="120" w:line="22" w:lineRule="atLeast"/>
        <w:rPr>
          <w:rFonts w:ascii="宋体" w:hAnsi="宋体"/>
          <w:sz w:val="24"/>
          <w:u w:val="single"/>
        </w:rPr>
      </w:pPr>
    </w:p>
    <w:p w:rsidR="00BF39CA" w:rsidRDefault="00BF39CA">
      <w:pPr>
        <w:spacing w:before="120" w:line="22" w:lineRule="atLeast"/>
        <w:rPr>
          <w:rFonts w:ascii="宋体" w:hAnsi="宋体"/>
          <w:sz w:val="24"/>
          <w:u w:val="single"/>
        </w:rPr>
      </w:pPr>
    </w:p>
    <w:p w:rsidR="00BF39CA" w:rsidRDefault="00BF39CA">
      <w:pPr>
        <w:spacing w:before="120" w:line="22" w:lineRule="atLeast"/>
        <w:rPr>
          <w:rFonts w:ascii="宋体" w:hAnsi="宋体"/>
          <w:sz w:val="24"/>
          <w:u w:val="single"/>
        </w:rPr>
      </w:pPr>
    </w:p>
    <w:p w:rsidR="00416CEF" w:rsidRDefault="00416CEF" w:rsidP="0018210F">
      <w:pPr>
        <w:pStyle w:val="21"/>
        <w:ind w:firstLineChars="0" w:firstLine="0"/>
        <w:rPr>
          <w:lang w:val="en-US"/>
        </w:rPr>
      </w:pPr>
    </w:p>
    <w:p w:rsidR="00416CEF" w:rsidRDefault="00416CEF" w:rsidP="00416CEF">
      <w:pPr>
        <w:pStyle w:val="13"/>
        <w:spacing w:line="360" w:lineRule="auto"/>
        <w:rPr>
          <w:rFonts w:hAnsi="宋体"/>
          <w:szCs w:val="32"/>
        </w:rPr>
      </w:pPr>
      <w:bookmarkStart w:id="273" w:name="_Toc100781114"/>
      <w:r>
        <w:rPr>
          <w:rFonts w:hAnsi="宋体" w:hint="eastAsia"/>
          <w:szCs w:val="32"/>
        </w:rPr>
        <w:t>合同一般条款</w:t>
      </w:r>
      <w:bookmarkEnd w:id="273"/>
    </w:p>
    <w:p w:rsidR="00416CEF" w:rsidRDefault="00416CEF" w:rsidP="00416CEF">
      <w:pPr>
        <w:pStyle w:val="32"/>
        <w:tabs>
          <w:tab w:val="left" w:pos="900"/>
        </w:tabs>
        <w:spacing w:line="360" w:lineRule="auto"/>
        <w:rPr>
          <w:rFonts w:hAnsi="宋体"/>
          <w:u w:val="none"/>
        </w:rPr>
      </w:pPr>
      <w:bookmarkStart w:id="274" w:name="_Ref467379205"/>
      <w:bookmarkStart w:id="275" w:name="_Ref467379214"/>
      <w:bookmarkStart w:id="276" w:name="_Ref467379225"/>
      <w:bookmarkStart w:id="277" w:name="_Toc487900349"/>
      <w:bookmarkStart w:id="278" w:name="_Toc135539099"/>
      <w:bookmarkStart w:id="279" w:name="_Toc76478249"/>
      <w:bookmarkStart w:id="280" w:name="_Ref467378463"/>
      <w:bookmarkStart w:id="281" w:name="_Ref467378499"/>
      <w:bookmarkStart w:id="282" w:name="_Ref467379094"/>
      <w:bookmarkStart w:id="283" w:name="_Ref467379101"/>
      <w:bookmarkStart w:id="284" w:name="_Ref467379109"/>
      <w:bookmarkStart w:id="285" w:name="_Ref467379195"/>
      <w:bookmarkStart w:id="286" w:name="_Ref467378404"/>
      <w:bookmarkStart w:id="287" w:name="_Toc76478859"/>
      <w:bookmarkStart w:id="288" w:name="_Toc76479086"/>
      <w:bookmarkStart w:id="289" w:name="_Toc100781115"/>
      <w:r>
        <w:rPr>
          <w:rFonts w:hAnsi="宋体" w:hint="eastAsia"/>
          <w:u w:val="none"/>
        </w:rPr>
        <w:t>1       定义</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416CEF" w:rsidRDefault="00416CEF" w:rsidP="00416CEF">
      <w:pPr>
        <w:tabs>
          <w:tab w:val="left" w:pos="900"/>
        </w:tabs>
        <w:spacing w:line="360" w:lineRule="auto"/>
        <w:ind w:left="900"/>
        <w:rPr>
          <w:rFonts w:ascii="宋体" w:hAnsi="宋体"/>
          <w:sz w:val="24"/>
        </w:rPr>
      </w:pPr>
      <w:r>
        <w:rPr>
          <w:rFonts w:ascii="宋体" w:hAnsi="宋体" w:hint="eastAsia"/>
          <w:sz w:val="24"/>
        </w:rPr>
        <w:t>本合同中的下列术语应解释为:</w:t>
      </w:r>
    </w:p>
    <w:p w:rsidR="00416CEF" w:rsidRDefault="00416CEF" w:rsidP="00416CEF">
      <w:pPr>
        <w:pStyle w:val="21"/>
        <w:spacing w:line="360" w:lineRule="auto"/>
        <w:ind w:leftChars="1" w:left="720" w:hangingChars="299" w:hanging="71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合同”系指买卖双方签署的、合同格式中载明的买卖双方所达成的协议，包括所有的附件、附录和构成合同的其它文件。</w:t>
      </w:r>
    </w:p>
    <w:p w:rsidR="00416CEF" w:rsidRDefault="00416CEF" w:rsidP="00416CEF">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rsidR="00416CEF" w:rsidRDefault="00416CEF" w:rsidP="00416CEF">
      <w:pPr>
        <w:spacing w:before="120" w:line="360" w:lineRule="auto"/>
        <w:ind w:left="960" w:hanging="960"/>
        <w:rPr>
          <w:rFonts w:ascii="宋体" w:hAnsi="宋体"/>
          <w:sz w:val="24"/>
        </w:rPr>
      </w:pPr>
      <w:r>
        <w:rPr>
          <w:rFonts w:ascii="宋体" w:hAnsi="宋体" w:hint="eastAsia"/>
          <w:sz w:val="24"/>
        </w:rPr>
        <w:t>1.3   “产品”系指卖方根据合同约定须向买方提供的一切设备、机械、仪表、备件，包括工具、手册等其它相关资料。</w:t>
      </w:r>
    </w:p>
    <w:p w:rsidR="00416CEF" w:rsidRDefault="00416CEF" w:rsidP="00416CEF">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rsidR="00416CEF" w:rsidRDefault="00416CEF" w:rsidP="00416CEF">
      <w:pPr>
        <w:spacing w:before="120" w:line="360" w:lineRule="auto"/>
        <w:rPr>
          <w:rFonts w:ascii="宋体" w:hAnsi="宋体"/>
          <w:sz w:val="24"/>
        </w:rPr>
      </w:pPr>
      <w:bookmarkStart w:id="290"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290"/>
    </w:p>
    <w:p w:rsidR="00416CEF" w:rsidRDefault="00416CEF" w:rsidP="00416CEF">
      <w:pPr>
        <w:spacing w:before="120" w:line="360" w:lineRule="auto"/>
        <w:ind w:left="960" w:hanging="960"/>
        <w:rPr>
          <w:rFonts w:ascii="宋体" w:hAnsi="宋体"/>
          <w:sz w:val="24"/>
        </w:rPr>
      </w:pPr>
      <w:bookmarkStart w:id="291"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卖方”系指根据合同约定提供产品及相关服务的中标人。</w:t>
      </w:r>
      <w:bookmarkEnd w:id="291"/>
    </w:p>
    <w:p w:rsidR="00416CEF" w:rsidRDefault="00416CEF" w:rsidP="00416CEF">
      <w:pPr>
        <w:tabs>
          <w:tab w:val="left" w:pos="900"/>
        </w:tabs>
        <w:spacing w:before="120" w:line="360" w:lineRule="auto"/>
        <w:rPr>
          <w:rFonts w:ascii="宋体" w:hAnsi="宋体"/>
          <w:sz w:val="24"/>
        </w:rPr>
      </w:pPr>
      <w:bookmarkStart w:id="292"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现场”系指合同约定产品将要运至和安装的地点。</w:t>
      </w:r>
      <w:bookmarkEnd w:id="292"/>
    </w:p>
    <w:p w:rsidR="00416CEF" w:rsidRDefault="00416CEF" w:rsidP="00416CEF">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验收”系指合同双方依据强制性的国家技术质量规范和合同约定，确认合同项下的产品符合合同规定的活动。</w:t>
      </w:r>
    </w:p>
    <w:p w:rsidR="00416CEF" w:rsidRDefault="00416CEF" w:rsidP="00416CEF">
      <w:pPr>
        <w:pStyle w:val="32"/>
        <w:spacing w:line="360" w:lineRule="auto"/>
        <w:rPr>
          <w:rFonts w:hAnsi="宋体"/>
          <w:u w:val="none"/>
        </w:rPr>
      </w:pPr>
      <w:bookmarkStart w:id="293" w:name="_Toc135539100"/>
      <w:bookmarkStart w:id="294" w:name="_Toc487900350"/>
      <w:bookmarkStart w:id="295" w:name="_Toc76479087"/>
      <w:bookmarkStart w:id="296" w:name="_Toc76478860"/>
      <w:bookmarkStart w:id="297" w:name="_Toc76478250"/>
      <w:bookmarkStart w:id="298" w:name="_Toc100781116"/>
      <w:r>
        <w:rPr>
          <w:rFonts w:hAnsi="宋体" w:hint="eastAsia"/>
          <w:u w:val="none"/>
        </w:rPr>
        <w:t>2      技术规范</w:t>
      </w:r>
      <w:bookmarkEnd w:id="293"/>
      <w:bookmarkEnd w:id="294"/>
      <w:bookmarkEnd w:id="295"/>
      <w:bookmarkEnd w:id="296"/>
      <w:bookmarkEnd w:id="297"/>
      <w:bookmarkEnd w:id="298"/>
    </w:p>
    <w:p w:rsidR="00416CEF" w:rsidRDefault="00416CEF" w:rsidP="00416CEF">
      <w:pPr>
        <w:tabs>
          <w:tab w:val="left" w:pos="900"/>
        </w:tabs>
        <w:spacing w:before="120" w:line="360" w:lineRule="auto"/>
        <w:ind w:left="720" w:hanging="720"/>
        <w:rPr>
          <w:rFonts w:ascii="宋体" w:hAnsi="宋体"/>
          <w:sz w:val="24"/>
        </w:rPr>
      </w:pPr>
      <w:r>
        <w:rPr>
          <w:rFonts w:ascii="宋体" w:hAnsi="宋体" w:hint="eastAsia"/>
          <w:sz w:val="24"/>
        </w:rPr>
        <w:t>2.1   提交产品的技术规范应与招标文件规定的技术规范和技术规范附件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rsidR="00416CEF" w:rsidRDefault="00416CEF" w:rsidP="00416CEF">
      <w:pPr>
        <w:pStyle w:val="32"/>
        <w:spacing w:line="360" w:lineRule="auto"/>
        <w:rPr>
          <w:rFonts w:hAnsi="宋体"/>
          <w:u w:val="none"/>
        </w:rPr>
      </w:pPr>
      <w:bookmarkStart w:id="299" w:name="_Toc76479088"/>
      <w:bookmarkStart w:id="300" w:name="_Toc76478251"/>
      <w:bookmarkStart w:id="301" w:name="_Toc135539101"/>
      <w:bookmarkStart w:id="302" w:name="_Toc76478861"/>
      <w:bookmarkStart w:id="303" w:name="_Toc487900351"/>
      <w:bookmarkStart w:id="304" w:name="_Toc100781117"/>
      <w:r>
        <w:rPr>
          <w:rFonts w:hAnsi="宋体" w:hint="eastAsia"/>
          <w:u w:val="none"/>
        </w:rPr>
        <w:t>3     知识产权</w:t>
      </w:r>
      <w:bookmarkEnd w:id="299"/>
      <w:bookmarkEnd w:id="300"/>
      <w:bookmarkEnd w:id="301"/>
      <w:bookmarkEnd w:id="302"/>
      <w:bookmarkEnd w:id="303"/>
      <w:bookmarkEnd w:id="304"/>
    </w:p>
    <w:p w:rsidR="00416CEF" w:rsidRDefault="00416CEF" w:rsidP="00416CEF">
      <w:pPr>
        <w:spacing w:before="120" w:line="360" w:lineRule="auto"/>
        <w:ind w:left="720" w:hanging="720"/>
        <w:rPr>
          <w:rFonts w:ascii="宋体" w:hAnsi="宋体"/>
          <w:sz w:val="24"/>
        </w:rPr>
      </w:pPr>
      <w:r>
        <w:rPr>
          <w:rFonts w:ascii="宋体" w:hAnsi="宋体" w:hint="eastAsia"/>
          <w:sz w:val="24"/>
        </w:rPr>
        <w:t>3.1   卖方应保证买方在使用该产品或其任何一部分时不受第三方提出的侵犯专利权、</w:t>
      </w:r>
      <w:r>
        <w:rPr>
          <w:rFonts w:ascii="宋体" w:hAnsi="宋体"/>
          <w:sz w:val="24"/>
        </w:rPr>
        <w:t xml:space="preserve"> </w:t>
      </w:r>
      <w:r>
        <w:rPr>
          <w:rFonts w:ascii="宋体" w:hAnsi="宋体" w:hint="eastAsia"/>
          <w:sz w:val="24"/>
        </w:rPr>
        <w:t>著作权、商标权和工业设计权等的起诉。如果任何第三方提出侵权指控，</w:t>
      </w:r>
      <w:r>
        <w:rPr>
          <w:rFonts w:ascii="宋体" w:hAnsi="宋体"/>
          <w:sz w:val="24"/>
        </w:rPr>
        <w:t xml:space="preserve"> </w:t>
      </w:r>
      <w:r>
        <w:rPr>
          <w:rFonts w:ascii="宋体" w:hAnsi="宋体" w:hint="eastAsia"/>
          <w:sz w:val="24"/>
        </w:rPr>
        <w:t>卖方须与第三方交涉并承担由此发生的一切责任、费用和经济赔偿。</w:t>
      </w:r>
    </w:p>
    <w:p w:rsidR="00416CEF" w:rsidRDefault="00416CEF" w:rsidP="00416CEF">
      <w:pPr>
        <w:pStyle w:val="32"/>
        <w:spacing w:line="360" w:lineRule="auto"/>
        <w:rPr>
          <w:rFonts w:hAnsi="宋体"/>
          <w:u w:val="none"/>
        </w:rPr>
      </w:pPr>
      <w:bookmarkStart w:id="305" w:name="_Toc135539102"/>
      <w:bookmarkStart w:id="306" w:name="_Toc487900352"/>
      <w:bookmarkStart w:id="307" w:name="_Toc76478862"/>
      <w:bookmarkStart w:id="308" w:name="_Toc76478252"/>
      <w:bookmarkStart w:id="309" w:name="_Toc76479089"/>
      <w:bookmarkStart w:id="310" w:name="_Toc100781118"/>
      <w:r>
        <w:rPr>
          <w:rFonts w:hAnsi="宋体" w:hint="eastAsia"/>
          <w:u w:val="none"/>
        </w:rPr>
        <w:lastRenderedPageBreak/>
        <w:t>4     包装要求</w:t>
      </w:r>
      <w:bookmarkEnd w:id="305"/>
      <w:bookmarkEnd w:id="306"/>
      <w:bookmarkEnd w:id="307"/>
      <w:bookmarkEnd w:id="308"/>
      <w:bookmarkEnd w:id="309"/>
      <w:bookmarkEnd w:id="310"/>
    </w:p>
    <w:p w:rsidR="00416CEF" w:rsidRDefault="00416CEF" w:rsidP="00416CEF">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卖方提供的全部产品</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产品安全无损，运抵现场。由于包装不善所引起的产品锈蚀、损坏和损失均由卖方承担。</w:t>
      </w:r>
    </w:p>
    <w:p w:rsidR="00416CEF" w:rsidRDefault="00416CEF" w:rsidP="00416CEF">
      <w:pPr>
        <w:spacing w:before="120" w:line="360" w:lineRule="auto"/>
        <w:rPr>
          <w:rFonts w:ascii="宋体" w:hAnsi="宋体"/>
          <w:sz w:val="24"/>
        </w:rPr>
      </w:pPr>
      <w:r>
        <w:rPr>
          <w:rFonts w:ascii="宋体" w:hAnsi="宋体" w:hint="eastAsia"/>
          <w:sz w:val="24"/>
        </w:rPr>
        <w:t>4.2   每件包装箱内应附一份详细装箱单和质量合格证。</w:t>
      </w:r>
    </w:p>
    <w:p w:rsidR="00416CEF" w:rsidRDefault="00416CEF" w:rsidP="00416CEF">
      <w:pPr>
        <w:pStyle w:val="32"/>
        <w:spacing w:line="360" w:lineRule="auto"/>
        <w:rPr>
          <w:rFonts w:hAnsi="宋体"/>
          <w:u w:val="none"/>
        </w:rPr>
      </w:pPr>
      <w:bookmarkStart w:id="311" w:name="_Toc76478253"/>
      <w:bookmarkStart w:id="312" w:name="_Toc76479090"/>
      <w:bookmarkStart w:id="313" w:name="_Toc76478863"/>
      <w:bookmarkStart w:id="314" w:name="_Toc487900353"/>
      <w:bookmarkStart w:id="315" w:name="_Toc135539103"/>
      <w:bookmarkStart w:id="316" w:name="_Toc100781119"/>
      <w:r>
        <w:rPr>
          <w:rFonts w:hAnsi="宋体" w:hint="eastAsia"/>
          <w:u w:val="none"/>
        </w:rPr>
        <w:t>5     装运标志</w:t>
      </w:r>
      <w:bookmarkEnd w:id="311"/>
      <w:bookmarkEnd w:id="312"/>
      <w:bookmarkEnd w:id="313"/>
      <w:bookmarkEnd w:id="314"/>
      <w:bookmarkEnd w:id="315"/>
      <w:bookmarkEnd w:id="316"/>
    </w:p>
    <w:p w:rsidR="00416CEF" w:rsidRDefault="00416CEF" w:rsidP="00416CEF">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rsidR="00416CEF" w:rsidRDefault="00416CEF" w:rsidP="00416CEF">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产品名称、品目号和箱号:</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rsidR="00416CEF" w:rsidRDefault="00416CEF" w:rsidP="00416CEF">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rsidR="00416CEF" w:rsidRDefault="00416CEF" w:rsidP="00416CEF">
      <w:pPr>
        <w:spacing w:before="120" w:line="360" w:lineRule="auto"/>
        <w:ind w:left="720" w:hanging="720"/>
        <w:rPr>
          <w:rFonts w:ascii="宋体" w:hAnsi="宋体"/>
          <w:sz w:val="24"/>
        </w:rPr>
      </w:pPr>
      <w:r>
        <w:rPr>
          <w:rFonts w:ascii="宋体" w:hAnsi="宋体" w:hint="eastAsia"/>
          <w:sz w:val="24"/>
        </w:rPr>
        <w:t>5.2   如果产品单件重量在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吨以上，卖方应在每件包装箱的两侧用中文和适当的运输标记，标明“重心”和“吊装点”，以便装卸和搬运。根据产品的特点和运输的不同要求，卖方应在包装箱上清楚地标有“小心轻放”、“防潮”、</w:t>
      </w:r>
      <w:r>
        <w:rPr>
          <w:rFonts w:ascii="宋体" w:hAnsi="宋体"/>
          <w:sz w:val="24"/>
        </w:rPr>
        <w:t>“</w:t>
      </w:r>
      <w:r>
        <w:rPr>
          <w:rFonts w:ascii="宋体" w:hAnsi="宋体" w:hint="eastAsia"/>
          <w:sz w:val="24"/>
        </w:rPr>
        <w:t>勿倒置”等字样和其他适当的标志。</w:t>
      </w:r>
    </w:p>
    <w:p w:rsidR="00416CEF" w:rsidRDefault="00416CEF" w:rsidP="00416CEF">
      <w:pPr>
        <w:pStyle w:val="32"/>
        <w:spacing w:line="360" w:lineRule="auto"/>
        <w:rPr>
          <w:rFonts w:hAnsi="宋体"/>
          <w:u w:val="none"/>
        </w:rPr>
      </w:pPr>
      <w:bookmarkStart w:id="317" w:name="_Ref467379527"/>
      <w:bookmarkStart w:id="318" w:name="_Ref467378541"/>
      <w:bookmarkStart w:id="319" w:name="_Ref467378591"/>
      <w:bookmarkStart w:id="320" w:name="_Ref467379542"/>
      <w:bookmarkStart w:id="321" w:name="_Ref467379536"/>
      <w:bookmarkStart w:id="322" w:name="_Toc135539104"/>
      <w:bookmarkStart w:id="323" w:name="_Toc487900354"/>
      <w:bookmarkStart w:id="324" w:name="_Toc76478864"/>
      <w:bookmarkStart w:id="325" w:name="_Toc76479091"/>
      <w:bookmarkStart w:id="326" w:name="_Toc76478254"/>
      <w:bookmarkStart w:id="327" w:name="_Toc100781120"/>
      <w:r>
        <w:rPr>
          <w:rFonts w:hAnsi="宋体" w:hint="eastAsia"/>
          <w:u w:val="none"/>
        </w:rPr>
        <w:t>6     交货方式</w:t>
      </w:r>
      <w:bookmarkEnd w:id="317"/>
      <w:bookmarkEnd w:id="318"/>
      <w:bookmarkEnd w:id="319"/>
      <w:bookmarkEnd w:id="320"/>
      <w:bookmarkEnd w:id="321"/>
      <w:bookmarkEnd w:id="322"/>
      <w:bookmarkEnd w:id="323"/>
      <w:bookmarkEnd w:id="324"/>
      <w:bookmarkEnd w:id="325"/>
      <w:bookmarkEnd w:id="326"/>
      <w:bookmarkEnd w:id="327"/>
    </w:p>
    <w:p w:rsidR="00416CEF" w:rsidRDefault="00416CEF" w:rsidP="00416CEF">
      <w:pPr>
        <w:spacing w:before="120" w:line="360" w:lineRule="auto"/>
        <w:rPr>
          <w:rFonts w:ascii="宋体" w:hAnsi="宋体"/>
          <w:sz w:val="24"/>
        </w:rPr>
      </w:pPr>
      <w:bookmarkStart w:id="328" w:name="_Ref467379657"/>
      <w:r>
        <w:rPr>
          <w:rFonts w:ascii="宋体" w:hAnsi="宋体" w:hint="eastAsia"/>
          <w:sz w:val="24"/>
        </w:rPr>
        <w:t>6.1   交货方式一般为下列其中一种，具体在合同中规定。</w:t>
      </w:r>
      <w:bookmarkEnd w:id="328"/>
    </w:p>
    <w:p w:rsidR="00416CEF" w:rsidRDefault="00416CEF" w:rsidP="00D64400">
      <w:pPr>
        <w:spacing w:before="120" w:line="360" w:lineRule="auto"/>
        <w:ind w:left="851" w:hanging="851"/>
        <w:rPr>
          <w:rFonts w:ascii="宋体" w:hAnsi="宋体"/>
          <w:sz w:val="24"/>
        </w:rPr>
      </w:pPr>
      <w:r>
        <w:rPr>
          <w:rFonts w:ascii="宋体" w:hAnsi="宋体" w:hint="eastAsia"/>
          <w:sz w:val="24"/>
        </w:rPr>
        <w:t>6.1.1  现场交货:卖方负责办理运输和保险，将产品运抵现场。有关运输和保险的一切费用由卖方承担。所有产品运抵现场的日期为交货日期。</w:t>
      </w:r>
    </w:p>
    <w:p w:rsidR="00416CEF" w:rsidRDefault="00416CEF" w:rsidP="00416CEF">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rsidR="00416CEF" w:rsidRDefault="00416CEF" w:rsidP="00416CEF">
      <w:pPr>
        <w:spacing w:before="120" w:line="360" w:lineRule="auto"/>
        <w:ind w:left="960" w:hanging="960"/>
        <w:rPr>
          <w:rFonts w:ascii="宋体" w:hAnsi="宋体"/>
          <w:sz w:val="24"/>
        </w:rPr>
      </w:pPr>
      <w:r>
        <w:rPr>
          <w:rFonts w:ascii="宋体" w:hAnsi="宋体" w:hint="eastAsia"/>
          <w:sz w:val="24"/>
        </w:rPr>
        <w:lastRenderedPageBreak/>
        <w:t>6.1.3   买方自提产品:由买方在合同规定地点自行办理提货。提单日期为交货日期。</w:t>
      </w:r>
    </w:p>
    <w:p w:rsidR="00416CEF" w:rsidRDefault="00416CEF" w:rsidP="00416CEF">
      <w:pPr>
        <w:spacing w:before="120" w:line="360" w:lineRule="auto"/>
        <w:ind w:left="900" w:hanging="900"/>
        <w:rPr>
          <w:rFonts w:ascii="宋体" w:hAnsi="宋体"/>
          <w:sz w:val="24"/>
        </w:rPr>
      </w:pPr>
      <w:r>
        <w:rPr>
          <w:rFonts w:ascii="宋体" w:hAnsi="宋体" w:hint="eastAsia"/>
          <w:sz w:val="24"/>
        </w:rPr>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以传真形式将合同号、产品名称、数量、包装箱件数、总毛重、总体积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份包括合同号、产品名称、规格、数量、总毛重、总体积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、产品总价和备妥待交日期以及对产品在运输和仓储的特殊要求和注意事项通知买方。</w:t>
      </w:r>
    </w:p>
    <w:p w:rsidR="00416CEF" w:rsidRDefault="00416CEF" w:rsidP="00416CEF">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在现场交货和工厂交货条件下，卖方装运的产品不应超过合同规定的数量或重量。否则，卖方应对超运部分引起的一切后果负责。</w:t>
      </w:r>
    </w:p>
    <w:p w:rsidR="00416CEF" w:rsidRDefault="00416CEF" w:rsidP="00416CEF">
      <w:pPr>
        <w:pStyle w:val="32"/>
        <w:spacing w:line="360" w:lineRule="auto"/>
        <w:rPr>
          <w:rFonts w:hAnsi="宋体"/>
          <w:u w:val="none"/>
        </w:rPr>
      </w:pPr>
      <w:bookmarkStart w:id="329" w:name="_Toc487900355"/>
      <w:bookmarkStart w:id="330" w:name="_Toc76478255"/>
      <w:bookmarkStart w:id="331" w:name="_Toc135539105"/>
      <w:bookmarkStart w:id="332" w:name="_Toc76478865"/>
      <w:bookmarkStart w:id="333" w:name="_Toc76479092"/>
      <w:bookmarkStart w:id="334" w:name="_Toc100781121"/>
      <w:r>
        <w:rPr>
          <w:rFonts w:hAnsi="宋体" w:hint="eastAsia"/>
          <w:u w:val="none"/>
        </w:rPr>
        <w:t>7      装运通知</w:t>
      </w:r>
      <w:bookmarkEnd w:id="329"/>
      <w:bookmarkEnd w:id="330"/>
      <w:bookmarkEnd w:id="331"/>
      <w:bookmarkEnd w:id="332"/>
      <w:bookmarkEnd w:id="333"/>
      <w:bookmarkEnd w:id="334"/>
    </w:p>
    <w:p w:rsidR="00416CEF" w:rsidRDefault="00416CEF" w:rsidP="00416CEF">
      <w:pPr>
        <w:spacing w:before="120" w:line="360" w:lineRule="auto"/>
        <w:ind w:left="900" w:hanging="900"/>
        <w:rPr>
          <w:rFonts w:ascii="宋体" w:hAnsi="宋体"/>
          <w:sz w:val="24"/>
        </w:rPr>
      </w:pPr>
      <w:r>
        <w:rPr>
          <w:rFonts w:ascii="宋体" w:hAnsi="宋体" w:hint="eastAsia"/>
          <w:sz w:val="24"/>
        </w:rPr>
        <w:t>7.1    在现场交货和工厂交货条件下的产品，卖方通知买方产品已备妥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、发票金额、运输工具名称及装运日期，以传真通知买方。</w:t>
      </w:r>
    </w:p>
    <w:p w:rsidR="00416CEF" w:rsidRDefault="00416CEF" w:rsidP="00D64400">
      <w:pPr>
        <w:pStyle w:val="35"/>
        <w:spacing w:line="360" w:lineRule="auto"/>
        <w:ind w:left="0" w:firstLine="0"/>
        <w:rPr>
          <w:rFonts w:hAnsi="宋体"/>
        </w:rPr>
      </w:pPr>
      <w:r>
        <w:rPr>
          <w:rFonts w:hAnsi="宋体" w:hint="eastAsia"/>
        </w:rPr>
        <w:t>7.2     如因卖方延误将上述内容用传真通知买方，由此引起的一切后果损失应由卖方负责。</w:t>
      </w:r>
    </w:p>
    <w:p w:rsidR="00416CEF" w:rsidRDefault="00D64400" w:rsidP="00416CEF">
      <w:pPr>
        <w:pStyle w:val="32"/>
        <w:spacing w:line="360" w:lineRule="auto"/>
        <w:rPr>
          <w:rFonts w:hAnsi="宋体"/>
          <w:u w:val="none"/>
        </w:rPr>
      </w:pPr>
      <w:bookmarkStart w:id="335" w:name="_Toc487900358"/>
      <w:bookmarkStart w:id="336" w:name="_Ref467379923"/>
      <w:bookmarkStart w:id="337" w:name="_Ref467379852"/>
      <w:bookmarkStart w:id="338" w:name="_Ref467379863"/>
      <w:bookmarkStart w:id="339" w:name="_Toc76479094"/>
      <w:bookmarkStart w:id="340" w:name="_Toc76478867"/>
      <w:bookmarkStart w:id="341" w:name="_Toc76478257"/>
      <w:bookmarkStart w:id="342" w:name="_Toc135539107"/>
      <w:bookmarkStart w:id="343" w:name="_Toc100781122"/>
      <w:r>
        <w:rPr>
          <w:rFonts w:hAnsi="宋体"/>
          <w:u w:val="none"/>
        </w:rPr>
        <w:t>8</w:t>
      </w:r>
      <w:r w:rsidR="00416CEF">
        <w:rPr>
          <w:rFonts w:hAnsi="宋体" w:hint="eastAsia"/>
          <w:u w:val="none"/>
        </w:rPr>
        <w:t xml:space="preserve">      技术资料</w:t>
      </w:r>
      <w:bookmarkEnd w:id="335"/>
      <w:bookmarkEnd w:id="336"/>
      <w:bookmarkEnd w:id="337"/>
      <w:bookmarkEnd w:id="338"/>
      <w:bookmarkEnd w:id="339"/>
      <w:bookmarkEnd w:id="340"/>
      <w:bookmarkEnd w:id="341"/>
      <w:bookmarkEnd w:id="342"/>
      <w:bookmarkEnd w:id="343"/>
    </w:p>
    <w:p w:rsidR="00416CEF" w:rsidRDefault="00D64400" w:rsidP="00416CEF">
      <w:pPr>
        <w:spacing w:before="120" w:line="360" w:lineRule="auto"/>
        <w:rPr>
          <w:rFonts w:ascii="宋体" w:hAnsi="宋体"/>
          <w:sz w:val="24"/>
        </w:rPr>
      </w:pPr>
      <w:r>
        <w:rPr>
          <w:rFonts w:ascii="宋体" w:hAnsi="宋体"/>
          <w:sz w:val="24"/>
        </w:rPr>
        <w:t>8</w:t>
      </w:r>
      <w:r w:rsidR="00416CEF">
        <w:rPr>
          <w:rFonts w:ascii="宋体" w:hAnsi="宋体" w:hint="eastAsia"/>
          <w:sz w:val="24"/>
        </w:rPr>
        <w:t>.1    合同项下技术资料将以下列方式交付:</w:t>
      </w:r>
    </w:p>
    <w:p w:rsidR="00416CEF" w:rsidRDefault="00416CEF" w:rsidP="008A5202">
      <w:pPr>
        <w:spacing w:before="120" w:line="360" w:lineRule="auto"/>
        <w:ind w:leftChars="405" w:left="851" w:hanging="1"/>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天之内，卖方应将每台设备和仪器的中文技术资料一套，如目录索引、图纸、操作手册、使用指南、维修指南和／或服务手册和示意图寄给买方。</w:t>
      </w:r>
    </w:p>
    <w:p w:rsidR="00416CEF" w:rsidRDefault="00D64400" w:rsidP="00416CEF">
      <w:pPr>
        <w:spacing w:before="120" w:line="360" w:lineRule="auto"/>
        <w:rPr>
          <w:rFonts w:ascii="宋体" w:hAnsi="宋体"/>
          <w:sz w:val="24"/>
        </w:rPr>
      </w:pPr>
      <w:r>
        <w:rPr>
          <w:rFonts w:ascii="宋体" w:hAnsi="宋体"/>
          <w:sz w:val="24"/>
        </w:rPr>
        <w:t>8</w:t>
      </w:r>
      <w:r w:rsidR="00416CEF">
        <w:rPr>
          <w:rFonts w:ascii="宋体" w:hAnsi="宋体" w:hint="eastAsia"/>
          <w:sz w:val="24"/>
        </w:rPr>
        <w:t>.2    另外一套完整的上述资料应包装好随同每批产品一起发运。</w:t>
      </w:r>
    </w:p>
    <w:p w:rsidR="00416CEF" w:rsidRDefault="00D64400" w:rsidP="008A5202">
      <w:pPr>
        <w:spacing w:before="120" w:line="360" w:lineRule="auto"/>
        <w:ind w:left="851" w:hanging="851"/>
        <w:rPr>
          <w:rFonts w:ascii="宋体" w:hAnsi="宋体"/>
          <w:sz w:val="24"/>
        </w:rPr>
      </w:pPr>
      <w:r>
        <w:rPr>
          <w:rFonts w:ascii="宋体" w:hAnsi="宋体"/>
          <w:sz w:val="24"/>
        </w:rPr>
        <w:t>8</w:t>
      </w:r>
      <w:r w:rsidR="00416CEF">
        <w:rPr>
          <w:rFonts w:ascii="宋体" w:hAnsi="宋体" w:hint="eastAsia"/>
          <w:sz w:val="24"/>
        </w:rPr>
        <w:t>.3    如果买方确认卖方提供的技术资料不完整或在运输过程中丢失，卖方将在收到买方通知后</w:t>
      </w:r>
      <w:r w:rsidR="00416CEF">
        <w:rPr>
          <w:rFonts w:ascii="宋体" w:hAnsi="宋体" w:hint="eastAsia"/>
          <w:sz w:val="24"/>
          <w:u w:val="single"/>
        </w:rPr>
        <w:t xml:space="preserve"> 3 </w:t>
      </w:r>
      <w:r w:rsidR="00416CEF">
        <w:rPr>
          <w:rFonts w:ascii="宋体" w:hAnsi="宋体" w:hint="eastAsia"/>
          <w:sz w:val="24"/>
        </w:rPr>
        <w:t>天内将这些资料免费寄给买方。</w:t>
      </w:r>
    </w:p>
    <w:p w:rsidR="00416CEF" w:rsidRDefault="00D64400" w:rsidP="00416CEF">
      <w:pPr>
        <w:pStyle w:val="32"/>
        <w:spacing w:line="360" w:lineRule="auto"/>
        <w:rPr>
          <w:rFonts w:hAnsi="宋体"/>
          <w:u w:val="none"/>
        </w:rPr>
      </w:pPr>
      <w:bookmarkStart w:id="344" w:name="_Toc76478258"/>
      <w:bookmarkStart w:id="345" w:name="_Toc76478868"/>
      <w:bookmarkStart w:id="346" w:name="_Toc76479095"/>
      <w:bookmarkStart w:id="347" w:name="_Ref467379946"/>
      <w:bookmarkStart w:id="348" w:name="_Toc135539108"/>
      <w:bookmarkStart w:id="349" w:name="_Toc487900359"/>
      <w:bookmarkStart w:id="350" w:name="_Ref467377962"/>
      <w:bookmarkStart w:id="351" w:name="_Ref467379937"/>
      <w:bookmarkStart w:id="352" w:name="_Ref467377798"/>
      <w:bookmarkStart w:id="353" w:name="_Toc100781123"/>
      <w:r>
        <w:rPr>
          <w:rFonts w:hAnsi="宋体"/>
          <w:u w:val="none"/>
        </w:rPr>
        <w:t>9</w:t>
      </w:r>
      <w:r w:rsidR="00416CEF">
        <w:rPr>
          <w:rFonts w:hAnsi="宋体" w:hint="eastAsia"/>
          <w:u w:val="none"/>
        </w:rPr>
        <w:t xml:space="preserve">     质量保证</w:t>
      </w:r>
      <w:bookmarkEnd w:id="344"/>
      <w:bookmarkEnd w:id="345"/>
      <w:bookmarkEnd w:id="346"/>
      <w:bookmarkEnd w:id="347"/>
      <w:bookmarkEnd w:id="348"/>
      <w:bookmarkEnd w:id="349"/>
      <w:bookmarkEnd w:id="350"/>
      <w:bookmarkEnd w:id="351"/>
      <w:bookmarkEnd w:id="352"/>
      <w:bookmarkEnd w:id="353"/>
    </w:p>
    <w:p w:rsidR="00416CEF" w:rsidRDefault="00D64400" w:rsidP="00D64400">
      <w:pPr>
        <w:spacing w:line="360" w:lineRule="auto"/>
        <w:ind w:left="851" w:hanging="851"/>
        <w:rPr>
          <w:rFonts w:ascii="宋体" w:hAnsi="宋体"/>
          <w:sz w:val="24"/>
        </w:rPr>
      </w:pPr>
      <w:r>
        <w:rPr>
          <w:rFonts w:ascii="宋体" w:hAnsi="宋体"/>
          <w:sz w:val="24"/>
        </w:rPr>
        <w:t>9</w:t>
      </w:r>
      <w:r w:rsidR="00416CEF">
        <w:rPr>
          <w:rFonts w:ascii="宋体" w:hAnsi="宋体" w:hint="eastAsia"/>
          <w:sz w:val="24"/>
        </w:rPr>
        <w:t>.1    卖方须保证产品是全新、未使用过的，并完全符合强制性的国家技术质量规范和合同规定的质量、规格、性能和技术规范等的要求。</w:t>
      </w:r>
    </w:p>
    <w:p w:rsidR="00416CEF" w:rsidRDefault="00D64400" w:rsidP="00D64400">
      <w:pPr>
        <w:spacing w:line="360" w:lineRule="auto"/>
        <w:ind w:left="851" w:hanging="851"/>
        <w:rPr>
          <w:rFonts w:ascii="宋体" w:hAnsi="宋体"/>
          <w:sz w:val="24"/>
        </w:rPr>
      </w:pPr>
      <w:r>
        <w:rPr>
          <w:rFonts w:ascii="宋体" w:hAnsi="宋体"/>
          <w:sz w:val="24"/>
        </w:rPr>
        <w:t>9</w:t>
      </w:r>
      <w:r w:rsidR="00416CEF">
        <w:rPr>
          <w:rFonts w:ascii="宋体" w:hAnsi="宋体" w:hint="eastAsia"/>
          <w:sz w:val="24"/>
        </w:rPr>
        <w:t>.2</w:t>
      </w:r>
      <w:r w:rsidR="00416CEF">
        <w:rPr>
          <w:rFonts w:ascii="宋体" w:hAnsi="宋体" w:hint="eastAsia"/>
          <w:sz w:val="24"/>
        </w:rPr>
        <w:tab/>
        <w:t>卖方须保证所提供的产品经正确安装、正常运转和保养，在其使用寿命期内须具有符合质量要求和产品说明书的性能。在产品质量保证期之内，卖方须对由于设计、工艺</w:t>
      </w:r>
      <w:r w:rsidR="00416CEF">
        <w:rPr>
          <w:rFonts w:ascii="宋体" w:hAnsi="宋体" w:hint="eastAsia"/>
          <w:sz w:val="24"/>
        </w:rPr>
        <w:lastRenderedPageBreak/>
        <w:t>或材料的缺陷而发生的任何不足或故障负责。</w:t>
      </w:r>
    </w:p>
    <w:p w:rsidR="00416CEF" w:rsidRDefault="00D64400" w:rsidP="00D64400">
      <w:pPr>
        <w:spacing w:before="120" w:line="360" w:lineRule="auto"/>
        <w:ind w:left="709" w:hanging="709"/>
        <w:rPr>
          <w:rFonts w:ascii="宋体" w:hAnsi="宋体"/>
          <w:sz w:val="24"/>
        </w:rPr>
      </w:pPr>
      <w:r>
        <w:rPr>
          <w:rFonts w:ascii="宋体" w:hAnsi="宋体"/>
          <w:sz w:val="24"/>
        </w:rPr>
        <w:t>9</w:t>
      </w:r>
      <w:r w:rsidR="00913D37">
        <w:rPr>
          <w:rFonts w:ascii="宋体" w:hAnsi="宋体" w:hint="eastAsia"/>
          <w:sz w:val="24"/>
        </w:rPr>
        <w:t xml:space="preserve">.3  </w:t>
      </w:r>
      <w:r w:rsidR="00913D37">
        <w:rPr>
          <w:rFonts w:ascii="宋体" w:hAnsi="宋体"/>
          <w:sz w:val="24"/>
        </w:rPr>
        <w:t xml:space="preserve"> </w:t>
      </w:r>
      <w:r w:rsidR="00416CEF">
        <w:rPr>
          <w:rFonts w:ascii="宋体" w:hAnsi="宋体" w:hint="eastAsia"/>
          <w:sz w:val="24"/>
        </w:rPr>
        <w:t>根据买方按检验标准自己检验结果或委托有资质的相关质检机构的检验结果，发现产品的数量、质量、规格与合同不符；或者在质量保证期内，证实产品存在缺陷，包括潜在的缺陷或使用不符合要求的材料等，买方应尽快以书面形式通知卖方。卖方在收到通知后</w:t>
      </w:r>
      <w:r w:rsidR="00416CEF">
        <w:rPr>
          <w:rFonts w:ascii="宋体" w:hAnsi="宋体" w:hint="eastAsia"/>
          <w:sz w:val="24"/>
          <w:u w:val="single"/>
        </w:rPr>
        <w:t xml:space="preserve">  7 </w:t>
      </w:r>
      <w:r w:rsidR="00416CEF">
        <w:rPr>
          <w:rFonts w:ascii="宋体" w:hAnsi="宋体" w:hint="eastAsia"/>
          <w:sz w:val="24"/>
        </w:rPr>
        <w:t>天内应免费维修或更换有缺陷的产品或部件。</w:t>
      </w:r>
    </w:p>
    <w:p w:rsidR="00416CEF" w:rsidRDefault="00D64400" w:rsidP="00D64400">
      <w:pPr>
        <w:spacing w:before="120" w:line="360" w:lineRule="auto"/>
        <w:ind w:left="709" w:hanging="709"/>
        <w:rPr>
          <w:rFonts w:ascii="宋体" w:hAnsi="宋体"/>
          <w:sz w:val="24"/>
        </w:rPr>
      </w:pPr>
      <w:r>
        <w:rPr>
          <w:rFonts w:ascii="宋体" w:hAnsi="宋体"/>
          <w:sz w:val="24"/>
        </w:rPr>
        <w:t>9</w:t>
      </w:r>
      <w:r>
        <w:rPr>
          <w:rFonts w:ascii="宋体" w:hAnsi="宋体" w:hint="eastAsia"/>
          <w:sz w:val="24"/>
        </w:rPr>
        <w:t xml:space="preserve">.4   </w:t>
      </w:r>
      <w:r w:rsidR="00416CEF">
        <w:rPr>
          <w:rFonts w:ascii="宋体" w:hAnsi="宋体" w:hint="eastAsia"/>
          <w:sz w:val="24"/>
        </w:rPr>
        <w:t>如果卖方在收到通知后</w:t>
      </w:r>
      <w:r w:rsidR="00416CEF">
        <w:rPr>
          <w:rFonts w:ascii="宋体" w:hAnsi="宋体" w:hint="eastAsia"/>
          <w:sz w:val="24"/>
          <w:u w:val="single"/>
        </w:rPr>
        <w:t xml:space="preserve">  7  </w:t>
      </w:r>
      <w:r w:rsidR="00416CEF">
        <w:rPr>
          <w:rFonts w:ascii="宋体" w:hAnsi="宋体" w:hint="eastAsia"/>
          <w:sz w:val="24"/>
        </w:rPr>
        <w:t>天内没有弥补缺陷，买方可采取必要的补救措施，但由此引发的风险和费用将由卖方承担。</w:t>
      </w:r>
    </w:p>
    <w:p w:rsidR="00416CEF" w:rsidRDefault="00D64400" w:rsidP="00D64400">
      <w:pPr>
        <w:spacing w:before="120" w:line="360" w:lineRule="auto"/>
        <w:ind w:left="851" w:hanging="851"/>
        <w:rPr>
          <w:rFonts w:ascii="宋体" w:hAnsi="宋体"/>
          <w:sz w:val="24"/>
        </w:rPr>
      </w:pPr>
      <w:r>
        <w:rPr>
          <w:rFonts w:ascii="宋体" w:hAnsi="宋体"/>
          <w:sz w:val="24"/>
        </w:rPr>
        <w:t>9</w:t>
      </w:r>
      <w:r>
        <w:rPr>
          <w:rFonts w:ascii="宋体" w:hAnsi="宋体" w:hint="eastAsia"/>
          <w:sz w:val="24"/>
        </w:rPr>
        <w:t xml:space="preserve">.5   </w:t>
      </w:r>
      <w:r w:rsidR="00416CEF">
        <w:rPr>
          <w:rFonts w:ascii="宋体" w:hAnsi="宋体" w:hint="eastAsia"/>
          <w:sz w:val="24"/>
        </w:rPr>
        <w:t>合同项下产品的质量保证期为自产品通过最终验收起</w:t>
      </w:r>
      <w:r w:rsidR="00416CEF">
        <w:rPr>
          <w:rFonts w:ascii="宋体" w:hAnsi="宋体" w:hint="eastAsia"/>
          <w:sz w:val="24"/>
          <w:u w:val="single"/>
        </w:rPr>
        <w:t xml:space="preserve">  </w:t>
      </w:r>
      <w:r>
        <w:rPr>
          <w:rFonts w:ascii="宋体" w:hAnsi="宋体"/>
          <w:sz w:val="24"/>
          <w:u w:val="single"/>
        </w:rPr>
        <w:t xml:space="preserve"> </w:t>
      </w:r>
      <w:proofErr w:type="gramStart"/>
      <w:r w:rsidR="00416CEF">
        <w:rPr>
          <w:rFonts w:ascii="宋体" w:hAnsi="宋体" w:hint="eastAsia"/>
          <w:sz w:val="24"/>
        </w:rPr>
        <w:t>个</w:t>
      </w:r>
      <w:proofErr w:type="gramEnd"/>
      <w:r w:rsidR="00416CEF">
        <w:rPr>
          <w:rFonts w:ascii="宋体" w:hAnsi="宋体" w:hint="eastAsia"/>
          <w:sz w:val="24"/>
        </w:rPr>
        <w:t>月。</w:t>
      </w:r>
    </w:p>
    <w:p w:rsidR="00416CEF" w:rsidRDefault="00D64400" w:rsidP="00416CEF">
      <w:pPr>
        <w:pStyle w:val="32"/>
        <w:spacing w:line="360" w:lineRule="auto"/>
        <w:rPr>
          <w:rFonts w:hAnsi="宋体"/>
          <w:u w:val="none"/>
        </w:rPr>
      </w:pPr>
      <w:bookmarkStart w:id="354" w:name="_Toc487900360"/>
      <w:bookmarkStart w:id="355" w:name="_Ref467378018"/>
      <w:bookmarkStart w:id="356" w:name="_Toc135539109"/>
      <w:bookmarkStart w:id="357" w:name="_Toc76478259"/>
      <w:bookmarkStart w:id="358" w:name="_Toc76478869"/>
      <w:bookmarkStart w:id="359" w:name="_Toc76479096"/>
      <w:bookmarkStart w:id="360" w:name="_Toc100781124"/>
      <w:r>
        <w:rPr>
          <w:rFonts w:hAnsi="宋体"/>
          <w:u w:val="none"/>
        </w:rPr>
        <w:t>10</w:t>
      </w:r>
      <w:r w:rsidR="00416CEF">
        <w:rPr>
          <w:rFonts w:hAnsi="宋体" w:hint="eastAsia"/>
          <w:u w:val="none"/>
        </w:rPr>
        <w:t xml:space="preserve">     检验</w:t>
      </w:r>
      <w:bookmarkEnd w:id="354"/>
      <w:bookmarkEnd w:id="355"/>
      <w:r w:rsidR="00416CEF">
        <w:rPr>
          <w:rFonts w:hAnsi="宋体" w:hint="eastAsia"/>
          <w:u w:val="none"/>
        </w:rPr>
        <w:t>和验收</w:t>
      </w:r>
      <w:bookmarkEnd w:id="356"/>
      <w:bookmarkEnd w:id="357"/>
      <w:bookmarkEnd w:id="358"/>
      <w:bookmarkEnd w:id="359"/>
      <w:bookmarkEnd w:id="360"/>
    </w:p>
    <w:p w:rsidR="00416CEF" w:rsidRDefault="00D64400" w:rsidP="00416CEF">
      <w:pPr>
        <w:spacing w:before="120" w:line="360" w:lineRule="auto"/>
        <w:ind w:left="960" w:hanging="960"/>
        <w:rPr>
          <w:rFonts w:ascii="宋体" w:hAnsi="宋体"/>
          <w:sz w:val="24"/>
        </w:rPr>
      </w:pPr>
      <w:r>
        <w:rPr>
          <w:rFonts w:ascii="宋体" w:hAnsi="宋体"/>
          <w:sz w:val="24"/>
        </w:rPr>
        <w:t>10</w:t>
      </w:r>
      <w:r w:rsidR="00416CEF">
        <w:rPr>
          <w:rFonts w:ascii="宋体" w:hAnsi="宋体" w:hint="eastAsia"/>
          <w:sz w:val="24"/>
        </w:rPr>
        <w:t>.1    在交货前，中标人应对产品的质量、规格、性能、数量和重量等进行详细而全面的检验，并出具证明产品符合合同规定的文件。该文件将作为申请付款单据的一部分，但有关质量、规格、性能、数量或重量的检验不应视为最终检验。</w:t>
      </w:r>
    </w:p>
    <w:p w:rsidR="00416CEF" w:rsidRDefault="00D64400" w:rsidP="00416CEF">
      <w:pPr>
        <w:spacing w:before="120" w:line="360" w:lineRule="auto"/>
        <w:ind w:left="960" w:hanging="960"/>
        <w:rPr>
          <w:rFonts w:ascii="宋体" w:hAnsi="宋体"/>
          <w:sz w:val="24"/>
        </w:rPr>
      </w:pPr>
      <w:r>
        <w:rPr>
          <w:rFonts w:ascii="宋体" w:hAnsi="宋体"/>
          <w:sz w:val="24"/>
        </w:rPr>
        <w:t>10</w:t>
      </w:r>
      <w:r w:rsidR="00416CEF">
        <w:rPr>
          <w:rFonts w:ascii="宋体" w:hAnsi="宋体" w:hint="eastAsia"/>
          <w:sz w:val="24"/>
        </w:rPr>
        <w:t>.2    产品运抵现场后，买方应在</w:t>
      </w:r>
      <w:r w:rsidR="00416CEF">
        <w:rPr>
          <w:rFonts w:ascii="宋体" w:hAnsi="宋体" w:hint="eastAsia"/>
          <w:sz w:val="24"/>
          <w:u w:val="single"/>
        </w:rPr>
        <w:t>10</w:t>
      </w:r>
      <w:r w:rsidR="00416CEF">
        <w:rPr>
          <w:rFonts w:ascii="宋体" w:hAnsi="宋体"/>
          <w:sz w:val="24"/>
          <w:u w:val="single"/>
        </w:rPr>
        <w:t xml:space="preserve"> </w:t>
      </w:r>
      <w:r w:rsidR="00416CEF">
        <w:rPr>
          <w:rFonts w:ascii="宋体" w:hAnsi="宋体" w:hint="eastAsia"/>
          <w:sz w:val="24"/>
        </w:rPr>
        <w:t>日内组织验收，并制作验收备忘录，签署验收意见。</w:t>
      </w:r>
    </w:p>
    <w:p w:rsidR="00416CEF" w:rsidRDefault="00D64400" w:rsidP="00416CEF">
      <w:pPr>
        <w:spacing w:before="120" w:line="360" w:lineRule="auto"/>
        <w:ind w:left="960" w:hanging="960"/>
        <w:rPr>
          <w:rFonts w:ascii="宋体" w:hAnsi="宋体"/>
          <w:sz w:val="24"/>
        </w:rPr>
      </w:pPr>
      <w:r>
        <w:rPr>
          <w:rFonts w:ascii="宋体" w:hAnsi="宋体"/>
          <w:sz w:val="24"/>
        </w:rPr>
        <w:t>10</w:t>
      </w:r>
      <w:r w:rsidR="00416CEF">
        <w:rPr>
          <w:rFonts w:ascii="宋体" w:hAnsi="宋体" w:hint="eastAsia"/>
          <w:sz w:val="24"/>
        </w:rPr>
        <w:t>.3    买方有在产品制造过程中派员监造的权利</w:t>
      </w:r>
      <w:r w:rsidR="00416CEF">
        <w:rPr>
          <w:rFonts w:ascii="宋体" w:hAnsi="宋体"/>
          <w:sz w:val="24"/>
        </w:rPr>
        <w:t xml:space="preserve">, </w:t>
      </w:r>
      <w:r w:rsidR="00416CEF">
        <w:rPr>
          <w:rFonts w:ascii="宋体" w:hAnsi="宋体" w:hint="eastAsia"/>
          <w:sz w:val="24"/>
        </w:rPr>
        <w:t>卖方有义务为买方监造人员行使该权利提供方便。</w:t>
      </w:r>
    </w:p>
    <w:p w:rsidR="00416CEF" w:rsidRDefault="00D64400" w:rsidP="00416CEF">
      <w:pPr>
        <w:spacing w:before="120" w:line="360" w:lineRule="auto"/>
        <w:ind w:left="960" w:hanging="960"/>
        <w:rPr>
          <w:rFonts w:ascii="宋体" w:hAnsi="宋体"/>
          <w:sz w:val="24"/>
        </w:rPr>
      </w:pPr>
      <w:r>
        <w:rPr>
          <w:rFonts w:ascii="宋体" w:hAnsi="宋体"/>
          <w:sz w:val="24"/>
        </w:rPr>
        <w:t>10</w:t>
      </w:r>
      <w:r w:rsidR="00416CEF">
        <w:rPr>
          <w:rFonts w:ascii="宋体" w:hAnsi="宋体" w:hint="eastAsia"/>
          <w:sz w:val="24"/>
        </w:rPr>
        <w:t>.4    制造厂对所供产品进行机械运转试验和性能试验时，中标人必须提前通知买方。</w:t>
      </w:r>
    </w:p>
    <w:p w:rsidR="00416CEF" w:rsidRDefault="00D64400" w:rsidP="00416CEF">
      <w:pPr>
        <w:pStyle w:val="32"/>
        <w:spacing w:line="360" w:lineRule="auto"/>
        <w:rPr>
          <w:rFonts w:hAnsi="宋体"/>
          <w:u w:val="none"/>
        </w:rPr>
      </w:pPr>
      <w:bookmarkStart w:id="361" w:name="_Toc135539110"/>
      <w:bookmarkStart w:id="362" w:name="_Toc487900361"/>
      <w:bookmarkStart w:id="363" w:name="_Toc76478260"/>
      <w:bookmarkStart w:id="364" w:name="_Toc76479097"/>
      <w:bookmarkStart w:id="365" w:name="_Toc76478870"/>
      <w:bookmarkStart w:id="366" w:name="_Toc100781125"/>
      <w:r>
        <w:rPr>
          <w:rFonts w:hAnsi="宋体"/>
          <w:u w:val="none"/>
        </w:rPr>
        <w:t>11</w:t>
      </w:r>
      <w:r w:rsidR="00416CEF">
        <w:rPr>
          <w:rFonts w:hAnsi="宋体" w:hint="eastAsia"/>
          <w:u w:val="none"/>
        </w:rPr>
        <w:t xml:space="preserve">   索赔</w:t>
      </w:r>
      <w:bookmarkEnd w:id="361"/>
      <w:bookmarkEnd w:id="362"/>
      <w:bookmarkEnd w:id="363"/>
      <w:bookmarkEnd w:id="364"/>
      <w:bookmarkEnd w:id="365"/>
      <w:bookmarkEnd w:id="366"/>
    </w:p>
    <w:p w:rsidR="00416CEF" w:rsidRDefault="00D64400" w:rsidP="00416CEF">
      <w:pPr>
        <w:spacing w:before="120" w:line="360" w:lineRule="auto"/>
        <w:ind w:left="900" w:hanging="900"/>
        <w:rPr>
          <w:rFonts w:ascii="宋体" w:hAnsi="宋体"/>
          <w:sz w:val="24"/>
        </w:rPr>
      </w:pPr>
      <w:r>
        <w:rPr>
          <w:rFonts w:ascii="宋体" w:hAnsi="宋体"/>
          <w:sz w:val="24"/>
        </w:rPr>
        <w:t>11</w:t>
      </w:r>
      <w:r w:rsidR="00416CEF">
        <w:rPr>
          <w:rFonts w:ascii="宋体" w:hAnsi="宋体" w:hint="eastAsia"/>
          <w:sz w:val="24"/>
        </w:rPr>
        <w:t>.1   如果产品的质量、规格、数量、重量等与合同不符，或在第</w:t>
      </w:r>
      <w:r>
        <w:rPr>
          <w:rFonts w:ascii="宋体" w:hAnsi="宋体"/>
          <w:sz w:val="24"/>
        </w:rPr>
        <w:t>9.5</w:t>
      </w:r>
      <w:r w:rsidR="00416CEF">
        <w:rPr>
          <w:rFonts w:ascii="宋体" w:hAnsi="宋体" w:hint="eastAsia"/>
          <w:sz w:val="24"/>
        </w:rPr>
        <w:t>规定的质量保证期内证实产品存有缺陷，包括潜在的缺陷或使用不符合要求的材料等，买方有权根据有资质的权威质检机构的检验结果向卖方提出索赔(但责任应由保险公司或运输部门承担的除外)。</w:t>
      </w:r>
    </w:p>
    <w:p w:rsidR="00416CEF" w:rsidRDefault="00416CEF" w:rsidP="00416CEF">
      <w:pPr>
        <w:spacing w:before="120" w:line="360" w:lineRule="auto"/>
        <w:ind w:left="900" w:hanging="900"/>
        <w:rPr>
          <w:rFonts w:ascii="宋体" w:hAnsi="宋体"/>
          <w:sz w:val="24"/>
        </w:rPr>
      </w:pPr>
      <w:bookmarkStart w:id="367" w:name="_Ref467378076"/>
      <w:r>
        <w:rPr>
          <w:rFonts w:ascii="宋体" w:hAnsi="宋体" w:hint="eastAsia"/>
          <w:sz w:val="24"/>
        </w:rPr>
        <w:t>1</w:t>
      </w:r>
      <w:r w:rsidR="00D64400">
        <w:rPr>
          <w:rFonts w:ascii="宋体" w:hAnsi="宋体"/>
          <w:sz w:val="24"/>
        </w:rPr>
        <w:t>1</w:t>
      </w:r>
      <w:r>
        <w:rPr>
          <w:rFonts w:ascii="宋体" w:hAnsi="宋体" w:hint="eastAsia"/>
          <w:sz w:val="24"/>
        </w:rPr>
        <w:t>.2   在根据合同第</w:t>
      </w:r>
      <w:r w:rsidR="00D64400">
        <w:rPr>
          <w:rFonts w:ascii="宋体" w:hAnsi="宋体"/>
          <w:sz w:val="24"/>
        </w:rPr>
        <w:t>9</w:t>
      </w:r>
      <w:r>
        <w:rPr>
          <w:rFonts w:ascii="宋体" w:hAnsi="宋体" w:hint="eastAsia"/>
          <w:sz w:val="24"/>
        </w:rPr>
        <w:t>条和第</w:t>
      </w:r>
      <w:r w:rsidR="00D64400">
        <w:rPr>
          <w:rFonts w:ascii="宋体" w:hAnsi="宋体"/>
          <w:sz w:val="24"/>
        </w:rPr>
        <w:t>10</w:t>
      </w:r>
      <w:r>
        <w:rPr>
          <w:rFonts w:ascii="宋体" w:hAnsi="宋体" w:hint="eastAsia"/>
          <w:sz w:val="24"/>
        </w:rPr>
        <w:t>条规定的检验期和质量保证期内，如果卖方对买方提出的索赔负有责任，卖方应按照买方同意的下列一种或多种方式解决索赔事宜:</w:t>
      </w:r>
      <w:bookmarkEnd w:id="367"/>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1</w:t>
      </w:r>
      <w:r>
        <w:rPr>
          <w:rFonts w:ascii="宋体" w:hAnsi="宋体" w:hint="eastAsia"/>
          <w:sz w:val="24"/>
        </w:rPr>
        <w:t>.2.1  在法定的退货期内，卖方应按合同规定将货款退还给买方，并承担由此发生的一切损失和费用，包括利息、银行手续费、运费、保险费、检验费、仓储费、装卸费以及为保护退回产品所需的其它必要费用。如已超过退货期，但卖方同意退货，可比照上述</w:t>
      </w:r>
      <w:r>
        <w:rPr>
          <w:rFonts w:ascii="宋体" w:hAnsi="宋体" w:hint="eastAsia"/>
          <w:sz w:val="24"/>
        </w:rPr>
        <w:lastRenderedPageBreak/>
        <w:t>办法办理，或由双方协商处理。</w:t>
      </w:r>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1</w:t>
      </w:r>
      <w:r>
        <w:rPr>
          <w:rFonts w:ascii="宋体" w:hAnsi="宋体" w:hint="eastAsia"/>
          <w:sz w:val="24"/>
        </w:rPr>
        <w:t>.2.2  根据产品低劣程度、损坏程度以及买方所遭受损失的数额，经买卖双方商定降低产品的价格，或由有权的部门评估，以降低后的价格或评估价格为准。</w:t>
      </w:r>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1</w:t>
      </w:r>
      <w:r>
        <w:rPr>
          <w:rFonts w:ascii="宋体" w:hAnsi="宋体" w:hint="eastAsia"/>
          <w:sz w:val="24"/>
        </w:rPr>
        <w:t>.2.3  用符合规格、质量和性能要求的新零件、部件或产品来更换有缺陷的部分或／和修补缺陷部分，卖方应承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sidR="00D64400">
        <w:rPr>
          <w:rFonts w:ascii="宋体" w:hAnsi="宋体"/>
          <w:sz w:val="24"/>
        </w:rPr>
        <w:t>9</w:t>
      </w:r>
      <w:r>
        <w:rPr>
          <w:rFonts w:ascii="宋体" w:hAnsi="宋体" w:hint="eastAsia"/>
          <w:sz w:val="24"/>
        </w:rPr>
        <w:t>条规定，相应延长修补或更换件的质量保证期。</w:t>
      </w:r>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1</w:t>
      </w:r>
      <w:r>
        <w:rPr>
          <w:rFonts w:ascii="宋体" w:hAnsi="宋体" w:hint="eastAsia"/>
          <w:sz w:val="24"/>
        </w:rPr>
        <w:t>.3    如果在买方发出索赔通知后</w:t>
      </w:r>
      <w:r>
        <w:rPr>
          <w:rFonts w:ascii="宋体" w:hAnsi="宋体" w:hint="eastAsia"/>
          <w:sz w:val="24"/>
          <w:u w:val="single"/>
        </w:rPr>
        <w:t xml:space="preserve"> 3 </w:t>
      </w:r>
      <w:r>
        <w:rPr>
          <w:rFonts w:ascii="宋体" w:hAnsi="宋体" w:hint="eastAsia"/>
          <w:sz w:val="24"/>
        </w:rPr>
        <w:t>天内，卖方未作答复，上述索赔应视为已被卖方接受。如卖方未能在买方提出索赔通知后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w:t>
      </w:r>
      <w:r w:rsidR="00D64400">
        <w:rPr>
          <w:rFonts w:ascii="宋体" w:hAnsi="宋体"/>
          <w:sz w:val="24"/>
        </w:rPr>
        <w:t>1</w:t>
      </w:r>
      <w:r>
        <w:rPr>
          <w:rFonts w:ascii="宋体" w:hAnsi="宋体" w:hint="eastAsia"/>
          <w:sz w:val="24"/>
        </w:rPr>
        <w:t>.2条规定的任何一种方法解决索赔事宜，买方将从合同款或从卖方开具的履约保证金保函中扣回索赔金额。如果这些金额不足以补偿索赔金额，买方有权向卖方提出不足部分的补偿。</w:t>
      </w:r>
    </w:p>
    <w:p w:rsidR="00416CEF" w:rsidRDefault="00416CEF" w:rsidP="00416CEF">
      <w:pPr>
        <w:pStyle w:val="32"/>
        <w:spacing w:line="360" w:lineRule="auto"/>
        <w:rPr>
          <w:rFonts w:hAnsi="宋体"/>
          <w:u w:val="none"/>
        </w:rPr>
      </w:pPr>
      <w:bookmarkStart w:id="368" w:name="_Toc76479098"/>
      <w:bookmarkStart w:id="369" w:name="_Toc76478261"/>
      <w:bookmarkStart w:id="370" w:name="_Toc76478871"/>
      <w:bookmarkStart w:id="371" w:name="_Toc487900362"/>
      <w:bookmarkStart w:id="372" w:name="_Toc135539111"/>
      <w:bookmarkStart w:id="373" w:name="_Toc100781126"/>
      <w:r>
        <w:rPr>
          <w:rFonts w:hAnsi="宋体" w:hint="eastAsia"/>
          <w:u w:val="none"/>
        </w:rPr>
        <w:t>1</w:t>
      </w:r>
      <w:r w:rsidR="00D64400">
        <w:rPr>
          <w:rFonts w:hAnsi="宋体"/>
          <w:u w:val="none"/>
        </w:rPr>
        <w:t>2</w:t>
      </w:r>
      <w:r>
        <w:rPr>
          <w:rFonts w:hAnsi="宋体" w:hint="eastAsia"/>
          <w:u w:val="none"/>
        </w:rPr>
        <w:t xml:space="preserve">     延迟交货</w:t>
      </w:r>
      <w:bookmarkEnd w:id="368"/>
      <w:bookmarkEnd w:id="369"/>
      <w:bookmarkEnd w:id="370"/>
      <w:bookmarkEnd w:id="371"/>
      <w:bookmarkEnd w:id="372"/>
      <w:bookmarkEnd w:id="373"/>
    </w:p>
    <w:p w:rsidR="00416CEF" w:rsidRDefault="00416CEF" w:rsidP="00416CEF">
      <w:pPr>
        <w:spacing w:before="120" w:line="360" w:lineRule="auto"/>
        <w:ind w:left="901" w:hanging="960"/>
        <w:rPr>
          <w:rFonts w:ascii="宋体" w:hAnsi="宋体"/>
          <w:sz w:val="24"/>
        </w:rPr>
      </w:pPr>
      <w:r>
        <w:rPr>
          <w:rFonts w:ascii="宋体" w:hAnsi="宋体" w:hint="eastAsia"/>
          <w:sz w:val="24"/>
        </w:rPr>
        <w:t>1</w:t>
      </w:r>
      <w:r w:rsidR="00D64400">
        <w:rPr>
          <w:rFonts w:ascii="宋体" w:hAnsi="宋体"/>
          <w:sz w:val="24"/>
        </w:rPr>
        <w:t>2</w:t>
      </w:r>
      <w:r>
        <w:rPr>
          <w:rFonts w:ascii="宋体" w:hAnsi="宋体" w:hint="eastAsia"/>
          <w:sz w:val="24"/>
        </w:rPr>
        <w:t xml:space="preserve">.1   </w:t>
      </w:r>
      <w:r w:rsidR="008A5202">
        <w:rPr>
          <w:rFonts w:ascii="宋体" w:hAnsi="宋体"/>
          <w:sz w:val="24"/>
        </w:rPr>
        <w:t xml:space="preserve"> </w:t>
      </w:r>
      <w:r>
        <w:rPr>
          <w:rFonts w:ascii="宋体" w:hAnsi="宋体" w:hint="eastAsia"/>
          <w:sz w:val="24"/>
        </w:rPr>
        <w:t>卖方应按照买方规定的时间表交货和提供服务。</w:t>
      </w:r>
    </w:p>
    <w:p w:rsidR="00416CEF" w:rsidRDefault="00416CEF" w:rsidP="00416CEF">
      <w:pPr>
        <w:spacing w:before="120" w:line="360" w:lineRule="auto"/>
        <w:ind w:left="901" w:hanging="960"/>
        <w:rPr>
          <w:rFonts w:ascii="宋体" w:hAnsi="宋体"/>
          <w:sz w:val="24"/>
        </w:rPr>
      </w:pPr>
      <w:r>
        <w:rPr>
          <w:rFonts w:ascii="宋体" w:hAnsi="宋体" w:hint="eastAsia"/>
          <w:sz w:val="24"/>
        </w:rPr>
        <w:t>1</w:t>
      </w:r>
      <w:r w:rsidR="00D64400">
        <w:rPr>
          <w:rFonts w:ascii="宋体" w:hAnsi="宋体"/>
          <w:sz w:val="24"/>
        </w:rPr>
        <w:t>2</w:t>
      </w:r>
      <w:r>
        <w:rPr>
          <w:rFonts w:ascii="宋体" w:hAnsi="宋体" w:hint="eastAsia"/>
          <w:sz w:val="24"/>
        </w:rPr>
        <w:t xml:space="preserve">.2   </w:t>
      </w:r>
      <w:r w:rsidR="008A5202">
        <w:rPr>
          <w:rFonts w:ascii="宋体" w:hAnsi="宋体"/>
          <w:sz w:val="24"/>
        </w:rPr>
        <w:t xml:space="preserve"> </w:t>
      </w:r>
      <w:r>
        <w:rPr>
          <w:rFonts w:ascii="宋体" w:hAnsi="宋体" w:hint="eastAsia"/>
          <w:sz w:val="24"/>
        </w:rPr>
        <w:t>如果卖方无正当理由迟延交货，买方有权提出违约损失赔偿或解除合同。</w:t>
      </w:r>
    </w:p>
    <w:p w:rsidR="00416CEF" w:rsidRDefault="00416CEF" w:rsidP="00416CEF">
      <w:pPr>
        <w:spacing w:before="120" w:line="360" w:lineRule="auto"/>
        <w:ind w:left="900" w:hanging="960"/>
        <w:rPr>
          <w:rFonts w:ascii="宋体" w:hAnsi="宋体"/>
          <w:sz w:val="24"/>
        </w:rPr>
      </w:pPr>
      <w:r>
        <w:rPr>
          <w:rFonts w:ascii="宋体" w:hAnsi="宋体" w:hint="eastAsia"/>
          <w:sz w:val="24"/>
        </w:rPr>
        <w:t>1</w:t>
      </w:r>
      <w:r w:rsidR="00D64400">
        <w:rPr>
          <w:rFonts w:ascii="宋体" w:hAnsi="宋体"/>
          <w:sz w:val="24"/>
        </w:rPr>
        <w:t>2</w:t>
      </w:r>
      <w:r>
        <w:rPr>
          <w:rFonts w:ascii="宋体" w:hAnsi="宋体" w:hint="eastAsia"/>
          <w:sz w:val="24"/>
        </w:rPr>
        <w:t>.3    在履行合同过程中，如果卖方遇到不能按时交货和提供服务的情况，应及时以书面形式将不能按时交货的理由、预期延误时间通知买方。买方收到卖方通知后，认为其理由正当的，可酌情延长交货时间。</w:t>
      </w:r>
    </w:p>
    <w:p w:rsidR="00416CEF" w:rsidRDefault="00416CEF" w:rsidP="00416CEF">
      <w:pPr>
        <w:pStyle w:val="32"/>
        <w:spacing w:line="360" w:lineRule="auto"/>
        <w:rPr>
          <w:rFonts w:hAnsi="宋体"/>
          <w:u w:val="none"/>
        </w:rPr>
      </w:pPr>
      <w:bookmarkStart w:id="374" w:name="_Toc76479099"/>
      <w:bookmarkStart w:id="375" w:name="_Toc76478872"/>
      <w:bookmarkStart w:id="376" w:name="_Toc76478262"/>
      <w:bookmarkStart w:id="377" w:name="_Toc135539112"/>
      <w:bookmarkStart w:id="378" w:name="_Toc487900363"/>
      <w:bookmarkStart w:id="379" w:name="_Toc100781127"/>
      <w:r>
        <w:rPr>
          <w:rFonts w:hAnsi="宋体" w:hint="eastAsia"/>
          <w:u w:val="none"/>
        </w:rPr>
        <w:t>1</w:t>
      </w:r>
      <w:r w:rsidR="00D64400">
        <w:rPr>
          <w:rFonts w:hAnsi="宋体"/>
          <w:u w:val="none"/>
        </w:rPr>
        <w:t>3</w:t>
      </w:r>
      <w:r>
        <w:rPr>
          <w:rFonts w:hAnsi="宋体" w:hint="eastAsia"/>
          <w:u w:val="none"/>
        </w:rPr>
        <w:t xml:space="preserve">     违约赔偿</w:t>
      </w:r>
      <w:bookmarkEnd w:id="374"/>
      <w:bookmarkEnd w:id="375"/>
      <w:bookmarkEnd w:id="376"/>
      <w:bookmarkEnd w:id="377"/>
      <w:bookmarkEnd w:id="378"/>
      <w:bookmarkEnd w:id="379"/>
    </w:p>
    <w:p w:rsidR="00416CEF" w:rsidRDefault="00416CEF" w:rsidP="00416CEF">
      <w:pPr>
        <w:spacing w:before="120" w:line="360" w:lineRule="auto"/>
        <w:ind w:left="900" w:hangingChars="375" w:hanging="900"/>
        <w:rPr>
          <w:rFonts w:ascii="宋体" w:hAnsi="宋体"/>
          <w:sz w:val="24"/>
        </w:rPr>
      </w:pPr>
      <w:r>
        <w:rPr>
          <w:rFonts w:ascii="宋体" w:hAnsi="宋体" w:hint="eastAsia"/>
          <w:sz w:val="24"/>
        </w:rPr>
        <w:t>1</w:t>
      </w:r>
      <w:r w:rsidR="00D64400">
        <w:rPr>
          <w:rFonts w:ascii="宋体" w:hAnsi="宋体"/>
          <w:sz w:val="24"/>
        </w:rPr>
        <w:t>3</w:t>
      </w:r>
      <w:r>
        <w:rPr>
          <w:rFonts w:ascii="宋体" w:hAnsi="宋体" w:hint="eastAsia"/>
          <w:sz w:val="24"/>
        </w:rPr>
        <w:t>.1    除合同第1</w:t>
      </w:r>
      <w:r w:rsidR="00D64400">
        <w:rPr>
          <w:rFonts w:ascii="宋体" w:hAnsi="宋体"/>
          <w:sz w:val="24"/>
        </w:rPr>
        <w:t>4</w:t>
      </w:r>
      <w:r>
        <w:rPr>
          <w:rFonts w:ascii="宋体" w:hAnsi="宋体" w:hint="eastAsia"/>
          <w:sz w:val="24"/>
        </w:rPr>
        <w:t>条规定外，如果卖方没有按照合同规定的时间交货和提供服务，买方可要求卖方支付违约金。违约金按每周迟交产品或未提供服务交货价的</w:t>
      </w:r>
      <w:r>
        <w:rPr>
          <w:rFonts w:ascii="宋体" w:hAnsi="宋体"/>
          <w:sz w:val="24"/>
        </w:rPr>
        <w:t>0.5%</w:t>
      </w:r>
      <w:r>
        <w:rPr>
          <w:rFonts w:ascii="宋体" w:hAnsi="宋体" w:hint="eastAsia"/>
          <w:sz w:val="24"/>
        </w:rPr>
        <w:t>计收。但违约金的最高限额为迟交产品或没有提供服务的合同价的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rsidR="00416CEF" w:rsidRDefault="00416CEF" w:rsidP="00416CEF">
      <w:pPr>
        <w:pStyle w:val="32"/>
        <w:spacing w:line="360" w:lineRule="auto"/>
        <w:rPr>
          <w:rFonts w:hAnsi="宋体"/>
          <w:u w:val="none"/>
        </w:rPr>
      </w:pPr>
      <w:bookmarkStart w:id="380" w:name="_Ref467378121"/>
      <w:bookmarkStart w:id="381" w:name="_Toc487900364"/>
      <w:bookmarkStart w:id="382" w:name="_Toc135539113"/>
      <w:bookmarkStart w:id="383" w:name="_Toc76478263"/>
      <w:bookmarkStart w:id="384" w:name="_Toc76478873"/>
      <w:bookmarkStart w:id="385" w:name="_Toc76479100"/>
      <w:bookmarkStart w:id="386" w:name="_Toc100781128"/>
      <w:r>
        <w:rPr>
          <w:rFonts w:hAnsi="宋体" w:hint="eastAsia"/>
          <w:u w:val="none"/>
        </w:rPr>
        <w:t>1</w:t>
      </w:r>
      <w:r w:rsidR="00D64400">
        <w:rPr>
          <w:rFonts w:hAnsi="宋体"/>
          <w:u w:val="none"/>
        </w:rPr>
        <w:t>4</w:t>
      </w:r>
      <w:r>
        <w:rPr>
          <w:rFonts w:hAnsi="宋体" w:hint="eastAsia"/>
          <w:u w:val="none"/>
        </w:rPr>
        <w:t xml:space="preserve">      不可抗力</w:t>
      </w:r>
      <w:bookmarkEnd w:id="380"/>
      <w:bookmarkEnd w:id="381"/>
      <w:bookmarkEnd w:id="382"/>
      <w:bookmarkEnd w:id="383"/>
      <w:bookmarkEnd w:id="384"/>
      <w:bookmarkEnd w:id="385"/>
      <w:bookmarkEnd w:id="386"/>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4</w:t>
      </w:r>
      <w:r>
        <w:rPr>
          <w:rFonts w:ascii="宋体" w:hAnsi="宋体" w:hint="eastAsia"/>
          <w:sz w:val="24"/>
        </w:rPr>
        <w:t>.1    如果双方中任何一方遭遇法律规定的不可抗力，致使合同履行受阻时，履行合同的期限应予延长，延长的期限应相当于不可抗力所影响的时间。</w:t>
      </w:r>
    </w:p>
    <w:p w:rsidR="00416CEF" w:rsidRDefault="00416CEF" w:rsidP="00416CEF">
      <w:pPr>
        <w:spacing w:before="120" w:line="360" w:lineRule="auto"/>
        <w:ind w:left="960" w:hanging="960"/>
        <w:rPr>
          <w:rFonts w:ascii="宋体" w:hAnsi="宋体"/>
          <w:sz w:val="24"/>
        </w:rPr>
      </w:pPr>
      <w:r>
        <w:rPr>
          <w:rFonts w:ascii="宋体" w:hAnsi="宋体" w:hint="eastAsia"/>
          <w:sz w:val="24"/>
        </w:rPr>
        <w:lastRenderedPageBreak/>
        <w:t>1</w:t>
      </w:r>
      <w:r w:rsidR="00D64400">
        <w:rPr>
          <w:rFonts w:ascii="宋体" w:hAnsi="宋体"/>
          <w:sz w:val="24"/>
        </w:rPr>
        <w:t>4</w:t>
      </w:r>
      <w:r>
        <w:rPr>
          <w:rFonts w:ascii="宋体" w:hAnsi="宋体" w:hint="eastAsia"/>
          <w:sz w:val="24"/>
        </w:rPr>
        <w:t>.2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4</w:t>
      </w:r>
      <w:r>
        <w:rPr>
          <w:rFonts w:ascii="宋体" w:hAnsi="宋体" w:hint="eastAsia"/>
          <w:sz w:val="24"/>
        </w:rPr>
        <w:t>.3</w:t>
      </w:r>
      <w:r>
        <w:rPr>
          <w:rFonts w:ascii="宋体" w:hAnsi="宋体" w:hint="eastAsia"/>
          <w:sz w:val="24"/>
        </w:rPr>
        <w:tab/>
        <w:t>不可抗力使合同的某些内容有变更必要的，双方应通过协商在</w:t>
      </w:r>
      <w:r w:rsidR="00D64400">
        <w:rPr>
          <w:rFonts w:ascii="宋体" w:hAnsi="宋体" w:hint="eastAsia"/>
          <w:sz w:val="24"/>
          <w:u w:val="single"/>
        </w:rPr>
        <w:t>7</w:t>
      </w:r>
      <w:r>
        <w:rPr>
          <w:rFonts w:ascii="宋体" w:hAnsi="宋体" w:hint="eastAsia"/>
          <w:sz w:val="24"/>
        </w:rPr>
        <w:t>日内达成进一步履行合同的协议，因不可抗力致使合同不能履行的，合同终止。</w:t>
      </w:r>
    </w:p>
    <w:p w:rsidR="00416CEF" w:rsidRDefault="00416CEF" w:rsidP="00416CEF">
      <w:pPr>
        <w:pStyle w:val="32"/>
        <w:spacing w:line="360" w:lineRule="auto"/>
        <w:rPr>
          <w:rFonts w:hAnsi="宋体"/>
          <w:u w:val="none"/>
        </w:rPr>
      </w:pPr>
      <w:bookmarkStart w:id="387" w:name="_Toc135539114"/>
      <w:bookmarkStart w:id="388" w:name="_Toc76479101"/>
      <w:bookmarkStart w:id="389" w:name="_Toc76478874"/>
      <w:bookmarkStart w:id="390" w:name="_Toc487900365"/>
      <w:bookmarkStart w:id="391" w:name="_Toc76478264"/>
      <w:bookmarkStart w:id="392" w:name="_Toc100781129"/>
      <w:r>
        <w:rPr>
          <w:rFonts w:hAnsi="宋体" w:hint="eastAsia"/>
          <w:u w:val="none"/>
        </w:rPr>
        <w:t>1</w:t>
      </w:r>
      <w:r w:rsidR="00D64400">
        <w:rPr>
          <w:rFonts w:hAnsi="宋体"/>
          <w:u w:val="none"/>
        </w:rPr>
        <w:t>5</w:t>
      </w:r>
      <w:r>
        <w:rPr>
          <w:rFonts w:hAnsi="宋体" w:hint="eastAsia"/>
          <w:u w:val="none"/>
        </w:rPr>
        <w:t xml:space="preserve">      税费</w:t>
      </w:r>
      <w:bookmarkEnd w:id="387"/>
      <w:bookmarkEnd w:id="388"/>
      <w:bookmarkEnd w:id="389"/>
      <w:bookmarkEnd w:id="390"/>
      <w:bookmarkEnd w:id="391"/>
      <w:bookmarkEnd w:id="392"/>
    </w:p>
    <w:p w:rsidR="00416CEF" w:rsidRDefault="00416CEF" w:rsidP="00416CEF">
      <w:pPr>
        <w:spacing w:before="120" w:line="360" w:lineRule="auto"/>
        <w:rPr>
          <w:rFonts w:ascii="宋体" w:hAnsi="宋体"/>
          <w:sz w:val="24"/>
        </w:rPr>
      </w:pPr>
      <w:r>
        <w:rPr>
          <w:rFonts w:ascii="宋体" w:hAnsi="宋体" w:hint="eastAsia"/>
          <w:sz w:val="24"/>
        </w:rPr>
        <w:t>1</w:t>
      </w:r>
      <w:r w:rsidR="00D64400">
        <w:rPr>
          <w:rFonts w:ascii="宋体" w:hAnsi="宋体"/>
          <w:sz w:val="24"/>
        </w:rPr>
        <w:t>5</w:t>
      </w:r>
      <w:r>
        <w:rPr>
          <w:rFonts w:ascii="宋体" w:hAnsi="宋体" w:hint="eastAsia"/>
          <w:sz w:val="24"/>
        </w:rPr>
        <w:t>.1    与本合同有关的一切税费均适用中华人民共和国法律的相关规定。</w:t>
      </w:r>
    </w:p>
    <w:p w:rsidR="00416CEF" w:rsidRDefault="00416CEF" w:rsidP="00416CEF">
      <w:pPr>
        <w:pStyle w:val="32"/>
        <w:spacing w:line="360" w:lineRule="auto"/>
        <w:rPr>
          <w:rFonts w:hAnsi="宋体"/>
          <w:u w:val="none"/>
        </w:rPr>
      </w:pPr>
      <w:bookmarkStart w:id="393" w:name="_Hlt487900425"/>
      <w:bookmarkStart w:id="394" w:name="_Toc487900366"/>
      <w:bookmarkStart w:id="395" w:name="_Toc135539115"/>
      <w:bookmarkStart w:id="396" w:name="_Toc76478265"/>
      <w:bookmarkStart w:id="397" w:name="_Toc76479102"/>
      <w:bookmarkStart w:id="398" w:name="_Toc76478875"/>
      <w:bookmarkStart w:id="399" w:name="_Toc100781130"/>
      <w:bookmarkEnd w:id="393"/>
      <w:r>
        <w:rPr>
          <w:rFonts w:hAnsi="宋体" w:hint="eastAsia"/>
          <w:u w:val="none"/>
        </w:rPr>
        <w:t>1</w:t>
      </w:r>
      <w:r w:rsidR="00D64400">
        <w:rPr>
          <w:rFonts w:hAnsi="宋体"/>
          <w:u w:val="none"/>
        </w:rPr>
        <w:t>6</w:t>
      </w:r>
      <w:r>
        <w:rPr>
          <w:rFonts w:hAnsi="宋体" w:hint="eastAsia"/>
          <w:u w:val="none"/>
        </w:rPr>
        <w:t xml:space="preserve">      </w:t>
      </w:r>
      <w:bookmarkEnd w:id="394"/>
      <w:r>
        <w:rPr>
          <w:rFonts w:hAnsi="宋体" w:hint="eastAsia"/>
          <w:u w:val="none"/>
        </w:rPr>
        <w:t>合同争议的解决</w:t>
      </w:r>
      <w:bookmarkEnd w:id="395"/>
      <w:bookmarkEnd w:id="396"/>
      <w:bookmarkEnd w:id="397"/>
      <w:bookmarkEnd w:id="398"/>
      <w:bookmarkEnd w:id="399"/>
    </w:p>
    <w:p w:rsidR="00416CEF" w:rsidRDefault="00416CEF" w:rsidP="00416CEF">
      <w:pPr>
        <w:spacing w:before="120" w:line="360" w:lineRule="auto"/>
        <w:ind w:left="960" w:hanging="960"/>
        <w:rPr>
          <w:rFonts w:ascii="宋体" w:hAnsi="宋体"/>
          <w:sz w:val="24"/>
        </w:rPr>
      </w:pPr>
      <w:bookmarkStart w:id="400" w:name="_Toc487900367"/>
      <w:bookmarkStart w:id="401" w:name="_Toc135539116"/>
      <w:r>
        <w:rPr>
          <w:rFonts w:ascii="宋体" w:hAnsi="宋体" w:hint="eastAsia"/>
          <w:sz w:val="24"/>
        </w:rPr>
        <w:t>1</w:t>
      </w:r>
      <w:r w:rsidR="00D64400">
        <w:rPr>
          <w:rFonts w:ascii="宋体" w:hAnsi="宋体"/>
          <w:sz w:val="24"/>
        </w:rPr>
        <w:t>6</w:t>
      </w:r>
      <w:r>
        <w:rPr>
          <w:rFonts w:ascii="宋体" w:hAnsi="宋体" w:hint="eastAsia"/>
          <w:sz w:val="24"/>
        </w:rPr>
        <w:t>.1    因合同履行中发生的争议，合同当事人双方可通过协商解决。协商不成的，可向</w:t>
      </w:r>
      <w:r w:rsidR="00D64400">
        <w:rPr>
          <w:rFonts w:ascii="宋体" w:hAnsi="宋体" w:hint="eastAsia"/>
          <w:sz w:val="24"/>
        </w:rPr>
        <w:t>买方所在地</w:t>
      </w:r>
      <w:r>
        <w:rPr>
          <w:rFonts w:ascii="宋体" w:hAnsi="宋体" w:hint="eastAsia"/>
          <w:sz w:val="24"/>
        </w:rPr>
        <w:t>人民法院提起诉讼。</w:t>
      </w:r>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6</w:t>
      </w:r>
      <w:r>
        <w:rPr>
          <w:rFonts w:ascii="宋体" w:hAnsi="宋体" w:hint="eastAsia"/>
          <w:sz w:val="24"/>
        </w:rPr>
        <w:t>.2    诉讼费用应由败诉方负担。</w:t>
      </w:r>
    </w:p>
    <w:p w:rsidR="00416CEF" w:rsidRDefault="00416CEF" w:rsidP="00416CEF">
      <w:pPr>
        <w:pStyle w:val="32"/>
        <w:spacing w:line="360" w:lineRule="auto"/>
        <w:rPr>
          <w:rFonts w:hAnsi="宋体"/>
          <w:u w:val="none"/>
        </w:rPr>
      </w:pPr>
      <w:bookmarkStart w:id="402" w:name="_Toc76478266"/>
      <w:bookmarkStart w:id="403" w:name="_Toc76478876"/>
      <w:bookmarkStart w:id="404" w:name="_Toc76479103"/>
      <w:bookmarkStart w:id="405" w:name="_Toc100781131"/>
      <w:r>
        <w:rPr>
          <w:rFonts w:hAnsi="宋体" w:hint="eastAsia"/>
          <w:u w:val="none"/>
        </w:rPr>
        <w:t>1</w:t>
      </w:r>
      <w:r w:rsidR="00D64400">
        <w:rPr>
          <w:rFonts w:hAnsi="宋体"/>
          <w:u w:val="none"/>
        </w:rPr>
        <w:t>7</w:t>
      </w:r>
      <w:r>
        <w:rPr>
          <w:rFonts w:hAnsi="宋体" w:hint="eastAsia"/>
          <w:u w:val="none"/>
        </w:rPr>
        <w:t xml:space="preserve">      违约解除合同</w:t>
      </w:r>
      <w:bookmarkEnd w:id="400"/>
      <w:bookmarkEnd w:id="401"/>
      <w:bookmarkEnd w:id="402"/>
      <w:bookmarkEnd w:id="403"/>
      <w:bookmarkEnd w:id="404"/>
      <w:bookmarkEnd w:id="405"/>
    </w:p>
    <w:p w:rsidR="00416CEF" w:rsidRDefault="00416CEF" w:rsidP="00416CEF">
      <w:pPr>
        <w:spacing w:before="120" w:line="360" w:lineRule="auto"/>
        <w:ind w:left="960" w:hanging="960"/>
        <w:rPr>
          <w:rFonts w:ascii="宋体" w:hAnsi="宋体"/>
          <w:sz w:val="24"/>
        </w:rPr>
      </w:pPr>
      <w:bookmarkStart w:id="406" w:name="_Ref467378234"/>
      <w:r>
        <w:rPr>
          <w:rFonts w:ascii="宋体" w:hAnsi="宋体" w:hint="eastAsia"/>
          <w:sz w:val="24"/>
        </w:rPr>
        <w:t>1</w:t>
      </w:r>
      <w:r w:rsidR="00D64400">
        <w:rPr>
          <w:rFonts w:ascii="宋体" w:hAnsi="宋体"/>
          <w:sz w:val="24"/>
        </w:rPr>
        <w:t>7</w:t>
      </w:r>
      <w:r>
        <w:rPr>
          <w:rFonts w:ascii="宋体" w:hAnsi="宋体" w:hint="eastAsia"/>
          <w:sz w:val="24"/>
        </w:rPr>
        <w:t>.1    在卖方违约的情况下，买方可向卖方发出书面通知，部分或全部终止合同。同时保留向卖方追诉的权利。</w:t>
      </w:r>
      <w:bookmarkEnd w:id="406"/>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D64400">
        <w:rPr>
          <w:rFonts w:ascii="宋体" w:hAnsi="宋体"/>
          <w:sz w:val="24"/>
        </w:rPr>
        <w:t>7</w:t>
      </w:r>
      <w:r>
        <w:rPr>
          <w:rFonts w:ascii="宋体" w:hAnsi="宋体" w:hint="eastAsia"/>
          <w:sz w:val="24"/>
        </w:rPr>
        <w:t>.1.1  卖方未能在合同规定的限期或买方同意延长的限期内，提供全部或部分产品,按合同第1</w:t>
      </w:r>
      <w:r w:rsidR="008A5202">
        <w:rPr>
          <w:rFonts w:ascii="宋体" w:hAnsi="宋体"/>
          <w:sz w:val="24"/>
        </w:rPr>
        <w:t>3</w:t>
      </w:r>
      <w:r>
        <w:rPr>
          <w:rFonts w:ascii="宋体" w:hAnsi="宋体" w:hint="eastAsia"/>
          <w:sz w:val="24"/>
        </w:rPr>
        <w:t>.1的规定可以解除合同的；</w:t>
      </w:r>
      <w:r>
        <w:rPr>
          <w:rFonts w:ascii="宋体" w:hAnsi="宋体"/>
          <w:sz w:val="24"/>
        </w:rPr>
        <w:t xml:space="preserve"> </w:t>
      </w:r>
    </w:p>
    <w:p w:rsidR="00416CEF" w:rsidRDefault="00416CEF" w:rsidP="00416CEF">
      <w:pPr>
        <w:spacing w:before="120" w:line="360" w:lineRule="auto"/>
        <w:rPr>
          <w:rFonts w:ascii="宋体" w:hAnsi="宋体"/>
          <w:sz w:val="24"/>
        </w:rPr>
      </w:pPr>
      <w:r>
        <w:rPr>
          <w:rFonts w:ascii="宋体" w:hAnsi="宋体" w:hint="eastAsia"/>
          <w:sz w:val="24"/>
        </w:rPr>
        <w:t>1</w:t>
      </w:r>
      <w:r w:rsidR="008A5202">
        <w:rPr>
          <w:rFonts w:ascii="宋体" w:hAnsi="宋体"/>
          <w:sz w:val="24"/>
        </w:rPr>
        <w:t>7</w:t>
      </w:r>
      <w:r>
        <w:rPr>
          <w:rFonts w:ascii="宋体" w:hAnsi="宋体" w:hint="eastAsia"/>
          <w:sz w:val="24"/>
        </w:rPr>
        <w:t>.1.2  卖方未能履行合同规定的其它主要义务的；</w:t>
      </w:r>
    </w:p>
    <w:p w:rsidR="00416CEF" w:rsidRDefault="00416CEF" w:rsidP="00416CEF">
      <w:pPr>
        <w:spacing w:before="120" w:line="360" w:lineRule="auto"/>
        <w:rPr>
          <w:rFonts w:ascii="宋体" w:hAnsi="宋体"/>
          <w:sz w:val="24"/>
        </w:rPr>
      </w:pPr>
      <w:r>
        <w:rPr>
          <w:rFonts w:ascii="宋体" w:hAnsi="宋体" w:hint="eastAsia"/>
          <w:sz w:val="24"/>
        </w:rPr>
        <w:t>1</w:t>
      </w:r>
      <w:r w:rsidR="008A5202">
        <w:rPr>
          <w:rFonts w:ascii="宋体" w:hAnsi="宋体"/>
          <w:sz w:val="24"/>
        </w:rPr>
        <w:t>7</w:t>
      </w:r>
      <w:r>
        <w:rPr>
          <w:rFonts w:ascii="宋体" w:hAnsi="宋体" w:hint="eastAsia"/>
          <w:sz w:val="24"/>
        </w:rPr>
        <w:t>.1.3  在本合同履行过程中有腐败和欺诈行为的。</w:t>
      </w:r>
    </w:p>
    <w:p w:rsidR="00416CEF" w:rsidRDefault="00416CEF" w:rsidP="00416CEF">
      <w:pPr>
        <w:spacing w:before="120" w:line="360" w:lineRule="auto"/>
        <w:rPr>
          <w:rFonts w:ascii="宋体" w:hAnsi="宋体"/>
          <w:sz w:val="24"/>
        </w:rPr>
      </w:pPr>
      <w:r>
        <w:rPr>
          <w:rFonts w:ascii="宋体" w:hAnsi="宋体" w:hint="eastAsia"/>
          <w:sz w:val="24"/>
        </w:rPr>
        <w:t>1</w:t>
      </w:r>
      <w:r w:rsidR="008A5202">
        <w:rPr>
          <w:rFonts w:ascii="宋体" w:hAnsi="宋体"/>
          <w:sz w:val="24"/>
        </w:rPr>
        <w:t>7</w:t>
      </w:r>
      <w:r>
        <w:rPr>
          <w:rFonts w:ascii="宋体" w:hAnsi="宋体" w:hint="eastAsia"/>
          <w:sz w:val="24"/>
        </w:rPr>
        <w:t xml:space="preserve">.1.3.1 </w:t>
      </w:r>
      <w:r>
        <w:rPr>
          <w:rFonts w:ascii="宋体" w:hAnsi="宋体"/>
          <w:sz w:val="24"/>
        </w:rPr>
        <w:t>“</w:t>
      </w:r>
      <w:r>
        <w:rPr>
          <w:rFonts w:ascii="宋体" w:hAnsi="宋体" w:hint="eastAsia"/>
          <w:sz w:val="24"/>
        </w:rPr>
        <w:t>腐败行为”和“欺诈行为”定义如下</w:t>
      </w:r>
      <w:r>
        <w:rPr>
          <w:rFonts w:ascii="宋体" w:hAnsi="宋体"/>
          <w:sz w:val="24"/>
        </w:rPr>
        <w:t>:</w:t>
      </w:r>
    </w:p>
    <w:p w:rsidR="00416CEF" w:rsidRDefault="00416CEF" w:rsidP="00416CEF">
      <w:pPr>
        <w:spacing w:before="120" w:line="360" w:lineRule="auto"/>
        <w:ind w:left="1440" w:hanging="1440"/>
        <w:rPr>
          <w:rFonts w:ascii="宋体" w:hAnsi="宋体"/>
          <w:sz w:val="24"/>
        </w:rPr>
      </w:pPr>
      <w:r>
        <w:rPr>
          <w:rFonts w:ascii="宋体" w:hAnsi="宋体" w:hint="eastAsia"/>
          <w:sz w:val="24"/>
        </w:rPr>
        <w:t>1</w:t>
      </w:r>
      <w:r w:rsidR="008A5202">
        <w:rPr>
          <w:rFonts w:ascii="宋体" w:hAnsi="宋体"/>
          <w:sz w:val="24"/>
        </w:rPr>
        <w:t>7</w:t>
      </w:r>
      <w:r>
        <w:rPr>
          <w:rFonts w:ascii="宋体" w:hAnsi="宋体" w:hint="eastAsia"/>
          <w:sz w:val="24"/>
        </w:rPr>
        <w:t>.1.3.1.1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rsidR="00416CEF" w:rsidRDefault="00416CEF" w:rsidP="00416CEF">
      <w:pPr>
        <w:spacing w:before="120" w:line="360" w:lineRule="auto"/>
        <w:ind w:left="1440" w:hanging="1440"/>
        <w:rPr>
          <w:rFonts w:ascii="宋体" w:hAnsi="宋体"/>
          <w:sz w:val="24"/>
        </w:rPr>
      </w:pPr>
      <w:r>
        <w:rPr>
          <w:rFonts w:ascii="宋体" w:hAnsi="宋体" w:hint="eastAsia"/>
          <w:sz w:val="24"/>
        </w:rPr>
        <w:t>1</w:t>
      </w:r>
      <w:r w:rsidR="008A5202">
        <w:rPr>
          <w:rFonts w:ascii="宋体" w:hAnsi="宋体"/>
          <w:sz w:val="24"/>
        </w:rPr>
        <w:t>7</w:t>
      </w:r>
      <w:r>
        <w:rPr>
          <w:rFonts w:ascii="宋体" w:hAnsi="宋体" w:hint="eastAsia"/>
          <w:sz w:val="24"/>
        </w:rPr>
        <w:t>.1.3.1.2</w:t>
      </w:r>
      <w:r>
        <w:rPr>
          <w:rFonts w:ascii="宋体" w:hAnsi="宋体"/>
          <w:sz w:val="24"/>
        </w:rPr>
        <w:t>“</w:t>
      </w:r>
      <w:r>
        <w:rPr>
          <w:rFonts w:ascii="宋体" w:hAnsi="宋体" w:hint="eastAsia"/>
          <w:sz w:val="24"/>
        </w:rPr>
        <w:t>欺诈行为”是指为了影响合同签订、履行过程，以谎报事实的方法，损害买方的利益的行为。</w:t>
      </w:r>
    </w:p>
    <w:p w:rsidR="00416CEF" w:rsidRDefault="00416CEF" w:rsidP="00416CEF">
      <w:pPr>
        <w:spacing w:before="120" w:line="360" w:lineRule="auto"/>
        <w:ind w:left="960" w:hanging="960"/>
        <w:rPr>
          <w:rFonts w:ascii="宋体" w:hAnsi="宋体"/>
          <w:sz w:val="24"/>
        </w:rPr>
      </w:pPr>
      <w:r>
        <w:rPr>
          <w:rFonts w:ascii="宋体" w:hAnsi="宋体" w:hint="eastAsia"/>
          <w:sz w:val="24"/>
        </w:rPr>
        <w:t>1</w:t>
      </w:r>
      <w:r w:rsidR="008A5202">
        <w:rPr>
          <w:rFonts w:ascii="宋体" w:hAnsi="宋体"/>
          <w:sz w:val="24"/>
        </w:rPr>
        <w:t>7</w:t>
      </w:r>
      <w:r>
        <w:rPr>
          <w:rFonts w:ascii="宋体" w:hAnsi="宋体" w:hint="eastAsia"/>
          <w:sz w:val="24"/>
        </w:rPr>
        <w:t>.2    在买方根据</w:t>
      </w:r>
      <w:proofErr w:type="gramStart"/>
      <w:r>
        <w:rPr>
          <w:rFonts w:ascii="宋体" w:hAnsi="宋体" w:hint="eastAsia"/>
          <w:sz w:val="24"/>
        </w:rPr>
        <w:t>上述第1</w:t>
      </w:r>
      <w:r w:rsidR="008A5202">
        <w:rPr>
          <w:rFonts w:ascii="宋体" w:hAnsi="宋体"/>
          <w:sz w:val="24"/>
        </w:rPr>
        <w:t>7</w:t>
      </w:r>
      <w:proofErr w:type="gramEnd"/>
      <w:r>
        <w:rPr>
          <w:rFonts w:ascii="宋体" w:hAnsi="宋体" w:hint="eastAsia"/>
          <w:sz w:val="24"/>
        </w:rPr>
        <w:t>.1条规定，全部或部分解除合同之后，应当遵循诚实信用原则，全部或部分购买与未交付的产品类似的产品或服务，卖方应承担买方购买类似产品或</w:t>
      </w:r>
      <w:r>
        <w:rPr>
          <w:rFonts w:ascii="宋体" w:hAnsi="宋体" w:hint="eastAsia"/>
          <w:sz w:val="24"/>
        </w:rPr>
        <w:lastRenderedPageBreak/>
        <w:t>服务而产生的额外支出。部分解除合同的，卖方应继续履行合同中未解除的部分。</w:t>
      </w:r>
    </w:p>
    <w:p w:rsidR="00416CEF" w:rsidRDefault="00416CEF" w:rsidP="00416CEF">
      <w:pPr>
        <w:pStyle w:val="32"/>
        <w:spacing w:line="360" w:lineRule="auto"/>
        <w:rPr>
          <w:rFonts w:hAnsi="宋体"/>
          <w:u w:val="none"/>
        </w:rPr>
      </w:pPr>
      <w:bookmarkStart w:id="407" w:name="_Toc135539117"/>
      <w:bookmarkStart w:id="408" w:name="_Toc487900368"/>
      <w:bookmarkStart w:id="409" w:name="_Toc76478267"/>
      <w:bookmarkStart w:id="410" w:name="_Toc76478877"/>
      <w:bookmarkStart w:id="411" w:name="_Toc76479104"/>
      <w:bookmarkStart w:id="412" w:name="_Toc100781132"/>
      <w:r>
        <w:rPr>
          <w:rFonts w:hAnsi="宋体" w:hint="eastAsia"/>
          <w:u w:val="none"/>
        </w:rPr>
        <w:t>1</w:t>
      </w:r>
      <w:r w:rsidR="008A5202">
        <w:rPr>
          <w:rFonts w:hAnsi="宋体"/>
          <w:u w:val="none"/>
        </w:rPr>
        <w:t>8</w:t>
      </w:r>
      <w:r>
        <w:rPr>
          <w:rFonts w:hAnsi="宋体" w:hint="eastAsia"/>
          <w:u w:val="none"/>
        </w:rPr>
        <w:t xml:space="preserve">     破产终止合同</w:t>
      </w:r>
      <w:bookmarkEnd w:id="407"/>
      <w:bookmarkEnd w:id="408"/>
      <w:bookmarkEnd w:id="409"/>
      <w:bookmarkEnd w:id="410"/>
      <w:bookmarkEnd w:id="411"/>
      <w:bookmarkEnd w:id="412"/>
    </w:p>
    <w:p w:rsidR="00416CEF" w:rsidRDefault="00416CEF" w:rsidP="00416CEF">
      <w:pPr>
        <w:spacing w:before="120" w:line="360" w:lineRule="auto"/>
        <w:ind w:left="900" w:hangingChars="375" w:hanging="900"/>
        <w:rPr>
          <w:rFonts w:ascii="宋体" w:hAnsi="宋体"/>
          <w:sz w:val="24"/>
        </w:rPr>
      </w:pPr>
      <w:r>
        <w:rPr>
          <w:rFonts w:ascii="宋体" w:hAnsi="宋体" w:hint="eastAsia"/>
          <w:sz w:val="24"/>
        </w:rPr>
        <w:t>1</w:t>
      </w:r>
      <w:r w:rsidR="008A5202">
        <w:rPr>
          <w:rFonts w:ascii="宋体" w:hAnsi="宋体"/>
          <w:sz w:val="24"/>
        </w:rPr>
        <w:t>8</w:t>
      </w:r>
      <w:r>
        <w:rPr>
          <w:rFonts w:ascii="宋体" w:hAnsi="宋体" w:hint="eastAsia"/>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416CEF" w:rsidRDefault="008A5202" w:rsidP="00416CEF">
      <w:pPr>
        <w:pStyle w:val="32"/>
        <w:spacing w:line="360" w:lineRule="auto"/>
        <w:rPr>
          <w:rFonts w:hAnsi="宋体"/>
          <w:kern w:val="2"/>
          <w:u w:val="none"/>
        </w:rPr>
      </w:pPr>
      <w:bookmarkStart w:id="413" w:name="_Toc76478878"/>
      <w:bookmarkStart w:id="414" w:name="_Toc76479105"/>
      <w:bookmarkStart w:id="415" w:name="_Toc135539118"/>
      <w:bookmarkStart w:id="416" w:name="_Toc487900369"/>
      <w:bookmarkStart w:id="417" w:name="_Toc76478268"/>
      <w:bookmarkStart w:id="418" w:name="_Toc100781133"/>
      <w:r>
        <w:rPr>
          <w:rFonts w:hAnsi="宋体"/>
          <w:kern w:val="2"/>
          <w:u w:val="none"/>
        </w:rPr>
        <w:t>19</w:t>
      </w:r>
      <w:r w:rsidR="00416CEF">
        <w:rPr>
          <w:rFonts w:hAnsi="宋体" w:hint="eastAsia"/>
          <w:kern w:val="2"/>
          <w:u w:val="none"/>
        </w:rPr>
        <w:t xml:space="preserve">    转让和分包</w:t>
      </w:r>
      <w:bookmarkEnd w:id="413"/>
      <w:bookmarkEnd w:id="414"/>
      <w:bookmarkEnd w:id="415"/>
      <w:bookmarkEnd w:id="416"/>
      <w:bookmarkEnd w:id="417"/>
      <w:bookmarkEnd w:id="418"/>
    </w:p>
    <w:p w:rsidR="00416CEF" w:rsidRDefault="008A5202" w:rsidP="00416CEF">
      <w:pPr>
        <w:spacing w:before="120" w:line="360" w:lineRule="auto"/>
        <w:rPr>
          <w:rFonts w:ascii="宋体" w:hAnsi="宋体"/>
          <w:sz w:val="24"/>
        </w:rPr>
      </w:pPr>
      <w:r>
        <w:rPr>
          <w:rFonts w:ascii="宋体" w:hAnsi="宋体"/>
          <w:sz w:val="24"/>
        </w:rPr>
        <w:t>19</w:t>
      </w:r>
      <w:r>
        <w:rPr>
          <w:rFonts w:ascii="宋体" w:hAnsi="宋体" w:hint="eastAsia"/>
          <w:sz w:val="24"/>
        </w:rPr>
        <w:t xml:space="preserve">.1   </w:t>
      </w:r>
      <w:r w:rsidR="00416CEF">
        <w:rPr>
          <w:rFonts w:ascii="宋体" w:hAnsi="宋体" w:hint="eastAsia"/>
          <w:sz w:val="24"/>
        </w:rPr>
        <w:t>政府采购合同不能转让。</w:t>
      </w:r>
    </w:p>
    <w:p w:rsidR="00416CEF" w:rsidRDefault="008A5202" w:rsidP="00416CEF">
      <w:pPr>
        <w:spacing w:before="120" w:line="360" w:lineRule="auto"/>
        <w:ind w:left="900" w:hangingChars="375" w:hanging="900"/>
        <w:rPr>
          <w:rFonts w:ascii="宋体" w:hAnsi="宋体"/>
          <w:sz w:val="24"/>
        </w:rPr>
      </w:pPr>
      <w:bookmarkStart w:id="419" w:name="_Toc135539119"/>
      <w:bookmarkStart w:id="420" w:name="_Toc487900370"/>
      <w:r>
        <w:rPr>
          <w:rFonts w:ascii="宋体" w:hAnsi="宋体"/>
          <w:sz w:val="24"/>
        </w:rPr>
        <w:t>19</w:t>
      </w:r>
      <w:r w:rsidR="00416CEF">
        <w:rPr>
          <w:rFonts w:ascii="宋体" w:hAnsi="宋体" w:hint="eastAsia"/>
          <w:sz w:val="24"/>
        </w:rPr>
        <w:t>.2   除非在投标文件中载明，卖方不得分包。必须在投标文件中载明分包。经买方同意，</w:t>
      </w:r>
      <w:r>
        <w:rPr>
          <w:rFonts w:ascii="宋体" w:hAnsi="宋体" w:hint="eastAsia"/>
          <w:sz w:val="24"/>
        </w:rPr>
        <w:t>卖方可以将合同项下非主体、非关键性工作分包给他人完成。卖方保证</w:t>
      </w:r>
      <w:r w:rsidR="00416CEF">
        <w:rPr>
          <w:rFonts w:ascii="宋体" w:hAnsi="宋体" w:hint="eastAsia"/>
          <w:sz w:val="24"/>
        </w:rPr>
        <w:t>接受分包的人应当具备相应的资格条件，并不得再次分包。分包后不能解除卖方履行本合同的责任和义务，卖方对分包内容的质量向买方承担合同的责任和义务。如投标文件无明确分包，卖方分包，则在支付最后款项中，买方扣除10%的卖方违约责任。</w:t>
      </w:r>
    </w:p>
    <w:p w:rsidR="00416CEF" w:rsidRDefault="00416CEF" w:rsidP="00416CEF">
      <w:pPr>
        <w:pStyle w:val="32"/>
        <w:spacing w:line="360" w:lineRule="auto"/>
        <w:rPr>
          <w:rFonts w:hAnsi="宋体"/>
          <w:u w:val="none"/>
        </w:rPr>
      </w:pPr>
      <w:bookmarkStart w:id="421" w:name="_Toc76478269"/>
      <w:bookmarkStart w:id="422" w:name="_Toc76478879"/>
      <w:bookmarkStart w:id="423" w:name="_Toc76479106"/>
      <w:bookmarkStart w:id="424" w:name="_Toc100781134"/>
      <w:r>
        <w:rPr>
          <w:rFonts w:hAnsi="宋体" w:hint="eastAsia"/>
          <w:u w:val="none"/>
        </w:rPr>
        <w:t>2</w:t>
      </w:r>
      <w:r w:rsidR="008A5202">
        <w:rPr>
          <w:rFonts w:hAnsi="宋体"/>
          <w:u w:val="none"/>
        </w:rPr>
        <w:t>0</w:t>
      </w:r>
      <w:r>
        <w:rPr>
          <w:rFonts w:hAnsi="宋体" w:hint="eastAsia"/>
          <w:u w:val="none"/>
        </w:rPr>
        <w:t xml:space="preserve">     合同修改</w:t>
      </w:r>
      <w:bookmarkEnd w:id="419"/>
      <w:bookmarkEnd w:id="420"/>
      <w:bookmarkEnd w:id="421"/>
      <w:bookmarkEnd w:id="422"/>
      <w:bookmarkEnd w:id="423"/>
      <w:bookmarkEnd w:id="424"/>
    </w:p>
    <w:p w:rsidR="00416CEF" w:rsidRDefault="00416CEF" w:rsidP="00416CEF">
      <w:pPr>
        <w:spacing w:before="120" w:line="360" w:lineRule="auto"/>
        <w:ind w:left="900" w:hangingChars="375" w:hanging="900"/>
        <w:rPr>
          <w:rFonts w:ascii="宋体" w:hAnsi="宋体"/>
          <w:sz w:val="24"/>
        </w:rPr>
      </w:pPr>
      <w:r>
        <w:rPr>
          <w:rFonts w:ascii="宋体" w:hAnsi="宋体" w:hint="eastAsia"/>
          <w:sz w:val="24"/>
        </w:rPr>
        <w:t>2</w:t>
      </w:r>
      <w:r w:rsidR="008A5202">
        <w:rPr>
          <w:rFonts w:ascii="宋体" w:hAnsi="宋体"/>
          <w:sz w:val="24"/>
        </w:rPr>
        <w:t>0</w:t>
      </w:r>
      <w:r>
        <w:rPr>
          <w:rFonts w:ascii="宋体" w:hAnsi="宋体" w:hint="eastAsia"/>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416CEF" w:rsidRDefault="00416CEF" w:rsidP="00416CEF">
      <w:pPr>
        <w:pStyle w:val="32"/>
        <w:rPr>
          <w:rFonts w:hAnsi="宋体"/>
          <w:u w:val="none"/>
        </w:rPr>
      </w:pPr>
      <w:bookmarkStart w:id="425" w:name="_Toc135539120"/>
      <w:bookmarkStart w:id="426" w:name="_Toc487900371"/>
      <w:bookmarkStart w:id="427" w:name="_Toc76478270"/>
      <w:bookmarkStart w:id="428" w:name="_Toc76478880"/>
      <w:bookmarkStart w:id="429" w:name="_Toc76479107"/>
      <w:bookmarkStart w:id="430" w:name="_Toc100781135"/>
      <w:r>
        <w:rPr>
          <w:rFonts w:hAnsi="宋体" w:hint="eastAsia"/>
          <w:u w:val="none"/>
        </w:rPr>
        <w:t>2</w:t>
      </w:r>
      <w:r w:rsidR="008A5202">
        <w:rPr>
          <w:rFonts w:hAnsi="宋体"/>
          <w:u w:val="none"/>
        </w:rPr>
        <w:t>1</w:t>
      </w:r>
      <w:r>
        <w:rPr>
          <w:rFonts w:hAnsi="宋体" w:hint="eastAsia"/>
          <w:u w:val="none"/>
        </w:rPr>
        <w:t xml:space="preserve">      通知</w:t>
      </w:r>
      <w:bookmarkEnd w:id="425"/>
      <w:bookmarkEnd w:id="426"/>
      <w:bookmarkEnd w:id="427"/>
      <w:bookmarkEnd w:id="428"/>
      <w:bookmarkEnd w:id="429"/>
      <w:bookmarkEnd w:id="430"/>
    </w:p>
    <w:p w:rsidR="00416CEF" w:rsidRDefault="00416CEF" w:rsidP="00416CEF">
      <w:pPr>
        <w:spacing w:before="120" w:line="360" w:lineRule="auto"/>
        <w:ind w:left="900" w:hangingChars="375" w:hanging="900"/>
        <w:rPr>
          <w:rFonts w:ascii="宋体" w:hAnsi="宋体"/>
          <w:sz w:val="24"/>
        </w:rPr>
      </w:pPr>
      <w:r>
        <w:rPr>
          <w:rFonts w:ascii="宋体" w:hAnsi="宋体" w:hint="eastAsia"/>
          <w:sz w:val="24"/>
        </w:rPr>
        <w:t>2</w:t>
      </w:r>
      <w:r w:rsidR="008A5202">
        <w:rPr>
          <w:rFonts w:ascii="宋体" w:hAnsi="宋体"/>
          <w:sz w:val="24"/>
        </w:rPr>
        <w:t>1</w:t>
      </w:r>
      <w:r>
        <w:rPr>
          <w:rFonts w:ascii="宋体" w:hAnsi="宋体" w:hint="eastAsia"/>
          <w:sz w:val="24"/>
        </w:rPr>
        <w:t>.1    本合同任何一方给另一方的通知，都应以书面形式发送，而另一方也应以书面形式确认并发送到对方明确的地址。</w:t>
      </w:r>
    </w:p>
    <w:p w:rsidR="00416CEF" w:rsidRDefault="00416CEF" w:rsidP="00416CEF">
      <w:pPr>
        <w:pStyle w:val="32"/>
        <w:rPr>
          <w:rFonts w:hAnsi="宋体"/>
          <w:u w:val="none"/>
        </w:rPr>
      </w:pPr>
      <w:bookmarkStart w:id="431" w:name="_Toc135539121"/>
      <w:bookmarkStart w:id="432" w:name="_Toc487900372"/>
      <w:bookmarkStart w:id="433" w:name="_Toc76478271"/>
      <w:bookmarkStart w:id="434" w:name="_Toc76478881"/>
      <w:bookmarkStart w:id="435" w:name="_Toc76479108"/>
      <w:bookmarkStart w:id="436" w:name="_Toc100781136"/>
      <w:r>
        <w:rPr>
          <w:rFonts w:hAnsi="宋体" w:hint="eastAsia"/>
          <w:u w:val="none"/>
        </w:rPr>
        <w:t>2</w:t>
      </w:r>
      <w:r w:rsidR="008A5202">
        <w:rPr>
          <w:rFonts w:hAnsi="宋体"/>
          <w:u w:val="none"/>
        </w:rPr>
        <w:t>2</w:t>
      </w:r>
      <w:r>
        <w:rPr>
          <w:rFonts w:hAnsi="宋体" w:hint="eastAsia"/>
          <w:u w:val="none"/>
        </w:rPr>
        <w:t xml:space="preserve">     计量单位</w:t>
      </w:r>
      <w:bookmarkEnd w:id="431"/>
      <w:bookmarkEnd w:id="432"/>
      <w:bookmarkEnd w:id="433"/>
      <w:bookmarkEnd w:id="434"/>
      <w:bookmarkEnd w:id="435"/>
      <w:bookmarkEnd w:id="436"/>
    </w:p>
    <w:p w:rsidR="00416CEF" w:rsidRDefault="00416CEF" w:rsidP="00416CEF">
      <w:pPr>
        <w:spacing w:before="120"/>
        <w:rPr>
          <w:rFonts w:ascii="宋体" w:hAnsi="宋体"/>
          <w:sz w:val="24"/>
        </w:rPr>
      </w:pPr>
      <w:r>
        <w:rPr>
          <w:rFonts w:ascii="宋体" w:hAnsi="宋体" w:hint="eastAsia"/>
          <w:sz w:val="24"/>
        </w:rPr>
        <w:t>2</w:t>
      </w:r>
      <w:r w:rsidR="008A5202">
        <w:rPr>
          <w:rFonts w:ascii="宋体" w:hAnsi="宋体"/>
          <w:sz w:val="24"/>
        </w:rPr>
        <w:t>2</w:t>
      </w:r>
      <w:r>
        <w:rPr>
          <w:rFonts w:ascii="宋体" w:hAnsi="宋体" w:hint="eastAsia"/>
          <w:sz w:val="24"/>
        </w:rPr>
        <w:t>.1   除技术规范中另有规定外</w:t>
      </w:r>
      <w:r>
        <w:rPr>
          <w:rFonts w:ascii="宋体" w:hAnsi="宋体"/>
          <w:sz w:val="24"/>
        </w:rPr>
        <w:t>,</w:t>
      </w:r>
      <w:r>
        <w:rPr>
          <w:rFonts w:ascii="宋体" w:hAnsi="宋体" w:hint="eastAsia"/>
          <w:sz w:val="24"/>
        </w:rPr>
        <w:t>计量单位均使用国家法定计量单位。</w:t>
      </w:r>
    </w:p>
    <w:p w:rsidR="00416CEF" w:rsidRDefault="00416CEF" w:rsidP="00416CEF">
      <w:pPr>
        <w:pStyle w:val="32"/>
        <w:rPr>
          <w:rFonts w:hAnsi="宋体"/>
          <w:u w:val="none"/>
        </w:rPr>
      </w:pPr>
      <w:bookmarkStart w:id="437" w:name="_Toc487900373"/>
      <w:bookmarkStart w:id="438" w:name="_Toc135539122"/>
      <w:bookmarkStart w:id="439" w:name="_Toc76478272"/>
      <w:bookmarkStart w:id="440" w:name="_Toc76478882"/>
      <w:bookmarkStart w:id="441" w:name="_Toc76479109"/>
      <w:bookmarkStart w:id="442" w:name="_Toc100781137"/>
      <w:r>
        <w:rPr>
          <w:rFonts w:hAnsi="宋体" w:hint="eastAsia"/>
          <w:u w:val="none"/>
        </w:rPr>
        <w:t>2</w:t>
      </w:r>
      <w:r w:rsidR="008A5202">
        <w:rPr>
          <w:rFonts w:hAnsi="宋体"/>
          <w:u w:val="none"/>
        </w:rPr>
        <w:t>3</w:t>
      </w:r>
      <w:r>
        <w:rPr>
          <w:rFonts w:hAnsi="宋体" w:hint="eastAsia"/>
          <w:u w:val="none"/>
        </w:rPr>
        <w:t xml:space="preserve">     适用法律</w:t>
      </w:r>
      <w:bookmarkEnd w:id="437"/>
      <w:bookmarkEnd w:id="438"/>
      <w:bookmarkEnd w:id="439"/>
      <w:bookmarkEnd w:id="440"/>
      <w:bookmarkEnd w:id="441"/>
      <w:bookmarkEnd w:id="442"/>
    </w:p>
    <w:p w:rsidR="00416CEF" w:rsidRDefault="00416CEF" w:rsidP="00416CEF">
      <w:pPr>
        <w:spacing w:before="120"/>
        <w:rPr>
          <w:rFonts w:ascii="宋体" w:hAnsi="宋体"/>
          <w:sz w:val="24"/>
        </w:rPr>
      </w:pPr>
      <w:r>
        <w:rPr>
          <w:rFonts w:ascii="宋体" w:hAnsi="宋体" w:hint="eastAsia"/>
          <w:sz w:val="24"/>
        </w:rPr>
        <w:t>2</w:t>
      </w:r>
      <w:r w:rsidR="008A5202">
        <w:rPr>
          <w:rFonts w:ascii="宋体" w:hAnsi="宋体"/>
          <w:sz w:val="24"/>
        </w:rPr>
        <w:t>3</w:t>
      </w:r>
      <w:r>
        <w:rPr>
          <w:rFonts w:ascii="宋体" w:hAnsi="宋体" w:hint="eastAsia"/>
          <w:sz w:val="24"/>
        </w:rPr>
        <w:t>.1   本合同应按照中华人民共和国的法律进行解释。</w:t>
      </w:r>
    </w:p>
    <w:p w:rsidR="00416CEF" w:rsidRDefault="00416CEF" w:rsidP="00416CEF">
      <w:pPr>
        <w:pStyle w:val="32"/>
        <w:spacing w:line="360" w:lineRule="auto"/>
        <w:rPr>
          <w:rFonts w:hAnsi="宋体"/>
          <w:u w:val="none"/>
        </w:rPr>
      </w:pPr>
      <w:bookmarkStart w:id="443" w:name="_Toc135539123"/>
      <w:bookmarkStart w:id="444" w:name="_Toc76478273"/>
      <w:bookmarkStart w:id="445" w:name="_Toc76478883"/>
      <w:bookmarkStart w:id="446" w:name="_Toc76479110"/>
      <w:bookmarkStart w:id="447" w:name="_Toc100781138"/>
      <w:bookmarkStart w:id="448" w:name="_Toc487900374"/>
      <w:r>
        <w:rPr>
          <w:rFonts w:hAnsi="宋体"/>
          <w:u w:val="none"/>
        </w:rPr>
        <w:lastRenderedPageBreak/>
        <w:t>2</w:t>
      </w:r>
      <w:r w:rsidR="008A5202">
        <w:rPr>
          <w:rFonts w:hAnsi="宋体"/>
          <w:u w:val="none"/>
        </w:rPr>
        <w:t>4</w:t>
      </w:r>
      <w:r>
        <w:rPr>
          <w:rFonts w:hAnsi="宋体" w:hint="eastAsia"/>
          <w:u w:val="none"/>
        </w:rPr>
        <w:t xml:space="preserve">     履约保证金</w:t>
      </w:r>
      <w:bookmarkEnd w:id="443"/>
      <w:bookmarkEnd w:id="444"/>
      <w:bookmarkEnd w:id="445"/>
      <w:bookmarkEnd w:id="446"/>
      <w:bookmarkEnd w:id="447"/>
    </w:p>
    <w:p w:rsidR="00416CEF" w:rsidRDefault="00416CEF" w:rsidP="00416CEF">
      <w:pPr>
        <w:spacing w:line="360" w:lineRule="auto"/>
        <w:ind w:left="840" w:rightChars="-25" w:right="-53" w:hangingChars="350" w:hanging="840"/>
        <w:rPr>
          <w:rFonts w:ascii="宋体" w:hAnsi="宋体"/>
          <w:sz w:val="24"/>
        </w:rPr>
      </w:pPr>
      <w:r>
        <w:rPr>
          <w:rFonts w:ascii="宋体" w:hAnsi="宋体"/>
          <w:sz w:val="24"/>
        </w:rPr>
        <w:t>2</w:t>
      </w:r>
      <w:r w:rsidR="008A5202">
        <w:rPr>
          <w:rFonts w:ascii="宋体" w:hAnsi="宋体"/>
          <w:sz w:val="24"/>
        </w:rPr>
        <w:t>4</w:t>
      </w:r>
      <w:r>
        <w:rPr>
          <w:rFonts w:ascii="宋体" w:hAnsi="宋体"/>
          <w:sz w:val="24"/>
        </w:rPr>
        <w:t xml:space="preserve">.1 </w:t>
      </w:r>
      <w:r>
        <w:rPr>
          <w:rFonts w:ascii="宋体" w:hAnsi="宋体" w:hint="eastAsia"/>
          <w:sz w:val="24"/>
        </w:rPr>
        <w:t xml:space="preserve">  卖方应在合同签订后</w:t>
      </w:r>
      <w:r w:rsidR="00FA594F">
        <w:rPr>
          <w:rFonts w:ascii="宋体" w:hAnsi="宋体"/>
          <w:sz w:val="24"/>
          <w:u w:val="single"/>
        </w:rPr>
        <w:t>10</w:t>
      </w:r>
      <w:r>
        <w:rPr>
          <w:rFonts w:ascii="宋体" w:hAnsi="宋体" w:hint="eastAsia"/>
          <w:sz w:val="24"/>
        </w:rPr>
        <w:t>天内，按约定的方式向买方提交合同总价</w:t>
      </w:r>
      <w:r>
        <w:rPr>
          <w:rFonts w:ascii="宋体" w:hAnsi="宋体" w:hint="eastAsia"/>
          <w:sz w:val="24"/>
          <w:u w:val="single"/>
        </w:rPr>
        <w:t xml:space="preserve"> </w:t>
      </w:r>
      <w:r w:rsidRPr="00FA594F">
        <w:rPr>
          <w:rFonts w:ascii="宋体" w:hAnsi="宋体" w:hint="eastAsia"/>
          <w:sz w:val="24"/>
          <w:u w:val="single"/>
        </w:rPr>
        <w:t>5％</w:t>
      </w:r>
      <w:r>
        <w:rPr>
          <w:rFonts w:ascii="宋体" w:hAnsi="宋体" w:hint="eastAsia"/>
          <w:sz w:val="24"/>
        </w:rPr>
        <w:t>的履约保证金。</w:t>
      </w:r>
    </w:p>
    <w:p w:rsidR="00416CEF" w:rsidRDefault="00416CEF" w:rsidP="00416CEF">
      <w:pPr>
        <w:spacing w:line="360" w:lineRule="auto"/>
        <w:rPr>
          <w:rFonts w:ascii="宋体" w:hAnsi="宋体"/>
          <w:sz w:val="24"/>
        </w:rPr>
      </w:pPr>
      <w:r>
        <w:rPr>
          <w:rFonts w:ascii="宋体" w:hAnsi="宋体" w:hint="eastAsia"/>
          <w:sz w:val="24"/>
        </w:rPr>
        <w:t>2</w:t>
      </w:r>
      <w:r w:rsidR="008A5202">
        <w:rPr>
          <w:rFonts w:ascii="宋体" w:hAnsi="宋体"/>
          <w:sz w:val="24"/>
        </w:rPr>
        <w:t>4</w:t>
      </w:r>
      <w:r>
        <w:rPr>
          <w:rFonts w:ascii="宋体" w:hAnsi="宋体" w:hint="eastAsia"/>
          <w:sz w:val="24"/>
        </w:rPr>
        <w:t>.2</w:t>
      </w:r>
      <w:r>
        <w:rPr>
          <w:rFonts w:ascii="宋体" w:hAnsi="宋体" w:hint="eastAsia"/>
          <w:b/>
          <w:sz w:val="24"/>
        </w:rPr>
        <w:t xml:space="preserve">   </w:t>
      </w:r>
      <w:r>
        <w:rPr>
          <w:rFonts w:ascii="宋体" w:hAnsi="宋体" w:hint="eastAsia"/>
          <w:sz w:val="24"/>
        </w:rPr>
        <w:t>履约保证金用于补偿买方因卖方不能履行其合同义务而蒙受的损失。</w:t>
      </w:r>
    </w:p>
    <w:p w:rsidR="00416CEF" w:rsidRDefault="00416CEF" w:rsidP="00416CEF">
      <w:pPr>
        <w:spacing w:line="360" w:lineRule="auto"/>
        <w:rPr>
          <w:rFonts w:ascii="宋体" w:hAnsi="宋体"/>
          <w:sz w:val="24"/>
        </w:rPr>
      </w:pPr>
      <w:r>
        <w:rPr>
          <w:rFonts w:ascii="宋体" w:hAnsi="宋体" w:hint="eastAsia"/>
          <w:sz w:val="24"/>
        </w:rPr>
        <w:t>2</w:t>
      </w:r>
      <w:r w:rsidR="008A5202">
        <w:rPr>
          <w:rFonts w:ascii="宋体" w:hAnsi="宋体"/>
          <w:sz w:val="24"/>
        </w:rPr>
        <w:t>4</w:t>
      </w:r>
      <w:r>
        <w:rPr>
          <w:rFonts w:ascii="宋体" w:hAnsi="宋体" w:hint="eastAsia"/>
          <w:sz w:val="24"/>
        </w:rPr>
        <w:t>.3   履约保证金应使用本合同货币，按下述方式之一提交:</w:t>
      </w:r>
    </w:p>
    <w:p w:rsidR="00416CEF" w:rsidRDefault="00416CEF" w:rsidP="00416CEF">
      <w:pPr>
        <w:spacing w:line="360" w:lineRule="auto"/>
        <w:ind w:leftChars="399" w:left="838"/>
        <w:jc w:val="left"/>
        <w:rPr>
          <w:rFonts w:ascii="宋体" w:hAnsi="宋体"/>
          <w:sz w:val="24"/>
          <w:bdr w:val="single" w:sz="4" w:space="0" w:color="auto"/>
        </w:rPr>
      </w:pPr>
      <w:r>
        <w:rPr>
          <w:rFonts w:ascii="宋体" w:hAnsi="宋体" w:hint="eastAsia"/>
          <w:sz w:val="24"/>
        </w:rPr>
        <w:t>买方可接受的在中华人民共和国注册和营业的银行，支票、汇票、履约保函或其他买方可接受的非现金形式。</w:t>
      </w:r>
    </w:p>
    <w:p w:rsidR="00416CEF" w:rsidRDefault="00416CEF" w:rsidP="001002BE">
      <w:pPr>
        <w:spacing w:line="360" w:lineRule="auto"/>
        <w:rPr>
          <w:rFonts w:ascii="宋体" w:hAnsi="宋体"/>
          <w:sz w:val="24"/>
        </w:rPr>
      </w:pPr>
      <w:r>
        <w:rPr>
          <w:rFonts w:ascii="宋体" w:hAnsi="宋体" w:hint="eastAsia"/>
          <w:sz w:val="24"/>
        </w:rPr>
        <w:t>2</w:t>
      </w:r>
      <w:r w:rsidR="008A5202">
        <w:rPr>
          <w:rFonts w:ascii="宋体" w:hAnsi="宋体"/>
          <w:sz w:val="24"/>
        </w:rPr>
        <w:t>4</w:t>
      </w:r>
      <w:r>
        <w:rPr>
          <w:rFonts w:ascii="宋体" w:hAnsi="宋体" w:hint="eastAsia"/>
          <w:sz w:val="24"/>
        </w:rPr>
        <w:t>.4   履约保证金在法定的产品质量保证期期满前应完全有效。</w:t>
      </w:r>
    </w:p>
    <w:p w:rsidR="00416CEF" w:rsidRDefault="00416CEF" w:rsidP="00416CEF">
      <w:pPr>
        <w:spacing w:line="360" w:lineRule="auto"/>
        <w:ind w:left="840" w:rightChars="-25" w:right="-53" w:hangingChars="350" w:hanging="840"/>
        <w:rPr>
          <w:rFonts w:ascii="宋体" w:hAnsi="宋体"/>
          <w:sz w:val="24"/>
        </w:rPr>
      </w:pPr>
      <w:r>
        <w:rPr>
          <w:rFonts w:ascii="宋体" w:hAnsi="宋体" w:hint="eastAsia"/>
          <w:sz w:val="24"/>
        </w:rPr>
        <w:t>2</w:t>
      </w:r>
      <w:r w:rsidR="008A5202">
        <w:rPr>
          <w:rFonts w:ascii="宋体" w:hAnsi="宋体"/>
          <w:sz w:val="24"/>
        </w:rPr>
        <w:t>4</w:t>
      </w:r>
      <w:r>
        <w:rPr>
          <w:rFonts w:ascii="宋体" w:hAnsi="宋体" w:hint="eastAsia"/>
          <w:sz w:val="24"/>
        </w:rPr>
        <w:t>.5   如果卖方未能按合同规定履行其义务，买方有权从履约保证金中取得补偿。质量保证期结束后三十(30)天内，买方将把履约保证金退还卖方。</w:t>
      </w:r>
    </w:p>
    <w:p w:rsidR="00416CEF" w:rsidRDefault="00416CEF" w:rsidP="00416CEF">
      <w:pPr>
        <w:pStyle w:val="32"/>
        <w:spacing w:line="360" w:lineRule="auto"/>
        <w:rPr>
          <w:rFonts w:hAnsi="宋体"/>
          <w:u w:val="none"/>
        </w:rPr>
      </w:pPr>
      <w:bookmarkStart w:id="449" w:name="_Toc135539124"/>
      <w:bookmarkStart w:id="450" w:name="_Toc76478274"/>
      <w:bookmarkStart w:id="451" w:name="_Toc76478884"/>
      <w:bookmarkStart w:id="452" w:name="_Toc76479111"/>
      <w:bookmarkStart w:id="453" w:name="_Toc100781139"/>
      <w:r>
        <w:rPr>
          <w:rFonts w:hAnsi="宋体" w:hint="eastAsia"/>
          <w:u w:val="none"/>
        </w:rPr>
        <w:t>2</w:t>
      </w:r>
      <w:r w:rsidR="008A5202">
        <w:rPr>
          <w:rFonts w:hAnsi="宋体"/>
          <w:u w:val="none"/>
        </w:rPr>
        <w:t>5</w:t>
      </w:r>
      <w:r>
        <w:rPr>
          <w:rFonts w:hAnsi="宋体" w:hint="eastAsia"/>
          <w:u w:val="none"/>
        </w:rPr>
        <w:t xml:space="preserve">　</w:t>
      </w:r>
      <w:r w:rsidR="008A5202">
        <w:rPr>
          <w:rFonts w:hAnsi="宋体" w:hint="eastAsia"/>
          <w:u w:val="none"/>
        </w:rPr>
        <w:t xml:space="preserve">   </w:t>
      </w:r>
      <w:r>
        <w:rPr>
          <w:rFonts w:hAnsi="宋体" w:hint="eastAsia"/>
          <w:u w:val="none"/>
        </w:rPr>
        <w:t>合同生效</w:t>
      </w:r>
      <w:bookmarkEnd w:id="448"/>
      <w:r>
        <w:rPr>
          <w:rFonts w:hAnsi="宋体" w:hint="eastAsia"/>
          <w:u w:val="none"/>
        </w:rPr>
        <w:t>和其它</w:t>
      </w:r>
      <w:bookmarkEnd w:id="449"/>
      <w:bookmarkEnd w:id="450"/>
      <w:bookmarkEnd w:id="451"/>
      <w:bookmarkEnd w:id="452"/>
      <w:bookmarkEnd w:id="453"/>
    </w:p>
    <w:p w:rsidR="00416CEF" w:rsidRDefault="00416CEF" w:rsidP="00416CEF">
      <w:pPr>
        <w:pStyle w:val="af"/>
        <w:spacing w:line="360" w:lineRule="auto"/>
        <w:ind w:left="900" w:hangingChars="375" w:hanging="900"/>
        <w:rPr>
          <w:rFonts w:hAnsi="宋体"/>
          <w:b/>
          <w:sz w:val="24"/>
        </w:rPr>
      </w:pPr>
      <w:bookmarkStart w:id="454" w:name="_Toc135536522"/>
      <w:r>
        <w:rPr>
          <w:rFonts w:hAnsi="宋体" w:hint="eastAsia"/>
          <w:sz w:val="24"/>
        </w:rPr>
        <w:t>2</w:t>
      </w:r>
      <w:r w:rsidR="008A5202">
        <w:rPr>
          <w:rFonts w:hAnsi="宋体"/>
          <w:sz w:val="24"/>
        </w:rPr>
        <w:t>5</w:t>
      </w:r>
      <w:r>
        <w:rPr>
          <w:rFonts w:hAnsi="宋体" w:hint="eastAsia"/>
          <w:sz w:val="24"/>
        </w:rPr>
        <w:t>.1    政府采购项目的采购合同内容的确定应以招标文件和投标文件为基础，不得违背其实质性内容。政府采购项目的采购合同自签订之日起七个工作日内，买方应当将合同</w:t>
      </w:r>
      <w:proofErr w:type="gramStart"/>
      <w:r>
        <w:rPr>
          <w:rFonts w:hAnsi="宋体" w:hint="eastAsia"/>
          <w:sz w:val="24"/>
        </w:rPr>
        <w:t>副本报</w:t>
      </w:r>
      <w:proofErr w:type="gramEnd"/>
      <w:r>
        <w:rPr>
          <w:rFonts w:hAnsi="宋体" w:hint="eastAsia"/>
          <w:sz w:val="24"/>
        </w:rPr>
        <w:t>同级政府采购监督管理部门和有关部门备案。合同将在双方签字盖章并由卖方递交履约保证金后开始生效。</w:t>
      </w:r>
      <w:bookmarkEnd w:id="454"/>
    </w:p>
    <w:p w:rsidR="00416CEF" w:rsidRPr="008A5202" w:rsidRDefault="008A5202" w:rsidP="008A5202">
      <w:pPr>
        <w:pStyle w:val="21"/>
        <w:ind w:firstLineChars="0" w:firstLine="0"/>
        <w:rPr>
          <w:rFonts w:ascii="宋体" w:eastAsia="宋体" w:hAnsi="宋体"/>
        </w:rPr>
      </w:pPr>
      <w:r>
        <w:rPr>
          <w:rFonts w:ascii="宋体" w:eastAsia="宋体" w:hAnsi="宋体" w:hint="eastAsia"/>
        </w:rPr>
        <w:t>2</w:t>
      </w:r>
      <w:r w:rsidR="004058D5">
        <w:rPr>
          <w:rFonts w:ascii="宋体" w:eastAsia="宋体" w:hAnsi="宋体"/>
        </w:rPr>
        <w:t>5</w:t>
      </w:r>
      <w:r>
        <w:rPr>
          <w:rFonts w:ascii="宋体" w:eastAsia="宋体" w:hAnsi="宋体" w:hint="eastAsia"/>
        </w:rPr>
        <w:t xml:space="preserve">.2   </w:t>
      </w:r>
      <w:r w:rsidR="00416CEF" w:rsidRPr="008A5202">
        <w:rPr>
          <w:rFonts w:ascii="宋体" w:eastAsia="宋体" w:hAnsi="宋体" w:hint="eastAsia"/>
        </w:rPr>
        <w:t>本合同一式</w:t>
      </w:r>
      <w:r w:rsidRPr="008A5202">
        <w:rPr>
          <w:rFonts w:ascii="宋体" w:eastAsia="宋体" w:hAnsi="宋体" w:hint="eastAsia"/>
          <w:u w:val="single"/>
        </w:rPr>
        <w:t>五</w:t>
      </w:r>
      <w:r w:rsidR="00416CEF" w:rsidRPr="008A5202">
        <w:rPr>
          <w:rFonts w:ascii="宋体" w:eastAsia="宋体" w:hAnsi="宋体" w:hint="eastAsia"/>
        </w:rPr>
        <w:t>份，具有同等法律效力。买方和卖方各执</w:t>
      </w:r>
      <w:r>
        <w:rPr>
          <w:rFonts w:ascii="宋体" w:eastAsia="宋体" w:hAnsi="宋体" w:hint="eastAsia"/>
        </w:rPr>
        <w:t>两</w:t>
      </w:r>
      <w:r w:rsidR="00416CEF" w:rsidRPr="008A5202">
        <w:rPr>
          <w:rFonts w:ascii="宋体" w:eastAsia="宋体" w:hAnsi="宋体" w:hint="eastAsia"/>
        </w:rPr>
        <w:t>份</w:t>
      </w:r>
      <w:r>
        <w:rPr>
          <w:rFonts w:ascii="宋体" w:eastAsia="宋体" w:hAnsi="宋体" w:hint="eastAsia"/>
        </w:rPr>
        <w:t>；采购代理机构</w:t>
      </w:r>
      <w:r w:rsidRPr="008A5202">
        <w:rPr>
          <w:rFonts w:ascii="宋体" w:eastAsia="宋体" w:hAnsi="宋体" w:hint="eastAsia"/>
        </w:rPr>
        <w:t>执</w:t>
      </w:r>
      <w:r>
        <w:rPr>
          <w:rFonts w:ascii="宋体" w:eastAsia="宋体" w:hAnsi="宋体" w:hint="eastAsia"/>
        </w:rPr>
        <w:t>一</w:t>
      </w:r>
      <w:r w:rsidRPr="008A5202">
        <w:rPr>
          <w:rFonts w:ascii="宋体" w:eastAsia="宋体" w:hAnsi="宋体" w:hint="eastAsia"/>
        </w:rPr>
        <w:t>份</w:t>
      </w:r>
      <w:r>
        <w:rPr>
          <w:rFonts w:ascii="宋体" w:eastAsia="宋体" w:hAnsi="宋体" w:hint="eastAsia"/>
        </w:rPr>
        <w:t>。</w:t>
      </w:r>
    </w:p>
    <w:p w:rsidR="00416CEF" w:rsidRPr="008A5202" w:rsidRDefault="00416CEF" w:rsidP="00416CEF">
      <w:pPr>
        <w:pStyle w:val="21"/>
        <w:rPr>
          <w:rFonts w:ascii="宋体" w:eastAsia="宋体" w:hAnsi="宋体"/>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18210F" w:rsidRDefault="0018210F" w:rsidP="00416CEF">
      <w:pPr>
        <w:pStyle w:val="21"/>
        <w:rPr>
          <w:lang w:val="en-US"/>
        </w:rPr>
      </w:pPr>
    </w:p>
    <w:p w:rsidR="0018210F" w:rsidRDefault="0018210F"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8A5202" w:rsidRDefault="008A5202" w:rsidP="00416CEF">
      <w:pPr>
        <w:pStyle w:val="21"/>
        <w:rPr>
          <w:lang w:val="en-US"/>
        </w:rPr>
      </w:pPr>
    </w:p>
    <w:p w:rsidR="0018210F" w:rsidRDefault="0018210F" w:rsidP="0018210F">
      <w:pPr>
        <w:pStyle w:val="13"/>
        <w:keepNext w:val="0"/>
        <w:keepLines w:val="0"/>
        <w:ind w:firstLineChars="1005" w:firstLine="3229"/>
        <w:jc w:val="left"/>
        <w:rPr>
          <w:rFonts w:hAnsi="宋体"/>
        </w:rPr>
      </w:pPr>
      <w:r>
        <w:rPr>
          <w:rFonts w:hAnsi="宋体" w:hint="eastAsia"/>
        </w:rPr>
        <w:lastRenderedPageBreak/>
        <w:t>合同特殊条款</w:t>
      </w:r>
    </w:p>
    <w:p w:rsidR="0018210F" w:rsidRDefault="0018210F" w:rsidP="0018210F">
      <w:pPr>
        <w:spacing w:before="120" w:line="420" w:lineRule="atLeast"/>
        <w:rPr>
          <w:rFonts w:ascii="宋体" w:hAnsi="宋体"/>
          <w:sz w:val="24"/>
        </w:rPr>
      </w:pPr>
      <w:r>
        <w:rPr>
          <w:rFonts w:ascii="宋体" w:hAnsi="宋体" w:hint="eastAsia"/>
          <w:sz w:val="24"/>
        </w:rPr>
        <w:t>合同特殊条款是合同一般条款的补充和修改。如果两者之间有抵触，应以特殊条款为准。</w:t>
      </w:r>
    </w:p>
    <w:p w:rsidR="0018210F" w:rsidRDefault="0018210F" w:rsidP="0018210F">
      <w:pPr>
        <w:numPr>
          <w:ilvl w:val="0"/>
          <w:numId w:val="4"/>
        </w:numPr>
        <w:tabs>
          <w:tab w:val="num" w:pos="360"/>
        </w:tabs>
        <w:spacing w:before="120"/>
        <w:rPr>
          <w:rFonts w:ascii="宋体" w:hAnsi="宋体"/>
          <w:sz w:val="24"/>
        </w:rPr>
      </w:pPr>
      <w:r>
        <w:rPr>
          <w:rFonts w:ascii="宋体" w:hAnsi="宋体" w:hint="eastAsia"/>
          <w:sz w:val="24"/>
        </w:rPr>
        <w:t>定义</w:t>
      </w:r>
    </w:p>
    <w:p w:rsidR="0018210F" w:rsidRPr="00B6515B" w:rsidRDefault="0018210F" w:rsidP="0018210F">
      <w:pPr>
        <w:spacing w:before="120"/>
        <w:rPr>
          <w:rFonts w:ascii="宋体" w:hAnsi="宋体"/>
          <w:sz w:val="24"/>
        </w:rPr>
      </w:pPr>
      <w:r>
        <w:rPr>
          <w:rFonts w:ascii="宋体" w:hAnsi="宋体" w:hint="eastAsia"/>
          <w:sz w:val="24"/>
        </w:rPr>
        <w:t>1.1买方:本合同买方系指</w:t>
      </w:r>
      <w:r w:rsidRPr="00B6515B">
        <w:rPr>
          <w:rFonts w:ascii="宋体" w:hAnsi="宋体" w:hint="eastAsia"/>
          <w:sz w:val="24"/>
        </w:rPr>
        <w:t>:</w:t>
      </w:r>
      <w:r w:rsidRPr="00B6515B">
        <w:rPr>
          <w:rFonts w:ascii="宋体" w:hAnsi="宋体" w:hint="eastAsia"/>
          <w:sz w:val="24"/>
          <w:szCs w:val="24"/>
          <w:u w:val="single"/>
        </w:rPr>
        <w:t>北京信息职业技术学院</w:t>
      </w:r>
    </w:p>
    <w:p w:rsidR="0018210F" w:rsidRPr="00B6515B" w:rsidRDefault="0018210F" w:rsidP="0018210F">
      <w:pPr>
        <w:spacing w:before="120"/>
        <w:rPr>
          <w:rFonts w:ascii="宋体" w:hAnsi="宋体"/>
          <w:sz w:val="24"/>
        </w:rPr>
      </w:pPr>
      <w:r>
        <w:rPr>
          <w:rFonts w:ascii="宋体" w:hAnsi="宋体" w:hint="eastAsia"/>
          <w:sz w:val="24"/>
        </w:rPr>
        <w:t>1.2</w:t>
      </w:r>
      <w:r w:rsidRPr="00B6515B">
        <w:rPr>
          <w:rFonts w:ascii="宋体" w:hAnsi="宋体" w:hint="eastAsia"/>
          <w:sz w:val="24"/>
        </w:rPr>
        <w:t>卖方:本合同卖方系指:</w:t>
      </w:r>
      <w:r w:rsidRPr="00B6515B">
        <w:rPr>
          <w:rFonts w:ascii="宋体" w:hAnsi="宋体" w:hint="eastAsia"/>
          <w:sz w:val="24"/>
          <w:u w:val="single"/>
        </w:rPr>
        <w:t xml:space="preserve">　　　　            </w:t>
      </w:r>
    </w:p>
    <w:p w:rsidR="0018210F" w:rsidRPr="00B6515B" w:rsidRDefault="0018210F" w:rsidP="0018210F">
      <w:pPr>
        <w:spacing w:before="120" w:line="360" w:lineRule="auto"/>
        <w:ind w:left="1080" w:hangingChars="450" w:hanging="1080"/>
        <w:rPr>
          <w:rFonts w:ascii="宋体" w:hAnsi="宋体"/>
          <w:bCs/>
          <w:sz w:val="24"/>
          <w:u w:val="single"/>
        </w:rPr>
      </w:pPr>
      <w:r>
        <w:rPr>
          <w:rFonts w:ascii="宋体" w:hAnsi="宋体" w:hint="eastAsia"/>
          <w:sz w:val="24"/>
        </w:rPr>
        <w:t>1.3</w:t>
      </w:r>
      <w:r w:rsidRPr="00B6515B">
        <w:rPr>
          <w:rFonts w:ascii="宋体" w:hAnsi="宋体" w:hint="eastAsia"/>
          <w:sz w:val="24"/>
        </w:rPr>
        <w:t>现场:本合同项下的产品安装和运行地点位于:</w:t>
      </w:r>
      <w:r w:rsidRPr="00B6515B">
        <w:rPr>
          <w:rFonts w:ascii="宋体" w:hAnsi="宋体" w:hint="eastAsia"/>
          <w:sz w:val="24"/>
          <w:szCs w:val="24"/>
          <w:u w:val="single"/>
        </w:rPr>
        <w:t>北京信息职业技术学院</w:t>
      </w:r>
      <w:r w:rsidRPr="00B6515B">
        <w:rPr>
          <w:rFonts w:ascii="宋体" w:hAnsi="宋体" w:hint="eastAsia"/>
          <w:bCs/>
          <w:sz w:val="24"/>
          <w:u w:val="single"/>
        </w:rPr>
        <w:t>指定</w:t>
      </w:r>
    </w:p>
    <w:p w:rsidR="0018210F" w:rsidRDefault="0018210F" w:rsidP="0018210F">
      <w:pPr>
        <w:spacing w:before="120"/>
        <w:rPr>
          <w:rFonts w:ascii="宋体" w:hAnsi="宋体"/>
          <w:sz w:val="24"/>
        </w:rPr>
      </w:pPr>
      <w:r>
        <w:rPr>
          <w:rFonts w:ascii="宋体" w:hAnsi="宋体" w:hint="eastAsia"/>
          <w:sz w:val="24"/>
        </w:rPr>
        <w:t>2、交货方式</w:t>
      </w:r>
    </w:p>
    <w:p w:rsidR="0018210F" w:rsidRDefault="0018210F" w:rsidP="0018210F">
      <w:pPr>
        <w:spacing w:before="120"/>
        <w:rPr>
          <w:rFonts w:ascii="宋体" w:hAnsi="宋体"/>
          <w:sz w:val="24"/>
        </w:rPr>
      </w:pPr>
      <w:r>
        <w:rPr>
          <w:rFonts w:ascii="宋体" w:hAnsi="宋体" w:hint="eastAsia"/>
          <w:sz w:val="24"/>
        </w:rPr>
        <w:t>2.1　本合同项下的产品交货方式为:</w:t>
      </w:r>
      <w:r>
        <w:rPr>
          <w:rFonts w:ascii="宋体" w:hAnsi="宋体" w:hint="eastAsia"/>
          <w:sz w:val="24"/>
          <w:u w:val="single"/>
        </w:rPr>
        <w:t>免费上门送货、安装、调试。</w:t>
      </w:r>
    </w:p>
    <w:p w:rsidR="0018210F" w:rsidRPr="00945D06" w:rsidRDefault="0018210F" w:rsidP="0018210F">
      <w:pPr>
        <w:spacing w:before="120" w:line="360" w:lineRule="auto"/>
        <w:ind w:leftChars="1" w:left="1843" w:rightChars="-109" w:right="-229" w:hangingChars="767" w:hanging="1841"/>
        <w:rPr>
          <w:rFonts w:ascii="宋体" w:hAnsi="宋体"/>
          <w:bCs/>
          <w:sz w:val="24"/>
          <w:u w:val="single"/>
        </w:rPr>
      </w:pPr>
      <w:r>
        <w:rPr>
          <w:rFonts w:ascii="宋体" w:hAnsi="宋体" w:hint="eastAsia"/>
          <w:sz w:val="24"/>
        </w:rPr>
        <w:t>3、</w:t>
      </w:r>
      <w:r w:rsidRPr="00D76B9F">
        <w:rPr>
          <w:rFonts w:ascii="宋体" w:hAnsi="宋体" w:hint="eastAsia"/>
          <w:sz w:val="24"/>
        </w:rPr>
        <w:t>项目</w:t>
      </w:r>
      <w:r w:rsidRPr="00945D06">
        <w:rPr>
          <w:rFonts w:ascii="宋体" w:hAnsi="宋体" w:hint="eastAsia"/>
          <w:sz w:val="24"/>
        </w:rPr>
        <w:t>完成期:</w:t>
      </w:r>
      <w:r w:rsidRPr="0018210F">
        <w:rPr>
          <w:rFonts w:ascii="宋体" w:hAnsi="宋体" w:hint="eastAsia"/>
          <w:sz w:val="24"/>
          <w:u w:val="single"/>
        </w:rPr>
        <w:t>合同签订后30个日历日完成送货、安装、调试</w:t>
      </w:r>
    </w:p>
    <w:p w:rsidR="0018210F" w:rsidRPr="0018210F" w:rsidRDefault="0018210F" w:rsidP="0018210F">
      <w:pPr>
        <w:spacing w:before="120" w:line="360" w:lineRule="auto"/>
        <w:ind w:left="1560" w:hangingChars="650" w:hanging="1560"/>
        <w:jc w:val="left"/>
        <w:rPr>
          <w:rFonts w:ascii="宋体" w:hAnsi="宋体"/>
          <w:bCs/>
          <w:sz w:val="24"/>
          <w:u w:val="single"/>
        </w:rPr>
      </w:pPr>
      <w:r w:rsidRPr="00E31190">
        <w:rPr>
          <w:rFonts w:ascii="宋体" w:hAnsi="宋体" w:hint="eastAsia"/>
          <w:sz w:val="24"/>
        </w:rPr>
        <w:t>4、付款条件</w:t>
      </w:r>
      <w:r w:rsidRPr="00757C1B">
        <w:rPr>
          <w:rFonts w:ascii="宋体" w:hAnsi="宋体" w:hint="eastAsia"/>
          <w:sz w:val="24"/>
        </w:rPr>
        <w:t>:</w:t>
      </w:r>
      <w:r w:rsidRPr="0018210F">
        <w:rPr>
          <w:rFonts w:hint="eastAsia"/>
        </w:rPr>
        <w:t xml:space="preserve"> </w:t>
      </w:r>
      <w:r w:rsidRPr="0018210F">
        <w:rPr>
          <w:rFonts w:ascii="宋体" w:hAnsi="宋体" w:hint="eastAsia"/>
          <w:bCs/>
          <w:sz w:val="24"/>
          <w:u w:val="single"/>
        </w:rPr>
        <w:t>(1)合同签订后25个工作日内，卖方向买方提供符合买方财务规定的等额价款发票，买方向卖方支付合同第一笔款，即支付至合同总价的21%；</w:t>
      </w:r>
    </w:p>
    <w:p w:rsidR="0018210F" w:rsidRPr="0018210F" w:rsidRDefault="0018210F" w:rsidP="0018210F">
      <w:pPr>
        <w:spacing w:before="120" w:line="360" w:lineRule="auto"/>
        <w:ind w:leftChars="674" w:left="1415"/>
        <w:jc w:val="left"/>
        <w:rPr>
          <w:rFonts w:ascii="宋体" w:hAnsi="宋体"/>
          <w:bCs/>
          <w:sz w:val="24"/>
          <w:u w:val="single"/>
        </w:rPr>
      </w:pPr>
      <w:r w:rsidRPr="0018210F">
        <w:rPr>
          <w:rFonts w:ascii="宋体" w:hAnsi="宋体" w:hint="eastAsia"/>
          <w:bCs/>
          <w:sz w:val="24"/>
          <w:u w:val="single"/>
        </w:rPr>
        <w:t>(2)卖方在合同规定的日期内向买方提供相应货物，经买方数量验收合格后，卖方向买方提供符合买方财务规定的等额价款发票，买方向卖方支付合同第二笔款，即支付至合同总价的36%；</w:t>
      </w:r>
    </w:p>
    <w:p w:rsidR="0018210F" w:rsidRPr="0018210F" w:rsidRDefault="0018210F" w:rsidP="0018210F">
      <w:pPr>
        <w:spacing w:before="120" w:line="360" w:lineRule="auto"/>
        <w:ind w:leftChars="674" w:left="1415"/>
        <w:jc w:val="left"/>
        <w:rPr>
          <w:rFonts w:ascii="宋体" w:hAnsi="宋体"/>
          <w:bCs/>
          <w:sz w:val="24"/>
          <w:u w:val="single"/>
        </w:rPr>
      </w:pPr>
      <w:r w:rsidRPr="0018210F">
        <w:rPr>
          <w:rFonts w:ascii="宋体" w:hAnsi="宋体" w:hint="eastAsia"/>
          <w:bCs/>
          <w:sz w:val="24"/>
          <w:u w:val="single"/>
        </w:rPr>
        <w:t>(3)满足以下4个条件，买方向卖方支付合同剩余款项，即支付至合同总价的100%。</w:t>
      </w:r>
    </w:p>
    <w:p w:rsidR="0018210F" w:rsidRPr="0018210F" w:rsidRDefault="0018210F" w:rsidP="0018210F">
      <w:pPr>
        <w:spacing w:before="120" w:line="360" w:lineRule="auto"/>
        <w:ind w:leftChars="674" w:left="1415"/>
        <w:jc w:val="left"/>
        <w:rPr>
          <w:rFonts w:ascii="宋体" w:hAnsi="宋体"/>
          <w:bCs/>
          <w:sz w:val="24"/>
          <w:u w:val="single"/>
        </w:rPr>
      </w:pPr>
      <w:r w:rsidRPr="0018210F">
        <w:rPr>
          <w:rFonts w:ascii="宋体" w:hAnsi="宋体" w:hint="eastAsia"/>
          <w:bCs/>
          <w:sz w:val="24"/>
          <w:u w:val="single"/>
        </w:rPr>
        <w:t>（a）2023年项目资金财政拨付到位。</w:t>
      </w:r>
    </w:p>
    <w:p w:rsidR="0018210F" w:rsidRPr="0018210F" w:rsidRDefault="0018210F" w:rsidP="0018210F">
      <w:pPr>
        <w:spacing w:before="120" w:line="360" w:lineRule="auto"/>
        <w:ind w:leftChars="674" w:left="1415"/>
        <w:jc w:val="left"/>
        <w:rPr>
          <w:rFonts w:ascii="宋体" w:hAnsi="宋体"/>
          <w:bCs/>
          <w:sz w:val="24"/>
          <w:u w:val="single"/>
        </w:rPr>
      </w:pPr>
      <w:r w:rsidRPr="0018210F">
        <w:rPr>
          <w:rFonts w:ascii="宋体" w:hAnsi="宋体" w:hint="eastAsia"/>
          <w:bCs/>
          <w:sz w:val="24"/>
          <w:u w:val="single"/>
        </w:rPr>
        <w:t>（b）卖方在合同规定日期内向买方提供项目全部采购内容，项目安装调试完成，经买方验收合格，资产入库完成。</w:t>
      </w:r>
    </w:p>
    <w:p w:rsidR="0018210F" w:rsidRPr="0018210F" w:rsidRDefault="0018210F" w:rsidP="0018210F">
      <w:pPr>
        <w:spacing w:before="120" w:line="360" w:lineRule="auto"/>
        <w:ind w:leftChars="674" w:left="1415"/>
        <w:jc w:val="left"/>
        <w:rPr>
          <w:rFonts w:ascii="宋体" w:hAnsi="宋体"/>
          <w:bCs/>
          <w:sz w:val="24"/>
          <w:u w:val="single"/>
        </w:rPr>
      </w:pPr>
      <w:r w:rsidRPr="0018210F">
        <w:rPr>
          <w:rFonts w:ascii="宋体" w:hAnsi="宋体" w:hint="eastAsia"/>
          <w:bCs/>
          <w:sz w:val="24"/>
          <w:u w:val="single"/>
        </w:rPr>
        <w:t>（c）卖方向买方提供由银行出具的合同价款5%的一年期银行保函。</w:t>
      </w:r>
    </w:p>
    <w:p w:rsidR="0018210F" w:rsidRPr="0018210F" w:rsidRDefault="0018210F" w:rsidP="0018210F">
      <w:pPr>
        <w:spacing w:before="120" w:line="360" w:lineRule="auto"/>
        <w:ind w:leftChars="674" w:left="1415"/>
        <w:jc w:val="left"/>
        <w:rPr>
          <w:rFonts w:ascii="宋体" w:hAnsi="宋体"/>
          <w:bCs/>
          <w:sz w:val="24"/>
          <w:u w:val="single"/>
        </w:rPr>
      </w:pPr>
      <w:r w:rsidRPr="0018210F">
        <w:rPr>
          <w:rFonts w:ascii="宋体" w:hAnsi="宋体" w:hint="eastAsia"/>
          <w:bCs/>
          <w:sz w:val="24"/>
          <w:u w:val="single"/>
        </w:rPr>
        <w:t>（d）卖方项买方</w:t>
      </w:r>
      <w:proofErr w:type="gramStart"/>
      <w:r w:rsidRPr="0018210F">
        <w:rPr>
          <w:rFonts w:ascii="宋体" w:hAnsi="宋体" w:hint="eastAsia"/>
          <w:bCs/>
          <w:sz w:val="24"/>
          <w:u w:val="single"/>
        </w:rPr>
        <w:t>提符合</w:t>
      </w:r>
      <w:proofErr w:type="gramEnd"/>
      <w:r w:rsidRPr="0018210F">
        <w:rPr>
          <w:rFonts w:ascii="宋体" w:hAnsi="宋体" w:hint="eastAsia"/>
          <w:bCs/>
          <w:sz w:val="24"/>
          <w:u w:val="single"/>
        </w:rPr>
        <w:t xml:space="preserve">买方财务规定的等额价款发票。 </w:t>
      </w:r>
    </w:p>
    <w:p w:rsidR="0018210F" w:rsidRPr="00A657F9" w:rsidRDefault="0018210F" w:rsidP="0018210F">
      <w:pPr>
        <w:spacing w:before="120" w:line="360" w:lineRule="auto"/>
        <w:ind w:leftChars="674" w:left="1415"/>
        <w:jc w:val="left"/>
        <w:rPr>
          <w:rFonts w:ascii="宋体" w:hAnsi="宋体"/>
          <w:color w:val="FF0000"/>
          <w:sz w:val="24"/>
          <w:u w:val="single"/>
        </w:rPr>
      </w:pPr>
      <w:r w:rsidRPr="0018210F">
        <w:rPr>
          <w:rFonts w:ascii="宋体" w:hAnsi="宋体" w:hint="eastAsia"/>
          <w:bCs/>
          <w:sz w:val="24"/>
          <w:u w:val="single"/>
        </w:rPr>
        <w:t>(4)验收合格后12个月，买方所购产品无任何质量瑕疵，且卖方履行完毕合同约定的义务，经买方同意，退还银行保函。</w:t>
      </w:r>
    </w:p>
    <w:p w:rsidR="0018210F" w:rsidRPr="00F06EA0" w:rsidRDefault="0018210F" w:rsidP="0018210F">
      <w:pPr>
        <w:spacing w:before="120" w:line="360" w:lineRule="auto"/>
        <w:ind w:leftChars="1" w:left="1620" w:hangingChars="674" w:hanging="1618"/>
        <w:rPr>
          <w:rFonts w:ascii="宋体" w:hAnsi="宋体"/>
          <w:sz w:val="24"/>
        </w:rPr>
      </w:pPr>
      <w:r w:rsidRPr="00F06EA0">
        <w:rPr>
          <w:rFonts w:ascii="宋体" w:hAnsi="宋体" w:hint="eastAsia"/>
          <w:sz w:val="24"/>
        </w:rPr>
        <w:t>5、技术资料:</w:t>
      </w:r>
      <w:r w:rsidRPr="00F06EA0">
        <w:rPr>
          <w:rFonts w:ascii="宋体" w:hAnsi="宋体" w:hint="eastAsia"/>
          <w:sz w:val="24"/>
          <w:u w:val="single"/>
        </w:rPr>
        <w:t>详见技术规格</w:t>
      </w:r>
    </w:p>
    <w:p w:rsidR="0018210F" w:rsidRPr="00F06EA0" w:rsidRDefault="0018210F" w:rsidP="0018210F">
      <w:pPr>
        <w:spacing w:before="120"/>
        <w:rPr>
          <w:rFonts w:ascii="宋体" w:hAnsi="宋体"/>
          <w:sz w:val="24"/>
        </w:rPr>
      </w:pPr>
      <w:r w:rsidRPr="00F06EA0">
        <w:rPr>
          <w:rFonts w:ascii="宋体" w:hAnsi="宋体" w:hint="eastAsia"/>
          <w:sz w:val="24"/>
        </w:rPr>
        <w:t>6、质量保证:</w:t>
      </w:r>
    </w:p>
    <w:p w:rsidR="0018210F" w:rsidRPr="00F06EA0" w:rsidRDefault="0018210F" w:rsidP="0018210F">
      <w:pPr>
        <w:spacing w:before="120"/>
        <w:rPr>
          <w:rFonts w:ascii="宋体" w:hAnsi="宋体"/>
          <w:sz w:val="24"/>
        </w:rPr>
      </w:pPr>
      <w:r w:rsidRPr="00F06EA0">
        <w:rPr>
          <w:rFonts w:ascii="宋体" w:hAnsi="宋体" w:hint="eastAsia"/>
          <w:sz w:val="24"/>
        </w:rPr>
        <w:t>6.1 卖方在收到通知后</w:t>
      </w:r>
      <w:r w:rsidRPr="00F06EA0">
        <w:rPr>
          <w:rFonts w:ascii="宋体" w:hAnsi="宋体" w:hint="eastAsia"/>
          <w:sz w:val="24"/>
          <w:u w:val="single"/>
        </w:rPr>
        <w:t xml:space="preserve"> 7 </w:t>
      </w:r>
      <w:r w:rsidRPr="00F06EA0">
        <w:rPr>
          <w:rFonts w:ascii="宋体" w:hAnsi="宋体" w:hint="eastAsia"/>
          <w:sz w:val="24"/>
        </w:rPr>
        <w:t>天内应免费维修或更换有缺陷的产品或部件。</w:t>
      </w:r>
    </w:p>
    <w:p w:rsidR="0018210F" w:rsidRPr="00F06EA0" w:rsidRDefault="0018210F" w:rsidP="0018210F">
      <w:pPr>
        <w:spacing w:before="120"/>
        <w:ind w:left="960" w:hanging="960"/>
        <w:rPr>
          <w:rFonts w:ascii="宋体" w:hAnsi="宋体"/>
          <w:sz w:val="24"/>
        </w:rPr>
      </w:pPr>
      <w:r w:rsidRPr="00F06EA0">
        <w:rPr>
          <w:rFonts w:ascii="宋体" w:hAnsi="宋体" w:hint="eastAsia"/>
          <w:sz w:val="24"/>
        </w:rPr>
        <w:t>6.2 如果卖方在收到通知后</w:t>
      </w:r>
      <w:r w:rsidRPr="00F06EA0">
        <w:rPr>
          <w:rFonts w:ascii="宋体" w:hAnsi="宋体" w:hint="eastAsia"/>
          <w:sz w:val="24"/>
          <w:u w:val="single"/>
        </w:rPr>
        <w:t xml:space="preserve"> 7 </w:t>
      </w:r>
      <w:r w:rsidRPr="00F06EA0">
        <w:rPr>
          <w:rFonts w:ascii="宋体" w:hAnsi="宋体" w:hint="eastAsia"/>
          <w:sz w:val="24"/>
        </w:rPr>
        <w:t>天内没有弥补缺陷，买方可采取必要的补救措施，但风险</w:t>
      </w:r>
    </w:p>
    <w:p w:rsidR="0018210F" w:rsidRPr="00F06EA0" w:rsidRDefault="0018210F" w:rsidP="0018210F">
      <w:pPr>
        <w:spacing w:before="120"/>
        <w:ind w:firstLineChars="177" w:firstLine="425"/>
        <w:rPr>
          <w:rFonts w:ascii="宋体" w:hAnsi="宋体"/>
          <w:sz w:val="24"/>
        </w:rPr>
      </w:pPr>
      <w:r w:rsidRPr="00F06EA0">
        <w:rPr>
          <w:rFonts w:ascii="宋体" w:hAnsi="宋体" w:hint="eastAsia"/>
          <w:sz w:val="24"/>
        </w:rPr>
        <w:t>和费用将由卖方承担。</w:t>
      </w:r>
    </w:p>
    <w:p w:rsidR="0018210F" w:rsidRDefault="0018210F" w:rsidP="0018210F">
      <w:pPr>
        <w:numPr>
          <w:ilvl w:val="1"/>
          <w:numId w:val="14"/>
        </w:numPr>
        <w:spacing w:before="120" w:line="360" w:lineRule="auto"/>
        <w:rPr>
          <w:rFonts w:ascii="宋体" w:hAnsi="宋体"/>
          <w:sz w:val="24"/>
        </w:rPr>
      </w:pPr>
      <w:r w:rsidRPr="00F06EA0">
        <w:rPr>
          <w:rFonts w:ascii="宋体" w:hAnsi="宋体" w:hint="eastAsia"/>
          <w:sz w:val="24"/>
        </w:rPr>
        <w:lastRenderedPageBreak/>
        <w:t>合同项下产品的质</w:t>
      </w:r>
      <w:r w:rsidRPr="00757C1B">
        <w:rPr>
          <w:rFonts w:ascii="宋体" w:hAnsi="宋体" w:hint="eastAsia"/>
          <w:sz w:val="24"/>
        </w:rPr>
        <w:t>量保证期为自产</w:t>
      </w:r>
      <w:r w:rsidRPr="002E467D">
        <w:rPr>
          <w:rFonts w:ascii="宋体" w:hAnsi="宋体" w:hint="eastAsia"/>
          <w:sz w:val="24"/>
        </w:rPr>
        <w:t>品</w:t>
      </w:r>
      <w:r w:rsidRPr="00D76B9F">
        <w:rPr>
          <w:rFonts w:ascii="宋体" w:hAnsi="宋体" w:hint="eastAsia"/>
          <w:sz w:val="24"/>
        </w:rPr>
        <w:t>通过最终验收起</w:t>
      </w:r>
      <w:r>
        <w:rPr>
          <w:rFonts w:ascii="宋体" w:hAnsi="宋体" w:hint="eastAsia"/>
          <w:bCs/>
          <w:sz w:val="24"/>
        </w:rPr>
        <w:t>3</w:t>
      </w:r>
      <w:r w:rsidRPr="00D76B9F">
        <w:rPr>
          <w:rFonts w:ascii="宋体" w:hAnsi="宋体" w:hint="eastAsia"/>
          <w:bCs/>
          <w:sz w:val="24"/>
        </w:rPr>
        <w:t>年</w:t>
      </w:r>
      <w:r w:rsidRPr="00D76B9F">
        <w:rPr>
          <w:rFonts w:ascii="宋体" w:hAnsi="宋体" w:hint="eastAsia"/>
          <w:sz w:val="24"/>
        </w:rPr>
        <w:t>。</w:t>
      </w:r>
    </w:p>
    <w:p w:rsidR="0018210F" w:rsidRPr="00263F85" w:rsidRDefault="0018210F" w:rsidP="0018210F">
      <w:pPr>
        <w:numPr>
          <w:ilvl w:val="1"/>
          <w:numId w:val="14"/>
        </w:numPr>
        <w:spacing w:before="120" w:line="360" w:lineRule="auto"/>
        <w:rPr>
          <w:rFonts w:ascii="宋体" w:hAnsi="宋体"/>
          <w:sz w:val="24"/>
        </w:rPr>
      </w:pPr>
      <w:r w:rsidRPr="00263F85">
        <w:rPr>
          <w:rFonts w:ascii="宋体" w:hAnsi="宋体" w:hint="eastAsia"/>
          <w:bCs/>
          <w:sz w:val="24"/>
        </w:rPr>
        <w:t>买方</w:t>
      </w:r>
      <w:r>
        <w:rPr>
          <w:rFonts w:ascii="宋体" w:hAnsi="宋体" w:hint="eastAsia"/>
          <w:bCs/>
          <w:sz w:val="24"/>
        </w:rPr>
        <w:t>支付最后一笔款项前</w:t>
      </w:r>
      <w:r w:rsidRPr="00263F85">
        <w:rPr>
          <w:rFonts w:ascii="宋体" w:hAnsi="宋体" w:hint="eastAsia"/>
          <w:bCs/>
          <w:sz w:val="24"/>
        </w:rPr>
        <w:t>，卖方向买方提供由银行出具的合同</w:t>
      </w:r>
      <w:r w:rsidR="001A44F4">
        <w:rPr>
          <w:rFonts w:ascii="宋体" w:hAnsi="宋体" w:hint="eastAsia"/>
          <w:bCs/>
          <w:sz w:val="24"/>
        </w:rPr>
        <w:t>总</w:t>
      </w:r>
      <w:r w:rsidRPr="00263F85">
        <w:rPr>
          <w:rFonts w:ascii="宋体" w:hAnsi="宋体" w:hint="eastAsia"/>
          <w:bCs/>
          <w:sz w:val="24"/>
        </w:rPr>
        <w:t>价款5%的一年期银行保函</w:t>
      </w:r>
      <w:r>
        <w:rPr>
          <w:rFonts w:ascii="宋体" w:hAnsi="宋体" w:hint="eastAsia"/>
          <w:bCs/>
          <w:sz w:val="24"/>
        </w:rPr>
        <w:t>作为履约保证金及质量保证金</w:t>
      </w:r>
      <w:r w:rsidR="001A44F4">
        <w:rPr>
          <w:rFonts w:ascii="宋体" w:hAnsi="宋体" w:hint="eastAsia"/>
          <w:bCs/>
          <w:sz w:val="24"/>
        </w:rPr>
        <w:t>，如卖方未按合同履约或未按买方要求提供售后服务，买方有权从银行保函中扣除相应损失，买方不接受除银行保函外其他任何形式的质量保证</w:t>
      </w:r>
      <w:r>
        <w:rPr>
          <w:rFonts w:ascii="宋体" w:hAnsi="宋体" w:hint="eastAsia"/>
          <w:bCs/>
          <w:sz w:val="24"/>
        </w:rPr>
        <w:t>。</w:t>
      </w:r>
    </w:p>
    <w:p w:rsidR="0018210F" w:rsidRPr="00F06EA0" w:rsidRDefault="0018210F" w:rsidP="0018210F">
      <w:pPr>
        <w:spacing w:before="120" w:line="360" w:lineRule="auto"/>
        <w:rPr>
          <w:rFonts w:ascii="宋体" w:hAnsi="宋体"/>
          <w:sz w:val="24"/>
        </w:rPr>
      </w:pPr>
      <w:r w:rsidRPr="00F06EA0">
        <w:rPr>
          <w:rFonts w:ascii="宋体" w:hAnsi="宋体" w:hint="eastAsia"/>
          <w:sz w:val="24"/>
        </w:rPr>
        <w:t>7、不可抗力:不可抗力通知送达时间:事故发生后</w:t>
      </w:r>
      <w:r w:rsidRPr="0018210F">
        <w:rPr>
          <w:rFonts w:ascii="宋体" w:hAnsi="宋体" w:hint="eastAsia"/>
          <w:sz w:val="24"/>
        </w:rPr>
        <w:t>7</w:t>
      </w:r>
      <w:r w:rsidRPr="00F06EA0">
        <w:rPr>
          <w:rFonts w:ascii="宋体" w:hAnsi="宋体" w:hint="eastAsia"/>
          <w:sz w:val="24"/>
        </w:rPr>
        <w:t>天内。</w:t>
      </w:r>
    </w:p>
    <w:p w:rsidR="0018210F" w:rsidRPr="0018210F" w:rsidRDefault="0018210F" w:rsidP="0018210F">
      <w:pPr>
        <w:pStyle w:val="21"/>
        <w:spacing w:line="360" w:lineRule="auto"/>
        <w:rPr>
          <w:rFonts w:ascii="宋体" w:eastAsia="宋体" w:hAnsi="宋体"/>
          <w:lang w:val="en-US"/>
        </w:rPr>
      </w:pPr>
      <w:r w:rsidRPr="0018210F">
        <w:rPr>
          <w:rFonts w:ascii="宋体" w:eastAsia="宋体" w:hAnsi="宋体" w:hint="eastAsia"/>
          <w:lang w:val="en-US"/>
        </w:rPr>
        <w:t>8、其他:(1)安装和调试:卖方负责派技术人员到现场免费进行安装调试，直至最终验收合格；卖方应在产品运抵现场一周前，向买方提供安装调试及运行的进度计划表。(2)技术培训:卖方应负责对买方人员进行专业培训，直至买方能完全操作。</w:t>
      </w:r>
      <w:bookmarkStart w:id="455" w:name="_Toc76479115"/>
      <w:bookmarkStart w:id="456" w:name="_Toc135539128"/>
      <w:bookmarkStart w:id="457" w:name="_Toc100781140"/>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pPr>
        <w:pStyle w:val="13"/>
        <w:spacing w:before="120" w:line="22" w:lineRule="atLeast"/>
        <w:ind w:firstLineChars="1200" w:firstLine="3855"/>
        <w:jc w:val="left"/>
        <w:rPr>
          <w:rFonts w:hAnsi="宋体"/>
        </w:rPr>
      </w:pPr>
    </w:p>
    <w:p w:rsidR="0018210F" w:rsidRDefault="0018210F" w:rsidP="0018210F">
      <w:pPr>
        <w:pStyle w:val="13"/>
        <w:spacing w:before="120" w:line="22" w:lineRule="atLeast"/>
        <w:jc w:val="left"/>
        <w:rPr>
          <w:rFonts w:hAnsi="宋体"/>
        </w:rPr>
      </w:pPr>
    </w:p>
    <w:p w:rsidR="0018210F" w:rsidRDefault="0018210F" w:rsidP="0018210F">
      <w:pPr>
        <w:rPr>
          <w:lang w:val="zh-CN"/>
        </w:rPr>
      </w:pPr>
    </w:p>
    <w:p w:rsidR="0018210F" w:rsidRDefault="0018210F" w:rsidP="0018210F">
      <w:pPr>
        <w:pStyle w:val="21"/>
      </w:pPr>
    </w:p>
    <w:p w:rsidR="0018210F" w:rsidRDefault="0018210F" w:rsidP="0018210F">
      <w:pPr>
        <w:pStyle w:val="21"/>
      </w:pPr>
    </w:p>
    <w:p w:rsidR="0018210F" w:rsidRDefault="0018210F" w:rsidP="0018210F">
      <w:pPr>
        <w:pStyle w:val="21"/>
      </w:pPr>
    </w:p>
    <w:p w:rsidR="0018210F" w:rsidRPr="0018210F" w:rsidRDefault="0018210F" w:rsidP="0018210F">
      <w:pPr>
        <w:pStyle w:val="21"/>
      </w:pPr>
    </w:p>
    <w:p w:rsidR="00BF39CA" w:rsidRDefault="00C71181">
      <w:pPr>
        <w:pStyle w:val="13"/>
        <w:spacing w:before="120" w:line="22" w:lineRule="atLeast"/>
        <w:ind w:firstLineChars="1200" w:firstLine="3855"/>
        <w:jc w:val="left"/>
        <w:rPr>
          <w:rFonts w:hAnsi="宋体"/>
        </w:rPr>
      </w:pPr>
      <w:r>
        <w:rPr>
          <w:rFonts w:hAnsi="宋体" w:hint="eastAsia"/>
        </w:rPr>
        <w:lastRenderedPageBreak/>
        <w:t>第六章 附件</w:t>
      </w:r>
      <w:bookmarkEnd w:id="455"/>
      <w:bookmarkEnd w:id="456"/>
      <w:bookmarkEnd w:id="457"/>
    </w:p>
    <w:p w:rsidR="00BF39CA" w:rsidRDefault="00C71181">
      <w:pPr>
        <w:tabs>
          <w:tab w:val="left" w:pos="900"/>
          <w:tab w:val="left" w:pos="1980"/>
        </w:tabs>
        <w:snapToGrid w:val="0"/>
        <w:spacing w:line="360" w:lineRule="auto"/>
        <w:ind w:left="142"/>
        <w:rPr>
          <w:sz w:val="24"/>
        </w:rPr>
      </w:pPr>
      <w:r>
        <w:rPr>
          <w:b/>
          <w:sz w:val="24"/>
        </w:rPr>
        <w:t>投标人编制文件须知</w:t>
      </w:r>
    </w:p>
    <w:p w:rsidR="00BF39CA" w:rsidRPr="00E06EB8" w:rsidRDefault="00C71181">
      <w:pPr>
        <w:tabs>
          <w:tab w:val="left" w:pos="900"/>
          <w:tab w:val="left" w:pos="1980"/>
        </w:tabs>
        <w:snapToGrid w:val="0"/>
        <w:spacing w:line="360" w:lineRule="auto"/>
        <w:ind w:left="142"/>
        <w:rPr>
          <w:rFonts w:ascii="宋体" w:hAnsi="宋体"/>
          <w:sz w:val="24"/>
        </w:rPr>
      </w:pPr>
      <w:r w:rsidRPr="00E06EB8">
        <w:rPr>
          <w:rFonts w:ascii="宋体" w:hAnsi="宋体"/>
          <w:sz w:val="24"/>
        </w:rPr>
        <w:t>1、投标人按照本部分的顺序编制投标文件</w:t>
      </w:r>
      <w:r w:rsidR="00296253" w:rsidRPr="00E06EB8">
        <w:rPr>
          <w:rFonts w:ascii="宋体" w:hAnsi="宋体"/>
          <w:sz w:val="24"/>
        </w:rPr>
        <w:t>(</w:t>
      </w:r>
      <w:r w:rsidRPr="00E06EB8">
        <w:rPr>
          <w:rFonts w:ascii="宋体" w:hAnsi="宋体" w:hint="eastAsia"/>
          <w:sz w:val="24"/>
        </w:rPr>
        <w:t>第一部分</w:t>
      </w:r>
      <w:r w:rsidR="00CB7A38" w:rsidRPr="00E06EB8">
        <w:rPr>
          <w:rFonts w:ascii="宋体" w:hAnsi="宋体" w:hint="eastAsia"/>
          <w:sz w:val="24"/>
        </w:rPr>
        <w:t>:</w:t>
      </w:r>
      <w:r w:rsidRPr="00E06EB8">
        <w:rPr>
          <w:rFonts w:ascii="宋体" w:hAnsi="宋体" w:hint="eastAsia"/>
          <w:sz w:val="24"/>
        </w:rPr>
        <w:t>商务部分</w:t>
      </w:r>
      <w:r w:rsidR="00296253" w:rsidRPr="00E06EB8">
        <w:rPr>
          <w:rFonts w:ascii="宋体" w:hAnsi="宋体"/>
          <w:sz w:val="24"/>
        </w:rPr>
        <w:t>)</w:t>
      </w:r>
      <w:r w:rsidRPr="00E06EB8">
        <w:rPr>
          <w:rFonts w:ascii="宋体" w:hAnsi="宋体"/>
          <w:sz w:val="24"/>
        </w:rPr>
        <w:t>、投标文件</w:t>
      </w:r>
      <w:r w:rsidR="00296253" w:rsidRPr="00E06EB8">
        <w:rPr>
          <w:rFonts w:ascii="宋体" w:hAnsi="宋体"/>
          <w:sz w:val="24"/>
        </w:rPr>
        <w:t>(</w:t>
      </w:r>
      <w:r w:rsidRPr="00E06EB8">
        <w:rPr>
          <w:rFonts w:ascii="宋体" w:hAnsi="宋体" w:hint="eastAsia"/>
          <w:sz w:val="24"/>
        </w:rPr>
        <w:t>第二部分</w:t>
      </w:r>
      <w:r w:rsidR="00CB7A38" w:rsidRPr="00E06EB8">
        <w:rPr>
          <w:rFonts w:ascii="宋体" w:hAnsi="宋体" w:hint="eastAsia"/>
          <w:sz w:val="24"/>
        </w:rPr>
        <w:t>:</w:t>
      </w:r>
      <w:r w:rsidRPr="00E06EB8">
        <w:rPr>
          <w:rFonts w:ascii="宋体" w:hAnsi="宋体" w:hint="eastAsia"/>
          <w:sz w:val="24"/>
        </w:rPr>
        <w:t>技术部分</w:t>
      </w:r>
      <w:r w:rsidR="00296253" w:rsidRPr="00E06EB8">
        <w:rPr>
          <w:rFonts w:ascii="宋体" w:hAnsi="宋体"/>
          <w:sz w:val="24"/>
        </w:rPr>
        <w:t>)</w:t>
      </w:r>
      <w:r w:rsidRPr="00E06EB8">
        <w:rPr>
          <w:rFonts w:ascii="宋体" w:hAnsi="宋体"/>
          <w:sz w:val="24"/>
        </w:rPr>
        <w:t>，编制中涉及格式资料的，应按照本部</w:t>
      </w:r>
      <w:proofErr w:type="gramStart"/>
      <w:r w:rsidRPr="00E06EB8">
        <w:rPr>
          <w:rFonts w:ascii="宋体" w:hAnsi="宋体"/>
          <w:sz w:val="24"/>
        </w:rPr>
        <w:t>分提供</w:t>
      </w:r>
      <w:proofErr w:type="gramEnd"/>
      <w:r w:rsidRPr="00E06EB8">
        <w:rPr>
          <w:rFonts w:ascii="宋体" w:hAnsi="宋体"/>
          <w:sz w:val="24"/>
        </w:rPr>
        <w:t>的内容和格式</w:t>
      </w:r>
      <w:r w:rsidR="00296253" w:rsidRPr="00E06EB8">
        <w:rPr>
          <w:rFonts w:ascii="宋体" w:hAnsi="宋体"/>
          <w:sz w:val="24"/>
        </w:rPr>
        <w:t>(</w:t>
      </w:r>
      <w:r w:rsidRPr="00E06EB8">
        <w:rPr>
          <w:rFonts w:ascii="宋体" w:hAnsi="宋体"/>
          <w:sz w:val="24"/>
        </w:rPr>
        <w:t>所有表格的格式可扩展</w:t>
      </w:r>
      <w:r w:rsidR="00296253" w:rsidRPr="00E06EB8">
        <w:rPr>
          <w:rFonts w:ascii="宋体" w:hAnsi="宋体"/>
          <w:sz w:val="24"/>
        </w:rPr>
        <w:t>)</w:t>
      </w:r>
      <w:r w:rsidRPr="00E06EB8">
        <w:rPr>
          <w:rFonts w:ascii="宋体" w:hAnsi="宋体"/>
          <w:sz w:val="24"/>
        </w:rPr>
        <w:t>填写提交。</w:t>
      </w:r>
      <w:r w:rsidR="002B4AD0">
        <w:rPr>
          <w:rFonts w:ascii="宋体" w:hAnsi="宋体" w:hint="eastAsia"/>
          <w:sz w:val="24"/>
        </w:rPr>
        <w:t xml:space="preserve"> </w:t>
      </w:r>
      <w:r w:rsidR="002B4AD0">
        <w:rPr>
          <w:rFonts w:ascii="宋体" w:hAnsi="宋体"/>
          <w:sz w:val="24"/>
        </w:rPr>
        <w:t xml:space="preserve"> </w:t>
      </w:r>
    </w:p>
    <w:p w:rsidR="00BF39CA" w:rsidRPr="00E06EB8" w:rsidRDefault="00C71181">
      <w:pPr>
        <w:tabs>
          <w:tab w:val="left" w:pos="900"/>
          <w:tab w:val="left" w:pos="1980"/>
        </w:tabs>
        <w:snapToGrid w:val="0"/>
        <w:spacing w:line="360" w:lineRule="auto"/>
        <w:ind w:left="142"/>
        <w:rPr>
          <w:rFonts w:ascii="宋体" w:hAnsi="宋体"/>
          <w:kern w:val="0"/>
          <w:sz w:val="24"/>
        </w:rPr>
      </w:pPr>
      <w:r w:rsidRPr="00E06EB8">
        <w:rPr>
          <w:rFonts w:ascii="宋体" w:hAnsi="宋体"/>
          <w:sz w:val="24"/>
        </w:rPr>
        <w:t>2、</w:t>
      </w:r>
      <w:r w:rsidRPr="00E06EB8">
        <w:rPr>
          <w:rFonts w:ascii="宋体" w:hAnsi="宋体"/>
          <w:kern w:val="0"/>
          <w:sz w:val="24"/>
        </w:rPr>
        <w:t>对于招标文件中标记了“实质性格式”文件的，</w:t>
      </w:r>
      <w:r w:rsidRPr="00E06EB8">
        <w:rPr>
          <w:rFonts w:ascii="宋体" w:hAnsi="宋体"/>
          <w:sz w:val="24"/>
        </w:rPr>
        <w:t>投标人不得改变格式中给定的文字所表达的含义，不得删减格式中的实质性内容，不得自行添加与格式中给定的文字内容相</w:t>
      </w:r>
      <w:r w:rsidR="00E06EB8">
        <w:rPr>
          <w:rFonts w:ascii="宋体" w:hAnsi="宋体" w:hint="eastAsia"/>
          <w:sz w:val="24"/>
        </w:rPr>
        <w:t>矛盾</w:t>
      </w:r>
      <w:r w:rsidRPr="00E06EB8">
        <w:rPr>
          <w:rFonts w:ascii="宋体" w:hAnsi="宋体"/>
          <w:sz w:val="24"/>
        </w:rPr>
        <w:t>的内容，不得对应当填写的空格不填写或</w:t>
      </w:r>
      <w:proofErr w:type="gramStart"/>
      <w:r w:rsidRPr="00E06EB8">
        <w:rPr>
          <w:rFonts w:ascii="宋体" w:hAnsi="宋体"/>
          <w:sz w:val="24"/>
        </w:rPr>
        <w:t>不</w:t>
      </w:r>
      <w:proofErr w:type="gramEnd"/>
      <w:r w:rsidRPr="00E06EB8">
        <w:rPr>
          <w:rFonts w:ascii="宋体" w:hAnsi="宋体"/>
          <w:sz w:val="24"/>
        </w:rPr>
        <w:t>实质性响应，</w:t>
      </w:r>
      <w:r w:rsidRPr="00E06EB8">
        <w:rPr>
          <w:rFonts w:ascii="宋体" w:hAnsi="宋体"/>
          <w:kern w:val="0"/>
          <w:sz w:val="24"/>
        </w:rPr>
        <w:t>否则</w:t>
      </w:r>
      <w:r w:rsidRPr="00E06EB8">
        <w:rPr>
          <w:rFonts w:ascii="宋体" w:hAnsi="宋体"/>
          <w:b/>
          <w:kern w:val="0"/>
          <w:sz w:val="24"/>
        </w:rPr>
        <w:t>投标无效</w:t>
      </w:r>
      <w:r w:rsidRPr="00E06EB8">
        <w:rPr>
          <w:rFonts w:ascii="宋体" w:hAnsi="宋体"/>
          <w:kern w:val="0"/>
          <w:sz w:val="24"/>
        </w:rPr>
        <w:t>。未标记“实质性格式”的文件和招标文件未提供格式的内容，可由投标人自行编写。</w:t>
      </w:r>
    </w:p>
    <w:p w:rsidR="00BF39CA" w:rsidRPr="00E06EB8" w:rsidRDefault="00C71181">
      <w:pPr>
        <w:ind w:firstLineChars="50" w:firstLine="120"/>
        <w:rPr>
          <w:rFonts w:ascii="宋体" w:hAnsi="宋体"/>
          <w:lang w:val="zh-CN"/>
        </w:rPr>
      </w:pPr>
      <w:r w:rsidRPr="00E06EB8">
        <w:rPr>
          <w:rFonts w:ascii="宋体" w:hAnsi="宋体"/>
          <w:sz w:val="24"/>
        </w:rPr>
        <w:t>3、全部声明和问题的回答及所附材料必须是真实的、准确的和完整的。</w:t>
      </w:r>
    </w:p>
    <w:p w:rsidR="00BF39CA" w:rsidRDefault="00BF39CA">
      <w:pPr>
        <w:jc w:val="center"/>
        <w:rPr>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BF39CA">
      <w:pPr>
        <w:jc w:val="center"/>
        <w:rPr>
          <w:b/>
          <w:sz w:val="28"/>
          <w:szCs w:val="28"/>
          <w:lang w:val="zh-CN"/>
        </w:rPr>
      </w:pPr>
    </w:p>
    <w:p w:rsidR="00BF39CA" w:rsidRDefault="00C71181">
      <w:pPr>
        <w:jc w:val="center"/>
        <w:rPr>
          <w:b/>
          <w:sz w:val="28"/>
          <w:szCs w:val="28"/>
          <w:lang w:val="zh-CN"/>
        </w:rPr>
      </w:pPr>
      <w:r>
        <w:rPr>
          <w:rFonts w:hint="eastAsia"/>
          <w:b/>
          <w:sz w:val="28"/>
          <w:szCs w:val="28"/>
          <w:lang w:val="zh-CN"/>
        </w:rPr>
        <w:lastRenderedPageBreak/>
        <w:t>第一部分</w:t>
      </w:r>
      <w:r w:rsidR="00CB7A38">
        <w:rPr>
          <w:rFonts w:hint="eastAsia"/>
          <w:b/>
          <w:sz w:val="28"/>
          <w:szCs w:val="28"/>
          <w:lang w:val="zh-CN"/>
        </w:rPr>
        <w:t>:</w:t>
      </w:r>
      <w:r>
        <w:rPr>
          <w:rFonts w:hint="eastAsia"/>
          <w:b/>
          <w:sz w:val="28"/>
          <w:szCs w:val="28"/>
          <w:lang w:val="zh-CN"/>
        </w:rPr>
        <w:t>商务部分</w:t>
      </w:r>
    </w:p>
    <w:p w:rsidR="00BF39CA" w:rsidRPr="003F3B58" w:rsidRDefault="00C71181" w:rsidP="003F3B58">
      <w:pPr>
        <w:tabs>
          <w:tab w:val="left" w:pos="900"/>
          <w:tab w:val="left" w:pos="5580"/>
        </w:tabs>
        <w:spacing w:line="360" w:lineRule="auto"/>
        <w:ind w:left="899" w:firstLine="1"/>
        <w:rPr>
          <w:rFonts w:ascii="宋体" w:hAnsi="宋体"/>
          <w:sz w:val="24"/>
          <w:szCs w:val="24"/>
        </w:rPr>
      </w:pPr>
      <w:bookmarkStart w:id="458" w:name="_Hlt520356241"/>
      <w:bookmarkStart w:id="459" w:name="_Ref467988698"/>
      <w:bookmarkStart w:id="460" w:name="_Toc480942349"/>
      <w:bookmarkStart w:id="461" w:name="_Toc520356217"/>
      <w:bookmarkStart w:id="462" w:name="_Toc76479116"/>
      <w:bookmarkStart w:id="463" w:name="_Toc135539129"/>
      <w:bookmarkEnd w:id="458"/>
      <w:r w:rsidRPr="003F3B58">
        <w:rPr>
          <w:rFonts w:ascii="宋体" w:hAnsi="宋体" w:hint="eastAsia"/>
          <w:sz w:val="24"/>
          <w:szCs w:val="24"/>
        </w:rPr>
        <w:t>附件1—投标书</w:t>
      </w:r>
      <w:r w:rsidR="00296253" w:rsidRPr="003F3B58">
        <w:rPr>
          <w:rFonts w:ascii="宋体" w:hAnsi="宋体"/>
          <w:sz w:val="24"/>
          <w:szCs w:val="24"/>
        </w:rPr>
        <w:t>(</w:t>
      </w:r>
      <w:r w:rsidRPr="003F3B58">
        <w:rPr>
          <w:rFonts w:ascii="宋体" w:hAnsi="宋体"/>
          <w:sz w:val="24"/>
          <w:szCs w:val="24"/>
        </w:rPr>
        <w:t>实质性格式</w:t>
      </w:r>
      <w:r w:rsidR="00296253" w:rsidRPr="003F3B58">
        <w:rPr>
          <w:rFonts w:ascii="宋体" w:hAnsi="宋体"/>
          <w:sz w:val="24"/>
          <w:szCs w:val="24"/>
        </w:rPr>
        <w:t>)</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附件2—开标一览表</w:t>
      </w:r>
      <w:r w:rsidR="00296253" w:rsidRPr="003F3B58">
        <w:rPr>
          <w:rFonts w:ascii="宋体" w:hAnsi="宋体"/>
          <w:sz w:val="24"/>
          <w:szCs w:val="24"/>
        </w:rPr>
        <w:t>(</w:t>
      </w:r>
      <w:r w:rsidRPr="003F3B58">
        <w:rPr>
          <w:rFonts w:ascii="宋体" w:hAnsi="宋体"/>
          <w:sz w:val="24"/>
          <w:szCs w:val="24"/>
        </w:rPr>
        <w:t>实质性格式</w:t>
      </w:r>
      <w:r w:rsidR="00296253" w:rsidRPr="003F3B58">
        <w:rPr>
          <w:rFonts w:ascii="宋体" w:hAnsi="宋体"/>
          <w:sz w:val="24"/>
          <w:szCs w:val="24"/>
        </w:rPr>
        <w:t>)</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附件3—投标分项报价表</w:t>
      </w:r>
      <w:r w:rsidR="00296253" w:rsidRPr="003F3B58">
        <w:rPr>
          <w:rFonts w:ascii="宋体" w:hAnsi="宋体"/>
          <w:sz w:val="24"/>
          <w:szCs w:val="24"/>
        </w:rPr>
        <w:t>(</w:t>
      </w:r>
      <w:r w:rsidRPr="003F3B58">
        <w:rPr>
          <w:rFonts w:ascii="宋体" w:hAnsi="宋体"/>
          <w:sz w:val="24"/>
          <w:szCs w:val="24"/>
        </w:rPr>
        <w:t>实质性格式</w:t>
      </w:r>
      <w:r w:rsidR="00296253" w:rsidRPr="003F3B58">
        <w:rPr>
          <w:rFonts w:ascii="宋体" w:hAnsi="宋体"/>
          <w:sz w:val="24"/>
          <w:szCs w:val="24"/>
        </w:rPr>
        <w:t>)</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附件4—法定代表人授权书</w:t>
      </w:r>
      <w:r w:rsidR="00296253" w:rsidRPr="003F3B58">
        <w:rPr>
          <w:rFonts w:ascii="宋体" w:hAnsi="宋体"/>
          <w:sz w:val="24"/>
          <w:szCs w:val="24"/>
        </w:rPr>
        <w:t>(</w:t>
      </w:r>
      <w:r w:rsidRPr="003F3B58">
        <w:rPr>
          <w:rFonts w:ascii="宋体" w:hAnsi="宋体"/>
          <w:sz w:val="24"/>
          <w:szCs w:val="24"/>
        </w:rPr>
        <w:t>实质性格式</w:t>
      </w:r>
      <w:r w:rsidR="00296253" w:rsidRPr="003F3B58">
        <w:rPr>
          <w:rFonts w:ascii="宋体" w:hAnsi="宋体"/>
          <w:sz w:val="24"/>
          <w:szCs w:val="24"/>
        </w:rPr>
        <w:t>)</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附件5—法定代表人和</w:t>
      </w:r>
      <w:r w:rsidR="007D4777" w:rsidRPr="003F3B58">
        <w:rPr>
          <w:rFonts w:ascii="宋体" w:hAnsi="宋体" w:hint="eastAsia"/>
          <w:sz w:val="24"/>
          <w:szCs w:val="24"/>
        </w:rPr>
        <w:t>授权代表</w:t>
      </w:r>
      <w:r w:rsidRPr="003F3B58">
        <w:rPr>
          <w:rFonts w:ascii="宋体" w:hAnsi="宋体" w:hint="eastAsia"/>
          <w:sz w:val="24"/>
          <w:szCs w:val="24"/>
        </w:rPr>
        <w:t>身份证复印件</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附件6—商务条款响应及偏离表</w:t>
      </w:r>
      <w:r w:rsidR="00296253" w:rsidRPr="003F3B58">
        <w:rPr>
          <w:rFonts w:ascii="宋体" w:hAnsi="宋体"/>
          <w:sz w:val="24"/>
          <w:szCs w:val="24"/>
        </w:rPr>
        <w:t>(</w:t>
      </w:r>
      <w:r w:rsidRPr="003F3B58">
        <w:rPr>
          <w:rFonts w:ascii="宋体" w:hAnsi="宋体"/>
          <w:sz w:val="24"/>
          <w:szCs w:val="24"/>
        </w:rPr>
        <w:t>实质性格式</w:t>
      </w:r>
      <w:r w:rsidR="00296253" w:rsidRPr="003F3B58">
        <w:rPr>
          <w:rFonts w:ascii="宋体" w:hAnsi="宋体"/>
          <w:sz w:val="24"/>
          <w:szCs w:val="24"/>
        </w:rPr>
        <w:t>)</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w:t>
      </w:r>
      <w:r w:rsidR="003F3B58" w:rsidRPr="003F3B58">
        <w:rPr>
          <w:rFonts w:ascii="宋体" w:hAnsi="宋体"/>
          <w:sz w:val="24"/>
          <w:szCs w:val="24"/>
        </w:rPr>
        <w:t>7</w:t>
      </w:r>
      <w:proofErr w:type="gramStart"/>
      <w:r w:rsidRPr="003F3B58">
        <w:rPr>
          <w:rFonts w:ascii="宋体" w:hAnsi="宋体" w:hint="eastAsia"/>
          <w:sz w:val="24"/>
          <w:szCs w:val="24"/>
        </w:rPr>
        <w:t>—资格</w:t>
      </w:r>
      <w:proofErr w:type="gramEnd"/>
      <w:r w:rsidRPr="003F3B58">
        <w:rPr>
          <w:rFonts w:ascii="宋体" w:hAnsi="宋体" w:hint="eastAsia"/>
          <w:sz w:val="24"/>
          <w:szCs w:val="24"/>
        </w:rPr>
        <w:t>性证明文件</w:t>
      </w:r>
    </w:p>
    <w:p w:rsidR="003F3B58"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7-1 营业执照、组织机构代码证、税务登记证复印件(三证合一提供营业执照复印件)，事业单位提供事业单位法人证书复印件；</w:t>
      </w:r>
    </w:p>
    <w:p w:rsidR="003F3B58"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7-2 具有良好的商业信誉和健全的财务会计制度(供应商须提供针对此条款的承诺函并加盖投标人公章，格式自拟)；</w:t>
      </w:r>
    </w:p>
    <w:p w:rsidR="003F3B58"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7-3 具有履行合同所必需的设备和专业技术能力，须附相关证明材料或书面声明(证明材料或书面声明须加盖投标人公章，格式自拟)；</w:t>
      </w:r>
    </w:p>
    <w:p w:rsidR="003F3B58"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7-4有依法缴纳税收和社会保障资金的良好记录(供应商须提供针对此条款的承诺函并加盖投标人公章，格式自拟)；</w:t>
      </w:r>
    </w:p>
    <w:p w:rsidR="003F3B58"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7-5 提供参加政府采购活动前三年内，在经营活动中没有重大违法记录的承诺函并加盖投标人公章；</w:t>
      </w:r>
    </w:p>
    <w:p w:rsidR="008D282C"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7-6 投标保证金缴纳有效凭证或投标担保函。</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w:t>
      </w:r>
      <w:r w:rsidR="003F3B58" w:rsidRPr="003F3B58">
        <w:rPr>
          <w:rFonts w:ascii="宋体" w:hAnsi="宋体"/>
          <w:sz w:val="24"/>
          <w:szCs w:val="24"/>
        </w:rPr>
        <w:t>8</w:t>
      </w:r>
      <w:r w:rsidRPr="003F3B58">
        <w:rPr>
          <w:rFonts w:ascii="宋体" w:hAnsi="宋体" w:hint="eastAsia"/>
          <w:sz w:val="24"/>
          <w:szCs w:val="24"/>
        </w:rPr>
        <w:t>—</w:t>
      </w:r>
      <w:r w:rsidR="00A37077" w:rsidRPr="003F3B58">
        <w:rPr>
          <w:rFonts w:ascii="宋体" w:hAnsi="宋体" w:hint="eastAsia"/>
          <w:sz w:val="24"/>
          <w:szCs w:val="24"/>
        </w:rPr>
        <w:t>招标文件要求的其它符合性证明文件</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w:t>
      </w:r>
      <w:r w:rsidR="003F3B58" w:rsidRPr="003F3B58">
        <w:rPr>
          <w:rFonts w:ascii="宋体" w:hAnsi="宋体"/>
          <w:sz w:val="24"/>
          <w:szCs w:val="24"/>
        </w:rPr>
        <w:t>9</w:t>
      </w:r>
      <w:r w:rsidRPr="003F3B58">
        <w:rPr>
          <w:rFonts w:ascii="宋体" w:hAnsi="宋体" w:hint="eastAsia"/>
          <w:sz w:val="24"/>
          <w:szCs w:val="24"/>
        </w:rPr>
        <w:t>—中小企业声明函</w:t>
      </w:r>
      <w:r w:rsidR="00296253" w:rsidRPr="003F3B58">
        <w:rPr>
          <w:rFonts w:ascii="宋体" w:hAnsi="宋体" w:hint="eastAsia"/>
          <w:sz w:val="24"/>
          <w:szCs w:val="24"/>
        </w:rPr>
        <w:t>(</w:t>
      </w:r>
      <w:r w:rsidRPr="003F3B58">
        <w:rPr>
          <w:rFonts w:ascii="宋体" w:hAnsi="宋体" w:hint="eastAsia"/>
          <w:sz w:val="24"/>
          <w:szCs w:val="24"/>
        </w:rPr>
        <w:t>格式</w:t>
      </w:r>
      <w:r w:rsidR="00296253" w:rsidRPr="003F3B58">
        <w:rPr>
          <w:rFonts w:ascii="宋体" w:hAnsi="宋体" w:hint="eastAsia"/>
          <w:sz w:val="24"/>
          <w:szCs w:val="24"/>
        </w:rPr>
        <w:t>)</w:t>
      </w:r>
      <w:r w:rsidRPr="003F3B58">
        <w:rPr>
          <w:rFonts w:ascii="宋体" w:hAnsi="宋体" w:hint="eastAsia"/>
          <w:sz w:val="24"/>
          <w:szCs w:val="24"/>
        </w:rPr>
        <w:t>。</w:t>
      </w:r>
    </w:p>
    <w:p w:rsidR="00BF39CA"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附件1</w:t>
      </w:r>
      <w:r w:rsidR="003F3B58" w:rsidRPr="003F3B58">
        <w:rPr>
          <w:rFonts w:ascii="宋体" w:hAnsi="宋体"/>
          <w:sz w:val="24"/>
          <w:szCs w:val="24"/>
        </w:rPr>
        <w:t>0</w:t>
      </w:r>
      <w:r w:rsidRPr="003F3B58">
        <w:rPr>
          <w:rFonts w:ascii="宋体" w:hAnsi="宋体" w:hint="eastAsia"/>
          <w:sz w:val="24"/>
          <w:szCs w:val="24"/>
        </w:rPr>
        <w:t>—残疾人福利性单位声明函</w:t>
      </w:r>
      <w:r w:rsidR="00296253" w:rsidRPr="003F3B58">
        <w:rPr>
          <w:rFonts w:ascii="宋体" w:hAnsi="宋体" w:hint="eastAsia"/>
          <w:sz w:val="24"/>
          <w:szCs w:val="24"/>
        </w:rPr>
        <w:t>(</w:t>
      </w:r>
      <w:r w:rsidRPr="003F3B58">
        <w:rPr>
          <w:rFonts w:ascii="宋体" w:hAnsi="宋体" w:hint="eastAsia"/>
          <w:sz w:val="24"/>
          <w:szCs w:val="24"/>
        </w:rPr>
        <w:t>格式</w:t>
      </w:r>
      <w:r w:rsidR="00296253" w:rsidRPr="003F3B58">
        <w:rPr>
          <w:rFonts w:ascii="宋体" w:hAnsi="宋体" w:hint="eastAsia"/>
          <w:sz w:val="24"/>
          <w:szCs w:val="24"/>
        </w:rPr>
        <w:t>)</w:t>
      </w:r>
      <w:r w:rsidRPr="003F3B58">
        <w:rPr>
          <w:rFonts w:ascii="宋体" w:hAnsi="宋体" w:hint="eastAsia"/>
          <w:sz w:val="24"/>
          <w:szCs w:val="24"/>
        </w:rPr>
        <w:t>。</w:t>
      </w:r>
    </w:p>
    <w:p w:rsidR="0070518C" w:rsidRPr="0070518C" w:rsidRDefault="0070518C" w:rsidP="0070518C">
      <w:pPr>
        <w:pStyle w:val="21"/>
        <w:rPr>
          <w:lang w:val="en-US"/>
        </w:rPr>
      </w:pPr>
    </w:p>
    <w:p w:rsidR="00BF39CA" w:rsidRDefault="00C71181" w:rsidP="00B92810">
      <w:pPr>
        <w:tabs>
          <w:tab w:val="left" w:pos="900"/>
          <w:tab w:val="left" w:pos="5580"/>
        </w:tabs>
        <w:spacing w:line="360" w:lineRule="auto"/>
        <w:jc w:val="center"/>
        <w:rPr>
          <w:b/>
          <w:sz w:val="28"/>
          <w:szCs w:val="28"/>
          <w:lang w:val="zh-CN"/>
        </w:rPr>
      </w:pPr>
      <w:r w:rsidRPr="00B92810">
        <w:rPr>
          <w:rFonts w:hint="eastAsia"/>
          <w:b/>
          <w:sz w:val="28"/>
          <w:szCs w:val="28"/>
          <w:lang w:val="zh-CN"/>
        </w:rPr>
        <w:t>第二部分</w:t>
      </w:r>
      <w:r w:rsidR="00CB7A38" w:rsidRPr="00B92810">
        <w:rPr>
          <w:rFonts w:hint="eastAsia"/>
          <w:b/>
          <w:sz w:val="28"/>
          <w:szCs w:val="28"/>
          <w:lang w:val="zh-CN"/>
        </w:rPr>
        <w:t>:</w:t>
      </w:r>
      <w:r w:rsidRPr="00B92810">
        <w:rPr>
          <w:rFonts w:hint="eastAsia"/>
          <w:b/>
          <w:sz w:val="28"/>
          <w:szCs w:val="28"/>
          <w:lang w:val="zh-CN"/>
        </w:rPr>
        <w:t>技术部分</w:t>
      </w:r>
    </w:p>
    <w:p w:rsidR="003F3B58" w:rsidRPr="003F3B58" w:rsidRDefault="003F3B58"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w:t>
      </w:r>
      <w:r w:rsidRPr="003F3B58">
        <w:rPr>
          <w:rFonts w:ascii="宋体" w:hAnsi="宋体"/>
          <w:sz w:val="24"/>
          <w:szCs w:val="24"/>
        </w:rPr>
        <w:t>11</w:t>
      </w:r>
      <w:r w:rsidRPr="003F3B58">
        <w:rPr>
          <w:rFonts w:ascii="宋体" w:hAnsi="宋体" w:hint="eastAsia"/>
          <w:sz w:val="24"/>
          <w:szCs w:val="24"/>
        </w:rPr>
        <w:t>—采购需求响应及偏离表(实质性格式)</w:t>
      </w:r>
    </w:p>
    <w:p w:rsidR="00BF39CA" w:rsidRPr="003F3B58" w:rsidRDefault="00C71181" w:rsidP="003F3B58">
      <w:pPr>
        <w:tabs>
          <w:tab w:val="left" w:pos="900"/>
          <w:tab w:val="left" w:pos="5580"/>
        </w:tabs>
        <w:spacing w:line="360" w:lineRule="auto"/>
        <w:ind w:left="899" w:firstLine="1"/>
        <w:rPr>
          <w:rFonts w:ascii="宋体" w:hAnsi="宋体"/>
          <w:sz w:val="24"/>
          <w:szCs w:val="24"/>
        </w:rPr>
      </w:pPr>
      <w:r w:rsidRPr="003F3B58">
        <w:rPr>
          <w:rFonts w:ascii="宋体" w:hAnsi="宋体" w:hint="eastAsia"/>
          <w:sz w:val="24"/>
          <w:szCs w:val="24"/>
        </w:rPr>
        <w:t>附件1</w:t>
      </w:r>
      <w:r w:rsidR="008D282C" w:rsidRPr="003F3B58">
        <w:rPr>
          <w:rFonts w:ascii="宋体" w:hAnsi="宋体"/>
          <w:sz w:val="24"/>
          <w:szCs w:val="24"/>
        </w:rPr>
        <w:t>2</w:t>
      </w:r>
      <w:r w:rsidRPr="003F3B58">
        <w:rPr>
          <w:rFonts w:ascii="宋体" w:hAnsi="宋体" w:hint="eastAsia"/>
          <w:sz w:val="24"/>
          <w:szCs w:val="24"/>
        </w:rPr>
        <w:t>—</w:t>
      </w:r>
      <w:r w:rsidRPr="003F3B58">
        <w:rPr>
          <w:rFonts w:ascii="宋体" w:hAnsi="宋体"/>
          <w:sz w:val="24"/>
          <w:szCs w:val="24"/>
        </w:rPr>
        <w:t>招标文件第</w:t>
      </w:r>
      <w:r w:rsidRPr="003F3B58">
        <w:rPr>
          <w:rFonts w:ascii="宋体" w:hAnsi="宋体" w:hint="eastAsia"/>
          <w:sz w:val="24"/>
          <w:szCs w:val="24"/>
        </w:rPr>
        <w:t>四</w:t>
      </w:r>
      <w:r w:rsidRPr="003F3B58">
        <w:rPr>
          <w:rFonts w:ascii="宋体" w:hAnsi="宋体"/>
          <w:sz w:val="24"/>
          <w:szCs w:val="24"/>
        </w:rPr>
        <w:t>章“</w:t>
      </w:r>
      <w:r w:rsidRPr="003F3B58">
        <w:rPr>
          <w:rFonts w:ascii="宋体" w:hAnsi="宋体" w:hint="eastAsia"/>
          <w:sz w:val="24"/>
          <w:szCs w:val="24"/>
        </w:rPr>
        <w:t>采购需求</w:t>
      </w:r>
      <w:r w:rsidRPr="003F3B58">
        <w:rPr>
          <w:rFonts w:ascii="宋体" w:hAnsi="宋体"/>
          <w:sz w:val="24"/>
          <w:szCs w:val="24"/>
        </w:rPr>
        <w:t>”中投标人</w:t>
      </w:r>
      <w:r w:rsidRPr="003F3B58">
        <w:rPr>
          <w:rFonts w:ascii="宋体" w:hAnsi="宋体" w:hint="eastAsia"/>
          <w:sz w:val="24"/>
          <w:szCs w:val="24"/>
        </w:rPr>
        <w:t>须</w:t>
      </w:r>
      <w:r w:rsidRPr="003F3B58">
        <w:rPr>
          <w:rFonts w:ascii="宋体" w:hAnsi="宋体"/>
          <w:sz w:val="24"/>
          <w:szCs w:val="24"/>
        </w:rPr>
        <w:t>提供的技术响应证明材料、相关</w:t>
      </w:r>
      <w:r w:rsidRPr="003F3B58">
        <w:rPr>
          <w:rFonts w:ascii="宋体" w:hAnsi="宋体" w:hint="eastAsia"/>
          <w:sz w:val="24"/>
          <w:szCs w:val="24"/>
        </w:rPr>
        <w:t>说明文件及投标人视项目要求须提供的其他响应文件</w:t>
      </w:r>
    </w:p>
    <w:p w:rsidR="00BF39CA" w:rsidRDefault="00BF39CA" w:rsidP="001002BE">
      <w:pPr>
        <w:pStyle w:val="a2"/>
        <w:rPr>
          <w:rFonts w:hAnsi="宋体"/>
        </w:rPr>
      </w:pPr>
    </w:p>
    <w:p w:rsidR="00BF39CA" w:rsidRDefault="00BF39CA" w:rsidP="001002BE">
      <w:pPr>
        <w:pStyle w:val="a2"/>
        <w:rPr>
          <w:rFonts w:hAnsi="宋体"/>
        </w:rPr>
      </w:pPr>
    </w:p>
    <w:p w:rsidR="00BF39CA" w:rsidRDefault="00BF39CA" w:rsidP="001002BE">
      <w:pPr>
        <w:pStyle w:val="a2"/>
        <w:rPr>
          <w:rFonts w:hAnsi="宋体"/>
        </w:rPr>
      </w:pPr>
    </w:p>
    <w:p w:rsidR="00BF39CA" w:rsidRDefault="00BF39CA" w:rsidP="001002BE">
      <w:pPr>
        <w:pStyle w:val="a2"/>
        <w:rPr>
          <w:rFonts w:hAnsi="宋体"/>
        </w:rPr>
      </w:pPr>
    </w:p>
    <w:p w:rsidR="00BF39CA" w:rsidRDefault="00C71181">
      <w:pPr>
        <w:pStyle w:val="22"/>
        <w:tabs>
          <w:tab w:val="left" w:pos="5580"/>
        </w:tabs>
        <w:spacing w:line="22" w:lineRule="atLeast"/>
        <w:rPr>
          <w:rFonts w:ascii="宋体" w:eastAsia="宋体" w:hAnsi="宋体"/>
          <w:sz w:val="24"/>
        </w:rPr>
      </w:pPr>
      <w:bookmarkStart w:id="464" w:name="_Toc100781141"/>
      <w:r>
        <w:rPr>
          <w:rFonts w:ascii="宋体" w:eastAsia="宋体" w:hAnsi="宋体" w:hint="eastAsia"/>
          <w:sz w:val="24"/>
        </w:rPr>
        <w:lastRenderedPageBreak/>
        <w:t>附件1</w:t>
      </w:r>
      <w:bookmarkStart w:id="465" w:name="_Hlt520355504"/>
      <w:bookmarkEnd w:id="465"/>
      <w:r>
        <w:rPr>
          <w:rFonts w:ascii="宋体" w:eastAsia="宋体" w:hAnsi="宋体" w:hint="eastAsia"/>
          <w:sz w:val="24"/>
        </w:rPr>
        <w:t xml:space="preserve">  投标</w:t>
      </w:r>
      <w:bookmarkEnd w:id="459"/>
      <w:bookmarkEnd w:id="460"/>
      <w:r>
        <w:rPr>
          <w:rFonts w:ascii="宋体" w:eastAsia="宋体" w:hAnsi="宋体" w:hint="eastAsia"/>
          <w:sz w:val="24"/>
        </w:rPr>
        <w:t>书</w:t>
      </w:r>
      <w:bookmarkEnd w:id="461"/>
      <w:bookmarkEnd w:id="462"/>
      <w:bookmarkEnd w:id="463"/>
      <w:r w:rsidR="00296253">
        <w:rPr>
          <w:rFonts w:ascii="宋体" w:eastAsia="宋体" w:hAnsi="宋体"/>
          <w:sz w:val="24"/>
          <w:lang w:val="en-US"/>
        </w:rPr>
        <w:t>(</w:t>
      </w:r>
      <w:r>
        <w:rPr>
          <w:rFonts w:ascii="宋体" w:eastAsia="宋体" w:hAnsi="宋体"/>
          <w:sz w:val="24"/>
          <w:lang w:val="en-US"/>
        </w:rPr>
        <w:t>实质性格式</w:t>
      </w:r>
      <w:r w:rsidR="00296253">
        <w:rPr>
          <w:rFonts w:ascii="宋体" w:eastAsia="宋体" w:hAnsi="宋体"/>
          <w:sz w:val="24"/>
          <w:lang w:val="en-US"/>
        </w:rPr>
        <w:t>)</w:t>
      </w:r>
      <w:bookmarkEnd w:id="464"/>
    </w:p>
    <w:p w:rsidR="00BF39CA" w:rsidRDefault="00BF39CA">
      <w:pPr>
        <w:tabs>
          <w:tab w:val="left" w:pos="5580"/>
        </w:tabs>
        <w:spacing w:before="120" w:line="360" w:lineRule="auto"/>
        <w:rPr>
          <w:rFonts w:ascii="宋体" w:hAnsi="宋体"/>
          <w:sz w:val="24"/>
        </w:rPr>
      </w:pPr>
    </w:p>
    <w:p w:rsidR="00BF39CA" w:rsidRDefault="00C71181">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w:t>
      </w:r>
      <w:r w:rsidR="00E37D48" w:rsidRPr="00E37D48">
        <w:rPr>
          <w:rFonts w:ascii="宋体" w:hAnsi="宋体" w:hint="eastAsia"/>
          <w:sz w:val="24"/>
          <w:u w:val="single"/>
        </w:rPr>
        <w:t>采购代理机构</w:t>
      </w:r>
      <w:r>
        <w:rPr>
          <w:rFonts w:ascii="宋体" w:hAnsi="宋体" w:hint="eastAsia"/>
          <w:sz w:val="24"/>
          <w:u w:val="single"/>
        </w:rPr>
        <w:t>)</w:t>
      </w:r>
    </w:p>
    <w:p w:rsidR="00BF39CA" w:rsidRDefault="00BF39CA">
      <w:pPr>
        <w:pStyle w:val="af"/>
        <w:tabs>
          <w:tab w:val="left" w:pos="5580"/>
        </w:tabs>
        <w:spacing w:line="360" w:lineRule="auto"/>
        <w:rPr>
          <w:rFonts w:hAnsi="宋体"/>
          <w:sz w:val="24"/>
        </w:rPr>
      </w:pPr>
    </w:p>
    <w:p w:rsidR="00BF39CA" w:rsidRDefault="00C71181">
      <w:pPr>
        <w:pStyle w:val="af"/>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)项目招标采购产品及服务的投标邀请(</w:t>
      </w:r>
      <w:r>
        <w:rPr>
          <w:rFonts w:hAnsi="宋体" w:hint="eastAsia"/>
          <w:sz w:val="24"/>
          <w:u w:val="single"/>
        </w:rPr>
        <w:t>采购编号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w:t>
      </w:r>
      <w:r w:rsidRPr="00E06EB8">
        <w:rPr>
          <w:rFonts w:hAnsi="宋体" w:hint="eastAsia"/>
          <w:sz w:val="24"/>
        </w:rPr>
        <w:t>正本一份及副本___份:</w:t>
      </w:r>
    </w:p>
    <w:p w:rsidR="00BF39CA" w:rsidRDefault="00BF39CA">
      <w:pPr>
        <w:pStyle w:val="af"/>
        <w:tabs>
          <w:tab w:val="left" w:pos="5580"/>
        </w:tabs>
        <w:spacing w:line="360" w:lineRule="auto"/>
        <w:ind w:firstLine="408"/>
        <w:rPr>
          <w:rFonts w:hAnsi="宋体"/>
          <w:b/>
          <w:bCs/>
          <w:sz w:val="24"/>
          <w:lang w:val="en-US"/>
        </w:rPr>
      </w:pPr>
    </w:p>
    <w:p w:rsidR="00BF39CA" w:rsidRDefault="00C71181">
      <w:pPr>
        <w:pStyle w:val="af"/>
        <w:tabs>
          <w:tab w:val="left" w:pos="5580"/>
        </w:tabs>
        <w:spacing w:line="360" w:lineRule="auto"/>
        <w:ind w:firstLine="408"/>
        <w:rPr>
          <w:rFonts w:hAnsi="宋体"/>
          <w:sz w:val="24"/>
          <w:lang w:val="en-US"/>
        </w:rPr>
      </w:pPr>
      <w:r>
        <w:rPr>
          <w:rFonts w:hAnsi="宋体" w:hint="eastAsia"/>
          <w:sz w:val="24"/>
          <w:lang w:val="en-US"/>
        </w:rPr>
        <w:t>一、商务部分文件</w:t>
      </w:r>
    </w:p>
    <w:p w:rsidR="00BF39CA" w:rsidRDefault="00C71181">
      <w:pPr>
        <w:pStyle w:val="af"/>
        <w:numPr>
          <w:ilvl w:val="0"/>
          <w:numId w:val="24"/>
        </w:numPr>
        <w:tabs>
          <w:tab w:val="left" w:pos="5580"/>
        </w:tabs>
        <w:spacing w:line="360" w:lineRule="auto"/>
        <w:ind w:left="408"/>
        <w:rPr>
          <w:rFonts w:hAnsi="宋体"/>
          <w:sz w:val="24"/>
          <w:lang w:val="en-US"/>
        </w:rPr>
      </w:pPr>
      <w:r>
        <w:rPr>
          <w:rFonts w:hAnsi="宋体" w:hint="eastAsia"/>
          <w:sz w:val="24"/>
          <w:lang w:val="en-US"/>
        </w:rPr>
        <w:t>技术部分文件</w:t>
      </w:r>
    </w:p>
    <w:p w:rsidR="00BF39CA" w:rsidRDefault="00C71181">
      <w:pPr>
        <w:pStyle w:val="af"/>
        <w:numPr>
          <w:ilvl w:val="0"/>
          <w:numId w:val="24"/>
        </w:numPr>
        <w:tabs>
          <w:tab w:val="left" w:pos="5580"/>
        </w:tabs>
        <w:spacing w:line="360" w:lineRule="auto"/>
        <w:ind w:left="408"/>
        <w:rPr>
          <w:rFonts w:hAnsi="宋体"/>
          <w:sz w:val="24"/>
          <w:lang w:val="en-US"/>
        </w:rPr>
      </w:pPr>
      <w:r>
        <w:rPr>
          <w:rFonts w:hAnsi="宋体" w:hint="eastAsia"/>
          <w:sz w:val="24"/>
          <w:lang w:val="en-US"/>
        </w:rPr>
        <w:t>电子版投标文件</w:t>
      </w:r>
    </w:p>
    <w:p w:rsidR="00BF39CA" w:rsidRDefault="00C71181">
      <w:pPr>
        <w:pStyle w:val="af"/>
        <w:numPr>
          <w:ilvl w:val="0"/>
          <w:numId w:val="24"/>
        </w:numPr>
        <w:tabs>
          <w:tab w:val="left" w:pos="5580"/>
        </w:tabs>
        <w:spacing w:line="360" w:lineRule="auto"/>
        <w:ind w:left="408"/>
        <w:rPr>
          <w:rFonts w:hAnsi="宋体"/>
          <w:sz w:val="24"/>
        </w:rPr>
      </w:pPr>
      <w:r>
        <w:rPr>
          <w:rFonts w:hAnsi="宋体" w:hint="eastAsia"/>
          <w:sz w:val="24"/>
          <w:lang w:val="en-US"/>
        </w:rPr>
        <w:t>按招标文件要求须提供的其他相关文件</w:t>
      </w:r>
    </w:p>
    <w:p w:rsidR="00BF39CA" w:rsidRDefault="00C71181">
      <w:pPr>
        <w:pStyle w:val="af"/>
        <w:tabs>
          <w:tab w:val="left" w:pos="5580"/>
        </w:tabs>
        <w:spacing w:line="360" w:lineRule="auto"/>
        <w:ind w:left="408"/>
        <w:rPr>
          <w:rFonts w:hAnsi="宋体"/>
          <w:sz w:val="24"/>
        </w:rPr>
      </w:pPr>
      <w:r>
        <w:rPr>
          <w:rFonts w:hAnsi="宋体" w:hint="eastAsia"/>
          <w:sz w:val="24"/>
        </w:rPr>
        <w:t>据此，签字代表宣布同意如下:</w:t>
      </w:r>
    </w:p>
    <w:p w:rsidR="00BF39CA" w:rsidRDefault="00C71181">
      <w:pPr>
        <w:pStyle w:val="af"/>
        <w:tabs>
          <w:tab w:val="left" w:pos="720"/>
          <w:tab w:val="left" w:pos="900"/>
        </w:tabs>
        <w:spacing w:line="360" w:lineRule="auto"/>
        <w:ind w:left="360"/>
        <w:rPr>
          <w:rFonts w:hAnsi="宋体"/>
          <w:sz w:val="24"/>
          <w:u w:val="single"/>
        </w:rPr>
      </w:pPr>
      <w:r>
        <w:rPr>
          <w:rFonts w:hAnsi="宋体" w:hint="eastAsia"/>
          <w:sz w:val="24"/>
        </w:rPr>
        <w:t>(1)附投标价格表中规定的应提交和交付的产品投标总价为</w:t>
      </w:r>
      <w:proofErr w:type="gramStart"/>
      <w:r>
        <w:rPr>
          <w:rFonts w:hAnsi="宋体" w:hint="eastAsia"/>
          <w:sz w:val="24"/>
          <w:u w:val="single"/>
        </w:rPr>
        <w:t xml:space="preserve">　　　　　　</w:t>
      </w:r>
      <w:proofErr w:type="gramEnd"/>
      <w:r w:rsidR="00E37D48">
        <w:rPr>
          <w:rFonts w:hAnsi="宋体" w:hint="eastAsia"/>
          <w:sz w:val="24"/>
          <w:u w:val="single"/>
        </w:rPr>
        <w:t xml:space="preserve"> </w:t>
      </w:r>
      <w:r w:rsidR="00E37D48">
        <w:rPr>
          <w:rFonts w:hAnsi="宋体"/>
          <w:sz w:val="24"/>
          <w:u w:val="single"/>
        </w:rPr>
        <w:t xml:space="preserve">            </w:t>
      </w:r>
    </w:p>
    <w:p w:rsidR="00BF39CA" w:rsidRDefault="00C71181">
      <w:pPr>
        <w:pStyle w:val="af"/>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rsidR="00BF39CA" w:rsidRDefault="00C71181">
      <w:pPr>
        <w:pStyle w:val="af"/>
        <w:tabs>
          <w:tab w:val="left" w:pos="5580"/>
        </w:tabs>
        <w:spacing w:line="360" w:lineRule="auto"/>
        <w:ind w:firstLineChars="175" w:firstLine="420"/>
        <w:rPr>
          <w:rFonts w:hAnsi="宋体"/>
          <w:sz w:val="24"/>
        </w:rPr>
      </w:pPr>
      <w:r>
        <w:rPr>
          <w:rFonts w:hAnsi="宋体" w:hint="eastAsia"/>
          <w:sz w:val="24"/>
        </w:rPr>
        <w:t>(2)投标人将按招标文件的规定履行合同责任和义务。</w:t>
      </w:r>
    </w:p>
    <w:p w:rsidR="00BF39CA" w:rsidRDefault="00C71181">
      <w:pPr>
        <w:pStyle w:val="af"/>
        <w:tabs>
          <w:tab w:val="left" w:pos="5580"/>
        </w:tabs>
        <w:spacing w:line="360" w:lineRule="auto"/>
        <w:ind w:leftChars="200" w:left="540" w:hangingChars="50" w:hanging="120"/>
        <w:rPr>
          <w:rFonts w:hAnsi="宋体"/>
          <w:sz w:val="24"/>
        </w:rPr>
      </w:pPr>
      <w:r>
        <w:rPr>
          <w:rFonts w:hAnsi="宋体" w:hint="eastAsia"/>
          <w:sz w:val="24"/>
        </w:rPr>
        <w:t>(3)投标人已详细审查全部招标文件，包括第</w:t>
      </w:r>
      <w:r>
        <w:rPr>
          <w:rFonts w:hAnsi="宋体" w:hint="eastAsia"/>
          <w:sz w:val="24"/>
          <w:u w:val="single"/>
        </w:rPr>
        <w:t xml:space="preserve">        号(</w:t>
      </w:r>
      <w:r>
        <w:rPr>
          <w:rFonts w:hAnsi="宋体" w:hint="eastAsia"/>
          <w:sz w:val="24"/>
          <w:u w:val="single"/>
          <w:lang w:val="en-US"/>
        </w:rPr>
        <w:t>采购</w:t>
      </w:r>
      <w:r>
        <w:rPr>
          <w:rFonts w:hAnsi="宋体" w:hint="eastAsia"/>
          <w:sz w:val="24"/>
          <w:u w:val="single"/>
        </w:rPr>
        <w:t>编号、补充通知)(如</w:t>
      </w:r>
      <w:r>
        <w:rPr>
          <w:rFonts w:hAnsi="宋体" w:hint="eastAsia"/>
          <w:sz w:val="24"/>
          <w:u w:val="single"/>
          <w:lang w:val="en-US"/>
        </w:rPr>
        <w:t>有</w:t>
      </w:r>
      <w:r>
        <w:rPr>
          <w:rFonts w:hAnsi="宋体" w:hint="eastAsia"/>
          <w:sz w:val="24"/>
        </w:rPr>
        <w:t>)。我们完全理解并同意放弃对这方面有不明及误解的权力。</w:t>
      </w:r>
    </w:p>
    <w:p w:rsidR="00BF39CA" w:rsidRDefault="00C71181">
      <w:pPr>
        <w:pStyle w:val="af"/>
        <w:tabs>
          <w:tab w:val="left" w:pos="5580"/>
        </w:tabs>
        <w:spacing w:line="360" w:lineRule="auto"/>
        <w:ind w:leftChars="86" w:left="181" w:firstLineChars="100" w:firstLine="240"/>
        <w:rPr>
          <w:rFonts w:hAnsi="宋体"/>
          <w:sz w:val="24"/>
        </w:rPr>
      </w:pPr>
      <w:r>
        <w:rPr>
          <w:rFonts w:hAnsi="宋体" w:hint="eastAsia"/>
          <w:sz w:val="24"/>
        </w:rPr>
        <w:t>(4)本投标有效期为自开标日起</w:t>
      </w:r>
      <w:r w:rsidR="00E06EB8">
        <w:rPr>
          <w:rFonts w:hAnsi="宋体" w:hint="eastAsia"/>
          <w:sz w:val="24"/>
        </w:rPr>
        <w:t xml:space="preserve"> </w:t>
      </w:r>
      <w:proofErr w:type="gramStart"/>
      <w:r>
        <w:rPr>
          <w:rFonts w:hAnsi="宋体" w:hint="eastAsia"/>
          <w:sz w:val="24"/>
        </w:rPr>
        <w:t>个</w:t>
      </w:r>
      <w:proofErr w:type="gramEnd"/>
      <w:r>
        <w:rPr>
          <w:rFonts w:hAnsi="宋体" w:hint="eastAsia"/>
          <w:sz w:val="24"/>
        </w:rPr>
        <w:t>日历日。</w:t>
      </w:r>
    </w:p>
    <w:p w:rsidR="00BF39CA" w:rsidRDefault="00C71181">
      <w:pPr>
        <w:pStyle w:val="af"/>
        <w:tabs>
          <w:tab w:val="left" w:pos="5580"/>
        </w:tabs>
        <w:spacing w:line="360" w:lineRule="auto"/>
        <w:ind w:leftChars="200" w:left="540" w:hangingChars="50" w:hanging="120"/>
        <w:rPr>
          <w:rFonts w:hAnsi="宋体"/>
          <w:sz w:val="24"/>
        </w:rPr>
      </w:pPr>
      <w:r>
        <w:rPr>
          <w:rFonts w:hAnsi="宋体" w:hint="eastAsia"/>
          <w:sz w:val="24"/>
        </w:rPr>
        <w:t>(5)在规定的开标时间后，投标人保证遵守招标文件中有关保证金的规定。</w:t>
      </w:r>
    </w:p>
    <w:p w:rsidR="00BF39CA" w:rsidRDefault="00C71181">
      <w:pPr>
        <w:pStyle w:val="af"/>
        <w:tabs>
          <w:tab w:val="left" w:pos="5580"/>
        </w:tabs>
        <w:spacing w:line="360" w:lineRule="auto"/>
        <w:ind w:leftChars="199" w:left="538" w:hangingChars="50" w:hanging="120"/>
        <w:rPr>
          <w:rFonts w:hAnsi="宋体"/>
          <w:sz w:val="24"/>
        </w:rPr>
      </w:pPr>
      <w:r>
        <w:rPr>
          <w:rFonts w:hAnsi="宋体" w:hint="eastAsia"/>
          <w:sz w:val="24"/>
        </w:rPr>
        <w:t>(6)我方承诺，与采购人聘请的为此项目提供咨询服务的公司及任何附属机构均无关联，我方不是采购人的附属机构。</w:t>
      </w:r>
    </w:p>
    <w:p w:rsidR="00BF39CA" w:rsidRDefault="00C71181">
      <w:pPr>
        <w:pStyle w:val="af"/>
        <w:tabs>
          <w:tab w:val="left" w:pos="5580"/>
        </w:tabs>
        <w:spacing w:line="360" w:lineRule="auto"/>
        <w:ind w:leftChars="199" w:left="538" w:hangingChars="50" w:hanging="120"/>
        <w:rPr>
          <w:rFonts w:hAnsi="宋体"/>
          <w:sz w:val="24"/>
        </w:rPr>
      </w:pPr>
      <w:r>
        <w:rPr>
          <w:rFonts w:hAnsi="宋体" w:hint="eastAsia"/>
          <w:sz w:val="24"/>
        </w:rPr>
        <w:t>(7)投标人同意提供按照贵方可能要求的与其投标有关的一切数据或资料，完全理解贵方不一定接受最低价的投标或收到的任何投标。</w:t>
      </w:r>
    </w:p>
    <w:p w:rsidR="00BF39CA" w:rsidRDefault="00296253" w:rsidP="00C54AED">
      <w:pPr>
        <w:pStyle w:val="af"/>
        <w:tabs>
          <w:tab w:val="left" w:pos="768"/>
          <w:tab w:val="left" w:pos="5580"/>
        </w:tabs>
        <w:spacing w:line="360" w:lineRule="auto"/>
        <w:ind w:firstLineChars="177" w:firstLine="425"/>
        <w:rPr>
          <w:rFonts w:hAnsi="宋体"/>
          <w:sz w:val="24"/>
        </w:rPr>
      </w:pPr>
      <w:r>
        <w:rPr>
          <w:rFonts w:hAnsi="宋体" w:hint="eastAsia"/>
          <w:sz w:val="24"/>
        </w:rPr>
        <w:t>(</w:t>
      </w:r>
      <w:r w:rsidR="00C71181">
        <w:rPr>
          <w:rFonts w:hAnsi="宋体" w:hint="eastAsia"/>
          <w:sz w:val="24"/>
        </w:rPr>
        <w:t>8</w:t>
      </w:r>
      <w:r>
        <w:rPr>
          <w:rFonts w:hAnsi="宋体" w:hint="eastAsia"/>
          <w:sz w:val="24"/>
        </w:rPr>
        <w:t>)</w:t>
      </w:r>
      <w:r w:rsidR="00C71181">
        <w:rPr>
          <w:rFonts w:hAnsi="宋体" w:hint="eastAsia"/>
          <w:sz w:val="24"/>
        </w:rPr>
        <w:t>与本投标有关的一切正式往来信函请寄:</w:t>
      </w:r>
    </w:p>
    <w:p w:rsidR="00BF39CA" w:rsidRDefault="00BF39CA">
      <w:pPr>
        <w:pStyle w:val="af"/>
        <w:tabs>
          <w:tab w:val="left" w:pos="5580"/>
        </w:tabs>
        <w:spacing w:line="360" w:lineRule="auto"/>
        <w:rPr>
          <w:rFonts w:hAnsi="宋体"/>
          <w:sz w:val="24"/>
        </w:rPr>
      </w:pPr>
    </w:p>
    <w:p w:rsidR="00BF39CA" w:rsidRDefault="00C71181">
      <w:pPr>
        <w:pStyle w:val="af"/>
        <w:tabs>
          <w:tab w:val="left" w:pos="5580"/>
        </w:tabs>
        <w:spacing w:line="360" w:lineRule="auto"/>
        <w:ind w:left="420"/>
        <w:rPr>
          <w:rFonts w:hAnsi="宋体"/>
          <w:sz w:val="24"/>
        </w:rPr>
      </w:pPr>
      <w:r>
        <w:rPr>
          <w:rFonts w:hAnsi="宋体" w:hint="eastAsia"/>
          <w:sz w:val="24"/>
        </w:rPr>
        <w:t>地址</w:t>
      </w:r>
      <w:r w:rsidR="00CB7A38">
        <w:rPr>
          <w:rFonts w:hAnsi="宋体" w:hint="eastAsia"/>
          <w:sz w:val="24"/>
        </w:rPr>
        <w:t>:</w:t>
      </w:r>
      <w:r>
        <w:rPr>
          <w:rFonts w:hAnsi="宋体" w:hint="eastAsia"/>
          <w:sz w:val="24"/>
        </w:rPr>
        <w:t xml:space="preserve">_________________________    </w:t>
      </w:r>
    </w:p>
    <w:p w:rsidR="00BF39CA" w:rsidRDefault="00C71181">
      <w:pPr>
        <w:pStyle w:val="af"/>
        <w:tabs>
          <w:tab w:val="left" w:pos="5580"/>
        </w:tabs>
        <w:spacing w:line="360" w:lineRule="auto"/>
        <w:ind w:left="420"/>
        <w:rPr>
          <w:rFonts w:hAnsi="宋体"/>
          <w:sz w:val="24"/>
        </w:rPr>
      </w:pPr>
      <w:r>
        <w:rPr>
          <w:rFonts w:hAnsi="宋体" w:hint="eastAsia"/>
          <w:sz w:val="24"/>
        </w:rPr>
        <w:t>传真</w:t>
      </w:r>
      <w:r w:rsidR="00CB7A38">
        <w:rPr>
          <w:rFonts w:hAnsi="宋体" w:hint="eastAsia"/>
          <w:sz w:val="24"/>
        </w:rPr>
        <w:t>:</w:t>
      </w:r>
      <w:r>
        <w:rPr>
          <w:rFonts w:hAnsi="宋体" w:hint="eastAsia"/>
          <w:sz w:val="24"/>
        </w:rPr>
        <w:t>_________________________</w:t>
      </w:r>
    </w:p>
    <w:p w:rsidR="00BF39CA" w:rsidRDefault="00C71181">
      <w:pPr>
        <w:pStyle w:val="af"/>
        <w:tabs>
          <w:tab w:val="left" w:pos="5580"/>
        </w:tabs>
        <w:spacing w:line="360" w:lineRule="auto"/>
        <w:ind w:left="420"/>
        <w:rPr>
          <w:rFonts w:hAnsi="宋体"/>
          <w:sz w:val="24"/>
        </w:rPr>
      </w:pPr>
      <w:r>
        <w:rPr>
          <w:rFonts w:hAnsi="宋体" w:hint="eastAsia"/>
          <w:sz w:val="24"/>
        </w:rPr>
        <w:t>电话</w:t>
      </w:r>
      <w:r w:rsidR="00CB7A38">
        <w:rPr>
          <w:rFonts w:hAnsi="宋体" w:hint="eastAsia"/>
          <w:sz w:val="24"/>
        </w:rPr>
        <w:t>:</w:t>
      </w:r>
      <w:r>
        <w:rPr>
          <w:rFonts w:hAnsi="宋体" w:hint="eastAsia"/>
          <w:sz w:val="24"/>
        </w:rPr>
        <w:t xml:space="preserve">_________________________     </w:t>
      </w:r>
    </w:p>
    <w:p w:rsidR="00BF39CA" w:rsidRDefault="00C71181">
      <w:pPr>
        <w:pStyle w:val="af"/>
        <w:tabs>
          <w:tab w:val="left" w:pos="5580"/>
        </w:tabs>
        <w:spacing w:line="360" w:lineRule="auto"/>
        <w:ind w:left="420"/>
        <w:rPr>
          <w:rFonts w:hAnsi="宋体"/>
          <w:sz w:val="24"/>
          <w:lang w:val="en-US"/>
        </w:rPr>
      </w:pPr>
      <w:r>
        <w:rPr>
          <w:rFonts w:hAnsi="宋体" w:hint="eastAsia"/>
          <w:sz w:val="24"/>
        </w:rPr>
        <w:t>电子函件</w:t>
      </w:r>
      <w:r>
        <w:rPr>
          <w:rFonts w:hAnsi="宋体" w:hint="eastAsia"/>
          <w:sz w:val="24"/>
          <w:lang w:val="en-US"/>
        </w:rPr>
        <w:t>:</w:t>
      </w:r>
      <w:r>
        <w:rPr>
          <w:rFonts w:hAnsi="宋体" w:hint="eastAsia"/>
          <w:sz w:val="24"/>
        </w:rPr>
        <w:t>______________________</w:t>
      </w:r>
    </w:p>
    <w:p w:rsidR="00BF39CA" w:rsidRDefault="00BF39CA">
      <w:pPr>
        <w:pStyle w:val="af"/>
        <w:tabs>
          <w:tab w:val="left" w:pos="5580"/>
        </w:tabs>
        <w:spacing w:line="360" w:lineRule="auto"/>
        <w:ind w:left="420"/>
        <w:rPr>
          <w:rFonts w:hAnsi="宋体"/>
          <w:sz w:val="24"/>
        </w:rPr>
      </w:pPr>
    </w:p>
    <w:p w:rsidR="00BF39CA" w:rsidRDefault="00C71181">
      <w:pPr>
        <w:pStyle w:val="af"/>
        <w:tabs>
          <w:tab w:val="left" w:pos="5580"/>
        </w:tabs>
        <w:spacing w:line="360" w:lineRule="auto"/>
        <w:ind w:left="420"/>
        <w:rPr>
          <w:rFonts w:hAnsi="宋体"/>
          <w:sz w:val="24"/>
          <w:u w:val="single"/>
          <w:lang w:val="en-US"/>
        </w:rPr>
      </w:pPr>
      <w:r>
        <w:rPr>
          <w:rFonts w:hAnsi="宋体" w:hint="eastAsia"/>
          <w:sz w:val="24"/>
        </w:rPr>
        <w:lastRenderedPageBreak/>
        <w:t>法定代表人或授权代表</w:t>
      </w:r>
      <w:r w:rsidR="00296253">
        <w:rPr>
          <w:rFonts w:hAnsi="宋体" w:hint="eastAsia"/>
          <w:sz w:val="24"/>
        </w:rPr>
        <w:t>(</w:t>
      </w:r>
      <w:r w:rsidR="00F10C95">
        <w:rPr>
          <w:rFonts w:hAnsi="宋体" w:hint="eastAsia"/>
          <w:sz w:val="24"/>
        </w:rPr>
        <w:t>签字或签章</w:t>
      </w:r>
      <w:r w:rsidR="00296253">
        <w:rPr>
          <w:rFonts w:hAnsi="宋体" w:hint="eastAsia"/>
          <w:sz w:val="24"/>
        </w:rPr>
        <w:t>)</w:t>
      </w:r>
      <w:r>
        <w:rPr>
          <w:rFonts w:hAnsi="宋体" w:hint="eastAsia"/>
          <w:sz w:val="24"/>
          <w:lang w:val="en-US"/>
        </w:rPr>
        <w:t>:</w:t>
      </w:r>
      <w:r>
        <w:rPr>
          <w:rFonts w:hAnsi="宋体" w:hint="eastAsia"/>
          <w:sz w:val="24"/>
          <w:u w:val="single"/>
        </w:rPr>
        <w:t xml:space="preserve">　　　　　</w:t>
      </w:r>
    </w:p>
    <w:p w:rsidR="00BF39CA" w:rsidRDefault="00C71181">
      <w:pPr>
        <w:pStyle w:val="af"/>
        <w:tabs>
          <w:tab w:val="left" w:pos="5580"/>
        </w:tabs>
        <w:spacing w:line="360" w:lineRule="auto"/>
        <w:ind w:left="420"/>
        <w:rPr>
          <w:rFonts w:hAnsi="宋体"/>
          <w:sz w:val="24"/>
          <w:u w:val="single"/>
          <w:lang w:val="en-US"/>
        </w:rPr>
      </w:pPr>
      <w:r>
        <w:rPr>
          <w:rFonts w:hAnsi="宋体" w:hint="eastAsia"/>
          <w:sz w:val="24"/>
        </w:rPr>
        <w:t>法定代表人或授权代表职务</w:t>
      </w:r>
      <w:r w:rsidR="00CB7A38">
        <w:rPr>
          <w:rFonts w:hAnsi="宋体" w:hint="eastAsia"/>
          <w:sz w:val="24"/>
        </w:rPr>
        <w:t>:</w:t>
      </w:r>
    </w:p>
    <w:p w:rsidR="00BF39CA" w:rsidRDefault="00C71181">
      <w:pPr>
        <w:pStyle w:val="af"/>
        <w:tabs>
          <w:tab w:val="left" w:pos="5580"/>
        </w:tabs>
        <w:spacing w:line="360" w:lineRule="auto"/>
        <w:ind w:left="420"/>
        <w:rPr>
          <w:rFonts w:hAnsi="宋体"/>
          <w:sz w:val="24"/>
          <w:lang w:val="en-US"/>
        </w:rPr>
      </w:pPr>
      <w:r>
        <w:rPr>
          <w:rFonts w:hAnsi="宋体" w:hint="eastAsia"/>
          <w:sz w:val="24"/>
        </w:rPr>
        <w:t>投标人名称(全称)</w:t>
      </w:r>
      <w:r w:rsidR="00CB7A38">
        <w:rPr>
          <w:rFonts w:hAnsi="宋体" w:hint="eastAsia"/>
          <w:sz w:val="24"/>
        </w:rPr>
        <w:t>:</w:t>
      </w:r>
      <w:r>
        <w:rPr>
          <w:rFonts w:hAnsi="宋体" w:hint="eastAsia"/>
          <w:sz w:val="24"/>
          <w:u w:val="single"/>
        </w:rPr>
        <w:t xml:space="preserve">　　　　　　　　　</w:t>
      </w:r>
    </w:p>
    <w:p w:rsidR="00BF39CA" w:rsidRDefault="00C71181">
      <w:pPr>
        <w:pStyle w:val="af"/>
        <w:tabs>
          <w:tab w:val="left" w:pos="5580"/>
        </w:tabs>
        <w:spacing w:line="360" w:lineRule="auto"/>
        <w:ind w:left="420"/>
        <w:rPr>
          <w:rFonts w:hAnsi="宋体"/>
          <w:sz w:val="24"/>
          <w:lang w:val="en-US"/>
        </w:rPr>
      </w:pPr>
      <w:r>
        <w:rPr>
          <w:rFonts w:hAnsi="宋体" w:hint="eastAsia"/>
          <w:sz w:val="24"/>
        </w:rPr>
        <w:t>投标人公章</w:t>
      </w:r>
      <w:r w:rsidR="00CB7A38">
        <w:rPr>
          <w:rFonts w:hAnsi="宋体" w:hint="eastAsia"/>
          <w:sz w:val="24"/>
        </w:rPr>
        <w:t>:</w:t>
      </w:r>
      <w:r>
        <w:rPr>
          <w:rFonts w:hAnsi="宋体" w:hint="eastAsia"/>
          <w:sz w:val="24"/>
          <w:u w:val="single"/>
        </w:rPr>
        <w:t xml:space="preserve">　　　　　　　　　      </w:t>
      </w:r>
    </w:p>
    <w:p w:rsidR="00BF39CA" w:rsidRDefault="00C71181">
      <w:pPr>
        <w:pStyle w:val="af"/>
        <w:tabs>
          <w:tab w:val="left" w:pos="5580"/>
        </w:tabs>
        <w:spacing w:line="360" w:lineRule="auto"/>
        <w:ind w:left="420"/>
        <w:rPr>
          <w:rFonts w:hAnsi="宋体"/>
          <w:sz w:val="24"/>
          <w:u w:val="single"/>
          <w:lang w:val="en-US"/>
        </w:rPr>
        <w:sectPr w:rsidR="00BF39CA" w:rsidSect="00C13477">
          <w:headerReference w:type="default" r:id="rId13"/>
          <w:footerReference w:type="even" r:id="rId14"/>
          <w:footerReference w:type="default" r:id="rId15"/>
          <w:footerReference w:type="first" r:id="rId16"/>
          <w:pgSz w:w="11907" w:h="16840"/>
          <w:pgMar w:top="1440" w:right="1080" w:bottom="1440" w:left="1080" w:header="851" w:footer="851" w:gutter="0"/>
          <w:cols w:space="720"/>
          <w:titlePg/>
          <w:docGrid w:linePitch="462"/>
        </w:sectPr>
      </w:pPr>
      <w:r>
        <w:rPr>
          <w:rFonts w:hAnsi="宋体" w:hint="eastAsia"/>
          <w:sz w:val="24"/>
        </w:rPr>
        <w:t>日期</w:t>
      </w:r>
      <w:r w:rsidR="00CB7A38">
        <w:rPr>
          <w:rFonts w:hAnsi="宋体" w:hint="eastAsia"/>
          <w:sz w:val="24"/>
          <w:lang w:val="en-US"/>
        </w:rPr>
        <w:t>:</w:t>
      </w:r>
      <w:r>
        <w:rPr>
          <w:rFonts w:hAnsi="宋体" w:hint="eastAsia"/>
          <w:sz w:val="24"/>
          <w:u w:val="single"/>
        </w:rPr>
        <w:t xml:space="preserve">　　　　　　　　　</w:t>
      </w:r>
    </w:p>
    <w:p w:rsidR="00BF39CA" w:rsidRDefault="00C71181" w:rsidP="00B54382">
      <w:pPr>
        <w:pStyle w:val="22"/>
        <w:tabs>
          <w:tab w:val="left" w:pos="5580"/>
        </w:tabs>
        <w:ind w:firstLineChars="2228" w:firstLine="5368"/>
        <w:jc w:val="both"/>
        <w:rPr>
          <w:rFonts w:ascii="宋体" w:eastAsia="宋体" w:hAnsi="宋体"/>
          <w:sz w:val="24"/>
        </w:rPr>
      </w:pPr>
      <w:bookmarkStart w:id="466" w:name="_Hlt520355938"/>
      <w:bookmarkStart w:id="467" w:name="_Hlt520356243"/>
      <w:bookmarkStart w:id="468" w:name="_Toc480942350"/>
      <w:bookmarkStart w:id="469" w:name="_Toc76479117"/>
      <w:bookmarkStart w:id="470" w:name="_Ref467988705"/>
      <w:bookmarkStart w:id="471" w:name="_Toc520356218"/>
      <w:bookmarkStart w:id="472" w:name="_Toc135539130"/>
      <w:bookmarkStart w:id="473" w:name="_Toc100781142"/>
      <w:bookmarkStart w:id="474" w:name="_Toc135539131"/>
      <w:bookmarkEnd w:id="466"/>
      <w:bookmarkEnd w:id="467"/>
      <w:r>
        <w:rPr>
          <w:rFonts w:ascii="宋体" w:eastAsia="宋体" w:hAnsi="宋体" w:hint="eastAsia"/>
          <w:sz w:val="24"/>
        </w:rPr>
        <w:lastRenderedPageBreak/>
        <w:t>附件2  开标一览表</w:t>
      </w:r>
      <w:bookmarkEnd w:id="468"/>
      <w:bookmarkEnd w:id="469"/>
      <w:bookmarkEnd w:id="470"/>
      <w:bookmarkEnd w:id="471"/>
      <w:bookmarkEnd w:id="472"/>
      <w:r w:rsidR="00296253">
        <w:rPr>
          <w:rFonts w:ascii="宋体" w:eastAsia="宋体" w:hAnsi="宋体"/>
          <w:sz w:val="24"/>
          <w:lang w:val="en-US"/>
        </w:rPr>
        <w:t>(</w:t>
      </w:r>
      <w:r>
        <w:rPr>
          <w:rFonts w:ascii="宋体" w:eastAsia="宋体" w:hAnsi="宋体"/>
          <w:sz w:val="24"/>
          <w:lang w:val="en-US"/>
        </w:rPr>
        <w:t>实质性格式</w:t>
      </w:r>
      <w:r w:rsidR="00296253">
        <w:rPr>
          <w:rFonts w:ascii="宋体" w:eastAsia="宋体" w:hAnsi="宋体"/>
          <w:sz w:val="24"/>
          <w:lang w:val="en-US"/>
        </w:rPr>
        <w:t>)</w:t>
      </w:r>
      <w:bookmarkEnd w:id="473"/>
      <w:r>
        <w:rPr>
          <w:rFonts w:ascii="宋体" w:eastAsia="宋体" w:hAnsi="宋体" w:hint="eastAsia"/>
          <w:sz w:val="24"/>
        </w:rPr>
        <w:br/>
      </w:r>
    </w:p>
    <w:p w:rsidR="00BF39CA" w:rsidRDefault="00BF39CA">
      <w:pPr>
        <w:pStyle w:val="a2"/>
        <w:tabs>
          <w:tab w:val="left" w:pos="5580"/>
        </w:tabs>
        <w:ind w:firstLine="0"/>
        <w:rPr>
          <w:rFonts w:hAnsi="宋体"/>
        </w:rPr>
      </w:pPr>
    </w:p>
    <w:p w:rsidR="00BF39CA" w:rsidRDefault="00C71181">
      <w:pPr>
        <w:tabs>
          <w:tab w:val="left" w:pos="1800"/>
          <w:tab w:val="left" w:pos="5580"/>
        </w:tabs>
        <w:jc w:val="left"/>
        <w:rPr>
          <w:rFonts w:ascii="宋体" w:hAnsi="宋体"/>
          <w:b/>
          <w:sz w:val="24"/>
        </w:rPr>
      </w:pPr>
      <w:r>
        <w:rPr>
          <w:rFonts w:ascii="宋体" w:hAnsi="宋体" w:hint="eastAsia"/>
          <w:b/>
          <w:sz w:val="24"/>
        </w:rPr>
        <w:t>采购编号:                                                                   项目名称:</w:t>
      </w:r>
    </w:p>
    <w:p w:rsidR="00BF39CA" w:rsidRDefault="00BF39CA">
      <w:pPr>
        <w:tabs>
          <w:tab w:val="left" w:pos="1800"/>
          <w:tab w:val="left" w:pos="5580"/>
        </w:tabs>
        <w:jc w:val="left"/>
        <w:rPr>
          <w:rFonts w:ascii="宋体" w:hAnsi="宋体"/>
          <w:b/>
          <w:sz w:val="24"/>
        </w:rPr>
      </w:pP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806"/>
        <w:gridCol w:w="7071"/>
        <w:gridCol w:w="2820"/>
      </w:tblGrid>
      <w:tr w:rsidR="00BF39CA">
        <w:trPr>
          <w:trHeight w:val="569"/>
        </w:trPr>
        <w:tc>
          <w:tcPr>
            <w:tcW w:w="2835" w:type="dxa"/>
            <w:vAlign w:val="center"/>
          </w:tcPr>
          <w:p w:rsidR="00BF39CA" w:rsidRDefault="00C71181">
            <w:pPr>
              <w:jc w:val="center"/>
              <w:rPr>
                <w:rFonts w:ascii="宋体" w:hAnsi="宋体"/>
              </w:rPr>
            </w:pPr>
            <w:r>
              <w:rPr>
                <w:rFonts w:ascii="宋体" w:hAnsi="宋体" w:hint="eastAsia"/>
              </w:rPr>
              <w:t>项目名称</w:t>
            </w:r>
          </w:p>
        </w:tc>
        <w:tc>
          <w:tcPr>
            <w:tcW w:w="1806" w:type="dxa"/>
            <w:vAlign w:val="center"/>
          </w:tcPr>
          <w:p w:rsidR="00BF39CA" w:rsidRDefault="00C71181">
            <w:pPr>
              <w:jc w:val="center"/>
              <w:rPr>
                <w:rFonts w:ascii="宋体" w:hAnsi="宋体"/>
              </w:rPr>
            </w:pPr>
            <w:proofErr w:type="gramStart"/>
            <w:r>
              <w:rPr>
                <w:rFonts w:ascii="宋体" w:hAnsi="宋体" w:hint="eastAsia"/>
              </w:rPr>
              <w:t>包号</w:t>
            </w:r>
            <w:proofErr w:type="gramEnd"/>
          </w:p>
        </w:tc>
        <w:tc>
          <w:tcPr>
            <w:tcW w:w="7071" w:type="dxa"/>
            <w:vAlign w:val="center"/>
          </w:tcPr>
          <w:p w:rsidR="00BF39CA" w:rsidRDefault="00C71181">
            <w:pPr>
              <w:jc w:val="center"/>
              <w:rPr>
                <w:rFonts w:ascii="宋体" w:hAnsi="宋体"/>
              </w:rPr>
            </w:pPr>
            <w:r>
              <w:rPr>
                <w:rFonts w:ascii="宋体" w:hAnsi="宋体" w:hint="eastAsia"/>
              </w:rPr>
              <w:t>投标总价</w:t>
            </w:r>
          </w:p>
          <w:p w:rsidR="00BF39CA" w:rsidRDefault="00C71181">
            <w:pPr>
              <w:jc w:val="center"/>
              <w:rPr>
                <w:rFonts w:ascii="宋体" w:hAnsi="宋体"/>
              </w:rPr>
            </w:pPr>
            <w:r>
              <w:rPr>
                <w:rFonts w:ascii="宋体" w:hAnsi="宋体" w:hint="eastAsia"/>
              </w:rPr>
              <w:t>(人民币:元)</w:t>
            </w:r>
          </w:p>
        </w:tc>
        <w:tc>
          <w:tcPr>
            <w:tcW w:w="2820" w:type="dxa"/>
            <w:vAlign w:val="center"/>
          </w:tcPr>
          <w:p w:rsidR="00BF39CA" w:rsidRDefault="00C71181">
            <w:pPr>
              <w:jc w:val="center"/>
              <w:rPr>
                <w:rFonts w:ascii="宋体" w:hAnsi="宋体"/>
              </w:rPr>
            </w:pPr>
            <w:r>
              <w:rPr>
                <w:rFonts w:ascii="宋体" w:hAnsi="宋体" w:hint="eastAsia"/>
              </w:rPr>
              <w:t>开标声明</w:t>
            </w:r>
          </w:p>
          <w:p w:rsidR="00BF39CA" w:rsidRDefault="00C71181">
            <w:pPr>
              <w:jc w:val="center"/>
              <w:rPr>
                <w:rFonts w:ascii="宋体" w:hAnsi="宋体"/>
              </w:rPr>
            </w:pPr>
            <w:r>
              <w:rPr>
                <w:rFonts w:ascii="宋体" w:hAnsi="宋体" w:hint="eastAsia"/>
              </w:rPr>
              <w:t>(如有)</w:t>
            </w:r>
          </w:p>
        </w:tc>
      </w:tr>
      <w:tr w:rsidR="00BF39CA">
        <w:trPr>
          <w:trHeight w:val="1573"/>
        </w:trPr>
        <w:tc>
          <w:tcPr>
            <w:tcW w:w="2835" w:type="dxa"/>
            <w:vAlign w:val="center"/>
          </w:tcPr>
          <w:p w:rsidR="00BF39CA" w:rsidRDefault="00BF39CA">
            <w:pPr>
              <w:spacing w:line="360" w:lineRule="auto"/>
              <w:jc w:val="center"/>
              <w:rPr>
                <w:rFonts w:ascii="宋体" w:hAnsi="宋体"/>
              </w:rPr>
            </w:pPr>
          </w:p>
        </w:tc>
        <w:tc>
          <w:tcPr>
            <w:tcW w:w="1806" w:type="dxa"/>
            <w:vAlign w:val="center"/>
          </w:tcPr>
          <w:p w:rsidR="00BF39CA" w:rsidRDefault="00BF39CA">
            <w:pPr>
              <w:spacing w:line="360" w:lineRule="auto"/>
              <w:rPr>
                <w:rFonts w:ascii="宋体" w:hAnsi="宋体"/>
                <w:u w:val="single"/>
              </w:rPr>
            </w:pPr>
          </w:p>
        </w:tc>
        <w:tc>
          <w:tcPr>
            <w:tcW w:w="7071" w:type="dxa"/>
            <w:vAlign w:val="center"/>
          </w:tcPr>
          <w:p w:rsidR="00BF39CA" w:rsidRDefault="00C71181">
            <w:pPr>
              <w:spacing w:line="360" w:lineRule="auto"/>
              <w:jc w:val="center"/>
              <w:rPr>
                <w:rFonts w:ascii="宋体" w:hAnsi="宋体"/>
              </w:rPr>
            </w:pPr>
            <w:r>
              <w:rPr>
                <w:rFonts w:ascii="宋体" w:hAnsi="宋体" w:hint="eastAsia"/>
              </w:rPr>
              <w:t>人民币:</w:t>
            </w:r>
            <w:r>
              <w:rPr>
                <w:rFonts w:ascii="宋体" w:hAnsi="宋体" w:hint="eastAsia"/>
                <w:u w:val="single"/>
              </w:rPr>
              <w:t xml:space="preserve">  (小写)        </w:t>
            </w:r>
            <w:r>
              <w:rPr>
                <w:rFonts w:ascii="宋体" w:hAnsi="宋体" w:hint="eastAsia"/>
              </w:rPr>
              <w:t>元</w:t>
            </w:r>
          </w:p>
          <w:p w:rsidR="00BF39CA" w:rsidRDefault="00C71181">
            <w:pPr>
              <w:spacing w:line="360" w:lineRule="auto"/>
              <w:jc w:val="center"/>
              <w:rPr>
                <w:rFonts w:ascii="宋体" w:hAnsi="宋体"/>
              </w:rPr>
            </w:pPr>
            <w:r>
              <w:rPr>
                <w:rFonts w:ascii="宋体" w:hAnsi="宋体" w:hint="eastAsia"/>
              </w:rPr>
              <w:t>人民币:</w:t>
            </w:r>
            <w:r>
              <w:rPr>
                <w:rFonts w:ascii="宋体" w:hAnsi="宋体" w:hint="eastAsia"/>
                <w:u w:val="single"/>
              </w:rPr>
              <w:t xml:space="preserve">  (大写)        </w:t>
            </w:r>
            <w:r>
              <w:rPr>
                <w:rFonts w:ascii="宋体" w:hAnsi="宋体" w:hint="eastAsia"/>
              </w:rPr>
              <w:t>元</w:t>
            </w:r>
          </w:p>
        </w:tc>
        <w:tc>
          <w:tcPr>
            <w:tcW w:w="2820" w:type="dxa"/>
            <w:vAlign w:val="center"/>
          </w:tcPr>
          <w:p w:rsidR="00BF39CA" w:rsidRDefault="00BF39CA">
            <w:pPr>
              <w:spacing w:line="360" w:lineRule="auto"/>
              <w:jc w:val="center"/>
              <w:rPr>
                <w:rFonts w:ascii="宋体" w:hAnsi="宋体"/>
              </w:rPr>
            </w:pPr>
          </w:p>
        </w:tc>
      </w:tr>
    </w:tbl>
    <w:p w:rsidR="00BF39CA" w:rsidRDefault="00BF39CA">
      <w:pPr>
        <w:pStyle w:val="af"/>
        <w:tabs>
          <w:tab w:val="left" w:pos="5580"/>
        </w:tabs>
        <w:spacing w:before="120" w:line="22" w:lineRule="atLeast"/>
        <w:ind w:left="680" w:hanging="680"/>
        <w:rPr>
          <w:rFonts w:hAnsi="宋体"/>
          <w:sz w:val="24"/>
        </w:rPr>
      </w:pPr>
    </w:p>
    <w:p w:rsidR="00BF39CA" w:rsidRDefault="00BF39CA">
      <w:pPr>
        <w:pStyle w:val="af"/>
        <w:tabs>
          <w:tab w:val="left" w:pos="5580"/>
        </w:tabs>
        <w:spacing w:before="120" w:line="22" w:lineRule="atLeast"/>
        <w:rPr>
          <w:rFonts w:hAnsi="宋体"/>
          <w:sz w:val="24"/>
          <w:u w:val="single"/>
        </w:rPr>
      </w:pPr>
    </w:p>
    <w:p w:rsidR="00BF39CA" w:rsidRDefault="00C71181">
      <w:pPr>
        <w:pStyle w:val="af"/>
        <w:tabs>
          <w:tab w:val="left" w:pos="5580"/>
        </w:tabs>
        <w:spacing w:before="120" w:line="360" w:lineRule="auto"/>
        <w:rPr>
          <w:rFonts w:hAnsi="宋体"/>
          <w:sz w:val="24"/>
          <w:u w:val="single"/>
        </w:rPr>
      </w:pPr>
      <w:r>
        <w:rPr>
          <w:rFonts w:hAnsi="宋体" w:hint="eastAsia"/>
          <w:sz w:val="24"/>
        </w:rPr>
        <w:t>投标人(盖章):</w:t>
      </w:r>
      <w:r>
        <w:rPr>
          <w:rFonts w:hAnsi="宋体"/>
          <w:sz w:val="24"/>
          <w:u w:val="single"/>
        </w:rPr>
        <w:tab/>
      </w:r>
      <w:r>
        <w:rPr>
          <w:rFonts w:hAnsi="宋体"/>
          <w:sz w:val="24"/>
          <w:u w:val="single"/>
        </w:rPr>
        <w:tab/>
      </w:r>
    </w:p>
    <w:p w:rsidR="00BF39CA" w:rsidRDefault="00C71181">
      <w:pPr>
        <w:pStyle w:val="af"/>
        <w:spacing w:line="360" w:lineRule="auto"/>
        <w:rPr>
          <w:rFonts w:hAnsi="宋体"/>
          <w:sz w:val="24"/>
          <w:u w:val="single"/>
          <w:lang w:val="en-US"/>
        </w:rPr>
      </w:pPr>
      <w:r>
        <w:rPr>
          <w:rFonts w:hAnsi="宋体" w:hint="eastAsia"/>
          <w:sz w:val="24"/>
        </w:rPr>
        <w:t>法定代表人或</w:t>
      </w:r>
      <w:r w:rsidR="00AE7CCD">
        <w:rPr>
          <w:rFonts w:hAnsi="宋体" w:hint="eastAsia"/>
          <w:sz w:val="24"/>
        </w:rPr>
        <w:t>授权代表</w:t>
      </w:r>
      <w:r w:rsidR="00296253">
        <w:rPr>
          <w:rFonts w:hAnsi="宋体" w:hint="eastAsia"/>
          <w:sz w:val="24"/>
        </w:rPr>
        <w:t>(</w:t>
      </w:r>
      <w:r>
        <w:rPr>
          <w:rFonts w:hAnsi="宋体" w:hint="eastAsia"/>
          <w:sz w:val="24"/>
        </w:rPr>
        <w:t>签字或签章</w:t>
      </w:r>
      <w:r w:rsidR="00296253">
        <w:rPr>
          <w:rFonts w:hAnsi="宋体" w:hint="eastAsia"/>
          <w:sz w:val="24"/>
        </w:rPr>
        <w:t>)</w:t>
      </w:r>
      <w:r>
        <w:rPr>
          <w:rFonts w:hAnsi="宋体" w:hint="eastAsia"/>
          <w:sz w:val="24"/>
        </w:rPr>
        <w:t>:</w:t>
      </w:r>
    </w:p>
    <w:p w:rsidR="00BF39CA" w:rsidRDefault="00C71181">
      <w:pPr>
        <w:pStyle w:val="af"/>
        <w:tabs>
          <w:tab w:val="left" w:pos="5580"/>
        </w:tabs>
        <w:spacing w:before="120" w:line="22" w:lineRule="atLeast"/>
        <w:rPr>
          <w:rFonts w:ascii="Arial" w:hAnsi="Arial" w:cs="Arial"/>
          <w:sz w:val="24"/>
          <w:lang w:val="en-US"/>
        </w:rPr>
      </w:pPr>
      <w:r>
        <w:rPr>
          <w:rFonts w:hAnsi="宋体" w:hint="eastAsia"/>
          <w:sz w:val="24"/>
        </w:rPr>
        <w:t>注:1、</w:t>
      </w:r>
      <w:r>
        <w:rPr>
          <w:rFonts w:hAnsi="宋体" w:hint="eastAsia"/>
          <w:sz w:val="24"/>
          <w:lang w:val="en-US"/>
        </w:rPr>
        <w:t>须</w:t>
      </w:r>
      <w:r>
        <w:rPr>
          <w:rFonts w:ascii="Arial" w:hAnsi="Arial" w:cs="Arial" w:hint="eastAsia"/>
          <w:sz w:val="24"/>
        </w:rPr>
        <w:t>提供二份符合</w:t>
      </w:r>
      <w:r>
        <w:rPr>
          <w:rFonts w:ascii="Arial" w:hAnsi="Arial" w:cs="Arial" w:hint="eastAsia"/>
          <w:sz w:val="24"/>
          <w:lang w:val="en-US"/>
        </w:rPr>
        <w:t>本</w:t>
      </w:r>
      <w:r>
        <w:rPr>
          <w:rFonts w:ascii="Arial" w:hAnsi="Arial" w:cs="Arial" w:hint="eastAsia"/>
          <w:sz w:val="24"/>
        </w:rPr>
        <w:t>格式要求</w:t>
      </w:r>
      <w:r>
        <w:rPr>
          <w:rFonts w:ascii="Arial" w:hAnsi="Arial" w:cs="Arial" w:hint="eastAsia"/>
          <w:sz w:val="24"/>
          <w:lang w:val="en-US"/>
        </w:rPr>
        <w:t>的</w:t>
      </w:r>
      <w:r>
        <w:rPr>
          <w:rFonts w:ascii="Arial" w:hAnsi="Arial" w:cs="Arial" w:hint="eastAsia"/>
          <w:sz w:val="24"/>
        </w:rPr>
        <w:t>“</w:t>
      </w:r>
      <w:r>
        <w:rPr>
          <w:rFonts w:hAnsi="宋体" w:hint="eastAsia"/>
          <w:sz w:val="24"/>
        </w:rPr>
        <w:t>开标一览表</w:t>
      </w:r>
      <w:r>
        <w:rPr>
          <w:rFonts w:ascii="Arial" w:hAnsi="Arial" w:cs="Arial" w:hint="eastAsia"/>
          <w:sz w:val="24"/>
        </w:rPr>
        <w:t>”原件，一份单独密封</w:t>
      </w:r>
      <w:r>
        <w:rPr>
          <w:rFonts w:hAnsi="宋体" w:hint="eastAsia"/>
          <w:bCs/>
          <w:sz w:val="24"/>
        </w:rPr>
        <w:t>在一个信封里，投标现场单独递交</w:t>
      </w:r>
      <w:r>
        <w:rPr>
          <w:rFonts w:ascii="Arial" w:hAnsi="Arial" w:cs="Arial"/>
          <w:sz w:val="24"/>
        </w:rPr>
        <w:t>用于开标现场</w:t>
      </w:r>
      <w:r>
        <w:rPr>
          <w:rFonts w:ascii="Arial" w:hAnsi="Arial" w:cs="Arial" w:hint="eastAsia"/>
          <w:sz w:val="24"/>
          <w:lang w:val="en-US"/>
        </w:rPr>
        <w:t>宣读，</w:t>
      </w:r>
    </w:p>
    <w:p w:rsidR="00BF39CA" w:rsidRDefault="00C71181">
      <w:pPr>
        <w:pStyle w:val="af"/>
        <w:tabs>
          <w:tab w:val="left" w:pos="5580"/>
        </w:tabs>
        <w:spacing w:before="120" w:line="22" w:lineRule="atLeast"/>
        <w:ind w:firstLineChars="300" w:firstLine="720"/>
        <w:rPr>
          <w:rFonts w:hAnsi="宋体"/>
          <w:sz w:val="24"/>
        </w:rPr>
      </w:pPr>
      <w:r>
        <w:rPr>
          <w:rFonts w:ascii="Arial" w:hAnsi="Arial" w:cs="Arial" w:hint="eastAsia"/>
          <w:sz w:val="24"/>
        </w:rPr>
        <w:t>另一份须在投标文件正本中提供</w:t>
      </w:r>
      <w:r>
        <w:rPr>
          <w:rFonts w:hAnsi="宋体" w:hint="eastAsia"/>
          <w:sz w:val="24"/>
        </w:rPr>
        <w:t>。</w:t>
      </w:r>
    </w:p>
    <w:p w:rsidR="00BF39CA" w:rsidRDefault="00C71181">
      <w:pPr>
        <w:pStyle w:val="af"/>
        <w:numPr>
          <w:ilvl w:val="0"/>
          <w:numId w:val="25"/>
        </w:numPr>
        <w:tabs>
          <w:tab w:val="left" w:pos="5580"/>
        </w:tabs>
        <w:spacing w:before="120" w:line="22" w:lineRule="atLeast"/>
        <w:ind w:left="719" w:hanging="360"/>
        <w:rPr>
          <w:rFonts w:hAnsi="宋体"/>
          <w:sz w:val="24"/>
        </w:rPr>
      </w:pPr>
      <w:r>
        <w:rPr>
          <w:rFonts w:hAnsi="宋体" w:hint="eastAsia"/>
          <w:sz w:val="24"/>
        </w:rPr>
        <w:t>此表中，投标总价应和附件3中的总价相一致。</w:t>
      </w:r>
    </w:p>
    <w:p w:rsidR="00BF39CA" w:rsidRDefault="00C71181">
      <w:pPr>
        <w:pStyle w:val="af"/>
        <w:tabs>
          <w:tab w:val="left" w:pos="5580"/>
        </w:tabs>
        <w:spacing w:before="120" w:line="22" w:lineRule="atLeast"/>
        <w:ind w:left="359"/>
        <w:rPr>
          <w:rFonts w:hAnsi="宋体"/>
          <w:sz w:val="24"/>
        </w:rPr>
      </w:pPr>
      <w:r>
        <w:rPr>
          <w:rFonts w:hAnsi="宋体" w:hint="eastAsia"/>
          <w:sz w:val="24"/>
          <w:lang w:val="en-US"/>
        </w:rPr>
        <w:t>3、</w:t>
      </w:r>
      <w:r>
        <w:rPr>
          <w:rFonts w:hAnsi="宋体" w:hint="eastAsia"/>
          <w:sz w:val="24"/>
        </w:rPr>
        <w:t>开标声明是指针对开标一览表需声明的内容，若没有需声明内容，请填写“无”即可。</w:t>
      </w:r>
    </w:p>
    <w:p w:rsidR="00BF39CA" w:rsidRDefault="00BF39CA">
      <w:pPr>
        <w:pStyle w:val="af"/>
        <w:tabs>
          <w:tab w:val="left" w:pos="5580"/>
        </w:tabs>
        <w:spacing w:before="120" w:line="22" w:lineRule="atLeast"/>
        <w:ind w:left="359"/>
        <w:rPr>
          <w:rFonts w:hAnsi="宋体"/>
          <w:sz w:val="24"/>
        </w:rPr>
      </w:pPr>
    </w:p>
    <w:p w:rsidR="00BF39CA" w:rsidRDefault="00BF39CA">
      <w:pPr>
        <w:pStyle w:val="af"/>
        <w:tabs>
          <w:tab w:val="left" w:pos="5580"/>
        </w:tabs>
        <w:spacing w:before="120" w:line="22" w:lineRule="atLeast"/>
        <w:ind w:firstLine="360"/>
        <w:rPr>
          <w:rFonts w:hAnsi="宋体"/>
          <w:sz w:val="24"/>
        </w:rPr>
      </w:pPr>
    </w:p>
    <w:p w:rsidR="00BF39CA" w:rsidRDefault="00BF39CA">
      <w:pPr>
        <w:pStyle w:val="af"/>
        <w:tabs>
          <w:tab w:val="left" w:pos="5580"/>
        </w:tabs>
        <w:spacing w:before="120" w:line="22" w:lineRule="atLeast"/>
        <w:ind w:firstLine="360"/>
        <w:rPr>
          <w:rFonts w:hAnsi="宋体"/>
          <w:sz w:val="24"/>
        </w:rPr>
      </w:pPr>
    </w:p>
    <w:p w:rsidR="00BF39CA" w:rsidRDefault="00C71181" w:rsidP="00B54382">
      <w:pPr>
        <w:pStyle w:val="22"/>
        <w:ind w:firstLineChars="2020" w:firstLine="4867"/>
        <w:jc w:val="both"/>
        <w:rPr>
          <w:rFonts w:ascii="宋体" w:eastAsia="宋体" w:hAnsi="宋体"/>
          <w:sz w:val="24"/>
        </w:rPr>
      </w:pPr>
      <w:bookmarkStart w:id="475" w:name="_Toc76479118"/>
      <w:bookmarkStart w:id="476" w:name="_Toc100781143"/>
      <w:bookmarkStart w:id="477" w:name="_Toc135539132"/>
      <w:bookmarkEnd w:id="474"/>
      <w:r>
        <w:rPr>
          <w:rFonts w:ascii="宋体" w:eastAsia="宋体" w:hAnsi="宋体" w:hint="eastAsia"/>
          <w:sz w:val="24"/>
        </w:rPr>
        <w:lastRenderedPageBreak/>
        <w:t>附件3  投标分项报价表</w:t>
      </w:r>
      <w:bookmarkEnd w:id="475"/>
      <w:r w:rsidR="00296253">
        <w:rPr>
          <w:rFonts w:ascii="宋体" w:eastAsia="宋体" w:hAnsi="宋体"/>
          <w:sz w:val="24"/>
          <w:lang w:val="en-US"/>
        </w:rPr>
        <w:t>(</w:t>
      </w:r>
      <w:r>
        <w:rPr>
          <w:rFonts w:ascii="宋体" w:eastAsia="宋体" w:hAnsi="宋体"/>
          <w:sz w:val="24"/>
          <w:lang w:val="en-US"/>
        </w:rPr>
        <w:t>实质性格式</w:t>
      </w:r>
      <w:r w:rsidR="00296253">
        <w:rPr>
          <w:rFonts w:ascii="宋体" w:eastAsia="宋体" w:hAnsi="宋体"/>
          <w:sz w:val="24"/>
          <w:lang w:val="en-US"/>
        </w:rPr>
        <w:t>)</w:t>
      </w:r>
      <w:bookmarkEnd w:id="476"/>
    </w:p>
    <w:p w:rsidR="00BF39CA" w:rsidRDefault="00BF39CA">
      <w:pPr>
        <w:pStyle w:val="af"/>
        <w:rPr>
          <w:rFonts w:hAnsi="宋体"/>
          <w:sz w:val="24"/>
        </w:rPr>
      </w:pPr>
    </w:p>
    <w:p w:rsidR="00BF39CA" w:rsidRDefault="00BF39CA">
      <w:pPr>
        <w:pStyle w:val="af"/>
        <w:rPr>
          <w:rFonts w:hAnsi="宋体"/>
          <w:sz w:val="24"/>
        </w:rPr>
      </w:pPr>
    </w:p>
    <w:p w:rsidR="00330E12" w:rsidRPr="004978C2" w:rsidRDefault="00330E12" w:rsidP="00330E12">
      <w:pPr>
        <w:tabs>
          <w:tab w:val="left" w:pos="1800"/>
          <w:tab w:val="left" w:pos="5580"/>
        </w:tabs>
        <w:spacing w:line="360" w:lineRule="auto"/>
        <w:jc w:val="left"/>
        <w:rPr>
          <w:rFonts w:ascii="宋体" w:hAnsi="宋体"/>
          <w:b/>
          <w:sz w:val="24"/>
        </w:rPr>
      </w:pPr>
      <w:r w:rsidRPr="004E68B5">
        <w:rPr>
          <w:rFonts w:ascii="宋体" w:hAnsi="宋体" w:hint="eastAsia"/>
          <w:b/>
          <w:sz w:val="24"/>
        </w:rPr>
        <w:t>采购编号:</w:t>
      </w:r>
      <w:r w:rsidRPr="00857CC9">
        <w:rPr>
          <w:rFonts w:ascii="宋体" w:hAnsi="宋体" w:hint="eastAsia"/>
          <w:b/>
          <w:sz w:val="24"/>
          <w:u w:val="single"/>
        </w:rPr>
        <w:t xml:space="preserve">                 </w:t>
      </w:r>
      <w:r>
        <w:rPr>
          <w:rFonts w:ascii="宋体" w:hAnsi="宋体" w:hint="eastAsia"/>
          <w:b/>
          <w:sz w:val="24"/>
        </w:rPr>
        <w:t xml:space="preserve">      </w:t>
      </w:r>
      <w:r w:rsidRPr="004E68B5">
        <w:rPr>
          <w:rFonts w:ascii="宋体" w:hAnsi="宋体" w:hint="eastAsia"/>
          <w:b/>
          <w:sz w:val="24"/>
        </w:rPr>
        <w:t>项目名称:</w:t>
      </w:r>
      <w:r w:rsidRPr="00857CC9">
        <w:rPr>
          <w:rFonts w:ascii="宋体" w:hAnsi="宋体"/>
          <w:b/>
          <w:sz w:val="24"/>
          <w:u w:val="single"/>
        </w:rPr>
        <w:t xml:space="preserve">               </w:t>
      </w:r>
      <w:r w:rsidRPr="00857CC9">
        <w:rPr>
          <w:rFonts w:ascii="宋体" w:hAnsi="宋体"/>
          <w:b/>
          <w:sz w:val="24"/>
        </w:rPr>
        <w:t xml:space="preserve">    </w:t>
      </w:r>
      <w:proofErr w:type="gramStart"/>
      <w:r>
        <w:rPr>
          <w:rFonts w:ascii="宋体" w:hAnsi="宋体" w:hint="eastAsia"/>
          <w:b/>
          <w:sz w:val="24"/>
        </w:rPr>
        <w:t>包号</w:t>
      </w:r>
      <w:proofErr w:type="gramEnd"/>
      <w:r>
        <w:rPr>
          <w:rFonts w:ascii="宋体" w:hAnsi="宋体" w:hint="eastAsia"/>
          <w:b/>
          <w:sz w:val="24"/>
        </w:rPr>
        <w:t>:</w:t>
      </w:r>
      <w:r w:rsidRPr="00857CC9">
        <w:rPr>
          <w:rFonts w:ascii="宋体" w:hAnsi="宋体"/>
          <w:b/>
          <w:sz w:val="24"/>
          <w:u w:val="single"/>
        </w:rPr>
        <w:t xml:space="preserve">   </w:t>
      </w:r>
      <w:r>
        <w:rPr>
          <w:rFonts w:ascii="宋体" w:hAnsi="宋体"/>
          <w:b/>
          <w:sz w:val="24"/>
          <w:u w:val="single"/>
        </w:rPr>
        <w:t xml:space="preserve"> </w:t>
      </w:r>
      <w:r w:rsidRPr="00857CC9">
        <w:rPr>
          <w:rFonts w:ascii="宋体" w:hAnsi="宋体"/>
          <w:b/>
          <w:sz w:val="24"/>
          <w:u w:val="single"/>
        </w:rPr>
        <w:t xml:space="preserve">    </w:t>
      </w:r>
    </w:p>
    <w:p w:rsidR="00BF39CA" w:rsidRDefault="00C71181">
      <w:pPr>
        <w:pStyle w:val="af"/>
        <w:rPr>
          <w:rFonts w:hAnsi="宋体"/>
          <w:b/>
          <w:sz w:val="24"/>
        </w:rPr>
      </w:pPr>
      <w:r>
        <w:rPr>
          <w:rFonts w:hAnsi="宋体" w:hint="eastAsia"/>
          <w:b/>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572"/>
        <w:gridCol w:w="1719"/>
        <w:gridCol w:w="1549"/>
        <w:gridCol w:w="2249"/>
        <w:gridCol w:w="1962"/>
        <w:gridCol w:w="1406"/>
        <w:gridCol w:w="1407"/>
      </w:tblGrid>
      <w:tr w:rsidR="00BF39CA" w:rsidTr="003A5B79">
        <w:trPr>
          <w:trHeight w:val="551"/>
        </w:trPr>
        <w:tc>
          <w:tcPr>
            <w:tcW w:w="924" w:type="dxa"/>
            <w:vAlign w:val="center"/>
          </w:tcPr>
          <w:p w:rsidR="00BF39CA" w:rsidRDefault="00C71181">
            <w:pPr>
              <w:pStyle w:val="af"/>
              <w:spacing w:before="156"/>
              <w:jc w:val="center"/>
              <w:rPr>
                <w:rFonts w:hAnsi="宋体"/>
                <w:b/>
                <w:sz w:val="24"/>
                <w:lang w:val="en-US"/>
              </w:rPr>
            </w:pPr>
            <w:r>
              <w:rPr>
                <w:rFonts w:hAnsi="宋体" w:hint="eastAsia"/>
                <w:b/>
                <w:sz w:val="24"/>
                <w:lang w:val="en-US"/>
              </w:rPr>
              <w:t>序号</w:t>
            </w:r>
          </w:p>
        </w:tc>
        <w:tc>
          <w:tcPr>
            <w:tcW w:w="3572" w:type="dxa"/>
            <w:vAlign w:val="center"/>
          </w:tcPr>
          <w:p w:rsidR="00BF39CA" w:rsidRDefault="00C71181">
            <w:pPr>
              <w:pStyle w:val="af"/>
              <w:spacing w:before="156"/>
              <w:jc w:val="center"/>
              <w:rPr>
                <w:rFonts w:hAnsi="宋体"/>
                <w:b/>
                <w:sz w:val="24"/>
                <w:lang w:val="en-US"/>
              </w:rPr>
            </w:pPr>
            <w:r>
              <w:rPr>
                <w:rFonts w:hAnsi="宋体" w:hint="eastAsia"/>
                <w:b/>
                <w:sz w:val="24"/>
                <w:lang w:val="en-US"/>
              </w:rPr>
              <w:t>货物名称</w:t>
            </w:r>
          </w:p>
        </w:tc>
        <w:tc>
          <w:tcPr>
            <w:tcW w:w="1719" w:type="dxa"/>
            <w:vAlign w:val="center"/>
          </w:tcPr>
          <w:p w:rsidR="00BF39CA" w:rsidRDefault="00C71181">
            <w:pPr>
              <w:pStyle w:val="af"/>
              <w:spacing w:before="156"/>
              <w:jc w:val="center"/>
              <w:rPr>
                <w:rFonts w:hAnsi="宋体"/>
                <w:b/>
                <w:sz w:val="24"/>
                <w:lang w:val="en-US"/>
              </w:rPr>
            </w:pPr>
            <w:r>
              <w:rPr>
                <w:rFonts w:hAnsi="宋体" w:hint="eastAsia"/>
                <w:b/>
                <w:sz w:val="24"/>
                <w:lang w:val="en-US"/>
              </w:rPr>
              <w:t>型号</w:t>
            </w:r>
            <w:r w:rsidR="00296253">
              <w:rPr>
                <w:rFonts w:hAnsi="宋体" w:hint="eastAsia"/>
                <w:b/>
                <w:sz w:val="24"/>
                <w:lang w:val="en-US"/>
              </w:rPr>
              <w:t>(</w:t>
            </w:r>
            <w:r>
              <w:rPr>
                <w:rFonts w:hAnsi="宋体" w:hint="eastAsia"/>
                <w:b/>
                <w:sz w:val="24"/>
                <w:lang w:val="en-US"/>
              </w:rPr>
              <w:t>规格</w:t>
            </w:r>
            <w:r w:rsidR="00296253">
              <w:rPr>
                <w:rFonts w:hAnsi="宋体" w:hint="eastAsia"/>
                <w:b/>
                <w:sz w:val="24"/>
                <w:lang w:val="en-US"/>
              </w:rPr>
              <w:t>)</w:t>
            </w:r>
          </w:p>
        </w:tc>
        <w:tc>
          <w:tcPr>
            <w:tcW w:w="1549" w:type="dxa"/>
            <w:vAlign w:val="center"/>
          </w:tcPr>
          <w:p w:rsidR="00BF39CA" w:rsidRDefault="00C71181">
            <w:pPr>
              <w:pStyle w:val="af"/>
              <w:spacing w:before="156"/>
              <w:jc w:val="center"/>
              <w:rPr>
                <w:rFonts w:hAnsi="宋体"/>
                <w:b/>
                <w:sz w:val="24"/>
                <w:lang w:val="en-US"/>
              </w:rPr>
            </w:pPr>
            <w:r>
              <w:rPr>
                <w:rFonts w:hAnsi="宋体" w:hint="eastAsia"/>
                <w:b/>
                <w:sz w:val="24"/>
                <w:lang w:val="en-US"/>
              </w:rPr>
              <w:t>品牌</w:t>
            </w:r>
          </w:p>
        </w:tc>
        <w:tc>
          <w:tcPr>
            <w:tcW w:w="2249" w:type="dxa"/>
            <w:vAlign w:val="center"/>
          </w:tcPr>
          <w:p w:rsidR="00BF39CA" w:rsidRDefault="00C71181" w:rsidP="00227F10">
            <w:pPr>
              <w:pStyle w:val="af"/>
              <w:spacing w:before="156"/>
              <w:jc w:val="center"/>
              <w:rPr>
                <w:rFonts w:hAnsi="宋体"/>
                <w:b/>
                <w:sz w:val="24"/>
                <w:lang w:val="en-US"/>
              </w:rPr>
            </w:pPr>
            <w:r>
              <w:rPr>
                <w:rFonts w:hAnsi="宋体" w:hint="eastAsia"/>
                <w:b/>
                <w:sz w:val="24"/>
                <w:lang w:val="en-US"/>
              </w:rPr>
              <w:t>制造商和产地</w:t>
            </w:r>
          </w:p>
        </w:tc>
        <w:tc>
          <w:tcPr>
            <w:tcW w:w="1961" w:type="dxa"/>
            <w:vAlign w:val="center"/>
          </w:tcPr>
          <w:p w:rsidR="00BF39CA" w:rsidRDefault="00C71181">
            <w:pPr>
              <w:pStyle w:val="af"/>
              <w:spacing w:before="156"/>
              <w:jc w:val="center"/>
              <w:rPr>
                <w:rFonts w:hAnsi="宋体"/>
                <w:b/>
                <w:sz w:val="24"/>
                <w:lang w:val="en-US"/>
              </w:rPr>
            </w:pPr>
            <w:r>
              <w:rPr>
                <w:rFonts w:hAnsi="宋体" w:hint="eastAsia"/>
                <w:b/>
                <w:sz w:val="24"/>
                <w:lang w:val="en-US"/>
              </w:rPr>
              <w:t>单价</w:t>
            </w:r>
          </w:p>
        </w:tc>
        <w:tc>
          <w:tcPr>
            <w:tcW w:w="1406" w:type="dxa"/>
            <w:vAlign w:val="center"/>
          </w:tcPr>
          <w:p w:rsidR="00BF39CA" w:rsidRDefault="00C71181">
            <w:pPr>
              <w:pStyle w:val="af"/>
              <w:spacing w:before="156"/>
              <w:jc w:val="center"/>
              <w:rPr>
                <w:rFonts w:hAnsi="宋体"/>
                <w:b/>
                <w:sz w:val="24"/>
                <w:lang w:val="en-US"/>
              </w:rPr>
            </w:pPr>
            <w:r>
              <w:rPr>
                <w:rFonts w:hAnsi="宋体" w:hint="eastAsia"/>
                <w:b/>
                <w:sz w:val="24"/>
                <w:lang w:val="en-US"/>
              </w:rPr>
              <w:t>数量</w:t>
            </w:r>
          </w:p>
        </w:tc>
        <w:tc>
          <w:tcPr>
            <w:tcW w:w="1406" w:type="dxa"/>
            <w:vAlign w:val="center"/>
          </w:tcPr>
          <w:p w:rsidR="00BF39CA" w:rsidRDefault="00C71181">
            <w:pPr>
              <w:pStyle w:val="af"/>
              <w:spacing w:before="156"/>
              <w:jc w:val="center"/>
              <w:rPr>
                <w:rFonts w:hAnsi="宋体"/>
                <w:b/>
                <w:sz w:val="24"/>
                <w:lang w:val="en-US"/>
              </w:rPr>
            </w:pPr>
            <w:r>
              <w:rPr>
                <w:rFonts w:hAnsi="宋体" w:hint="eastAsia"/>
                <w:b/>
                <w:sz w:val="24"/>
                <w:lang w:val="en-US"/>
              </w:rPr>
              <w:t>总价</w:t>
            </w:r>
          </w:p>
        </w:tc>
      </w:tr>
      <w:tr w:rsidR="00BF39CA" w:rsidTr="003A5B79">
        <w:trPr>
          <w:trHeight w:val="315"/>
        </w:trPr>
        <w:tc>
          <w:tcPr>
            <w:tcW w:w="924" w:type="dxa"/>
          </w:tcPr>
          <w:p w:rsidR="00BF39CA" w:rsidRDefault="00C71181">
            <w:pPr>
              <w:pStyle w:val="af"/>
              <w:jc w:val="center"/>
              <w:rPr>
                <w:rFonts w:hAnsi="宋体"/>
                <w:b/>
                <w:sz w:val="24"/>
                <w:lang w:val="en-US"/>
              </w:rPr>
            </w:pPr>
            <w:r>
              <w:rPr>
                <w:rFonts w:hAnsi="宋体" w:hint="eastAsia"/>
                <w:b/>
                <w:sz w:val="24"/>
                <w:lang w:val="en-US"/>
              </w:rPr>
              <w:t>1</w:t>
            </w:r>
          </w:p>
        </w:tc>
        <w:tc>
          <w:tcPr>
            <w:tcW w:w="3572" w:type="dxa"/>
          </w:tcPr>
          <w:p w:rsidR="00BF39CA" w:rsidRDefault="00BF39CA">
            <w:pPr>
              <w:pStyle w:val="af"/>
              <w:rPr>
                <w:rFonts w:hAnsi="宋体"/>
                <w:sz w:val="24"/>
                <w:lang w:val="en-US"/>
              </w:rPr>
            </w:pPr>
          </w:p>
        </w:tc>
        <w:tc>
          <w:tcPr>
            <w:tcW w:w="1719" w:type="dxa"/>
          </w:tcPr>
          <w:p w:rsidR="00BF39CA" w:rsidRDefault="00BF39CA">
            <w:pPr>
              <w:pStyle w:val="af"/>
              <w:rPr>
                <w:rFonts w:hAnsi="宋体"/>
                <w:sz w:val="24"/>
                <w:lang w:val="en-US"/>
              </w:rPr>
            </w:pPr>
          </w:p>
        </w:tc>
        <w:tc>
          <w:tcPr>
            <w:tcW w:w="1549" w:type="dxa"/>
          </w:tcPr>
          <w:p w:rsidR="00BF39CA" w:rsidRDefault="00BF39CA">
            <w:pPr>
              <w:pStyle w:val="af"/>
              <w:rPr>
                <w:rFonts w:hAnsi="宋体"/>
                <w:sz w:val="24"/>
                <w:lang w:val="en-US"/>
              </w:rPr>
            </w:pPr>
          </w:p>
        </w:tc>
        <w:tc>
          <w:tcPr>
            <w:tcW w:w="2249" w:type="dxa"/>
          </w:tcPr>
          <w:p w:rsidR="00BF39CA" w:rsidRDefault="00BF39CA">
            <w:pPr>
              <w:pStyle w:val="af"/>
              <w:rPr>
                <w:rFonts w:hAnsi="宋体"/>
                <w:sz w:val="24"/>
                <w:lang w:val="en-US"/>
              </w:rPr>
            </w:pPr>
          </w:p>
        </w:tc>
        <w:tc>
          <w:tcPr>
            <w:tcW w:w="1961"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trHeight w:val="315"/>
        </w:trPr>
        <w:tc>
          <w:tcPr>
            <w:tcW w:w="924" w:type="dxa"/>
          </w:tcPr>
          <w:p w:rsidR="00BF39CA" w:rsidRDefault="00C71181">
            <w:pPr>
              <w:pStyle w:val="af"/>
              <w:jc w:val="center"/>
              <w:rPr>
                <w:rFonts w:hAnsi="宋体"/>
                <w:b/>
                <w:sz w:val="24"/>
                <w:lang w:val="en-US"/>
              </w:rPr>
            </w:pPr>
            <w:r>
              <w:rPr>
                <w:rFonts w:hAnsi="宋体" w:hint="eastAsia"/>
                <w:b/>
                <w:sz w:val="24"/>
                <w:lang w:val="en-US"/>
              </w:rPr>
              <w:t>2</w:t>
            </w:r>
          </w:p>
        </w:tc>
        <w:tc>
          <w:tcPr>
            <w:tcW w:w="3572" w:type="dxa"/>
          </w:tcPr>
          <w:p w:rsidR="00BF39CA" w:rsidRDefault="00BF39CA">
            <w:pPr>
              <w:pStyle w:val="af"/>
              <w:rPr>
                <w:rFonts w:hAnsi="宋体"/>
                <w:sz w:val="24"/>
                <w:lang w:val="en-US"/>
              </w:rPr>
            </w:pPr>
          </w:p>
        </w:tc>
        <w:tc>
          <w:tcPr>
            <w:tcW w:w="1719" w:type="dxa"/>
          </w:tcPr>
          <w:p w:rsidR="00BF39CA" w:rsidRDefault="00BF39CA">
            <w:pPr>
              <w:pStyle w:val="af"/>
              <w:rPr>
                <w:rFonts w:hAnsi="宋体"/>
                <w:sz w:val="24"/>
                <w:lang w:val="en-US"/>
              </w:rPr>
            </w:pPr>
          </w:p>
        </w:tc>
        <w:tc>
          <w:tcPr>
            <w:tcW w:w="1549" w:type="dxa"/>
          </w:tcPr>
          <w:p w:rsidR="00BF39CA" w:rsidRDefault="00BF39CA">
            <w:pPr>
              <w:pStyle w:val="af"/>
              <w:rPr>
                <w:rFonts w:hAnsi="宋体"/>
                <w:sz w:val="24"/>
                <w:lang w:val="en-US"/>
              </w:rPr>
            </w:pPr>
          </w:p>
        </w:tc>
        <w:tc>
          <w:tcPr>
            <w:tcW w:w="2249" w:type="dxa"/>
          </w:tcPr>
          <w:p w:rsidR="00BF39CA" w:rsidRDefault="00BF39CA">
            <w:pPr>
              <w:pStyle w:val="af"/>
              <w:rPr>
                <w:rFonts w:hAnsi="宋体"/>
                <w:sz w:val="24"/>
                <w:lang w:val="en-US"/>
              </w:rPr>
            </w:pPr>
          </w:p>
        </w:tc>
        <w:tc>
          <w:tcPr>
            <w:tcW w:w="1961"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trHeight w:val="303"/>
        </w:trPr>
        <w:tc>
          <w:tcPr>
            <w:tcW w:w="924" w:type="dxa"/>
          </w:tcPr>
          <w:p w:rsidR="00BF39CA" w:rsidRDefault="00C71181">
            <w:pPr>
              <w:pStyle w:val="af"/>
              <w:jc w:val="center"/>
              <w:rPr>
                <w:rFonts w:hAnsi="宋体"/>
                <w:b/>
                <w:sz w:val="24"/>
                <w:lang w:val="en-US"/>
              </w:rPr>
            </w:pPr>
            <w:r>
              <w:rPr>
                <w:rFonts w:hAnsi="宋体" w:hint="eastAsia"/>
                <w:b/>
                <w:sz w:val="24"/>
                <w:lang w:val="en-US"/>
              </w:rPr>
              <w:t>3</w:t>
            </w:r>
          </w:p>
        </w:tc>
        <w:tc>
          <w:tcPr>
            <w:tcW w:w="3572" w:type="dxa"/>
          </w:tcPr>
          <w:p w:rsidR="00BF39CA" w:rsidRDefault="00BF39CA">
            <w:pPr>
              <w:pStyle w:val="af"/>
              <w:rPr>
                <w:rFonts w:hAnsi="宋体"/>
                <w:sz w:val="24"/>
                <w:lang w:val="en-US"/>
              </w:rPr>
            </w:pPr>
          </w:p>
        </w:tc>
        <w:tc>
          <w:tcPr>
            <w:tcW w:w="1719" w:type="dxa"/>
          </w:tcPr>
          <w:p w:rsidR="00BF39CA" w:rsidRDefault="00BF39CA">
            <w:pPr>
              <w:pStyle w:val="af"/>
              <w:rPr>
                <w:rFonts w:hAnsi="宋体"/>
                <w:sz w:val="24"/>
                <w:lang w:val="en-US"/>
              </w:rPr>
            </w:pPr>
          </w:p>
        </w:tc>
        <w:tc>
          <w:tcPr>
            <w:tcW w:w="1549" w:type="dxa"/>
          </w:tcPr>
          <w:p w:rsidR="00BF39CA" w:rsidRDefault="00BF39CA">
            <w:pPr>
              <w:pStyle w:val="af"/>
              <w:rPr>
                <w:rFonts w:hAnsi="宋体"/>
                <w:sz w:val="24"/>
                <w:lang w:val="en-US"/>
              </w:rPr>
            </w:pPr>
          </w:p>
        </w:tc>
        <w:tc>
          <w:tcPr>
            <w:tcW w:w="2249" w:type="dxa"/>
          </w:tcPr>
          <w:p w:rsidR="00BF39CA" w:rsidRDefault="00BF39CA">
            <w:pPr>
              <w:pStyle w:val="af"/>
              <w:rPr>
                <w:rFonts w:hAnsi="宋体"/>
                <w:sz w:val="24"/>
                <w:lang w:val="en-US"/>
              </w:rPr>
            </w:pPr>
          </w:p>
        </w:tc>
        <w:tc>
          <w:tcPr>
            <w:tcW w:w="1961"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trHeight w:val="315"/>
        </w:trPr>
        <w:tc>
          <w:tcPr>
            <w:tcW w:w="924" w:type="dxa"/>
          </w:tcPr>
          <w:p w:rsidR="00BF39CA" w:rsidRDefault="00C71181">
            <w:pPr>
              <w:pStyle w:val="af"/>
              <w:jc w:val="center"/>
              <w:rPr>
                <w:rFonts w:hAnsi="宋体"/>
                <w:b/>
                <w:sz w:val="24"/>
                <w:lang w:val="en-US"/>
              </w:rPr>
            </w:pPr>
            <w:r>
              <w:rPr>
                <w:rFonts w:hAnsi="宋体" w:hint="eastAsia"/>
                <w:b/>
                <w:sz w:val="24"/>
                <w:lang w:val="en-US"/>
              </w:rPr>
              <w:t>4</w:t>
            </w:r>
          </w:p>
        </w:tc>
        <w:tc>
          <w:tcPr>
            <w:tcW w:w="3572" w:type="dxa"/>
          </w:tcPr>
          <w:p w:rsidR="00BF39CA" w:rsidRDefault="00BF39CA">
            <w:pPr>
              <w:pStyle w:val="af"/>
              <w:rPr>
                <w:rFonts w:hAnsi="宋体"/>
                <w:sz w:val="24"/>
                <w:lang w:val="en-US"/>
              </w:rPr>
            </w:pPr>
          </w:p>
        </w:tc>
        <w:tc>
          <w:tcPr>
            <w:tcW w:w="1719" w:type="dxa"/>
          </w:tcPr>
          <w:p w:rsidR="00BF39CA" w:rsidRDefault="00BF39CA">
            <w:pPr>
              <w:pStyle w:val="af"/>
              <w:rPr>
                <w:rFonts w:hAnsi="宋体"/>
                <w:sz w:val="24"/>
                <w:lang w:val="en-US"/>
              </w:rPr>
            </w:pPr>
          </w:p>
        </w:tc>
        <w:tc>
          <w:tcPr>
            <w:tcW w:w="1549" w:type="dxa"/>
          </w:tcPr>
          <w:p w:rsidR="00BF39CA" w:rsidRDefault="00BF39CA">
            <w:pPr>
              <w:pStyle w:val="af"/>
              <w:rPr>
                <w:rFonts w:hAnsi="宋体"/>
                <w:sz w:val="24"/>
                <w:lang w:val="en-US"/>
              </w:rPr>
            </w:pPr>
          </w:p>
        </w:tc>
        <w:tc>
          <w:tcPr>
            <w:tcW w:w="2249" w:type="dxa"/>
          </w:tcPr>
          <w:p w:rsidR="00BF39CA" w:rsidRDefault="00BF39CA">
            <w:pPr>
              <w:pStyle w:val="af"/>
              <w:rPr>
                <w:rFonts w:hAnsi="宋体"/>
                <w:sz w:val="24"/>
                <w:lang w:val="en-US"/>
              </w:rPr>
            </w:pPr>
          </w:p>
        </w:tc>
        <w:tc>
          <w:tcPr>
            <w:tcW w:w="1961"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trHeight w:val="315"/>
        </w:trPr>
        <w:tc>
          <w:tcPr>
            <w:tcW w:w="924" w:type="dxa"/>
          </w:tcPr>
          <w:p w:rsidR="00BF39CA" w:rsidRDefault="00C71181">
            <w:pPr>
              <w:pStyle w:val="af"/>
              <w:jc w:val="center"/>
              <w:rPr>
                <w:rFonts w:hAnsi="宋体"/>
                <w:b/>
                <w:sz w:val="24"/>
                <w:lang w:val="en-US"/>
              </w:rPr>
            </w:pPr>
            <w:r>
              <w:rPr>
                <w:rFonts w:hAnsi="宋体" w:hint="eastAsia"/>
                <w:b/>
                <w:sz w:val="24"/>
                <w:lang w:val="en-US"/>
              </w:rPr>
              <w:t>5</w:t>
            </w:r>
          </w:p>
        </w:tc>
        <w:tc>
          <w:tcPr>
            <w:tcW w:w="3572" w:type="dxa"/>
          </w:tcPr>
          <w:p w:rsidR="00BF39CA" w:rsidRDefault="00BF39CA">
            <w:pPr>
              <w:pStyle w:val="af"/>
              <w:rPr>
                <w:rFonts w:hAnsi="宋体"/>
                <w:sz w:val="24"/>
                <w:lang w:val="en-US"/>
              </w:rPr>
            </w:pPr>
          </w:p>
        </w:tc>
        <w:tc>
          <w:tcPr>
            <w:tcW w:w="1719" w:type="dxa"/>
          </w:tcPr>
          <w:p w:rsidR="00BF39CA" w:rsidRDefault="00BF39CA">
            <w:pPr>
              <w:pStyle w:val="af"/>
              <w:rPr>
                <w:rFonts w:hAnsi="宋体"/>
                <w:sz w:val="24"/>
                <w:lang w:val="en-US"/>
              </w:rPr>
            </w:pPr>
          </w:p>
        </w:tc>
        <w:tc>
          <w:tcPr>
            <w:tcW w:w="1549" w:type="dxa"/>
          </w:tcPr>
          <w:p w:rsidR="00BF39CA" w:rsidRDefault="00BF39CA">
            <w:pPr>
              <w:pStyle w:val="af"/>
              <w:rPr>
                <w:rFonts w:hAnsi="宋体"/>
                <w:sz w:val="24"/>
                <w:lang w:val="en-US"/>
              </w:rPr>
            </w:pPr>
          </w:p>
        </w:tc>
        <w:tc>
          <w:tcPr>
            <w:tcW w:w="2249" w:type="dxa"/>
          </w:tcPr>
          <w:p w:rsidR="00BF39CA" w:rsidRDefault="00BF39CA">
            <w:pPr>
              <w:pStyle w:val="af"/>
              <w:rPr>
                <w:rFonts w:hAnsi="宋体"/>
                <w:sz w:val="24"/>
                <w:lang w:val="en-US"/>
              </w:rPr>
            </w:pPr>
          </w:p>
        </w:tc>
        <w:tc>
          <w:tcPr>
            <w:tcW w:w="1961"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trHeight w:val="303"/>
        </w:trPr>
        <w:tc>
          <w:tcPr>
            <w:tcW w:w="924" w:type="dxa"/>
          </w:tcPr>
          <w:p w:rsidR="00BF39CA" w:rsidRDefault="00C71181">
            <w:pPr>
              <w:pStyle w:val="af"/>
              <w:jc w:val="center"/>
              <w:rPr>
                <w:rFonts w:hAnsi="宋体"/>
                <w:b/>
                <w:sz w:val="24"/>
                <w:lang w:val="en-US"/>
              </w:rPr>
            </w:pPr>
            <w:r>
              <w:rPr>
                <w:rFonts w:hAnsi="宋体" w:hint="eastAsia"/>
                <w:b/>
                <w:sz w:val="24"/>
                <w:lang w:val="en-US"/>
              </w:rPr>
              <w:t>6</w:t>
            </w:r>
          </w:p>
        </w:tc>
        <w:tc>
          <w:tcPr>
            <w:tcW w:w="3572" w:type="dxa"/>
          </w:tcPr>
          <w:p w:rsidR="00BF39CA" w:rsidRDefault="00BF39CA">
            <w:pPr>
              <w:pStyle w:val="af"/>
              <w:rPr>
                <w:rFonts w:hAnsi="宋体"/>
                <w:sz w:val="24"/>
                <w:lang w:val="en-US"/>
              </w:rPr>
            </w:pPr>
          </w:p>
        </w:tc>
        <w:tc>
          <w:tcPr>
            <w:tcW w:w="1719" w:type="dxa"/>
          </w:tcPr>
          <w:p w:rsidR="00BF39CA" w:rsidRDefault="00BF39CA">
            <w:pPr>
              <w:pStyle w:val="af"/>
              <w:rPr>
                <w:rFonts w:hAnsi="宋体"/>
                <w:sz w:val="24"/>
                <w:lang w:val="en-US"/>
              </w:rPr>
            </w:pPr>
          </w:p>
        </w:tc>
        <w:tc>
          <w:tcPr>
            <w:tcW w:w="1549" w:type="dxa"/>
          </w:tcPr>
          <w:p w:rsidR="00BF39CA" w:rsidRDefault="00BF39CA">
            <w:pPr>
              <w:pStyle w:val="af"/>
              <w:rPr>
                <w:rFonts w:hAnsi="宋体"/>
                <w:sz w:val="24"/>
                <w:lang w:val="en-US"/>
              </w:rPr>
            </w:pPr>
          </w:p>
        </w:tc>
        <w:tc>
          <w:tcPr>
            <w:tcW w:w="2249" w:type="dxa"/>
          </w:tcPr>
          <w:p w:rsidR="00BF39CA" w:rsidRDefault="00BF39CA">
            <w:pPr>
              <w:pStyle w:val="af"/>
              <w:rPr>
                <w:rFonts w:hAnsi="宋体"/>
                <w:sz w:val="24"/>
                <w:lang w:val="en-US"/>
              </w:rPr>
            </w:pPr>
          </w:p>
        </w:tc>
        <w:tc>
          <w:tcPr>
            <w:tcW w:w="1961"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cantSplit/>
          <w:trHeight w:val="315"/>
        </w:trPr>
        <w:tc>
          <w:tcPr>
            <w:tcW w:w="924" w:type="dxa"/>
          </w:tcPr>
          <w:p w:rsidR="00BF39CA" w:rsidRDefault="00C71181">
            <w:pPr>
              <w:pStyle w:val="af"/>
              <w:jc w:val="center"/>
              <w:rPr>
                <w:rFonts w:hAnsi="宋体"/>
                <w:b/>
                <w:sz w:val="24"/>
                <w:lang w:val="en-US"/>
              </w:rPr>
            </w:pPr>
            <w:r>
              <w:rPr>
                <w:rFonts w:hAnsi="宋体" w:hint="eastAsia"/>
                <w:b/>
                <w:sz w:val="24"/>
                <w:lang w:val="en-US"/>
              </w:rPr>
              <w:t>7</w:t>
            </w:r>
          </w:p>
        </w:tc>
        <w:tc>
          <w:tcPr>
            <w:tcW w:w="11051" w:type="dxa"/>
            <w:gridSpan w:val="5"/>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c>
          <w:tcPr>
            <w:tcW w:w="1406" w:type="dxa"/>
          </w:tcPr>
          <w:p w:rsidR="00BF39CA" w:rsidRDefault="00BF39CA">
            <w:pPr>
              <w:pStyle w:val="af"/>
              <w:rPr>
                <w:rFonts w:hAnsi="宋体"/>
                <w:sz w:val="24"/>
                <w:lang w:val="en-US"/>
              </w:rPr>
            </w:pPr>
          </w:p>
        </w:tc>
      </w:tr>
      <w:tr w:rsidR="00BF39CA" w:rsidTr="003A5B79">
        <w:trPr>
          <w:cantSplit/>
          <w:trHeight w:val="480"/>
        </w:trPr>
        <w:tc>
          <w:tcPr>
            <w:tcW w:w="11975" w:type="dxa"/>
            <w:gridSpan w:val="6"/>
          </w:tcPr>
          <w:p w:rsidR="00BF39CA" w:rsidRDefault="00C71181">
            <w:pPr>
              <w:pStyle w:val="af"/>
              <w:spacing w:before="156"/>
              <w:rPr>
                <w:rFonts w:hAnsi="宋体"/>
                <w:b/>
                <w:sz w:val="24"/>
                <w:lang w:val="en-US"/>
              </w:rPr>
            </w:pPr>
            <w:r>
              <w:rPr>
                <w:rFonts w:hAnsi="宋体" w:hint="eastAsia"/>
                <w:b/>
                <w:sz w:val="24"/>
                <w:lang w:val="en-US"/>
              </w:rPr>
              <w:t>总价</w:t>
            </w:r>
          </w:p>
        </w:tc>
        <w:tc>
          <w:tcPr>
            <w:tcW w:w="2813" w:type="dxa"/>
            <w:gridSpan w:val="2"/>
          </w:tcPr>
          <w:p w:rsidR="00BF39CA" w:rsidRDefault="00BF39CA">
            <w:pPr>
              <w:pStyle w:val="af"/>
              <w:rPr>
                <w:rFonts w:hAnsi="宋体"/>
                <w:sz w:val="24"/>
                <w:lang w:val="en-US"/>
              </w:rPr>
            </w:pPr>
          </w:p>
        </w:tc>
      </w:tr>
    </w:tbl>
    <w:p w:rsidR="00BF39CA" w:rsidRDefault="00BF39CA">
      <w:pPr>
        <w:pStyle w:val="af"/>
        <w:rPr>
          <w:rFonts w:hAnsi="宋体"/>
          <w:sz w:val="24"/>
        </w:rPr>
      </w:pPr>
    </w:p>
    <w:p w:rsidR="00BF39CA" w:rsidRDefault="00C71181">
      <w:pPr>
        <w:pStyle w:val="af"/>
        <w:tabs>
          <w:tab w:val="left" w:pos="5580"/>
        </w:tabs>
        <w:spacing w:before="120" w:line="360" w:lineRule="auto"/>
        <w:rPr>
          <w:rFonts w:hAnsi="宋体"/>
          <w:sz w:val="24"/>
          <w:u w:val="single"/>
        </w:rPr>
      </w:pPr>
      <w:r>
        <w:rPr>
          <w:rFonts w:hAnsi="宋体" w:hint="eastAsia"/>
          <w:sz w:val="24"/>
        </w:rPr>
        <w:t>投标人(盖章):</w:t>
      </w:r>
      <w:r>
        <w:rPr>
          <w:rFonts w:hAnsi="宋体"/>
          <w:sz w:val="24"/>
          <w:u w:val="single"/>
        </w:rPr>
        <w:tab/>
      </w:r>
      <w:r>
        <w:rPr>
          <w:rFonts w:hAnsi="宋体"/>
          <w:sz w:val="24"/>
          <w:u w:val="single"/>
        </w:rPr>
        <w:tab/>
      </w:r>
    </w:p>
    <w:p w:rsidR="00BF39CA" w:rsidRDefault="00C71181">
      <w:pPr>
        <w:pStyle w:val="af"/>
        <w:spacing w:line="360" w:lineRule="auto"/>
        <w:rPr>
          <w:rFonts w:hAnsi="宋体"/>
          <w:sz w:val="24"/>
          <w:u w:val="single"/>
          <w:lang w:val="en-US"/>
        </w:rPr>
      </w:pPr>
      <w:r>
        <w:rPr>
          <w:rFonts w:hAnsi="宋体" w:hint="eastAsia"/>
          <w:sz w:val="24"/>
        </w:rPr>
        <w:t>法定代表人或</w:t>
      </w:r>
      <w:r w:rsidR="00F10C95">
        <w:rPr>
          <w:rFonts w:hAnsi="宋体" w:hint="eastAsia"/>
          <w:sz w:val="24"/>
        </w:rPr>
        <w:t>授权代表</w:t>
      </w:r>
      <w:r w:rsidR="00296253">
        <w:rPr>
          <w:rFonts w:hAnsi="宋体" w:hint="eastAsia"/>
          <w:sz w:val="24"/>
        </w:rPr>
        <w:t>(</w:t>
      </w:r>
      <w:r>
        <w:rPr>
          <w:rFonts w:hAnsi="宋体" w:hint="eastAsia"/>
          <w:sz w:val="24"/>
        </w:rPr>
        <w:t>签字或签章</w:t>
      </w:r>
      <w:r w:rsidR="00296253">
        <w:rPr>
          <w:rFonts w:hAnsi="宋体" w:hint="eastAsia"/>
          <w:sz w:val="24"/>
        </w:rPr>
        <w:t>)</w:t>
      </w:r>
      <w:r>
        <w:rPr>
          <w:rFonts w:hAnsi="宋体" w:hint="eastAsia"/>
          <w:sz w:val="24"/>
        </w:rPr>
        <w:t>:</w:t>
      </w:r>
    </w:p>
    <w:p w:rsidR="00BF39CA" w:rsidRDefault="00BF39CA">
      <w:pPr>
        <w:pStyle w:val="af"/>
        <w:rPr>
          <w:rFonts w:hAnsi="宋体"/>
          <w:sz w:val="24"/>
        </w:rPr>
      </w:pPr>
    </w:p>
    <w:p w:rsidR="00BF39CA" w:rsidRDefault="00C71181">
      <w:pPr>
        <w:pStyle w:val="af"/>
        <w:spacing w:line="360" w:lineRule="auto"/>
        <w:rPr>
          <w:rFonts w:hAnsi="宋体"/>
          <w:sz w:val="24"/>
        </w:rPr>
      </w:pPr>
      <w:r>
        <w:rPr>
          <w:rFonts w:hAnsi="宋体" w:hint="eastAsia"/>
          <w:sz w:val="24"/>
        </w:rPr>
        <w:t>注:1.如果按单价计算的结果与总价不一致,以单价为准修正总价。</w:t>
      </w:r>
    </w:p>
    <w:p w:rsidR="00BF39CA" w:rsidRDefault="00C71181">
      <w:pPr>
        <w:pStyle w:val="af"/>
        <w:spacing w:line="360" w:lineRule="auto"/>
        <w:rPr>
          <w:rFonts w:hAnsi="宋体"/>
          <w:sz w:val="24"/>
        </w:rPr>
      </w:pPr>
      <w:r>
        <w:rPr>
          <w:rFonts w:hAnsi="宋体" w:hint="eastAsia"/>
          <w:sz w:val="24"/>
        </w:rPr>
        <w:t xml:space="preserve">   2.如果不提供详细分项报价将视为没有实质性响应招标文件。</w:t>
      </w:r>
    </w:p>
    <w:p w:rsidR="00BF39CA" w:rsidRDefault="00BF39CA">
      <w:pPr>
        <w:pStyle w:val="af"/>
        <w:rPr>
          <w:rFonts w:hAnsi="宋体"/>
          <w:sz w:val="24"/>
        </w:rPr>
        <w:sectPr w:rsidR="00BF39CA">
          <w:footerReference w:type="default" r:id="rId17"/>
          <w:pgSz w:w="16838" w:h="11906" w:orient="landscape"/>
          <w:pgMar w:top="1440" w:right="1080" w:bottom="1440" w:left="1080" w:header="851" w:footer="992" w:gutter="0"/>
          <w:cols w:space="720"/>
          <w:docGrid w:type="linesAndChars" w:linePitch="312"/>
        </w:sectPr>
      </w:pPr>
    </w:p>
    <w:p w:rsidR="00BF39CA" w:rsidRDefault="00C71181">
      <w:pPr>
        <w:pStyle w:val="22"/>
        <w:spacing w:line="360" w:lineRule="auto"/>
        <w:rPr>
          <w:rFonts w:ascii="宋体" w:hAnsi="宋体"/>
          <w:b w:val="0"/>
          <w:sz w:val="24"/>
          <w:u w:val="single"/>
        </w:rPr>
      </w:pPr>
      <w:bookmarkStart w:id="478" w:name="_Toc100781144"/>
      <w:r>
        <w:rPr>
          <w:rFonts w:ascii="宋体" w:eastAsia="宋体" w:hAnsi="宋体" w:hint="eastAsia"/>
          <w:sz w:val="24"/>
        </w:rPr>
        <w:lastRenderedPageBreak/>
        <w:t>附件</w:t>
      </w:r>
      <w:r>
        <w:rPr>
          <w:rFonts w:ascii="宋体" w:eastAsia="宋体" w:hAnsi="宋体" w:hint="eastAsia"/>
          <w:sz w:val="24"/>
          <w:lang w:val="en-US"/>
        </w:rPr>
        <w:t>4</w:t>
      </w:r>
      <w:r w:rsidR="00E06EB8">
        <w:rPr>
          <w:rFonts w:ascii="宋体" w:eastAsia="宋体" w:hAnsi="宋体"/>
          <w:sz w:val="24"/>
          <w:lang w:val="en-US"/>
        </w:rPr>
        <w:t xml:space="preserve">  </w:t>
      </w:r>
      <w:r>
        <w:rPr>
          <w:rFonts w:ascii="宋体" w:eastAsia="宋体" w:hAnsi="宋体" w:hint="eastAsia"/>
          <w:sz w:val="24"/>
        </w:rPr>
        <w:t>法定代表人授权书</w:t>
      </w:r>
      <w:r w:rsidR="00296253">
        <w:rPr>
          <w:rFonts w:ascii="宋体" w:eastAsia="宋体" w:hAnsi="宋体"/>
          <w:sz w:val="24"/>
          <w:lang w:val="en-US"/>
        </w:rPr>
        <w:t>(</w:t>
      </w:r>
      <w:r>
        <w:rPr>
          <w:rFonts w:ascii="宋体" w:eastAsia="宋体" w:hAnsi="宋体"/>
          <w:sz w:val="24"/>
          <w:lang w:val="en-US"/>
        </w:rPr>
        <w:t>实质性格式</w:t>
      </w:r>
      <w:r w:rsidR="00296253">
        <w:rPr>
          <w:rFonts w:ascii="宋体" w:eastAsia="宋体" w:hAnsi="宋体"/>
          <w:sz w:val="24"/>
          <w:lang w:val="en-US"/>
        </w:rPr>
        <w:t>)</w:t>
      </w:r>
      <w:bookmarkEnd w:id="478"/>
    </w:p>
    <w:p w:rsidR="00BF39CA" w:rsidRDefault="00C71181">
      <w:pPr>
        <w:pStyle w:val="af"/>
        <w:rPr>
          <w:rFonts w:hAnsi="宋体"/>
          <w:sz w:val="24"/>
        </w:rPr>
      </w:pPr>
      <w:r>
        <w:rPr>
          <w:rFonts w:hAnsi="宋体" w:hint="eastAsia"/>
          <w:sz w:val="24"/>
          <w:u w:val="single"/>
        </w:rPr>
        <w:br/>
      </w:r>
    </w:p>
    <w:p w:rsidR="00BF39CA" w:rsidRDefault="00C71181">
      <w:pPr>
        <w:pStyle w:val="af"/>
        <w:tabs>
          <w:tab w:val="left" w:pos="5580"/>
        </w:tabs>
        <w:spacing w:line="480" w:lineRule="auto"/>
        <w:rPr>
          <w:rFonts w:hAnsi="宋体"/>
          <w:sz w:val="24"/>
        </w:rPr>
      </w:pPr>
      <w:r>
        <w:rPr>
          <w:rFonts w:hAnsi="宋体"/>
          <w:sz w:val="24"/>
        </w:rPr>
        <w:b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sidR="006E1817" w:rsidRPr="006E1817">
        <w:rPr>
          <w:rFonts w:hAnsi="宋体" w:hint="eastAsia"/>
          <w:sz w:val="24"/>
          <w:u w:val="single"/>
        </w:rPr>
        <w:t>授权代表</w:t>
      </w:r>
      <w:r>
        <w:rPr>
          <w:rFonts w:hAnsi="宋体" w:hint="eastAsia"/>
          <w:sz w:val="24"/>
          <w:u w:val="single"/>
        </w:rPr>
        <w:t>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)的投标，以本公司名义处理一切与之有关的事务。代理人无权转授权。</w:t>
      </w:r>
      <w:r>
        <w:rPr>
          <w:rFonts w:hAnsi="宋体" w:hint="eastAsia"/>
          <w:sz w:val="24"/>
        </w:rPr>
        <w:br/>
        <w:t xml:space="preserve">　　</w:t>
      </w:r>
    </w:p>
    <w:p w:rsidR="00BF39CA" w:rsidRDefault="00C71181">
      <w:pPr>
        <w:pStyle w:val="af"/>
        <w:tabs>
          <w:tab w:val="left" w:pos="5580"/>
        </w:tabs>
        <w:spacing w:line="360" w:lineRule="auto"/>
        <w:ind w:firstLine="480"/>
        <w:rPr>
          <w:rFonts w:hAnsi="宋体"/>
          <w:sz w:val="24"/>
        </w:rPr>
      </w:pPr>
      <w:r>
        <w:rPr>
          <w:rFonts w:hAnsi="宋体" w:hint="eastAsia"/>
          <w:sz w:val="24"/>
        </w:rPr>
        <w:t>本授权书于</w:t>
      </w:r>
      <w:r w:rsidR="00227F10">
        <w:rPr>
          <w:rFonts w:hAnsi="宋体" w:hint="eastAsia"/>
          <w:sz w:val="24"/>
        </w:rPr>
        <w:t>____年____月____日</w:t>
      </w:r>
      <w:r w:rsidR="00296253">
        <w:rPr>
          <w:rFonts w:hAnsi="宋体" w:hint="eastAsia"/>
          <w:sz w:val="24"/>
        </w:rPr>
        <w:t>(</w:t>
      </w:r>
      <w:r>
        <w:rPr>
          <w:rFonts w:hAnsi="宋体" w:hint="eastAsia"/>
          <w:sz w:val="24"/>
        </w:rPr>
        <w:t>签字或签章</w:t>
      </w:r>
      <w:r w:rsidR="00296253">
        <w:rPr>
          <w:rFonts w:hAnsi="宋体" w:hint="eastAsia"/>
          <w:sz w:val="24"/>
        </w:rPr>
        <w:t>)</w:t>
      </w:r>
      <w:r>
        <w:rPr>
          <w:rFonts w:hAnsi="宋体" w:hint="eastAsia"/>
          <w:sz w:val="24"/>
          <w:lang w:val="en-US"/>
        </w:rPr>
        <w:t>后</w:t>
      </w:r>
      <w:r>
        <w:rPr>
          <w:rFonts w:hAnsi="宋体" w:hint="eastAsia"/>
          <w:sz w:val="24"/>
        </w:rPr>
        <w:t>生效,特此声明。</w:t>
      </w:r>
      <w:r>
        <w:rPr>
          <w:rFonts w:hAnsi="宋体" w:hint="eastAsia"/>
          <w:sz w:val="24"/>
        </w:rPr>
        <w:br/>
      </w:r>
      <w:r>
        <w:rPr>
          <w:rFonts w:hAnsi="宋体" w:hint="eastAsia"/>
          <w:sz w:val="24"/>
        </w:rPr>
        <w:br/>
      </w:r>
      <w:r>
        <w:rPr>
          <w:rFonts w:hAnsi="宋体" w:hint="eastAsia"/>
          <w:sz w:val="24"/>
        </w:rPr>
        <w:br/>
        <w:t>法定代表人</w:t>
      </w:r>
      <w:r w:rsidR="00296253">
        <w:rPr>
          <w:rFonts w:hAnsi="宋体" w:hint="eastAsia"/>
          <w:sz w:val="24"/>
        </w:rPr>
        <w:t>(</w:t>
      </w:r>
      <w:r>
        <w:rPr>
          <w:rFonts w:hAnsi="宋体" w:hint="eastAsia"/>
          <w:sz w:val="24"/>
        </w:rPr>
        <w:t>签字或签章</w:t>
      </w:r>
      <w:r w:rsidR="00296253">
        <w:rPr>
          <w:rFonts w:hAnsi="宋体" w:hint="eastAsia"/>
          <w:sz w:val="24"/>
        </w:rPr>
        <w:t>)</w:t>
      </w:r>
      <w:r w:rsidR="00CB7A38">
        <w:rPr>
          <w:rFonts w:hAnsi="宋体" w:hint="eastAsia"/>
          <w:sz w:val="24"/>
        </w:rPr>
        <w:t>:</w:t>
      </w:r>
      <w:r>
        <w:rPr>
          <w:rFonts w:hAnsi="宋体" w:hint="eastAsia"/>
          <w:sz w:val="24"/>
        </w:rPr>
        <w:t>______________</w:t>
      </w:r>
      <w:r>
        <w:rPr>
          <w:rFonts w:hAnsi="宋体" w:hint="eastAsia"/>
          <w:sz w:val="24"/>
        </w:rPr>
        <w:br/>
      </w:r>
      <w:r w:rsidR="006E1817">
        <w:rPr>
          <w:rFonts w:hAnsi="宋体" w:hint="eastAsia"/>
          <w:sz w:val="24"/>
        </w:rPr>
        <w:t>授权代表</w:t>
      </w:r>
      <w:r w:rsidR="00296253">
        <w:rPr>
          <w:rFonts w:hAnsi="宋体" w:hint="eastAsia"/>
          <w:sz w:val="24"/>
        </w:rPr>
        <w:t>(</w:t>
      </w:r>
      <w:r>
        <w:rPr>
          <w:rFonts w:hAnsi="宋体" w:hint="eastAsia"/>
          <w:sz w:val="24"/>
        </w:rPr>
        <w:t>签字或签章</w:t>
      </w:r>
      <w:r w:rsidR="00296253">
        <w:rPr>
          <w:rFonts w:hAnsi="宋体" w:hint="eastAsia"/>
          <w:sz w:val="24"/>
        </w:rPr>
        <w:t>)</w:t>
      </w:r>
      <w:r w:rsidR="00CB7A38">
        <w:rPr>
          <w:rFonts w:hAnsi="宋体" w:hint="eastAsia"/>
          <w:sz w:val="24"/>
        </w:rPr>
        <w:t>:</w:t>
      </w:r>
      <w:r>
        <w:rPr>
          <w:rFonts w:hAnsi="宋体" w:hint="eastAsia"/>
          <w:sz w:val="24"/>
        </w:rPr>
        <w:t>________________</w:t>
      </w:r>
    </w:p>
    <w:p w:rsidR="00BF39CA" w:rsidRDefault="00C71181">
      <w:pPr>
        <w:pStyle w:val="af"/>
        <w:tabs>
          <w:tab w:val="left" w:pos="5580"/>
        </w:tabs>
        <w:spacing w:line="360" w:lineRule="auto"/>
        <w:rPr>
          <w:rFonts w:hAnsi="宋体"/>
          <w:sz w:val="24"/>
        </w:rPr>
      </w:pPr>
      <w:r>
        <w:rPr>
          <w:rFonts w:hAnsi="宋体" w:hint="eastAsia"/>
          <w:sz w:val="24"/>
          <w:lang w:val="en-US"/>
        </w:rPr>
        <w:t>投标人</w:t>
      </w:r>
      <w:r w:rsidR="00296253">
        <w:rPr>
          <w:rFonts w:hAnsi="宋体" w:hint="eastAsia"/>
          <w:sz w:val="24"/>
          <w:lang w:val="en-US"/>
        </w:rPr>
        <w:t>(</w:t>
      </w:r>
      <w:r>
        <w:rPr>
          <w:rFonts w:hAnsi="宋体" w:hint="eastAsia"/>
          <w:sz w:val="24"/>
          <w:lang w:val="en-US"/>
        </w:rPr>
        <w:t>盖公章</w:t>
      </w:r>
      <w:r w:rsidR="00296253">
        <w:rPr>
          <w:rFonts w:hAnsi="宋体" w:hint="eastAsia"/>
          <w:sz w:val="24"/>
          <w:lang w:val="en-US"/>
        </w:rPr>
        <w:t>)</w:t>
      </w:r>
      <w:r w:rsidR="00CB7A38">
        <w:rPr>
          <w:rFonts w:hAnsi="宋体" w:hint="eastAsia"/>
          <w:sz w:val="24"/>
          <w:lang w:val="en-US"/>
        </w:rPr>
        <w:t>:</w:t>
      </w:r>
    </w:p>
    <w:p w:rsidR="00BF39CA" w:rsidRDefault="00C71181">
      <w:pPr>
        <w:pStyle w:val="a2"/>
        <w:spacing w:line="360" w:lineRule="auto"/>
        <w:ind w:firstLine="0"/>
      </w:pPr>
      <w:r>
        <w:rPr>
          <w:rFonts w:hint="eastAsia"/>
        </w:rPr>
        <w:t>详细通讯地址</w:t>
      </w:r>
      <w:r w:rsidR="00CB7A38">
        <w:rPr>
          <w:rFonts w:hint="eastAsia"/>
        </w:rPr>
        <w:t>:</w:t>
      </w:r>
      <w:r>
        <w:rPr>
          <w:rFonts w:hint="eastAsia"/>
        </w:rPr>
        <w:t xml:space="preserve">   </w:t>
      </w:r>
    </w:p>
    <w:p w:rsidR="00BF39CA" w:rsidRDefault="00C71181">
      <w:pPr>
        <w:pStyle w:val="a2"/>
        <w:spacing w:line="360" w:lineRule="auto"/>
        <w:ind w:firstLine="0"/>
      </w:pPr>
      <w:r>
        <w:rPr>
          <w:rFonts w:hint="eastAsia"/>
        </w:rPr>
        <w:t xml:space="preserve">邮 政 编 码 </w:t>
      </w:r>
      <w:r w:rsidR="00CB7A38">
        <w:rPr>
          <w:rFonts w:hint="eastAsia"/>
        </w:rPr>
        <w:t>:</w:t>
      </w:r>
      <w:r>
        <w:rPr>
          <w:rFonts w:hint="eastAsia"/>
        </w:rPr>
        <w:t xml:space="preserve">   </w:t>
      </w:r>
    </w:p>
    <w:p w:rsidR="00BF39CA" w:rsidRDefault="00C71181">
      <w:pPr>
        <w:pStyle w:val="a2"/>
        <w:spacing w:line="360" w:lineRule="auto"/>
        <w:ind w:firstLine="0"/>
      </w:pPr>
      <w:r>
        <w:rPr>
          <w:rFonts w:hint="eastAsia"/>
        </w:rPr>
        <w:t>传</w:t>
      </w:r>
      <w:proofErr w:type="gramStart"/>
      <w:r>
        <w:rPr>
          <w:rFonts w:hint="eastAsia"/>
        </w:rPr>
        <w:t xml:space="preserve">　　　　</w:t>
      </w:r>
      <w:proofErr w:type="gramEnd"/>
      <w:r>
        <w:rPr>
          <w:rFonts w:hint="eastAsia"/>
        </w:rPr>
        <w:t>真</w:t>
      </w:r>
      <w:r w:rsidR="00CB7A38">
        <w:rPr>
          <w:rFonts w:hint="eastAsia"/>
        </w:rPr>
        <w:t>:</w:t>
      </w:r>
      <w:r>
        <w:rPr>
          <w:rFonts w:hint="eastAsia"/>
        </w:rPr>
        <w:t xml:space="preserve">   </w:t>
      </w:r>
    </w:p>
    <w:p w:rsidR="00BF39CA" w:rsidRDefault="00C71181">
      <w:pPr>
        <w:pStyle w:val="a2"/>
        <w:spacing w:line="360" w:lineRule="auto"/>
        <w:ind w:firstLine="0"/>
      </w:pPr>
      <w:r>
        <w:rPr>
          <w:rFonts w:hint="eastAsia"/>
        </w:rPr>
        <w:t>电</w:t>
      </w:r>
      <w:proofErr w:type="gramStart"/>
      <w:r>
        <w:rPr>
          <w:rFonts w:hint="eastAsia"/>
        </w:rPr>
        <w:t xml:space="preserve">　　　　</w:t>
      </w:r>
      <w:proofErr w:type="gramEnd"/>
      <w:r>
        <w:rPr>
          <w:rFonts w:hint="eastAsia"/>
        </w:rPr>
        <w:t>话</w:t>
      </w:r>
      <w:r w:rsidR="00CB7A38">
        <w:rPr>
          <w:rFonts w:hint="eastAsia"/>
        </w:rPr>
        <w:t>:</w:t>
      </w:r>
      <w:r>
        <w:rPr>
          <w:rFonts w:hint="eastAsia"/>
        </w:rPr>
        <w:t xml:space="preserve">  </w:t>
      </w:r>
    </w:p>
    <w:p w:rsidR="00BF39CA" w:rsidRDefault="00BF39CA">
      <w:pPr>
        <w:pStyle w:val="a2"/>
        <w:ind w:firstLine="0"/>
      </w:pPr>
    </w:p>
    <w:p w:rsidR="00BF39CA" w:rsidRDefault="00C71181">
      <w:pPr>
        <w:pStyle w:val="a2"/>
        <w:spacing w:line="360" w:lineRule="auto"/>
        <w:ind w:firstLine="0"/>
      </w:pPr>
      <w:r>
        <w:rPr>
          <w:rFonts w:hint="eastAsia"/>
        </w:rPr>
        <w:t>注</w:t>
      </w:r>
      <w:r w:rsidR="00CB7A38">
        <w:rPr>
          <w:rFonts w:hint="eastAsia"/>
        </w:rPr>
        <w:t>:</w:t>
      </w:r>
    </w:p>
    <w:p w:rsidR="00BF39CA" w:rsidRDefault="00C71181">
      <w:pPr>
        <w:pStyle w:val="a2"/>
        <w:spacing w:line="360" w:lineRule="auto"/>
        <w:ind w:firstLine="0"/>
      </w:pPr>
      <w:r>
        <w:rPr>
          <w:rFonts w:hint="eastAsia"/>
        </w:rPr>
        <w:t>1</w:t>
      </w:r>
      <w:r w:rsidR="00CB7A38">
        <w:rPr>
          <w:rFonts w:hint="eastAsia"/>
        </w:rPr>
        <w:t>:</w:t>
      </w:r>
      <w:r>
        <w:rPr>
          <w:rFonts w:hint="eastAsia"/>
        </w:rPr>
        <w:t>请提供法定代表人及授权代表身份证复印件并加盖公章。</w:t>
      </w:r>
    </w:p>
    <w:p w:rsidR="00BF39CA" w:rsidRDefault="00C71181">
      <w:pPr>
        <w:pStyle w:val="a2"/>
        <w:spacing w:line="360" w:lineRule="auto"/>
        <w:ind w:firstLine="0"/>
      </w:pPr>
      <w:r>
        <w:rPr>
          <w:rFonts w:hint="eastAsia"/>
          <w:lang w:val="en-US"/>
        </w:rPr>
        <w:t>2</w:t>
      </w:r>
      <w:r w:rsidR="00CB7A38">
        <w:rPr>
          <w:rFonts w:hint="eastAsia"/>
        </w:rPr>
        <w:t>:</w:t>
      </w:r>
      <w:r>
        <w:rPr>
          <w:rFonts w:hint="eastAsia"/>
        </w:rPr>
        <w:t>自然人投标的或法定代表人投标的无需提供。</w:t>
      </w:r>
    </w:p>
    <w:p w:rsidR="00BF39CA" w:rsidRDefault="00BF39CA">
      <w:pPr>
        <w:pStyle w:val="a2"/>
        <w:spacing w:line="360" w:lineRule="auto"/>
        <w:ind w:firstLine="0"/>
      </w:pPr>
    </w:p>
    <w:p w:rsidR="00BF39CA" w:rsidRDefault="00BF39CA">
      <w:pPr>
        <w:pStyle w:val="a2"/>
        <w:spacing w:line="360" w:lineRule="auto"/>
        <w:ind w:firstLine="0"/>
      </w:pPr>
    </w:p>
    <w:p w:rsidR="00BF39CA" w:rsidRDefault="00BF39CA">
      <w:pPr>
        <w:pStyle w:val="a2"/>
        <w:spacing w:line="360" w:lineRule="auto"/>
        <w:ind w:firstLine="0"/>
      </w:pPr>
    </w:p>
    <w:p w:rsidR="00BF39CA" w:rsidRDefault="00BF39CA">
      <w:pPr>
        <w:pStyle w:val="a2"/>
        <w:spacing w:line="360" w:lineRule="auto"/>
        <w:ind w:firstLine="0"/>
      </w:pPr>
    </w:p>
    <w:bookmarkEnd w:id="477"/>
    <w:p w:rsidR="00BF39CA" w:rsidRDefault="00BF39CA">
      <w:pPr>
        <w:pStyle w:val="af"/>
        <w:rPr>
          <w:rFonts w:hAnsi="宋体"/>
          <w:sz w:val="24"/>
        </w:rPr>
      </w:pPr>
    </w:p>
    <w:p w:rsidR="00BF39CA" w:rsidRDefault="00BF39CA">
      <w:pPr>
        <w:pStyle w:val="af"/>
        <w:rPr>
          <w:rFonts w:hAnsi="宋体"/>
          <w:sz w:val="24"/>
        </w:rPr>
      </w:pPr>
    </w:p>
    <w:p w:rsidR="00BF39CA" w:rsidRDefault="00BF39CA">
      <w:pPr>
        <w:pStyle w:val="af"/>
        <w:rPr>
          <w:rFonts w:hAnsi="宋体"/>
          <w:sz w:val="24"/>
        </w:rPr>
      </w:pPr>
    </w:p>
    <w:p w:rsidR="00BF39CA" w:rsidRDefault="00BF39CA" w:rsidP="00B54382">
      <w:pPr>
        <w:pStyle w:val="af"/>
        <w:ind w:firstLineChars="100" w:firstLine="245"/>
        <w:rPr>
          <w:rFonts w:hAnsi="宋体"/>
          <w:sz w:val="24"/>
        </w:rPr>
      </w:pPr>
    </w:p>
    <w:p w:rsidR="00BF39CA" w:rsidRDefault="00C71181" w:rsidP="00B54382">
      <w:pPr>
        <w:pStyle w:val="af"/>
        <w:ind w:firstLineChars="700" w:firstLine="1721"/>
        <w:rPr>
          <w:rFonts w:hAnsi="宋体"/>
          <w:b/>
          <w:bCs/>
          <w:sz w:val="24"/>
        </w:rPr>
      </w:pPr>
      <w:r>
        <w:rPr>
          <w:rFonts w:hAnsi="宋体" w:hint="eastAsia"/>
          <w:b/>
          <w:bCs/>
          <w:sz w:val="24"/>
        </w:rPr>
        <w:lastRenderedPageBreak/>
        <w:t>附件5</w:t>
      </w:r>
      <w:r w:rsidR="00E06EB8">
        <w:rPr>
          <w:rFonts w:hAnsi="宋体" w:hint="eastAsia"/>
          <w:b/>
          <w:bCs/>
          <w:sz w:val="24"/>
        </w:rPr>
        <w:t xml:space="preserve"> </w:t>
      </w:r>
      <w:r w:rsidR="00E06EB8">
        <w:rPr>
          <w:rFonts w:hAnsi="宋体"/>
          <w:b/>
          <w:bCs/>
          <w:sz w:val="24"/>
        </w:rPr>
        <w:t xml:space="preserve"> </w:t>
      </w:r>
      <w:r>
        <w:rPr>
          <w:rFonts w:hAnsi="宋体" w:hint="eastAsia"/>
          <w:b/>
          <w:bCs/>
          <w:sz w:val="24"/>
        </w:rPr>
        <w:t>法定代表人和</w:t>
      </w:r>
      <w:r w:rsidR="00913F5C" w:rsidRPr="00913F5C">
        <w:rPr>
          <w:rFonts w:hAnsi="宋体" w:hint="eastAsia"/>
          <w:b/>
          <w:bCs/>
          <w:sz w:val="24"/>
        </w:rPr>
        <w:t>授权代表</w:t>
      </w:r>
      <w:r>
        <w:rPr>
          <w:rFonts w:hAnsi="宋体" w:hint="eastAsia"/>
          <w:b/>
          <w:bCs/>
          <w:sz w:val="24"/>
        </w:rPr>
        <w:t>身份证复印件</w:t>
      </w: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Default="00BF39CA" w:rsidP="00B54382">
      <w:pPr>
        <w:pStyle w:val="af"/>
        <w:ind w:firstLineChars="700" w:firstLine="1721"/>
        <w:rPr>
          <w:rFonts w:hAnsi="宋体"/>
          <w:b/>
          <w:bCs/>
          <w:sz w:val="24"/>
        </w:rPr>
      </w:pPr>
    </w:p>
    <w:p w:rsidR="00BF39CA" w:rsidRPr="00573E10" w:rsidRDefault="00C71181">
      <w:pPr>
        <w:pStyle w:val="a2"/>
        <w:spacing w:line="360" w:lineRule="auto"/>
        <w:ind w:firstLine="0"/>
      </w:pPr>
      <w:r w:rsidRPr="00573E10">
        <w:rPr>
          <w:rFonts w:hint="eastAsia"/>
        </w:rPr>
        <w:t>注</w:t>
      </w:r>
      <w:r w:rsidR="00CB7A38" w:rsidRPr="00573E10">
        <w:rPr>
          <w:rFonts w:hint="eastAsia"/>
        </w:rPr>
        <w:t>:</w:t>
      </w:r>
    </w:p>
    <w:p w:rsidR="00BF39CA" w:rsidRPr="00573E10" w:rsidRDefault="00C71181">
      <w:pPr>
        <w:pStyle w:val="a2"/>
        <w:spacing w:line="360" w:lineRule="auto"/>
        <w:ind w:firstLine="0"/>
      </w:pPr>
      <w:r w:rsidRPr="00573E10">
        <w:rPr>
          <w:rFonts w:hint="eastAsia"/>
        </w:rPr>
        <w:t>1</w:t>
      </w:r>
      <w:r w:rsidR="00CB7A38" w:rsidRPr="00573E10">
        <w:rPr>
          <w:rFonts w:hint="eastAsia"/>
        </w:rPr>
        <w:t>:</w:t>
      </w:r>
      <w:r w:rsidRPr="00573E10">
        <w:rPr>
          <w:rFonts w:hint="eastAsia"/>
        </w:rPr>
        <w:t>请提供法定代表人及授权代表身份证复印件并加盖</w:t>
      </w:r>
      <w:r w:rsidRPr="00573E10">
        <w:rPr>
          <w:rFonts w:hint="eastAsia"/>
          <w:lang w:val="en-US"/>
        </w:rPr>
        <w:t>投标人</w:t>
      </w:r>
      <w:r w:rsidRPr="00573E10">
        <w:rPr>
          <w:rFonts w:hint="eastAsia"/>
        </w:rPr>
        <w:t>公章。</w:t>
      </w:r>
    </w:p>
    <w:p w:rsidR="00BF39CA" w:rsidRPr="00573E10" w:rsidRDefault="00C71181">
      <w:pPr>
        <w:pStyle w:val="a2"/>
        <w:spacing w:line="360" w:lineRule="auto"/>
        <w:ind w:firstLine="0"/>
      </w:pPr>
      <w:r w:rsidRPr="00573E10">
        <w:rPr>
          <w:rFonts w:hint="eastAsia"/>
          <w:lang w:val="en-US"/>
        </w:rPr>
        <w:t>2</w:t>
      </w:r>
      <w:r w:rsidR="00CB7A38" w:rsidRPr="00573E10">
        <w:rPr>
          <w:rFonts w:hint="eastAsia"/>
        </w:rPr>
        <w:t>:</w:t>
      </w:r>
      <w:r w:rsidRPr="00573E10">
        <w:rPr>
          <w:rFonts w:hint="eastAsia"/>
        </w:rPr>
        <w:t>自然人投标的或法定代表人投标的无需提供。</w:t>
      </w:r>
    </w:p>
    <w:p w:rsidR="00BF39CA" w:rsidRPr="00573E10" w:rsidRDefault="00BF39CA" w:rsidP="00B54382">
      <w:pPr>
        <w:pStyle w:val="af"/>
        <w:ind w:firstLineChars="700" w:firstLine="1721"/>
        <w:rPr>
          <w:rFonts w:hAnsi="宋体"/>
          <w:b/>
          <w:bCs/>
          <w:sz w:val="24"/>
        </w:rPr>
        <w:sectPr w:rsidR="00BF39CA" w:rsidRPr="00573E10">
          <w:pgSz w:w="11906" w:h="16838"/>
          <w:pgMar w:top="1083" w:right="1440" w:bottom="1083" w:left="1440" w:header="851" w:footer="992" w:gutter="0"/>
          <w:cols w:space="0"/>
          <w:docGrid w:type="linesAndChars" w:linePitch="312" w:charSpace="1004"/>
        </w:sectPr>
      </w:pPr>
    </w:p>
    <w:p w:rsidR="00BF39CA" w:rsidRDefault="00C71181">
      <w:pPr>
        <w:spacing w:line="274" w:lineRule="exact"/>
        <w:ind w:right="80"/>
        <w:jc w:val="center"/>
        <w:rPr>
          <w:rFonts w:ascii="宋体" w:hAnsi="宋体"/>
          <w:b/>
          <w:bCs/>
          <w:sz w:val="24"/>
          <w:lang w:val="zh-CN"/>
        </w:rPr>
      </w:pPr>
      <w:bookmarkStart w:id="479" w:name="_Toc135539133"/>
      <w:bookmarkStart w:id="480" w:name="_Toc76479120"/>
      <w:r>
        <w:rPr>
          <w:rFonts w:ascii="宋体" w:hAnsi="宋体" w:hint="eastAsia"/>
          <w:b/>
          <w:bCs/>
          <w:sz w:val="24"/>
          <w:lang w:val="zh-CN"/>
        </w:rPr>
        <w:lastRenderedPageBreak/>
        <w:t>附件</w:t>
      </w:r>
      <w:r>
        <w:rPr>
          <w:rFonts w:ascii="宋体" w:hAnsi="宋体" w:hint="eastAsia"/>
          <w:b/>
          <w:bCs/>
          <w:sz w:val="24"/>
        </w:rPr>
        <w:t>6</w:t>
      </w:r>
      <w:bookmarkEnd w:id="479"/>
      <w:bookmarkEnd w:id="480"/>
      <w:r w:rsidR="00E06EB8">
        <w:rPr>
          <w:rFonts w:ascii="宋体" w:hAnsi="宋体"/>
          <w:b/>
          <w:bCs/>
          <w:sz w:val="24"/>
        </w:rPr>
        <w:t xml:space="preserve">  </w:t>
      </w:r>
      <w:r>
        <w:rPr>
          <w:rFonts w:ascii="宋体" w:hAnsi="宋体" w:hint="eastAsia"/>
          <w:b/>
          <w:bCs/>
          <w:sz w:val="24"/>
          <w:lang w:val="zh-CN"/>
        </w:rPr>
        <w:t>商务条款响应及偏离表</w:t>
      </w:r>
      <w:r w:rsidR="00296253">
        <w:rPr>
          <w:rFonts w:ascii="宋体" w:hAnsi="宋体"/>
          <w:b/>
          <w:bCs/>
          <w:sz w:val="24"/>
        </w:rPr>
        <w:t>(</w:t>
      </w:r>
      <w:r>
        <w:rPr>
          <w:rFonts w:ascii="宋体" w:hAnsi="宋体"/>
          <w:b/>
          <w:bCs/>
          <w:sz w:val="24"/>
        </w:rPr>
        <w:t>实质性格式</w:t>
      </w:r>
      <w:r w:rsidR="00296253">
        <w:rPr>
          <w:rFonts w:ascii="宋体" w:hAnsi="宋体"/>
          <w:b/>
          <w:bCs/>
          <w:sz w:val="24"/>
        </w:rPr>
        <w:t>)</w:t>
      </w:r>
    </w:p>
    <w:p w:rsidR="00BF39CA" w:rsidRDefault="00BF39CA">
      <w:pPr>
        <w:pStyle w:val="21"/>
        <w:ind w:firstLine="490"/>
      </w:pPr>
    </w:p>
    <w:p w:rsidR="004F6ED4" w:rsidRPr="004E68B5" w:rsidRDefault="004F6ED4" w:rsidP="003F2940">
      <w:pPr>
        <w:tabs>
          <w:tab w:val="left" w:pos="1800"/>
          <w:tab w:val="left" w:pos="5580"/>
        </w:tabs>
        <w:ind w:leftChars="-237" w:left="-32" w:hangingChars="194" w:hanging="477"/>
        <w:jc w:val="left"/>
        <w:rPr>
          <w:rFonts w:ascii="宋体" w:hAnsi="宋体"/>
          <w:b/>
          <w:sz w:val="24"/>
        </w:rPr>
      </w:pPr>
      <w:r w:rsidRPr="004E68B5">
        <w:rPr>
          <w:rFonts w:ascii="宋体" w:hAnsi="宋体" w:hint="eastAsia"/>
          <w:b/>
          <w:sz w:val="24"/>
        </w:rPr>
        <w:t>采购编号:</w:t>
      </w:r>
      <w:r w:rsidRPr="00857CC9">
        <w:rPr>
          <w:rFonts w:ascii="宋体" w:hAnsi="宋体" w:hint="eastAsia"/>
          <w:b/>
          <w:sz w:val="24"/>
          <w:u w:val="single"/>
        </w:rPr>
        <w:t xml:space="preserve">                 </w:t>
      </w:r>
      <w:r>
        <w:rPr>
          <w:rFonts w:ascii="宋体" w:hAnsi="宋体" w:hint="eastAsia"/>
          <w:b/>
          <w:sz w:val="24"/>
        </w:rPr>
        <w:t xml:space="preserve">      </w:t>
      </w:r>
      <w:r w:rsidRPr="004E68B5">
        <w:rPr>
          <w:rFonts w:ascii="宋体" w:hAnsi="宋体" w:hint="eastAsia"/>
          <w:b/>
          <w:sz w:val="24"/>
        </w:rPr>
        <w:t>项目名称:</w:t>
      </w:r>
      <w:r w:rsidRPr="00857CC9">
        <w:rPr>
          <w:rFonts w:ascii="宋体" w:hAnsi="宋体"/>
          <w:b/>
          <w:sz w:val="24"/>
          <w:u w:val="single"/>
        </w:rPr>
        <w:t xml:space="preserve">               </w:t>
      </w:r>
      <w:r w:rsidRPr="00857CC9">
        <w:rPr>
          <w:rFonts w:ascii="宋体" w:hAnsi="宋体"/>
          <w:b/>
          <w:sz w:val="24"/>
        </w:rPr>
        <w:t xml:space="preserve">    </w:t>
      </w:r>
      <w:proofErr w:type="gramStart"/>
      <w:r>
        <w:rPr>
          <w:rFonts w:ascii="宋体" w:hAnsi="宋体" w:hint="eastAsia"/>
          <w:b/>
          <w:sz w:val="24"/>
        </w:rPr>
        <w:t>包号</w:t>
      </w:r>
      <w:proofErr w:type="gramEnd"/>
      <w:r>
        <w:rPr>
          <w:rFonts w:ascii="宋体" w:hAnsi="宋体" w:hint="eastAsia"/>
          <w:b/>
          <w:sz w:val="24"/>
        </w:rPr>
        <w:t>:</w:t>
      </w:r>
      <w:r w:rsidRPr="00857CC9">
        <w:rPr>
          <w:rFonts w:ascii="宋体" w:hAnsi="宋体"/>
          <w:b/>
          <w:sz w:val="24"/>
          <w:u w:val="single"/>
        </w:rPr>
        <w:t xml:space="preserve">       </w:t>
      </w:r>
    </w:p>
    <w:p w:rsidR="00BF39CA" w:rsidRPr="004F6ED4" w:rsidRDefault="00BF39CA">
      <w:pPr>
        <w:tabs>
          <w:tab w:val="left" w:pos="1800"/>
          <w:tab w:val="left" w:pos="5580"/>
        </w:tabs>
        <w:jc w:val="left"/>
        <w:rPr>
          <w:rFonts w:ascii="宋体" w:hAnsi="宋体"/>
          <w:b/>
          <w:sz w:val="24"/>
        </w:rPr>
      </w:pPr>
    </w:p>
    <w:tbl>
      <w:tblPr>
        <w:tblW w:w="95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87"/>
        <w:gridCol w:w="2655"/>
        <w:gridCol w:w="2700"/>
        <w:gridCol w:w="1320"/>
      </w:tblGrid>
      <w:tr w:rsidR="00BF39CA" w:rsidTr="003F2940">
        <w:trPr>
          <w:trHeight w:val="521"/>
        </w:trPr>
        <w:tc>
          <w:tcPr>
            <w:tcW w:w="828" w:type="dxa"/>
            <w:vAlign w:val="center"/>
          </w:tcPr>
          <w:p w:rsidR="00BF39CA" w:rsidRDefault="00C71181">
            <w:pPr>
              <w:pStyle w:val="af"/>
              <w:jc w:val="center"/>
              <w:rPr>
                <w:rFonts w:hAnsi="宋体"/>
                <w:b/>
                <w:sz w:val="24"/>
                <w:lang w:val="en-US"/>
              </w:rPr>
            </w:pPr>
            <w:r>
              <w:rPr>
                <w:rFonts w:hAnsi="宋体" w:hint="eastAsia"/>
                <w:b/>
                <w:sz w:val="24"/>
                <w:lang w:val="en-US"/>
              </w:rPr>
              <w:t>序号</w:t>
            </w:r>
          </w:p>
        </w:tc>
        <w:tc>
          <w:tcPr>
            <w:tcW w:w="2087" w:type="dxa"/>
            <w:vAlign w:val="center"/>
          </w:tcPr>
          <w:p w:rsidR="00BF39CA" w:rsidRDefault="00C71181">
            <w:pPr>
              <w:pStyle w:val="af"/>
              <w:jc w:val="center"/>
              <w:rPr>
                <w:rFonts w:hAnsi="宋体"/>
                <w:b/>
                <w:sz w:val="24"/>
                <w:lang w:val="en-US"/>
              </w:rPr>
            </w:pPr>
            <w:r>
              <w:rPr>
                <w:rFonts w:hAnsi="宋体" w:hint="eastAsia"/>
                <w:b/>
                <w:sz w:val="24"/>
                <w:lang w:val="en-US"/>
              </w:rPr>
              <w:t>招标文件条款号</w:t>
            </w:r>
          </w:p>
        </w:tc>
        <w:tc>
          <w:tcPr>
            <w:tcW w:w="2655" w:type="dxa"/>
            <w:vAlign w:val="center"/>
          </w:tcPr>
          <w:p w:rsidR="00BF39CA" w:rsidRDefault="00C71181">
            <w:pPr>
              <w:pStyle w:val="af"/>
              <w:jc w:val="center"/>
              <w:rPr>
                <w:rFonts w:hAnsi="宋体"/>
                <w:b/>
                <w:sz w:val="24"/>
                <w:lang w:val="en-US"/>
              </w:rPr>
            </w:pPr>
            <w:r>
              <w:rPr>
                <w:rFonts w:hAnsi="宋体" w:hint="eastAsia"/>
                <w:b/>
                <w:sz w:val="24"/>
                <w:lang w:val="en-US"/>
              </w:rPr>
              <w:t>招标文件的商务条款</w:t>
            </w:r>
          </w:p>
        </w:tc>
        <w:tc>
          <w:tcPr>
            <w:tcW w:w="2700" w:type="dxa"/>
            <w:vAlign w:val="center"/>
          </w:tcPr>
          <w:p w:rsidR="00BF39CA" w:rsidRDefault="00C71181">
            <w:pPr>
              <w:pStyle w:val="af"/>
              <w:jc w:val="center"/>
              <w:rPr>
                <w:rFonts w:hAnsi="宋体"/>
                <w:b/>
                <w:sz w:val="24"/>
                <w:lang w:val="en-US"/>
              </w:rPr>
            </w:pPr>
            <w:r>
              <w:rPr>
                <w:rFonts w:hAnsi="宋体" w:hint="eastAsia"/>
                <w:b/>
                <w:sz w:val="24"/>
                <w:lang w:val="en-US"/>
              </w:rPr>
              <w:t>投标文件的商务条款</w:t>
            </w:r>
          </w:p>
        </w:tc>
        <w:tc>
          <w:tcPr>
            <w:tcW w:w="1320" w:type="dxa"/>
            <w:vAlign w:val="center"/>
          </w:tcPr>
          <w:p w:rsidR="00BF39CA" w:rsidRDefault="00C71181">
            <w:pPr>
              <w:pStyle w:val="af"/>
              <w:jc w:val="center"/>
              <w:rPr>
                <w:rFonts w:hAnsi="宋体"/>
                <w:b/>
                <w:sz w:val="24"/>
                <w:lang w:val="en-US"/>
              </w:rPr>
            </w:pPr>
            <w:r>
              <w:rPr>
                <w:rFonts w:hAnsi="宋体" w:hint="eastAsia"/>
                <w:b/>
                <w:sz w:val="24"/>
                <w:lang w:val="en-US"/>
              </w:rPr>
              <w:t>偏离情况</w:t>
            </w:r>
          </w:p>
        </w:tc>
      </w:tr>
      <w:tr w:rsidR="00BF39CA" w:rsidTr="003F2940">
        <w:trPr>
          <w:trHeight w:val="521"/>
        </w:trPr>
        <w:tc>
          <w:tcPr>
            <w:tcW w:w="828" w:type="dxa"/>
            <w:vAlign w:val="center"/>
          </w:tcPr>
          <w:p w:rsidR="00BF39CA" w:rsidRDefault="00BF39CA">
            <w:pPr>
              <w:pStyle w:val="af"/>
              <w:jc w:val="center"/>
              <w:rPr>
                <w:rFonts w:hAnsi="宋体"/>
                <w:b/>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b/>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b/>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b/>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b/>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2"/>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2"/>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2"/>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1"/>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r w:rsidR="00BF39CA" w:rsidTr="003F2940">
        <w:trPr>
          <w:trHeight w:val="522"/>
        </w:trPr>
        <w:tc>
          <w:tcPr>
            <w:tcW w:w="828" w:type="dxa"/>
            <w:vAlign w:val="center"/>
          </w:tcPr>
          <w:p w:rsidR="00BF39CA" w:rsidRDefault="00BF39CA">
            <w:pPr>
              <w:pStyle w:val="af"/>
              <w:jc w:val="center"/>
              <w:rPr>
                <w:rFonts w:hAnsi="宋体"/>
                <w:sz w:val="24"/>
                <w:lang w:val="en-US"/>
              </w:rPr>
            </w:pPr>
          </w:p>
        </w:tc>
        <w:tc>
          <w:tcPr>
            <w:tcW w:w="2087" w:type="dxa"/>
            <w:vAlign w:val="center"/>
          </w:tcPr>
          <w:p w:rsidR="00BF39CA" w:rsidRDefault="00BF39CA">
            <w:pPr>
              <w:pStyle w:val="af"/>
              <w:jc w:val="center"/>
              <w:rPr>
                <w:rFonts w:hAnsi="宋体"/>
                <w:sz w:val="24"/>
                <w:lang w:val="en-US"/>
              </w:rPr>
            </w:pPr>
          </w:p>
        </w:tc>
        <w:tc>
          <w:tcPr>
            <w:tcW w:w="2655" w:type="dxa"/>
            <w:vAlign w:val="center"/>
          </w:tcPr>
          <w:p w:rsidR="00BF39CA" w:rsidRDefault="00BF39CA">
            <w:pPr>
              <w:pStyle w:val="af"/>
              <w:jc w:val="center"/>
              <w:rPr>
                <w:rFonts w:hAnsi="宋体"/>
                <w:sz w:val="24"/>
                <w:lang w:val="en-US"/>
              </w:rPr>
            </w:pPr>
          </w:p>
        </w:tc>
        <w:tc>
          <w:tcPr>
            <w:tcW w:w="2700" w:type="dxa"/>
            <w:vAlign w:val="center"/>
          </w:tcPr>
          <w:p w:rsidR="00BF39CA" w:rsidRDefault="00BF39CA">
            <w:pPr>
              <w:pStyle w:val="af"/>
              <w:jc w:val="center"/>
              <w:rPr>
                <w:rFonts w:hAnsi="宋体"/>
                <w:sz w:val="24"/>
                <w:lang w:val="en-US"/>
              </w:rPr>
            </w:pPr>
          </w:p>
        </w:tc>
        <w:tc>
          <w:tcPr>
            <w:tcW w:w="1320" w:type="dxa"/>
            <w:vAlign w:val="center"/>
          </w:tcPr>
          <w:p w:rsidR="00BF39CA" w:rsidRDefault="00BF39CA">
            <w:pPr>
              <w:pStyle w:val="af"/>
              <w:jc w:val="center"/>
              <w:rPr>
                <w:rFonts w:hAnsi="宋体"/>
                <w:sz w:val="24"/>
                <w:lang w:val="en-US"/>
              </w:rPr>
            </w:pPr>
          </w:p>
        </w:tc>
      </w:tr>
    </w:tbl>
    <w:p w:rsidR="00BF39CA" w:rsidRDefault="00BF39CA">
      <w:pPr>
        <w:pStyle w:val="af"/>
        <w:rPr>
          <w:rFonts w:hAnsi="宋体"/>
          <w:sz w:val="24"/>
        </w:rPr>
      </w:pPr>
    </w:p>
    <w:p w:rsidR="00BF39CA" w:rsidRDefault="00C71181" w:rsidP="00B92810">
      <w:pPr>
        <w:pStyle w:val="af"/>
        <w:tabs>
          <w:tab w:val="left" w:pos="4620"/>
        </w:tabs>
        <w:spacing w:before="120" w:line="360" w:lineRule="auto"/>
        <w:rPr>
          <w:rFonts w:hAnsi="宋体"/>
          <w:sz w:val="24"/>
          <w:u w:val="single"/>
        </w:rPr>
      </w:pPr>
      <w:r>
        <w:rPr>
          <w:rFonts w:hAnsi="宋体" w:hint="eastAsia"/>
          <w:sz w:val="24"/>
        </w:rPr>
        <w:t>投标人(盖章):</w:t>
      </w:r>
      <w:r>
        <w:rPr>
          <w:rFonts w:hAnsi="宋体"/>
          <w:sz w:val="24"/>
          <w:u w:val="single"/>
        </w:rPr>
        <w:tab/>
      </w:r>
    </w:p>
    <w:p w:rsidR="00BF39CA" w:rsidRDefault="00C71181">
      <w:pPr>
        <w:pStyle w:val="af"/>
        <w:spacing w:line="360" w:lineRule="auto"/>
        <w:rPr>
          <w:rFonts w:hAnsi="宋体"/>
          <w:sz w:val="24"/>
          <w:u w:val="single"/>
          <w:lang w:val="en-US"/>
        </w:rPr>
      </w:pPr>
      <w:r>
        <w:rPr>
          <w:rFonts w:hAnsi="宋体" w:hint="eastAsia"/>
          <w:sz w:val="24"/>
        </w:rPr>
        <w:t>法定代表人或</w:t>
      </w:r>
      <w:r w:rsidR="00F10C95">
        <w:rPr>
          <w:rFonts w:hAnsi="宋体" w:hint="eastAsia"/>
          <w:sz w:val="24"/>
        </w:rPr>
        <w:t>授权代表</w:t>
      </w:r>
      <w:r w:rsidR="00296253">
        <w:rPr>
          <w:rFonts w:hAnsi="宋体" w:hint="eastAsia"/>
          <w:sz w:val="24"/>
        </w:rPr>
        <w:t>(</w:t>
      </w:r>
      <w:r>
        <w:rPr>
          <w:rFonts w:hAnsi="宋体" w:hint="eastAsia"/>
          <w:sz w:val="24"/>
        </w:rPr>
        <w:t>签字或签章</w:t>
      </w:r>
      <w:r w:rsidR="00296253">
        <w:rPr>
          <w:rFonts w:hAnsi="宋体" w:hint="eastAsia"/>
          <w:sz w:val="24"/>
        </w:rPr>
        <w:t>)</w:t>
      </w:r>
      <w:r>
        <w:rPr>
          <w:rFonts w:hAnsi="宋体" w:hint="eastAsia"/>
          <w:sz w:val="24"/>
        </w:rPr>
        <w:t>:</w:t>
      </w:r>
    </w:p>
    <w:p w:rsidR="00BF39CA" w:rsidRPr="000E2278" w:rsidRDefault="00C71181" w:rsidP="000E2278">
      <w:pPr>
        <w:spacing w:line="274" w:lineRule="exact"/>
        <w:ind w:right="80"/>
        <w:jc w:val="center"/>
        <w:rPr>
          <w:rFonts w:hAnsi="宋体"/>
          <w:sz w:val="24"/>
        </w:rPr>
      </w:pPr>
      <w:r>
        <w:rPr>
          <w:rFonts w:ascii="宋体" w:hAnsi="宋体"/>
          <w:sz w:val="24"/>
        </w:rPr>
        <w:br w:type="page"/>
      </w:r>
    </w:p>
    <w:p w:rsidR="00BF39CA" w:rsidRDefault="00C71181" w:rsidP="00E06EB8">
      <w:pPr>
        <w:pStyle w:val="22"/>
        <w:spacing w:line="360" w:lineRule="auto"/>
        <w:rPr>
          <w:rFonts w:ascii="宋体" w:eastAsia="宋体" w:hAnsi="宋体"/>
          <w:sz w:val="24"/>
        </w:rPr>
      </w:pPr>
      <w:bookmarkStart w:id="481" w:name="_Toc480942355"/>
      <w:bookmarkStart w:id="482" w:name="_Ref467988543"/>
      <w:bookmarkStart w:id="483" w:name="_Toc520356224"/>
      <w:bookmarkStart w:id="484" w:name="_Toc76478558"/>
      <w:bookmarkStart w:id="485" w:name="_Toc135539136"/>
      <w:bookmarkStart w:id="486" w:name="_Toc76478286"/>
      <w:bookmarkStart w:id="487" w:name="_Toc76479122"/>
      <w:bookmarkStart w:id="488" w:name="_Toc135539135"/>
      <w:bookmarkStart w:id="489" w:name="_Toc76478896"/>
      <w:bookmarkStart w:id="490" w:name="_Toc76479123"/>
      <w:bookmarkStart w:id="491" w:name="_Toc100781145"/>
      <w:r>
        <w:rPr>
          <w:rFonts w:ascii="宋体" w:eastAsia="宋体" w:hAnsi="宋体" w:hint="eastAsia"/>
          <w:sz w:val="24"/>
        </w:rPr>
        <w:lastRenderedPageBreak/>
        <w:t>附件</w:t>
      </w:r>
      <w:r w:rsidR="00D374AA">
        <w:rPr>
          <w:rFonts w:ascii="宋体" w:eastAsia="宋体" w:hAnsi="宋体"/>
          <w:sz w:val="24"/>
          <w:lang w:val="en-US"/>
        </w:rPr>
        <w:t>7</w:t>
      </w:r>
      <w:r w:rsidR="00E06EB8">
        <w:rPr>
          <w:rFonts w:ascii="宋体" w:eastAsia="宋体" w:hAnsi="宋体"/>
          <w:sz w:val="24"/>
          <w:lang w:val="en-US"/>
        </w:rPr>
        <w:t xml:space="preserve">  </w:t>
      </w:r>
      <w:r>
        <w:rPr>
          <w:rFonts w:ascii="宋体" w:eastAsia="宋体" w:hAnsi="宋体" w:hint="eastAsia"/>
          <w:sz w:val="24"/>
          <w:lang w:val="en-US"/>
        </w:rPr>
        <w:t>资格性</w:t>
      </w:r>
      <w:r>
        <w:rPr>
          <w:rFonts w:ascii="宋体" w:eastAsia="宋体" w:hAnsi="宋体" w:hint="eastAsia"/>
          <w:sz w:val="24"/>
        </w:rPr>
        <w:t>证明文件(格式</w:t>
      </w:r>
      <w:bookmarkEnd w:id="481"/>
      <w:bookmarkEnd w:id="482"/>
      <w:bookmarkEnd w:id="483"/>
      <w:r>
        <w:rPr>
          <w:rFonts w:ascii="宋体" w:eastAsia="宋体" w:hAnsi="宋体" w:hint="eastAsia"/>
          <w:sz w:val="24"/>
        </w:rPr>
        <w:t>)</w:t>
      </w:r>
      <w:bookmarkEnd w:id="484"/>
      <w:bookmarkEnd w:id="485"/>
      <w:bookmarkEnd w:id="486"/>
      <w:bookmarkEnd w:id="487"/>
      <w:bookmarkEnd w:id="488"/>
      <w:bookmarkEnd w:id="489"/>
      <w:bookmarkEnd w:id="490"/>
      <w:bookmarkEnd w:id="491"/>
      <w:r>
        <w:rPr>
          <w:rFonts w:ascii="宋体" w:eastAsia="宋体" w:hAnsi="宋体"/>
          <w:sz w:val="24"/>
        </w:rPr>
        <w:br/>
      </w:r>
    </w:p>
    <w:p w:rsidR="00D374AA" w:rsidRPr="00D374AA" w:rsidRDefault="00D374AA" w:rsidP="00D374AA">
      <w:pPr>
        <w:tabs>
          <w:tab w:val="left" w:pos="5580"/>
        </w:tabs>
        <w:spacing w:line="360" w:lineRule="auto"/>
        <w:ind w:left="735" w:hangingChars="300" w:hanging="735"/>
        <w:rPr>
          <w:rFonts w:ascii="宋体" w:hAnsi="宋体"/>
          <w:sz w:val="24"/>
          <w:lang w:val="zh-CN"/>
        </w:rPr>
      </w:pPr>
      <w:r w:rsidRPr="00D374AA">
        <w:rPr>
          <w:rFonts w:ascii="宋体" w:hAnsi="宋体"/>
          <w:sz w:val="24"/>
          <w:lang w:val="zh-CN"/>
        </w:rPr>
        <w:t>7</w:t>
      </w:r>
      <w:r w:rsidRPr="00D374AA">
        <w:rPr>
          <w:rFonts w:ascii="宋体" w:hAnsi="宋体" w:hint="eastAsia"/>
          <w:sz w:val="24"/>
          <w:lang w:val="zh-CN"/>
        </w:rPr>
        <w:t xml:space="preserve">-1 </w:t>
      </w:r>
      <w:r w:rsidRPr="00D374AA">
        <w:rPr>
          <w:rFonts w:ascii="宋体" w:hAnsi="宋体" w:hint="eastAsia"/>
          <w:sz w:val="24"/>
          <w:szCs w:val="24"/>
          <w:lang w:val="zh-CN"/>
        </w:rPr>
        <w:t>营业执照、组织机构代码证、税务登记证复印件(三证合一提供营业执照复印件)，事业单位提供事业单位法人证书复印件</w:t>
      </w:r>
      <w:r w:rsidRPr="00D374AA">
        <w:rPr>
          <w:rFonts w:ascii="宋体" w:hAnsi="宋体" w:hint="eastAsia"/>
          <w:sz w:val="24"/>
          <w:lang w:val="zh-CN"/>
        </w:rPr>
        <w:t>；</w:t>
      </w:r>
    </w:p>
    <w:p w:rsidR="00D374AA" w:rsidRPr="00D374AA" w:rsidRDefault="00D374AA" w:rsidP="00D374AA">
      <w:pPr>
        <w:tabs>
          <w:tab w:val="left" w:pos="5580"/>
        </w:tabs>
        <w:spacing w:line="360" w:lineRule="auto"/>
        <w:ind w:left="490" w:hangingChars="200" w:hanging="490"/>
        <w:rPr>
          <w:rFonts w:ascii="宋体" w:hAnsi="宋体"/>
          <w:sz w:val="24"/>
          <w:lang w:val="zh-CN"/>
        </w:rPr>
      </w:pPr>
      <w:r w:rsidRPr="00D374AA">
        <w:rPr>
          <w:rFonts w:ascii="宋体" w:hAnsi="宋体"/>
          <w:sz w:val="24"/>
          <w:lang w:val="zh-CN"/>
        </w:rPr>
        <w:t>7</w:t>
      </w:r>
      <w:r w:rsidRPr="00D374AA">
        <w:rPr>
          <w:rFonts w:ascii="宋体" w:hAnsi="宋体" w:hint="eastAsia"/>
          <w:sz w:val="24"/>
          <w:lang w:val="zh-CN"/>
        </w:rPr>
        <w:t>-2</w:t>
      </w:r>
      <w:r w:rsidRPr="00D374AA">
        <w:rPr>
          <w:rFonts w:ascii="宋体" w:hAnsi="宋体" w:hint="eastAsia"/>
          <w:bCs/>
          <w:sz w:val="24"/>
          <w:szCs w:val="24"/>
        </w:rPr>
        <w:t>具有良好的商业信誉和健全的财务会计制度(供应商须提供针对此条款的承诺函并加盖投标人公章，格式自拟</w:t>
      </w:r>
      <w:r w:rsidRPr="00D374AA">
        <w:rPr>
          <w:rFonts w:ascii="宋体" w:hAnsi="宋体" w:hint="eastAsia"/>
          <w:sz w:val="24"/>
          <w:lang w:val="zh-CN"/>
        </w:rPr>
        <w:t>)；</w:t>
      </w:r>
    </w:p>
    <w:p w:rsidR="00D374AA" w:rsidRPr="00D374AA" w:rsidRDefault="00D374AA" w:rsidP="00D374AA">
      <w:pPr>
        <w:tabs>
          <w:tab w:val="left" w:pos="5580"/>
        </w:tabs>
        <w:spacing w:line="360" w:lineRule="auto"/>
        <w:ind w:left="490" w:hangingChars="200" w:hanging="490"/>
        <w:rPr>
          <w:rFonts w:ascii="宋体" w:hAnsi="宋体"/>
          <w:sz w:val="24"/>
          <w:lang w:val="zh-CN"/>
        </w:rPr>
      </w:pPr>
      <w:r w:rsidRPr="00D374AA">
        <w:rPr>
          <w:rFonts w:ascii="宋体" w:hAnsi="宋体" w:hint="eastAsia"/>
          <w:sz w:val="24"/>
          <w:lang w:val="zh-CN"/>
        </w:rPr>
        <w:t>7</w:t>
      </w:r>
      <w:r w:rsidRPr="00D374AA">
        <w:rPr>
          <w:rFonts w:ascii="宋体" w:hAnsi="宋体"/>
          <w:sz w:val="24"/>
          <w:lang w:val="zh-CN"/>
        </w:rPr>
        <w:t>-3</w:t>
      </w:r>
      <w:r w:rsidRPr="00D374AA">
        <w:rPr>
          <w:rFonts w:ascii="宋体" w:hAnsi="宋体" w:hint="eastAsia"/>
          <w:bCs/>
          <w:sz w:val="24"/>
          <w:szCs w:val="24"/>
        </w:rPr>
        <w:t>具有履行合同所必需的设备和专业技术能力，须附相关证明材料或书面声明(证明材料或书面声明须加盖投标人公章，格式自拟)；</w:t>
      </w:r>
    </w:p>
    <w:p w:rsidR="00D374AA" w:rsidRPr="00D374AA" w:rsidRDefault="00D374AA" w:rsidP="00D374AA">
      <w:pPr>
        <w:tabs>
          <w:tab w:val="left" w:pos="5580"/>
        </w:tabs>
        <w:spacing w:line="360" w:lineRule="auto"/>
        <w:ind w:left="490" w:hangingChars="200" w:hanging="490"/>
        <w:rPr>
          <w:rFonts w:ascii="宋体" w:hAnsi="宋体"/>
          <w:sz w:val="24"/>
          <w:lang w:val="zh-CN"/>
        </w:rPr>
      </w:pPr>
      <w:r w:rsidRPr="00D374AA">
        <w:rPr>
          <w:rFonts w:ascii="宋体" w:hAnsi="宋体"/>
          <w:sz w:val="24"/>
          <w:lang w:val="zh-CN"/>
        </w:rPr>
        <w:t>7</w:t>
      </w:r>
      <w:r w:rsidRPr="00D374AA">
        <w:rPr>
          <w:rFonts w:ascii="宋体" w:hAnsi="宋体" w:hint="eastAsia"/>
          <w:sz w:val="24"/>
          <w:lang w:val="zh-CN"/>
        </w:rPr>
        <w:t>-</w:t>
      </w:r>
      <w:r w:rsidRPr="00D374AA">
        <w:rPr>
          <w:rFonts w:ascii="宋体" w:hAnsi="宋体"/>
          <w:sz w:val="24"/>
          <w:lang w:val="zh-CN"/>
        </w:rPr>
        <w:t>4</w:t>
      </w:r>
      <w:r w:rsidRPr="00D374AA">
        <w:rPr>
          <w:rFonts w:ascii="宋体" w:hAnsi="宋体" w:hint="eastAsia"/>
          <w:bCs/>
          <w:sz w:val="24"/>
          <w:szCs w:val="24"/>
        </w:rPr>
        <w:t>有依法缴纳税收和社会保障资金的良好记录(供应商须提供针对此条款的承诺函并加盖投标人公章，格式自拟)；</w:t>
      </w:r>
    </w:p>
    <w:p w:rsidR="00D374AA" w:rsidRPr="00D374AA" w:rsidRDefault="00D374AA" w:rsidP="00D374AA">
      <w:pPr>
        <w:tabs>
          <w:tab w:val="left" w:pos="5580"/>
        </w:tabs>
        <w:spacing w:line="360" w:lineRule="auto"/>
        <w:ind w:left="490" w:hangingChars="200" w:hanging="490"/>
        <w:rPr>
          <w:rFonts w:ascii="宋体" w:hAnsi="宋体"/>
          <w:sz w:val="24"/>
          <w:lang w:val="zh-CN"/>
        </w:rPr>
      </w:pPr>
      <w:r w:rsidRPr="00D374AA">
        <w:rPr>
          <w:rFonts w:ascii="宋体" w:hAnsi="宋体"/>
          <w:sz w:val="24"/>
          <w:lang w:val="zh-CN"/>
        </w:rPr>
        <w:t>7</w:t>
      </w:r>
      <w:r w:rsidRPr="00D374AA">
        <w:rPr>
          <w:rFonts w:ascii="宋体" w:hAnsi="宋体" w:hint="eastAsia"/>
          <w:sz w:val="24"/>
          <w:lang w:val="zh-CN"/>
        </w:rPr>
        <w:t>-</w:t>
      </w:r>
      <w:r w:rsidRPr="00D374AA">
        <w:rPr>
          <w:rFonts w:ascii="宋体" w:hAnsi="宋体"/>
          <w:sz w:val="24"/>
          <w:lang w:val="zh-CN"/>
        </w:rPr>
        <w:t>5</w:t>
      </w:r>
      <w:r w:rsidRPr="00D374AA">
        <w:rPr>
          <w:rFonts w:ascii="宋体" w:hAnsi="宋体" w:hint="eastAsia"/>
          <w:sz w:val="24"/>
          <w:lang w:val="zh-CN"/>
        </w:rPr>
        <w:t xml:space="preserve"> </w:t>
      </w:r>
      <w:r w:rsidRPr="00D374AA">
        <w:rPr>
          <w:rFonts w:ascii="宋体" w:hAnsi="宋体" w:hint="eastAsia"/>
          <w:bCs/>
          <w:sz w:val="24"/>
          <w:szCs w:val="24"/>
        </w:rPr>
        <w:t>提供参加政府采购活动前三年内，在经营活动中没有重大违法记录的承诺函并加盖投标人公章；</w:t>
      </w:r>
    </w:p>
    <w:p w:rsidR="00BF39CA" w:rsidRDefault="00BF39CA">
      <w:pPr>
        <w:pStyle w:val="af"/>
        <w:tabs>
          <w:tab w:val="left" w:pos="5580"/>
        </w:tabs>
        <w:spacing w:line="360" w:lineRule="auto"/>
        <w:ind w:left="2879"/>
        <w:rPr>
          <w:rFonts w:hAnsi="宋体"/>
          <w:sz w:val="24"/>
        </w:rPr>
      </w:pPr>
    </w:p>
    <w:p w:rsidR="00BF39CA" w:rsidRDefault="00BF39CA">
      <w:pPr>
        <w:pStyle w:val="af"/>
        <w:tabs>
          <w:tab w:val="left" w:pos="5580"/>
        </w:tabs>
        <w:spacing w:line="360" w:lineRule="auto"/>
        <w:ind w:left="2879"/>
        <w:rPr>
          <w:rFonts w:hAnsi="宋体"/>
          <w:sz w:val="24"/>
        </w:rPr>
      </w:pPr>
    </w:p>
    <w:p w:rsidR="00BF39CA" w:rsidRDefault="00BF39CA">
      <w:pPr>
        <w:pStyle w:val="af"/>
        <w:tabs>
          <w:tab w:val="left" w:pos="5580"/>
        </w:tabs>
        <w:jc w:val="center"/>
        <w:rPr>
          <w:rFonts w:hAnsi="宋体"/>
          <w:b/>
          <w:sz w:val="24"/>
        </w:rPr>
      </w:pPr>
      <w:bookmarkStart w:id="492" w:name="_Hlt520350108"/>
      <w:bookmarkStart w:id="493" w:name="_Toc480942356"/>
      <w:bookmarkStart w:id="494" w:name="_Toc520125060"/>
      <w:bookmarkStart w:id="495" w:name="_Toc520356225"/>
      <w:bookmarkStart w:id="496" w:name="_Ref467990098"/>
      <w:bookmarkStart w:id="497" w:name="_Ref467990056"/>
      <w:bookmarkEnd w:id="492"/>
    </w:p>
    <w:p w:rsidR="00BF39CA" w:rsidRDefault="00BF39CA">
      <w:pPr>
        <w:pStyle w:val="af"/>
        <w:tabs>
          <w:tab w:val="left" w:pos="5580"/>
        </w:tabs>
        <w:jc w:val="center"/>
        <w:rPr>
          <w:rFonts w:hAnsi="宋体"/>
          <w:b/>
          <w:sz w:val="24"/>
        </w:rPr>
      </w:pPr>
    </w:p>
    <w:p w:rsidR="00BF39CA" w:rsidRDefault="00BF39CA">
      <w:pPr>
        <w:pStyle w:val="af"/>
        <w:tabs>
          <w:tab w:val="left" w:pos="5580"/>
        </w:tabs>
        <w:jc w:val="center"/>
        <w:rPr>
          <w:rFonts w:hAnsi="宋体"/>
          <w:b/>
          <w:sz w:val="24"/>
        </w:rPr>
      </w:pPr>
    </w:p>
    <w:p w:rsidR="00BF39CA" w:rsidRDefault="00BF39CA">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A770C7" w:rsidP="00B92810">
      <w:pPr>
        <w:pStyle w:val="22"/>
        <w:spacing w:line="360" w:lineRule="auto"/>
        <w:rPr>
          <w:rFonts w:ascii="宋体" w:eastAsia="宋体" w:hAnsi="宋体"/>
          <w:sz w:val="24"/>
        </w:rPr>
      </w:pPr>
      <w:bookmarkStart w:id="498" w:name="_Toc100781146"/>
      <w:r>
        <w:rPr>
          <w:rFonts w:ascii="宋体" w:eastAsia="宋体" w:hAnsi="宋体"/>
          <w:sz w:val="24"/>
        </w:rPr>
        <w:lastRenderedPageBreak/>
        <w:t>7</w:t>
      </w:r>
      <w:r w:rsidR="00B92810">
        <w:rPr>
          <w:rFonts w:ascii="宋体" w:eastAsia="宋体" w:hAnsi="宋体"/>
          <w:sz w:val="24"/>
        </w:rPr>
        <w:t xml:space="preserve">-6  </w:t>
      </w:r>
      <w:r w:rsidR="00B92810">
        <w:rPr>
          <w:rFonts w:ascii="宋体" w:eastAsia="宋体" w:hAnsi="宋体" w:hint="eastAsia"/>
          <w:sz w:val="24"/>
        </w:rPr>
        <w:t>投标保证金缴纳有效凭证或投标担保函</w:t>
      </w:r>
      <w:bookmarkEnd w:id="498"/>
    </w:p>
    <w:p w:rsidR="00B92810" w:rsidRDefault="00B92810" w:rsidP="00B92810">
      <w:pPr>
        <w:pStyle w:val="a2"/>
        <w:rPr>
          <w:rFonts w:hAnsi="宋体"/>
        </w:rPr>
      </w:pPr>
    </w:p>
    <w:p w:rsidR="00B92810" w:rsidRDefault="00B92810" w:rsidP="00F32C87">
      <w:pPr>
        <w:pStyle w:val="a2"/>
        <w:spacing w:line="360" w:lineRule="auto"/>
        <w:ind w:firstLine="0"/>
        <w:rPr>
          <w:rFonts w:hAnsi="宋体"/>
        </w:rPr>
      </w:pPr>
      <w:r>
        <w:rPr>
          <w:rFonts w:hAnsi="宋体" w:hint="eastAsia"/>
        </w:rPr>
        <w:t>投标人可将本项目投标保证金支付的汇款凭证、支票、汇票或保证金收据(如有)的复印件作为缴纳凭证装订在本部分，复印件上应加盖本单位公章；使用银行保函等其他投标担保函的，应将担保函正本，装订在本部分正本中；如采用政府采购信用担保形式的，应使用</w:t>
      </w:r>
      <w:r>
        <w:rPr>
          <w:rFonts w:hAnsi="宋体" w:hint="eastAsia"/>
          <w:lang w:val="en-US"/>
        </w:rPr>
        <w:t>下列格式编写</w:t>
      </w:r>
      <w:r>
        <w:rPr>
          <w:rFonts w:hAnsi="宋体" w:hint="eastAsia"/>
        </w:rPr>
        <w:t>,将原件装订在本部分正本中。</w:t>
      </w: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pPr>
        <w:pStyle w:val="af"/>
        <w:tabs>
          <w:tab w:val="left" w:pos="5580"/>
        </w:tabs>
        <w:jc w:val="center"/>
        <w:rPr>
          <w:rFonts w:hAnsi="宋体"/>
          <w:b/>
          <w:sz w:val="24"/>
        </w:rPr>
      </w:pPr>
    </w:p>
    <w:p w:rsidR="00B92810" w:rsidRDefault="00B92810" w:rsidP="000B364B">
      <w:pPr>
        <w:pStyle w:val="a2"/>
        <w:spacing w:line="360" w:lineRule="auto"/>
        <w:ind w:firstLineChars="1100" w:firstLine="2704"/>
        <w:rPr>
          <w:rFonts w:hAnsi="宋体" w:cs="宋体"/>
          <w:b/>
          <w:bCs/>
        </w:rPr>
      </w:pPr>
      <w:r>
        <w:rPr>
          <w:rFonts w:hAnsi="宋体" w:cs="宋体" w:hint="eastAsia"/>
          <w:b/>
          <w:bCs/>
        </w:rPr>
        <w:lastRenderedPageBreak/>
        <w:t>政府采购投标担保函 (项目用)</w:t>
      </w:r>
    </w:p>
    <w:p w:rsidR="00B92810" w:rsidRDefault="00B92810" w:rsidP="00B92810">
      <w:pPr>
        <w:pStyle w:val="a2"/>
        <w:spacing w:line="360" w:lineRule="auto"/>
        <w:ind w:firstLine="0"/>
        <w:rPr>
          <w:rFonts w:hAnsi="宋体" w:cs="宋体"/>
          <w:lang w:val="en-US"/>
        </w:rPr>
      </w:pPr>
    </w:p>
    <w:p w:rsidR="00B92810" w:rsidRDefault="00B92810" w:rsidP="00B92810">
      <w:pPr>
        <w:pStyle w:val="a2"/>
        <w:spacing w:line="360" w:lineRule="auto"/>
        <w:ind w:firstLine="0"/>
        <w:rPr>
          <w:rFonts w:hAnsi="宋体" w:cs="宋体"/>
        </w:rPr>
      </w:pPr>
      <w:r>
        <w:rPr>
          <w:rFonts w:hAnsi="宋体" w:cs="宋体" w:hint="eastAsia"/>
          <w:lang w:val="en-US"/>
        </w:rPr>
        <w:t>采购</w:t>
      </w:r>
      <w:r>
        <w:rPr>
          <w:rFonts w:hAnsi="宋体" w:cs="宋体" w:hint="eastAsia"/>
        </w:rPr>
        <w:t>编号:</w:t>
      </w:r>
    </w:p>
    <w:p w:rsidR="00B92810" w:rsidRDefault="00B92810" w:rsidP="00B92810">
      <w:pPr>
        <w:pStyle w:val="a2"/>
        <w:spacing w:line="360" w:lineRule="auto"/>
        <w:ind w:firstLine="0"/>
        <w:rPr>
          <w:rFonts w:hAnsi="宋体" w:cs="宋体"/>
          <w:u w:val="single"/>
          <w:lang w:val="en-US"/>
        </w:rPr>
      </w:pPr>
      <w:r>
        <w:rPr>
          <w:rFonts w:hAnsi="宋体" w:cs="宋体" w:hint="eastAsia"/>
        </w:rPr>
        <w:t>(采购人或采购代理机构):</w:t>
      </w:r>
    </w:p>
    <w:p w:rsidR="00B92810" w:rsidRDefault="00B92810" w:rsidP="00B92810">
      <w:pPr>
        <w:pStyle w:val="a2"/>
        <w:spacing w:line="360" w:lineRule="auto"/>
        <w:rPr>
          <w:rFonts w:hAnsi="宋体" w:cs="宋体"/>
        </w:rPr>
      </w:pPr>
    </w:p>
    <w:p w:rsidR="00B92810" w:rsidRDefault="00B92810" w:rsidP="00B92810">
      <w:pPr>
        <w:pStyle w:val="a2"/>
        <w:spacing w:line="360" w:lineRule="auto"/>
        <w:ind w:rightChars="-159" w:right="-342" w:firstLineChars="100" w:firstLine="245"/>
        <w:rPr>
          <w:rFonts w:hAnsi="宋体" w:cs="宋体"/>
        </w:rPr>
      </w:pPr>
      <w:proofErr w:type="gramStart"/>
      <w:r>
        <w:rPr>
          <w:rFonts w:hAnsi="宋体" w:cs="宋体" w:hint="eastAsia"/>
        </w:rPr>
        <w:t>鉴于(</w:t>
      </w:r>
      <w:proofErr w:type="gramEnd"/>
      <w:r>
        <w:rPr>
          <w:rFonts w:hAnsi="宋体" w:cs="宋体" w:hint="eastAsia"/>
        </w:rPr>
        <w:t>以下简称“投标人”)拟参加</w:t>
      </w:r>
      <w:r>
        <w:rPr>
          <w:rFonts w:hAnsi="宋体" w:cs="宋体" w:hint="eastAsia"/>
          <w:lang w:val="en-US"/>
        </w:rPr>
        <w:t>采购</w:t>
      </w:r>
      <w:r>
        <w:rPr>
          <w:rFonts w:hAnsi="宋体" w:cs="宋体" w:hint="eastAsia"/>
        </w:rPr>
        <w:t>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rsidR="00B92810" w:rsidRDefault="00B92810" w:rsidP="00B92810">
      <w:pPr>
        <w:pStyle w:val="a2"/>
        <w:spacing w:line="360" w:lineRule="auto"/>
        <w:ind w:firstLine="0"/>
        <w:rPr>
          <w:rFonts w:hAnsi="宋体" w:cs="宋体"/>
        </w:rPr>
      </w:pPr>
      <w:r>
        <w:rPr>
          <w:rFonts w:hAnsi="宋体" w:cs="宋体" w:hint="eastAsia"/>
        </w:rPr>
        <w:t>一、保证责任的情形及保证金额</w:t>
      </w:r>
    </w:p>
    <w:p w:rsidR="00B92810" w:rsidRDefault="00B92810" w:rsidP="00B92810">
      <w:pPr>
        <w:pStyle w:val="a2"/>
        <w:spacing w:line="360" w:lineRule="auto"/>
        <w:ind w:firstLine="0"/>
        <w:rPr>
          <w:rFonts w:hAnsi="宋体" w:cs="宋体"/>
        </w:rPr>
      </w:pPr>
      <w:r>
        <w:rPr>
          <w:rFonts w:hAnsi="宋体" w:cs="宋体" w:hint="eastAsia"/>
        </w:rPr>
        <w:t>(</w:t>
      </w:r>
      <w:proofErr w:type="gramStart"/>
      <w:r>
        <w:rPr>
          <w:rFonts w:hAnsi="宋体" w:cs="宋体" w:hint="eastAsia"/>
        </w:rPr>
        <w:t>一</w:t>
      </w:r>
      <w:proofErr w:type="gramEnd"/>
      <w:r>
        <w:rPr>
          <w:rFonts w:hAnsi="宋体" w:cs="宋体" w:hint="eastAsia"/>
        </w:rPr>
        <w:t>)在投标人出现下列情形之一时，我方承担保证责任:</w:t>
      </w:r>
    </w:p>
    <w:p w:rsidR="00B92810" w:rsidRDefault="00B92810" w:rsidP="00B92810">
      <w:pPr>
        <w:pStyle w:val="a2"/>
        <w:spacing w:line="360" w:lineRule="auto"/>
        <w:ind w:rightChars="-159" w:right="-342" w:firstLine="0"/>
        <w:rPr>
          <w:rFonts w:hAnsi="宋体" w:cs="宋体"/>
        </w:rPr>
      </w:pPr>
      <w:r>
        <w:rPr>
          <w:rFonts w:hAnsi="宋体" w:cs="宋体" w:hint="eastAsia"/>
        </w:rPr>
        <w:t>1.中标后投标人无正当理由不与采购人或者采购代理机构签订《政府采购合同》；</w:t>
      </w:r>
    </w:p>
    <w:p w:rsidR="00B92810" w:rsidRDefault="00B92810" w:rsidP="00B92810">
      <w:pPr>
        <w:pStyle w:val="a2"/>
        <w:spacing w:line="360" w:lineRule="auto"/>
        <w:ind w:firstLine="0"/>
        <w:rPr>
          <w:rFonts w:hAnsi="宋体" w:cs="宋体"/>
        </w:rPr>
      </w:pPr>
      <w:r>
        <w:rPr>
          <w:rFonts w:hAnsi="宋体" w:cs="宋体" w:hint="eastAsia"/>
        </w:rPr>
        <w:t>2.招标文件规定的投标人应当缴纳保证金的其他情形。</w:t>
      </w:r>
    </w:p>
    <w:p w:rsidR="00B92810" w:rsidRDefault="00B92810" w:rsidP="00B92810">
      <w:pPr>
        <w:pStyle w:val="a2"/>
        <w:spacing w:line="360" w:lineRule="auto"/>
        <w:ind w:rightChars="-227" w:right="-488" w:firstLine="0"/>
        <w:rPr>
          <w:rFonts w:hAnsi="宋体" w:cs="宋体"/>
        </w:rPr>
      </w:pPr>
      <w:r>
        <w:rPr>
          <w:rFonts w:hAnsi="宋体" w:cs="宋体" w:hint="eastAsia"/>
        </w:rPr>
        <w:t>(二)我方承担保证责任的最高金额为人民币元(</w:t>
      </w:r>
      <w:r>
        <w:rPr>
          <w:rFonts w:hAnsi="宋体" w:cs="宋体" w:hint="eastAsia"/>
          <w:lang w:val="en-US"/>
        </w:rPr>
        <w:t>大</w:t>
      </w:r>
      <w:r>
        <w:rPr>
          <w:rFonts w:hAnsi="宋体" w:cs="宋体" w:hint="eastAsia"/>
        </w:rPr>
        <w:t>写       )即本项目的投标保证金金额。</w:t>
      </w:r>
    </w:p>
    <w:p w:rsidR="00B92810" w:rsidRDefault="00B92810" w:rsidP="00B92810">
      <w:pPr>
        <w:pStyle w:val="a2"/>
        <w:spacing w:line="360" w:lineRule="auto"/>
        <w:ind w:firstLine="0"/>
        <w:rPr>
          <w:rFonts w:hAnsi="宋体" w:cs="宋体"/>
        </w:rPr>
      </w:pPr>
      <w:r>
        <w:rPr>
          <w:rFonts w:hAnsi="宋体" w:cs="宋体" w:hint="eastAsia"/>
        </w:rPr>
        <w:t>二、保证的方式及保证期间</w:t>
      </w:r>
    </w:p>
    <w:p w:rsidR="00B92810" w:rsidRDefault="00B92810" w:rsidP="00B92810">
      <w:pPr>
        <w:pStyle w:val="a2"/>
        <w:spacing w:line="360" w:lineRule="auto"/>
        <w:ind w:firstLine="0"/>
        <w:rPr>
          <w:rFonts w:hAnsi="宋体" w:cs="宋体"/>
        </w:rPr>
      </w:pPr>
      <w:r>
        <w:rPr>
          <w:rFonts w:hAnsi="宋体" w:cs="宋体" w:hint="eastAsia"/>
        </w:rPr>
        <w:t>我方保证的方式为:连带责任保证。</w:t>
      </w:r>
    </w:p>
    <w:p w:rsidR="00B92810" w:rsidRDefault="00B92810" w:rsidP="00B92810">
      <w:pPr>
        <w:pStyle w:val="a2"/>
        <w:spacing w:line="360" w:lineRule="auto"/>
        <w:ind w:firstLine="0"/>
        <w:rPr>
          <w:rFonts w:hAnsi="宋体" w:cs="宋体"/>
        </w:rPr>
      </w:pPr>
      <w:r>
        <w:rPr>
          <w:rFonts w:hAnsi="宋体" w:cs="宋体" w:hint="eastAsia"/>
        </w:rPr>
        <w:t>我方的保证期间为:自本保函生效之日起个月止。</w:t>
      </w:r>
    </w:p>
    <w:p w:rsidR="00B92810" w:rsidRDefault="00B92810" w:rsidP="00B92810">
      <w:pPr>
        <w:pStyle w:val="a2"/>
        <w:spacing w:line="360" w:lineRule="auto"/>
        <w:ind w:firstLine="0"/>
        <w:rPr>
          <w:rFonts w:hAnsi="宋体" w:cs="宋体"/>
        </w:rPr>
      </w:pPr>
      <w:r>
        <w:rPr>
          <w:rFonts w:hAnsi="宋体" w:cs="宋体" w:hint="eastAsia"/>
        </w:rPr>
        <w:t>三、承担保证责任的程序</w:t>
      </w:r>
    </w:p>
    <w:p w:rsidR="00B92810" w:rsidRDefault="00B92810" w:rsidP="00B92810">
      <w:pPr>
        <w:pStyle w:val="a2"/>
        <w:spacing w:line="360" w:lineRule="auto"/>
        <w:ind w:firstLine="0"/>
        <w:rPr>
          <w:rFonts w:hAnsi="宋体" w:cs="宋体"/>
        </w:rPr>
      </w:pPr>
      <w:r>
        <w:rPr>
          <w:rFonts w:hAnsi="宋体" w:cs="宋体" w:hint="eastAsia"/>
        </w:rPr>
        <w:t>1.你方要求我方承担保证责任的，应在本保函保证期间内向我方发出书面索赔通知。索赔通知应写明要求索赔的金额，支付款项应到达的账号，并附有证明投标人发生我方应承</w:t>
      </w:r>
      <w:proofErr w:type="gramStart"/>
      <w:r>
        <w:rPr>
          <w:rFonts w:hAnsi="宋体" w:cs="宋体" w:hint="eastAsia"/>
        </w:rPr>
        <w:t>担保证责任</w:t>
      </w:r>
      <w:proofErr w:type="gramEnd"/>
      <w:r>
        <w:rPr>
          <w:rFonts w:hAnsi="宋体" w:cs="宋体" w:hint="eastAsia"/>
        </w:rPr>
        <w:t>情形的事实材料。</w:t>
      </w:r>
    </w:p>
    <w:p w:rsidR="00B92810" w:rsidRDefault="00B92810" w:rsidP="00B92810">
      <w:pPr>
        <w:pStyle w:val="a2"/>
        <w:spacing w:line="360" w:lineRule="auto"/>
        <w:ind w:firstLine="0"/>
        <w:rPr>
          <w:rFonts w:hAnsi="宋体" w:cs="宋体"/>
        </w:rPr>
      </w:pPr>
      <w:r>
        <w:rPr>
          <w:rFonts w:hAnsi="宋体" w:cs="宋体" w:hint="eastAsia"/>
        </w:rPr>
        <w:t xml:space="preserve">2.我方在收到索赔通知及相关证明材料后，在　　</w:t>
      </w:r>
      <w:proofErr w:type="gramStart"/>
      <w:r>
        <w:rPr>
          <w:rFonts w:hAnsi="宋体" w:cs="宋体" w:hint="eastAsia"/>
        </w:rPr>
        <w:t xml:space="preserve">　个</w:t>
      </w:r>
      <w:proofErr w:type="gramEnd"/>
      <w:r>
        <w:rPr>
          <w:rFonts w:hAnsi="宋体" w:cs="宋体" w:hint="eastAsia"/>
        </w:rPr>
        <w:t>工作日内进行审查，符合应承</w:t>
      </w:r>
      <w:proofErr w:type="gramStart"/>
      <w:r>
        <w:rPr>
          <w:rFonts w:hAnsi="宋体" w:cs="宋体" w:hint="eastAsia"/>
        </w:rPr>
        <w:t>担保证责任</w:t>
      </w:r>
      <w:proofErr w:type="gramEnd"/>
      <w:r>
        <w:rPr>
          <w:rFonts w:hAnsi="宋体" w:cs="宋体" w:hint="eastAsia"/>
        </w:rPr>
        <w:t>情形的，我方应按照你方的要求代投标人向你方支付投标保证金。</w:t>
      </w:r>
    </w:p>
    <w:p w:rsidR="00B92810" w:rsidRDefault="00B92810" w:rsidP="00B92810">
      <w:pPr>
        <w:pStyle w:val="a2"/>
        <w:spacing w:line="360" w:lineRule="auto"/>
        <w:ind w:firstLine="0"/>
        <w:rPr>
          <w:rFonts w:hAnsi="宋体" w:cs="宋体"/>
        </w:rPr>
      </w:pPr>
      <w:r>
        <w:rPr>
          <w:rFonts w:hAnsi="宋体" w:cs="宋体" w:hint="eastAsia"/>
        </w:rPr>
        <w:t>四、保证责任的终止</w:t>
      </w:r>
    </w:p>
    <w:p w:rsidR="00B92810" w:rsidRDefault="00B92810" w:rsidP="00B92810">
      <w:pPr>
        <w:pStyle w:val="a2"/>
        <w:spacing w:line="360" w:lineRule="auto"/>
        <w:ind w:firstLine="0"/>
        <w:rPr>
          <w:rFonts w:hAnsi="宋体" w:cs="宋体"/>
        </w:rPr>
      </w:pPr>
      <w:r>
        <w:rPr>
          <w:rFonts w:hAnsi="宋体" w:cs="宋体" w:hint="eastAsia"/>
        </w:rPr>
        <w:t>1.保证期间届满你方未向我方书面主张保证责任的，</w:t>
      </w:r>
      <w:proofErr w:type="gramStart"/>
      <w:r>
        <w:rPr>
          <w:rFonts w:hAnsi="宋体" w:cs="宋体" w:hint="eastAsia"/>
        </w:rPr>
        <w:t>自保证</w:t>
      </w:r>
      <w:proofErr w:type="gramEnd"/>
      <w:r>
        <w:rPr>
          <w:rFonts w:hAnsi="宋体" w:cs="宋体" w:hint="eastAsia"/>
        </w:rPr>
        <w:t>期间届满次日起，我方保证责任自动终止。</w:t>
      </w:r>
    </w:p>
    <w:p w:rsidR="00B92810" w:rsidRDefault="00B92810" w:rsidP="00B92810">
      <w:pPr>
        <w:pStyle w:val="a2"/>
        <w:spacing w:line="360" w:lineRule="auto"/>
        <w:ind w:firstLine="0"/>
        <w:rPr>
          <w:rFonts w:hAnsi="宋体" w:cs="宋体"/>
        </w:rPr>
      </w:pPr>
      <w:r>
        <w:rPr>
          <w:rFonts w:hAnsi="宋体" w:cs="宋体" w:hint="eastAsia"/>
        </w:rPr>
        <w:t>2.我方按照本保函向你贵方履行了保证责任后，自我方向你贵方支付款项(支付款项从我方账户划出)之日起，保证责任终止。</w:t>
      </w:r>
    </w:p>
    <w:p w:rsidR="00B92810" w:rsidRDefault="00B92810" w:rsidP="00B92810">
      <w:pPr>
        <w:pStyle w:val="a2"/>
        <w:spacing w:line="360" w:lineRule="auto"/>
        <w:ind w:firstLine="0"/>
        <w:rPr>
          <w:rFonts w:hAnsi="宋体" w:cs="宋体"/>
        </w:rPr>
      </w:pPr>
      <w:r>
        <w:rPr>
          <w:rFonts w:hAnsi="宋体" w:cs="宋体" w:hint="eastAsia"/>
        </w:rPr>
        <w:t>3.按照法律法规的规定或出现我方保证责任终止的其它情形的，我方在本保函项下的保证责任亦终止。</w:t>
      </w:r>
    </w:p>
    <w:p w:rsidR="00B92810" w:rsidRDefault="00B92810" w:rsidP="00B92810">
      <w:pPr>
        <w:pStyle w:val="a2"/>
        <w:spacing w:line="360" w:lineRule="auto"/>
        <w:ind w:firstLine="0"/>
        <w:rPr>
          <w:rFonts w:hAnsi="宋体" w:cs="宋体"/>
        </w:rPr>
      </w:pPr>
      <w:r>
        <w:rPr>
          <w:rFonts w:hAnsi="宋体" w:cs="宋体" w:hint="eastAsia"/>
        </w:rPr>
        <w:t>五、免责条款</w:t>
      </w:r>
    </w:p>
    <w:p w:rsidR="00B92810" w:rsidRDefault="00B92810" w:rsidP="00B92810">
      <w:pPr>
        <w:pStyle w:val="a2"/>
        <w:spacing w:line="360" w:lineRule="auto"/>
        <w:ind w:firstLine="0"/>
        <w:rPr>
          <w:rFonts w:hAnsi="宋体" w:cs="宋体"/>
        </w:rPr>
      </w:pPr>
      <w:r>
        <w:rPr>
          <w:rFonts w:hAnsi="宋体" w:cs="宋体" w:hint="eastAsia"/>
        </w:rPr>
        <w:lastRenderedPageBreak/>
        <w:t>1.依照法律规定或你方与投标人的另行约定，全部或者部分免除投标人投标保证金义务时，我方亦免除相应的保证责任。</w:t>
      </w:r>
    </w:p>
    <w:p w:rsidR="00B92810" w:rsidRDefault="00B92810" w:rsidP="00B92810">
      <w:pPr>
        <w:pStyle w:val="a2"/>
        <w:spacing w:line="360" w:lineRule="auto"/>
        <w:ind w:firstLine="0"/>
        <w:rPr>
          <w:rFonts w:hAnsi="宋体" w:cs="宋体"/>
        </w:rPr>
      </w:pPr>
      <w:r>
        <w:rPr>
          <w:rFonts w:hAnsi="宋体" w:cs="宋体" w:hint="eastAsia"/>
        </w:rPr>
        <w:t>2.因你方原因致使投标人发生本保函第一条第(</w:t>
      </w:r>
      <w:proofErr w:type="gramStart"/>
      <w:r>
        <w:rPr>
          <w:rFonts w:hAnsi="宋体" w:cs="宋体" w:hint="eastAsia"/>
        </w:rPr>
        <w:t>一</w:t>
      </w:r>
      <w:proofErr w:type="gramEnd"/>
      <w:r>
        <w:rPr>
          <w:rFonts w:hAnsi="宋体" w:cs="宋体" w:hint="eastAsia"/>
        </w:rPr>
        <w:t>)款约定情形的，我方不承担保证责任。</w:t>
      </w:r>
    </w:p>
    <w:p w:rsidR="00B92810" w:rsidRDefault="00B92810" w:rsidP="00B92810">
      <w:pPr>
        <w:pStyle w:val="a2"/>
        <w:spacing w:line="360" w:lineRule="auto"/>
        <w:ind w:firstLine="0"/>
        <w:rPr>
          <w:rFonts w:hAnsi="宋体" w:cs="宋体"/>
        </w:rPr>
      </w:pPr>
      <w:r>
        <w:rPr>
          <w:rFonts w:hAnsi="宋体" w:cs="宋体" w:hint="eastAsia"/>
        </w:rPr>
        <w:t>3．因不可抗力造成投标人发生本保函第一条约定情形的，我方不承担保证责任。</w:t>
      </w:r>
    </w:p>
    <w:p w:rsidR="00B92810" w:rsidRDefault="00B92810" w:rsidP="00B92810">
      <w:pPr>
        <w:pStyle w:val="a2"/>
        <w:spacing w:line="360" w:lineRule="auto"/>
        <w:ind w:firstLine="0"/>
        <w:rPr>
          <w:rFonts w:hAnsi="宋体" w:cs="宋体"/>
        </w:rPr>
      </w:pPr>
      <w:r>
        <w:rPr>
          <w:rFonts w:hAnsi="宋体" w:cs="宋体" w:hint="eastAsia"/>
        </w:rPr>
        <w:t>4．你方或其他有权机关对招标文件进行任何澄清或修改，加重我方保证责任的，我方对加重部分不承担保证责任，但该澄清或修改经我方事先书面同意的除外。</w:t>
      </w:r>
    </w:p>
    <w:p w:rsidR="00B92810" w:rsidRDefault="00B92810" w:rsidP="00B92810">
      <w:pPr>
        <w:pStyle w:val="a2"/>
        <w:spacing w:line="360" w:lineRule="auto"/>
        <w:ind w:firstLine="0"/>
        <w:rPr>
          <w:rFonts w:hAnsi="宋体" w:cs="宋体"/>
        </w:rPr>
      </w:pPr>
      <w:r>
        <w:rPr>
          <w:rFonts w:hAnsi="宋体" w:cs="宋体" w:hint="eastAsia"/>
        </w:rPr>
        <w:t>六、争议的解决</w:t>
      </w:r>
    </w:p>
    <w:p w:rsidR="00B92810" w:rsidRDefault="00B92810" w:rsidP="00B92810">
      <w:pPr>
        <w:pStyle w:val="a2"/>
        <w:spacing w:line="360" w:lineRule="auto"/>
        <w:rPr>
          <w:rFonts w:hAnsi="宋体" w:cs="宋体"/>
        </w:rPr>
      </w:pPr>
      <w:r>
        <w:rPr>
          <w:rFonts w:hAnsi="宋体" w:cs="宋体" w:hint="eastAsia"/>
        </w:rPr>
        <w:t>因本保函发生的纠纷，由你我双方协商解决，协商不成的，通过诉讼程序解决，诉讼管辖地法院为法院。</w:t>
      </w:r>
    </w:p>
    <w:p w:rsidR="00B92810" w:rsidRDefault="00B92810" w:rsidP="00B92810">
      <w:pPr>
        <w:pStyle w:val="a2"/>
        <w:spacing w:line="360" w:lineRule="auto"/>
        <w:ind w:firstLine="0"/>
        <w:rPr>
          <w:rFonts w:hAnsi="宋体" w:cs="宋体"/>
        </w:rPr>
      </w:pPr>
      <w:r>
        <w:rPr>
          <w:rFonts w:hAnsi="宋体" w:cs="宋体" w:hint="eastAsia"/>
        </w:rPr>
        <w:t>七、保函的生效</w:t>
      </w:r>
    </w:p>
    <w:p w:rsidR="00B92810" w:rsidRDefault="00B92810" w:rsidP="00B92810">
      <w:pPr>
        <w:pStyle w:val="a2"/>
        <w:spacing w:line="360" w:lineRule="auto"/>
        <w:rPr>
          <w:rFonts w:hAnsi="宋体" w:cs="宋体"/>
        </w:rPr>
      </w:pPr>
      <w:r>
        <w:rPr>
          <w:rFonts w:hAnsi="宋体" w:cs="宋体" w:hint="eastAsia"/>
        </w:rPr>
        <w:t>本保函自我方加盖公章之日起生效。</w:t>
      </w:r>
    </w:p>
    <w:p w:rsidR="00B92810" w:rsidRDefault="00B92810" w:rsidP="00B92810">
      <w:pPr>
        <w:pStyle w:val="a2"/>
        <w:spacing w:line="360" w:lineRule="auto"/>
        <w:rPr>
          <w:rFonts w:hAnsi="宋体" w:cs="宋体"/>
        </w:rPr>
      </w:pPr>
    </w:p>
    <w:p w:rsidR="00B92810" w:rsidRDefault="00B92810" w:rsidP="00B92810">
      <w:pPr>
        <w:pStyle w:val="a2"/>
        <w:spacing w:line="360" w:lineRule="auto"/>
        <w:rPr>
          <w:rFonts w:hAnsi="宋体" w:cs="宋体"/>
        </w:rPr>
      </w:pPr>
    </w:p>
    <w:p w:rsidR="00B92810" w:rsidRDefault="00B92810" w:rsidP="00B92810">
      <w:pPr>
        <w:pStyle w:val="a2"/>
        <w:spacing w:line="360" w:lineRule="auto"/>
        <w:rPr>
          <w:rFonts w:hAnsi="宋体" w:cs="宋体"/>
        </w:rPr>
      </w:pPr>
    </w:p>
    <w:p w:rsidR="00B92810" w:rsidRDefault="00B92810" w:rsidP="00B92810">
      <w:pPr>
        <w:pStyle w:val="a2"/>
        <w:spacing w:line="360" w:lineRule="auto"/>
        <w:ind w:firstLineChars="2800" w:firstLine="6857"/>
        <w:rPr>
          <w:rFonts w:hAnsi="宋体" w:cs="宋体"/>
        </w:rPr>
      </w:pPr>
      <w:r>
        <w:rPr>
          <w:rFonts w:hAnsi="宋体" w:cs="宋体" w:hint="eastAsia"/>
        </w:rPr>
        <w:t>保证人:(公章)</w:t>
      </w:r>
    </w:p>
    <w:p w:rsidR="00B92810" w:rsidRDefault="00B92810" w:rsidP="00B92810">
      <w:pPr>
        <w:pStyle w:val="a2"/>
        <w:spacing w:line="360" w:lineRule="auto"/>
        <w:rPr>
          <w:rFonts w:hAnsi="宋体" w:cs="宋体"/>
        </w:rPr>
      </w:pPr>
    </w:p>
    <w:p w:rsidR="00B92810" w:rsidRDefault="00B92810" w:rsidP="00B92810">
      <w:pPr>
        <w:pStyle w:val="af"/>
        <w:tabs>
          <w:tab w:val="left" w:pos="5580"/>
        </w:tabs>
        <w:ind w:firstLineChars="2800" w:firstLine="6857"/>
        <w:rPr>
          <w:rFonts w:hAnsi="宋体" w:cs="宋体"/>
          <w:kern w:val="0"/>
          <w:sz w:val="24"/>
        </w:rPr>
      </w:pPr>
      <w:r w:rsidRPr="00B92810">
        <w:rPr>
          <w:rFonts w:hAnsi="宋体" w:cs="宋体" w:hint="eastAsia"/>
          <w:kern w:val="0"/>
          <w:sz w:val="24"/>
        </w:rPr>
        <w:t>年</w:t>
      </w:r>
      <w:r w:rsidRPr="00B92810">
        <w:rPr>
          <w:rFonts w:hAnsi="宋体" w:cs="宋体"/>
          <w:kern w:val="0"/>
          <w:sz w:val="24"/>
        </w:rPr>
        <w:t xml:space="preserve">   </w:t>
      </w:r>
      <w:r w:rsidRPr="00B92810">
        <w:rPr>
          <w:rFonts w:hAnsi="宋体" w:cs="宋体" w:hint="eastAsia"/>
          <w:kern w:val="0"/>
          <w:sz w:val="24"/>
        </w:rPr>
        <w:t>月</w:t>
      </w:r>
      <w:r w:rsidRPr="00B92810">
        <w:rPr>
          <w:rFonts w:hAnsi="宋体" w:cs="宋体"/>
          <w:kern w:val="0"/>
          <w:sz w:val="24"/>
        </w:rPr>
        <w:t xml:space="preserve">    </w:t>
      </w:r>
      <w:r w:rsidRPr="00B92810">
        <w:rPr>
          <w:rFonts w:hAnsi="宋体" w:cs="宋体" w:hint="eastAsia"/>
          <w:kern w:val="0"/>
          <w:sz w:val="24"/>
        </w:rPr>
        <w:t>日</w:t>
      </w: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AA2EC2" w:rsidRDefault="00AA2EC2"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92810" w:rsidRDefault="00B92810" w:rsidP="00B92810">
      <w:pPr>
        <w:pStyle w:val="af"/>
        <w:tabs>
          <w:tab w:val="left" w:pos="5580"/>
        </w:tabs>
        <w:rPr>
          <w:rFonts w:hAnsi="宋体" w:cs="宋体"/>
          <w:kern w:val="0"/>
          <w:sz w:val="24"/>
        </w:rPr>
      </w:pPr>
    </w:p>
    <w:p w:rsidR="00BF39CA" w:rsidRDefault="00C71181" w:rsidP="00B92810">
      <w:pPr>
        <w:pStyle w:val="22"/>
        <w:keepNext w:val="0"/>
        <w:keepLines w:val="0"/>
        <w:spacing w:line="360" w:lineRule="auto"/>
        <w:ind w:firstLineChars="100" w:firstLine="246"/>
        <w:rPr>
          <w:rFonts w:ascii="宋体" w:eastAsia="宋体" w:hAnsi="宋体"/>
          <w:sz w:val="24"/>
        </w:rPr>
      </w:pPr>
      <w:bookmarkStart w:id="499" w:name="_Toc100781147"/>
      <w:bookmarkStart w:id="500" w:name="_Toc76409999"/>
      <w:bookmarkStart w:id="501" w:name="_Toc76479135"/>
      <w:bookmarkEnd w:id="493"/>
      <w:bookmarkEnd w:id="494"/>
      <w:bookmarkEnd w:id="495"/>
      <w:bookmarkEnd w:id="496"/>
      <w:bookmarkEnd w:id="497"/>
      <w:r>
        <w:rPr>
          <w:rFonts w:ascii="宋体" w:eastAsia="宋体" w:hAnsi="宋体" w:hint="eastAsia"/>
          <w:sz w:val="24"/>
        </w:rPr>
        <w:lastRenderedPageBreak/>
        <w:t>附件</w:t>
      </w:r>
      <w:r w:rsidR="00A770C7">
        <w:rPr>
          <w:rFonts w:ascii="宋体" w:eastAsia="宋体" w:hAnsi="宋体"/>
          <w:sz w:val="24"/>
        </w:rPr>
        <w:t>8</w:t>
      </w:r>
      <w:r w:rsidR="00E06EB8">
        <w:rPr>
          <w:rFonts w:ascii="宋体" w:eastAsia="宋体" w:hAnsi="宋体" w:hint="eastAsia"/>
          <w:sz w:val="24"/>
        </w:rPr>
        <w:t xml:space="preserve"> </w:t>
      </w:r>
      <w:r w:rsidR="00E06EB8">
        <w:rPr>
          <w:rFonts w:ascii="宋体" w:eastAsia="宋体" w:hAnsi="宋体"/>
          <w:sz w:val="24"/>
        </w:rPr>
        <w:t xml:space="preserve"> </w:t>
      </w:r>
      <w:r w:rsidR="00A37077">
        <w:rPr>
          <w:rFonts w:ascii="宋体" w:eastAsia="宋体" w:hAnsi="宋体" w:hint="eastAsia"/>
          <w:sz w:val="24"/>
        </w:rPr>
        <w:t>招标文件要求的</w:t>
      </w:r>
      <w:r w:rsidR="00A37077" w:rsidRPr="00A37077">
        <w:rPr>
          <w:rFonts w:ascii="宋体" w:eastAsia="宋体" w:hAnsi="宋体" w:hint="eastAsia"/>
          <w:sz w:val="24"/>
        </w:rPr>
        <w:t>其它符合性证明文件</w:t>
      </w:r>
      <w:bookmarkEnd w:id="499"/>
    </w:p>
    <w:p w:rsidR="00BF39CA" w:rsidRDefault="00BF39CA" w:rsidP="00E06EB8">
      <w:pPr>
        <w:pStyle w:val="22"/>
        <w:keepNext w:val="0"/>
        <w:keepLines w:val="0"/>
        <w:spacing w:line="360" w:lineRule="auto"/>
        <w:ind w:firstLineChars="300" w:firstLine="738"/>
        <w:jc w:val="both"/>
        <w:rPr>
          <w:rFonts w:ascii="宋体" w:eastAsia="宋体" w:hAnsi="宋体"/>
          <w:sz w:val="24"/>
        </w:rPr>
      </w:pPr>
    </w:p>
    <w:p w:rsidR="009F7B90" w:rsidRPr="00497E03" w:rsidRDefault="009F7B90" w:rsidP="009F7B90">
      <w:pPr>
        <w:spacing w:line="360" w:lineRule="auto"/>
        <w:rPr>
          <w:rFonts w:ascii="宋体" w:hAnsi="宋体"/>
          <w:kern w:val="0"/>
          <w:sz w:val="24"/>
        </w:rPr>
      </w:pPr>
    </w:p>
    <w:p w:rsidR="009F7B90" w:rsidRPr="00497E03" w:rsidRDefault="009F7B90" w:rsidP="009F7B90">
      <w:pPr>
        <w:rPr>
          <w:rFonts w:ascii="宋体" w:hAnsi="宋体"/>
          <w:kern w:val="0"/>
          <w:sz w:val="24"/>
        </w:rPr>
      </w:pPr>
      <w:r w:rsidRPr="00497E03">
        <w:rPr>
          <w:rFonts w:ascii="宋体" w:hAnsi="宋体" w:hint="eastAsia"/>
          <w:kern w:val="0"/>
          <w:sz w:val="24"/>
        </w:rPr>
        <w:t xml:space="preserve">   </w:t>
      </w: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Default="009F7B90" w:rsidP="009F7B90">
      <w:pPr>
        <w:rPr>
          <w:rFonts w:ascii="宋体" w:hAnsi="宋体"/>
          <w:kern w:val="0"/>
          <w:sz w:val="24"/>
        </w:rPr>
      </w:pPr>
    </w:p>
    <w:p w:rsidR="009F7B90" w:rsidRPr="00497E03" w:rsidRDefault="009F7B90" w:rsidP="009F7B90">
      <w:pPr>
        <w:rPr>
          <w:rFonts w:ascii="宋体" w:hAnsi="宋体"/>
          <w:kern w:val="0"/>
          <w:sz w:val="24"/>
        </w:rPr>
      </w:pPr>
    </w:p>
    <w:p w:rsidR="00BF39CA" w:rsidRPr="005510C6" w:rsidRDefault="009F7B90" w:rsidP="00A37077">
      <w:pPr>
        <w:tabs>
          <w:tab w:val="left" w:pos="4860"/>
        </w:tabs>
        <w:spacing w:line="360" w:lineRule="auto"/>
        <w:ind w:right="1560" w:firstLineChars="200" w:firstLine="490"/>
        <w:jc w:val="center"/>
        <w:rPr>
          <w:rFonts w:ascii="宋体"/>
          <w:sz w:val="24"/>
        </w:rPr>
      </w:pPr>
      <w:r>
        <w:rPr>
          <w:rFonts w:ascii="宋体" w:hAnsi="宋体" w:hint="eastAsia"/>
          <w:kern w:val="0"/>
          <w:sz w:val="24"/>
        </w:rPr>
        <w:t xml:space="preserve">                                         </w:t>
      </w:r>
    </w:p>
    <w:p w:rsidR="00BF39CA" w:rsidRPr="005510C6" w:rsidRDefault="00BF39CA" w:rsidP="005510C6">
      <w:pPr>
        <w:pStyle w:val="a2"/>
        <w:ind w:firstLine="0"/>
      </w:pPr>
    </w:p>
    <w:p w:rsidR="00BF39CA" w:rsidRDefault="00BF39CA"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Default="00B92810" w:rsidP="005510C6">
      <w:pPr>
        <w:pStyle w:val="a2"/>
        <w:ind w:firstLine="0"/>
      </w:pPr>
    </w:p>
    <w:p w:rsidR="00B92810" w:rsidRPr="005510C6" w:rsidRDefault="00B92810" w:rsidP="005510C6">
      <w:pPr>
        <w:pStyle w:val="a2"/>
        <w:ind w:firstLine="0"/>
      </w:pPr>
    </w:p>
    <w:p w:rsidR="00BF39CA" w:rsidRDefault="00C71181" w:rsidP="00B54382">
      <w:pPr>
        <w:pStyle w:val="22"/>
        <w:spacing w:line="360" w:lineRule="auto"/>
        <w:ind w:firstLineChars="1200" w:firstLine="2950"/>
        <w:jc w:val="both"/>
        <w:rPr>
          <w:rFonts w:ascii="宋体" w:eastAsia="宋体" w:hAnsi="宋体"/>
          <w:sz w:val="24"/>
        </w:rPr>
      </w:pPr>
      <w:bookmarkStart w:id="502" w:name="_Toc100781148"/>
      <w:r>
        <w:rPr>
          <w:rFonts w:ascii="宋体" w:eastAsia="宋体" w:hAnsi="宋体" w:hint="eastAsia"/>
          <w:sz w:val="24"/>
        </w:rPr>
        <w:lastRenderedPageBreak/>
        <w:t>附件</w:t>
      </w:r>
      <w:r w:rsidR="00895254">
        <w:rPr>
          <w:rFonts w:ascii="宋体" w:eastAsia="宋体" w:hAnsi="宋体"/>
          <w:sz w:val="24"/>
          <w:lang w:val="en-US"/>
        </w:rPr>
        <w:t>9</w:t>
      </w:r>
      <w:r w:rsidR="00E06EB8">
        <w:rPr>
          <w:rFonts w:ascii="宋体" w:eastAsia="宋体" w:hAnsi="宋体" w:hint="eastAsia"/>
          <w:sz w:val="24"/>
        </w:rPr>
        <w:t xml:space="preserve"> </w:t>
      </w:r>
      <w:r w:rsidR="00E06EB8">
        <w:rPr>
          <w:rFonts w:ascii="宋体" w:eastAsia="宋体" w:hAnsi="宋体"/>
          <w:sz w:val="24"/>
        </w:rPr>
        <w:t xml:space="preserve"> </w:t>
      </w:r>
      <w:r>
        <w:rPr>
          <w:rFonts w:ascii="宋体" w:eastAsia="宋体" w:hAnsi="宋体" w:hint="eastAsia"/>
          <w:sz w:val="24"/>
        </w:rPr>
        <w:t>中小企业声明函</w:t>
      </w:r>
      <w:bookmarkEnd w:id="500"/>
      <w:bookmarkEnd w:id="501"/>
      <w:r w:rsidR="00296253">
        <w:rPr>
          <w:rFonts w:ascii="宋体" w:eastAsia="宋体" w:hAnsi="宋体" w:hint="eastAsia"/>
          <w:sz w:val="24"/>
        </w:rPr>
        <w:t>(</w:t>
      </w:r>
      <w:r>
        <w:rPr>
          <w:rFonts w:ascii="宋体" w:eastAsia="宋体" w:hAnsi="宋体" w:hint="eastAsia"/>
          <w:sz w:val="24"/>
          <w:lang w:val="en-US"/>
        </w:rPr>
        <w:t>格式</w:t>
      </w:r>
      <w:r w:rsidR="00296253">
        <w:rPr>
          <w:rFonts w:ascii="宋体" w:eastAsia="宋体" w:hAnsi="宋体" w:hint="eastAsia"/>
          <w:sz w:val="24"/>
        </w:rPr>
        <w:t>)</w:t>
      </w:r>
      <w:bookmarkEnd w:id="502"/>
    </w:p>
    <w:p w:rsidR="00BF39CA" w:rsidRDefault="00BF39CA">
      <w:pPr>
        <w:pStyle w:val="a2"/>
        <w:ind w:firstLine="0"/>
      </w:pPr>
    </w:p>
    <w:p w:rsidR="00BF39CA" w:rsidRDefault="00C71181" w:rsidP="00B54382">
      <w:pPr>
        <w:spacing w:line="360" w:lineRule="auto"/>
        <w:ind w:firstLineChars="200" w:firstLine="490"/>
        <w:rPr>
          <w:rFonts w:ascii="宋体" w:hAnsi="Courier New"/>
          <w:sz w:val="24"/>
          <w:szCs w:val="24"/>
        </w:rPr>
      </w:pPr>
      <w:r>
        <w:rPr>
          <w:rFonts w:ascii="宋体" w:hAnsi="Courier New" w:hint="eastAsia"/>
          <w:sz w:val="24"/>
          <w:szCs w:val="24"/>
        </w:rPr>
        <w:t>本公司郑重声明，根据《政府采购促进中小企业发展管理办法》</w:t>
      </w:r>
      <w:r w:rsidR="00296253">
        <w:rPr>
          <w:rFonts w:ascii="宋体" w:hAnsi="Courier New" w:hint="eastAsia"/>
          <w:sz w:val="24"/>
          <w:szCs w:val="24"/>
        </w:rPr>
        <w:t>(</w:t>
      </w:r>
      <w:r>
        <w:rPr>
          <w:rFonts w:ascii="宋体" w:hAnsi="Courier New" w:hint="eastAsia"/>
          <w:sz w:val="24"/>
          <w:szCs w:val="24"/>
        </w:rPr>
        <w:t>财库﹝2020﹞46 号</w:t>
      </w:r>
      <w:r w:rsidR="00296253">
        <w:rPr>
          <w:rFonts w:ascii="宋体" w:hAnsi="Courier New" w:hint="eastAsia"/>
          <w:sz w:val="24"/>
          <w:szCs w:val="24"/>
        </w:rPr>
        <w:t>)</w:t>
      </w:r>
      <w:r>
        <w:rPr>
          <w:rFonts w:ascii="宋体" w:hAnsi="Courier New" w:hint="eastAsia"/>
          <w:sz w:val="24"/>
          <w:szCs w:val="24"/>
        </w:rPr>
        <w:t>的规定，本公司参加</w:t>
      </w:r>
      <w:r w:rsidR="00296253">
        <w:rPr>
          <w:rFonts w:ascii="宋体" w:hAnsi="Courier New" w:hint="eastAsia"/>
          <w:sz w:val="24"/>
          <w:szCs w:val="24"/>
          <w:u w:val="single"/>
        </w:rPr>
        <w:t>(</w:t>
      </w:r>
      <w:r>
        <w:rPr>
          <w:rFonts w:ascii="宋体" w:hAnsi="Courier New" w:hint="eastAsia"/>
          <w:sz w:val="24"/>
          <w:szCs w:val="24"/>
          <w:u w:val="single"/>
        </w:rPr>
        <w:t>单位名称</w:t>
      </w:r>
      <w:r w:rsidR="00296253">
        <w:rPr>
          <w:rFonts w:ascii="宋体" w:hAnsi="Courier New" w:hint="eastAsia"/>
          <w:sz w:val="24"/>
          <w:szCs w:val="24"/>
          <w:u w:val="single"/>
        </w:rPr>
        <w:t>)</w:t>
      </w:r>
      <w:r>
        <w:rPr>
          <w:rFonts w:ascii="宋体" w:hAnsi="Courier New" w:hint="eastAsia"/>
          <w:sz w:val="24"/>
          <w:szCs w:val="24"/>
        </w:rPr>
        <w:t>的</w:t>
      </w:r>
      <w:r w:rsidR="00296253">
        <w:rPr>
          <w:rFonts w:ascii="宋体" w:hAnsi="Courier New" w:hint="eastAsia"/>
          <w:sz w:val="24"/>
          <w:szCs w:val="24"/>
          <w:u w:val="single"/>
        </w:rPr>
        <w:t>(</w:t>
      </w:r>
      <w:r>
        <w:rPr>
          <w:rFonts w:ascii="宋体" w:hAnsi="Courier New" w:hint="eastAsia"/>
          <w:sz w:val="24"/>
          <w:szCs w:val="24"/>
          <w:u w:val="single"/>
        </w:rPr>
        <w:t>项目名称</w:t>
      </w:r>
      <w:r w:rsidR="00296253">
        <w:rPr>
          <w:rFonts w:ascii="宋体" w:hAnsi="Courier New" w:hint="eastAsia"/>
          <w:sz w:val="24"/>
          <w:szCs w:val="24"/>
          <w:u w:val="single"/>
        </w:rPr>
        <w:t>)</w:t>
      </w:r>
      <w:r>
        <w:rPr>
          <w:rFonts w:ascii="宋体" w:hAnsi="Courier New" w:hint="eastAsia"/>
          <w:sz w:val="24"/>
          <w:szCs w:val="24"/>
        </w:rPr>
        <w:t>采购活动，提供的货物全部由符合政策要求的中小企业制造。相关企业的具体情况如下</w:t>
      </w:r>
      <w:r w:rsidR="00CB7A38">
        <w:rPr>
          <w:rFonts w:ascii="宋体" w:hAnsi="Courier New" w:hint="eastAsia"/>
          <w:sz w:val="24"/>
          <w:szCs w:val="24"/>
        </w:rPr>
        <w:t>:</w:t>
      </w:r>
    </w:p>
    <w:p w:rsidR="00BF39CA" w:rsidRDefault="00C71181">
      <w:pPr>
        <w:spacing w:line="360" w:lineRule="auto"/>
        <w:rPr>
          <w:rFonts w:ascii="宋体" w:hAnsi="Courier New"/>
          <w:sz w:val="24"/>
          <w:szCs w:val="24"/>
        </w:rPr>
      </w:pPr>
      <w:r>
        <w:rPr>
          <w:rFonts w:ascii="宋体" w:hAnsi="Courier New" w:hint="eastAsia"/>
          <w:sz w:val="24"/>
          <w:szCs w:val="24"/>
        </w:rPr>
        <w:t xml:space="preserve">   1.</w:t>
      </w:r>
      <w:r w:rsidR="00296253">
        <w:rPr>
          <w:rFonts w:ascii="宋体" w:hAnsi="Courier New" w:hint="eastAsia"/>
          <w:sz w:val="24"/>
          <w:szCs w:val="24"/>
          <w:u w:val="single"/>
        </w:rPr>
        <w:t>(</w:t>
      </w:r>
      <w:r>
        <w:rPr>
          <w:rFonts w:ascii="宋体" w:hAnsi="Courier New" w:hint="eastAsia"/>
          <w:sz w:val="24"/>
          <w:szCs w:val="24"/>
          <w:u w:val="single"/>
        </w:rPr>
        <w:t>标的名称</w:t>
      </w:r>
      <w:r w:rsidR="00296253">
        <w:rPr>
          <w:rFonts w:ascii="宋体" w:hAnsi="Courier New" w:hint="eastAsia"/>
          <w:sz w:val="24"/>
          <w:szCs w:val="24"/>
          <w:u w:val="single"/>
        </w:rPr>
        <w:t>)</w:t>
      </w:r>
      <w:r>
        <w:rPr>
          <w:rFonts w:ascii="宋体" w:hAnsi="Courier New" w:hint="eastAsia"/>
          <w:sz w:val="24"/>
          <w:szCs w:val="24"/>
          <w:u w:val="single"/>
        </w:rPr>
        <w:t xml:space="preserve"> </w:t>
      </w:r>
      <w:r>
        <w:rPr>
          <w:rFonts w:ascii="宋体" w:hAnsi="Courier New" w:hint="eastAsia"/>
          <w:sz w:val="24"/>
          <w:szCs w:val="24"/>
        </w:rPr>
        <w:t>，属于</w:t>
      </w:r>
      <w:r w:rsidR="00296253">
        <w:rPr>
          <w:rFonts w:ascii="宋体" w:hAnsi="Courier New" w:hint="eastAsia"/>
          <w:sz w:val="24"/>
          <w:szCs w:val="24"/>
          <w:u w:val="single"/>
        </w:rPr>
        <w:t>(</w:t>
      </w:r>
      <w:r>
        <w:rPr>
          <w:rFonts w:ascii="宋体" w:hAnsi="Courier New" w:hint="eastAsia"/>
          <w:sz w:val="24"/>
          <w:szCs w:val="24"/>
          <w:u w:val="single"/>
        </w:rPr>
        <w:t>采购文件中明确的所属行业</w:t>
      </w:r>
      <w:r w:rsidR="00296253">
        <w:rPr>
          <w:rFonts w:ascii="宋体" w:hAnsi="Courier New" w:hint="eastAsia"/>
          <w:sz w:val="24"/>
          <w:szCs w:val="24"/>
          <w:u w:val="single"/>
        </w:rPr>
        <w:t>)</w:t>
      </w:r>
      <w:r>
        <w:rPr>
          <w:rFonts w:ascii="宋体" w:hAnsi="Courier New" w:hint="eastAsia"/>
          <w:sz w:val="24"/>
          <w:szCs w:val="24"/>
        </w:rPr>
        <w:t>行业；制造商为</w:t>
      </w:r>
      <w:r w:rsidR="00296253">
        <w:rPr>
          <w:rFonts w:ascii="宋体" w:hAnsi="Courier New" w:hint="eastAsia"/>
          <w:sz w:val="24"/>
          <w:szCs w:val="24"/>
          <w:u w:val="single"/>
        </w:rPr>
        <w:t>(</w:t>
      </w:r>
      <w:r>
        <w:rPr>
          <w:rFonts w:ascii="宋体" w:hAnsi="Courier New" w:hint="eastAsia"/>
          <w:sz w:val="24"/>
          <w:szCs w:val="24"/>
          <w:u w:val="single"/>
        </w:rPr>
        <w:t>企业名称</w:t>
      </w:r>
      <w:r w:rsidR="00296253">
        <w:rPr>
          <w:rFonts w:ascii="宋体" w:hAnsi="Courier New" w:hint="eastAsia"/>
          <w:sz w:val="24"/>
          <w:szCs w:val="24"/>
          <w:u w:val="single"/>
        </w:rPr>
        <w:t>)</w:t>
      </w:r>
      <w:r>
        <w:rPr>
          <w:rFonts w:ascii="宋体" w:hAnsi="Courier New" w:hint="eastAsia"/>
          <w:sz w:val="24"/>
          <w:szCs w:val="24"/>
        </w:rPr>
        <w:t>，从业人员人，营业收入为</w:t>
      </w:r>
      <w:r w:rsidR="00B67099" w:rsidRPr="00B67099">
        <w:rPr>
          <w:rFonts w:ascii="宋体" w:hAnsi="Courier New"/>
          <w:sz w:val="24"/>
          <w:szCs w:val="24"/>
          <w:u w:val="single"/>
        </w:rPr>
        <w:t xml:space="preserve">   </w:t>
      </w:r>
      <w:r>
        <w:rPr>
          <w:rFonts w:ascii="宋体" w:hAnsi="Courier New" w:hint="eastAsia"/>
          <w:sz w:val="24"/>
          <w:szCs w:val="24"/>
        </w:rPr>
        <w:t>万元，资产总额为</w:t>
      </w:r>
      <w:r w:rsidR="00B67099" w:rsidRPr="00B67099">
        <w:rPr>
          <w:rFonts w:ascii="宋体" w:hAnsi="Courier New" w:hint="eastAsia"/>
          <w:sz w:val="24"/>
          <w:szCs w:val="24"/>
          <w:u w:val="single"/>
        </w:rPr>
        <w:t xml:space="preserve"> </w:t>
      </w:r>
      <w:r w:rsidR="00B67099" w:rsidRPr="00B67099">
        <w:rPr>
          <w:rFonts w:ascii="宋体" w:hAnsi="Courier New"/>
          <w:sz w:val="24"/>
          <w:szCs w:val="24"/>
          <w:u w:val="single"/>
        </w:rPr>
        <w:t xml:space="preserve">  </w:t>
      </w:r>
      <w:r>
        <w:rPr>
          <w:rFonts w:ascii="宋体" w:hAnsi="Courier New" w:hint="eastAsia"/>
          <w:sz w:val="24"/>
          <w:szCs w:val="24"/>
        </w:rPr>
        <w:t>万元，属于</w:t>
      </w:r>
      <w:r w:rsidR="00296253">
        <w:rPr>
          <w:rFonts w:ascii="宋体" w:hAnsi="Courier New" w:hint="eastAsia"/>
          <w:sz w:val="24"/>
          <w:szCs w:val="24"/>
          <w:u w:val="single"/>
        </w:rPr>
        <w:t>(</w:t>
      </w:r>
      <w:r>
        <w:rPr>
          <w:rFonts w:ascii="宋体" w:hAnsi="Courier New" w:hint="eastAsia"/>
          <w:sz w:val="24"/>
          <w:szCs w:val="24"/>
          <w:u w:val="single"/>
        </w:rPr>
        <w:t>中型企业、小型企业、微型企业</w:t>
      </w:r>
      <w:r w:rsidR="00296253">
        <w:rPr>
          <w:rFonts w:ascii="宋体" w:hAnsi="Courier New" w:hint="eastAsia"/>
          <w:sz w:val="24"/>
          <w:szCs w:val="24"/>
          <w:u w:val="single"/>
        </w:rPr>
        <w:t>)</w:t>
      </w:r>
      <w:r>
        <w:rPr>
          <w:rFonts w:ascii="宋体" w:hAnsi="Courier New" w:hint="eastAsia"/>
          <w:sz w:val="24"/>
          <w:szCs w:val="24"/>
        </w:rPr>
        <w:t>；</w:t>
      </w:r>
    </w:p>
    <w:p w:rsidR="00BF39CA" w:rsidRDefault="00C71181">
      <w:pPr>
        <w:spacing w:line="360" w:lineRule="auto"/>
        <w:rPr>
          <w:rFonts w:ascii="宋体" w:hAnsi="Courier New"/>
          <w:sz w:val="24"/>
          <w:szCs w:val="24"/>
        </w:rPr>
      </w:pPr>
      <w:r>
        <w:rPr>
          <w:rFonts w:ascii="宋体" w:hAnsi="Courier New" w:hint="eastAsia"/>
          <w:sz w:val="24"/>
          <w:szCs w:val="24"/>
        </w:rPr>
        <w:t xml:space="preserve">   2.</w:t>
      </w:r>
      <w:r w:rsidR="00296253">
        <w:rPr>
          <w:rFonts w:ascii="宋体" w:hAnsi="Courier New" w:hint="eastAsia"/>
          <w:sz w:val="24"/>
          <w:szCs w:val="24"/>
          <w:u w:val="single"/>
        </w:rPr>
        <w:t>(</w:t>
      </w:r>
      <w:r>
        <w:rPr>
          <w:rFonts w:ascii="宋体" w:hAnsi="Courier New" w:hint="eastAsia"/>
          <w:sz w:val="24"/>
          <w:szCs w:val="24"/>
          <w:u w:val="single"/>
        </w:rPr>
        <w:t>标的名称</w:t>
      </w:r>
      <w:r w:rsidR="00296253">
        <w:rPr>
          <w:rFonts w:ascii="宋体" w:hAnsi="Courier New" w:hint="eastAsia"/>
          <w:sz w:val="24"/>
          <w:szCs w:val="24"/>
          <w:u w:val="single"/>
        </w:rPr>
        <w:t>)</w:t>
      </w:r>
      <w:r>
        <w:rPr>
          <w:rFonts w:ascii="宋体" w:hAnsi="Courier New" w:hint="eastAsia"/>
          <w:sz w:val="24"/>
          <w:szCs w:val="24"/>
          <w:u w:val="single"/>
        </w:rPr>
        <w:t xml:space="preserve"> </w:t>
      </w:r>
      <w:r>
        <w:rPr>
          <w:rFonts w:ascii="宋体" w:hAnsi="Courier New" w:hint="eastAsia"/>
          <w:sz w:val="24"/>
          <w:szCs w:val="24"/>
        </w:rPr>
        <w:t>，属于</w:t>
      </w:r>
      <w:r w:rsidR="00296253">
        <w:rPr>
          <w:rFonts w:ascii="宋体" w:hAnsi="Courier New" w:hint="eastAsia"/>
          <w:sz w:val="24"/>
          <w:szCs w:val="24"/>
          <w:u w:val="single"/>
        </w:rPr>
        <w:t>(</w:t>
      </w:r>
      <w:r>
        <w:rPr>
          <w:rFonts w:ascii="宋体" w:hAnsi="Courier New" w:hint="eastAsia"/>
          <w:sz w:val="24"/>
          <w:szCs w:val="24"/>
          <w:u w:val="single"/>
        </w:rPr>
        <w:t>采购文件中明确的所属行业</w:t>
      </w:r>
      <w:r w:rsidR="00296253">
        <w:rPr>
          <w:rFonts w:ascii="宋体" w:hAnsi="Courier New" w:hint="eastAsia"/>
          <w:sz w:val="24"/>
          <w:szCs w:val="24"/>
          <w:u w:val="single"/>
        </w:rPr>
        <w:t>)</w:t>
      </w:r>
      <w:r>
        <w:rPr>
          <w:rFonts w:ascii="宋体" w:hAnsi="Courier New" w:hint="eastAsia"/>
          <w:sz w:val="24"/>
          <w:szCs w:val="24"/>
        </w:rPr>
        <w:t>行业；制造商为</w:t>
      </w:r>
      <w:r w:rsidR="00296253">
        <w:rPr>
          <w:rFonts w:ascii="宋体" w:hAnsi="Courier New" w:hint="eastAsia"/>
          <w:sz w:val="24"/>
          <w:szCs w:val="24"/>
          <w:u w:val="single"/>
        </w:rPr>
        <w:t>(</w:t>
      </w:r>
      <w:r>
        <w:rPr>
          <w:rFonts w:ascii="宋体" w:hAnsi="Courier New" w:hint="eastAsia"/>
          <w:sz w:val="24"/>
          <w:szCs w:val="24"/>
          <w:u w:val="single"/>
        </w:rPr>
        <w:t>企业名称</w:t>
      </w:r>
      <w:r w:rsidR="00296253">
        <w:rPr>
          <w:rFonts w:ascii="宋体" w:hAnsi="Courier New" w:hint="eastAsia"/>
          <w:sz w:val="24"/>
          <w:szCs w:val="24"/>
          <w:u w:val="single"/>
        </w:rPr>
        <w:t>)</w:t>
      </w:r>
      <w:r>
        <w:rPr>
          <w:rFonts w:ascii="宋体" w:hAnsi="Courier New" w:hint="eastAsia"/>
          <w:sz w:val="24"/>
          <w:szCs w:val="24"/>
        </w:rPr>
        <w:t>，从业人员人，营业收入为</w:t>
      </w:r>
      <w:r w:rsidR="00B67099" w:rsidRPr="00B67099">
        <w:rPr>
          <w:rFonts w:ascii="宋体" w:hAnsi="Courier New" w:hint="eastAsia"/>
          <w:sz w:val="24"/>
          <w:szCs w:val="24"/>
          <w:u w:val="single"/>
        </w:rPr>
        <w:t xml:space="preserve"> </w:t>
      </w:r>
      <w:r w:rsidR="00B67099" w:rsidRPr="00B67099">
        <w:rPr>
          <w:rFonts w:ascii="宋体" w:hAnsi="Courier New"/>
          <w:sz w:val="24"/>
          <w:szCs w:val="24"/>
          <w:u w:val="single"/>
        </w:rPr>
        <w:t xml:space="preserve">  </w:t>
      </w:r>
      <w:r>
        <w:rPr>
          <w:rFonts w:ascii="宋体" w:hAnsi="Courier New" w:hint="eastAsia"/>
          <w:sz w:val="24"/>
          <w:szCs w:val="24"/>
        </w:rPr>
        <w:t>万元，资产总额为</w:t>
      </w:r>
      <w:r w:rsidR="00B67099" w:rsidRPr="00B67099">
        <w:rPr>
          <w:rFonts w:ascii="宋体" w:hAnsi="Courier New" w:hint="eastAsia"/>
          <w:sz w:val="24"/>
          <w:szCs w:val="24"/>
          <w:u w:val="single"/>
        </w:rPr>
        <w:t xml:space="preserve"> </w:t>
      </w:r>
      <w:r w:rsidR="00B67099" w:rsidRPr="00B67099">
        <w:rPr>
          <w:rFonts w:ascii="宋体" w:hAnsi="Courier New"/>
          <w:sz w:val="24"/>
          <w:szCs w:val="24"/>
          <w:u w:val="single"/>
        </w:rPr>
        <w:t xml:space="preserve">  </w:t>
      </w:r>
      <w:r>
        <w:rPr>
          <w:rFonts w:ascii="宋体" w:hAnsi="Courier New" w:hint="eastAsia"/>
          <w:sz w:val="24"/>
          <w:szCs w:val="24"/>
        </w:rPr>
        <w:t>万元，属于</w:t>
      </w:r>
      <w:r w:rsidR="00296253">
        <w:rPr>
          <w:rFonts w:ascii="宋体" w:hAnsi="Courier New" w:hint="eastAsia"/>
          <w:sz w:val="24"/>
          <w:szCs w:val="24"/>
          <w:u w:val="single"/>
        </w:rPr>
        <w:t>(</w:t>
      </w:r>
      <w:r>
        <w:rPr>
          <w:rFonts w:ascii="宋体" w:hAnsi="Courier New" w:hint="eastAsia"/>
          <w:sz w:val="24"/>
          <w:szCs w:val="24"/>
          <w:u w:val="single"/>
        </w:rPr>
        <w:t>中型企业、小型企业、微型企业</w:t>
      </w:r>
      <w:r w:rsidR="00296253">
        <w:rPr>
          <w:rFonts w:ascii="宋体" w:hAnsi="Courier New" w:hint="eastAsia"/>
          <w:sz w:val="24"/>
          <w:szCs w:val="24"/>
          <w:u w:val="single"/>
        </w:rPr>
        <w:t>)</w:t>
      </w:r>
      <w:r>
        <w:rPr>
          <w:rFonts w:ascii="宋体" w:hAnsi="Courier New" w:hint="eastAsia"/>
          <w:sz w:val="24"/>
          <w:szCs w:val="24"/>
        </w:rPr>
        <w:t>；</w:t>
      </w:r>
    </w:p>
    <w:p w:rsidR="00BF39CA" w:rsidRDefault="00C71181">
      <w:pPr>
        <w:spacing w:line="360" w:lineRule="auto"/>
        <w:rPr>
          <w:rFonts w:ascii="宋体" w:hAnsi="Courier New"/>
          <w:sz w:val="24"/>
          <w:szCs w:val="24"/>
        </w:rPr>
      </w:pPr>
      <w:r>
        <w:rPr>
          <w:rFonts w:ascii="宋体" w:hAnsi="Courier New" w:hint="eastAsia"/>
          <w:sz w:val="24"/>
          <w:szCs w:val="24"/>
        </w:rPr>
        <w:t>……</w:t>
      </w:r>
    </w:p>
    <w:p w:rsidR="00BF39CA" w:rsidRDefault="00C71181">
      <w:pPr>
        <w:spacing w:line="360" w:lineRule="auto"/>
        <w:rPr>
          <w:rFonts w:ascii="宋体" w:hAnsi="Courier New"/>
          <w:sz w:val="24"/>
          <w:szCs w:val="24"/>
        </w:rPr>
      </w:pPr>
      <w:r>
        <w:rPr>
          <w:rFonts w:ascii="宋体" w:hAnsi="Courier New" w:hint="eastAsia"/>
          <w:sz w:val="24"/>
          <w:szCs w:val="24"/>
        </w:rPr>
        <w:t xml:space="preserve">   以上企业，不属于大企业的分支机构，不存在控股股东为大企业的情形，也不存在与大企业的负责人为同一人的情形。</w:t>
      </w:r>
    </w:p>
    <w:p w:rsidR="00BF39CA" w:rsidRDefault="00C71181">
      <w:pPr>
        <w:spacing w:line="360" w:lineRule="auto"/>
        <w:rPr>
          <w:rFonts w:ascii="宋体" w:hAnsi="Courier New"/>
          <w:sz w:val="24"/>
          <w:szCs w:val="24"/>
        </w:rPr>
      </w:pPr>
      <w:r>
        <w:rPr>
          <w:rFonts w:ascii="宋体" w:hAnsi="Courier New" w:hint="eastAsia"/>
          <w:sz w:val="24"/>
          <w:szCs w:val="24"/>
        </w:rPr>
        <w:t xml:space="preserve">   本企业对上述声明内容的真实性负责。如有虚假，将依法承担相应责任。</w:t>
      </w:r>
    </w:p>
    <w:p w:rsidR="00BF39CA" w:rsidRDefault="00BF39CA">
      <w:pPr>
        <w:spacing w:line="360" w:lineRule="atLeast"/>
        <w:rPr>
          <w:rFonts w:ascii="宋体" w:hAnsi="Courier New"/>
          <w:sz w:val="24"/>
          <w:szCs w:val="24"/>
        </w:rPr>
      </w:pPr>
    </w:p>
    <w:p w:rsidR="00BF39CA" w:rsidRDefault="00BF39CA">
      <w:pPr>
        <w:spacing w:line="360" w:lineRule="atLeast"/>
        <w:rPr>
          <w:rFonts w:ascii="宋体" w:hAnsi="Courier New"/>
          <w:sz w:val="24"/>
          <w:szCs w:val="24"/>
        </w:rPr>
      </w:pPr>
    </w:p>
    <w:p w:rsidR="00BF39CA" w:rsidRDefault="00BF39CA">
      <w:pPr>
        <w:spacing w:line="360" w:lineRule="atLeast"/>
        <w:rPr>
          <w:rFonts w:ascii="宋体" w:hAnsi="Courier New"/>
          <w:sz w:val="24"/>
          <w:szCs w:val="24"/>
        </w:rPr>
      </w:pPr>
    </w:p>
    <w:p w:rsidR="00BF39CA" w:rsidRDefault="00BF39CA">
      <w:pPr>
        <w:spacing w:line="360" w:lineRule="atLeast"/>
        <w:rPr>
          <w:rFonts w:ascii="宋体" w:hAnsi="Courier New"/>
          <w:sz w:val="24"/>
          <w:szCs w:val="24"/>
        </w:rPr>
      </w:pPr>
    </w:p>
    <w:p w:rsidR="00BF39CA" w:rsidRDefault="00C71181">
      <w:pPr>
        <w:spacing w:line="360" w:lineRule="auto"/>
        <w:rPr>
          <w:rFonts w:ascii="宋体" w:hAnsi="Courier New"/>
          <w:sz w:val="24"/>
          <w:szCs w:val="24"/>
        </w:rPr>
      </w:pPr>
      <w:r>
        <w:rPr>
          <w:rFonts w:ascii="宋体" w:hAnsi="Courier New" w:hint="eastAsia"/>
          <w:sz w:val="24"/>
          <w:szCs w:val="24"/>
        </w:rPr>
        <w:t xml:space="preserve">                                                 企业名称</w:t>
      </w:r>
      <w:r w:rsidR="00296253">
        <w:rPr>
          <w:rFonts w:ascii="宋体" w:hAnsi="Courier New" w:hint="eastAsia"/>
          <w:sz w:val="24"/>
          <w:szCs w:val="24"/>
        </w:rPr>
        <w:t>(</w:t>
      </w:r>
      <w:r>
        <w:rPr>
          <w:rFonts w:ascii="宋体" w:hAnsi="Courier New" w:hint="eastAsia"/>
          <w:sz w:val="24"/>
          <w:szCs w:val="24"/>
        </w:rPr>
        <w:t>盖章</w:t>
      </w:r>
      <w:r w:rsidR="00296253">
        <w:rPr>
          <w:rFonts w:ascii="宋体" w:hAnsi="Courier New" w:hint="eastAsia"/>
          <w:sz w:val="24"/>
          <w:szCs w:val="24"/>
        </w:rPr>
        <w:t>)</w:t>
      </w:r>
      <w:r w:rsidR="00CB7A38">
        <w:rPr>
          <w:rFonts w:ascii="宋体" w:hAnsi="Courier New" w:hint="eastAsia"/>
          <w:sz w:val="24"/>
          <w:szCs w:val="24"/>
        </w:rPr>
        <w:t>:</w:t>
      </w:r>
    </w:p>
    <w:p w:rsidR="00BF39CA" w:rsidRDefault="00BF39CA" w:rsidP="005510C6">
      <w:pPr>
        <w:pStyle w:val="21"/>
        <w:ind w:firstLineChars="0" w:firstLine="0"/>
      </w:pPr>
    </w:p>
    <w:p w:rsidR="00BF39CA" w:rsidRDefault="00C71181">
      <w:pPr>
        <w:rPr>
          <w:rFonts w:ascii="宋体" w:hAnsi="宋体"/>
          <w:b/>
          <w:sz w:val="24"/>
          <w:szCs w:val="24"/>
        </w:rPr>
      </w:pPr>
      <w:r>
        <w:rPr>
          <w:rFonts w:ascii="宋体" w:hAnsi="Courier New" w:hint="eastAsia"/>
          <w:sz w:val="24"/>
          <w:szCs w:val="24"/>
        </w:rPr>
        <w:t xml:space="preserve">                                                 日期</w:t>
      </w:r>
      <w:r w:rsidR="00CB7A38">
        <w:rPr>
          <w:rFonts w:ascii="宋体" w:hAnsi="Courier New" w:hint="eastAsia"/>
          <w:sz w:val="24"/>
          <w:szCs w:val="24"/>
        </w:rPr>
        <w:t>:</w:t>
      </w:r>
    </w:p>
    <w:p w:rsidR="00BF39CA" w:rsidRDefault="00BF39CA" w:rsidP="00B54382">
      <w:pPr>
        <w:spacing w:line="360" w:lineRule="auto"/>
        <w:ind w:left="735" w:hangingChars="300" w:hanging="735"/>
        <w:rPr>
          <w:rFonts w:ascii="宋体" w:hAnsi="宋体"/>
          <w:bCs/>
          <w:sz w:val="24"/>
          <w:szCs w:val="24"/>
        </w:rPr>
      </w:pPr>
    </w:p>
    <w:p w:rsidR="005510C6" w:rsidRDefault="00C71181" w:rsidP="00B67099">
      <w:pPr>
        <w:spacing w:line="360" w:lineRule="auto"/>
        <w:ind w:left="2" w:hanging="2"/>
        <w:rPr>
          <w:rFonts w:ascii="宋体" w:hAnsi="宋体"/>
          <w:bCs/>
          <w:sz w:val="24"/>
          <w:szCs w:val="24"/>
        </w:rPr>
      </w:pPr>
      <w:r>
        <w:rPr>
          <w:rFonts w:ascii="宋体" w:hAnsi="宋体" w:hint="eastAsia"/>
          <w:bCs/>
          <w:sz w:val="24"/>
          <w:szCs w:val="24"/>
        </w:rPr>
        <w:t>1</w:t>
      </w:r>
      <w:r w:rsidR="00B67099">
        <w:rPr>
          <w:rFonts w:ascii="宋体" w:hAnsi="宋体"/>
          <w:bCs/>
          <w:sz w:val="24"/>
          <w:szCs w:val="24"/>
        </w:rPr>
        <w:t>.</w:t>
      </w:r>
      <w:r w:rsidRPr="00F16B83">
        <w:rPr>
          <w:rFonts w:ascii="宋体" w:hAnsi="宋体" w:hint="eastAsia"/>
          <w:bCs/>
          <w:sz w:val="24"/>
          <w:szCs w:val="24"/>
        </w:rPr>
        <w:t>从业人员、营业收入、资产总额填报上一年度数据，无上</w:t>
      </w:r>
      <w:proofErr w:type="gramStart"/>
      <w:r w:rsidRPr="00F16B83">
        <w:rPr>
          <w:rFonts w:ascii="宋体" w:hAnsi="宋体" w:hint="eastAsia"/>
          <w:bCs/>
          <w:sz w:val="24"/>
          <w:szCs w:val="24"/>
        </w:rPr>
        <w:t>一</w:t>
      </w:r>
      <w:proofErr w:type="gramEnd"/>
      <w:r w:rsidRPr="00F16B83">
        <w:rPr>
          <w:rFonts w:ascii="宋体" w:hAnsi="宋体" w:hint="eastAsia"/>
          <w:bCs/>
          <w:sz w:val="24"/>
          <w:szCs w:val="24"/>
        </w:rPr>
        <w:t>年度数据的新成立企业可不填报。</w:t>
      </w:r>
    </w:p>
    <w:p w:rsidR="005510C6" w:rsidRDefault="00C71181" w:rsidP="00B67099">
      <w:pPr>
        <w:spacing w:line="360" w:lineRule="auto"/>
        <w:ind w:hanging="2"/>
        <w:rPr>
          <w:rFonts w:ascii="宋体" w:hAnsi="宋体"/>
          <w:bCs/>
          <w:sz w:val="24"/>
          <w:szCs w:val="24"/>
        </w:rPr>
      </w:pPr>
      <w:r w:rsidRPr="00F16B83">
        <w:rPr>
          <w:rFonts w:ascii="宋体" w:hAnsi="宋体" w:hint="eastAsia"/>
          <w:bCs/>
          <w:sz w:val="24"/>
          <w:szCs w:val="24"/>
        </w:rPr>
        <w:t>2</w:t>
      </w:r>
      <w:r w:rsidR="00B67099">
        <w:rPr>
          <w:rFonts w:ascii="宋体" w:hAnsi="宋体"/>
          <w:bCs/>
          <w:sz w:val="24"/>
          <w:szCs w:val="24"/>
        </w:rPr>
        <w:t>.</w:t>
      </w:r>
      <w:r w:rsidRPr="00F16B83">
        <w:rPr>
          <w:rFonts w:ascii="宋体" w:hAnsi="宋体" w:hint="eastAsia"/>
          <w:bCs/>
          <w:sz w:val="24"/>
          <w:szCs w:val="24"/>
        </w:rPr>
        <w:t>请在本表中填写</w:t>
      </w:r>
      <w:r w:rsidR="005510C6">
        <w:rPr>
          <w:rFonts w:ascii="宋体" w:hAnsi="宋体" w:hint="eastAsia"/>
          <w:bCs/>
          <w:sz w:val="24"/>
          <w:szCs w:val="24"/>
        </w:rPr>
        <w:t>招标文件</w:t>
      </w:r>
      <w:r w:rsidRPr="00F16B83">
        <w:rPr>
          <w:rFonts w:ascii="宋体" w:hAnsi="宋体" w:hint="eastAsia"/>
          <w:bCs/>
          <w:sz w:val="24"/>
          <w:szCs w:val="24"/>
        </w:rPr>
        <w:t>中</w:t>
      </w:r>
      <w:r w:rsidR="005510C6">
        <w:rPr>
          <w:rFonts w:ascii="宋体" w:hAnsi="宋体" w:hint="eastAsia"/>
          <w:bCs/>
          <w:sz w:val="24"/>
          <w:szCs w:val="24"/>
        </w:rPr>
        <w:t>标注的中小</w:t>
      </w:r>
      <w:r w:rsidRPr="00F16B83">
        <w:rPr>
          <w:rFonts w:ascii="宋体" w:hAnsi="宋体" w:hint="eastAsia"/>
          <w:bCs/>
          <w:sz w:val="24"/>
          <w:szCs w:val="24"/>
        </w:rPr>
        <w:t>企业行业类别。</w:t>
      </w:r>
    </w:p>
    <w:p w:rsidR="005510C6" w:rsidRDefault="00C71181" w:rsidP="00B67099">
      <w:pPr>
        <w:spacing w:line="360" w:lineRule="auto"/>
        <w:ind w:hanging="2"/>
        <w:rPr>
          <w:rFonts w:ascii="宋体" w:hAnsi="宋体"/>
          <w:bCs/>
          <w:sz w:val="24"/>
          <w:szCs w:val="24"/>
        </w:rPr>
      </w:pPr>
      <w:r w:rsidRPr="00F16B83">
        <w:rPr>
          <w:rFonts w:ascii="宋体" w:hAnsi="宋体" w:hint="eastAsia"/>
          <w:bCs/>
          <w:sz w:val="24"/>
          <w:szCs w:val="24"/>
        </w:rPr>
        <w:t>3</w:t>
      </w:r>
      <w:r w:rsidR="00B67099">
        <w:rPr>
          <w:rFonts w:ascii="宋体" w:hAnsi="宋体"/>
          <w:bCs/>
          <w:sz w:val="24"/>
          <w:szCs w:val="24"/>
        </w:rPr>
        <w:t>.</w:t>
      </w:r>
      <w:r w:rsidRPr="00F16B83">
        <w:rPr>
          <w:rFonts w:ascii="宋体" w:hAnsi="宋体" w:hint="eastAsia"/>
          <w:bCs/>
          <w:sz w:val="24"/>
          <w:szCs w:val="24"/>
        </w:rPr>
        <w:t>承接企业</w:t>
      </w:r>
      <w:r w:rsidRPr="00F16B83">
        <w:rPr>
          <w:rFonts w:ascii="宋体" w:hAnsi="宋体"/>
          <w:bCs/>
          <w:sz w:val="24"/>
          <w:szCs w:val="24"/>
        </w:rPr>
        <w:t>如为监狱企业或残疾人福利性单位的，视同为</w:t>
      </w:r>
      <w:r w:rsidRPr="00F16B83">
        <w:rPr>
          <w:rFonts w:ascii="宋体" w:hAnsi="宋体" w:hint="eastAsia"/>
          <w:bCs/>
          <w:sz w:val="24"/>
          <w:szCs w:val="24"/>
        </w:rPr>
        <w:t>小型</w:t>
      </w:r>
      <w:r w:rsidRPr="00F16B83">
        <w:rPr>
          <w:rFonts w:ascii="宋体" w:hAnsi="宋体"/>
          <w:bCs/>
          <w:sz w:val="24"/>
          <w:szCs w:val="24"/>
        </w:rPr>
        <w:t>、</w:t>
      </w:r>
      <w:r w:rsidRPr="00F16B83">
        <w:rPr>
          <w:rFonts w:ascii="宋体" w:hAnsi="宋体" w:hint="eastAsia"/>
          <w:bCs/>
          <w:sz w:val="24"/>
          <w:szCs w:val="24"/>
        </w:rPr>
        <w:t>微型</w:t>
      </w:r>
      <w:r w:rsidRPr="00F16B83">
        <w:rPr>
          <w:rFonts w:ascii="宋体" w:hAnsi="宋体"/>
          <w:bCs/>
          <w:sz w:val="24"/>
          <w:szCs w:val="24"/>
        </w:rPr>
        <w:t>企业，</w:t>
      </w:r>
      <w:r w:rsidRPr="00F16B83">
        <w:rPr>
          <w:rFonts w:ascii="宋体" w:hAnsi="宋体" w:hint="eastAsia"/>
          <w:bCs/>
          <w:sz w:val="24"/>
          <w:szCs w:val="24"/>
        </w:rPr>
        <w:t>请</w:t>
      </w:r>
      <w:r w:rsidRPr="00F16B83">
        <w:rPr>
          <w:rFonts w:ascii="宋体" w:hAnsi="宋体"/>
          <w:bCs/>
          <w:sz w:val="24"/>
          <w:szCs w:val="24"/>
        </w:rPr>
        <w:t>填写</w:t>
      </w:r>
      <w:r w:rsidRPr="00F16B83">
        <w:rPr>
          <w:rFonts w:ascii="宋体" w:hAnsi="宋体" w:hint="eastAsia"/>
          <w:bCs/>
          <w:sz w:val="24"/>
          <w:szCs w:val="24"/>
        </w:rPr>
        <w:t>此声明</w:t>
      </w:r>
      <w:r w:rsidRPr="00F16B83">
        <w:rPr>
          <w:rFonts w:ascii="宋体" w:hAnsi="宋体"/>
          <w:bCs/>
          <w:sz w:val="24"/>
          <w:szCs w:val="24"/>
        </w:rPr>
        <w:t>函</w:t>
      </w:r>
      <w:r w:rsidRPr="00F16B83">
        <w:rPr>
          <w:rFonts w:ascii="宋体" w:hAnsi="宋体" w:hint="eastAsia"/>
          <w:bCs/>
          <w:sz w:val="24"/>
          <w:szCs w:val="24"/>
        </w:rPr>
        <w:t>，</w:t>
      </w:r>
      <w:r w:rsidRPr="00F16B83">
        <w:rPr>
          <w:rFonts w:ascii="宋体" w:hAnsi="宋体"/>
          <w:bCs/>
          <w:sz w:val="24"/>
          <w:szCs w:val="24"/>
        </w:rPr>
        <w:t>并</w:t>
      </w:r>
      <w:r w:rsidRPr="00F16B83">
        <w:rPr>
          <w:rFonts w:ascii="宋体" w:hAnsi="宋体" w:hint="eastAsia"/>
          <w:bCs/>
          <w:sz w:val="24"/>
          <w:szCs w:val="24"/>
        </w:rPr>
        <w:t>需要出具相应</w:t>
      </w:r>
      <w:r w:rsidRPr="00F16B83">
        <w:rPr>
          <w:rFonts w:ascii="宋体" w:hAnsi="宋体"/>
          <w:bCs/>
          <w:sz w:val="24"/>
          <w:szCs w:val="24"/>
        </w:rPr>
        <w:t>的声明函</w:t>
      </w:r>
      <w:r w:rsidRPr="00F16B83">
        <w:rPr>
          <w:rFonts w:ascii="宋体" w:hAnsi="宋体" w:hint="eastAsia"/>
          <w:bCs/>
          <w:sz w:val="24"/>
          <w:szCs w:val="24"/>
        </w:rPr>
        <w:t>和</w:t>
      </w:r>
      <w:r w:rsidRPr="00F16B83">
        <w:rPr>
          <w:rFonts w:ascii="宋体" w:hAnsi="宋体"/>
          <w:bCs/>
          <w:sz w:val="24"/>
          <w:szCs w:val="24"/>
        </w:rPr>
        <w:t>证明文件</w:t>
      </w:r>
      <w:r w:rsidRPr="00F16B83">
        <w:rPr>
          <w:rFonts w:ascii="宋体" w:hAnsi="宋体" w:hint="eastAsia"/>
          <w:bCs/>
          <w:sz w:val="24"/>
          <w:szCs w:val="24"/>
        </w:rPr>
        <w:t>。</w:t>
      </w:r>
    </w:p>
    <w:p w:rsidR="00BF39CA" w:rsidRDefault="00C71181" w:rsidP="00B67099">
      <w:pPr>
        <w:spacing w:line="360" w:lineRule="auto"/>
        <w:ind w:left="2" w:hanging="2"/>
        <w:rPr>
          <w:rFonts w:ascii="宋体" w:hAnsi="宋体"/>
          <w:bCs/>
          <w:sz w:val="24"/>
          <w:szCs w:val="24"/>
        </w:rPr>
      </w:pPr>
      <w:r w:rsidRPr="00F16B83">
        <w:rPr>
          <w:rFonts w:ascii="宋体" w:hAnsi="宋体" w:hint="eastAsia"/>
          <w:bCs/>
          <w:sz w:val="24"/>
          <w:szCs w:val="24"/>
        </w:rPr>
        <w:t>4</w:t>
      </w:r>
      <w:r w:rsidR="00B67099">
        <w:rPr>
          <w:rFonts w:ascii="宋体" w:hAnsi="宋体"/>
          <w:bCs/>
          <w:sz w:val="24"/>
          <w:szCs w:val="24"/>
        </w:rPr>
        <w:t>.</w:t>
      </w:r>
      <w:r w:rsidR="00B67099" w:rsidRPr="00B67099">
        <w:rPr>
          <w:rFonts w:ascii="宋体" w:hAnsi="宋体" w:hint="eastAsia"/>
          <w:bCs/>
          <w:sz w:val="24"/>
          <w:szCs w:val="24"/>
        </w:rPr>
        <w:t>投标人依照工信部联企业〔2011〕300号如实填写中小企业声明函</w:t>
      </w:r>
      <w:r w:rsidR="00B67099">
        <w:rPr>
          <w:rFonts w:ascii="宋体" w:hAnsi="宋体" w:hint="eastAsia"/>
          <w:bCs/>
          <w:sz w:val="24"/>
          <w:szCs w:val="24"/>
        </w:rPr>
        <w:t>；</w:t>
      </w:r>
      <w:r w:rsidRPr="00F16B83">
        <w:rPr>
          <w:rFonts w:ascii="宋体" w:hAnsi="宋体" w:hint="eastAsia"/>
          <w:bCs/>
          <w:sz w:val="24"/>
          <w:szCs w:val="24"/>
        </w:rPr>
        <w:t>依据《政府采购促进中小企业发展管理办法》第二十条规定投标人按照本办法规定提供声明</w:t>
      </w:r>
      <w:proofErr w:type="gramStart"/>
      <w:r w:rsidRPr="00F16B83">
        <w:rPr>
          <w:rFonts w:ascii="宋体" w:hAnsi="宋体" w:hint="eastAsia"/>
          <w:bCs/>
          <w:sz w:val="24"/>
          <w:szCs w:val="24"/>
        </w:rPr>
        <w:t>函内容</w:t>
      </w:r>
      <w:proofErr w:type="gramEnd"/>
      <w:r w:rsidRPr="00F16B83">
        <w:rPr>
          <w:rFonts w:ascii="宋体" w:hAnsi="宋体" w:hint="eastAsia"/>
          <w:bCs/>
          <w:sz w:val="24"/>
          <w:szCs w:val="24"/>
        </w:rPr>
        <w:t>不实的，属于提供虚假材料谋取中标、成交，依照《中华人民共和国政府采购法》等国家有关规定追究相应责任。</w:t>
      </w:r>
    </w:p>
    <w:p w:rsidR="008A5202" w:rsidRDefault="008A5202" w:rsidP="008A5202">
      <w:pPr>
        <w:pStyle w:val="21"/>
        <w:ind w:firstLine="490"/>
        <w:rPr>
          <w:lang w:val="en-US"/>
        </w:rPr>
      </w:pPr>
    </w:p>
    <w:p w:rsidR="008A5202" w:rsidRDefault="008A5202" w:rsidP="008A5202">
      <w:pPr>
        <w:widowControl/>
        <w:shd w:val="clear" w:color="auto" w:fill="FFFFFF"/>
        <w:spacing w:line="360" w:lineRule="auto"/>
        <w:ind w:rightChars="-94" w:right="-202"/>
        <w:jc w:val="center"/>
        <w:rPr>
          <w:rFonts w:ascii="宋体" w:hAnsi="宋体" w:cs="宋体"/>
          <w:b/>
          <w:kern w:val="0"/>
          <w:sz w:val="28"/>
          <w:szCs w:val="28"/>
        </w:rPr>
      </w:pPr>
      <w:r>
        <w:rPr>
          <w:rFonts w:ascii="宋体" w:hAnsi="宋体" w:cs="宋体" w:hint="eastAsia"/>
          <w:b/>
          <w:kern w:val="0"/>
          <w:sz w:val="28"/>
          <w:szCs w:val="28"/>
        </w:rPr>
        <w:lastRenderedPageBreak/>
        <w:t>工信部联企业〔2011〕300号</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中小企业划型标准规定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一、根据《中华人民共和国中小企业促进法》和《国务院关于进一步促进中小企业发展的若干意见》(国发〔2009〕36号)，制定本规定。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二、中小企业划分为中型、小型、微型三种类型，具体标准根据企业从业人员、营业收入、资产总额等指标，结合行业特点制定。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三、本规定适用的行业包括:</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1.农、林、牧、渔业，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2.工业(包括采矿业，制造业，电力、热力、燃气及水生产和供应业)，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3.建筑业，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4.批发业，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5.零售业，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6.交通运输业(不含铁路运输业)，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7.仓储业，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8.邮政业，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9.住宿业，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10.餐饮业，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11.信息传输业(包括电信、互联网和相关服务)，</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12.软件和信息技术服务业，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13.房地产开发经营，</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14.物业管理，</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15.租赁和商务服务业，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16.其他未列明行业(包括科学研究和技术服务业，水利、环境和公共设施管理业，居民服务、修理和其他服务业，社会工作，文化、体育和娱乐业等)。</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四、各行业划型标准为:</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)农、林、牧、渔业。营业收入20000万元以下的为中小微型企业。其中，营业收入500万元及以上的为中型企业，营业收入50万元及以上的为小型企业，营业收入50万元以下的为微型企业。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(二)工业。从业人员1000人以下或营业收入40000万元以下的为中小微型企业。其中，从业人员300人及以上，且营业收入2000万元及以上的为中型企业；从业人员</w:t>
      </w:r>
      <w:r>
        <w:rPr>
          <w:rFonts w:ascii="宋体" w:hAnsi="宋体" w:cs="宋体" w:hint="eastAsia"/>
          <w:kern w:val="0"/>
          <w:sz w:val="24"/>
          <w:szCs w:val="24"/>
        </w:rPr>
        <w:lastRenderedPageBreak/>
        <w:t>20人及以上，且营业收入300万元及以上的为小型企业；从业人员20人以下或营业收入300万元以下的为微型企业。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8A5202" w:rsidRDefault="008A5202" w:rsidP="008A5202">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8A5202" w:rsidRDefault="008A5202" w:rsidP="00B67099">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8A5202" w:rsidRPr="00B67099" w:rsidRDefault="008A5202" w:rsidP="00B67099">
      <w:pPr>
        <w:pStyle w:val="21"/>
        <w:spacing w:line="360" w:lineRule="auto"/>
        <w:ind w:firstLineChars="0" w:firstLine="0"/>
        <w:rPr>
          <w:rFonts w:ascii="宋体" w:eastAsia="宋体" w:hAnsi="宋体" w:cs="宋体"/>
          <w:kern w:val="0"/>
          <w:szCs w:val="24"/>
          <w:lang w:val="en-US"/>
        </w:rPr>
      </w:pPr>
      <w:r w:rsidRPr="00B67099">
        <w:rPr>
          <w:rFonts w:ascii="宋体" w:eastAsia="宋体" w:hAnsi="宋体" w:cs="宋体" w:hint="eastAsia"/>
          <w:kern w:val="0"/>
          <w:szCs w:val="24"/>
          <w:lang w:val="en-US"/>
        </w:rPr>
        <w:t>(十六)其他未列明行业。从业人员300人以下的为中小微型企业。其中，从业人员100人及以上的为中型企业；从业人员10人及以上的为小型企业；从业人员10人以下的为微型企业。</w:t>
      </w:r>
    </w:p>
    <w:p w:rsidR="00BF39CA" w:rsidRDefault="00BF39CA">
      <w:pPr>
        <w:rPr>
          <w:rFonts w:ascii="宋体" w:hAnsi="宋体"/>
          <w:b/>
          <w:sz w:val="32"/>
          <w:szCs w:val="32"/>
        </w:rPr>
      </w:pPr>
    </w:p>
    <w:p w:rsidR="00B67099" w:rsidRPr="00B67099" w:rsidRDefault="00B67099" w:rsidP="00B67099">
      <w:pPr>
        <w:pStyle w:val="21"/>
        <w:ind w:firstLine="490"/>
        <w:rPr>
          <w:lang w:val="en-US"/>
        </w:rPr>
      </w:pPr>
    </w:p>
    <w:p w:rsidR="00BF39CA" w:rsidRDefault="00C71181">
      <w:pPr>
        <w:pStyle w:val="22"/>
        <w:spacing w:line="360" w:lineRule="auto"/>
        <w:rPr>
          <w:rFonts w:ascii="宋体" w:eastAsia="宋体" w:hAnsi="宋体"/>
          <w:sz w:val="24"/>
        </w:rPr>
      </w:pPr>
      <w:bookmarkStart w:id="503" w:name="_Toc76479136"/>
      <w:bookmarkStart w:id="504" w:name="_Toc100781149"/>
      <w:r>
        <w:rPr>
          <w:rFonts w:ascii="宋体" w:eastAsia="宋体" w:hAnsi="宋体" w:hint="eastAsia"/>
          <w:sz w:val="24"/>
        </w:rPr>
        <w:lastRenderedPageBreak/>
        <w:t>附件</w:t>
      </w:r>
      <w:r>
        <w:rPr>
          <w:rFonts w:ascii="宋体" w:eastAsia="宋体" w:hAnsi="宋体" w:hint="eastAsia"/>
          <w:sz w:val="24"/>
          <w:lang w:val="en-US"/>
        </w:rPr>
        <w:t>1</w:t>
      </w:r>
      <w:r w:rsidR="00C33DA0">
        <w:rPr>
          <w:rFonts w:ascii="宋体" w:eastAsia="宋体" w:hAnsi="宋体"/>
          <w:sz w:val="24"/>
          <w:lang w:val="en-US"/>
        </w:rPr>
        <w:t>0</w:t>
      </w:r>
      <w:r w:rsidR="00E06EB8">
        <w:rPr>
          <w:rFonts w:ascii="宋体" w:eastAsia="宋体" w:hAnsi="宋体" w:hint="eastAsia"/>
          <w:sz w:val="24"/>
        </w:rPr>
        <w:t xml:space="preserve"> </w:t>
      </w:r>
      <w:r w:rsidR="00E06EB8">
        <w:rPr>
          <w:rFonts w:ascii="宋体" w:eastAsia="宋体" w:hAnsi="宋体"/>
          <w:sz w:val="24"/>
        </w:rPr>
        <w:t xml:space="preserve"> </w:t>
      </w:r>
      <w:r>
        <w:rPr>
          <w:rFonts w:ascii="宋体" w:eastAsia="宋体" w:hAnsi="宋体" w:hint="eastAsia"/>
          <w:sz w:val="24"/>
        </w:rPr>
        <w:t>残疾人福利性单位声明函(残疾人福利性单位投标提供)</w:t>
      </w:r>
      <w:bookmarkEnd w:id="503"/>
      <w:r w:rsidR="00296253">
        <w:rPr>
          <w:rFonts w:ascii="宋体" w:eastAsia="宋体" w:hAnsi="宋体" w:hint="eastAsia"/>
          <w:sz w:val="24"/>
        </w:rPr>
        <w:t>(</w:t>
      </w:r>
      <w:r>
        <w:rPr>
          <w:rFonts w:ascii="宋体" w:eastAsia="宋体" w:hAnsi="宋体" w:hint="eastAsia"/>
          <w:sz w:val="24"/>
          <w:lang w:val="en-US"/>
        </w:rPr>
        <w:t>格式</w:t>
      </w:r>
      <w:r w:rsidR="00296253">
        <w:rPr>
          <w:rFonts w:ascii="宋体" w:eastAsia="宋体" w:hAnsi="宋体" w:hint="eastAsia"/>
          <w:sz w:val="24"/>
        </w:rPr>
        <w:t>)</w:t>
      </w:r>
      <w:bookmarkEnd w:id="504"/>
    </w:p>
    <w:p w:rsidR="00BF39CA" w:rsidRDefault="00C71181" w:rsidP="00B54382">
      <w:pPr>
        <w:spacing w:line="588" w:lineRule="exact"/>
        <w:ind w:firstLineChars="250" w:firstLine="612"/>
        <w:rPr>
          <w:rFonts w:ascii="宋体" w:hAnsi="宋体"/>
          <w:kern w:val="0"/>
          <w:sz w:val="24"/>
        </w:rPr>
      </w:pPr>
      <w:r>
        <w:rPr>
          <w:rFonts w:ascii="宋体" w:hAnsi="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F39CA" w:rsidRDefault="00C71181" w:rsidP="00B54382">
      <w:pPr>
        <w:spacing w:line="588" w:lineRule="exact"/>
        <w:ind w:firstLineChars="200" w:firstLine="490"/>
        <w:rPr>
          <w:rFonts w:ascii="宋体" w:hAnsi="宋体"/>
          <w:kern w:val="0"/>
          <w:sz w:val="24"/>
        </w:rPr>
      </w:pPr>
      <w:r>
        <w:rPr>
          <w:rFonts w:ascii="宋体" w:hAnsi="宋体" w:hint="eastAsia"/>
          <w:kern w:val="0"/>
          <w:sz w:val="24"/>
        </w:rPr>
        <w:t xml:space="preserve">  本单位对上述声明的真实性负责。如有虚假，将依法承担相应责任。</w:t>
      </w:r>
    </w:p>
    <w:p w:rsidR="00BF39CA" w:rsidRDefault="00BF39CA" w:rsidP="00B54382">
      <w:pPr>
        <w:spacing w:line="588" w:lineRule="exact"/>
        <w:ind w:firstLineChars="200" w:firstLine="490"/>
        <w:rPr>
          <w:rFonts w:ascii="宋体" w:hAnsi="宋体"/>
          <w:kern w:val="0"/>
          <w:sz w:val="24"/>
        </w:rPr>
      </w:pPr>
    </w:p>
    <w:p w:rsidR="00BF39CA" w:rsidRDefault="00BF39CA" w:rsidP="00B54382">
      <w:pPr>
        <w:spacing w:line="588" w:lineRule="exact"/>
        <w:ind w:firstLineChars="200" w:firstLine="490"/>
        <w:rPr>
          <w:rFonts w:ascii="宋体" w:hAnsi="宋体"/>
          <w:kern w:val="0"/>
          <w:sz w:val="24"/>
        </w:rPr>
      </w:pPr>
    </w:p>
    <w:p w:rsidR="00BF39CA" w:rsidRDefault="00C71181" w:rsidP="00B54382">
      <w:pPr>
        <w:tabs>
          <w:tab w:val="left" w:pos="4860"/>
        </w:tabs>
        <w:spacing w:line="588" w:lineRule="exact"/>
        <w:ind w:right="1560" w:firstLineChars="200" w:firstLine="490"/>
        <w:jc w:val="center"/>
        <w:rPr>
          <w:rFonts w:ascii="宋体" w:hAnsi="宋体"/>
          <w:kern w:val="0"/>
          <w:sz w:val="24"/>
        </w:rPr>
      </w:pPr>
      <w:r>
        <w:rPr>
          <w:rFonts w:ascii="宋体" w:hAnsi="宋体" w:hint="eastAsia"/>
          <w:kern w:val="0"/>
          <w:sz w:val="24"/>
        </w:rPr>
        <w:t xml:space="preserve">                                         单位名称(盖章):</w:t>
      </w:r>
    </w:p>
    <w:p w:rsidR="00BF39CA" w:rsidRDefault="00BF39CA">
      <w:pPr>
        <w:rPr>
          <w:rFonts w:ascii="宋体" w:hAnsi="宋体"/>
          <w:kern w:val="0"/>
          <w:sz w:val="24"/>
        </w:rPr>
      </w:pPr>
    </w:p>
    <w:p w:rsidR="00BF39CA" w:rsidRDefault="00C71181" w:rsidP="00B54382">
      <w:pPr>
        <w:ind w:firstLineChars="2300" w:firstLine="5633"/>
        <w:rPr>
          <w:rFonts w:ascii="宋体" w:hAnsi="宋体"/>
          <w:b/>
          <w:sz w:val="32"/>
          <w:szCs w:val="32"/>
        </w:rPr>
      </w:pPr>
      <w:r>
        <w:rPr>
          <w:rFonts w:ascii="宋体" w:hAnsi="宋体" w:hint="eastAsia"/>
          <w:kern w:val="0"/>
          <w:sz w:val="24"/>
        </w:rPr>
        <w:t>日  期:</w:t>
      </w:r>
    </w:p>
    <w:p w:rsidR="00BF39CA" w:rsidRDefault="00BF39CA">
      <w:pPr>
        <w:rPr>
          <w:rFonts w:ascii="宋体" w:hAnsi="宋体"/>
          <w:b/>
          <w:sz w:val="32"/>
          <w:szCs w:val="32"/>
        </w:rPr>
      </w:pPr>
    </w:p>
    <w:p w:rsidR="00BF39CA" w:rsidRDefault="00BF39CA">
      <w:pPr>
        <w:rPr>
          <w:rFonts w:ascii="宋体" w:hAnsi="宋体"/>
          <w:b/>
          <w:sz w:val="32"/>
          <w:szCs w:val="32"/>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BF39CA" w:rsidRDefault="00BF39CA" w:rsidP="00B54382">
      <w:pPr>
        <w:spacing w:line="360" w:lineRule="auto"/>
        <w:ind w:firstLineChars="200" w:firstLine="490"/>
        <w:rPr>
          <w:rFonts w:ascii="宋体" w:hAnsi="宋体"/>
          <w:sz w:val="24"/>
          <w:szCs w:val="24"/>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0E2278" w:rsidRDefault="000E2278" w:rsidP="000E2278">
      <w:pPr>
        <w:pStyle w:val="21"/>
        <w:ind w:firstLine="490"/>
        <w:rPr>
          <w:lang w:val="en-US"/>
        </w:rPr>
      </w:pPr>
    </w:p>
    <w:p w:rsidR="00C33DA0" w:rsidRPr="00C33DA0" w:rsidRDefault="00C33DA0" w:rsidP="00C33DA0">
      <w:pPr>
        <w:spacing w:line="274" w:lineRule="exact"/>
        <w:ind w:right="80"/>
        <w:jc w:val="center"/>
        <w:rPr>
          <w:rFonts w:ascii="宋体" w:hAnsi="宋体" w:cs="宋体"/>
          <w:b/>
          <w:bCs/>
          <w:sz w:val="24"/>
          <w:szCs w:val="24"/>
        </w:rPr>
      </w:pPr>
      <w:bookmarkStart w:id="505" w:name="_Toc135539134"/>
      <w:bookmarkStart w:id="506" w:name="_Toc76479121"/>
      <w:r w:rsidRPr="00C33DA0">
        <w:rPr>
          <w:rFonts w:ascii="宋体" w:hAnsi="宋体" w:hint="eastAsia"/>
          <w:b/>
          <w:bCs/>
          <w:sz w:val="24"/>
          <w:szCs w:val="24"/>
        </w:rPr>
        <w:lastRenderedPageBreak/>
        <w:t>附件</w:t>
      </w:r>
      <w:bookmarkEnd w:id="505"/>
      <w:bookmarkEnd w:id="506"/>
      <w:r>
        <w:rPr>
          <w:rFonts w:ascii="宋体" w:hAnsi="宋体"/>
          <w:b/>
          <w:bCs/>
          <w:sz w:val="24"/>
          <w:szCs w:val="24"/>
        </w:rPr>
        <w:t>11</w:t>
      </w:r>
      <w:r w:rsidRPr="00C33DA0">
        <w:rPr>
          <w:rFonts w:ascii="宋体" w:hAnsi="宋体" w:hint="eastAsia"/>
          <w:b/>
          <w:bCs/>
          <w:sz w:val="24"/>
          <w:szCs w:val="24"/>
        </w:rPr>
        <w:t xml:space="preserve">  </w:t>
      </w:r>
      <w:r w:rsidRPr="00C33DA0">
        <w:rPr>
          <w:rFonts w:ascii="宋体" w:hAnsi="宋体" w:cs="宋体" w:hint="eastAsia"/>
          <w:b/>
          <w:bCs/>
          <w:sz w:val="24"/>
          <w:szCs w:val="24"/>
        </w:rPr>
        <w:t>采购需求响应及偏离表(实质性格式)</w:t>
      </w:r>
    </w:p>
    <w:p w:rsidR="00C33DA0" w:rsidRPr="00C33DA0" w:rsidRDefault="00C33DA0" w:rsidP="00C33DA0">
      <w:pPr>
        <w:ind w:left="1320" w:hanging="480"/>
        <w:rPr>
          <w:rFonts w:ascii="宋体" w:hAnsi="宋体"/>
          <w:sz w:val="24"/>
          <w:lang w:val="zh-CN"/>
        </w:rPr>
      </w:pPr>
    </w:p>
    <w:p w:rsidR="00C33DA0" w:rsidRPr="00C33DA0" w:rsidRDefault="00C33DA0" w:rsidP="00C33DA0">
      <w:pPr>
        <w:ind w:left="1320" w:hanging="480"/>
        <w:rPr>
          <w:rFonts w:ascii="宋体" w:hAnsi="宋体"/>
          <w:sz w:val="24"/>
          <w:lang w:val="zh-CN"/>
        </w:rPr>
      </w:pPr>
    </w:p>
    <w:p w:rsidR="00C33DA0" w:rsidRPr="00C33DA0" w:rsidRDefault="00C33DA0" w:rsidP="00C33DA0">
      <w:pPr>
        <w:tabs>
          <w:tab w:val="left" w:pos="1800"/>
          <w:tab w:val="left" w:pos="5580"/>
        </w:tabs>
        <w:ind w:leftChars="-137" w:left="-294"/>
        <w:jc w:val="left"/>
        <w:rPr>
          <w:rFonts w:ascii="宋体" w:hAnsi="宋体"/>
          <w:b/>
          <w:sz w:val="24"/>
        </w:rPr>
      </w:pPr>
      <w:r w:rsidRPr="00C33DA0">
        <w:rPr>
          <w:rFonts w:ascii="宋体" w:hAnsi="宋体" w:hint="eastAsia"/>
          <w:b/>
          <w:sz w:val="24"/>
        </w:rPr>
        <w:t>采购编号:</w:t>
      </w:r>
      <w:r w:rsidRPr="00C33DA0">
        <w:rPr>
          <w:rFonts w:ascii="宋体" w:hAnsi="宋体" w:hint="eastAsia"/>
          <w:b/>
          <w:sz w:val="24"/>
          <w:u w:val="single"/>
        </w:rPr>
        <w:t xml:space="preserve">                 </w:t>
      </w:r>
      <w:r w:rsidRPr="00C33DA0">
        <w:rPr>
          <w:rFonts w:ascii="宋体" w:hAnsi="宋体" w:hint="eastAsia"/>
          <w:b/>
          <w:sz w:val="24"/>
        </w:rPr>
        <w:t xml:space="preserve">      项目名称:</w:t>
      </w:r>
      <w:r w:rsidRPr="00C33DA0">
        <w:rPr>
          <w:rFonts w:ascii="宋体" w:hAnsi="宋体" w:hint="eastAsia"/>
          <w:b/>
          <w:sz w:val="24"/>
          <w:u w:val="single"/>
        </w:rPr>
        <w:t xml:space="preserve">               </w:t>
      </w:r>
      <w:r w:rsidRPr="00C33DA0">
        <w:rPr>
          <w:rFonts w:ascii="宋体" w:hAnsi="宋体" w:hint="eastAsia"/>
          <w:b/>
          <w:sz w:val="24"/>
        </w:rPr>
        <w:t xml:space="preserve">    </w:t>
      </w:r>
      <w:proofErr w:type="gramStart"/>
      <w:r w:rsidRPr="00C33DA0">
        <w:rPr>
          <w:rFonts w:ascii="宋体" w:hAnsi="宋体" w:hint="eastAsia"/>
          <w:b/>
          <w:sz w:val="24"/>
        </w:rPr>
        <w:t>包号</w:t>
      </w:r>
      <w:proofErr w:type="gramEnd"/>
      <w:r w:rsidRPr="00C33DA0">
        <w:rPr>
          <w:rFonts w:ascii="宋体" w:hAnsi="宋体" w:hint="eastAsia"/>
          <w:b/>
          <w:sz w:val="24"/>
        </w:rPr>
        <w:t>:</w:t>
      </w:r>
      <w:r w:rsidRPr="00C33DA0">
        <w:rPr>
          <w:rFonts w:ascii="宋体" w:hAnsi="宋体" w:hint="eastAsia"/>
          <w:b/>
          <w:sz w:val="24"/>
          <w:u w:val="single"/>
        </w:rPr>
        <w:t xml:space="preserve">       </w:t>
      </w:r>
    </w:p>
    <w:p w:rsidR="00C33DA0" w:rsidRPr="00C33DA0" w:rsidRDefault="00C33DA0" w:rsidP="00C33DA0">
      <w:pPr>
        <w:ind w:left="1322" w:hanging="482"/>
        <w:rPr>
          <w:rFonts w:ascii="宋体" w:hAnsi="宋体"/>
          <w:b/>
          <w:sz w:val="24"/>
        </w:rPr>
      </w:pPr>
    </w:p>
    <w:tbl>
      <w:tblPr>
        <w:tblW w:w="93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2040"/>
        <w:gridCol w:w="2520"/>
        <w:gridCol w:w="2184"/>
        <w:gridCol w:w="1365"/>
      </w:tblGrid>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vAlign w:val="center"/>
            <w:hideMark/>
          </w:tcPr>
          <w:p w:rsidR="00C33DA0" w:rsidRPr="00C33DA0" w:rsidRDefault="00C33DA0" w:rsidP="00C33DA0">
            <w:pPr>
              <w:spacing w:before="156"/>
              <w:jc w:val="center"/>
              <w:rPr>
                <w:rFonts w:ascii="宋体" w:hAnsi="宋体"/>
                <w:b/>
                <w:sz w:val="24"/>
              </w:rPr>
            </w:pPr>
            <w:r w:rsidRPr="00C33DA0">
              <w:rPr>
                <w:rFonts w:ascii="宋体" w:hAnsi="宋体" w:hint="eastAsia"/>
                <w:b/>
                <w:sz w:val="24"/>
              </w:rPr>
              <w:t>序号</w:t>
            </w:r>
          </w:p>
        </w:tc>
        <w:tc>
          <w:tcPr>
            <w:tcW w:w="2040" w:type="dxa"/>
            <w:tcBorders>
              <w:top w:val="single" w:sz="4" w:space="0" w:color="auto"/>
              <w:left w:val="single" w:sz="4" w:space="0" w:color="auto"/>
              <w:bottom w:val="single" w:sz="4" w:space="0" w:color="auto"/>
              <w:right w:val="single" w:sz="4" w:space="0" w:color="auto"/>
            </w:tcBorders>
            <w:vAlign w:val="center"/>
            <w:hideMark/>
          </w:tcPr>
          <w:p w:rsidR="00C33DA0" w:rsidRPr="00C33DA0" w:rsidRDefault="00C33DA0" w:rsidP="00C33DA0">
            <w:pPr>
              <w:spacing w:before="156"/>
              <w:jc w:val="center"/>
              <w:rPr>
                <w:rFonts w:ascii="宋体" w:hAnsi="宋体"/>
                <w:b/>
                <w:sz w:val="24"/>
              </w:rPr>
            </w:pPr>
            <w:r w:rsidRPr="00C33DA0">
              <w:rPr>
                <w:rFonts w:ascii="宋体" w:hAnsi="宋体" w:hint="eastAsia"/>
                <w:b/>
                <w:sz w:val="24"/>
              </w:rPr>
              <w:t>招标文件条款号</w:t>
            </w:r>
          </w:p>
        </w:tc>
        <w:tc>
          <w:tcPr>
            <w:tcW w:w="2520" w:type="dxa"/>
            <w:tcBorders>
              <w:top w:val="single" w:sz="4" w:space="0" w:color="auto"/>
              <w:left w:val="single" w:sz="4" w:space="0" w:color="auto"/>
              <w:bottom w:val="single" w:sz="4" w:space="0" w:color="auto"/>
              <w:right w:val="single" w:sz="4" w:space="0" w:color="auto"/>
            </w:tcBorders>
            <w:vAlign w:val="center"/>
            <w:hideMark/>
          </w:tcPr>
          <w:p w:rsidR="00C33DA0" w:rsidRPr="00C33DA0" w:rsidRDefault="00C33DA0" w:rsidP="00C33DA0">
            <w:pPr>
              <w:spacing w:before="156"/>
              <w:jc w:val="center"/>
              <w:rPr>
                <w:rFonts w:ascii="宋体" w:hAnsi="宋体"/>
                <w:b/>
                <w:sz w:val="24"/>
              </w:rPr>
            </w:pPr>
            <w:r w:rsidRPr="00C33DA0">
              <w:rPr>
                <w:rFonts w:ascii="宋体" w:hAnsi="宋体" w:hint="eastAsia"/>
                <w:b/>
                <w:sz w:val="24"/>
              </w:rPr>
              <w:t>招标要求</w:t>
            </w:r>
          </w:p>
        </w:tc>
        <w:tc>
          <w:tcPr>
            <w:tcW w:w="2184" w:type="dxa"/>
            <w:tcBorders>
              <w:top w:val="single" w:sz="4" w:space="0" w:color="auto"/>
              <w:left w:val="single" w:sz="4" w:space="0" w:color="auto"/>
              <w:bottom w:val="single" w:sz="4" w:space="0" w:color="auto"/>
              <w:right w:val="single" w:sz="4" w:space="0" w:color="auto"/>
            </w:tcBorders>
            <w:vAlign w:val="center"/>
            <w:hideMark/>
          </w:tcPr>
          <w:p w:rsidR="00C33DA0" w:rsidRPr="00C33DA0" w:rsidRDefault="00C33DA0" w:rsidP="00C33DA0">
            <w:pPr>
              <w:spacing w:before="156"/>
              <w:jc w:val="center"/>
              <w:rPr>
                <w:rFonts w:ascii="宋体" w:hAnsi="宋体"/>
                <w:b/>
                <w:sz w:val="24"/>
              </w:rPr>
            </w:pPr>
            <w:r w:rsidRPr="00C33DA0">
              <w:rPr>
                <w:rFonts w:ascii="宋体" w:hAnsi="宋体" w:hint="eastAsia"/>
                <w:b/>
                <w:sz w:val="24"/>
              </w:rPr>
              <w:t>投标响应</w:t>
            </w:r>
          </w:p>
        </w:tc>
        <w:tc>
          <w:tcPr>
            <w:tcW w:w="1365" w:type="dxa"/>
            <w:tcBorders>
              <w:top w:val="single" w:sz="4" w:space="0" w:color="auto"/>
              <w:left w:val="single" w:sz="4" w:space="0" w:color="auto"/>
              <w:bottom w:val="single" w:sz="4" w:space="0" w:color="auto"/>
              <w:right w:val="single" w:sz="4" w:space="0" w:color="auto"/>
            </w:tcBorders>
            <w:vAlign w:val="center"/>
            <w:hideMark/>
          </w:tcPr>
          <w:p w:rsidR="00C33DA0" w:rsidRPr="00C33DA0" w:rsidRDefault="00C33DA0" w:rsidP="00C33DA0">
            <w:pPr>
              <w:spacing w:before="156"/>
              <w:jc w:val="center"/>
              <w:rPr>
                <w:rFonts w:ascii="宋体" w:hAnsi="宋体"/>
                <w:b/>
                <w:sz w:val="24"/>
              </w:rPr>
            </w:pPr>
            <w:r w:rsidRPr="00C33DA0">
              <w:rPr>
                <w:rFonts w:ascii="宋体" w:hAnsi="宋体" w:hint="eastAsia"/>
                <w:b/>
                <w:sz w:val="24"/>
              </w:rPr>
              <w:t>偏离情况</w:t>
            </w: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r w:rsidR="00C33DA0" w:rsidRPr="00C33DA0" w:rsidTr="00C33DA0">
        <w:trPr>
          <w:trHeight w:val="485"/>
        </w:trPr>
        <w:tc>
          <w:tcPr>
            <w:tcW w:w="1266"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04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2184"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c>
          <w:tcPr>
            <w:tcW w:w="1365" w:type="dxa"/>
            <w:tcBorders>
              <w:top w:val="single" w:sz="4" w:space="0" w:color="auto"/>
              <w:left w:val="single" w:sz="4" w:space="0" w:color="auto"/>
              <w:bottom w:val="single" w:sz="4" w:space="0" w:color="auto"/>
              <w:right w:val="single" w:sz="4" w:space="0" w:color="auto"/>
            </w:tcBorders>
          </w:tcPr>
          <w:p w:rsidR="00C33DA0" w:rsidRPr="00C33DA0" w:rsidRDefault="00C33DA0" w:rsidP="00C33DA0">
            <w:pPr>
              <w:jc w:val="left"/>
              <w:rPr>
                <w:rFonts w:ascii="宋体" w:hAnsi="宋体"/>
                <w:sz w:val="24"/>
              </w:rPr>
            </w:pPr>
          </w:p>
        </w:tc>
      </w:tr>
    </w:tbl>
    <w:p w:rsidR="00C33DA0" w:rsidRPr="00C33DA0" w:rsidRDefault="00C33DA0" w:rsidP="00C33DA0">
      <w:pPr>
        <w:ind w:left="1320" w:hanging="480"/>
        <w:rPr>
          <w:rFonts w:ascii="宋体" w:hAnsi="宋体"/>
          <w:sz w:val="24"/>
          <w:lang w:val="zh-CN"/>
        </w:rPr>
      </w:pPr>
    </w:p>
    <w:p w:rsidR="00C33DA0" w:rsidRPr="00C33DA0" w:rsidRDefault="00C33DA0" w:rsidP="00C33DA0">
      <w:pPr>
        <w:ind w:left="1320" w:hanging="480"/>
        <w:rPr>
          <w:rFonts w:ascii="宋体" w:hAnsi="宋体"/>
          <w:sz w:val="24"/>
          <w:lang w:val="zh-CN"/>
        </w:rPr>
      </w:pPr>
    </w:p>
    <w:p w:rsidR="00C33DA0" w:rsidRPr="00C33DA0" w:rsidRDefault="00C33DA0" w:rsidP="00C33DA0">
      <w:pPr>
        <w:tabs>
          <w:tab w:val="left" w:pos="3660"/>
        </w:tabs>
        <w:spacing w:before="120" w:line="360" w:lineRule="auto"/>
        <w:rPr>
          <w:rFonts w:ascii="宋体" w:hAnsi="宋体"/>
          <w:sz w:val="24"/>
          <w:u w:val="single"/>
          <w:lang w:val="zh-CN"/>
        </w:rPr>
      </w:pPr>
      <w:r w:rsidRPr="00C33DA0">
        <w:rPr>
          <w:rFonts w:ascii="宋体" w:hAnsi="宋体" w:hint="eastAsia"/>
          <w:sz w:val="24"/>
          <w:lang w:val="zh-CN"/>
        </w:rPr>
        <w:t>投标人(盖章):</w:t>
      </w:r>
      <w:r w:rsidRPr="00C33DA0">
        <w:rPr>
          <w:rFonts w:ascii="宋体" w:hAnsi="宋体" w:hint="eastAsia"/>
          <w:sz w:val="24"/>
          <w:u w:val="single"/>
          <w:lang w:val="zh-CN"/>
        </w:rPr>
        <w:tab/>
      </w:r>
    </w:p>
    <w:p w:rsidR="00C33DA0" w:rsidRDefault="00C33DA0" w:rsidP="00C1789A">
      <w:pPr>
        <w:tabs>
          <w:tab w:val="left" w:pos="4945"/>
        </w:tabs>
        <w:spacing w:before="120" w:line="360" w:lineRule="auto"/>
        <w:rPr>
          <w:rFonts w:ascii="宋体" w:hAnsi="宋体"/>
          <w:sz w:val="24"/>
          <w:lang w:val="zh-CN"/>
        </w:rPr>
      </w:pPr>
      <w:r w:rsidRPr="00C33DA0">
        <w:rPr>
          <w:rFonts w:ascii="宋体" w:hAnsi="宋体" w:hint="eastAsia"/>
          <w:sz w:val="24"/>
          <w:lang w:val="zh-CN"/>
        </w:rPr>
        <w:t>法定代表人或授权代表(签字或签章):</w:t>
      </w:r>
      <w:r w:rsidR="00C1789A">
        <w:rPr>
          <w:rFonts w:ascii="宋体" w:hAnsi="宋体"/>
          <w:sz w:val="24"/>
          <w:lang w:val="zh-CN"/>
        </w:rPr>
        <w:tab/>
      </w:r>
    </w:p>
    <w:p w:rsidR="00C1789A" w:rsidRDefault="00C1789A" w:rsidP="00C1789A">
      <w:pPr>
        <w:pStyle w:val="21"/>
        <w:ind w:firstLine="490"/>
      </w:pPr>
    </w:p>
    <w:p w:rsidR="00C1789A" w:rsidRDefault="00C1789A" w:rsidP="00C1789A">
      <w:pPr>
        <w:pStyle w:val="21"/>
        <w:ind w:firstLine="490"/>
      </w:pPr>
    </w:p>
    <w:p w:rsidR="00C1789A" w:rsidRDefault="00C1789A" w:rsidP="00C1789A">
      <w:pPr>
        <w:pStyle w:val="21"/>
        <w:ind w:firstLine="490"/>
      </w:pPr>
    </w:p>
    <w:p w:rsidR="00C1789A" w:rsidRDefault="00C1789A" w:rsidP="00C1789A">
      <w:pPr>
        <w:pStyle w:val="21"/>
        <w:ind w:firstLine="490"/>
      </w:pPr>
    </w:p>
    <w:p w:rsidR="00C1789A" w:rsidRDefault="00C1789A" w:rsidP="00C1789A">
      <w:pPr>
        <w:pStyle w:val="21"/>
        <w:ind w:firstLine="490"/>
      </w:pPr>
    </w:p>
    <w:p w:rsidR="00C1789A" w:rsidRDefault="00C1789A" w:rsidP="00C1789A">
      <w:pPr>
        <w:pStyle w:val="21"/>
        <w:ind w:firstLine="490"/>
      </w:pPr>
    </w:p>
    <w:p w:rsidR="00C1789A" w:rsidRPr="00C1789A" w:rsidRDefault="00C1789A" w:rsidP="00C1789A">
      <w:pPr>
        <w:pStyle w:val="21"/>
        <w:ind w:firstLine="490"/>
      </w:pPr>
    </w:p>
    <w:p w:rsidR="000E2278" w:rsidRDefault="000E2278" w:rsidP="00C1789A">
      <w:pPr>
        <w:pStyle w:val="21"/>
        <w:spacing w:line="360" w:lineRule="auto"/>
        <w:ind w:firstLineChars="0" w:firstLine="0"/>
        <w:jc w:val="center"/>
        <w:rPr>
          <w:rFonts w:ascii="宋体" w:eastAsia="宋体" w:hAnsi="宋体" w:cs="宋体"/>
          <w:b/>
          <w:bCs/>
          <w:szCs w:val="24"/>
          <w:lang w:val="en-US"/>
        </w:rPr>
      </w:pPr>
      <w:r w:rsidRPr="000E2278">
        <w:rPr>
          <w:rFonts w:ascii="宋体" w:eastAsia="宋体" w:hAnsi="宋体" w:cs="宋体" w:hint="eastAsia"/>
          <w:b/>
          <w:bCs/>
          <w:szCs w:val="24"/>
          <w:lang w:val="en-US"/>
        </w:rPr>
        <w:lastRenderedPageBreak/>
        <w:t>附件1</w:t>
      </w:r>
      <w:r w:rsidR="00B92810">
        <w:rPr>
          <w:rFonts w:ascii="宋体" w:eastAsia="宋体" w:hAnsi="宋体" w:cs="宋体"/>
          <w:b/>
          <w:bCs/>
          <w:szCs w:val="24"/>
          <w:lang w:val="en-US"/>
        </w:rPr>
        <w:t>2</w:t>
      </w:r>
      <w:r w:rsidRPr="000E2278">
        <w:rPr>
          <w:rFonts w:ascii="宋体" w:eastAsia="宋体" w:hAnsi="宋体" w:cs="宋体" w:hint="eastAsia"/>
          <w:b/>
          <w:bCs/>
          <w:szCs w:val="24"/>
          <w:lang w:val="en-US"/>
        </w:rPr>
        <w:t>—招标文件第四章“采购需求”中投标人须提供的技术响应证明材料、相关说明文件及投标人视项目要求须提供的其他响应文件</w:t>
      </w:r>
    </w:p>
    <w:p w:rsidR="000E2278" w:rsidRPr="000E2278" w:rsidRDefault="000E2278" w:rsidP="000E2278">
      <w:pPr>
        <w:pStyle w:val="21"/>
        <w:ind w:firstLine="490"/>
        <w:rPr>
          <w:lang w:val="en-US"/>
        </w:rPr>
      </w:pPr>
    </w:p>
    <w:sectPr w:rsidR="000E2278" w:rsidRPr="000E2278" w:rsidSect="00BF39CA">
      <w:footerReference w:type="default" r:id="rId18"/>
      <w:pgSz w:w="11906" w:h="16838"/>
      <w:pgMar w:top="1083" w:right="1440" w:bottom="1083" w:left="1440" w:header="851" w:footer="992" w:gutter="0"/>
      <w:cols w:space="0"/>
      <w:docGrid w:type="linesAndChars" w:linePitch="312"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44" w:rsidRDefault="000D0C44" w:rsidP="00BF39CA">
      <w:r>
        <w:separator/>
      </w:r>
    </w:p>
  </w:endnote>
  <w:endnote w:type="continuationSeparator" w:id="0">
    <w:p w:rsidR="000D0C44" w:rsidRDefault="000D0C44" w:rsidP="00BF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
    <w:altName w:val="Arial Unicode MS"/>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eiryo"/>
    <w:charset w:val="80"/>
    <w:family w:val="auto"/>
    <w:pitch w:val="default"/>
    <w:sig w:usb0="00000000" w:usb1="00000000" w:usb2="00000012" w:usb3="00000000" w:csb0="0002000D"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lack">
    <w:altName w:val="Arial"/>
    <w:charset w:val="00"/>
    <w:family w:val="swiss"/>
    <w:pitch w:val="default"/>
    <w:sig w:usb0="00000000" w:usb1="00000000" w:usb2="00000000" w:usb3="00000000" w:csb0="00000001" w:csb1="00000000"/>
  </w:font>
  <w:font w:name="五">
    <w:altName w:val="方正舒体"/>
    <w:charset w:val="86"/>
    <w:family w:val="auto"/>
    <w:pitch w:val="default"/>
    <w:sig w:usb0="00000000" w:usb1="00000000" w:usb2="00000010" w:usb3="00000000" w:csb0="00040000" w:csb1="00000000"/>
  </w:font>
  <w:font w:name="Futura Bk">
    <w:altName w:val="Times New Roman"/>
    <w:charset w:val="00"/>
    <w:family w:val="auto"/>
    <w:pitch w:val="default"/>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DFKai-SB">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2"/>
    </w:pPr>
    <w:r>
      <w:rPr>
        <w:noProof/>
        <w:lang w:val="en-US"/>
      </w:rPr>
      <mc:AlternateContent>
        <mc:Choice Requires="wps">
          <w:drawing>
            <wp:anchor distT="0" distB="0" distL="114300" distR="114300" simplePos="0" relativeHeight="251664384" behindDoc="0" locked="0" layoutInCell="1" allowOverlap="1" wp14:anchorId="57C6C809" wp14:editId="7FF4E4D8">
              <wp:simplePos x="0" y="0"/>
              <wp:positionH relativeFrom="margin">
                <wp:align>center</wp:align>
              </wp:positionH>
              <wp:positionV relativeFrom="paragraph">
                <wp:posOffset>0</wp:posOffset>
              </wp:positionV>
              <wp:extent cx="114935" cy="147955"/>
              <wp:effectExtent l="0" t="0" r="0" b="0"/>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4" w:rsidRDefault="000D0C44">
                          <w:pPr>
                            <w:pStyle w:val="af2"/>
                          </w:pPr>
                          <w:r>
                            <w:fldChar w:fldCharType="begin"/>
                          </w:r>
                          <w:r>
                            <w:instrText xml:space="preserve"> PAGE  \* MERGEFORMAT </w:instrText>
                          </w:r>
                          <w:r>
                            <w:fldChar w:fldCharType="separate"/>
                          </w:r>
                          <w:r w:rsidR="00173A80">
                            <w:rPr>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6C809" id="_x0000_t202" coordsize="21600,21600" o:spt="202" path="m,l,21600r21600,l21600,xe">
              <v:stroke joinstyle="miter"/>
              <v:path gradientshapeok="t" o:connecttype="rect"/>
            </v:shapetype>
            <v:shape id="Text Box 1025" o:spid="_x0000_s1026"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SlQJMrQIAAKkFAAAOAAAAAAAAAAAAAAAA&#10;AC4CAABkcnMvZTJvRG9jLnhtbFBLAQItABQABgAIAAAAIQAgycBX1wAAAAMBAAAPAAAAAAAAAAAA&#10;AAAAAAcFAABkcnMvZG93bnJldi54bWxQSwUGAAAAAAQABADzAAAACwYAAAAA&#10;" filled="f" stroked="f">
              <v:textbox style="mso-fit-shape-to-text:t" inset="0,0,0,0">
                <w:txbxContent>
                  <w:p w:rsidR="000D0C44" w:rsidRDefault="000D0C44">
                    <w:pPr>
                      <w:pStyle w:val="af2"/>
                    </w:pPr>
                    <w:r>
                      <w:fldChar w:fldCharType="begin"/>
                    </w:r>
                    <w:r>
                      <w:instrText xml:space="preserve"> PAGE  \* MERGEFORMAT </w:instrText>
                    </w:r>
                    <w:r>
                      <w:fldChar w:fldCharType="separate"/>
                    </w:r>
                    <w:r w:rsidR="00173A80">
                      <w:rPr>
                        <w:noProof/>
                      </w:rPr>
                      <w:t>13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2"/>
      <w:framePr w:wrap="around" w:vAnchor="text" w:hAnchor="margin" w:xAlign="center" w:y="1"/>
      <w:rPr>
        <w:rStyle w:val="afc"/>
      </w:rPr>
    </w:pPr>
    <w:r>
      <w:fldChar w:fldCharType="begin"/>
    </w:r>
    <w:r>
      <w:rPr>
        <w:rStyle w:val="afc"/>
      </w:rPr>
      <w:instrText xml:space="preserve">PAGE  </w:instrText>
    </w:r>
    <w:r>
      <w:fldChar w:fldCharType="end"/>
    </w:r>
  </w:p>
  <w:p w:rsidR="000D0C44" w:rsidRDefault="000D0C44">
    <w:pPr>
      <w:pStyle w:val="af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2"/>
      <w:ind w:right="360" w:firstLine="360"/>
      <w:jc w:val="right"/>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6"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4" w:rsidRDefault="000D0C44">
                          <w:pPr>
                            <w:pStyle w:val="af2"/>
                          </w:pPr>
                          <w:r>
                            <w:fldChar w:fldCharType="begin"/>
                          </w:r>
                          <w:r>
                            <w:instrText xml:space="preserve"> PAGE  \* MERGEFORMAT </w:instrText>
                          </w:r>
                          <w:r>
                            <w:fldChar w:fldCharType="separate"/>
                          </w:r>
                          <w:r w:rsidR="003A1616">
                            <w:rPr>
                              <w:noProof/>
                            </w:rPr>
                            <w:t>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7" type="#_x0000_t202" style="position:absolute;left:0;text-align:left;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exrgIAALA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UzzHsa4CAACwBQAADgAAAAAAAAAAAAAA&#10;AAAuAgAAZHJzL2Uyb0RvYy54bWxQSwECLQAUAAYACAAAACEAIMnAV9cAAAADAQAADwAAAAAAAAAA&#10;AAAAAAAIBQAAZHJzL2Rvd25yZXYueG1sUEsFBgAAAAAEAAQA8wAAAAwGAAAAAA==&#10;" filled="f" stroked="f">
              <v:textbox style="mso-fit-shape-to-text:t" inset="0,0,0,0">
                <w:txbxContent>
                  <w:p w:rsidR="000D0C44" w:rsidRDefault="000D0C44">
                    <w:pPr>
                      <w:pStyle w:val="af2"/>
                    </w:pPr>
                    <w:r>
                      <w:fldChar w:fldCharType="begin"/>
                    </w:r>
                    <w:r>
                      <w:instrText xml:space="preserve"> PAGE  \* MERGEFORMAT </w:instrText>
                    </w:r>
                    <w:r>
                      <w:fldChar w:fldCharType="separate"/>
                    </w:r>
                    <w:r w:rsidR="003A1616">
                      <w:rPr>
                        <w:noProof/>
                      </w:rPr>
                      <w:t>34</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2"/>
      <w:rPr>
        <w:rStyle w:val="afc"/>
      </w:rP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4" w:rsidRDefault="000D0C44">
                          <w:pPr>
                            <w:pStyle w:val="af2"/>
                          </w:pPr>
                          <w:r>
                            <w:fldChar w:fldCharType="begin"/>
                          </w:r>
                          <w:r>
                            <w:instrText xml:space="preserve"> PAGE  \* MERGEFORMAT </w:instrText>
                          </w:r>
                          <w:r>
                            <w:fldChar w:fldCharType="separate"/>
                          </w:r>
                          <w:r w:rsidR="00173A80">
                            <w:rPr>
                              <w:noProof/>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8" type="#_x0000_t202" style="position:absolute;margin-left:0;margin-top:0;width:9.0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UnBId64CAACwBQAADgAAAAAAAAAAAAAA&#10;AAAuAgAAZHJzL2Uyb0RvYy54bWxQSwECLQAUAAYACAAAACEAIMnAV9cAAAADAQAADwAAAAAAAAAA&#10;AAAAAAAIBQAAZHJzL2Rvd25yZXYueG1sUEsFBgAAAAAEAAQA8wAAAAwGAAAAAA==&#10;" filled="f" stroked="f">
              <v:textbox style="mso-fit-shape-to-text:t" inset="0,0,0,0">
                <w:txbxContent>
                  <w:p w:rsidR="000D0C44" w:rsidRDefault="000D0C44">
                    <w:pPr>
                      <w:pStyle w:val="af2"/>
                    </w:pPr>
                    <w:r>
                      <w:fldChar w:fldCharType="begin"/>
                    </w:r>
                    <w:r>
                      <w:instrText xml:space="preserve"> PAGE  \* MERGEFORMAT </w:instrText>
                    </w:r>
                    <w:r>
                      <w:fldChar w:fldCharType="separate"/>
                    </w:r>
                    <w:r w:rsidR="00173A80">
                      <w:rPr>
                        <w:noProof/>
                      </w:rPr>
                      <w:t>14</w:t>
                    </w:r>
                    <w:r>
                      <w:fldChar w:fldCharType="end"/>
                    </w:r>
                  </w:p>
                </w:txbxContent>
              </v:textbox>
              <w10:wrap anchorx="margin"/>
            </v:shape>
          </w:pict>
        </mc:Fallback>
      </mc:AlternateContent>
    </w:r>
  </w:p>
  <w:p w:rsidR="000D0C44" w:rsidRDefault="000D0C44">
    <w:pPr>
      <w:pStyle w:val="af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2"/>
      <w:ind w:right="360"/>
    </w:pPr>
    <w:r>
      <w:rPr>
        <w:noProof/>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4" w:rsidRDefault="000D0C44">
                          <w:pPr>
                            <w:pStyle w:val="af2"/>
                          </w:pPr>
                          <w:r>
                            <w:fldChar w:fldCharType="begin"/>
                          </w:r>
                          <w:r>
                            <w:instrText xml:space="preserve"> PAGE  \* MERGEFORMAT </w:instrText>
                          </w:r>
                          <w:r>
                            <w:fldChar w:fldCharType="separate"/>
                          </w:r>
                          <w:r w:rsidR="003A1616">
                            <w:rPr>
                              <w:noProof/>
                            </w:rPr>
                            <w:t>68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9" type="#_x0000_t202" style="position:absolute;margin-left:0;margin-top:0;width:9.0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ZsIja4CAACwBQAADgAAAAAAAAAAAAAA&#10;AAAuAgAAZHJzL2Uyb0RvYy54bWxQSwECLQAUAAYACAAAACEAIMnAV9cAAAADAQAADwAAAAAAAAAA&#10;AAAAAAAIBQAAZHJzL2Rvd25yZXYueG1sUEsFBgAAAAAEAAQA8wAAAAwGAAAAAA==&#10;" filled="f" stroked="f">
              <v:textbox style="mso-fit-shape-to-text:t" inset="0,0,0,0">
                <w:txbxContent>
                  <w:p w:rsidR="000D0C44" w:rsidRDefault="000D0C44">
                    <w:pPr>
                      <w:pStyle w:val="af2"/>
                    </w:pPr>
                    <w:r>
                      <w:fldChar w:fldCharType="begin"/>
                    </w:r>
                    <w:r>
                      <w:instrText xml:space="preserve"> PAGE  \* MERGEFORMAT </w:instrText>
                    </w:r>
                    <w:r>
                      <w:fldChar w:fldCharType="separate"/>
                    </w:r>
                    <w:r w:rsidR="003A1616">
                      <w:rPr>
                        <w:noProof/>
                      </w:rPr>
                      <w:t>68</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2"/>
    </w:pPr>
    <w:r>
      <w:rPr>
        <w:noProof/>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44" w:rsidRDefault="000D0C44">
                          <w:pPr>
                            <w:pStyle w:val="af2"/>
                          </w:pPr>
                          <w:r>
                            <w:fldChar w:fldCharType="begin"/>
                          </w:r>
                          <w:r>
                            <w:instrText xml:space="preserve"> PAGE  \* MERGEFORMAT </w:instrText>
                          </w:r>
                          <w:r>
                            <w:fldChar w:fldCharType="separate"/>
                          </w:r>
                          <w:r w:rsidR="003A1616">
                            <w:rPr>
                              <w:noProof/>
                            </w:rPr>
                            <w:t>81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0" type="#_x0000_t202" style="position:absolute;margin-left:0;margin-top:0;width:9.05pt;height:11.6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" filled="f" stroked="f">
              <v:textbox style="mso-fit-shape-to-text:t" inset="0,0,0,0">
                <w:txbxContent>
                  <w:p w:rsidR="000D0C44" w:rsidRDefault="000D0C44">
                    <w:pPr>
                      <w:pStyle w:val="af2"/>
                    </w:pPr>
                    <w:r>
                      <w:fldChar w:fldCharType="begin"/>
                    </w:r>
                    <w:r>
                      <w:instrText xml:space="preserve"> PAGE  \* MERGEFORMAT </w:instrText>
                    </w:r>
                    <w:r>
                      <w:fldChar w:fldCharType="separate"/>
                    </w:r>
                    <w:r w:rsidR="003A1616">
                      <w:rPr>
                        <w:noProof/>
                      </w:rPr>
                      <w:t>81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44" w:rsidRDefault="000D0C44" w:rsidP="00BF39CA">
      <w:r>
        <w:separator/>
      </w:r>
    </w:p>
  </w:footnote>
  <w:footnote w:type="continuationSeparator" w:id="0">
    <w:p w:rsidR="000D0C44" w:rsidRDefault="000D0C44" w:rsidP="00BF3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44" w:rsidRDefault="000D0C44">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E19801"/>
    <w:multiLevelType w:val="singleLevel"/>
    <w:tmpl w:val="A2E19801"/>
    <w:lvl w:ilvl="0">
      <w:start w:val="2"/>
      <w:numFmt w:val="decimal"/>
      <w:suff w:val="nothing"/>
      <w:lvlText w:val="%1、"/>
      <w:lvlJc w:val="left"/>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4"/>
    <w:multiLevelType w:val="multilevel"/>
    <w:tmpl w:val="00000014"/>
    <w:lvl w:ilvl="0">
      <w:start w:val="1"/>
      <w:numFmt w:val="decimal"/>
      <w:pStyle w:val="Bullets2"/>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00000017"/>
    <w:multiLevelType w:val="multilevel"/>
    <w:tmpl w:val="0000001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2Heading2HiddenHeading2CCBSheading2H2h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A"/>
    <w:multiLevelType w:val="multilevel"/>
    <w:tmpl w:val="0000001A"/>
    <w:lvl w:ilvl="0">
      <w:start w:val="24"/>
      <w:numFmt w:val="decimal"/>
      <w:pStyle w:val="Style1"/>
      <w:lvlText w:val="%1"/>
      <w:lvlJc w:val="left"/>
      <w:pPr>
        <w:tabs>
          <w:tab w:val="left" w:pos="480"/>
        </w:tabs>
        <w:ind w:left="480" w:hanging="480"/>
      </w:pPr>
      <w:rPr>
        <w:rFonts w:hint="eastAsia"/>
        <w:color w:val="000000"/>
      </w:rPr>
    </w:lvl>
    <w:lvl w:ilvl="1">
      <w:start w:val="2"/>
      <w:numFmt w:val="decimal"/>
      <w:lvlText w:val="%1.%2"/>
      <w:lvlJc w:val="left"/>
      <w:pPr>
        <w:tabs>
          <w:tab w:val="left" w:pos="480"/>
        </w:tabs>
        <w:ind w:left="480" w:hanging="480"/>
      </w:pPr>
      <w:rPr>
        <w:rFonts w:hint="eastAsia"/>
        <w:color w:val="000000"/>
      </w:rPr>
    </w:lvl>
    <w:lvl w:ilvl="2">
      <w:start w:val="1"/>
      <w:numFmt w:val="decimal"/>
      <w:lvlText w:val="%1.%2.%3"/>
      <w:lvlJc w:val="left"/>
      <w:pPr>
        <w:tabs>
          <w:tab w:val="left" w:pos="720"/>
        </w:tabs>
        <w:ind w:left="720" w:hanging="720"/>
      </w:pPr>
      <w:rPr>
        <w:rFonts w:hint="eastAsia"/>
        <w:color w:val="000000"/>
      </w:rPr>
    </w:lvl>
    <w:lvl w:ilvl="3">
      <w:start w:val="1"/>
      <w:numFmt w:val="decimal"/>
      <w:lvlText w:val="%1.%2.%3.%4"/>
      <w:lvlJc w:val="left"/>
      <w:pPr>
        <w:tabs>
          <w:tab w:val="left" w:pos="1080"/>
        </w:tabs>
        <w:ind w:left="1080" w:hanging="1080"/>
      </w:pPr>
      <w:rPr>
        <w:rFonts w:hint="eastAsia"/>
        <w:color w:val="000000"/>
      </w:rPr>
    </w:lvl>
    <w:lvl w:ilvl="4">
      <w:start w:val="1"/>
      <w:numFmt w:val="decimal"/>
      <w:lvlText w:val="%1.%2.%3.%4.%5"/>
      <w:lvlJc w:val="left"/>
      <w:pPr>
        <w:tabs>
          <w:tab w:val="left" w:pos="1080"/>
        </w:tabs>
        <w:ind w:left="1080" w:hanging="1080"/>
      </w:pPr>
      <w:rPr>
        <w:rFonts w:hint="eastAsia"/>
        <w:color w:val="000000"/>
      </w:rPr>
    </w:lvl>
    <w:lvl w:ilvl="5">
      <w:start w:val="1"/>
      <w:numFmt w:val="decimal"/>
      <w:lvlText w:val="%1.%2.%3.%4.%5.%6"/>
      <w:lvlJc w:val="left"/>
      <w:pPr>
        <w:tabs>
          <w:tab w:val="left" w:pos="1440"/>
        </w:tabs>
        <w:ind w:left="1440" w:hanging="1440"/>
      </w:pPr>
      <w:rPr>
        <w:rFonts w:hint="eastAsia"/>
        <w:color w:val="000000"/>
      </w:rPr>
    </w:lvl>
    <w:lvl w:ilvl="6">
      <w:start w:val="1"/>
      <w:numFmt w:val="decimal"/>
      <w:lvlText w:val="%1.%2.%3.%4.%5.%6.%7"/>
      <w:lvlJc w:val="left"/>
      <w:pPr>
        <w:tabs>
          <w:tab w:val="left" w:pos="1800"/>
        </w:tabs>
        <w:ind w:left="1800" w:hanging="1800"/>
      </w:pPr>
      <w:rPr>
        <w:rFonts w:hint="eastAsia"/>
        <w:color w:val="000000"/>
      </w:rPr>
    </w:lvl>
    <w:lvl w:ilvl="7">
      <w:start w:val="1"/>
      <w:numFmt w:val="decimal"/>
      <w:lvlText w:val="%1.%2.%3.%4.%5.%6.%7.%8"/>
      <w:lvlJc w:val="left"/>
      <w:pPr>
        <w:tabs>
          <w:tab w:val="left" w:pos="1800"/>
        </w:tabs>
        <w:ind w:left="1800" w:hanging="1800"/>
      </w:pPr>
      <w:rPr>
        <w:rFonts w:hint="eastAsia"/>
        <w:color w:val="000000"/>
      </w:rPr>
    </w:lvl>
    <w:lvl w:ilvl="8">
      <w:start w:val="1"/>
      <w:numFmt w:val="decimal"/>
      <w:lvlText w:val="%1.%2.%3.%4.%5.%6.%7.%8.%9"/>
      <w:lvlJc w:val="left"/>
      <w:pPr>
        <w:tabs>
          <w:tab w:val="left" w:pos="2160"/>
        </w:tabs>
        <w:ind w:left="2160" w:hanging="2160"/>
      </w:pPr>
      <w:rPr>
        <w:rFonts w:hint="eastAsia"/>
        <w:color w:val="000000"/>
      </w:rPr>
    </w:lvl>
  </w:abstractNum>
  <w:abstractNum w:abstractNumId="5">
    <w:nsid w:val="00000021"/>
    <w:multiLevelType w:val="multilevel"/>
    <w:tmpl w:val="00000021"/>
    <w:lvl w:ilvl="0">
      <w:start w:val="1"/>
      <w:numFmt w:val="japaneseCounting"/>
      <w:pStyle w:val="Bullets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23"/>
    <w:multiLevelType w:val="multilevel"/>
    <w:tmpl w:val="00000023"/>
    <w:lvl w:ilvl="0">
      <w:start w:val="1"/>
      <w:numFmt w:val="japaneseCounting"/>
      <w:pStyle w:val="2"/>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205829"/>
    <w:multiLevelType w:val="multilevel"/>
    <w:tmpl w:val="08205829"/>
    <w:lvl w:ilvl="0">
      <w:start w:val="1"/>
      <w:numFmt w:val="bullet"/>
      <w:lvlText w:val=""/>
      <w:lvlJc w:val="left"/>
      <w:pPr>
        <w:tabs>
          <w:tab w:val="left" w:pos="2008"/>
        </w:tabs>
        <w:ind w:left="2008" w:hanging="420"/>
      </w:pPr>
      <w:rPr>
        <w:rFonts w:ascii="Wingdings" w:hAnsi="Wingdings" w:hint="default"/>
      </w:rPr>
    </w:lvl>
    <w:lvl w:ilvl="1">
      <w:start w:val="1"/>
      <w:numFmt w:val="bullet"/>
      <w:lvlText w:val=""/>
      <w:lvlJc w:val="left"/>
      <w:pPr>
        <w:tabs>
          <w:tab w:val="left" w:pos="2428"/>
        </w:tabs>
        <w:ind w:left="2428" w:hanging="420"/>
      </w:pPr>
      <w:rPr>
        <w:rFonts w:ascii="Wingdings" w:hAnsi="Wingdings" w:hint="default"/>
      </w:rPr>
    </w:lvl>
    <w:lvl w:ilvl="2">
      <w:start w:val="1"/>
      <w:numFmt w:val="bullet"/>
      <w:pStyle w:val="1"/>
      <w:lvlText w:val=""/>
      <w:lvlJc w:val="left"/>
      <w:pPr>
        <w:tabs>
          <w:tab w:val="left" w:pos="2848"/>
        </w:tabs>
        <w:ind w:left="2848" w:hanging="420"/>
      </w:pPr>
      <w:rPr>
        <w:rFonts w:ascii="Wingdings" w:hAnsi="Wingdings" w:hint="default"/>
      </w:rPr>
    </w:lvl>
    <w:lvl w:ilvl="3">
      <w:start w:val="1"/>
      <w:numFmt w:val="bullet"/>
      <w:lvlText w:val=""/>
      <w:lvlJc w:val="left"/>
      <w:pPr>
        <w:tabs>
          <w:tab w:val="left" w:pos="3268"/>
        </w:tabs>
        <w:ind w:left="3268" w:hanging="420"/>
      </w:pPr>
      <w:rPr>
        <w:rFonts w:ascii="Wingdings" w:hAnsi="Wingdings" w:hint="default"/>
      </w:rPr>
    </w:lvl>
    <w:lvl w:ilvl="4">
      <w:start w:val="1"/>
      <w:numFmt w:val="bullet"/>
      <w:lvlText w:val=""/>
      <w:lvlJc w:val="left"/>
      <w:pPr>
        <w:tabs>
          <w:tab w:val="left" w:pos="3688"/>
        </w:tabs>
        <w:ind w:left="3688" w:hanging="420"/>
      </w:pPr>
      <w:rPr>
        <w:rFonts w:ascii="Wingdings" w:hAnsi="Wingdings" w:hint="default"/>
      </w:rPr>
    </w:lvl>
    <w:lvl w:ilvl="5">
      <w:start w:val="1"/>
      <w:numFmt w:val="bullet"/>
      <w:lvlText w:val=""/>
      <w:lvlJc w:val="left"/>
      <w:pPr>
        <w:tabs>
          <w:tab w:val="left" w:pos="4108"/>
        </w:tabs>
        <w:ind w:left="4108" w:hanging="420"/>
      </w:pPr>
      <w:rPr>
        <w:rFonts w:ascii="Wingdings" w:hAnsi="Wingdings" w:hint="default"/>
      </w:rPr>
    </w:lvl>
    <w:lvl w:ilvl="6">
      <w:start w:val="1"/>
      <w:numFmt w:val="bullet"/>
      <w:lvlText w:val=""/>
      <w:lvlJc w:val="left"/>
      <w:pPr>
        <w:tabs>
          <w:tab w:val="left" w:pos="4528"/>
        </w:tabs>
        <w:ind w:left="4528" w:hanging="420"/>
      </w:pPr>
      <w:rPr>
        <w:rFonts w:ascii="Wingdings" w:hAnsi="Wingdings" w:hint="default"/>
      </w:rPr>
    </w:lvl>
    <w:lvl w:ilvl="7">
      <w:start w:val="1"/>
      <w:numFmt w:val="bullet"/>
      <w:lvlText w:val=""/>
      <w:lvlJc w:val="left"/>
      <w:pPr>
        <w:tabs>
          <w:tab w:val="left" w:pos="4948"/>
        </w:tabs>
        <w:ind w:left="4948" w:hanging="420"/>
      </w:pPr>
      <w:rPr>
        <w:rFonts w:ascii="Wingdings" w:hAnsi="Wingdings" w:hint="default"/>
      </w:rPr>
    </w:lvl>
    <w:lvl w:ilvl="8">
      <w:start w:val="1"/>
      <w:numFmt w:val="bullet"/>
      <w:lvlText w:val=""/>
      <w:lvlJc w:val="left"/>
      <w:pPr>
        <w:tabs>
          <w:tab w:val="left" w:pos="5368"/>
        </w:tabs>
        <w:ind w:left="5368" w:hanging="420"/>
      </w:pPr>
      <w:rPr>
        <w:rFonts w:ascii="Wingdings" w:hAnsi="Wingdings" w:hint="default"/>
      </w:rPr>
    </w:lvl>
  </w:abstractNum>
  <w:abstractNum w:abstractNumId="8">
    <w:nsid w:val="0B9A500B"/>
    <w:multiLevelType w:val="multilevel"/>
    <w:tmpl w:val="0B9A500B"/>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720"/>
        </w:tabs>
        <w:ind w:left="720" w:hanging="720"/>
      </w:pPr>
      <w:rPr>
        <w:rFonts w:hint="eastAsia"/>
        <w:u w:val="none"/>
        <w:lang w:val="en-US"/>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1ED33A3B"/>
    <w:multiLevelType w:val="multilevel"/>
    <w:tmpl w:val="1ED3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nsid w:val="27814CDF"/>
    <w:multiLevelType w:val="multilevel"/>
    <w:tmpl w:val="27814CDF"/>
    <w:lvl w:ilvl="0">
      <w:start w:val="1"/>
      <w:numFmt w:val="chineseCountingThousand"/>
      <w:isLgl/>
      <w:lvlText w:val="第%1章."/>
      <w:lvlJc w:val="left"/>
      <w:pPr>
        <w:tabs>
          <w:tab w:val="left" w:pos="5400"/>
        </w:tabs>
        <w:ind w:left="4385" w:hanging="425"/>
      </w:pPr>
      <w:rPr>
        <w:rFonts w:hint="eastAsia"/>
      </w:rPr>
    </w:lvl>
    <w:lvl w:ilvl="1">
      <w:start w:val="1"/>
      <w:numFmt w:val="decimal"/>
      <w:pStyle w:val="ITSV"/>
      <w:isLgl/>
      <w:lvlText w:val="%1.%2."/>
      <w:lvlJc w:val="left"/>
      <w:pPr>
        <w:tabs>
          <w:tab w:val="left" w:pos="1134"/>
        </w:tabs>
        <w:ind w:left="1134" w:hanging="709"/>
      </w:pPr>
      <w:rPr>
        <w:rFonts w:hint="eastAsia"/>
      </w:rPr>
    </w:lvl>
    <w:lvl w:ilvl="2">
      <w:start w:val="1"/>
      <w:numFmt w:val="decimal"/>
      <w:pStyle w:val="ITSV0"/>
      <w:isLgl/>
      <w:lvlText w:val="%1.%2.%3."/>
      <w:lvlJc w:val="left"/>
      <w:pPr>
        <w:tabs>
          <w:tab w:val="left" w:pos="1304"/>
        </w:tabs>
        <w:ind w:left="1134" w:hanging="709"/>
      </w:pPr>
      <w:rPr>
        <w:rFonts w:hint="eastAsia"/>
      </w:rPr>
    </w:lvl>
    <w:lvl w:ilvl="3">
      <w:start w:val="1"/>
      <w:numFmt w:val="decimal"/>
      <w:pStyle w:val="ITSV1"/>
      <w:isLgl/>
      <w:lvlText w:val="%1.%2.%3.%4."/>
      <w:lvlJc w:val="left"/>
      <w:pPr>
        <w:tabs>
          <w:tab w:val="left" w:pos="1474"/>
        </w:tabs>
        <w:ind w:left="1134" w:hanging="709"/>
      </w:pPr>
      <w:rPr>
        <w:rFonts w:hint="eastAsia"/>
      </w:rPr>
    </w:lvl>
    <w:lvl w:ilvl="4">
      <w:start w:val="1"/>
      <w:numFmt w:val="decimal"/>
      <w:pStyle w:val="ITSV2"/>
      <w:isLgl/>
      <w:lvlText w:val="%1.%2.%3.%4.%5."/>
      <w:lvlJc w:val="left"/>
      <w:pPr>
        <w:tabs>
          <w:tab w:val="left" w:pos="1644"/>
        </w:tabs>
        <w:ind w:left="1134" w:hanging="709"/>
      </w:pPr>
      <w:rPr>
        <w:rFonts w:hint="eastAsia"/>
      </w:rPr>
    </w:lvl>
    <w:lvl w:ilvl="5">
      <w:start w:val="1"/>
      <w:numFmt w:val="decimal"/>
      <w:lvlText w:val="1.%2.%3.%4.%5.%6."/>
      <w:lvlJc w:val="left"/>
      <w:pPr>
        <w:tabs>
          <w:tab w:val="left" w:pos="1985"/>
        </w:tabs>
        <w:ind w:left="1134" w:hanging="709"/>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Restart w:val="2"/>
      <w:lvlText w:val="1.%2.%3.%4.%5.%6.%7.%8.%9."/>
      <w:lvlJc w:val="left"/>
      <w:pPr>
        <w:tabs>
          <w:tab w:val="left" w:pos="1984"/>
        </w:tabs>
        <w:ind w:left="1984" w:hanging="1559"/>
      </w:pPr>
      <w:rPr>
        <w:rFonts w:hint="eastAsia"/>
      </w:rPr>
    </w:lvl>
  </w:abstractNum>
  <w:abstractNum w:abstractNumId="12">
    <w:nsid w:val="329B1978"/>
    <w:multiLevelType w:val="multilevel"/>
    <w:tmpl w:val="329B19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8817893"/>
    <w:multiLevelType w:val="multilevel"/>
    <w:tmpl w:val="38817893"/>
    <w:lvl w:ilvl="0">
      <w:start w:val="1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2458F7B"/>
    <w:multiLevelType w:val="singleLevel"/>
    <w:tmpl w:val="42458F7B"/>
    <w:lvl w:ilvl="0">
      <w:start w:val="2"/>
      <w:numFmt w:val="chineseCounting"/>
      <w:suff w:val="nothing"/>
      <w:lvlText w:val="%1、"/>
      <w:lvlJc w:val="left"/>
      <w:rPr>
        <w:rFonts w:hint="eastAsia"/>
      </w:rPr>
    </w:lvl>
  </w:abstractNum>
  <w:abstractNum w:abstractNumId="15">
    <w:nsid w:val="43CB098F"/>
    <w:multiLevelType w:val="multilevel"/>
    <w:tmpl w:val="43CB098F"/>
    <w:lvl w:ilvl="0">
      <w:start w:val="6"/>
      <w:numFmt w:val="decimal"/>
      <w:pStyle w:val="zw"/>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9225435"/>
    <w:multiLevelType w:val="multilevel"/>
    <w:tmpl w:val="49225435"/>
    <w:lvl w:ilvl="0">
      <w:start w:val="1"/>
      <w:numFmt w:val="bullet"/>
      <w:pStyle w:val="11"/>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7">
    <w:nsid w:val="4AF31D51"/>
    <w:multiLevelType w:val="multilevel"/>
    <w:tmpl w:val="4AF31D51"/>
    <w:lvl w:ilvl="0">
      <w:start w:val="1"/>
      <w:numFmt w:val="bullet"/>
      <w:pStyle w:val="CharCharChar1CharCharCharChar"/>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nsid w:val="5B9E78A8"/>
    <w:multiLevelType w:val="multilevel"/>
    <w:tmpl w:val="5B9E78A8"/>
    <w:lvl w:ilvl="0">
      <w:start w:val="1"/>
      <w:numFmt w:val="bullet"/>
      <w:pStyle w:val="Bulletwithtext1"/>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19">
    <w:nsid w:val="5C185EE2"/>
    <w:multiLevelType w:val="multilevel"/>
    <w:tmpl w:val="5C185EE2"/>
    <w:lvl w:ilvl="0">
      <w:start w:val="1"/>
      <w:numFmt w:val="chineseCountingThousand"/>
      <w:pStyle w:val="20"/>
      <w:lvlText w:val="%1."/>
      <w:lvlJc w:val="left"/>
      <w:pPr>
        <w:tabs>
          <w:tab w:val="left" w:pos="360"/>
        </w:tabs>
        <w:ind w:left="0" w:firstLine="0"/>
      </w:pPr>
      <w:rPr>
        <w:rFonts w:hint="eastAsia"/>
      </w:rPr>
    </w:lvl>
    <w:lvl w:ilvl="1">
      <w:start w:val="1"/>
      <w:numFmt w:val="upperLetter"/>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lowerLetter"/>
      <w:lvlText w:val="%4)"/>
      <w:lvlJc w:val="left"/>
      <w:pPr>
        <w:tabs>
          <w:tab w:val="left" w:pos="2976"/>
        </w:tabs>
        <w:ind w:left="2551" w:firstLine="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0">
    <w:nsid w:val="5D42030A"/>
    <w:multiLevelType w:val="multilevel"/>
    <w:tmpl w:val="5D42030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pStyle w:val="30"/>
      <w:lvlText w:val="%1.%2.%3.%4.%5"/>
      <w:lvlJc w:val="left"/>
      <w:pPr>
        <w:tabs>
          <w:tab w:val="left" w:pos="350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nsid w:val="5F185E3C"/>
    <w:multiLevelType w:val="multilevel"/>
    <w:tmpl w:val="5F185E3C"/>
    <w:lvl w:ilvl="0">
      <w:start w:val="11"/>
      <w:numFmt w:val="decimal"/>
      <w:lvlText w:val="%1"/>
      <w:lvlJc w:val="left"/>
      <w:pPr>
        <w:tabs>
          <w:tab w:val="left" w:pos="425"/>
        </w:tabs>
        <w:ind w:left="425" w:hanging="425"/>
      </w:pPr>
      <w:rPr>
        <w:rFonts w:hint="eastAsia"/>
      </w:rPr>
    </w:lvl>
    <w:lvl w:ilvl="1">
      <w:start w:val="5"/>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pStyle w:val="ITSV3"/>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2">
    <w:nsid w:val="603C328F"/>
    <w:multiLevelType w:val="multilevel"/>
    <w:tmpl w:val="603C328F"/>
    <w:lvl w:ilvl="0">
      <w:start w:val="1"/>
      <w:numFmt w:val="chineseCountingThousand"/>
      <w:pStyle w:val="lzq"/>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23">
    <w:nsid w:val="62B923A6"/>
    <w:multiLevelType w:val="multilevel"/>
    <w:tmpl w:val="62B923A6"/>
    <w:lvl w:ilvl="0">
      <w:start w:val="1"/>
      <w:numFmt w:val="bullet"/>
      <w:pStyle w:val="12"/>
      <w:lvlText w:val=""/>
      <w:lvlJc w:val="left"/>
      <w:pPr>
        <w:tabs>
          <w:tab w:val="left" w:pos="360"/>
        </w:tabs>
        <w:ind w:left="288" w:hanging="288"/>
      </w:pPr>
      <w:rPr>
        <w:rFonts w:ascii="Symbol" w:hAnsi="Symbol" w:hint="default"/>
        <w:color w:val="B38C0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654D0415"/>
    <w:multiLevelType w:val="multilevel"/>
    <w:tmpl w:val="654D0415"/>
    <w:lvl w:ilvl="0">
      <w:start w:val="1"/>
      <w:numFmt w:val="chineseCountingThousand"/>
      <w:lvlText w:val="%1."/>
      <w:lvlJc w:val="left"/>
      <w:pPr>
        <w:tabs>
          <w:tab w:val="left" w:pos="1041"/>
        </w:tabs>
        <w:ind w:left="681" w:firstLine="0"/>
      </w:pPr>
      <w:rPr>
        <w:rFonts w:hint="eastAsia"/>
      </w:rPr>
    </w:lvl>
    <w:lvl w:ilvl="1">
      <w:start w:val="1"/>
      <w:numFmt w:val="decimal"/>
      <w:pStyle w:val="31"/>
      <w:suff w:val="space"/>
      <w:lvlText w:val="%2."/>
      <w:lvlJc w:val="left"/>
      <w:pPr>
        <w:ind w:left="908" w:firstLine="0"/>
      </w:pPr>
      <w:rPr>
        <w:rFonts w:hint="eastAsia"/>
      </w:rPr>
    </w:lvl>
    <w:lvl w:ilvl="2">
      <w:start w:val="1"/>
      <w:numFmt w:val="decimal"/>
      <w:pStyle w:val="4"/>
      <w:suff w:val="space"/>
      <w:lvlText w:val="%2.%3."/>
      <w:lvlJc w:val="left"/>
      <w:pPr>
        <w:ind w:left="1135" w:firstLine="0"/>
      </w:pPr>
      <w:rPr>
        <w:rFonts w:hint="eastAsia"/>
      </w:rPr>
    </w:lvl>
    <w:lvl w:ilvl="3">
      <w:start w:val="1"/>
      <w:numFmt w:val="decimal"/>
      <w:pStyle w:val="5"/>
      <w:suff w:val="space"/>
      <w:lvlText w:val="%2.%3.%4."/>
      <w:lvlJc w:val="left"/>
      <w:pPr>
        <w:ind w:left="681" w:firstLine="680"/>
      </w:pPr>
      <w:rPr>
        <w:rFonts w:hint="eastAsia"/>
      </w:rPr>
    </w:lvl>
    <w:lvl w:ilvl="4">
      <w:start w:val="1"/>
      <w:numFmt w:val="decimal"/>
      <w:pStyle w:val="a"/>
      <w:suff w:val="space"/>
      <w:lvlText w:val="%2.%3.%4.%5."/>
      <w:lvlJc w:val="left"/>
      <w:pPr>
        <w:ind w:left="681" w:firstLine="907"/>
      </w:pPr>
      <w:rPr>
        <w:rFonts w:hint="eastAsia"/>
      </w:rPr>
    </w:lvl>
    <w:lvl w:ilvl="5">
      <w:start w:val="1"/>
      <w:numFmt w:val="lowerLetter"/>
      <w:lvlText w:val="(%6)"/>
      <w:lvlJc w:val="left"/>
      <w:pPr>
        <w:tabs>
          <w:tab w:val="left" w:pos="5358"/>
        </w:tabs>
        <w:ind w:left="4933" w:firstLine="0"/>
      </w:pPr>
      <w:rPr>
        <w:rFonts w:hint="eastAsia"/>
      </w:rPr>
    </w:lvl>
    <w:lvl w:ilvl="6">
      <w:start w:val="1"/>
      <w:numFmt w:val="lowerRoman"/>
      <w:lvlText w:val="(%7)"/>
      <w:lvlJc w:val="left"/>
      <w:pPr>
        <w:tabs>
          <w:tab w:val="left" w:pos="6209"/>
        </w:tabs>
        <w:ind w:left="5783" w:firstLine="0"/>
      </w:pPr>
      <w:rPr>
        <w:rFonts w:hint="eastAsia"/>
      </w:rPr>
    </w:lvl>
    <w:lvl w:ilvl="7">
      <w:start w:val="1"/>
      <w:numFmt w:val="lowerLetter"/>
      <w:lvlText w:val="(%8)"/>
      <w:lvlJc w:val="left"/>
      <w:pPr>
        <w:tabs>
          <w:tab w:val="left" w:pos="7059"/>
        </w:tabs>
        <w:ind w:left="6634" w:firstLine="0"/>
      </w:pPr>
      <w:rPr>
        <w:rFonts w:hint="eastAsia"/>
      </w:rPr>
    </w:lvl>
    <w:lvl w:ilvl="8">
      <w:start w:val="1"/>
      <w:numFmt w:val="lowerRoman"/>
      <w:lvlText w:val="(%9)"/>
      <w:lvlJc w:val="left"/>
      <w:pPr>
        <w:tabs>
          <w:tab w:val="left" w:pos="7909"/>
        </w:tabs>
        <w:ind w:left="7484" w:firstLine="0"/>
      </w:pPr>
      <w:rPr>
        <w:rFonts w:hint="eastAsia"/>
      </w:rPr>
    </w:lvl>
  </w:abstractNum>
  <w:abstractNum w:abstractNumId="25">
    <w:nsid w:val="657F05A6"/>
    <w:multiLevelType w:val="multilevel"/>
    <w:tmpl w:val="657F05A6"/>
    <w:lvl w:ilvl="0">
      <w:start w:val="1"/>
      <w:numFmt w:val="decimal"/>
      <w:pStyle w:val="a0"/>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6">
    <w:nsid w:val="7E4E5189"/>
    <w:multiLevelType w:val="singleLevel"/>
    <w:tmpl w:val="7E4E5189"/>
    <w:lvl w:ilvl="0">
      <w:start w:val="1"/>
      <w:numFmt w:val="chineseCounting"/>
      <w:suff w:val="nothing"/>
      <w:lvlText w:val="%1、"/>
      <w:lvlJc w:val="left"/>
      <w:pPr>
        <w:ind w:left="0" w:firstLine="0"/>
      </w:pPr>
    </w:lvl>
  </w:abstractNum>
  <w:num w:numId="1">
    <w:abstractNumId w:val="24"/>
  </w:num>
  <w:num w:numId="2">
    <w:abstractNumId w:val="18"/>
  </w:num>
  <w:num w:numId="3">
    <w:abstractNumId w:val="17"/>
  </w:num>
  <w:num w:numId="4">
    <w:abstractNumId w:val="3"/>
  </w:num>
  <w:num w:numId="5">
    <w:abstractNumId w:val="11"/>
  </w:num>
  <w:num w:numId="6">
    <w:abstractNumId w:val="22"/>
  </w:num>
  <w:num w:numId="7">
    <w:abstractNumId w:val="20"/>
  </w:num>
  <w:num w:numId="8">
    <w:abstractNumId w:val="7"/>
  </w:num>
  <w:num w:numId="9">
    <w:abstractNumId w:val="6"/>
  </w:num>
  <w:num w:numId="10">
    <w:abstractNumId w:val="21"/>
  </w:num>
  <w:num w:numId="11">
    <w:abstractNumId w:val="25"/>
  </w:num>
  <w:num w:numId="12">
    <w:abstractNumId w:val="2"/>
  </w:num>
  <w:num w:numId="13">
    <w:abstractNumId w:val="5"/>
  </w:num>
  <w:num w:numId="14">
    <w:abstractNumId w:val="15"/>
  </w:num>
  <w:num w:numId="15">
    <w:abstractNumId w:val="8"/>
  </w:num>
  <w:num w:numId="16">
    <w:abstractNumId w:val="23"/>
  </w:num>
  <w:num w:numId="17">
    <w:abstractNumId w:val="19"/>
  </w:num>
  <w:num w:numId="18">
    <w:abstractNumId w:val="4"/>
  </w:num>
  <w:num w:numId="19">
    <w:abstractNumId w:val="16"/>
  </w:num>
  <w:num w:numId="20">
    <w:abstractNumId w:val="1"/>
  </w:num>
  <w:num w:numId="21">
    <w:abstractNumId w:val="12"/>
  </w:num>
  <w:num w:numId="22">
    <w:abstractNumId w:val="10"/>
  </w:num>
  <w:num w:numId="23">
    <w:abstractNumId w:val="13"/>
  </w:num>
  <w:num w:numId="24">
    <w:abstractNumId w:val="14"/>
  </w:num>
  <w:num w:numId="25">
    <w:abstractNumId w:val="0"/>
  </w:num>
  <w:num w:numId="26">
    <w:abstractNumId w:val="9"/>
  </w:num>
  <w:num w:numId="27">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7"/>
  <w:drawingGridVerticalSpacing w:val="156"/>
  <w:displayHorizontalDrawingGridEvery w:val="2"/>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0A6"/>
    <w:rsid w:val="00000D7B"/>
    <w:rsid w:val="0000112E"/>
    <w:rsid w:val="00001C69"/>
    <w:rsid w:val="0000239A"/>
    <w:rsid w:val="00003ABC"/>
    <w:rsid w:val="00003B50"/>
    <w:rsid w:val="00004D12"/>
    <w:rsid w:val="00005261"/>
    <w:rsid w:val="00005304"/>
    <w:rsid w:val="000055FC"/>
    <w:rsid w:val="00005B4D"/>
    <w:rsid w:val="00006750"/>
    <w:rsid w:val="0000699E"/>
    <w:rsid w:val="00006A5B"/>
    <w:rsid w:val="00007167"/>
    <w:rsid w:val="000077A3"/>
    <w:rsid w:val="000077B4"/>
    <w:rsid w:val="00010317"/>
    <w:rsid w:val="000112CB"/>
    <w:rsid w:val="000114A7"/>
    <w:rsid w:val="00013C9B"/>
    <w:rsid w:val="00013DA1"/>
    <w:rsid w:val="00014058"/>
    <w:rsid w:val="00014241"/>
    <w:rsid w:val="00014CF5"/>
    <w:rsid w:val="00014FD4"/>
    <w:rsid w:val="000158E8"/>
    <w:rsid w:val="00017067"/>
    <w:rsid w:val="0001715D"/>
    <w:rsid w:val="00017384"/>
    <w:rsid w:val="0001749F"/>
    <w:rsid w:val="00020F8B"/>
    <w:rsid w:val="0002104E"/>
    <w:rsid w:val="0002115E"/>
    <w:rsid w:val="000218D1"/>
    <w:rsid w:val="00021ADD"/>
    <w:rsid w:val="00021C00"/>
    <w:rsid w:val="00021E67"/>
    <w:rsid w:val="00022462"/>
    <w:rsid w:val="000228B8"/>
    <w:rsid w:val="00022CB8"/>
    <w:rsid w:val="000263AC"/>
    <w:rsid w:val="0002720F"/>
    <w:rsid w:val="0002730E"/>
    <w:rsid w:val="0002748D"/>
    <w:rsid w:val="00031473"/>
    <w:rsid w:val="00031DDC"/>
    <w:rsid w:val="00031F65"/>
    <w:rsid w:val="0003321F"/>
    <w:rsid w:val="00033A64"/>
    <w:rsid w:val="00034380"/>
    <w:rsid w:val="00034FC7"/>
    <w:rsid w:val="000356EC"/>
    <w:rsid w:val="00035B06"/>
    <w:rsid w:val="000404B0"/>
    <w:rsid w:val="000414FF"/>
    <w:rsid w:val="00042D14"/>
    <w:rsid w:val="00042E9B"/>
    <w:rsid w:val="0004410A"/>
    <w:rsid w:val="00044891"/>
    <w:rsid w:val="00044B8D"/>
    <w:rsid w:val="00045515"/>
    <w:rsid w:val="00045F55"/>
    <w:rsid w:val="00045FBE"/>
    <w:rsid w:val="00046722"/>
    <w:rsid w:val="00047383"/>
    <w:rsid w:val="00047D6F"/>
    <w:rsid w:val="00050CC3"/>
    <w:rsid w:val="000513B7"/>
    <w:rsid w:val="000514F0"/>
    <w:rsid w:val="000534D1"/>
    <w:rsid w:val="00053604"/>
    <w:rsid w:val="0005379C"/>
    <w:rsid w:val="000537B4"/>
    <w:rsid w:val="00053B3C"/>
    <w:rsid w:val="00054BAA"/>
    <w:rsid w:val="00055329"/>
    <w:rsid w:val="00055BA1"/>
    <w:rsid w:val="00055CA5"/>
    <w:rsid w:val="00055D7F"/>
    <w:rsid w:val="00055E05"/>
    <w:rsid w:val="00056438"/>
    <w:rsid w:val="00056D71"/>
    <w:rsid w:val="00057F3A"/>
    <w:rsid w:val="00060114"/>
    <w:rsid w:val="000601E0"/>
    <w:rsid w:val="000608DB"/>
    <w:rsid w:val="00060DC9"/>
    <w:rsid w:val="00061B41"/>
    <w:rsid w:val="00064496"/>
    <w:rsid w:val="00064831"/>
    <w:rsid w:val="00064B41"/>
    <w:rsid w:val="00065301"/>
    <w:rsid w:val="000675B2"/>
    <w:rsid w:val="0006787C"/>
    <w:rsid w:val="0007056A"/>
    <w:rsid w:val="00070EAC"/>
    <w:rsid w:val="00071408"/>
    <w:rsid w:val="00071B36"/>
    <w:rsid w:val="000725AA"/>
    <w:rsid w:val="000728CB"/>
    <w:rsid w:val="00073218"/>
    <w:rsid w:val="000736BE"/>
    <w:rsid w:val="00073B59"/>
    <w:rsid w:val="000756B9"/>
    <w:rsid w:val="000774D1"/>
    <w:rsid w:val="00080294"/>
    <w:rsid w:val="0008134F"/>
    <w:rsid w:val="000832C8"/>
    <w:rsid w:val="00084120"/>
    <w:rsid w:val="00084CA2"/>
    <w:rsid w:val="00084CC1"/>
    <w:rsid w:val="00085054"/>
    <w:rsid w:val="00085613"/>
    <w:rsid w:val="00086A4C"/>
    <w:rsid w:val="000874CA"/>
    <w:rsid w:val="00087630"/>
    <w:rsid w:val="00087E4C"/>
    <w:rsid w:val="00090846"/>
    <w:rsid w:val="000917FF"/>
    <w:rsid w:val="00091B15"/>
    <w:rsid w:val="00092CCE"/>
    <w:rsid w:val="00093725"/>
    <w:rsid w:val="00093851"/>
    <w:rsid w:val="000955DE"/>
    <w:rsid w:val="00095BDA"/>
    <w:rsid w:val="00095D88"/>
    <w:rsid w:val="00096DF1"/>
    <w:rsid w:val="000978D2"/>
    <w:rsid w:val="000A03D8"/>
    <w:rsid w:val="000A161A"/>
    <w:rsid w:val="000A2159"/>
    <w:rsid w:val="000A32AA"/>
    <w:rsid w:val="000A3957"/>
    <w:rsid w:val="000A50EC"/>
    <w:rsid w:val="000A662C"/>
    <w:rsid w:val="000A725B"/>
    <w:rsid w:val="000B017F"/>
    <w:rsid w:val="000B0BDD"/>
    <w:rsid w:val="000B0C7B"/>
    <w:rsid w:val="000B11E7"/>
    <w:rsid w:val="000B1E91"/>
    <w:rsid w:val="000B2CBE"/>
    <w:rsid w:val="000B359B"/>
    <w:rsid w:val="000B364B"/>
    <w:rsid w:val="000B378A"/>
    <w:rsid w:val="000B37CD"/>
    <w:rsid w:val="000B3DAE"/>
    <w:rsid w:val="000B531D"/>
    <w:rsid w:val="000B5465"/>
    <w:rsid w:val="000B56F1"/>
    <w:rsid w:val="000B586B"/>
    <w:rsid w:val="000B6200"/>
    <w:rsid w:val="000B6B23"/>
    <w:rsid w:val="000B79BF"/>
    <w:rsid w:val="000B7A6E"/>
    <w:rsid w:val="000B7C15"/>
    <w:rsid w:val="000C0332"/>
    <w:rsid w:val="000C0413"/>
    <w:rsid w:val="000C0DC4"/>
    <w:rsid w:val="000C219C"/>
    <w:rsid w:val="000C3BF5"/>
    <w:rsid w:val="000C3D2A"/>
    <w:rsid w:val="000C3DD5"/>
    <w:rsid w:val="000C3E24"/>
    <w:rsid w:val="000C5007"/>
    <w:rsid w:val="000C523C"/>
    <w:rsid w:val="000C5543"/>
    <w:rsid w:val="000C570D"/>
    <w:rsid w:val="000C5D0C"/>
    <w:rsid w:val="000D0126"/>
    <w:rsid w:val="000D0193"/>
    <w:rsid w:val="000D033B"/>
    <w:rsid w:val="000D0C44"/>
    <w:rsid w:val="000D17B3"/>
    <w:rsid w:val="000D2266"/>
    <w:rsid w:val="000D2BB8"/>
    <w:rsid w:val="000D34B9"/>
    <w:rsid w:val="000D38C1"/>
    <w:rsid w:val="000D494B"/>
    <w:rsid w:val="000D4EF2"/>
    <w:rsid w:val="000D5131"/>
    <w:rsid w:val="000D5DC0"/>
    <w:rsid w:val="000D6078"/>
    <w:rsid w:val="000D64C5"/>
    <w:rsid w:val="000D6A10"/>
    <w:rsid w:val="000D7088"/>
    <w:rsid w:val="000D72F1"/>
    <w:rsid w:val="000D7A0B"/>
    <w:rsid w:val="000D7AB2"/>
    <w:rsid w:val="000E144A"/>
    <w:rsid w:val="000E1D16"/>
    <w:rsid w:val="000E2278"/>
    <w:rsid w:val="000E3C3C"/>
    <w:rsid w:val="000E4003"/>
    <w:rsid w:val="000E40BD"/>
    <w:rsid w:val="000E40CB"/>
    <w:rsid w:val="000E463D"/>
    <w:rsid w:val="000E4892"/>
    <w:rsid w:val="000E655C"/>
    <w:rsid w:val="000E7D2F"/>
    <w:rsid w:val="000F0518"/>
    <w:rsid w:val="000F0659"/>
    <w:rsid w:val="000F10BA"/>
    <w:rsid w:val="000F1F2C"/>
    <w:rsid w:val="000F23F8"/>
    <w:rsid w:val="000F2813"/>
    <w:rsid w:val="000F30DA"/>
    <w:rsid w:val="000F3524"/>
    <w:rsid w:val="000F3746"/>
    <w:rsid w:val="000F3E11"/>
    <w:rsid w:val="000F4458"/>
    <w:rsid w:val="000F4511"/>
    <w:rsid w:val="000F4913"/>
    <w:rsid w:val="000F4D5D"/>
    <w:rsid w:val="000F62E3"/>
    <w:rsid w:val="000F699A"/>
    <w:rsid w:val="000F70E0"/>
    <w:rsid w:val="000F7423"/>
    <w:rsid w:val="000F7975"/>
    <w:rsid w:val="001002BE"/>
    <w:rsid w:val="00100E69"/>
    <w:rsid w:val="0010199A"/>
    <w:rsid w:val="001021A4"/>
    <w:rsid w:val="001045AC"/>
    <w:rsid w:val="001049C6"/>
    <w:rsid w:val="001058F3"/>
    <w:rsid w:val="001059D9"/>
    <w:rsid w:val="00105C18"/>
    <w:rsid w:val="00105FC5"/>
    <w:rsid w:val="001078C1"/>
    <w:rsid w:val="00112233"/>
    <w:rsid w:val="001124CE"/>
    <w:rsid w:val="001131B9"/>
    <w:rsid w:val="001139F8"/>
    <w:rsid w:val="00115AAE"/>
    <w:rsid w:val="00115D70"/>
    <w:rsid w:val="00115DFC"/>
    <w:rsid w:val="00116AE7"/>
    <w:rsid w:val="00117FDF"/>
    <w:rsid w:val="001217E1"/>
    <w:rsid w:val="00122398"/>
    <w:rsid w:val="00122656"/>
    <w:rsid w:val="00123419"/>
    <w:rsid w:val="00123B82"/>
    <w:rsid w:val="00125183"/>
    <w:rsid w:val="001251F4"/>
    <w:rsid w:val="00125A03"/>
    <w:rsid w:val="00126087"/>
    <w:rsid w:val="00126ECC"/>
    <w:rsid w:val="00131857"/>
    <w:rsid w:val="0013198A"/>
    <w:rsid w:val="00131FAB"/>
    <w:rsid w:val="0013245E"/>
    <w:rsid w:val="0013261E"/>
    <w:rsid w:val="00132BF6"/>
    <w:rsid w:val="00134808"/>
    <w:rsid w:val="00136897"/>
    <w:rsid w:val="00136F33"/>
    <w:rsid w:val="00137988"/>
    <w:rsid w:val="00140383"/>
    <w:rsid w:val="00140622"/>
    <w:rsid w:val="001413D2"/>
    <w:rsid w:val="00141646"/>
    <w:rsid w:val="00141DEC"/>
    <w:rsid w:val="00144438"/>
    <w:rsid w:val="001445E1"/>
    <w:rsid w:val="00144A53"/>
    <w:rsid w:val="00145A35"/>
    <w:rsid w:val="0014635E"/>
    <w:rsid w:val="0014692C"/>
    <w:rsid w:val="00146BB0"/>
    <w:rsid w:val="00146F9D"/>
    <w:rsid w:val="001472CA"/>
    <w:rsid w:val="00147F92"/>
    <w:rsid w:val="00150363"/>
    <w:rsid w:val="00151EBE"/>
    <w:rsid w:val="001521CF"/>
    <w:rsid w:val="001527A2"/>
    <w:rsid w:val="00153C11"/>
    <w:rsid w:val="00154377"/>
    <w:rsid w:val="0015472A"/>
    <w:rsid w:val="00154B3D"/>
    <w:rsid w:val="00154F74"/>
    <w:rsid w:val="0015517B"/>
    <w:rsid w:val="00155434"/>
    <w:rsid w:val="0015608F"/>
    <w:rsid w:val="00156A91"/>
    <w:rsid w:val="00156D2B"/>
    <w:rsid w:val="00157D52"/>
    <w:rsid w:val="00160114"/>
    <w:rsid w:val="00161449"/>
    <w:rsid w:val="00161F78"/>
    <w:rsid w:val="0016360E"/>
    <w:rsid w:val="00164DBB"/>
    <w:rsid w:val="001650D8"/>
    <w:rsid w:val="00165E32"/>
    <w:rsid w:val="00165EA7"/>
    <w:rsid w:val="0016702A"/>
    <w:rsid w:val="00167635"/>
    <w:rsid w:val="0016775D"/>
    <w:rsid w:val="00170563"/>
    <w:rsid w:val="001708A2"/>
    <w:rsid w:val="00171090"/>
    <w:rsid w:val="001710D4"/>
    <w:rsid w:val="0017235E"/>
    <w:rsid w:val="00172A27"/>
    <w:rsid w:val="00172A2E"/>
    <w:rsid w:val="00172D5A"/>
    <w:rsid w:val="001735EC"/>
    <w:rsid w:val="00173A80"/>
    <w:rsid w:val="00173CD4"/>
    <w:rsid w:val="00173DA6"/>
    <w:rsid w:val="0017456A"/>
    <w:rsid w:val="00174931"/>
    <w:rsid w:val="00174BA0"/>
    <w:rsid w:val="0017500A"/>
    <w:rsid w:val="00175A4C"/>
    <w:rsid w:val="00176C1C"/>
    <w:rsid w:val="00176C89"/>
    <w:rsid w:val="00177230"/>
    <w:rsid w:val="00180A9F"/>
    <w:rsid w:val="00180CFC"/>
    <w:rsid w:val="0018210F"/>
    <w:rsid w:val="00184752"/>
    <w:rsid w:val="00184A51"/>
    <w:rsid w:val="00184C00"/>
    <w:rsid w:val="00185169"/>
    <w:rsid w:val="00185C33"/>
    <w:rsid w:val="0018648E"/>
    <w:rsid w:val="00186C79"/>
    <w:rsid w:val="00191C2F"/>
    <w:rsid w:val="00191D2F"/>
    <w:rsid w:val="0019297D"/>
    <w:rsid w:val="00192A6B"/>
    <w:rsid w:val="001949BA"/>
    <w:rsid w:val="00195FC7"/>
    <w:rsid w:val="00196571"/>
    <w:rsid w:val="00196EE3"/>
    <w:rsid w:val="00196F6D"/>
    <w:rsid w:val="00196F9E"/>
    <w:rsid w:val="001A102C"/>
    <w:rsid w:val="001A1B7A"/>
    <w:rsid w:val="001A1C4B"/>
    <w:rsid w:val="001A1EBC"/>
    <w:rsid w:val="001A29A1"/>
    <w:rsid w:val="001A44F4"/>
    <w:rsid w:val="001A4AC7"/>
    <w:rsid w:val="001A54B7"/>
    <w:rsid w:val="001A6A02"/>
    <w:rsid w:val="001A7B17"/>
    <w:rsid w:val="001B0BD4"/>
    <w:rsid w:val="001B1107"/>
    <w:rsid w:val="001B1E8F"/>
    <w:rsid w:val="001B3269"/>
    <w:rsid w:val="001B3E55"/>
    <w:rsid w:val="001B42BA"/>
    <w:rsid w:val="001B47F1"/>
    <w:rsid w:val="001B671F"/>
    <w:rsid w:val="001B6B0B"/>
    <w:rsid w:val="001C036B"/>
    <w:rsid w:val="001C05C0"/>
    <w:rsid w:val="001C0CB8"/>
    <w:rsid w:val="001C0E51"/>
    <w:rsid w:val="001C1187"/>
    <w:rsid w:val="001C2E7C"/>
    <w:rsid w:val="001C3015"/>
    <w:rsid w:val="001C31CC"/>
    <w:rsid w:val="001C36C7"/>
    <w:rsid w:val="001C474A"/>
    <w:rsid w:val="001C4A1F"/>
    <w:rsid w:val="001C6720"/>
    <w:rsid w:val="001C7037"/>
    <w:rsid w:val="001C7584"/>
    <w:rsid w:val="001D0F3E"/>
    <w:rsid w:val="001D2440"/>
    <w:rsid w:val="001D28E2"/>
    <w:rsid w:val="001D2AAB"/>
    <w:rsid w:val="001D487B"/>
    <w:rsid w:val="001D5542"/>
    <w:rsid w:val="001D5749"/>
    <w:rsid w:val="001D6F08"/>
    <w:rsid w:val="001D721B"/>
    <w:rsid w:val="001E019A"/>
    <w:rsid w:val="001E0D9F"/>
    <w:rsid w:val="001E1E1E"/>
    <w:rsid w:val="001E268B"/>
    <w:rsid w:val="001E2FAB"/>
    <w:rsid w:val="001E4264"/>
    <w:rsid w:val="001E453B"/>
    <w:rsid w:val="001E518D"/>
    <w:rsid w:val="001E5783"/>
    <w:rsid w:val="001E59CD"/>
    <w:rsid w:val="001E5E3C"/>
    <w:rsid w:val="001E6CB0"/>
    <w:rsid w:val="001E7961"/>
    <w:rsid w:val="001F16BA"/>
    <w:rsid w:val="001F3390"/>
    <w:rsid w:val="001F35E3"/>
    <w:rsid w:val="001F487F"/>
    <w:rsid w:val="001F5046"/>
    <w:rsid w:val="001F5A88"/>
    <w:rsid w:val="001F5B8A"/>
    <w:rsid w:val="001F5F7E"/>
    <w:rsid w:val="001F61D5"/>
    <w:rsid w:val="001F6604"/>
    <w:rsid w:val="001F7A84"/>
    <w:rsid w:val="001F7AE6"/>
    <w:rsid w:val="0020242F"/>
    <w:rsid w:val="00203385"/>
    <w:rsid w:val="00206143"/>
    <w:rsid w:val="00206AEF"/>
    <w:rsid w:val="002077C7"/>
    <w:rsid w:val="002103F4"/>
    <w:rsid w:val="00210585"/>
    <w:rsid w:val="00210FBD"/>
    <w:rsid w:val="00211644"/>
    <w:rsid w:val="002117B7"/>
    <w:rsid w:val="00211ADD"/>
    <w:rsid w:val="00211B15"/>
    <w:rsid w:val="00212E16"/>
    <w:rsid w:val="0021353E"/>
    <w:rsid w:val="00214055"/>
    <w:rsid w:val="00214250"/>
    <w:rsid w:val="0021428B"/>
    <w:rsid w:val="002148F5"/>
    <w:rsid w:val="00215203"/>
    <w:rsid w:val="002159C3"/>
    <w:rsid w:val="002164E4"/>
    <w:rsid w:val="00216899"/>
    <w:rsid w:val="002172E4"/>
    <w:rsid w:val="002174A6"/>
    <w:rsid w:val="00220815"/>
    <w:rsid w:val="00220E06"/>
    <w:rsid w:val="002212FE"/>
    <w:rsid w:val="0022254D"/>
    <w:rsid w:val="0022277F"/>
    <w:rsid w:val="002227EA"/>
    <w:rsid w:val="00223E16"/>
    <w:rsid w:val="002247BB"/>
    <w:rsid w:val="002251FB"/>
    <w:rsid w:val="00225AFA"/>
    <w:rsid w:val="00225FFF"/>
    <w:rsid w:val="00227A50"/>
    <w:rsid w:val="00227F10"/>
    <w:rsid w:val="00231492"/>
    <w:rsid w:val="002317D6"/>
    <w:rsid w:val="002335D8"/>
    <w:rsid w:val="00234C7A"/>
    <w:rsid w:val="00236C57"/>
    <w:rsid w:val="00237066"/>
    <w:rsid w:val="00237B15"/>
    <w:rsid w:val="002402B6"/>
    <w:rsid w:val="00240427"/>
    <w:rsid w:val="002406F6"/>
    <w:rsid w:val="002414BB"/>
    <w:rsid w:val="00242E43"/>
    <w:rsid w:val="002478E0"/>
    <w:rsid w:val="002513F2"/>
    <w:rsid w:val="0025184C"/>
    <w:rsid w:val="00252FF4"/>
    <w:rsid w:val="00253416"/>
    <w:rsid w:val="00253848"/>
    <w:rsid w:val="002546F9"/>
    <w:rsid w:val="00254BF4"/>
    <w:rsid w:val="002575A0"/>
    <w:rsid w:val="00257940"/>
    <w:rsid w:val="00257AB6"/>
    <w:rsid w:val="002607C7"/>
    <w:rsid w:val="00260966"/>
    <w:rsid w:val="00260EA0"/>
    <w:rsid w:val="002612D9"/>
    <w:rsid w:val="00261EDC"/>
    <w:rsid w:val="002629DE"/>
    <w:rsid w:val="00262DC8"/>
    <w:rsid w:val="002632E0"/>
    <w:rsid w:val="00263CE0"/>
    <w:rsid w:val="00265C14"/>
    <w:rsid w:val="002668A2"/>
    <w:rsid w:val="00266D7C"/>
    <w:rsid w:val="00267435"/>
    <w:rsid w:val="002676EB"/>
    <w:rsid w:val="002677CD"/>
    <w:rsid w:val="002678C2"/>
    <w:rsid w:val="002709F7"/>
    <w:rsid w:val="002720C9"/>
    <w:rsid w:val="00272CB6"/>
    <w:rsid w:val="002730C6"/>
    <w:rsid w:val="00273A98"/>
    <w:rsid w:val="00274D27"/>
    <w:rsid w:val="002755DF"/>
    <w:rsid w:val="00275880"/>
    <w:rsid w:val="00275F42"/>
    <w:rsid w:val="00281558"/>
    <w:rsid w:val="002829E9"/>
    <w:rsid w:val="00282B62"/>
    <w:rsid w:val="0028300F"/>
    <w:rsid w:val="002834C4"/>
    <w:rsid w:val="00284891"/>
    <w:rsid w:val="002853D4"/>
    <w:rsid w:val="0028550A"/>
    <w:rsid w:val="002855DA"/>
    <w:rsid w:val="00285BC9"/>
    <w:rsid w:val="00286923"/>
    <w:rsid w:val="00286A6C"/>
    <w:rsid w:val="00286B4E"/>
    <w:rsid w:val="00287143"/>
    <w:rsid w:val="002874A3"/>
    <w:rsid w:val="00290A71"/>
    <w:rsid w:val="00290C41"/>
    <w:rsid w:val="00290C54"/>
    <w:rsid w:val="00290DF1"/>
    <w:rsid w:val="00291232"/>
    <w:rsid w:val="00291C3C"/>
    <w:rsid w:val="00292B52"/>
    <w:rsid w:val="00293A33"/>
    <w:rsid w:val="00294573"/>
    <w:rsid w:val="0029496A"/>
    <w:rsid w:val="00296253"/>
    <w:rsid w:val="00296533"/>
    <w:rsid w:val="00296DF8"/>
    <w:rsid w:val="0029764E"/>
    <w:rsid w:val="002976AB"/>
    <w:rsid w:val="00297B65"/>
    <w:rsid w:val="002A0091"/>
    <w:rsid w:val="002A1231"/>
    <w:rsid w:val="002A17A5"/>
    <w:rsid w:val="002A2119"/>
    <w:rsid w:val="002A2B94"/>
    <w:rsid w:val="002A2F0C"/>
    <w:rsid w:val="002A2F48"/>
    <w:rsid w:val="002A3366"/>
    <w:rsid w:val="002A4655"/>
    <w:rsid w:val="002A46D4"/>
    <w:rsid w:val="002A4DB5"/>
    <w:rsid w:val="002A5555"/>
    <w:rsid w:val="002A709E"/>
    <w:rsid w:val="002A7D13"/>
    <w:rsid w:val="002A7ECC"/>
    <w:rsid w:val="002B0A57"/>
    <w:rsid w:val="002B0EA1"/>
    <w:rsid w:val="002B1087"/>
    <w:rsid w:val="002B16BB"/>
    <w:rsid w:val="002B1B25"/>
    <w:rsid w:val="002B254A"/>
    <w:rsid w:val="002B2E74"/>
    <w:rsid w:val="002B2F4B"/>
    <w:rsid w:val="002B3E8A"/>
    <w:rsid w:val="002B49C0"/>
    <w:rsid w:val="002B4AD0"/>
    <w:rsid w:val="002B4BC6"/>
    <w:rsid w:val="002B5603"/>
    <w:rsid w:val="002B5862"/>
    <w:rsid w:val="002B7620"/>
    <w:rsid w:val="002B7CD1"/>
    <w:rsid w:val="002C1508"/>
    <w:rsid w:val="002C1F1E"/>
    <w:rsid w:val="002C2829"/>
    <w:rsid w:val="002C3B58"/>
    <w:rsid w:val="002C4454"/>
    <w:rsid w:val="002C4D46"/>
    <w:rsid w:val="002C604F"/>
    <w:rsid w:val="002C62E0"/>
    <w:rsid w:val="002C6971"/>
    <w:rsid w:val="002C6A4E"/>
    <w:rsid w:val="002C7C74"/>
    <w:rsid w:val="002C7ED7"/>
    <w:rsid w:val="002D02A7"/>
    <w:rsid w:val="002D0EBE"/>
    <w:rsid w:val="002D117C"/>
    <w:rsid w:val="002D1303"/>
    <w:rsid w:val="002D1540"/>
    <w:rsid w:val="002D1BB4"/>
    <w:rsid w:val="002D2EBE"/>
    <w:rsid w:val="002D35DB"/>
    <w:rsid w:val="002D3944"/>
    <w:rsid w:val="002D55F1"/>
    <w:rsid w:val="002D5733"/>
    <w:rsid w:val="002D6B6D"/>
    <w:rsid w:val="002D6CCF"/>
    <w:rsid w:val="002D7533"/>
    <w:rsid w:val="002E037A"/>
    <w:rsid w:val="002E0383"/>
    <w:rsid w:val="002E0B05"/>
    <w:rsid w:val="002E2B13"/>
    <w:rsid w:val="002E30DF"/>
    <w:rsid w:val="002E36FC"/>
    <w:rsid w:val="002E3FC4"/>
    <w:rsid w:val="002E4777"/>
    <w:rsid w:val="002E4DD7"/>
    <w:rsid w:val="002E6113"/>
    <w:rsid w:val="002E66A3"/>
    <w:rsid w:val="002E6FE1"/>
    <w:rsid w:val="002E7015"/>
    <w:rsid w:val="002E7CFB"/>
    <w:rsid w:val="002E7D02"/>
    <w:rsid w:val="002F03F7"/>
    <w:rsid w:val="002F0799"/>
    <w:rsid w:val="002F0A6A"/>
    <w:rsid w:val="002F145F"/>
    <w:rsid w:val="002F1C44"/>
    <w:rsid w:val="002F3014"/>
    <w:rsid w:val="002F30E4"/>
    <w:rsid w:val="002F3EEE"/>
    <w:rsid w:val="002F4A2B"/>
    <w:rsid w:val="002F537C"/>
    <w:rsid w:val="002F598F"/>
    <w:rsid w:val="002F5F42"/>
    <w:rsid w:val="002F678F"/>
    <w:rsid w:val="002F6E08"/>
    <w:rsid w:val="002F758C"/>
    <w:rsid w:val="002F7E8B"/>
    <w:rsid w:val="00300926"/>
    <w:rsid w:val="003020BB"/>
    <w:rsid w:val="00302D92"/>
    <w:rsid w:val="00302E1E"/>
    <w:rsid w:val="003070F5"/>
    <w:rsid w:val="003073BD"/>
    <w:rsid w:val="00307C19"/>
    <w:rsid w:val="00307C5A"/>
    <w:rsid w:val="003101E1"/>
    <w:rsid w:val="0031087A"/>
    <w:rsid w:val="0031157D"/>
    <w:rsid w:val="00312309"/>
    <w:rsid w:val="0031336B"/>
    <w:rsid w:val="00313D40"/>
    <w:rsid w:val="00313D4C"/>
    <w:rsid w:val="0031474B"/>
    <w:rsid w:val="00314B33"/>
    <w:rsid w:val="00320FC6"/>
    <w:rsid w:val="00322592"/>
    <w:rsid w:val="003227AF"/>
    <w:rsid w:val="00323185"/>
    <w:rsid w:val="00324014"/>
    <w:rsid w:val="0032472C"/>
    <w:rsid w:val="0032516B"/>
    <w:rsid w:val="00325309"/>
    <w:rsid w:val="00326D3C"/>
    <w:rsid w:val="00326F58"/>
    <w:rsid w:val="00330019"/>
    <w:rsid w:val="00330E12"/>
    <w:rsid w:val="00331656"/>
    <w:rsid w:val="003320FB"/>
    <w:rsid w:val="00332718"/>
    <w:rsid w:val="003347E0"/>
    <w:rsid w:val="003349C2"/>
    <w:rsid w:val="00334CB0"/>
    <w:rsid w:val="003355E0"/>
    <w:rsid w:val="003360BD"/>
    <w:rsid w:val="00336180"/>
    <w:rsid w:val="0033670F"/>
    <w:rsid w:val="00336717"/>
    <w:rsid w:val="00336D44"/>
    <w:rsid w:val="00341047"/>
    <w:rsid w:val="00341A7D"/>
    <w:rsid w:val="00343DAE"/>
    <w:rsid w:val="003443E3"/>
    <w:rsid w:val="003459C2"/>
    <w:rsid w:val="00345B74"/>
    <w:rsid w:val="00345C83"/>
    <w:rsid w:val="0035089D"/>
    <w:rsid w:val="003512E2"/>
    <w:rsid w:val="00351A1E"/>
    <w:rsid w:val="00352B79"/>
    <w:rsid w:val="003530BF"/>
    <w:rsid w:val="003541FA"/>
    <w:rsid w:val="00354557"/>
    <w:rsid w:val="00355084"/>
    <w:rsid w:val="00355FD2"/>
    <w:rsid w:val="003568C1"/>
    <w:rsid w:val="00356FAF"/>
    <w:rsid w:val="00357305"/>
    <w:rsid w:val="00357701"/>
    <w:rsid w:val="00360333"/>
    <w:rsid w:val="00361403"/>
    <w:rsid w:val="0036284C"/>
    <w:rsid w:val="00363774"/>
    <w:rsid w:val="00363E69"/>
    <w:rsid w:val="00364426"/>
    <w:rsid w:val="00365DFD"/>
    <w:rsid w:val="003662E1"/>
    <w:rsid w:val="0036653C"/>
    <w:rsid w:val="0036664E"/>
    <w:rsid w:val="003666E7"/>
    <w:rsid w:val="00366D94"/>
    <w:rsid w:val="00366F41"/>
    <w:rsid w:val="0036785F"/>
    <w:rsid w:val="003700B8"/>
    <w:rsid w:val="0037025A"/>
    <w:rsid w:val="0037130D"/>
    <w:rsid w:val="00371C58"/>
    <w:rsid w:val="00371CD4"/>
    <w:rsid w:val="00374D73"/>
    <w:rsid w:val="00376903"/>
    <w:rsid w:val="003770D0"/>
    <w:rsid w:val="003771BF"/>
    <w:rsid w:val="003773C0"/>
    <w:rsid w:val="0037743D"/>
    <w:rsid w:val="00377969"/>
    <w:rsid w:val="00377CAB"/>
    <w:rsid w:val="003800B6"/>
    <w:rsid w:val="00383293"/>
    <w:rsid w:val="0038342B"/>
    <w:rsid w:val="00383A1F"/>
    <w:rsid w:val="00384812"/>
    <w:rsid w:val="00384E70"/>
    <w:rsid w:val="00385D90"/>
    <w:rsid w:val="00386192"/>
    <w:rsid w:val="0039000A"/>
    <w:rsid w:val="00390C1A"/>
    <w:rsid w:val="00391A63"/>
    <w:rsid w:val="00392110"/>
    <w:rsid w:val="00392547"/>
    <w:rsid w:val="00393691"/>
    <w:rsid w:val="0039373A"/>
    <w:rsid w:val="00394D65"/>
    <w:rsid w:val="00395169"/>
    <w:rsid w:val="00396D0D"/>
    <w:rsid w:val="00396DBF"/>
    <w:rsid w:val="00397000"/>
    <w:rsid w:val="00397575"/>
    <w:rsid w:val="0039757D"/>
    <w:rsid w:val="003A0269"/>
    <w:rsid w:val="003A0EC4"/>
    <w:rsid w:val="003A1616"/>
    <w:rsid w:val="003A26C9"/>
    <w:rsid w:val="003A302E"/>
    <w:rsid w:val="003A436F"/>
    <w:rsid w:val="003A4929"/>
    <w:rsid w:val="003A4C9B"/>
    <w:rsid w:val="003A5B79"/>
    <w:rsid w:val="003A5CD4"/>
    <w:rsid w:val="003A63A6"/>
    <w:rsid w:val="003A7A30"/>
    <w:rsid w:val="003B0EA5"/>
    <w:rsid w:val="003B0F99"/>
    <w:rsid w:val="003B1162"/>
    <w:rsid w:val="003B1983"/>
    <w:rsid w:val="003B2083"/>
    <w:rsid w:val="003B2389"/>
    <w:rsid w:val="003B28FA"/>
    <w:rsid w:val="003B326D"/>
    <w:rsid w:val="003B3D9E"/>
    <w:rsid w:val="003B47D7"/>
    <w:rsid w:val="003B4E9D"/>
    <w:rsid w:val="003B5A1E"/>
    <w:rsid w:val="003B610E"/>
    <w:rsid w:val="003B6808"/>
    <w:rsid w:val="003B789F"/>
    <w:rsid w:val="003C0949"/>
    <w:rsid w:val="003C1386"/>
    <w:rsid w:val="003C1832"/>
    <w:rsid w:val="003C28FB"/>
    <w:rsid w:val="003C324B"/>
    <w:rsid w:val="003C3BC6"/>
    <w:rsid w:val="003C44A9"/>
    <w:rsid w:val="003C4559"/>
    <w:rsid w:val="003C45F8"/>
    <w:rsid w:val="003C4EDB"/>
    <w:rsid w:val="003C62CA"/>
    <w:rsid w:val="003C6D56"/>
    <w:rsid w:val="003C76B6"/>
    <w:rsid w:val="003C79C0"/>
    <w:rsid w:val="003D0663"/>
    <w:rsid w:val="003D11D8"/>
    <w:rsid w:val="003D236E"/>
    <w:rsid w:val="003D29A3"/>
    <w:rsid w:val="003D30F7"/>
    <w:rsid w:val="003D314E"/>
    <w:rsid w:val="003D40D6"/>
    <w:rsid w:val="003D48BB"/>
    <w:rsid w:val="003D5A14"/>
    <w:rsid w:val="003D63AD"/>
    <w:rsid w:val="003E0552"/>
    <w:rsid w:val="003E05ED"/>
    <w:rsid w:val="003E0696"/>
    <w:rsid w:val="003E201B"/>
    <w:rsid w:val="003E3C6E"/>
    <w:rsid w:val="003E3D48"/>
    <w:rsid w:val="003E471D"/>
    <w:rsid w:val="003E4AB0"/>
    <w:rsid w:val="003E4DF1"/>
    <w:rsid w:val="003E55E2"/>
    <w:rsid w:val="003E5E69"/>
    <w:rsid w:val="003E63AD"/>
    <w:rsid w:val="003F0EAE"/>
    <w:rsid w:val="003F14E5"/>
    <w:rsid w:val="003F18FA"/>
    <w:rsid w:val="003F1918"/>
    <w:rsid w:val="003F2940"/>
    <w:rsid w:val="003F34C1"/>
    <w:rsid w:val="003F34F7"/>
    <w:rsid w:val="003F3B58"/>
    <w:rsid w:val="003F5358"/>
    <w:rsid w:val="003F5C7E"/>
    <w:rsid w:val="003F711E"/>
    <w:rsid w:val="003F7414"/>
    <w:rsid w:val="003F7AF7"/>
    <w:rsid w:val="00401980"/>
    <w:rsid w:val="004024D8"/>
    <w:rsid w:val="00402727"/>
    <w:rsid w:val="004058D5"/>
    <w:rsid w:val="00405F97"/>
    <w:rsid w:val="004060AD"/>
    <w:rsid w:val="00406C85"/>
    <w:rsid w:val="00406FC8"/>
    <w:rsid w:val="00407442"/>
    <w:rsid w:val="00407AA1"/>
    <w:rsid w:val="00410864"/>
    <w:rsid w:val="004108C8"/>
    <w:rsid w:val="00410DAD"/>
    <w:rsid w:val="00412FA2"/>
    <w:rsid w:val="00412FD6"/>
    <w:rsid w:val="00413C13"/>
    <w:rsid w:val="00413D94"/>
    <w:rsid w:val="00413D99"/>
    <w:rsid w:val="00415232"/>
    <w:rsid w:val="004168C5"/>
    <w:rsid w:val="00416CEF"/>
    <w:rsid w:val="00417D9F"/>
    <w:rsid w:val="00417DBF"/>
    <w:rsid w:val="0042175F"/>
    <w:rsid w:val="004224DE"/>
    <w:rsid w:val="00423367"/>
    <w:rsid w:val="004238FB"/>
    <w:rsid w:val="00424EEF"/>
    <w:rsid w:val="004252F9"/>
    <w:rsid w:val="004275DF"/>
    <w:rsid w:val="00427810"/>
    <w:rsid w:val="00427AF6"/>
    <w:rsid w:val="00433D30"/>
    <w:rsid w:val="00434ABF"/>
    <w:rsid w:val="00435FA0"/>
    <w:rsid w:val="004360E7"/>
    <w:rsid w:val="00436B2A"/>
    <w:rsid w:val="00436E12"/>
    <w:rsid w:val="00440009"/>
    <w:rsid w:val="00440771"/>
    <w:rsid w:val="00440C84"/>
    <w:rsid w:val="00440D3E"/>
    <w:rsid w:val="00441948"/>
    <w:rsid w:val="00442B59"/>
    <w:rsid w:val="00442B9E"/>
    <w:rsid w:val="00442D18"/>
    <w:rsid w:val="00442F86"/>
    <w:rsid w:val="00443E19"/>
    <w:rsid w:val="004442ED"/>
    <w:rsid w:val="00444890"/>
    <w:rsid w:val="00445BB1"/>
    <w:rsid w:val="0044726A"/>
    <w:rsid w:val="0045035B"/>
    <w:rsid w:val="00450A7D"/>
    <w:rsid w:val="00450BA4"/>
    <w:rsid w:val="00450C0A"/>
    <w:rsid w:val="00450C46"/>
    <w:rsid w:val="00451828"/>
    <w:rsid w:val="0045271A"/>
    <w:rsid w:val="00452F33"/>
    <w:rsid w:val="00453D36"/>
    <w:rsid w:val="00456392"/>
    <w:rsid w:val="004563BC"/>
    <w:rsid w:val="004564B8"/>
    <w:rsid w:val="004566B8"/>
    <w:rsid w:val="00460BED"/>
    <w:rsid w:val="00463EE6"/>
    <w:rsid w:val="00465D7D"/>
    <w:rsid w:val="00466DA3"/>
    <w:rsid w:val="004673FD"/>
    <w:rsid w:val="00467596"/>
    <w:rsid w:val="0046760B"/>
    <w:rsid w:val="00470176"/>
    <w:rsid w:val="004703A5"/>
    <w:rsid w:val="00471343"/>
    <w:rsid w:val="004715CF"/>
    <w:rsid w:val="0047234D"/>
    <w:rsid w:val="00472BEE"/>
    <w:rsid w:val="00474D06"/>
    <w:rsid w:val="0047520B"/>
    <w:rsid w:val="004752D2"/>
    <w:rsid w:val="00475537"/>
    <w:rsid w:val="004760AE"/>
    <w:rsid w:val="00476320"/>
    <w:rsid w:val="00476740"/>
    <w:rsid w:val="00476801"/>
    <w:rsid w:val="00477752"/>
    <w:rsid w:val="00477AD4"/>
    <w:rsid w:val="00477B42"/>
    <w:rsid w:val="0048155E"/>
    <w:rsid w:val="00481BD8"/>
    <w:rsid w:val="00481D31"/>
    <w:rsid w:val="00481D80"/>
    <w:rsid w:val="00481F38"/>
    <w:rsid w:val="0048250C"/>
    <w:rsid w:val="0048327A"/>
    <w:rsid w:val="004841CB"/>
    <w:rsid w:val="00485033"/>
    <w:rsid w:val="00485369"/>
    <w:rsid w:val="00485A0F"/>
    <w:rsid w:val="00486E0A"/>
    <w:rsid w:val="004874D5"/>
    <w:rsid w:val="00487D09"/>
    <w:rsid w:val="004903F2"/>
    <w:rsid w:val="00490B53"/>
    <w:rsid w:val="00490B76"/>
    <w:rsid w:val="00490E7A"/>
    <w:rsid w:val="0049136F"/>
    <w:rsid w:val="00492705"/>
    <w:rsid w:val="004931C2"/>
    <w:rsid w:val="0049379E"/>
    <w:rsid w:val="004943C3"/>
    <w:rsid w:val="0049489E"/>
    <w:rsid w:val="004959C3"/>
    <w:rsid w:val="004960A8"/>
    <w:rsid w:val="00496C8A"/>
    <w:rsid w:val="004A0F4F"/>
    <w:rsid w:val="004A266F"/>
    <w:rsid w:val="004A341D"/>
    <w:rsid w:val="004A3447"/>
    <w:rsid w:val="004A3465"/>
    <w:rsid w:val="004A3832"/>
    <w:rsid w:val="004A3E42"/>
    <w:rsid w:val="004A54B3"/>
    <w:rsid w:val="004A58DE"/>
    <w:rsid w:val="004A609A"/>
    <w:rsid w:val="004A693A"/>
    <w:rsid w:val="004A6D4D"/>
    <w:rsid w:val="004A76EB"/>
    <w:rsid w:val="004A7846"/>
    <w:rsid w:val="004B00A8"/>
    <w:rsid w:val="004B04CB"/>
    <w:rsid w:val="004B1290"/>
    <w:rsid w:val="004B28D8"/>
    <w:rsid w:val="004B29CC"/>
    <w:rsid w:val="004B2F4E"/>
    <w:rsid w:val="004B3510"/>
    <w:rsid w:val="004B3531"/>
    <w:rsid w:val="004B499C"/>
    <w:rsid w:val="004B5242"/>
    <w:rsid w:val="004B710C"/>
    <w:rsid w:val="004B7CDB"/>
    <w:rsid w:val="004B7F79"/>
    <w:rsid w:val="004C024B"/>
    <w:rsid w:val="004C0772"/>
    <w:rsid w:val="004C0E18"/>
    <w:rsid w:val="004C1054"/>
    <w:rsid w:val="004C15E2"/>
    <w:rsid w:val="004C193B"/>
    <w:rsid w:val="004C22E0"/>
    <w:rsid w:val="004C2461"/>
    <w:rsid w:val="004C278F"/>
    <w:rsid w:val="004C3C3A"/>
    <w:rsid w:val="004C4207"/>
    <w:rsid w:val="004C458A"/>
    <w:rsid w:val="004C4D5B"/>
    <w:rsid w:val="004C6054"/>
    <w:rsid w:val="004C635F"/>
    <w:rsid w:val="004C65C5"/>
    <w:rsid w:val="004C69A0"/>
    <w:rsid w:val="004C69B2"/>
    <w:rsid w:val="004C6F07"/>
    <w:rsid w:val="004C791C"/>
    <w:rsid w:val="004D0054"/>
    <w:rsid w:val="004D1BA0"/>
    <w:rsid w:val="004D249B"/>
    <w:rsid w:val="004D2845"/>
    <w:rsid w:val="004D2BBB"/>
    <w:rsid w:val="004D337D"/>
    <w:rsid w:val="004D35F7"/>
    <w:rsid w:val="004D3CFA"/>
    <w:rsid w:val="004D5055"/>
    <w:rsid w:val="004D52C4"/>
    <w:rsid w:val="004D639C"/>
    <w:rsid w:val="004D68B9"/>
    <w:rsid w:val="004D6FB2"/>
    <w:rsid w:val="004E0068"/>
    <w:rsid w:val="004E0602"/>
    <w:rsid w:val="004E0E04"/>
    <w:rsid w:val="004E111A"/>
    <w:rsid w:val="004E2716"/>
    <w:rsid w:val="004E31CA"/>
    <w:rsid w:val="004E503C"/>
    <w:rsid w:val="004E507D"/>
    <w:rsid w:val="004E51E2"/>
    <w:rsid w:val="004E56CD"/>
    <w:rsid w:val="004E5B3F"/>
    <w:rsid w:val="004E6969"/>
    <w:rsid w:val="004E6C09"/>
    <w:rsid w:val="004E78F2"/>
    <w:rsid w:val="004F044B"/>
    <w:rsid w:val="004F0C9C"/>
    <w:rsid w:val="004F0CAC"/>
    <w:rsid w:val="004F2B29"/>
    <w:rsid w:val="004F2DF1"/>
    <w:rsid w:val="004F36FE"/>
    <w:rsid w:val="004F3D72"/>
    <w:rsid w:val="004F4428"/>
    <w:rsid w:val="004F45AD"/>
    <w:rsid w:val="004F4D76"/>
    <w:rsid w:val="004F5259"/>
    <w:rsid w:val="004F57A7"/>
    <w:rsid w:val="004F5D73"/>
    <w:rsid w:val="004F5FEF"/>
    <w:rsid w:val="004F6ED4"/>
    <w:rsid w:val="0050048D"/>
    <w:rsid w:val="005008F7"/>
    <w:rsid w:val="00501A83"/>
    <w:rsid w:val="00502874"/>
    <w:rsid w:val="005029BA"/>
    <w:rsid w:val="005031B7"/>
    <w:rsid w:val="005031EF"/>
    <w:rsid w:val="0050384E"/>
    <w:rsid w:val="00503BF2"/>
    <w:rsid w:val="00503D7C"/>
    <w:rsid w:val="00504750"/>
    <w:rsid w:val="00505221"/>
    <w:rsid w:val="005064B5"/>
    <w:rsid w:val="00506650"/>
    <w:rsid w:val="005066EE"/>
    <w:rsid w:val="0050707F"/>
    <w:rsid w:val="0050730E"/>
    <w:rsid w:val="00510FC0"/>
    <w:rsid w:val="00511D9E"/>
    <w:rsid w:val="005147EE"/>
    <w:rsid w:val="005149B2"/>
    <w:rsid w:val="00515A09"/>
    <w:rsid w:val="00515CF6"/>
    <w:rsid w:val="00516435"/>
    <w:rsid w:val="00517334"/>
    <w:rsid w:val="00521E44"/>
    <w:rsid w:val="00521FF8"/>
    <w:rsid w:val="00522CF2"/>
    <w:rsid w:val="00523829"/>
    <w:rsid w:val="00524E4C"/>
    <w:rsid w:val="005252BD"/>
    <w:rsid w:val="00525F54"/>
    <w:rsid w:val="00526FF0"/>
    <w:rsid w:val="00527ED5"/>
    <w:rsid w:val="00530B5B"/>
    <w:rsid w:val="00530CAD"/>
    <w:rsid w:val="0053148B"/>
    <w:rsid w:val="00532E20"/>
    <w:rsid w:val="0053343D"/>
    <w:rsid w:val="00533D15"/>
    <w:rsid w:val="0053410A"/>
    <w:rsid w:val="005341E4"/>
    <w:rsid w:val="00534278"/>
    <w:rsid w:val="00534849"/>
    <w:rsid w:val="00535AD4"/>
    <w:rsid w:val="005368A2"/>
    <w:rsid w:val="005378D3"/>
    <w:rsid w:val="00540547"/>
    <w:rsid w:val="00540AA5"/>
    <w:rsid w:val="00540BA4"/>
    <w:rsid w:val="00540CC6"/>
    <w:rsid w:val="00540F74"/>
    <w:rsid w:val="00541483"/>
    <w:rsid w:val="0054167D"/>
    <w:rsid w:val="0054182C"/>
    <w:rsid w:val="00541C14"/>
    <w:rsid w:val="005422C9"/>
    <w:rsid w:val="00542D8E"/>
    <w:rsid w:val="005450E0"/>
    <w:rsid w:val="005460E3"/>
    <w:rsid w:val="00546A0E"/>
    <w:rsid w:val="005477EC"/>
    <w:rsid w:val="0054798C"/>
    <w:rsid w:val="005510C6"/>
    <w:rsid w:val="0055119F"/>
    <w:rsid w:val="00552E65"/>
    <w:rsid w:val="00552EB3"/>
    <w:rsid w:val="0055390C"/>
    <w:rsid w:val="005542DE"/>
    <w:rsid w:val="00555B8B"/>
    <w:rsid w:val="005568EE"/>
    <w:rsid w:val="00560607"/>
    <w:rsid w:val="00560956"/>
    <w:rsid w:val="0056173C"/>
    <w:rsid w:val="00561CA3"/>
    <w:rsid w:val="00561D9D"/>
    <w:rsid w:val="005622AE"/>
    <w:rsid w:val="005624A3"/>
    <w:rsid w:val="00562548"/>
    <w:rsid w:val="005629A3"/>
    <w:rsid w:val="00562F1A"/>
    <w:rsid w:val="0056430E"/>
    <w:rsid w:val="00564824"/>
    <w:rsid w:val="005649D1"/>
    <w:rsid w:val="00565265"/>
    <w:rsid w:val="00567221"/>
    <w:rsid w:val="00571130"/>
    <w:rsid w:val="0057146C"/>
    <w:rsid w:val="00571504"/>
    <w:rsid w:val="00572653"/>
    <w:rsid w:val="0057275B"/>
    <w:rsid w:val="00573E10"/>
    <w:rsid w:val="005741CA"/>
    <w:rsid w:val="00574840"/>
    <w:rsid w:val="0057537A"/>
    <w:rsid w:val="00575FC7"/>
    <w:rsid w:val="00576883"/>
    <w:rsid w:val="00576E5B"/>
    <w:rsid w:val="005771DC"/>
    <w:rsid w:val="00580F88"/>
    <w:rsid w:val="00581CD1"/>
    <w:rsid w:val="005822FA"/>
    <w:rsid w:val="00582353"/>
    <w:rsid w:val="005829B3"/>
    <w:rsid w:val="00583834"/>
    <w:rsid w:val="00583D40"/>
    <w:rsid w:val="00583FCE"/>
    <w:rsid w:val="00584695"/>
    <w:rsid w:val="00584DE0"/>
    <w:rsid w:val="00585264"/>
    <w:rsid w:val="00585D6B"/>
    <w:rsid w:val="00587944"/>
    <w:rsid w:val="00587C5B"/>
    <w:rsid w:val="00587DB1"/>
    <w:rsid w:val="0059015C"/>
    <w:rsid w:val="00590CCC"/>
    <w:rsid w:val="00591771"/>
    <w:rsid w:val="005921BB"/>
    <w:rsid w:val="00592C8D"/>
    <w:rsid w:val="00592CF9"/>
    <w:rsid w:val="005930B0"/>
    <w:rsid w:val="00593408"/>
    <w:rsid w:val="0059348C"/>
    <w:rsid w:val="00593726"/>
    <w:rsid w:val="00593FBD"/>
    <w:rsid w:val="00594686"/>
    <w:rsid w:val="00594921"/>
    <w:rsid w:val="005949AD"/>
    <w:rsid w:val="00594B87"/>
    <w:rsid w:val="00594FDB"/>
    <w:rsid w:val="005952D3"/>
    <w:rsid w:val="00596348"/>
    <w:rsid w:val="005966F7"/>
    <w:rsid w:val="00596E0B"/>
    <w:rsid w:val="0059716C"/>
    <w:rsid w:val="00597E88"/>
    <w:rsid w:val="005A00E5"/>
    <w:rsid w:val="005A10BF"/>
    <w:rsid w:val="005A211E"/>
    <w:rsid w:val="005A2698"/>
    <w:rsid w:val="005A49B2"/>
    <w:rsid w:val="005A5475"/>
    <w:rsid w:val="005A5772"/>
    <w:rsid w:val="005A65B5"/>
    <w:rsid w:val="005A6F36"/>
    <w:rsid w:val="005A79ED"/>
    <w:rsid w:val="005A7E53"/>
    <w:rsid w:val="005B0234"/>
    <w:rsid w:val="005B0C65"/>
    <w:rsid w:val="005B1420"/>
    <w:rsid w:val="005B2542"/>
    <w:rsid w:val="005B26B6"/>
    <w:rsid w:val="005B29A3"/>
    <w:rsid w:val="005B3360"/>
    <w:rsid w:val="005B38A1"/>
    <w:rsid w:val="005B4461"/>
    <w:rsid w:val="005B4C33"/>
    <w:rsid w:val="005B5B86"/>
    <w:rsid w:val="005B73E2"/>
    <w:rsid w:val="005B7B66"/>
    <w:rsid w:val="005C01CA"/>
    <w:rsid w:val="005C0395"/>
    <w:rsid w:val="005C0BE2"/>
    <w:rsid w:val="005C0D8F"/>
    <w:rsid w:val="005C2E69"/>
    <w:rsid w:val="005C3370"/>
    <w:rsid w:val="005C3FB8"/>
    <w:rsid w:val="005C50FC"/>
    <w:rsid w:val="005C6832"/>
    <w:rsid w:val="005C7879"/>
    <w:rsid w:val="005D0F12"/>
    <w:rsid w:val="005D146B"/>
    <w:rsid w:val="005D276E"/>
    <w:rsid w:val="005D2873"/>
    <w:rsid w:val="005D2E25"/>
    <w:rsid w:val="005D32E8"/>
    <w:rsid w:val="005D36B7"/>
    <w:rsid w:val="005D3C0A"/>
    <w:rsid w:val="005D3C22"/>
    <w:rsid w:val="005D3E87"/>
    <w:rsid w:val="005D46A9"/>
    <w:rsid w:val="005D46CF"/>
    <w:rsid w:val="005D6120"/>
    <w:rsid w:val="005D6365"/>
    <w:rsid w:val="005D696A"/>
    <w:rsid w:val="005D6970"/>
    <w:rsid w:val="005E0FA7"/>
    <w:rsid w:val="005E1249"/>
    <w:rsid w:val="005E23CE"/>
    <w:rsid w:val="005E269F"/>
    <w:rsid w:val="005E26E5"/>
    <w:rsid w:val="005E2785"/>
    <w:rsid w:val="005E393E"/>
    <w:rsid w:val="005E6270"/>
    <w:rsid w:val="005E67F2"/>
    <w:rsid w:val="005E6B96"/>
    <w:rsid w:val="005E70AA"/>
    <w:rsid w:val="005E7B8B"/>
    <w:rsid w:val="005F057E"/>
    <w:rsid w:val="005F09AE"/>
    <w:rsid w:val="005F0C8C"/>
    <w:rsid w:val="005F1B75"/>
    <w:rsid w:val="005F5B65"/>
    <w:rsid w:val="005F5DF3"/>
    <w:rsid w:val="005F6140"/>
    <w:rsid w:val="005F70D1"/>
    <w:rsid w:val="005F7840"/>
    <w:rsid w:val="005F7C0D"/>
    <w:rsid w:val="00600303"/>
    <w:rsid w:val="006014E3"/>
    <w:rsid w:val="006018E5"/>
    <w:rsid w:val="00601EE2"/>
    <w:rsid w:val="00602A1F"/>
    <w:rsid w:val="00603021"/>
    <w:rsid w:val="006040C5"/>
    <w:rsid w:val="006045DB"/>
    <w:rsid w:val="0060487A"/>
    <w:rsid w:val="00604D9C"/>
    <w:rsid w:val="0060520B"/>
    <w:rsid w:val="006052C9"/>
    <w:rsid w:val="006055F6"/>
    <w:rsid w:val="006056F4"/>
    <w:rsid w:val="00605E56"/>
    <w:rsid w:val="00606245"/>
    <w:rsid w:val="0060696D"/>
    <w:rsid w:val="00607C83"/>
    <w:rsid w:val="006100D9"/>
    <w:rsid w:val="00610929"/>
    <w:rsid w:val="00611782"/>
    <w:rsid w:val="00611F42"/>
    <w:rsid w:val="0061349E"/>
    <w:rsid w:val="00613647"/>
    <w:rsid w:val="00614312"/>
    <w:rsid w:val="0061475A"/>
    <w:rsid w:val="006153FA"/>
    <w:rsid w:val="00615742"/>
    <w:rsid w:val="00616E3D"/>
    <w:rsid w:val="00617376"/>
    <w:rsid w:val="006200F7"/>
    <w:rsid w:val="00621A1E"/>
    <w:rsid w:val="00622754"/>
    <w:rsid w:val="0062281C"/>
    <w:rsid w:val="00622901"/>
    <w:rsid w:val="00623A86"/>
    <w:rsid w:val="0062452C"/>
    <w:rsid w:val="00624943"/>
    <w:rsid w:val="00624DD9"/>
    <w:rsid w:val="0062537A"/>
    <w:rsid w:val="00625AA6"/>
    <w:rsid w:val="00626FA5"/>
    <w:rsid w:val="006278BE"/>
    <w:rsid w:val="006318FA"/>
    <w:rsid w:val="00631D49"/>
    <w:rsid w:val="0063211D"/>
    <w:rsid w:val="0063249E"/>
    <w:rsid w:val="006336E4"/>
    <w:rsid w:val="00633A99"/>
    <w:rsid w:val="00633C0A"/>
    <w:rsid w:val="00634376"/>
    <w:rsid w:val="00634C45"/>
    <w:rsid w:val="00634DCC"/>
    <w:rsid w:val="0063615E"/>
    <w:rsid w:val="00636D7D"/>
    <w:rsid w:val="00636DE5"/>
    <w:rsid w:val="00637064"/>
    <w:rsid w:val="006374AE"/>
    <w:rsid w:val="00637E0A"/>
    <w:rsid w:val="0064130B"/>
    <w:rsid w:val="0064188C"/>
    <w:rsid w:val="00642957"/>
    <w:rsid w:val="00643A9E"/>
    <w:rsid w:val="00644072"/>
    <w:rsid w:val="006444D6"/>
    <w:rsid w:val="006448E7"/>
    <w:rsid w:val="006449B3"/>
    <w:rsid w:val="00644C5E"/>
    <w:rsid w:val="00645534"/>
    <w:rsid w:val="00645D8C"/>
    <w:rsid w:val="00645F00"/>
    <w:rsid w:val="00645F04"/>
    <w:rsid w:val="00646E71"/>
    <w:rsid w:val="00646F58"/>
    <w:rsid w:val="00647365"/>
    <w:rsid w:val="006475DA"/>
    <w:rsid w:val="006477F0"/>
    <w:rsid w:val="0065002A"/>
    <w:rsid w:val="006502D3"/>
    <w:rsid w:val="0065080E"/>
    <w:rsid w:val="00650B17"/>
    <w:rsid w:val="00650B90"/>
    <w:rsid w:val="0065153D"/>
    <w:rsid w:val="00651873"/>
    <w:rsid w:val="00651FA9"/>
    <w:rsid w:val="0065245B"/>
    <w:rsid w:val="0065480A"/>
    <w:rsid w:val="00655526"/>
    <w:rsid w:val="0065573F"/>
    <w:rsid w:val="00656194"/>
    <w:rsid w:val="00656746"/>
    <w:rsid w:val="006574C5"/>
    <w:rsid w:val="006579A2"/>
    <w:rsid w:val="00657B1F"/>
    <w:rsid w:val="00657DBD"/>
    <w:rsid w:val="00664344"/>
    <w:rsid w:val="006658AE"/>
    <w:rsid w:val="0066601A"/>
    <w:rsid w:val="00666390"/>
    <w:rsid w:val="006664F1"/>
    <w:rsid w:val="006723B1"/>
    <w:rsid w:val="00673058"/>
    <w:rsid w:val="006749AB"/>
    <w:rsid w:val="006753B7"/>
    <w:rsid w:val="0067554A"/>
    <w:rsid w:val="00675F36"/>
    <w:rsid w:val="00676ADA"/>
    <w:rsid w:val="00676F51"/>
    <w:rsid w:val="00676F7A"/>
    <w:rsid w:val="006777F4"/>
    <w:rsid w:val="00677D80"/>
    <w:rsid w:val="00680276"/>
    <w:rsid w:val="00680845"/>
    <w:rsid w:val="006816D1"/>
    <w:rsid w:val="00681CC5"/>
    <w:rsid w:val="00681D3A"/>
    <w:rsid w:val="0068228B"/>
    <w:rsid w:val="0068322C"/>
    <w:rsid w:val="00683E20"/>
    <w:rsid w:val="006847C4"/>
    <w:rsid w:val="00684909"/>
    <w:rsid w:val="00684CCD"/>
    <w:rsid w:val="0068503E"/>
    <w:rsid w:val="006855C0"/>
    <w:rsid w:val="006861FF"/>
    <w:rsid w:val="00686452"/>
    <w:rsid w:val="0068672B"/>
    <w:rsid w:val="006868E0"/>
    <w:rsid w:val="006874FF"/>
    <w:rsid w:val="00687897"/>
    <w:rsid w:val="00687983"/>
    <w:rsid w:val="00691EC5"/>
    <w:rsid w:val="0069436C"/>
    <w:rsid w:val="00694747"/>
    <w:rsid w:val="006950AA"/>
    <w:rsid w:val="00695604"/>
    <w:rsid w:val="00695EA7"/>
    <w:rsid w:val="00695F21"/>
    <w:rsid w:val="00696086"/>
    <w:rsid w:val="0069617A"/>
    <w:rsid w:val="006A0A5F"/>
    <w:rsid w:val="006A251F"/>
    <w:rsid w:val="006A3EC0"/>
    <w:rsid w:val="006A4033"/>
    <w:rsid w:val="006A4B9A"/>
    <w:rsid w:val="006A57A9"/>
    <w:rsid w:val="006A5FA0"/>
    <w:rsid w:val="006A6280"/>
    <w:rsid w:val="006A642A"/>
    <w:rsid w:val="006A6C89"/>
    <w:rsid w:val="006A6D32"/>
    <w:rsid w:val="006A7FEC"/>
    <w:rsid w:val="006B1088"/>
    <w:rsid w:val="006B1DB6"/>
    <w:rsid w:val="006B28A0"/>
    <w:rsid w:val="006B2CAB"/>
    <w:rsid w:val="006B31F7"/>
    <w:rsid w:val="006B3C17"/>
    <w:rsid w:val="006B3D59"/>
    <w:rsid w:val="006B435A"/>
    <w:rsid w:val="006B436A"/>
    <w:rsid w:val="006B5EDB"/>
    <w:rsid w:val="006B61AC"/>
    <w:rsid w:val="006B62E5"/>
    <w:rsid w:val="006B69F3"/>
    <w:rsid w:val="006B6D18"/>
    <w:rsid w:val="006B722E"/>
    <w:rsid w:val="006C08B9"/>
    <w:rsid w:val="006C1951"/>
    <w:rsid w:val="006C1DBC"/>
    <w:rsid w:val="006C3D2B"/>
    <w:rsid w:val="006C47D5"/>
    <w:rsid w:val="006C48DA"/>
    <w:rsid w:val="006C5C9F"/>
    <w:rsid w:val="006C6396"/>
    <w:rsid w:val="006C65A3"/>
    <w:rsid w:val="006C76C4"/>
    <w:rsid w:val="006C7DCE"/>
    <w:rsid w:val="006C7DEB"/>
    <w:rsid w:val="006D035A"/>
    <w:rsid w:val="006D0963"/>
    <w:rsid w:val="006D09E5"/>
    <w:rsid w:val="006D109A"/>
    <w:rsid w:val="006D12CF"/>
    <w:rsid w:val="006D16A9"/>
    <w:rsid w:val="006D3740"/>
    <w:rsid w:val="006D3BAC"/>
    <w:rsid w:val="006D42A1"/>
    <w:rsid w:val="006D42DD"/>
    <w:rsid w:val="006D4989"/>
    <w:rsid w:val="006D4D18"/>
    <w:rsid w:val="006D5072"/>
    <w:rsid w:val="006D55FA"/>
    <w:rsid w:val="006D627E"/>
    <w:rsid w:val="006D6978"/>
    <w:rsid w:val="006D6D2D"/>
    <w:rsid w:val="006D6FCB"/>
    <w:rsid w:val="006D716F"/>
    <w:rsid w:val="006D74BB"/>
    <w:rsid w:val="006D773F"/>
    <w:rsid w:val="006D7D34"/>
    <w:rsid w:val="006D7E15"/>
    <w:rsid w:val="006D7EB4"/>
    <w:rsid w:val="006D7F68"/>
    <w:rsid w:val="006E1817"/>
    <w:rsid w:val="006E1944"/>
    <w:rsid w:val="006E2688"/>
    <w:rsid w:val="006E2805"/>
    <w:rsid w:val="006E2F0E"/>
    <w:rsid w:val="006E34C3"/>
    <w:rsid w:val="006E34CF"/>
    <w:rsid w:val="006E4BDB"/>
    <w:rsid w:val="006E4E41"/>
    <w:rsid w:val="006E5603"/>
    <w:rsid w:val="006E6ACB"/>
    <w:rsid w:val="006E78EE"/>
    <w:rsid w:val="006F2020"/>
    <w:rsid w:val="006F2C40"/>
    <w:rsid w:val="006F2DF2"/>
    <w:rsid w:val="006F37EB"/>
    <w:rsid w:val="006F43F3"/>
    <w:rsid w:val="006F4470"/>
    <w:rsid w:val="006F467F"/>
    <w:rsid w:val="006F4DF7"/>
    <w:rsid w:val="006F4E5C"/>
    <w:rsid w:val="006F5F08"/>
    <w:rsid w:val="006F6FCF"/>
    <w:rsid w:val="006F730C"/>
    <w:rsid w:val="006F755D"/>
    <w:rsid w:val="006F7DB2"/>
    <w:rsid w:val="006F7E48"/>
    <w:rsid w:val="00700585"/>
    <w:rsid w:val="007019A4"/>
    <w:rsid w:val="0070243B"/>
    <w:rsid w:val="007024C4"/>
    <w:rsid w:val="007032E7"/>
    <w:rsid w:val="007039FF"/>
    <w:rsid w:val="00703DE8"/>
    <w:rsid w:val="007045C8"/>
    <w:rsid w:val="00704B22"/>
    <w:rsid w:val="00704E66"/>
    <w:rsid w:val="0070518C"/>
    <w:rsid w:val="00705F8C"/>
    <w:rsid w:val="00705FBE"/>
    <w:rsid w:val="00707789"/>
    <w:rsid w:val="00711AB6"/>
    <w:rsid w:val="0071205E"/>
    <w:rsid w:val="00713ECF"/>
    <w:rsid w:val="00714200"/>
    <w:rsid w:val="0071522B"/>
    <w:rsid w:val="00715EB5"/>
    <w:rsid w:val="00716CE7"/>
    <w:rsid w:val="007211CD"/>
    <w:rsid w:val="00723F29"/>
    <w:rsid w:val="00724129"/>
    <w:rsid w:val="00724DB7"/>
    <w:rsid w:val="0072556A"/>
    <w:rsid w:val="0072703D"/>
    <w:rsid w:val="00731119"/>
    <w:rsid w:val="0073278F"/>
    <w:rsid w:val="00732CB9"/>
    <w:rsid w:val="00733609"/>
    <w:rsid w:val="00733769"/>
    <w:rsid w:val="00733C64"/>
    <w:rsid w:val="00734656"/>
    <w:rsid w:val="007353BE"/>
    <w:rsid w:val="0073574C"/>
    <w:rsid w:val="007359CB"/>
    <w:rsid w:val="00735AF7"/>
    <w:rsid w:val="00736AE7"/>
    <w:rsid w:val="00736C4E"/>
    <w:rsid w:val="007376E1"/>
    <w:rsid w:val="0074142A"/>
    <w:rsid w:val="0074176D"/>
    <w:rsid w:val="00742380"/>
    <w:rsid w:val="007426E3"/>
    <w:rsid w:val="007427B3"/>
    <w:rsid w:val="00742EA4"/>
    <w:rsid w:val="0074391B"/>
    <w:rsid w:val="007449DF"/>
    <w:rsid w:val="0074502C"/>
    <w:rsid w:val="00745872"/>
    <w:rsid w:val="00745E90"/>
    <w:rsid w:val="00745E97"/>
    <w:rsid w:val="00746EDC"/>
    <w:rsid w:val="0074725A"/>
    <w:rsid w:val="00747BFC"/>
    <w:rsid w:val="00751428"/>
    <w:rsid w:val="007514A4"/>
    <w:rsid w:val="00752C5F"/>
    <w:rsid w:val="007533AB"/>
    <w:rsid w:val="00755498"/>
    <w:rsid w:val="0075749C"/>
    <w:rsid w:val="00762B89"/>
    <w:rsid w:val="007656BE"/>
    <w:rsid w:val="00766060"/>
    <w:rsid w:val="007672EE"/>
    <w:rsid w:val="00767F7C"/>
    <w:rsid w:val="0077088E"/>
    <w:rsid w:val="00771266"/>
    <w:rsid w:val="007717C6"/>
    <w:rsid w:val="007728D1"/>
    <w:rsid w:val="00774D4B"/>
    <w:rsid w:val="00777D27"/>
    <w:rsid w:val="00777D5A"/>
    <w:rsid w:val="00780282"/>
    <w:rsid w:val="00780ECB"/>
    <w:rsid w:val="00781168"/>
    <w:rsid w:val="007826AA"/>
    <w:rsid w:val="00782751"/>
    <w:rsid w:val="00782D0F"/>
    <w:rsid w:val="00782E44"/>
    <w:rsid w:val="00783802"/>
    <w:rsid w:val="007846DA"/>
    <w:rsid w:val="00784814"/>
    <w:rsid w:val="00784CA7"/>
    <w:rsid w:val="00785020"/>
    <w:rsid w:val="0078563D"/>
    <w:rsid w:val="00785E2B"/>
    <w:rsid w:val="00787181"/>
    <w:rsid w:val="0078732F"/>
    <w:rsid w:val="0079023C"/>
    <w:rsid w:val="00790A83"/>
    <w:rsid w:val="00791795"/>
    <w:rsid w:val="007918B0"/>
    <w:rsid w:val="00792C47"/>
    <w:rsid w:val="007933DD"/>
    <w:rsid w:val="0079375D"/>
    <w:rsid w:val="00793A33"/>
    <w:rsid w:val="00793A6E"/>
    <w:rsid w:val="00793D03"/>
    <w:rsid w:val="0079433E"/>
    <w:rsid w:val="0079491B"/>
    <w:rsid w:val="00794DE6"/>
    <w:rsid w:val="00795ADC"/>
    <w:rsid w:val="0079628A"/>
    <w:rsid w:val="007A07E7"/>
    <w:rsid w:val="007A0C4A"/>
    <w:rsid w:val="007A1645"/>
    <w:rsid w:val="007A26E2"/>
    <w:rsid w:val="007A2733"/>
    <w:rsid w:val="007A313E"/>
    <w:rsid w:val="007A3D26"/>
    <w:rsid w:val="007A41A9"/>
    <w:rsid w:val="007A4311"/>
    <w:rsid w:val="007A53F8"/>
    <w:rsid w:val="007A5414"/>
    <w:rsid w:val="007A572F"/>
    <w:rsid w:val="007A58D9"/>
    <w:rsid w:val="007A6875"/>
    <w:rsid w:val="007A6E1A"/>
    <w:rsid w:val="007A7762"/>
    <w:rsid w:val="007B09CD"/>
    <w:rsid w:val="007B12A4"/>
    <w:rsid w:val="007B1F50"/>
    <w:rsid w:val="007B2E99"/>
    <w:rsid w:val="007B4EE8"/>
    <w:rsid w:val="007B4FAA"/>
    <w:rsid w:val="007B6405"/>
    <w:rsid w:val="007B6CE2"/>
    <w:rsid w:val="007B6E4C"/>
    <w:rsid w:val="007B7522"/>
    <w:rsid w:val="007B754C"/>
    <w:rsid w:val="007B77A7"/>
    <w:rsid w:val="007B7A0D"/>
    <w:rsid w:val="007C0546"/>
    <w:rsid w:val="007C1DAA"/>
    <w:rsid w:val="007C22B2"/>
    <w:rsid w:val="007C302E"/>
    <w:rsid w:val="007C33C4"/>
    <w:rsid w:val="007C451F"/>
    <w:rsid w:val="007C47B8"/>
    <w:rsid w:val="007C5F05"/>
    <w:rsid w:val="007C6335"/>
    <w:rsid w:val="007C7C27"/>
    <w:rsid w:val="007C7E52"/>
    <w:rsid w:val="007D07B8"/>
    <w:rsid w:val="007D11AF"/>
    <w:rsid w:val="007D138D"/>
    <w:rsid w:val="007D1A69"/>
    <w:rsid w:val="007D1E6F"/>
    <w:rsid w:val="007D21A3"/>
    <w:rsid w:val="007D2551"/>
    <w:rsid w:val="007D25F1"/>
    <w:rsid w:val="007D29EF"/>
    <w:rsid w:val="007D2BB8"/>
    <w:rsid w:val="007D3475"/>
    <w:rsid w:val="007D352B"/>
    <w:rsid w:val="007D39C4"/>
    <w:rsid w:val="007D3A34"/>
    <w:rsid w:val="007D3B77"/>
    <w:rsid w:val="007D43F0"/>
    <w:rsid w:val="007D4777"/>
    <w:rsid w:val="007D47DF"/>
    <w:rsid w:val="007D518F"/>
    <w:rsid w:val="007D5C53"/>
    <w:rsid w:val="007D5D88"/>
    <w:rsid w:val="007D6194"/>
    <w:rsid w:val="007D6E51"/>
    <w:rsid w:val="007D70D0"/>
    <w:rsid w:val="007D7BF4"/>
    <w:rsid w:val="007E001E"/>
    <w:rsid w:val="007E03EE"/>
    <w:rsid w:val="007E078D"/>
    <w:rsid w:val="007E1464"/>
    <w:rsid w:val="007E1873"/>
    <w:rsid w:val="007E1BD8"/>
    <w:rsid w:val="007E1D80"/>
    <w:rsid w:val="007E1FF0"/>
    <w:rsid w:val="007E47E8"/>
    <w:rsid w:val="007E51F4"/>
    <w:rsid w:val="007E64B3"/>
    <w:rsid w:val="007E6604"/>
    <w:rsid w:val="007E7EE6"/>
    <w:rsid w:val="007F0ECC"/>
    <w:rsid w:val="007F10A8"/>
    <w:rsid w:val="007F128E"/>
    <w:rsid w:val="007F1B32"/>
    <w:rsid w:val="007F338B"/>
    <w:rsid w:val="007F3CDB"/>
    <w:rsid w:val="007F4108"/>
    <w:rsid w:val="007F494C"/>
    <w:rsid w:val="007F4A11"/>
    <w:rsid w:val="007F544F"/>
    <w:rsid w:val="007F5755"/>
    <w:rsid w:val="007F6367"/>
    <w:rsid w:val="007F681A"/>
    <w:rsid w:val="007F6988"/>
    <w:rsid w:val="007F704A"/>
    <w:rsid w:val="007F7631"/>
    <w:rsid w:val="007F76B5"/>
    <w:rsid w:val="00800133"/>
    <w:rsid w:val="0080021B"/>
    <w:rsid w:val="00800461"/>
    <w:rsid w:val="008015EC"/>
    <w:rsid w:val="00801623"/>
    <w:rsid w:val="00801D42"/>
    <w:rsid w:val="00801DB6"/>
    <w:rsid w:val="00804411"/>
    <w:rsid w:val="00804786"/>
    <w:rsid w:val="008049E7"/>
    <w:rsid w:val="00804D90"/>
    <w:rsid w:val="0080518D"/>
    <w:rsid w:val="0080529A"/>
    <w:rsid w:val="00805446"/>
    <w:rsid w:val="008059CE"/>
    <w:rsid w:val="00805EF6"/>
    <w:rsid w:val="00806031"/>
    <w:rsid w:val="008120F7"/>
    <w:rsid w:val="00812B55"/>
    <w:rsid w:val="00813A10"/>
    <w:rsid w:val="0081469D"/>
    <w:rsid w:val="008157C2"/>
    <w:rsid w:val="00816050"/>
    <w:rsid w:val="00816A87"/>
    <w:rsid w:val="00817136"/>
    <w:rsid w:val="008172AE"/>
    <w:rsid w:val="008173C2"/>
    <w:rsid w:val="00817444"/>
    <w:rsid w:val="00820F93"/>
    <w:rsid w:val="00821477"/>
    <w:rsid w:val="008216B4"/>
    <w:rsid w:val="0082171A"/>
    <w:rsid w:val="00821A15"/>
    <w:rsid w:val="00823B0C"/>
    <w:rsid w:val="00823FF0"/>
    <w:rsid w:val="008244E3"/>
    <w:rsid w:val="008249E3"/>
    <w:rsid w:val="00825DA5"/>
    <w:rsid w:val="00826AEE"/>
    <w:rsid w:val="008276E4"/>
    <w:rsid w:val="008300D3"/>
    <w:rsid w:val="0083036C"/>
    <w:rsid w:val="00830612"/>
    <w:rsid w:val="00830839"/>
    <w:rsid w:val="00831B67"/>
    <w:rsid w:val="0083243F"/>
    <w:rsid w:val="008328FE"/>
    <w:rsid w:val="008336BE"/>
    <w:rsid w:val="008347BE"/>
    <w:rsid w:val="00836071"/>
    <w:rsid w:val="008364F2"/>
    <w:rsid w:val="00836590"/>
    <w:rsid w:val="008369FA"/>
    <w:rsid w:val="008401C8"/>
    <w:rsid w:val="00840BA8"/>
    <w:rsid w:val="00840DDB"/>
    <w:rsid w:val="00840E7B"/>
    <w:rsid w:val="00842E9A"/>
    <w:rsid w:val="008434E6"/>
    <w:rsid w:val="00843E0E"/>
    <w:rsid w:val="00844398"/>
    <w:rsid w:val="008448D1"/>
    <w:rsid w:val="00846040"/>
    <w:rsid w:val="0084644F"/>
    <w:rsid w:val="0084654B"/>
    <w:rsid w:val="008466DE"/>
    <w:rsid w:val="00847223"/>
    <w:rsid w:val="00847A79"/>
    <w:rsid w:val="008503FC"/>
    <w:rsid w:val="00850C47"/>
    <w:rsid w:val="00850DC4"/>
    <w:rsid w:val="008514FD"/>
    <w:rsid w:val="008525C3"/>
    <w:rsid w:val="00852DD7"/>
    <w:rsid w:val="0085346C"/>
    <w:rsid w:val="00854991"/>
    <w:rsid w:val="0085499E"/>
    <w:rsid w:val="00854FB7"/>
    <w:rsid w:val="00855451"/>
    <w:rsid w:val="00855475"/>
    <w:rsid w:val="00855A26"/>
    <w:rsid w:val="00855E67"/>
    <w:rsid w:val="008561B0"/>
    <w:rsid w:val="00857514"/>
    <w:rsid w:val="00860901"/>
    <w:rsid w:val="00860AC3"/>
    <w:rsid w:val="00861682"/>
    <w:rsid w:val="008618D6"/>
    <w:rsid w:val="00861BE9"/>
    <w:rsid w:val="0086270B"/>
    <w:rsid w:val="00863AD3"/>
    <w:rsid w:val="008643E1"/>
    <w:rsid w:val="00865518"/>
    <w:rsid w:val="00865D11"/>
    <w:rsid w:val="00865DD0"/>
    <w:rsid w:val="00865E4B"/>
    <w:rsid w:val="00865F62"/>
    <w:rsid w:val="00866F46"/>
    <w:rsid w:val="008701C1"/>
    <w:rsid w:val="0087082D"/>
    <w:rsid w:val="00870F30"/>
    <w:rsid w:val="00871D92"/>
    <w:rsid w:val="00872646"/>
    <w:rsid w:val="00873A5E"/>
    <w:rsid w:val="008742FF"/>
    <w:rsid w:val="00874CF3"/>
    <w:rsid w:val="008773A3"/>
    <w:rsid w:val="00877475"/>
    <w:rsid w:val="00877FBF"/>
    <w:rsid w:val="00880A9C"/>
    <w:rsid w:val="008812AD"/>
    <w:rsid w:val="00882094"/>
    <w:rsid w:val="008835DA"/>
    <w:rsid w:val="00884FDA"/>
    <w:rsid w:val="008857F9"/>
    <w:rsid w:val="0088587F"/>
    <w:rsid w:val="008907F6"/>
    <w:rsid w:val="00890DEF"/>
    <w:rsid w:val="00890FEC"/>
    <w:rsid w:val="00893B05"/>
    <w:rsid w:val="008943BD"/>
    <w:rsid w:val="00894603"/>
    <w:rsid w:val="00894C5A"/>
    <w:rsid w:val="0089501F"/>
    <w:rsid w:val="00895048"/>
    <w:rsid w:val="00895254"/>
    <w:rsid w:val="0089665B"/>
    <w:rsid w:val="0089763D"/>
    <w:rsid w:val="008A0001"/>
    <w:rsid w:val="008A0914"/>
    <w:rsid w:val="008A11D3"/>
    <w:rsid w:val="008A207C"/>
    <w:rsid w:val="008A2080"/>
    <w:rsid w:val="008A25C5"/>
    <w:rsid w:val="008A2B1E"/>
    <w:rsid w:val="008A2CB8"/>
    <w:rsid w:val="008A2D73"/>
    <w:rsid w:val="008A4775"/>
    <w:rsid w:val="008A5202"/>
    <w:rsid w:val="008A6942"/>
    <w:rsid w:val="008A6BA4"/>
    <w:rsid w:val="008A6BB4"/>
    <w:rsid w:val="008A7469"/>
    <w:rsid w:val="008B0400"/>
    <w:rsid w:val="008B0C9A"/>
    <w:rsid w:val="008B135E"/>
    <w:rsid w:val="008B1A09"/>
    <w:rsid w:val="008B240A"/>
    <w:rsid w:val="008B36F1"/>
    <w:rsid w:val="008B3E4D"/>
    <w:rsid w:val="008B5C62"/>
    <w:rsid w:val="008B5C7F"/>
    <w:rsid w:val="008B6207"/>
    <w:rsid w:val="008B6732"/>
    <w:rsid w:val="008B736E"/>
    <w:rsid w:val="008C0244"/>
    <w:rsid w:val="008C091F"/>
    <w:rsid w:val="008C0A25"/>
    <w:rsid w:val="008C0B36"/>
    <w:rsid w:val="008C1960"/>
    <w:rsid w:val="008C2483"/>
    <w:rsid w:val="008C2A43"/>
    <w:rsid w:val="008C4765"/>
    <w:rsid w:val="008C5361"/>
    <w:rsid w:val="008C54B0"/>
    <w:rsid w:val="008C5CF1"/>
    <w:rsid w:val="008C6114"/>
    <w:rsid w:val="008C67EF"/>
    <w:rsid w:val="008C6ED8"/>
    <w:rsid w:val="008C754C"/>
    <w:rsid w:val="008C7857"/>
    <w:rsid w:val="008C7C42"/>
    <w:rsid w:val="008C7E8C"/>
    <w:rsid w:val="008D0D6D"/>
    <w:rsid w:val="008D1E58"/>
    <w:rsid w:val="008D22CC"/>
    <w:rsid w:val="008D282C"/>
    <w:rsid w:val="008D40CB"/>
    <w:rsid w:val="008D5EF8"/>
    <w:rsid w:val="008D65EE"/>
    <w:rsid w:val="008D7179"/>
    <w:rsid w:val="008E14B4"/>
    <w:rsid w:val="008E161C"/>
    <w:rsid w:val="008E1F63"/>
    <w:rsid w:val="008E39FF"/>
    <w:rsid w:val="008E3E6B"/>
    <w:rsid w:val="008E459A"/>
    <w:rsid w:val="008E5875"/>
    <w:rsid w:val="008F02D0"/>
    <w:rsid w:val="008F068B"/>
    <w:rsid w:val="008F1C8C"/>
    <w:rsid w:val="008F2933"/>
    <w:rsid w:val="008F55D5"/>
    <w:rsid w:val="008F7157"/>
    <w:rsid w:val="00900218"/>
    <w:rsid w:val="0090159B"/>
    <w:rsid w:val="00901661"/>
    <w:rsid w:val="00901BA6"/>
    <w:rsid w:val="00901D3C"/>
    <w:rsid w:val="00902642"/>
    <w:rsid w:val="00903DDA"/>
    <w:rsid w:val="009042C5"/>
    <w:rsid w:val="00904821"/>
    <w:rsid w:val="009053C0"/>
    <w:rsid w:val="0090542C"/>
    <w:rsid w:val="009056B6"/>
    <w:rsid w:val="0090636C"/>
    <w:rsid w:val="0090672F"/>
    <w:rsid w:val="009068B7"/>
    <w:rsid w:val="00906E26"/>
    <w:rsid w:val="00907146"/>
    <w:rsid w:val="00907F17"/>
    <w:rsid w:val="00910A0B"/>
    <w:rsid w:val="00911552"/>
    <w:rsid w:val="00911755"/>
    <w:rsid w:val="0091374B"/>
    <w:rsid w:val="00913B07"/>
    <w:rsid w:val="00913D37"/>
    <w:rsid w:val="00913F5C"/>
    <w:rsid w:val="00914039"/>
    <w:rsid w:val="00914273"/>
    <w:rsid w:val="009146A1"/>
    <w:rsid w:val="00915517"/>
    <w:rsid w:val="00915C18"/>
    <w:rsid w:val="0091608F"/>
    <w:rsid w:val="00917678"/>
    <w:rsid w:val="0091771C"/>
    <w:rsid w:val="00917D08"/>
    <w:rsid w:val="00920577"/>
    <w:rsid w:val="00921045"/>
    <w:rsid w:val="00921E3E"/>
    <w:rsid w:val="009223C4"/>
    <w:rsid w:val="009249DF"/>
    <w:rsid w:val="009266D3"/>
    <w:rsid w:val="00926AB5"/>
    <w:rsid w:val="00926D8D"/>
    <w:rsid w:val="0093196B"/>
    <w:rsid w:val="0093207A"/>
    <w:rsid w:val="00932EE8"/>
    <w:rsid w:val="0093391A"/>
    <w:rsid w:val="00933B37"/>
    <w:rsid w:val="00934A16"/>
    <w:rsid w:val="00934E15"/>
    <w:rsid w:val="00935183"/>
    <w:rsid w:val="00936228"/>
    <w:rsid w:val="00936C6D"/>
    <w:rsid w:val="00937460"/>
    <w:rsid w:val="009402E2"/>
    <w:rsid w:val="009405D2"/>
    <w:rsid w:val="00941008"/>
    <w:rsid w:val="00941423"/>
    <w:rsid w:val="00941493"/>
    <w:rsid w:val="0094268D"/>
    <w:rsid w:val="00942F14"/>
    <w:rsid w:val="009430CF"/>
    <w:rsid w:val="00943838"/>
    <w:rsid w:val="00943EFC"/>
    <w:rsid w:val="0094417F"/>
    <w:rsid w:val="00944222"/>
    <w:rsid w:val="00944228"/>
    <w:rsid w:val="00944AE8"/>
    <w:rsid w:val="00944F9F"/>
    <w:rsid w:val="009465C4"/>
    <w:rsid w:val="00946950"/>
    <w:rsid w:val="00947F24"/>
    <w:rsid w:val="009501CC"/>
    <w:rsid w:val="00950850"/>
    <w:rsid w:val="00950ECF"/>
    <w:rsid w:val="009518A9"/>
    <w:rsid w:val="00951B16"/>
    <w:rsid w:val="00951B6A"/>
    <w:rsid w:val="0095271B"/>
    <w:rsid w:val="009549DC"/>
    <w:rsid w:val="00956D63"/>
    <w:rsid w:val="00956EE5"/>
    <w:rsid w:val="0096017F"/>
    <w:rsid w:val="00960703"/>
    <w:rsid w:val="00960AD6"/>
    <w:rsid w:val="0096275A"/>
    <w:rsid w:val="009638A6"/>
    <w:rsid w:val="00963A13"/>
    <w:rsid w:val="009656A4"/>
    <w:rsid w:val="009669B9"/>
    <w:rsid w:val="00967184"/>
    <w:rsid w:val="00967617"/>
    <w:rsid w:val="009701F8"/>
    <w:rsid w:val="00970888"/>
    <w:rsid w:val="009714F7"/>
    <w:rsid w:val="00971627"/>
    <w:rsid w:val="00972275"/>
    <w:rsid w:val="00972DF9"/>
    <w:rsid w:val="00972F1A"/>
    <w:rsid w:val="009736B4"/>
    <w:rsid w:val="009750DE"/>
    <w:rsid w:val="0097590E"/>
    <w:rsid w:val="00975F9D"/>
    <w:rsid w:val="00976572"/>
    <w:rsid w:val="00977016"/>
    <w:rsid w:val="00980672"/>
    <w:rsid w:val="00980B4C"/>
    <w:rsid w:val="00980C98"/>
    <w:rsid w:val="0098114B"/>
    <w:rsid w:val="009816A7"/>
    <w:rsid w:val="0098178D"/>
    <w:rsid w:val="00981E87"/>
    <w:rsid w:val="00982118"/>
    <w:rsid w:val="00982F2E"/>
    <w:rsid w:val="0098313E"/>
    <w:rsid w:val="0098325C"/>
    <w:rsid w:val="00983439"/>
    <w:rsid w:val="009840F9"/>
    <w:rsid w:val="009842E8"/>
    <w:rsid w:val="00984C11"/>
    <w:rsid w:val="00985C4E"/>
    <w:rsid w:val="00985D5E"/>
    <w:rsid w:val="0098607F"/>
    <w:rsid w:val="00986123"/>
    <w:rsid w:val="009862DF"/>
    <w:rsid w:val="0098694B"/>
    <w:rsid w:val="00986DC8"/>
    <w:rsid w:val="00986F2E"/>
    <w:rsid w:val="00991880"/>
    <w:rsid w:val="00991EE9"/>
    <w:rsid w:val="00992B8E"/>
    <w:rsid w:val="00992D23"/>
    <w:rsid w:val="00993354"/>
    <w:rsid w:val="00993E4A"/>
    <w:rsid w:val="009947C8"/>
    <w:rsid w:val="009963E7"/>
    <w:rsid w:val="009965A0"/>
    <w:rsid w:val="00996864"/>
    <w:rsid w:val="00996B2E"/>
    <w:rsid w:val="00996B3D"/>
    <w:rsid w:val="00996EC3"/>
    <w:rsid w:val="00996ED6"/>
    <w:rsid w:val="00997A22"/>
    <w:rsid w:val="009A09D9"/>
    <w:rsid w:val="009A11E2"/>
    <w:rsid w:val="009A150E"/>
    <w:rsid w:val="009A18BA"/>
    <w:rsid w:val="009A21B1"/>
    <w:rsid w:val="009A25BE"/>
    <w:rsid w:val="009A28B4"/>
    <w:rsid w:val="009A4584"/>
    <w:rsid w:val="009A4B8F"/>
    <w:rsid w:val="009A4D97"/>
    <w:rsid w:val="009A4FB8"/>
    <w:rsid w:val="009A5839"/>
    <w:rsid w:val="009A5CFB"/>
    <w:rsid w:val="009A7326"/>
    <w:rsid w:val="009A78DE"/>
    <w:rsid w:val="009A7D39"/>
    <w:rsid w:val="009B154F"/>
    <w:rsid w:val="009B195F"/>
    <w:rsid w:val="009B1E21"/>
    <w:rsid w:val="009B26F6"/>
    <w:rsid w:val="009B277D"/>
    <w:rsid w:val="009B2FF2"/>
    <w:rsid w:val="009B3F24"/>
    <w:rsid w:val="009B4548"/>
    <w:rsid w:val="009B4E1C"/>
    <w:rsid w:val="009B5380"/>
    <w:rsid w:val="009B687A"/>
    <w:rsid w:val="009B6EF1"/>
    <w:rsid w:val="009C00E1"/>
    <w:rsid w:val="009C08BC"/>
    <w:rsid w:val="009C0AB8"/>
    <w:rsid w:val="009C14CB"/>
    <w:rsid w:val="009C23A8"/>
    <w:rsid w:val="009C3B93"/>
    <w:rsid w:val="009C41E3"/>
    <w:rsid w:val="009C49F8"/>
    <w:rsid w:val="009C67C8"/>
    <w:rsid w:val="009C7E6B"/>
    <w:rsid w:val="009D0C7C"/>
    <w:rsid w:val="009D273A"/>
    <w:rsid w:val="009D28E7"/>
    <w:rsid w:val="009D3DE9"/>
    <w:rsid w:val="009D4838"/>
    <w:rsid w:val="009D4966"/>
    <w:rsid w:val="009D50B8"/>
    <w:rsid w:val="009D53EF"/>
    <w:rsid w:val="009D5EB5"/>
    <w:rsid w:val="009D6A27"/>
    <w:rsid w:val="009D7021"/>
    <w:rsid w:val="009D73BE"/>
    <w:rsid w:val="009E0060"/>
    <w:rsid w:val="009E09D4"/>
    <w:rsid w:val="009E135E"/>
    <w:rsid w:val="009E15C3"/>
    <w:rsid w:val="009E1D2C"/>
    <w:rsid w:val="009E2DF4"/>
    <w:rsid w:val="009E393A"/>
    <w:rsid w:val="009E68D9"/>
    <w:rsid w:val="009E690F"/>
    <w:rsid w:val="009E6A41"/>
    <w:rsid w:val="009E6D96"/>
    <w:rsid w:val="009E7714"/>
    <w:rsid w:val="009F0416"/>
    <w:rsid w:val="009F0996"/>
    <w:rsid w:val="009F13E6"/>
    <w:rsid w:val="009F1429"/>
    <w:rsid w:val="009F2DE2"/>
    <w:rsid w:val="009F2E16"/>
    <w:rsid w:val="009F5F2F"/>
    <w:rsid w:val="009F680D"/>
    <w:rsid w:val="009F686D"/>
    <w:rsid w:val="009F7143"/>
    <w:rsid w:val="009F7155"/>
    <w:rsid w:val="009F7B90"/>
    <w:rsid w:val="009F7C8D"/>
    <w:rsid w:val="009F7F28"/>
    <w:rsid w:val="009F7FAB"/>
    <w:rsid w:val="00A002B1"/>
    <w:rsid w:val="00A0115D"/>
    <w:rsid w:val="00A02526"/>
    <w:rsid w:val="00A02576"/>
    <w:rsid w:val="00A03021"/>
    <w:rsid w:val="00A031D1"/>
    <w:rsid w:val="00A04798"/>
    <w:rsid w:val="00A04C4A"/>
    <w:rsid w:val="00A0573E"/>
    <w:rsid w:val="00A0766D"/>
    <w:rsid w:val="00A07F10"/>
    <w:rsid w:val="00A10580"/>
    <w:rsid w:val="00A10915"/>
    <w:rsid w:val="00A10ED7"/>
    <w:rsid w:val="00A116C7"/>
    <w:rsid w:val="00A11E2D"/>
    <w:rsid w:val="00A124D0"/>
    <w:rsid w:val="00A126EA"/>
    <w:rsid w:val="00A1273A"/>
    <w:rsid w:val="00A12A0A"/>
    <w:rsid w:val="00A12BD7"/>
    <w:rsid w:val="00A13029"/>
    <w:rsid w:val="00A13913"/>
    <w:rsid w:val="00A14BCE"/>
    <w:rsid w:val="00A150B1"/>
    <w:rsid w:val="00A16294"/>
    <w:rsid w:val="00A16946"/>
    <w:rsid w:val="00A17440"/>
    <w:rsid w:val="00A17A57"/>
    <w:rsid w:val="00A200B9"/>
    <w:rsid w:val="00A204B7"/>
    <w:rsid w:val="00A20D98"/>
    <w:rsid w:val="00A23E38"/>
    <w:rsid w:val="00A25DE7"/>
    <w:rsid w:val="00A26804"/>
    <w:rsid w:val="00A271C2"/>
    <w:rsid w:val="00A272C2"/>
    <w:rsid w:val="00A272FD"/>
    <w:rsid w:val="00A27323"/>
    <w:rsid w:val="00A302F6"/>
    <w:rsid w:val="00A30DFD"/>
    <w:rsid w:val="00A31AED"/>
    <w:rsid w:val="00A31CD1"/>
    <w:rsid w:val="00A32F3B"/>
    <w:rsid w:val="00A334CB"/>
    <w:rsid w:val="00A33A4B"/>
    <w:rsid w:val="00A34325"/>
    <w:rsid w:val="00A34CD3"/>
    <w:rsid w:val="00A358C2"/>
    <w:rsid w:val="00A35F54"/>
    <w:rsid w:val="00A365EE"/>
    <w:rsid w:val="00A37077"/>
    <w:rsid w:val="00A42016"/>
    <w:rsid w:val="00A42D85"/>
    <w:rsid w:val="00A4335A"/>
    <w:rsid w:val="00A44D9A"/>
    <w:rsid w:val="00A44E40"/>
    <w:rsid w:val="00A45329"/>
    <w:rsid w:val="00A45354"/>
    <w:rsid w:val="00A45664"/>
    <w:rsid w:val="00A468CC"/>
    <w:rsid w:val="00A472AE"/>
    <w:rsid w:val="00A47D7B"/>
    <w:rsid w:val="00A51D8C"/>
    <w:rsid w:val="00A51E42"/>
    <w:rsid w:val="00A529A2"/>
    <w:rsid w:val="00A54416"/>
    <w:rsid w:val="00A5481E"/>
    <w:rsid w:val="00A5492E"/>
    <w:rsid w:val="00A55D71"/>
    <w:rsid w:val="00A56809"/>
    <w:rsid w:val="00A57DB1"/>
    <w:rsid w:val="00A603E7"/>
    <w:rsid w:val="00A6040C"/>
    <w:rsid w:val="00A60942"/>
    <w:rsid w:val="00A61425"/>
    <w:rsid w:val="00A618C9"/>
    <w:rsid w:val="00A61E51"/>
    <w:rsid w:val="00A63C70"/>
    <w:rsid w:val="00A63DB7"/>
    <w:rsid w:val="00A64035"/>
    <w:rsid w:val="00A6474E"/>
    <w:rsid w:val="00A653D2"/>
    <w:rsid w:val="00A657AB"/>
    <w:rsid w:val="00A66752"/>
    <w:rsid w:val="00A67724"/>
    <w:rsid w:val="00A70B07"/>
    <w:rsid w:val="00A71492"/>
    <w:rsid w:val="00A738A1"/>
    <w:rsid w:val="00A7399C"/>
    <w:rsid w:val="00A74325"/>
    <w:rsid w:val="00A74901"/>
    <w:rsid w:val="00A757A6"/>
    <w:rsid w:val="00A75BD7"/>
    <w:rsid w:val="00A766C0"/>
    <w:rsid w:val="00A76F55"/>
    <w:rsid w:val="00A770C7"/>
    <w:rsid w:val="00A7752A"/>
    <w:rsid w:val="00A77AC6"/>
    <w:rsid w:val="00A77B36"/>
    <w:rsid w:val="00A77BE1"/>
    <w:rsid w:val="00A808C3"/>
    <w:rsid w:val="00A811E0"/>
    <w:rsid w:val="00A813A8"/>
    <w:rsid w:val="00A814F3"/>
    <w:rsid w:val="00A828F5"/>
    <w:rsid w:val="00A828FB"/>
    <w:rsid w:val="00A8305D"/>
    <w:rsid w:val="00A83191"/>
    <w:rsid w:val="00A83E18"/>
    <w:rsid w:val="00A846F7"/>
    <w:rsid w:val="00A84DF3"/>
    <w:rsid w:val="00A85929"/>
    <w:rsid w:val="00A85B35"/>
    <w:rsid w:val="00A878A8"/>
    <w:rsid w:val="00A87F33"/>
    <w:rsid w:val="00A900D4"/>
    <w:rsid w:val="00A908BE"/>
    <w:rsid w:val="00A91D18"/>
    <w:rsid w:val="00A92BE3"/>
    <w:rsid w:val="00A92D4B"/>
    <w:rsid w:val="00A93C2E"/>
    <w:rsid w:val="00A93F9A"/>
    <w:rsid w:val="00A9467A"/>
    <w:rsid w:val="00A94B1C"/>
    <w:rsid w:val="00A94E10"/>
    <w:rsid w:val="00A9500A"/>
    <w:rsid w:val="00A95222"/>
    <w:rsid w:val="00A95354"/>
    <w:rsid w:val="00A956CA"/>
    <w:rsid w:val="00A962A5"/>
    <w:rsid w:val="00A974A2"/>
    <w:rsid w:val="00A975BB"/>
    <w:rsid w:val="00A978EA"/>
    <w:rsid w:val="00AA0683"/>
    <w:rsid w:val="00AA1F04"/>
    <w:rsid w:val="00AA2033"/>
    <w:rsid w:val="00AA211D"/>
    <w:rsid w:val="00AA2EC2"/>
    <w:rsid w:val="00AA3060"/>
    <w:rsid w:val="00AA3CF4"/>
    <w:rsid w:val="00AA41E2"/>
    <w:rsid w:val="00AA7247"/>
    <w:rsid w:val="00AA72F5"/>
    <w:rsid w:val="00AA7C36"/>
    <w:rsid w:val="00AA7C6D"/>
    <w:rsid w:val="00AB0C76"/>
    <w:rsid w:val="00AB1741"/>
    <w:rsid w:val="00AB4712"/>
    <w:rsid w:val="00AB5FA8"/>
    <w:rsid w:val="00AB68FF"/>
    <w:rsid w:val="00AB6E04"/>
    <w:rsid w:val="00AC1F83"/>
    <w:rsid w:val="00AC220F"/>
    <w:rsid w:val="00AC2812"/>
    <w:rsid w:val="00AC2CF6"/>
    <w:rsid w:val="00AC3D75"/>
    <w:rsid w:val="00AC3EF9"/>
    <w:rsid w:val="00AC446B"/>
    <w:rsid w:val="00AC48C8"/>
    <w:rsid w:val="00AC4F73"/>
    <w:rsid w:val="00AC4FC5"/>
    <w:rsid w:val="00AC50D9"/>
    <w:rsid w:val="00AC53C5"/>
    <w:rsid w:val="00AC5505"/>
    <w:rsid w:val="00AD089D"/>
    <w:rsid w:val="00AD0A73"/>
    <w:rsid w:val="00AD1337"/>
    <w:rsid w:val="00AD1B7A"/>
    <w:rsid w:val="00AD1F18"/>
    <w:rsid w:val="00AD211B"/>
    <w:rsid w:val="00AD2F42"/>
    <w:rsid w:val="00AD3B5D"/>
    <w:rsid w:val="00AD47FB"/>
    <w:rsid w:val="00AD47FF"/>
    <w:rsid w:val="00AD5E05"/>
    <w:rsid w:val="00AD5EC5"/>
    <w:rsid w:val="00AD688D"/>
    <w:rsid w:val="00AD69DF"/>
    <w:rsid w:val="00AD756C"/>
    <w:rsid w:val="00AE0103"/>
    <w:rsid w:val="00AE0210"/>
    <w:rsid w:val="00AE024D"/>
    <w:rsid w:val="00AE0679"/>
    <w:rsid w:val="00AE25A2"/>
    <w:rsid w:val="00AE3995"/>
    <w:rsid w:val="00AE575F"/>
    <w:rsid w:val="00AE589C"/>
    <w:rsid w:val="00AE60B9"/>
    <w:rsid w:val="00AE6F69"/>
    <w:rsid w:val="00AE746D"/>
    <w:rsid w:val="00AE778B"/>
    <w:rsid w:val="00AE79EA"/>
    <w:rsid w:val="00AE7CAE"/>
    <w:rsid w:val="00AE7CCD"/>
    <w:rsid w:val="00AF10C6"/>
    <w:rsid w:val="00AF2541"/>
    <w:rsid w:val="00AF2794"/>
    <w:rsid w:val="00AF3426"/>
    <w:rsid w:val="00AF4719"/>
    <w:rsid w:val="00AF5422"/>
    <w:rsid w:val="00AF6264"/>
    <w:rsid w:val="00B007FF"/>
    <w:rsid w:val="00B0102A"/>
    <w:rsid w:val="00B01063"/>
    <w:rsid w:val="00B01B55"/>
    <w:rsid w:val="00B01CB9"/>
    <w:rsid w:val="00B02110"/>
    <w:rsid w:val="00B025C7"/>
    <w:rsid w:val="00B03C88"/>
    <w:rsid w:val="00B044A2"/>
    <w:rsid w:val="00B06355"/>
    <w:rsid w:val="00B06959"/>
    <w:rsid w:val="00B07342"/>
    <w:rsid w:val="00B10B94"/>
    <w:rsid w:val="00B10FBC"/>
    <w:rsid w:val="00B1157A"/>
    <w:rsid w:val="00B11749"/>
    <w:rsid w:val="00B121D5"/>
    <w:rsid w:val="00B14D66"/>
    <w:rsid w:val="00B14E74"/>
    <w:rsid w:val="00B15B14"/>
    <w:rsid w:val="00B21337"/>
    <w:rsid w:val="00B2152B"/>
    <w:rsid w:val="00B22CE8"/>
    <w:rsid w:val="00B22EDE"/>
    <w:rsid w:val="00B25681"/>
    <w:rsid w:val="00B25877"/>
    <w:rsid w:val="00B25F55"/>
    <w:rsid w:val="00B26FA3"/>
    <w:rsid w:val="00B276A7"/>
    <w:rsid w:val="00B30CBD"/>
    <w:rsid w:val="00B30EE6"/>
    <w:rsid w:val="00B3107D"/>
    <w:rsid w:val="00B31D93"/>
    <w:rsid w:val="00B32564"/>
    <w:rsid w:val="00B335F5"/>
    <w:rsid w:val="00B33B57"/>
    <w:rsid w:val="00B35F68"/>
    <w:rsid w:val="00B36263"/>
    <w:rsid w:val="00B3648B"/>
    <w:rsid w:val="00B40D87"/>
    <w:rsid w:val="00B41245"/>
    <w:rsid w:val="00B42AF6"/>
    <w:rsid w:val="00B42B85"/>
    <w:rsid w:val="00B42E79"/>
    <w:rsid w:val="00B43210"/>
    <w:rsid w:val="00B434A0"/>
    <w:rsid w:val="00B4405C"/>
    <w:rsid w:val="00B4476B"/>
    <w:rsid w:val="00B45E17"/>
    <w:rsid w:val="00B45FEA"/>
    <w:rsid w:val="00B460D7"/>
    <w:rsid w:val="00B478EB"/>
    <w:rsid w:val="00B47AA4"/>
    <w:rsid w:val="00B50D86"/>
    <w:rsid w:val="00B510E2"/>
    <w:rsid w:val="00B512CA"/>
    <w:rsid w:val="00B5239D"/>
    <w:rsid w:val="00B527B5"/>
    <w:rsid w:val="00B532BB"/>
    <w:rsid w:val="00B536E4"/>
    <w:rsid w:val="00B53EAE"/>
    <w:rsid w:val="00B54382"/>
    <w:rsid w:val="00B543E5"/>
    <w:rsid w:val="00B54CEA"/>
    <w:rsid w:val="00B5545E"/>
    <w:rsid w:val="00B5577A"/>
    <w:rsid w:val="00B55BBD"/>
    <w:rsid w:val="00B56166"/>
    <w:rsid w:val="00B5663E"/>
    <w:rsid w:val="00B5692C"/>
    <w:rsid w:val="00B61761"/>
    <w:rsid w:val="00B61AD7"/>
    <w:rsid w:val="00B6210C"/>
    <w:rsid w:val="00B6494D"/>
    <w:rsid w:val="00B64A3F"/>
    <w:rsid w:val="00B6567A"/>
    <w:rsid w:val="00B66253"/>
    <w:rsid w:val="00B67099"/>
    <w:rsid w:val="00B672D2"/>
    <w:rsid w:val="00B67D5D"/>
    <w:rsid w:val="00B67D8D"/>
    <w:rsid w:val="00B67DC5"/>
    <w:rsid w:val="00B72770"/>
    <w:rsid w:val="00B72EE0"/>
    <w:rsid w:val="00B73F94"/>
    <w:rsid w:val="00B7402B"/>
    <w:rsid w:val="00B7467F"/>
    <w:rsid w:val="00B74E6C"/>
    <w:rsid w:val="00B75636"/>
    <w:rsid w:val="00B76148"/>
    <w:rsid w:val="00B768BF"/>
    <w:rsid w:val="00B77AF5"/>
    <w:rsid w:val="00B802B9"/>
    <w:rsid w:val="00B809D2"/>
    <w:rsid w:val="00B82517"/>
    <w:rsid w:val="00B82E1A"/>
    <w:rsid w:val="00B85655"/>
    <w:rsid w:val="00B85899"/>
    <w:rsid w:val="00B869A8"/>
    <w:rsid w:val="00B87B4F"/>
    <w:rsid w:val="00B87D79"/>
    <w:rsid w:val="00B90460"/>
    <w:rsid w:val="00B90867"/>
    <w:rsid w:val="00B908BD"/>
    <w:rsid w:val="00B90C84"/>
    <w:rsid w:val="00B90DEE"/>
    <w:rsid w:val="00B921F0"/>
    <w:rsid w:val="00B922FD"/>
    <w:rsid w:val="00B9236F"/>
    <w:rsid w:val="00B92810"/>
    <w:rsid w:val="00B92842"/>
    <w:rsid w:val="00B92CC0"/>
    <w:rsid w:val="00B935AF"/>
    <w:rsid w:val="00B94777"/>
    <w:rsid w:val="00B948C2"/>
    <w:rsid w:val="00B95A3A"/>
    <w:rsid w:val="00B96162"/>
    <w:rsid w:val="00B9625F"/>
    <w:rsid w:val="00B96C28"/>
    <w:rsid w:val="00BA0C22"/>
    <w:rsid w:val="00BA13B7"/>
    <w:rsid w:val="00BA1737"/>
    <w:rsid w:val="00BA190E"/>
    <w:rsid w:val="00BA1AE3"/>
    <w:rsid w:val="00BA26F3"/>
    <w:rsid w:val="00BA3AA3"/>
    <w:rsid w:val="00BA40EA"/>
    <w:rsid w:val="00BA46A3"/>
    <w:rsid w:val="00BA763A"/>
    <w:rsid w:val="00BA7D41"/>
    <w:rsid w:val="00BA7DF3"/>
    <w:rsid w:val="00BA7FD1"/>
    <w:rsid w:val="00BB2DE7"/>
    <w:rsid w:val="00BB3A9F"/>
    <w:rsid w:val="00BB4029"/>
    <w:rsid w:val="00BB4949"/>
    <w:rsid w:val="00BB5308"/>
    <w:rsid w:val="00BB5DBB"/>
    <w:rsid w:val="00BB5F70"/>
    <w:rsid w:val="00BB5F89"/>
    <w:rsid w:val="00BB623D"/>
    <w:rsid w:val="00BB6E5C"/>
    <w:rsid w:val="00BB7BDB"/>
    <w:rsid w:val="00BC2B56"/>
    <w:rsid w:val="00BC3148"/>
    <w:rsid w:val="00BC4DFF"/>
    <w:rsid w:val="00BC5CDE"/>
    <w:rsid w:val="00BC6532"/>
    <w:rsid w:val="00BC6778"/>
    <w:rsid w:val="00BC6B5E"/>
    <w:rsid w:val="00BC6F2E"/>
    <w:rsid w:val="00BC75A8"/>
    <w:rsid w:val="00BC7E3E"/>
    <w:rsid w:val="00BD012A"/>
    <w:rsid w:val="00BD0B54"/>
    <w:rsid w:val="00BD176C"/>
    <w:rsid w:val="00BD1A22"/>
    <w:rsid w:val="00BD1B52"/>
    <w:rsid w:val="00BD1FA3"/>
    <w:rsid w:val="00BD24ED"/>
    <w:rsid w:val="00BD2F76"/>
    <w:rsid w:val="00BD3EF8"/>
    <w:rsid w:val="00BD408D"/>
    <w:rsid w:val="00BD45E8"/>
    <w:rsid w:val="00BD518D"/>
    <w:rsid w:val="00BD53E3"/>
    <w:rsid w:val="00BD61A5"/>
    <w:rsid w:val="00BD6FFA"/>
    <w:rsid w:val="00BD7427"/>
    <w:rsid w:val="00BE064E"/>
    <w:rsid w:val="00BE0CF3"/>
    <w:rsid w:val="00BE0F72"/>
    <w:rsid w:val="00BE18AA"/>
    <w:rsid w:val="00BE2509"/>
    <w:rsid w:val="00BE29FA"/>
    <w:rsid w:val="00BE3138"/>
    <w:rsid w:val="00BE31E6"/>
    <w:rsid w:val="00BE3367"/>
    <w:rsid w:val="00BE4F94"/>
    <w:rsid w:val="00BE6F38"/>
    <w:rsid w:val="00BE73AD"/>
    <w:rsid w:val="00BE73D5"/>
    <w:rsid w:val="00BE761F"/>
    <w:rsid w:val="00BF172E"/>
    <w:rsid w:val="00BF1A10"/>
    <w:rsid w:val="00BF2135"/>
    <w:rsid w:val="00BF377A"/>
    <w:rsid w:val="00BF39CA"/>
    <w:rsid w:val="00BF3B46"/>
    <w:rsid w:val="00BF411F"/>
    <w:rsid w:val="00BF4306"/>
    <w:rsid w:val="00BF4FA6"/>
    <w:rsid w:val="00BF58EE"/>
    <w:rsid w:val="00BF5A9F"/>
    <w:rsid w:val="00BF5DA2"/>
    <w:rsid w:val="00BF5DB0"/>
    <w:rsid w:val="00BF6785"/>
    <w:rsid w:val="00C00527"/>
    <w:rsid w:val="00C018DF"/>
    <w:rsid w:val="00C01E06"/>
    <w:rsid w:val="00C02636"/>
    <w:rsid w:val="00C026FB"/>
    <w:rsid w:val="00C02C87"/>
    <w:rsid w:val="00C04224"/>
    <w:rsid w:val="00C04FFE"/>
    <w:rsid w:val="00C05BBC"/>
    <w:rsid w:val="00C05E20"/>
    <w:rsid w:val="00C05F66"/>
    <w:rsid w:val="00C06E81"/>
    <w:rsid w:val="00C07F00"/>
    <w:rsid w:val="00C10B0F"/>
    <w:rsid w:val="00C10B52"/>
    <w:rsid w:val="00C111B0"/>
    <w:rsid w:val="00C11C17"/>
    <w:rsid w:val="00C123CA"/>
    <w:rsid w:val="00C13477"/>
    <w:rsid w:val="00C13597"/>
    <w:rsid w:val="00C148D6"/>
    <w:rsid w:val="00C14A72"/>
    <w:rsid w:val="00C14B90"/>
    <w:rsid w:val="00C14D53"/>
    <w:rsid w:val="00C15524"/>
    <w:rsid w:val="00C155CB"/>
    <w:rsid w:val="00C15BF3"/>
    <w:rsid w:val="00C163C3"/>
    <w:rsid w:val="00C166E2"/>
    <w:rsid w:val="00C16B46"/>
    <w:rsid w:val="00C1767B"/>
    <w:rsid w:val="00C176D0"/>
    <w:rsid w:val="00C1789A"/>
    <w:rsid w:val="00C17E36"/>
    <w:rsid w:val="00C204E4"/>
    <w:rsid w:val="00C20EEB"/>
    <w:rsid w:val="00C2185A"/>
    <w:rsid w:val="00C21F7F"/>
    <w:rsid w:val="00C224E0"/>
    <w:rsid w:val="00C22F0E"/>
    <w:rsid w:val="00C2483C"/>
    <w:rsid w:val="00C25454"/>
    <w:rsid w:val="00C256BB"/>
    <w:rsid w:val="00C25C8B"/>
    <w:rsid w:val="00C26988"/>
    <w:rsid w:val="00C26CEF"/>
    <w:rsid w:val="00C27848"/>
    <w:rsid w:val="00C278DC"/>
    <w:rsid w:val="00C27B21"/>
    <w:rsid w:val="00C315E5"/>
    <w:rsid w:val="00C32A97"/>
    <w:rsid w:val="00C339AC"/>
    <w:rsid w:val="00C33D5E"/>
    <w:rsid w:val="00C33DA0"/>
    <w:rsid w:val="00C33EA2"/>
    <w:rsid w:val="00C34C88"/>
    <w:rsid w:val="00C34D37"/>
    <w:rsid w:val="00C3501C"/>
    <w:rsid w:val="00C35667"/>
    <w:rsid w:val="00C37209"/>
    <w:rsid w:val="00C40095"/>
    <w:rsid w:val="00C420D0"/>
    <w:rsid w:val="00C43D4B"/>
    <w:rsid w:val="00C44B3F"/>
    <w:rsid w:val="00C468D8"/>
    <w:rsid w:val="00C46FAF"/>
    <w:rsid w:val="00C50338"/>
    <w:rsid w:val="00C504C3"/>
    <w:rsid w:val="00C5052F"/>
    <w:rsid w:val="00C5116E"/>
    <w:rsid w:val="00C51972"/>
    <w:rsid w:val="00C52461"/>
    <w:rsid w:val="00C52BD5"/>
    <w:rsid w:val="00C53161"/>
    <w:rsid w:val="00C54AED"/>
    <w:rsid w:val="00C551F9"/>
    <w:rsid w:val="00C552DA"/>
    <w:rsid w:val="00C55516"/>
    <w:rsid w:val="00C561D9"/>
    <w:rsid w:val="00C563ED"/>
    <w:rsid w:val="00C56BB6"/>
    <w:rsid w:val="00C56F50"/>
    <w:rsid w:val="00C631C3"/>
    <w:rsid w:val="00C6320D"/>
    <w:rsid w:val="00C641E3"/>
    <w:rsid w:val="00C64B07"/>
    <w:rsid w:val="00C66CE1"/>
    <w:rsid w:val="00C6703E"/>
    <w:rsid w:val="00C67DEF"/>
    <w:rsid w:val="00C7056D"/>
    <w:rsid w:val="00C7062F"/>
    <w:rsid w:val="00C71181"/>
    <w:rsid w:val="00C711B4"/>
    <w:rsid w:val="00C71923"/>
    <w:rsid w:val="00C72C9D"/>
    <w:rsid w:val="00C730E3"/>
    <w:rsid w:val="00C73C23"/>
    <w:rsid w:val="00C73C53"/>
    <w:rsid w:val="00C73D10"/>
    <w:rsid w:val="00C7469C"/>
    <w:rsid w:val="00C755C1"/>
    <w:rsid w:val="00C75DF8"/>
    <w:rsid w:val="00C76170"/>
    <w:rsid w:val="00C76516"/>
    <w:rsid w:val="00C766A7"/>
    <w:rsid w:val="00C76958"/>
    <w:rsid w:val="00C76A95"/>
    <w:rsid w:val="00C774D9"/>
    <w:rsid w:val="00C7768F"/>
    <w:rsid w:val="00C778FB"/>
    <w:rsid w:val="00C77C86"/>
    <w:rsid w:val="00C8181B"/>
    <w:rsid w:val="00C81930"/>
    <w:rsid w:val="00C819EF"/>
    <w:rsid w:val="00C8207E"/>
    <w:rsid w:val="00C82A19"/>
    <w:rsid w:val="00C8317E"/>
    <w:rsid w:val="00C83952"/>
    <w:rsid w:val="00C83B59"/>
    <w:rsid w:val="00C83EF7"/>
    <w:rsid w:val="00C8413E"/>
    <w:rsid w:val="00C84A3B"/>
    <w:rsid w:val="00C86487"/>
    <w:rsid w:val="00C871A0"/>
    <w:rsid w:val="00C87D8C"/>
    <w:rsid w:val="00C9176D"/>
    <w:rsid w:val="00C933F9"/>
    <w:rsid w:val="00C93562"/>
    <w:rsid w:val="00C93EF1"/>
    <w:rsid w:val="00C94034"/>
    <w:rsid w:val="00C948C9"/>
    <w:rsid w:val="00C94CF4"/>
    <w:rsid w:val="00C953C6"/>
    <w:rsid w:val="00C953F5"/>
    <w:rsid w:val="00C97106"/>
    <w:rsid w:val="00CA071B"/>
    <w:rsid w:val="00CA075D"/>
    <w:rsid w:val="00CA1565"/>
    <w:rsid w:val="00CA1A56"/>
    <w:rsid w:val="00CA34E8"/>
    <w:rsid w:val="00CA3548"/>
    <w:rsid w:val="00CA3F91"/>
    <w:rsid w:val="00CA4A17"/>
    <w:rsid w:val="00CA54B6"/>
    <w:rsid w:val="00CA5D12"/>
    <w:rsid w:val="00CA5FE8"/>
    <w:rsid w:val="00CA668D"/>
    <w:rsid w:val="00CA7CB8"/>
    <w:rsid w:val="00CB02A3"/>
    <w:rsid w:val="00CB0519"/>
    <w:rsid w:val="00CB0C3D"/>
    <w:rsid w:val="00CB0FC3"/>
    <w:rsid w:val="00CB1C08"/>
    <w:rsid w:val="00CB1CFD"/>
    <w:rsid w:val="00CB2668"/>
    <w:rsid w:val="00CB2C91"/>
    <w:rsid w:val="00CB2F33"/>
    <w:rsid w:val="00CB52DA"/>
    <w:rsid w:val="00CB5B36"/>
    <w:rsid w:val="00CB6AE9"/>
    <w:rsid w:val="00CB6C1F"/>
    <w:rsid w:val="00CB6F81"/>
    <w:rsid w:val="00CB7033"/>
    <w:rsid w:val="00CB7163"/>
    <w:rsid w:val="00CB75D4"/>
    <w:rsid w:val="00CB7A38"/>
    <w:rsid w:val="00CC1355"/>
    <w:rsid w:val="00CC1551"/>
    <w:rsid w:val="00CC1C7A"/>
    <w:rsid w:val="00CC1E78"/>
    <w:rsid w:val="00CC266C"/>
    <w:rsid w:val="00CC3234"/>
    <w:rsid w:val="00CC3DC1"/>
    <w:rsid w:val="00CC452C"/>
    <w:rsid w:val="00CC545C"/>
    <w:rsid w:val="00CC623E"/>
    <w:rsid w:val="00CC6F27"/>
    <w:rsid w:val="00CC7EF8"/>
    <w:rsid w:val="00CD0005"/>
    <w:rsid w:val="00CD069F"/>
    <w:rsid w:val="00CD1660"/>
    <w:rsid w:val="00CD1896"/>
    <w:rsid w:val="00CD3279"/>
    <w:rsid w:val="00CD3BFC"/>
    <w:rsid w:val="00CD40BE"/>
    <w:rsid w:val="00CD4278"/>
    <w:rsid w:val="00CD4814"/>
    <w:rsid w:val="00CD5118"/>
    <w:rsid w:val="00CD53FB"/>
    <w:rsid w:val="00CD6089"/>
    <w:rsid w:val="00CE11DA"/>
    <w:rsid w:val="00CE162B"/>
    <w:rsid w:val="00CE1725"/>
    <w:rsid w:val="00CE1BF4"/>
    <w:rsid w:val="00CE2A93"/>
    <w:rsid w:val="00CE2C50"/>
    <w:rsid w:val="00CE3B0A"/>
    <w:rsid w:val="00CE4AF3"/>
    <w:rsid w:val="00CE4BF1"/>
    <w:rsid w:val="00CE4F69"/>
    <w:rsid w:val="00CE53D3"/>
    <w:rsid w:val="00CE6170"/>
    <w:rsid w:val="00CE6F42"/>
    <w:rsid w:val="00CE7515"/>
    <w:rsid w:val="00CE7A26"/>
    <w:rsid w:val="00CF0413"/>
    <w:rsid w:val="00CF06C0"/>
    <w:rsid w:val="00CF1518"/>
    <w:rsid w:val="00CF2A4F"/>
    <w:rsid w:val="00CF2AB4"/>
    <w:rsid w:val="00CF2D1A"/>
    <w:rsid w:val="00CF2F93"/>
    <w:rsid w:val="00CF4717"/>
    <w:rsid w:val="00CF5105"/>
    <w:rsid w:val="00CF575E"/>
    <w:rsid w:val="00CF6141"/>
    <w:rsid w:val="00CF6483"/>
    <w:rsid w:val="00D003CF"/>
    <w:rsid w:val="00D00486"/>
    <w:rsid w:val="00D005A6"/>
    <w:rsid w:val="00D020C8"/>
    <w:rsid w:val="00D0339B"/>
    <w:rsid w:val="00D04205"/>
    <w:rsid w:val="00D065AD"/>
    <w:rsid w:val="00D077AE"/>
    <w:rsid w:val="00D112B1"/>
    <w:rsid w:val="00D12F3E"/>
    <w:rsid w:val="00D13131"/>
    <w:rsid w:val="00D13AD4"/>
    <w:rsid w:val="00D13BC7"/>
    <w:rsid w:val="00D14F69"/>
    <w:rsid w:val="00D1538A"/>
    <w:rsid w:val="00D153E3"/>
    <w:rsid w:val="00D15859"/>
    <w:rsid w:val="00D1595A"/>
    <w:rsid w:val="00D15E1A"/>
    <w:rsid w:val="00D16FB6"/>
    <w:rsid w:val="00D17B2C"/>
    <w:rsid w:val="00D206C9"/>
    <w:rsid w:val="00D21794"/>
    <w:rsid w:val="00D219DA"/>
    <w:rsid w:val="00D219FB"/>
    <w:rsid w:val="00D21BF9"/>
    <w:rsid w:val="00D22230"/>
    <w:rsid w:val="00D229E9"/>
    <w:rsid w:val="00D22CFB"/>
    <w:rsid w:val="00D22D4B"/>
    <w:rsid w:val="00D24423"/>
    <w:rsid w:val="00D24852"/>
    <w:rsid w:val="00D251D8"/>
    <w:rsid w:val="00D254E7"/>
    <w:rsid w:val="00D25AB0"/>
    <w:rsid w:val="00D26AAE"/>
    <w:rsid w:val="00D26AB9"/>
    <w:rsid w:val="00D26DB8"/>
    <w:rsid w:val="00D26DD6"/>
    <w:rsid w:val="00D27417"/>
    <w:rsid w:val="00D27960"/>
    <w:rsid w:val="00D27B2D"/>
    <w:rsid w:val="00D30827"/>
    <w:rsid w:val="00D30E61"/>
    <w:rsid w:val="00D33303"/>
    <w:rsid w:val="00D34E41"/>
    <w:rsid w:val="00D35249"/>
    <w:rsid w:val="00D35777"/>
    <w:rsid w:val="00D36392"/>
    <w:rsid w:val="00D373A3"/>
    <w:rsid w:val="00D374AA"/>
    <w:rsid w:val="00D37A79"/>
    <w:rsid w:val="00D37DB7"/>
    <w:rsid w:val="00D410D9"/>
    <w:rsid w:val="00D412F3"/>
    <w:rsid w:val="00D4165E"/>
    <w:rsid w:val="00D41E68"/>
    <w:rsid w:val="00D4260D"/>
    <w:rsid w:val="00D42FE6"/>
    <w:rsid w:val="00D4436E"/>
    <w:rsid w:val="00D461C4"/>
    <w:rsid w:val="00D46526"/>
    <w:rsid w:val="00D46E65"/>
    <w:rsid w:val="00D47BA7"/>
    <w:rsid w:val="00D47BF9"/>
    <w:rsid w:val="00D47DB4"/>
    <w:rsid w:val="00D47DE0"/>
    <w:rsid w:val="00D50781"/>
    <w:rsid w:val="00D50A7E"/>
    <w:rsid w:val="00D5239D"/>
    <w:rsid w:val="00D532AA"/>
    <w:rsid w:val="00D53520"/>
    <w:rsid w:val="00D55BE8"/>
    <w:rsid w:val="00D56B9D"/>
    <w:rsid w:val="00D57AE3"/>
    <w:rsid w:val="00D6076C"/>
    <w:rsid w:val="00D6190D"/>
    <w:rsid w:val="00D623C4"/>
    <w:rsid w:val="00D62FB0"/>
    <w:rsid w:val="00D6361D"/>
    <w:rsid w:val="00D64400"/>
    <w:rsid w:val="00D64A27"/>
    <w:rsid w:val="00D661F3"/>
    <w:rsid w:val="00D674BD"/>
    <w:rsid w:val="00D70217"/>
    <w:rsid w:val="00D70A52"/>
    <w:rsid w:val="00D712E7"/>
    <w:rsid w:val="00D72B80"/>
    <w:rsid w:val="00D746E1"/>
    <w:rsid w:val="00D752FC"/>
    <w:rsid w:val="00D766DF"/>
    <w:rsid w:val="00D768F9"/>
    <w:rsid w:val="00D76C12"/>
    <w:rsid w:val="00D776EF"/>
    <w:rsid w:val="00D80586"/>
    <w:rsid w:val="00D80CD1"/>
    <w:rsid w:val="00D80F9A"/>
    <w:rsid w:val="00D818D0"/>
    <w:rsid w:val="00D81CD7"/>
    <w:rsid w:val="00D8279E"/>
    <w:rsid w:val="00D833AC"/>
    <w:rsid w:val="00D84336"/>
    <w:rsid w:val="00D853ED"/>
    <w:rsid w:val="00D8757F"/>
    <w:rsid w:val="00D90D62"/>
    <w:rsid w:val="00D91CC6"/>
    <w:rsid w:val="00D91D55"/>
    <w:rsid w:val="00D922B5"/>
    <w:rsid w:val="00D92CF2"/>
    <w:rsid w:val="00D93E00"/>
    <w:rsid w:val="00D94810"/>
    <w:rsid w:val="00D94A42"/>
    <w:rsid w:val="00D95CF6"/>
    <w:rsid w:val="00D95F0B"/>
    <w:rsid w:val="00DA1F03"/>
    <w:rsid w:val="00DA2264"/>
    <w:rsid w:val="00DA2330"/>
    <w:rsid w:val="00DA243A"/>
    <w:rsid w:val="00DA2A65"/>
    <w:rsid w:val="00DA2A82"/>
    <w:rsid w:val="00DA2DEB"/>
    <w:rsid w:val="00DA2F9C"/>
    <w:rsid w:val="00DA33DB"/>
    <w:rsid w:val="00DA3BDD"/>
    <w:rsid w:val="00DA503A"/>
    <w:rsid w:val="00DA58DD"/>
    <w:rsid w:val="00DA5A49"/>
    <w:rsid w:val="00DA5A6A"/>
    <w:rsid w:val="00DA5E0C"/>
    <w:rsid w:val="00DA5F07"/>
    <w:rsid w:val="00DA65E0"/>
    <w:rsid w:val="00DA66E0"/>
    <w:rsid w:val="00DA6940"/>
    <w:rsid w:val="00DA7557"/>
    <w:rsid w:val="00DA7DB3"/>
    <w:rsid w:val="00DB0A1C"/>
    <w:rsid w:val="00DB15C9"/>
    <w:rsid w:val="00DB1C3E"/>
    <w:rsid w:val="00DB2632"/>
    <w:rsid w:val="00DB3F0C"/>
    <w:rsid w:val="00DB3F50"/>
    <w:rsid w:val="00DB3FBA"/>
    <w:rsid w:val="00DB48EC"/>
    <w:rsid w:val="00DB5208"/>
    <w:rsid w:val="00DB644F"/>
    <w:rsid w:val="00DB6A17"/>
    <w:rsid w:val="00DC0085"/>
    <w:rsid w:val="00DC6122"/>
    <w:rsid w:val="00DC6D2F"/>
    <w:rsid w:val="00DC7000"/>
    <w:rsid w:val="00DC732D"/>
    <w:rsid w:val="00DC7456"/>
    <w:rsid w:val="00DC776A"/>
    <w:rsid w:val="00DD0FE1"/>
    <w:rsid w:val="00DD1322"/>
    <w:rsid w:val="00DD206D"/>
    <w:rsid w:val="00DD21BE"/>
    <w:rsid w:val="00DD222D"/>
    <w:rsid w:val="00DD2A75"/>
    <w:rsid w:val="00DD2C59"/>
    <w:rsid w:val="00DD2E88"/>
    <w:rsid w:val="00DD37D8"/>
    <w:rsid w:val="00DD3EF1"/>
    <w:rsid w:val="00DD4588"/>
    <w:rsid w:val="00DD49EC"/>
    <w:rsid w:val="00DD5129"/>
    <w:rsid w:val="00DD654D"/>
    <w:rsid w:val="00DD7187"/>
    <w:rsid w:val="00DD76FA"/>
    <w:rsid w:val="00DD7D41"/>
    <w:rsid w:val="00DE0560"/>
    <w:rsid w:val="00DE05B0"/>
    <w:rsid w:val="00DE1E85"/>
    <w:rsid w:val="00DE2EBC"/>
    <w:rsid w:val="00DE3638"/>
    <w:rsid w:val="00DE3FA0"/>
    <w:rsid w:val="00DE5254"/>
    <w:rsid w:val="00DE55A6"/>
    <w:rsid w:val="00DE5816"/>
    <w:rsid w:val="00DE5DC8"/>
    <w:rsid w:val="00DE6C32"/>
    <w:rsid w:val="00DE75F4"/>
    <w:rsid w:val="00DF0A9F"/>
    <w:rsid w:val="00DF0B48"/>
    <w:rsid w:val="00DF0C0D"/>
    <w:rsid w:val="00DF10F6"/>
    <w:rsid w:val="00DF15C4"/>
    <w:rsid w:val="00DF218C"/>
    <w:rsid w:val="00DF21F0"/>
    <w:rsid w:val="00DF3514"/>
    <w:rsid w:val="00DF35E5"/>
    <w:rsid w:val="00DF38B3"/>
    <w:rsid w:val="00DF3D62"/>
    <w:rsid w:val="00DF3F91"/>
    <w:rsid w:val="00DF5D1F"/>
    <w:rsid w:val="00DF61FB"/>
    <w:rsid w:val="00DF67D3"/>
    <w:rsid w:val="00DF6971"/>
    <w:rsid w:val="00DF6A8C"/>
    <w:rsid w:val="00DF6EDC"/>
    <w:rsid w:val="00DF7989"/>
    <w:rsid w:val="00E000DB"/>
    <w:rsid w:val="00E00862"/>
    <w:rsid w:val="00E01459"/>
    <w:rsid w:val="00E016EC"/>
    <w:rsid w:val="00E03430"/>
    <w:rsid w:val="00E05BD0"/>
    <w:rsid w:val="00E05FFC"/>
    <w:rsid w:val="00E06EB8"/>
    <w:rsid w:val="00E079B3"/>
    <w:rsid w:val="00E07B53"/>
    <w:rsid w:val="00E07B84"/>
    <w:rsid w:val="00E10BB1"/>
    <w:rsid w:val="00E1212A"/>
    <w:rsid w:val="00E125A2"/>
    <w:rsid w:val="00E1268A"/>
    <w:rsid w:val="00E12A8A"/>
    <w:rsid w:val="00E13032"/>
    <w:rsid w:val="00E134B7"/>
    <w:rsid w:val="00E13D93"/>
    <w:rsid w:val="00E15420"/>
    <w:rsid w:val="00E156B0"/>
    <w:rsid w:val="00E15911"/>
    <w:rsid w:val="00E170B9"/>
    <w:rsid w:val="00E17477"/>
    <w:rsid w:val="00E17AE2"/>
    <w:rsid w:val="00E200EA"/>
    <w:rsid w:val="00E21315"/>
    <w:rsid w:val="00E217A5"/>
    <w:rsid w:val="00E218E3"/>
    <w:rsid w:val="00E2269B"/>
    <w:rsid w:val="00E22D49"/>
    <w:rsid w:val="00E23091"/>
    <w:rsid w:val="00E2317A"/>
    <w:rsid w:val="00E232F9"/>
    <w:rsid w:val="00E23F03"/>
    <w:rsid w:val="00E252B3"/>
    <w:rsid w:val="00E2594F"/>
    <w:rsid w:val="00E262D4"/>
    <w:rsid w:val="00E26D89"/>
    <w:rsid w:val="00E270DA"/>
    <w:rsid w:val="00E304CA"/>
    <w:rsid w:val="00E30D76"/>
    <w:rsid w:val="00E31552"/>
    <w:rsid w:val="00E31A7C"/>
    <w:rsid w:val="00E32975"/>
    <w:rsid w:val="00E339A3"/>
    <w:rsid w:val="00E342AE"/>
    <w:rsid w:val="00E3748C"/>
    <w:rsid w:val="00E377AB"/>
    <w:rsid w:val="00E37CB2"/>
    <w:rsid w:val="00E37D48"/>
    <w:rsid w:val="00E37F24"/>
    <w:rsid w:val="00E40101"/>
    <w:rsid w:val="00E40AFA"/>
    <w:rsid w:val="00E416B3"/>
    <w:rsid w:val="00E45B66"/>
    <w:rsid w:val="00E46D58"/>
    <w:rsid w:val="00E477E4"/>
    <w:rsid w:val="00E50A5C"/>
    <w:rsid w:val="00E51539"/>
    <w:rsid w:val="00E51BE9"/>
    <w:rsid w:val="00E521BD"/>
    <w:rsid w:val="00E529AF"/>
    <w:rsid w:val="00E532A2"/>
    <w:rsid w:val="00E534DD"/>
    <w:rsid w:val="00E54166"/>
    <w:rsid w:val="00E54592"/>
    <w:rsid w:val="00E54D2A"/>
    <w:rsid w:val="00E5512A"/>
    <w:rsid w:val="00E55CA4"/>
    <w:rsid w:val="00E55D7F"/>
    <w:rsid w:val="00E568D6"/>
    <w:rsid w:val="00E57571"/>
    <w:rsid w:val="00E604EB"/>
    <w:rsid w:val="00E60AFE"/>
    <w:rsid w:val="00E60FB2"/>
    <w:rsid w:val="00E614D4"/>
    <w:rsid w:val="00E61B33"/>
    <w:rsid w:val="00E62335"/>
    <w:rsid w:val="00E63A1A"/>
    <w:rsid w:val="00E63ED0"/>
    <w:rsid w:val="00E648DF"/>
    <w:rsid w:val="00E65269"/>
    <w:rsid w:val="00E65573"/>
    <w:rsid w:val="00E65A6A"/>
    <w:rsid w:val="00E65C54"/>
    <w:rsid w:val="00E66137"/>
    <w:rsid w:val="00E664F9"/>
    <w:rsid w:val="00E6658C"/>
    <w:rsid w:val="00E71FD5"/>
    <w:rsid w:val="00E720B2"/>
    <w:rsid w:val="00E72451"/>
    <w:rsid w:val="00E729BA"/>
    <w:rsid w:val="00E73AC0"/>
    <w:rsid w:val="00E74535"/>
    <w:rsid w:val="00E74848"/>
    <w:rsid w:val="00E74952"/>
    <w:rsid w:val="00E75FE8"/>
    <w:rsid w:val="00E779BA"/>
    <w:rsid w:val="00E80D28"/>
    <w:rsid w:val="00E81DC6"/>
    <w:rsid w:val="00E81EF5"/>
    <w:rsid w:val="00E82442"/>
    <w:rsid w:val="00E831EB"/>
    <w:rsid w:val="00E83269"/>
    <w:rsid w:val="00E84354"/>
    <w:rsid w:val="00E84A63"/>
    <w:rsid w:val="00E84BF5"/>
    <w:rsid w:val="00E851D1"/>
    <w:rsid w:val="00E86433"/>
    <w:rsid w:val="00E878E7"/>
    <w:rsid w:val="00E879F8"/>
    <w:rsid w:val="00E92BDF"/>
    <w:rsid w:val="00E93326"/>
    <w:rsid w:val="00E93486"/>
    <w:rsid w:val="00E941CA"/>
    <w:rsid w:val="00E94A1B"/>
    <w:rsid w:val="00E94C5E"/>
    <w:rsid w:val="00E950FD"/>
    <w:rsid w:val="00E9563A"/>
    <w:rsid w:val="00E95765"/>
    <w:rsid w:val="00E960B3"/>
    <w:rsid w:val="00E96551"/>
    <w:rsid w:val="00E9680E"/>
    <w:rsid w:val="00E96B10"/>
    <w:rsid w:val="00E9718A"/>
    <w:rsid w:val="00E9718D"/>
    <w:rsid w:val="00E972FC"/>
    <w:rsid w:val="00EA0445"/>
    <w:rsid w:val="00EA18B3"/>
    <w:rsid w:val="00EA1C70"/>
    <w:rsid w:val="00EA34EA"/>
    <w:rsid w:val="00EA38B1"/>
    <w:rsid w:val="00EA3CD0"/>
    <w:rsid w:val="00EA40B2"/>
    <w:rsid w:val="00EA49BA"/>
    <w:rsid w:val="00EA4CF6"/>
    <w:rsid w:val="00EA5A15"/>
    <w:rsid w:val="00EA78CF"/>
    <w:rsid w:val="00EA7CF2"/>
    <w:rsid w:val="00EB1674"/>
    <w:rsid w:val="00EB191D"/>
    <w:rsid w:val="00EB1AB5"/>
    <w:rsid w:val="00EB2911"/>
    <w:rsid w:val="00EB3555"/>
    <w:rsid w:val="00EB497B"/>
    <w:rsid w:val="00EB50EC"/>
    <w:rsid w:val="00EB5234"/>
    <w:rsid w:val="00EB6140"/>
    <w:rsid w:val="00EB697E"/>
    <w:rsid w:val="00EB6BE9"/>
    <w:rsid w:val="00EB6CE4"/>
    <w:rsid w:val="00EB799B"/>
    <w:rsid w:val="00EC048B"/>
    <w:rsid w:val="00EC167E"/>
    <w:rsid w:val="00EC1EA1"/>
    <w:rsid w:val="00EC1FC1"/>
    <w:rsid w:val="00EC2113"/>
    <w:rsid w:val="00EC2C9B"/>
    <w:rsid w:val="00EC2D7A"/>
    <w:rsid w:val="00EC35C7"/>
    <w:rsid w:val="00EC3759"/>
    <w:rsid w:val="00EC3B59"/>
    <w:rsid w:val="00EC3FB2"/>
    <w:rsid w:val="00EC4BDA"/>
    <w:rsid w:val="00EC5434"/>
    <w:rsid w:val="00EC58EE"/>
    <w:rsid w:val="00EC5A9D"/>
    <w:rsid w:val="00EC6F33"/>
    <w:rsid w:val="00EC7543"/>
    <w:rsid w:val="00EC77C7"/>
    <w:rsid w:val="00ED0184"/>
    <w:rsid w:val="00ED0214"/>
    <w:rsid w:val="00ED047D"/>
    <w:rsid w:val="00ED1869"/>
    <w:rsid w:val="00ED1E93"/>
    <w:rsid w:val="00ED25DD"/>
    <w:rsid w:val="00ED25FB"/>
    <w:rsid w:val="00ED3AF1"/>
    <w:rsid w:val="00ED4519"/>
    <w:rsid w:val="00ED4DF3"/>
    <w:rsid w:val="00ED5A9D"/>
    <w:rsid w:val="00ED6CDF"/>
    <w:rsid w:val="00ED6D19"/>
    <w:rsid w:val="00EE02ED"/>
    <w:rsid w:val="00EE0C58"/>
    <w:rsid w:val="00EE1756"/>
    <w:rsid w:val="00EE379A"/>
    <w:rsid w:val="00EE3F50"/>
    <w:rsid w:val="00EE43F6"/>
    <w:rsid w:val="00EE45F4"/>
    <w:rsid w:val="00EE4A60"/>
    <w:rsid w:val="00EE4D1A"/>
    <w:rsid w:val="00EE5106"/>
    <w:rsid w:val="00EE5831"/>
    <w:rsid w:val="00EE6153"/>
    <w:rsid w:val="00EE65A7"/>
    <w:rsid w:val="00EE6C2C"/>
    <w:rsid w:val="00EF01C5"/>
    <w:rsid w:val="00EF0A63"/>
    <w:rsid w:val="00EF121B"/>
    <w:rsid w:val="00EF2E57"/>
    <w:rsid w:val="00EF4668"/>
    <w:rsid w:val="00EF4EDF"/>
    <w:rsid w:val="00EF5490"/>
    <w:rsid w:val="00EF5510"/>
    <w:rsid w:val="00EF5678"/>
    <w:rsid w:val="00EF591A"/>
    <w:rsid w:val="00EF6365"/>
    <w:rsid w:val="00EF63AD"/>
    <w:rsid w:val="00EF63ED"/>
    <w:rsid w:val="00EF6B3D"/>
    <w:rsid w:val="00EF765A"/>
    <w:rsid w:val="00EF7A92"/>
    <w:rsid w:val="00F00B1D"/>
    <w:rsid w:val="00F01069"/>
    <w:rsid w:val="00F02109"/>
    <w:rsid w:val="00F0423F"/>
    <w:rsid w:val="00F047F2"/>
    <w:rsid w:val="00F049E7"/>
    <w:rsid w:val="00F04BFB"/>
    <w:rsid w:val="00F04EA5"/>
    <w:rsid w:val="00F0534F"/>
    <w:rsid w:val="00F05665"/>
    <w:rsid w:val="00F06099"/>
    <w:rsid w:val="00F06F90"/>
    <w:rsid w:val="00F103A9"/>
    <w:rsid w:val="00F10C95"/>
    <w:rsid w:val="00F10EBD"/>
    <w:rsid w:val="00F115B1"/>
    <w:rsid w:val="00F11DB1"/>
    <w:rsid w:val="00F129D0"/>
    <w:rsid w:val="00F138C5"/>
    <w:rsid w:val="00F14F78"/>
    <w:rsid w:val="00F1529E"/>
    <w:rsid w:val="00F16B83"/>
    <w:rsid w:val="00F21360"/>
    <w:rsid w:val="00F21D0E"/>
    <w:rsid w:val="00F21D1D"/>
    <w:rsid w:val="00F22367"/>
    <w:rsid w:val="00F22B4C"/>
    <w:rsid w:val="00F22BAA"/>
    <w:rsid w:val="00F243A1"/>
    <w:rsid w:val="00F2520C"/>
    <w:rsid w:val="00F26DD2"/>
    <w:rsid w:val="00F27133"/>
    <w:rsid w:val="00F30F88"/>
    <w:rsid w:val="00F30FA5"/>
    <w:rsid w:val="00F3173E"/>
    <w:rsid w:val="00F3207B"/>
    <w:rsid w:val="00F3273F"/>
    <w:rsid w:val="00F32C87"/>
    <w:rsid w:val="00F352AC"/>
    <w:rsid w:val="00F352F6"/>
    <w:rsid w:val="00F40082"/>
    <w:rsid w:val="00F40C6D"/>
    <w:rsid w:val="00F447EF"/>
    <w:rsid w:val="00F44845"/>
    <w:rsid w:val="00F452C3"/>
    <w:rsid w:val="00F45B1F"/>
    <w:rsid w:val="00F45ECF"/>
    <w:rsid w:val="00F46A17"/>
    <w:rsid w:val="00F50F6A"/>
    <w:rsid w:val="00F52CCB"/>
    <w:rsid w:val="00F52D73"/>
    <w:rsid w:val="00F539CA"/>
    <w:rsid w:val="00F53ADF"/>
    <w:rsid w:val="00F54047"/>
    <w:rsid w:val="00F54D74"/>
    <w:rsid w:val="00F54FEC"/>
    <w:rsid w:val="00F568EA"/>
    <w:rsid w:val="00F62B08"/>
    <w:rsid w:val="00F63A7E"/>
    <w:rsid w:val="00F63BD6"/>
    <w:rsid w:val="00F63D90"/>
    <w:rsid w:val="00F64AA6"/>
    <w:rsid w:val="00F6562C"/>
    <w:rsid w:val="00F65BC9"/>
    <w:rsid w:val="00F65CC8"/>
    <w:rsid w:val="00F66384"/>
    <w:rsid w:val="00F6691F"/>
    <w:rsid w:val="00F674DE"/>
    <w:rsid w:val="00F71A8C"/>
    <w:rsid w:val="00F71D60"/>
    <w:rsid w:val="00F7373E"/>
    <w:rsid w:val="00F73975"/>
    <w:rsid w:val="00F73AAA"/>
    <w:rsid w:val="00F74A70"/>
    <w:rsid w:val="00F74BA7"/>
    <w:rsid w:val="00F7509B"/>
    <w:rsid w:val="00F757AF"/>
    <w:rsid w:val="00F75B35"/>
    <w:rsid w:val="00F75E78"/>
    <w:rsid w:val="00F767B4"/>
    <w:rsid w:val="00F77280"/>
    <w:rsid w:val="00F773DD"/>
    <w:rsid w:val="00F778B0"/>
    <w:rsid w:val="00F80A10"/>
    <w:rsid w:val="00F81798"/>
    <w:rsid w:val="00F84338"/>
    <w:rsid w:val="00F844EA"/>
    <w:rsid w:val="00F84CBE"/>
    <w:rsid w:val="00F84DE4"/>
    <w:rsid w:val="00F84F57"/>
    <w:rsid w:val="00F86FB4"/>
    <w:rsid w:val="00F87405"/>
    <w:rsid w:val="00F90CBB"/>
    <w:rsid w:val="00F91A5A"/>
    <w:rsid w:val="00F920F9"/>
    <w:rsid w:val="00F92906"/>
    <w:rsid w:val="00F92AA3"/>
    <w:rsid w:val="00F937A2"/>
    <w:rsid w:val="00F94558"/>
    <w:rsid w:val="00F9532C"/>
    <w:rsid w:val="00F9676C"/>
    <w:rsid w:val="00F96F33"/>
    <w:rsid w:val="00FA080B"/>
    <w:rsid w:val="00FA1458"/>
    <w:rsid w:val="00FA1BA0"/>
    <w:rsid w:val="00FA222D"/>
    <w:rsid w:val="00FA2878"/>
    <w:rsid w:val="00FA2E09"/>
    <w:rsid w:val="00FA3275"/>
    <w:rsid w:val="00FA4502"/>
    <w:rsid w:val="00FA4E54"/>
    <w:rsid w:val="00FA594F"/>
    <w:rsid w:val="00FA59C8"/>
    <w:rsid w:val="00FA5C1C"/>
    <w:rsid w:val="00FA6655"/>
    <w:rsid w:val="00FA75DC"/>
    <w:rsid w:val="00FA77CB"/>
    <w:rsid w:val="00FA78FC"/>
    <w:rsid w:val="00FA7ED5"/>
    <w:rsid w:val="00FB0953"/>
    <w:rsid w:val="00FB0A6C"/>
    <w:rsid w:val="00FB0B29"/>
    <w:rsid w:val="00FB0FA1"/>
    <w:rsid w:val="00FB1962"/>
    <w:rsid w:val="00FB1AC4"/>
    <w:rsid w:val="00FB1FB7"/>
    <w:rsid w:val="00FB289E"/>
    <w:rsid w:val="00FB2EA1"/>
    <w:rsid w:val="00FB34F0"/>
    <w:rsid w:val="00FB45C4"/>
    <w:rsid w:val="00FB59C1"/>
    <w:rsid w:val="00FB62BA"/>
    <w:rsid w:val="00FB6413"/>
    <w:rsid w:val="00FB6C31"/>
    <w:rsid w:val="00FB6F6C"/>
    <w:rsid w:val="00FC0366"/>
    <w:rsid w:val="00FC075A"/>
    <w:rsid w:val="00FC11A6"/>
    <w:rsid w:val="00FC120F"/>
    <w:rsid w:val="00FC27A0"/>
    <w:rsid w:val="00FC2CC5"/>
    <w:rsid w:val="00FC3595"/>
    <w:rsid w:val="00FC4441"/>
    <w:rsid w:val="00FC4628"/>
    <w:rsid w:val="00FC48BE"/>
    <w:rsid w:val="00FC4BFE"/>
    <w:rsid w:val="00FC4C57"/>
    <w:rsid w:val="00FC5717"/>
    <w:rsid w:val="00FC5DAA"/>
    <w:rsid w:val="00FC729A"/>
    <w:rsid w:val="00FD1FE1"/>
    <w:rsid w:val="00FD2B43"/>
    <w:rsid w:val="00FD2BF0"/>
    <w:rsid w:val="00FD489C"/>
    <w:rsid w:val="00FD4F16"/>
    <w:rsid w:val="00FD55CE"/>
    <w:rsid w:val="00FD5D34"/>
    <w:rsid w:val="00FD5EA1"/>
    <w:rsid w:val="00FD685D"/>
    <w:rsid w:val="00FD6E3D"/>
    <w:rsid w:val="00FD76CC"/>
    <w:rsid w:val="00FD7B5D"/>
    <w:rsid w:val="00FE00B0"/>
    <w:rsid w:val="00FE0F5C"/>
    <w:rsid w:val="00FE1FC5"/>
    <w:rsid w:val="00FE2D3D"/>
    <w:rsid w:val="00FE4C94"/>
    <w:rsid w:val="00FE5B0D"/>
    <w:rsid w:val="00FE677B"/>
    <w:rsid w:val="00FE69FF"/>
    <w:rsid w:val="00FE6A6A"/>
    <w:rsid w:val="00FE6BBA"/>
    <w:rsid w:val="00FE6D4F"/>
    <w:rsid w:val="00FE6F3A"/>
    <w:rsid w:val="00FE7DF0"/>
    <w:rsid w:val="00FF084F"/>
    <w:rsid w:val="00FF1650"/>
    <w:rsid w:val="00FF1DD2"/>
    <w:rsid w:val="00FF1F81"/>
    <w:rsid w:val="00FF2E13"/>
    <w:rsid w:val="00FF329C"/>
    <w:rsid w:val="00FF3643"/>
    <w:rsid w:val="00FF3AB7"/>
    <w:rsid w:val="00FF3E05"/>
    <w:rsid w:val="00FF468E"/>
    <w:rsid w:val="00FF4B78"/>
    <w:rsid w:val="00FF4E1B"/>
    <w:rsid w:val="00FF573E"/>
    <w:rsid w:val="00FF5B95"/>
    <w:rsid w:val="00FF657A"/>
    <w:rsid w:val="00FF65D1"/>
    <w:rsid w:val="00FF68B7"/>
    <w:rsid w:val="00FF7F9E"/>
    <w:rsid w:val="01400F92"/>
    <w:rsid w:val="01D2412B"/>
    <w:rsid w:val="03771E7F"/>
    <w:rsid w:val="0A8C7FBE"/>
    <w:rsid w:val="0BC12363"/>
    <w:rsid w:val="0C283481"/>
    <w:rsid w:val="0E012A71"/>
    <w:rsid w:val="0FAC1E0F"/>
    <w:rsid w:val="10453360"/>
    <w:rsid w:val="105056E4"/>
    <w:rsid w:val="12635ABA"/>
    <w:rsid w:val="12BA7692"/>
    <w:rsid w:val="136E5A3B"/>
    <w:rsid w:val="13BB7347"/>
    <w:rsid w:val="170C2C08"/>
    <w:rsid w:val="19EE083D"/>
    <w:rsid w:val="1AE96ED4"/>
    <w:rsid w:val="1E1660C5"/>
    <w:rsid w:val="21285275"/>
    <w:rsid w:val="21290A3F"/>
    <w:rsid w:val="236C75EA"/>
    <w:rsid w:val="2E80379D"/>
    <w:rsid w:val="2F5922B5"/>
    <w:rsid w:val="30A029AC"/>
    <w:rsid w:val="3B392F9B"/>
    <w:rsid w:val="3D63419E"/>
    <w:rsid w:val="3E7E79BE"/>
    <w:rsid w:val="460109E0"/>
    <w:rsid w:val="46520B6F"/>
    <w:rsid w:val="47E95AA6"/>
    <w:rsid w:val="493214C1"/>
    <w:rsid w:val="49AF724A"/>
    <w:rsid w:val="4D9C580B"/>
    <w:rsid w:val="576F295D"/>
    <w:rsid w:val="57B87D01"/>
    <w:rsid w:val="638C5AAE"/>
    <w:rsid w:val="688B4586"/>
    <w:rsid w:val="68BB447C"/>
    <w:rsid w:val="71175551"/>
    <w:rsid w:val="73503B33"/>
    <w:rsid w:val="774C5553"/>
    <w:rsid w:val="79525D3E"/>
    <w:rsid w:val="79B853F7"/>
    <w:rsid w:val="7AAF3AC6"/>
    <w:rsid w:val="7DD02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E77034A-96E4-4E81-B919-CA7D90D0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iPriority="0" w:unhideWhenUsed="1" w:qFormat="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1"/>
    <w:qFormat/>
    <w:rsid w:val="00BF39CA"/>
    <w:pPr>
      <w:widowControl w:val="0"/>
      <w:jc w:val="both"/>
    </w:pPr>
    <w:rPr>
      <w:kern w:val="2"/>
      <w:sz w:val="21"/>
    </w:rPr>
  </w:style>
  <w:style w:type="paragraph" w:styleId="13">
    <w:name w:val="heading 1"/>
    <w:basedOn w:val="a1"/>
    <w:next w:val="a1"/>
    <w:link w:val="1Char"/>
    <w:qFormat/>
    <w:rsid w:val="00BF39CA"/>
    <w:pPr>
      <w:keepNext/>
      <w:keepLines/>
      <w:autoSpaceDE w:val="0"/>
      <w:autoSpaceDN w:val="0"/>
      <w:adjustRightInd w:val="0"/>
      <w:spacing w:before="240" w:after="120" w:line="300" w:lineRule="auto"/>
      <w:jc w:val="center"/>
      <w:outlineLvl w:val="0"/>
    </w:pPr>
    <w:rPr>
      <w:rFonts w:ascii="宋体"/>
      <w:b/>
      <w:kern w:val="44"/>
      <w:sz w:val="32"/>
      <w:lang w:val="zh-CN"/>
    </w:rPr>
  </w:style>
  <w:style w:type="paragraph" w:styleId="22">
    <w:name w:val="heading 2"/>
    <w:basedOn w:val="a1"/>
    <w:next w:val="a2"/>
    <w:link w:val="2Char"/>
    <w:uiPriority w:val="9"/>
    <w:qFormat/>
    <w:rsid w:val="00BF39CA"/>
    <w:pPr>
      <w:keepNext/>
      <w:keepLines/>
      <w:autoSpaceDE w:val="0"/>
      <w:autoSpaceDN w:val="0"/>
      <w:adjustRightInd w:val="0"/>
      <w:spacing w:before="120" w:line="300" w:lineRule="auto"/>
      <w:jc w:val="center"/>
      <w:outlineLvl w:val="1"/>
    </w:pPr>
    <w:rPr>
      <w:rFonts w:ascii="Arial" w:eastAsia="黑体" w:hAnsi="Arial"/>
      <w:b/>
      <w:kern w:val="0"/>
      <w:sz w:val="30"/>
      <w:lang w:val="zh-CN"/>
    </w:rPr>
  </w:style>
  <w:style w:type="paragraph" w:styleId="32">
    <w:name w:val="heading 3"/>
    <w:basedOn w:val="a1"/>
    <w:next w:val="a2"/>
    <w:link w:val="3Char"/>
    <w:qFormat/>
    <w:rsid w:val="00BF39CA"/>
    <w:pPr>
      <w:keepNext/>
      <w:keepLines/>
      <w:autoSpaceDE w:val="0"/>
      <w:autoSpaceDN w:val="0"/>
      <w:adjustRightInd w:val="0"/>
      <w:spacing w:before="360" w:after="120"/>
      <w:jc w:val="left"/>
      <w:outlineLvl w:val="2"/>
    </w:pPr>
    <w:rPr>
      <w:rFonts w:ascii="宋体"/>
      <w:b/>
      <w:kern w:val="0"/>
      <w:sz w:val="24"/>
      <w:u w:val="single"/>
      <w:lang w:val="zh-CN"/>
    </w:rPr>
  </w:style>
  <w:style w:type="paragraph" w:styleId="40">
    <w:name w:val="heading 4"/>
    <w:basedOn w:val="a1"/>
    <w:next w:val="a2"/>
    <w:link w:val="4Char"/>
    <w:qFormat/>
    <w:rsid w:val="00BF39CA"/>
    <w:pPr>
      <w:keepNext/>
      <w:keepLines/>
      <w:tabs>
        <w:tab w:val="left" w:pos="851"/>
      </w:tabs>
      <w:snapToGrid w:val="0"/>
      <w:spacing w:before="120" w:after="120" w:line="300" w:lineRule="auto"/>
      <w:ind w:left="851" w:hanging="851"/>
      <w:jc w:val="left"/>
      <w:outlineLvl w:val="3"/>
    </w:pPr>
    <w:rPr>
      <w:rFonts w:ascii="Arial" w:eastAsia="黑体" w:hAnsi="Arial"/>
      <w:b/>
      <w:spacing w:val="20"/>
      <w:sz w:val="24"/>
      <w:lang w:val="zh-CN"/>
    </w:rPr>
  </w:style>
  <w:style w:type="paragraph" w:styleId="50">
    <w:name w:val="heading 5"/>
    <w:basedOn w:val="a1"/>
    <w:next w:val="a2"/>
    <w:link w:val="5Char"/>
    <w:qFormat/>
    <w:rsid w:val="00BF39CA"/>
    <w:pPr>
      <w:keepNext/>
      <w:keepLines/>
      <w:tabs>
        <w:tab w:val="left" w:pos="992"/>
      </w:tabs>
      <w:snapToGrid w:val="0"/>
      <w:spacing w:before="120"/>
      <w:ind w:left="992" w:hanging="992"/>
      <w:jc w:val="left"/>
      <w:outlineLvl w:val="4"/>
    </w:pPr>
    <w:rPr>
      <w:b/>
      <w:spacing w:val="20"/>
      <w:sz w:val="22"/>
      <w:lang w:val="zh-CN"/>
    </w:rPr>
  </w:style>
  <w:style w:type="paragraph" w:styleId="6">
    <w:name w:val="heading 6"/>
    <w:basedOn w:val="a1"/>
    <w:next w:val="a1"/>
    <w:link w:val="6Char"/>
    <w:qFormat/>
    <w:rsid w:val="00BF39CA"/>
    <w:pPr>
      <w:keepNext/>
      <w:keepLines/>
      <w:tabs>
        <w:tab w:val="left" w:pos="0"/>
      </w:tabs>
      <w:spacing w:before="240" w:after="64" w:line="319" w:lineRule="auto"/>
      <w:ind w:left="1152" w:hanging="1152"/>
      <w:outlineLvl w:val="5"/>
    </w:pPr>
    <w:rPr>
      <w:rFonts w:ascii="Cambria" w:hAnsi="Cambria"/>
      <w:b/>
      <w:bCs/>
      <w:sz w:val="24"/>
      <w:szCs w:val="24"/>
      <w:lang w:val="zh-CN"/>
    </w:rPr>
  </w:style>
  <w:style w:type="paragraph" w:styleId="7">
    <w:name w:val="heading 7"/>
    <w:basedOn w:val="a1"/>
    <w:next w:val="a1"/>
    <w:link w:val="7Char"/>
    <w:qFormat/>
    <w:rsid w:val="00BF39CA"/>
    <w:pPr>
      <w:keepNext/>
      <w:keepLines/>
      <w:tabs>
        <w:tab w:val="left" w:pos="0"/>
      </w:tabs>
      <w:spacing w:before="240" w:after="64" w:line="319" w:lineRule="auto"/>
      <w:ind w:left="1296" w:hanging="1296"/>
      <w:outlineLvl w:val="6"/>
    </w:pPr>
    <w:rPr>
      <w:b/>
      <w:bCs/>
      <w:sz w:val="24"/>
      <w:szCs w:val="24"/>
      <w:lang w:val="zh-CN"/>
    </w:rPr>
  </w:style>
  <w:style w:type="paragraph" w:styleId="8">
    <w:name w:val="heading 8"/>
    <w:basedOn w:val="a1"/>
    <w:next w:val="a1"/>
    <w:link w:val="8Char"/>
    <w:qFormat/>
    <w:rsid w:val="00BF39CA"/>
    <w:pPr>
      <w:keepNext/>
      <w:keepLines/>
      <w:tabs>
        <w:tab w:val="left" w:pos="0"/>
      </w:tabs>
      <w:spacing w:before="240" w:after="64" w:line="319" w:lineRule="auto"/>
      <w:ind w:left="1440" w:hanging="1440"/>
      <w:outlineLvl w:val="7"/>
    </w:pPr>
    <w:rPr>
      <w:rFonts w:ascii="Cambria" w:hAnsi="Cambria"/>
      <w:sz w:val="24"/>
      <w:szCs w:val="24"/>
      <w:lang w:val="zh-CN"/>
    </w:rPr>
  </w:style>
  <w:style w:type="paragraph" w:styleId="9">
    <w:name w:val="heading 9"/>
    <w:basedOn w:val="a1"/>
    <w:next w:val="a1"/>
    <w:link w:val="9Char"/>
    <w:qFormat/>
    <w:rsid w:val="00BF39CA"/>
    <w:pPr>
      <w:keepNext/>
      <w:keepLines/>
      <w:tabs>
        <w:tab w:val="left" w:pos="0"/>
      </w:tabs>
      <w:spacing w:before="240" w:after="64" w:line="319" w:lineRule="auto"/>
      <w:ind w:left="1584" w:hanging="1584"/>
      <w:outlineLvl w:val="8"/>
    </w:pPr>
    <w:rPr>
      <w:rFonts w:ascii="Cambria" w:hAnsi="Cambria"/>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Body Text Indent 2"/>
    <w:basedOn w:val="a1"/>
    <w:link w:val="2Char0"/>
    <w:qFormat/>
    <w:rsid w:val="00BF39CA"/>
    <w:pPr>
      <w:ind w:firstLineChars="200" w:firstLine="480"/>
    </w:pPr>
    <w:rPr>
      <w:rFonts w:ascii="仿宋_GB2312" w:eastAsia="仿宋_GB2312"/>
      <w:sz w:val="24"/>
      <w:lang w:val="zh-CN"/>
    </w:rPr>
  </w:style>
  <w:style w:type="paragraph" w:styleId="a2">
    <w:name w:val="Normal Indent"/>
    <w:aliases w:val="特点,表正文,正文非缩进,上海中望标准正文（首行缩进两字） Char Char Char Char Char Char,上海中望标准正文（首行缩进两字）,ALT+Z,正文不缩进,特点 Char,水上软件,四号,缩进,段1,正文双线,正文（首行缩进两字） Char,正文（首行缩进两字） Char Char Char Char Char,正文（首行缩进两字） Char Char Char,正文（首行缩进两字） Char Char Char Char,。,标题4,±"/>
    <w:basedOn w:val="a1"/>
    <w:link w:val="Char"/>
    <w:qFormat/>
    <w:rsid w:val="00BF39CA"/>
    <w:pPr>
      <w:autoSpaceDE w:val="0"/>
      <w:autoSpaceDN w:val="0"/>
      <w:adjustRightInd w:val="0"/>
      <w:ind w:firstLine="420"/>
      <w:jc w:val="left"/>
    </w:pPr>
    <w:rPr>
      <w:rFonts w:ascii="宋体"/>
      <w:kern w:val="0"/>
      <w:sz w:val="24"/>
      <w:lang w:val="zh-CN"/>
    </w:rPr>
  </w:style>
  <w:style w:type="paragraph" w:styleId="33">
    <w:name w:val="List 3"/>
    <w:basedOn w:val="a1"/>
    <w:qFormat/>
    <w:rsid w:val="00BF39CA"/>
    <w:pPr>
      <w:ind w:leftChars="400" w:left="100" w:hangingChars="200" w:hanging="200"/>
    </w:pPr>
  </w:style>
  <w:style w:type="paragraph" w:styleId="70">
    <w:name w:val="toc 7"/>
    <w:basedOn w:val="a1"/>
    <w:next w:val="a1"/>
    <w:uiPriority w:val="39"/>
    <w:qFormat/>
    <w:rsid w:val="00BF39CA"/>
    <w:pPr>
      <w:ind w:left="1260"/>
      <w:jc w:val="left"/>
    </w:pPr>
    <w:rPr>
      <w:sz w:val="18"/>
      <w:szCs w:val="18"/>
    </w:rPr>
  </w:style>
  <w:style w:type="paragraph" w:styleId="23">
    <w:name w:val="List Number 2"/>
    <w:basedOn w:val="a1"/>
    <w:qFormat/>
    <w:rsid w:val="00BF39CA"/>
    <w:pPr>
      <w:tabs>
        <w:tab w:val="left" w:pos="840"/>
      </w:tabs>
      <w:spacing w:line="360" w:lineRule="auto"/>
      <w:ind w:left="840" w:hanging="420"/>
    </w:pPr>
    <w:rPr>
      <w:sz w:val="24"/>
      <w:szCs w:val="24"/>
    </w:rPr>
  </w:style>
  <w:style w:type="paragraph" w:styleId="a6">
    <w:name w:val="table of authorities"/>
    <w:basedOn w:val="a1"/>
    <w:next w:val="a1"/>
    <w:semiHidden/>
    <w:qFormat/>
    <w:rsid w:val="00BF39CA"/>
    <w:pPr>
      <w:ind w:leftChars="200" w:left="420"/>
    </w:pPr>
    <w:rPr>
      <w:szCs w:val="24"/>
    </w:rPr>
  </w:style>
  <w:style w:type="paragraph" w:styleId="a7">
    <w:name w:val="caption"/>
    <w:basedOn w:val="a1"/>
    <w:next w:val="a1"/>
    <w:qFormat/>
    <w:rsid w:val="00BF39CA"/>
    <w:pPr>
      <w:adjustRightInd w:val="0"/>
      <w:spacing w:line="360" w:lineRule="auto"/>
      <w:ind w:firstLineChars="200" w:firstLine="200"/>
      <w:jc w:val="left"/>
      <w:textAlignment w:val="baseline"/>
    </w:pPr>
    <w:rPr>
      <w:rFonts w:ascii="Cambria" w:eastAsia="黑体" w:hAnsi="Cambria"/>
      <w:sz w:val="20"/>
    </w:rPr>
  </w:style>
  <w:style w:type="paragraph" w:styleId="a8">
    <w:name w:val="Document Map"/>
    <w:basedOn w:val="a1"/>
    <w:link w:val="Char0"/>
    <w:qFormat/>
    <w:rsid w:val="00BF39CA"/>
    <w:pPr>
      <w:shd w:val="clear" w:color="auto" w:fill="000080"/>
    </w:pPr>
    <w:rPr>
      <w:lang w:val="zh-CN"/>
    </w:rPr>
  </w:style>
  <w:style w:type="paragraph" w:styleId="a9">
    <w:name w:val="toa heading"/>
    <w:basedOn w:val="a1"/>
    <w:next w:val="a1"/>
    <w:semiHidden/>
    <w:qFormat/>
    <w:rsid w:val="00BF39CA"/>
    <w:pPr>
      <w:spacing w:before="120"/>
    </w:pPr>
    <w:rPr>
      <w:rFonts w:ascii="Arial" w:hAnsi="Arial" w:cs="Arial"/>
      <w:sz w:val="24"/>
      <w:szCs w:val="24"/>
    </w:rPr>
  </w:style>
  <w:style w:type="paragraph" w:styleId="aa">
    <w:name w:val="annotation text"/>
    <w:basedOn w:val="a1"/>
    <w:link w:val="Char1"/>
    <w:qFormat/>
    <w:rsid w:val="00BF39CA"/>
    <w:pPr>
      <w:jc w:val="left"/>
    </w:pPr>
    <w:rPr>
      <w:szCs w:val="24"/>
      <w:lang w:val="zh-CN"/>
    </w:rPr>
  </w:style>
  <w:style w:type="paragraph" w:styleId="ab">
    <w:name w:val="Salutation"/>
    <w:basedOn w:val="a1"/>
    <w:next w:val="a1"/>
    <w:link w:val="Char2"/>
    <w:qFormat/>
    <w:rsid w:val="00BF39CA"/>
    <w:rPr>
      <w:rFonts w:ascii="仿宋_GB2312" w:eastAsia="仿宋_GB2312"/>
      <w:sz w:val="28"/>
      <w:lang w:val="zh-CN"/>
    </w:rPr>
  </w:style>
  <w:style w:type="paragraph" w:styleId="ac">
    <w:name w:val="Body Text"/>
    <w:basedOn w:val="a1"/>
    <w:link w:val="Char3"/>
    <w:qFormat/>
    <w:rsid w:val="00BF39CA"/>
    <w:pPr>
      <w:tabs>
        <w:tab w:val="left" w:pos="567"/>
      </w:tabs>
      <w:spacing w:before="120" w:line="22" w:lineRule="atLeast"/>
    </w:pPr>
    <w:rPr>
      <w:rFonts w:ascii="宋体" w:hAnsi="宋体"/>
      <w:sz w:val="24"/>
      <w:lang w:val="zh-CN"/>
    </w:rPr>
  </w:style>
  <w:style w:type="paragraph" w:styleId="ad">
    <w:name w:val="Body Text Indent"/>
    <w:basedOn w:val="a1"/>
    <w:link w:val="Char4"/>
    <w:qFormat/>
    <w:rsid w:val="00BF39CA"/>
    <w:pPr>
      <w:spacing w:line="360" w:lineRule="auto"/>
      <w:ind w:firstLine="570"/>
    </w:pPr>
    <w:rPr>
      <w:sz w:val="24"/>
      <w:lang w:val="zh-CN"/>
    </w:rPr>
  </w:style>
  <w:style w:type="paragraph" w:styleId="24">
    <w:name w:val="List 2"/>
    <w:basedOn w:val="a1"/>
    <w:qFormat/>
    <w:rsid w:val="00BF39CA"/>
    <w:pPr>
      <w:ind w:leftChars="200" w:left="100" w:hangingChars="200" w:hanging="200"/>
    </w:pPr>
  </w:style>
  <w:style w:type="paragraph" w:styleId="ae">
    <w:name w:val="Block Text"/>
    <w:basedOn w:val="a1"/>
    <w:qFormat/>
    <w:rsid w:val="00BF39CA"/>
    <w:pPr>
      <w:tabs>
        <w:tab w:val="left" w:pos="8460"/>
      </w:tabs>
      <w:adjustRightInd w:val="0"/>
      <w:spacing w:line="312" w:lineRule="atLeast"/>
      <w:ind w:left="360" w:right="-154" w:firstLine="540"/>
      <w:textAlignment w:val="baseline"/>
    </w:pPr>
    <w:rPr>
      <w:rFonts w:ascii="宋体"/>
      <w:kern w:val="0"/>
      <w:sz w:val="28"/>
    </w:rPr>
  </w:style>
  <w:style w:type="paragraph" w:styleId="51">
    <w:name w:val="toc 5"/>
    <w:basedOn w:val="a1"/>
    <w:next w:val="a1"/>
    <w:uiPriority w:val="39"/>
    <w:qFormat/>
    <w:rsid w:val="00BF39CA"/>
    <w:pPr>
      <w:ind w:left="840"/>
      <w:jc w:val="left"/>
    </w:pPr>
    <w:rPr>
      <w:sz w:val="18"/>
      <w:szCs w:val="18"/>
    </w:rPr>
  </w:style>
  <w:style w:type="paragraph" w:styleId="34">
    <w:name w:val="toc 3"/>
    <w:basedOn w:val="a1"/>
    <w:next w:val="a1"/>
    <w:uiPriority w:val="39"/>
    <w:qFormat/>
    <w:rsid w:val="00BF39CA"/>
    <w:pPr>
      <w:tabs>
        <w:tab w:val="left" w:pos="1440"/>
        <w:tab w:val="right" w:leader="dot" w:pos="8937"/>
      </w:tabs>
      <w:ind w:leftChars="400" w:left="840"/>
    </w:pPr>
  </w:style>
  <w:style w:type="paragraph" w:styleId="af">
    <w:name w:val="Plain Text"/>
    <w:basedOn w:val="a1"/>
    <w:link w:val="Char5"/>
    <w:qFormat/>
    <w:rsid w:val="00BF39CA"/>
    <w:rPr>
      <w:rFonts w:ascii="宋体" w:hAnsi="Courier New"/>
      <w:lang w:val="zh-CN"/>
    </w:rPr>
  </w:style>
  <w:style w:type="paragraph" w:styleId="80">
    <w:name w:val="toc 8"/>
    <w:basedOn w:val="a1"/>
    <w:next w:val="a1"/>
    <w:uiPriority w:val="39"/>
    <w:qFormat/>
    <w:rsid w:val="00BF39CA"/>
    <w:pPr>
      <w:ind w:left="1470"/>
      <w:jc w:val="left"/>
    </w:pPr>
    <w:rPr>
      <w:sz w:val="18"/>
      <w:szCs w:val="18"/>
    </w:rPr>
  </w:style>
  <w:style w:type="paragraph" w:styleId="af0">
    <w:name w:val="Date"/>
    <w:basedOn w:val="a1"/>
    <w:next w:val="a1"/>
    <w:link w:val="Char6"/>
    <w:qFormat/>
    <w:rsid w:val="00BF39CA"/>
    <w:pPr>
      <w:ind w:leftChars="2500" w:left="100"/>
    </w:pPr>
    <w:rPr>
      <w:rFonts w:ascii="仿宋_GB2312" w:eastAsia="仿宋_GB2312" w:hAnsi="宋体"/>
      <w:color w:val="000000"/>
      <w:sz w:val="24"/>
      <w:lang w:val="zh-CN"/>
    </w:rPr>
  </w:style>
  <w:style w:type="paragraph" w:styleId="52">
    <w:name w:val="List Continue 5"/>
    <w:basedOn w:val="a1"/>
    <w:qFormat/>
    <w:rsid w:val="00BF39CA"/>
    <w:pPr>
      <w:spacing w:after="120"/>
      <w:ind w:leftChars="1000" w:left="2100"/>
    </w:pPr>
  </w:style>
  <w:style w:type="paragraph" w:styleId="af1">
    <w:name w:val="Balloon Text"/>
    <w:basedOn w:val="a1"/>
    <w:link w:val="Char7"/>
    <w:uiPriority w:val="99"/>
    <w:qFormat/>
    <w:rsid w:val="00BF39CA"/>
    <w:pPr>
      <w:spacing w:before="120" w:after="120" w:line="400" w:lineRule="exact"/>
    </w:pPr>
    <w:rPr>
      <w:rFonts w:ascii="楷体_GB2312" w:eastAsia="楷体_GB2312" w:hAnsi="楷体_GB2312"/>
      <w:sz w:val="18"/>
      <w:lang w:val="zh-CN"/>
    </w:rPr>
  </w:style>
  <w:style w:type="paragraph" w:styleId="af2">
    <w:name w:val="footer"/>
    <w:basedOn w:val="a1"/>
    <w:link w:val="Char8"/>
    <w:uiPriority w:val="99"/>
    <w:qFormat/>
    <w:rsid w:val="00BF39CA"/>
    <w:pPr>
      <w:tabs>
        <w:tab w:val="center" w:pos="4153"/>
        <w:tab w:val="right" w:pos="8306"/>
      </w:tabs>
      <w:autoSpaceDE w:val="0"/>
      <w:autoSpaceDN w:val="0"/>
      <w:adjustRightInd w:val="0"/>
      <w:snapToGrid w:val="0"/>
      <w:jc w:val="left"/>
    </w:pPr>
    <w:rPr>
      <w:rFonts w:ascii="宋体"/>
      <w:kern w:val="0"/>
      <w:sz w:val="18"/>
      <w:lang w:val="zh-CN"/>
    </w:rPr>
  </w:style>
  <w:style w:type="paragraph" w:styleId="af3">
    <w:name w:val="header"/>
    <w:basedOn w:val="a1"/>
    <w:link w:val="Char9"/>
    <w:uiPriority w:val="99"/>
    <w:qFormat/>
    <w:rsid w:val="00BF39CA"/>
    <w:pPr>
      <w:pBdr>
        <w:bottom w:val="single" w:sz="6" w:space="1" w:color="auto"/>
      </w:pBdr>
      <w:tabs>
        <w:tab w:val="center" w:pos="4153"/>
        <w:tab w:val="right" w:pos="8306"/>
      </w:tabs>
      <w:snapToGrid w:val="0"/>
      <w:jc w:val="center"/>
    </w:pPr>
    <w:rPr>
      <w:sz w:val="18"/>
      <w:lang w:val="zh-CN"/>
    </w:rPr>
  </w:style>
  <w:style w:type="paragraph" w:styleId="af4">
    <w:name w:val="Signature"/>
    <w:basedOn w:val="a1"/>
    <w:link w:val="Chara"/>
    <w:qFormat/>
    <w:rsid w:val="00BF39CA"/>
    <w:pPr>
      <w:adjustRightInd w:val="0"/>
      <w:spacing w:after="600" w:line="312" w:lineRule="atLeast"/>
      <w:jc w:val="center"/>
      <w:textAlignment w:val="baseline"/>
    </w:pPr>
    <w:rPr>
      <w:rFonts w:eastAsia="仿宋_GB2312"/>
      <w:kern w:val="0"/>
      <w:sz w:val="24"/>
      <w:lang w:val="zh-CN"/>
    </w:rPr>
  </w:style>
  <w:style w:type="paragraph" w:styleId="14">
    <w:name w:val="toc 1"/>
    <w:basedOn w:val="a1"/>
    <w:next w:val="a1"/>
    <w:uiPriority w:val="39"/>
    <w:qFormat/>
    <w:rsid w:val="00BF39CA"/>
  </w:style>
  <w:style w:type="paragraph" w:styleId="41">
    <w:name w:val="toc 4"/>
    <w:basedOn w:val="a1"/>
    <w:next w:val="a1"/>
    <w:uiPriority w:val="39"/>
    <w:qFormat/>
    <w:rsid w:val="00BF39CA"/>
    <w:pPr>
      <w:ind w:left="630"/>
      <w:jc w:val="left"/>
    </w:pPr>
    <w:rPr>
      <w:sz w:val="18"/>
      <w:szCs w:val="18"/>
    </w:rPr>
  </w:style>
  <w:style w:type="paragraph" w:styleId="af5">
    <w:name w:val="List"/>
    <w:basedOn w:val="a1"/>
    <w:uiPriority w:val="99"/>
    <w:qFormat/>
    <w:rsid w:val="00BF39CA"/>
    <w:pPr>
      <w:ind w:left="200" w:hangingChars="200" w:hanging="200"/>
    </w:pPr>
  </w:style>
  <w:style w:type="paragraph" w:styleId="60">
    <w:name w:val="toc 6"/>
    <w:basedOn w:val="a1"/>
    <w:next w:val="a1"/>
    <w:uiPriority w:val="39"/>
    <w:unhideWhenUsed/>
    <w:qFormat/>
    <w:rsid w:val="00BF39CA"/>
    <w:pPr>
      <w:spacing w:beforeLines="50" w:afterLines="50" w:line="360" w:lineRule="auto"/>
      <w:ind w:left="1134" w:hanging="1134"/>
      <w:jc w:val="left"/>
    </w:pPr>
    <w:rPr>
      <w:rFonts w:ascii="Calibri" w:hAnsi="Calibri" w:cs="Calibri"/>
      <w:sz w:val="18"/>
      <w:szCs w:val="18"/>
    </w:rPr>
  </w:style>
  <w:style w:type="paragraph" w:styleId="53">
    <w:name w:val="List 5"/>
    <w:basedOn w:val="a1"/>
    <w:qFormat/>
    <w:rsid w:val="00BF39CA"/>
    <w:pPr>
      <w:ind w:leftChars="800" w:left="100" w:hangingChars="200" w:hanging="200"/>
    </w:pPr>
  </w:style>
  <w:style w:type="paragraph" w:styleId="35">
    <w:name w:val="Body Text Indent 3"/>
    <w:basedOn w:val="a1"/>
    <w:link w:val="3Char0"/>
    <w:qFormat/>
    <w:rsid w:val="00BF39CA"/>
    <w:pPr>
      <w:autoSpaceDE w:val="0"/>
      <w:autoSpaceDN w:val="0"/>
      <w:adjustRightInd w:val="0"/>
      <w:spacing w:before="120" w:line="22" w:lineRule="atLeast"/>
      <w:ind w:left="720" w:firstLine="480"/>
      <w:jc w:val="left"/>
    </w:pPr>
    <w:rPr>
      <w:rFonts w:ascii="宋体"/>
      <w:kern w:val="0"/>
      <w:sz w:val="24"/>
      <w:lang w:val="zh-CN"/>
    </w:rPr>
  </w:style>
  <w:style w:type="paragraph" w:styleId="25">
    <w:name w:val="toc 2"/>
    <w:basedOn w:val="a1"/>
    <w:next w:val="a1"/>
    <w:uiPriority w:val="39"/>
    <w:qFormat/>
    <w:rsid w:val="00BF39CA"/>
    <w:pPr>
      <w:ind w:leftChars="200" w:left="420"/>
    </w:pPr>
  </w:style>
  <w:style w:type="paragraph" w:styleId="90">
    <w:name w:val="toc 9"/>
    <w:basedOn w:val="a1"/>
    <w:next w:val="a1"/>
    <w:uiPriority w:val="39"/>
    <w:qFormat/>
    <w:rsid w:val="00BF39CA"/>
    <w:pPr>
      <w:ind w:left="1680"/>
      <w:jc w:val="left"/>
    </w:pPr>
    <w:rPr>
      <w:sz w:val="18"/>
      <w:szCs w:val="18"/>
    </w:rPr>
  </w:style>
  <w:style w:type="paragraph" w:styleId="26">
    <w:name w:val="Body Text 2"/>
    <w:basedOn w:val="a1"/>
    <w:link w:val="2Char1"/>
    <w:qFormat/>
    <w:rsid w:val="00BF39CA"/>
    <w:pPr>
      <w:jc w:val="center"/>
    </w:pPr>
    <w:rPr>
      <w:b/>
      <w:bCs/>
      <w:sz w:val="72"/>
      <w:lang w:val="zh-CN"/>
    </w:rPr>
  </w:style>
  <w:style w:type="paragraph" w:styleId="42">
    <w:name w:val="List 4"/>
    <w:basedOn w:val="a1"/>
    <w:qFormat/>
    <w:rsid w:val="00BF39CA"/>
    <w:pPr>
      <w:ind w:leftChars="600" w:left="100" w:hangingChars="200" w:hanging="200"/>
    </w:pPr>
  </w:style>
  <w:style w:type="paragraph" w:styleId="27">
    <w:name w:val="List Continue 2"/>
    <w:basedOn w:val="a1"/>
    <w:qFormat/>
    <w:rsid w:val="00BF39CA"/>
    <w:pPr>
      <w:spacing w:after="120"/>
      <w:ind w:leftChars="400" w:left="840"/>
    </w:pPr>
  </w:style>
  <w:style w:type="paragraph" w:styleId="HTML">
    <w:name w:val="HTML Preformatted"/>
    <w:basedOn w:val="a1"/>
    <w:link w:val="HTMLChar"/>
    <w:qFormat/>
    <w:rsid w:val="00BF3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6">
    <w:name w:val="Normal (Web)"/>
    <w:basedOn w:val="a1"/>
    <w:uiPriority w:val="99"/>
    <w:qFormat/>
    <w:rsid w:val="00BF39CA"/>
    <w:pPr>
      <w:widowControl/>
      <w:spacing w:before="100" w:beforeAutospacing="1" w:after="100" w:afterAutospacing="1"/>
      <w:jc w:val="left"/>
    </w:pPr>
    <w:rPr>
      <w:rFonts w:ascii="宋体" w:hAnsi="宋体"/>
      <w:kern w:val="0"/>
      <w:sz w:val="24"/>
    </w:rPr>
  </w:style>
  <w:style w:type="paragraph" w:styleId="15">
    <w:name w:val="index 1"/>
    <w:basedOn w:val="a1"/>
    <w:next w:val="a1"/>
    <w:qFormat/>
    <w:rsid w:val="00BF39CA"/>
  </w:style>
  <w:style w:type="paragraph" w:styleId="af7">
    <w:name w:val="Title"/>
    <w:basedOn w:val="a1"/>
    <w:link w:val="Charb"/>
    <w:qFormat/>
    <w:rsid w:val="00BF39CA"/>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8">
    <w:name w:val="annotation subject"/>
    <w:basedOn w:val="aa"/>
    <w:next w:val="aa"/>
    <w:link w:val="Charc"/>
    <w:qFormat/>
    <w:rsid w:val="00BF39CA"/>
    <w:rPr>
      <w:b/>
      <w:bCs/>
    </w:rPr>
  </w:style>
  <w:style w:type="paragraph" w:styleId="af9">
    <w:name w:val="Body Text First Indent"/>
    <w:basedOn w:val="ac"/>
    <w:link w:val="Chard"/>
    <w:qFormat/>
    <w:rsid w:val="00BF39CA"/>
    <w:pPr>
      <w:tabs>
        <w:tab w:val="clear" w:pos="567"/>
      </w:tabs>
      <w:spacing w:before="0" w:after="120" w:line="240" w:lineRule="auto"/>
      <w:ind w:firstLineChars="100" w:firstLine="420"/>
    </w:pPr>
    <w:rPr>
      <w:rFonts w:ascii="Times New Roman" w:hAnsi="Times New Roman"/>
      <w:sz w:val="21"/>
    </w:rPr>
  </w:style>
  <w:style w:type="paragraph" w:styleId="28">
    <w:name w:val="Body Text First Indent 2"/>
    <w:basedOn w:val="ad"/>
    <w:link w:val="2Char2"/>
    <w:qFormat/>
    <w:rsid w:val="00BF39CA"/>
    <w:pPr>
      <w:spacing w:after="120" w:line="240" w:lineRule="auto"/>
      <w:ind w:leftChars="200" w:left="420" w:firstLineChars="200" w:firstLine="420"/>
    </w:pPr>
    <w:rPr>
      <w:sz w:val="21"/>
    </w:rPr>
  </w:style>
  <w:style w:type="table" w:styleId="afa">
    <w:name w:val="Table Grid"/>
    <w:basedOn w:val="a4"/>
    <w:uiPriority w:val="39"/>
    <w:qFormat/>
    <w:rsid w:val="00BF39CA"/>
    <w:pPr>
      <w:widowControl w:val="0"/>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BF39CA"/>
    <w:rPr>
      <w:b/>
    </w:rPr>
  </w:style>
  <w:style w:type="character" w:styleId="afc">
    <w:name w:val="page number"/>
    <w:basedOn w:val="a3"/>
    <w:qFormat/>
    <w:rsid w:val="00BF39CA"/>
  </w:style>
  <w:style w:type="character" w:styleId="afd">
    <w:name w:val="FollowedHyperlink"/>
    <w:basedOn w:val="a3"/>
    <w:uiPriority w:val="99"/>
    <w:unhideWhenUsed/>
    <w:qFormat/>
    <w:rsid w:val="00BF39CA"/>
    <w:rPr>
      <w:color w:val="954F72" w:themeColor="followedHyperlink"/>
      <w:u w:val="single"/>
    </w:rPr>
  </w:style>
  <w:style w:type="character" w:styleId="afe">
    <w:name w:val="Emphasis"/>
    <w:qFormat/>
    <w:rsid w:val="00BF39CA"/>
    <w:rPr>
      <w:b/>
      <w:bCs/>
    </w:rPr>
  </w:style>
  <w:style w:type="character" w:styleId="aff">
    <w:name w:val="Hyperlink"/>
    <w:uiPriority w:val="99"/>
    <w:qFormat/>
    <w:rsid w:val="00BF39CA"/>
    <w:rPr>
      <w:color w:val="0000FF"/>
      <w:u w:val="single"/>
    </w:rPr>
  </w:style>
  <w:style w:type="character" w:styleId="aff0">
    <w:name w:val="annotation reference"/>
    <w:qFormat/>
    <w:rsid w:val="00BF39CA"/>
    <w:rPr>
      <w:sz w:val="21"/>
      <w:szCs w:val="21"/>
    </w:rPr>
  </w:style>
  <w:style w:type="character" w:customStyle="1" w:styleId="1Char">
    <w:name w:val="标题 1 Char"/>
    <w:link w:val="13"/>
    <w:qFormat/>
    <w:rsid w:val="00BF39CA"/>
    <w:rPr>
      <w:rFonts w:ascii="宋体"/>
      <w:b/>
      <w:kern w:val="44"/>
      <w:sz w:val="32"/>
    </w:rPr>
  </w:style>
  <w:style w:type="character" w:customStyle="1" w:styleId="Char">
    <w:name w:val="正文缩进 Char"/>
    <w:aliases w:val="特点 Char1,表正文 Char,正文非缩进 Char,上海中望标准正文（首行缩进两字） Char Char Char Char Char Char Char,上海中望标准正文（首行缩进两字） Char,ALT+Z Char,正文不缩进 Char,特点 Char Char,水上软件 Char,四号 Char,缩进 Char,段1 Char,正文双线 Char,正文（首行缩进两字） Char Char,正文（首行缩进两字） Char Char Char Char Char Char"/>
    <w:link w:val="a2"/>
    <w:qFormat/>
    <w:locked/>
    <w:rsid w:val="00BF39CA"/>
    <w:rPr>
      <w:rFonts w:ascii="宋体"/>
      <w:sz w:val="24"/>
    </w:rPr>
  </w:style>
  <w:style w:type="character" w:customStyle="1" w:styleId="2Char">
    <w:name w:val="标题 2 Char"/>
    <w:link w:val="22"/>
    <w:uiPriority w:val="9"/>
    <w:qFormat/>
    <w:rsid w:val="00BF39CA"/>
    <w:rPr>
      <w:rFonts w:ascii="Arial" w:eastAsia="黑体" w:hAnsi="Arial"/>
      <w:b/>
      <w:sz w:val="30"/>
    </w:rPr>
  </w:style>
  <w:style w:type="character" w:customStyle="1" w:styleId="3Char">
    <w:name w:val="标题 3 Char"/>
    <w:link w:val="32"/>
    <w:qFormat/>
    <w:rsid w:val="00BF39CA"/>
    <w:rPr>
      <w:rFonts w:ascii="宋体"/>
      <w:b/>
      <w:sz w:val="24"/>
      <w:u w:val="single"/>
    </w:rPr>
  </w:style>
  <w:style w:type="character" w:customStyle="1" w:styleId="4Char">
    <w:name w:val="标题 4 Char"/>
    <w:link w:val="40"/>
    <w:qFormat/>
    <w:rsid w:val="00BF39CA"/>
    <w:rPr>
      <w:rFonts w:ascii="Arial" w:eastAsia="黑体" w:hAnsi="Arial"/>
      <w:b/>
      <w:spacing w:val="20"/>
      <w:kern w:val="2"/>
      <w:sz w:val="24"/>
    </w:rPr>
  </w:style>
  <w:style w:type="character" w:customStyle="1" w:styleId="5Char">
    <w:name w:val="标题 5 Char"/>
    <w:link w:val="50"/>
    <w:qFormat/>
    <w:rsid w:val="00BF39CA"/>
    <w:rPr>
      <w:b/>
      <w:spacing w:val="20"/>
      <w:kern w:val="2"/>
      <w:sz w:val="22"/>
    </w:rPr>
  </w:style>
  <w:style w:type="character" w:customStyle="1" w:styleId="6Char">
    <w:name w:val="标题 6 Char"/>
    <w:link w:val="6"/>
    <w:qFormat/>
    <w:rsid w:val="00BF39CA"/>
    <w:rPr>
      <w:rFonts w:ascii="Cambria" w:hAnsi="Cambria" w:cs="宋体"/>
      <w:b/>
      <w:bCs/>
      <w:kern w:val="2"/>
      <w:sz w:val="24"/>
      <w:szCs w:val="24"/>
    </w:rPr>
  </w:style>
  <w:style w:type="character" w:customStyle="1" w:styleId="7Char">
    <w:name w:val="标题 7 Char"/>
    <w:link w:val="7"/>
    <w:qFormat/>
    <w:rsid w:val="00BF39CA"/>
    <w:rPr>
      <w:b/>
      <w:bCs/>
      <w:kern w:val="2"/>
      <w:sz w:val="24"/>
      <w:szCs w:val="24"/>
    </w:rPr>
  </w:style>
  <w:style w:type="character" w:customStyle="1" w:styleId="8Char">
    <w:name w:val="标题 8 Char"/>
    <w:link w:val="8"/>
    <w:qFormat/>
    <w:rsid w:val="00BF39CA"/>
    <w:rPr>
      <w:rFonts w:ascii="Cambria" w:hAnsi="Cambria" w:cs="宋体"/>
      <w:kern w:val="2"/>
      <w:sz w:val="24"/>
      <w:szCs w:val="24"/>
    </w:rPr>
  </w:style>
  <w:style w:type="character" w:customStyle="1" w:styleId="9Char">
    <w:name w:val="标题 9 Char"/>
    <w:link w:val="9"/>
    <w:qFormat/>
    <w:rsid w:val="00BF39CA"/>
    <w:rPr>
      <w:rFonts w:ascii="Cambria" w:hAnsi="Cambria" w:cs="宋体"/>
      <w:kern w:val="2"/>
      <w:sz w:val="21"/>
      <w:szCs w:val="21"/>
    </w:rPr>
  </w:style>
  <w:style w:type="character" w:customStyle="1" w:styleId="2Char0">
    <w:name w:val="正文文本缩进 2 Char"/>
    <w:link w:val="21"/>
    <w:uiPriority w:val="99"/>
    <w:qFormat/>
    <w:rsid w:val="00BF39CA"/>
    <w:rPr>
      <w:rFonts w:ascii="仿宋_GB2312" w:eastAsia="仿宋_GB2312"/>
      <w:kern w:val="2"/>
      <w:sz w:val="24"/>
    </w:rPr>
  </w:style>
  <w:style w:type="character" w:customStyle="1" w:styleId="CharCharChar">
    <w:name w:val="普通文字 Char Char Char"/>
    <w:qFormat/>
    <w:rsid w:val="00BF39CA"/>
    <w:rPr>
      <w:rFonts w:ascii="宋体" w:eastAsia="宋体" w:hAnsi="Courier New"/>
      <w:kern w:val="2"/>
      <w:sz w:val="21"/>
      <w:lang w:val="en-US" w:eastAsia="zh-CN" w:bidi="ar-SA"/>
    </w:rPr>
  </w:style>
  <w:style w:type="character" w:customStyle="1" w:styleId="fl11">
    <w:name w:val="fl11"/>
    <w:qFormat/>
    <w:rsid w:val="00BF39CA"/>
    <w:rPr>
      <w:rFonts w:ascii="??" w:hAnsi="??" w:hint="default"/>
      <w:sz w:val="24"/>
      <w:szCs w:val="24"/>
    </w:rPr>
  </w:style>
  <w:style w:type="character" w:customStyle="1" w:styleId="3Char0">
    <w:name w:val="正文文本缩进 3 Char"/>
    <w:link w:val="35"/>
    <w:qFormat/>
    <w:rsid w:val="00BF39CA"/>
    <w:rPr>
      <w:rFonts w:ascii="宋体"/>
      <w:sz w:val="24"/>
    </w:rPr>
  </w:style>
  <w:style w:type="character" w:customStyle="1" w:styleId="16">
    <w:name w:val="已访问的超链接1"/>
    <w:uiPriority w:val="99"/>
    <w:unhideWhenUsed/>
    <w:qFormat/>
    <w:rsid w:val="00BF39CA"/>
    <w:rPr>
      <w:color w:val="800080"/>
      <w:u w:val="single"/>
    </w:rPr>
  </w:style>
  <w:style w:type="character" w:customStyle="1" w:styleId="HTMLChar">
    <w:name w:val="HTML 预设格式 Char"/>
    <w:link w:val="HTML"/>
    <w:qFormat/>
    <w:rsid w:val="00BF39CA"/>
    <w:rPr>
      <w:rFonts w:ascii="宋体" w:hAnsi="宋体"/>
      <w:sz w:val="24"/>
    </w:rPr>
  </w:style>
  <w:style w:type="character" w:customStyle="1" w:styleId="CharCharCharCharCharCharChar">
    <w:name w:val="Char Char Char Char Char Char Char"/>
    <w:qFormat/>
    <w:locked/>
    <w:rsid w:val="00BF39CA"/>
    <w:rPr>
      <w:rFonts w:ascii="宋体" w:eastAsia="宋体" w:hAnsi="Courier New"/>
      <w:kern w:val="2"/>
      <w:sz w:val="21"/>
      <w:lang w:val="en-US" w:eastAsia="zh-CN" w:bidi="ar-SA"/>
    </w:rPr>
  </w:style>
  <w:style w:type="character" w:customStyle="1" w:styleId="FontStyle14">
    <w:name w:val="Font Style14"/>
    <w:uiPriority w:val="99"/>
    <w:qFormat/>
    <w:rsid w:val="00BF39CA"/>
    <w:rPr>
      <w:rFonts w:ascii="宋体" w:eastAsia="宋体" w:hAnsi="宋体" w:cs="宋体"/>
      <w:spacing w:val="10"/>
      <w:sz w:val="18"/>
      <w:szCs w:val="18"/>
    </w:rPr>
  </w:style>
  <w:style w:type="character" w:customStyle="1" w:styleId="Char2">
    <w:name w:val="称呼 Char"/>
    <w:link w:val="ab"/>
    <w:qFormat/>
    <w:rsid w:val="00BF39CA"/>
    <w:rPr>
      <w:rFonts w:ascii="仿宋_GB2312" w:eastAsia="仿宋_GB2312"/>
      <w:kern w:val="2"/>
      <w:sz w:val="28"/>
    </w:rPr>
  </w:style>
  <w:style w:type="character" w:customStyle="1" w:styleId="ca-9">
    <w:name w:val="ca-9"/>
    <w:basedOn w:val="a3"/>
    <w:qFormat/>
    <w:rsid w:val="00BF39CA"/>
  </w:style>
  <w:style w:type="character" w:customStyle="1" w:styleId="tpccontent1">
    <w:name w:val="tpc_content1"/>
    <w:qFormat/>
    <w:rsid w:val="00BF39CA"/>
    <w:rPr>
      <w:sz w:val="15"/>
    </w:rPr>
  </w:style>
  <w:style w:type="character" w:customStyle="1" w:styleId="ca-1">
    <w:name w:val="ca-1"/>
    <w:basedOn w:val="a3"/>
    <w:qFormat/>
    <w:rsid w:val="00BF39CA"/>
  </w:style>
  <w:style w:type="character" w:customStyle="1" w:styleId="Char0">
    <w:name w:val="文档结构图 Char"/>
    <w:link w:val="a8"/>
    <w:qFormat/>
    <w:locked/>
    <w:rsid w:val="00BF39CA"/>
    <w:rPr>
      <w:kern w:val="2"/>
      <w:sz w:val="21"/>
      <w:shd w:val="clear" w:color="auto" w:fill="000080"/>
    </w:rPr>
  </w:style>
  <w:style w:type="character" w:customStyle="1" w:styleId="tit1">
    <w:name w:val="tit1"/>
    <w:qFormat/>
    <w:rsid w:val="00BF39CA"/>
    <w:rPr>
      <w:rFonts w:ascii="宋体" w:eastAsia="宋体" w:hAnsi="宋体" w:hint="eastAsia"/>
      <w:b/>
      <w:bCs/>
      <w:color w:val="000000"/>
      <w:sz w:val="18"/>
      <w:szCs w:val="18"/>
    </w:rPr>
  </w:style>
  <w:style w:type="character" w:customStyle="1" w:styleId="Chare">
    <w:name w:val="列出段落 Char"/>
    <w:link w:val="aff1"/>
    <w:uiPriority w:val="34"/>
    <w:qFormat/>
    <w:rsid w:val="00BF39CA"/>
    <w:rPr>
      <w:rFonts w:ascii="Calibri" w:hAnsi="Calibri"/>
      <w:kern w:val="2"/>
      <w:sz w:val="21"/>
      <w:szCs w:val="22"/>
    </w:rPr>
  </w:style>
  <w:style w:type="paragraph" w:styleId="aff1">
    <w:name w:val="List Paragraph"/>
    <w:basedOn w:val="a1"/>
    <w:link w:val="Chare"/>
    <w:uiPriority w:val="34"/>
    <w:qFormat/>
    <w:rsid w:val="00BF39CA"/>
    <w:pPr>
      <w:ind w:firstLineChars="200" w:firstLine="420"/>
    </w:pPr>
    <w:rPr>
      <w:rFonts w:ascii="Calibri" w:hAnsi="Calibri"/>
      <w:szCs w:val="22"/>
      <w:lang w:val="zh-CN"/>
    </w:rPr>
  </w:style>
  <w:style w:type="character" w:customStyle="1" w:styleId="Chard">
    <w:name w:val="正文首行缩进 Char"/>
    <w:basedOn w:val="Char3"/>
    <w:link w:val="af9"/>
    <w:qFormat/>
    <w:rsid w:val="00BF39CA"/>
    <w:rPr>
      <w:rFonts w:ascii="宋体" w:hAnsi="宋体"/>
      <w:kern w:val="2"/>
      <w:sz w:val="24"/>
    </w:rPr>
  </w:style>
  <w:style w:type="character" w:customStyle="1" w:styleId="Char3">
    <w:name w:val="正文文本 Char"/>
    <w:link w:val="ac"/>
    <w:qFormat/>
    <w:rsid w:val="00BF39CA"/>
    <w:rPr>
      <w:rFonts w:ascii="宋体" w:hAnsi="宋体"/>
      <w:kern w:val="2"/>
      <w:sz w:val="24"/>
    </w:rPr>
  </w:style>
  <w:style w:type="character" w:customStyle="1" w:styleId="Char10">
    <w:name w:val="页眉 Char1"/>
    <w:uiPriority w:val="99"/>
    <w:semiHidden/>
    <w:qFormat/>
    <w:rsid w:val="00BF39CA"/>
    <w:rPr>
      <w:kern w:val="2"/>
      <w:sz w:val="18"/>
      <w:szCs w:val="18"/>
    </w:rPr>
  </w:style>
  <w:style w:type="character" w:customStyle="1" w:styleId="Charb">
    <w:name w:val="标题 Char"/>
    <w:link w:val="af7"/>
    <w:qFormat/>
    <w:rsid w:val="00BF39CA"/>
    <w:rPr>
      <w:rFonts w:eastAsia="黑体"/>
      <w:b/>
      <w:sz w:val="28"/>
      <w:lang w:val="en-GB"/>
    </w:rPr>
  </w:style>
  <w:style w:type="character" w:customStyle="1" w:styleId="5Char0">
    <w:name w:val="正文 5 Char"/>
    <w:link w:val="54"/>
    <w:qFormat/>
    <w:rsid w:val="00BF39CA"/>
    <w:rPr>
      <w:rFonts w:ascii="Helvetica" w:eastAsia="ヒラギノ角ゴ Pro W3" w:hAnsi="Helvetica"/>
      <w:color w:val="000000"/>
      <w:sz w:val="22"/>
      <w:lang w:val="en-US" w:eastAsia="zh-CN" w:bidi="ar-SA"/>
    </w:rPr>
  </w:style>
  <w:style w:type="paragraph" w:customStyle="1" w:styleId="54">
    <w:name w:val="正文 5"/>
    <w:link w:val="5Char0"/>
    <w:qFormat/>
    <w:rsid w:val="00BF39CA"/>
    <w:pPr>
      <w:spacing w:line="300" w:lineRule="auto"/>
    </w:pPr>
    <w:rPr>
      <w:rFonts w:ascii="Helvetica" w:eastAsia="ヒラギノ角ゴ Pro W3" w:hAnsi="Helvetica"/>
      <w:color w:val="000000"/>
      <w:sz w:val="22"/>
    </w:rPr>
  </w:style>
  <w:style w:type="character" w:customStyle="1" w:styleId="font11">
    <w:name w:val="font11"/>
    <w:qFormat/>
    <w:rsid w:val="00BF39CA"/>
    <w:rPr>
      <w:rFonts w:ascii="宋体" w:eastAsia="宋体" w:hAnsi="宋体" w:cs="宋体" w:hint="eastAsia"/>
      <w:color w:val="000000"/>
      <w:sz w:val="20"/>
      <w:szCs w:val="20"/>
      <w:u w:val="none"/>
    </w:rPr>
  </w:style>
  <w:style w:type="character" w:customStyle="1" w:styleId="h31">
    <w:name w:val="h31"/>
    <w:qFormat/>
    <w:rsid w:val="00BF39CA"/>
    <w:rPr>
      <w:sz w:val="21"/>
    </w:rPr>
  </w:style>
  <w:style w:type="character" w:customStyle="1" w:styleId="05Char">
    <w:name w:val="05 表列 Char"/>
    <w:link w:val="05"/>
    <w:qFormat/>
    <w:rsid w:val="00BF39CA"/>
    <w:rPr>
      <w:rFonts w:eastAsia="黑体"/>
      <w:kern w:val="2"/>
      <w:sz w:val="24"/>
      <w:szCs w:val="24"/>
    </w:rPr>
  </w:style>
  <w:style w:type="paragraph" w:customStyle="1" w:styleId="05">
    <w:name w:val="05 表列"/>
    <w:basedOn w:val="04"/>
    <w:link w:val="05Char"/>
    <w:qFormat/>
    <w:rsid w:val="00BF39CA"/>
    <w:rPr>
      <w:rFonts w:eastAsia="黑体"/>
    </w:rPr>
  </w:style>
  <w:style w:type="paragraph" w:customStyle="1" w:styleId="04">
    <w:name w:val="04 表格内容"/>
    <w:basedOn w:val="a1"/>
    <w:link w:val="04Char"/>
    <w:qFormat/>
    <w:rsid w:val="00BF39CA"/>
    <w:pPr>
      <w:jc w:val="center"/>
    </w:pPr>
    <w:rPr>
      <w:sz w:val="24"/>
      <w:szCs w:val="24"/>
      <w:lang w:val="zh-CN"/>
    </w:rPr>
  </w:style>
  <w:style w:type="character" w:customStyle="1" w:styleId="04Char">
    <w:name w:val="04 表格内容 Char"/>
    <w:link w:val="04"/>
    <w:qFormat/>
    <w:rsid w:val="00BF39CA"/>
    <w:rPr>
      <w:kern w:val="2"/>
      <w:sz w:val="24"/>
      <w:szCs w:val="24"/>
    </w:rPr>
  </w:style>
  <w:style w:type="character" w:customStyle="1" w:styleId="p11">
    <w:name w:val="p11"/>
    <w:qFormat/>
    <w:rsid w:val="00BF39CA"/>
    <w:rPr>
      <w:rFonts w:ascii="Verdana" w:hAnsi="Verdana" w:hint="default"/>
      <w:color w:val="666666"/>
      <w:sz w:val="18"/>
      <w:szCs w:val="18"/>
      <w:u w:val="none"/>
    </w:rPr>
  </w:style>
  <w:style w:type="character" w:customStyle="1" w:styleId="lh15s">
    <w:name w:val="lh15 s"/>
    <w:basedOn w:val="a3"/>
    <w:qFormat/>
    <w:rsid w:val="00BF39CA"/>
  </w:style>
  <w:style w:type="character" w:customStyle="1" w:styleId="Char7">
    <w:name w:val="批注框文本 Char"/>
    <w:link w:val="af1"/>
    <w:uiPriority w:val="99"/>
    <w:qFormat/>
    <w:locked/>
    <w:rsid w:val="00BF39CA"/>
    <w:rPr>
      <w:rFonts w:ascii="楷体_GB2312" w:eastAsia="楷体_GB2312" w:hAnsi="楷体_GB2312"/>
      <w:kern w:val="2"/>
      <w:sz w:val="18"/>
    </w:rPr>
  </w:style>
  <w:style w:type="character" w:customStyle="1" w:styleId="Char5">
    <w:name w:val="纯文本 Char"/>
    <w:link w:val="af"/>
    <w:qFormat/>
    <w:rsid w:val="00BF39CA"/>
    <w:rPr>
      <w:rFonts w:ascii="宋体" w:hAnsi="Courier New"/>
      <w:kern w:val="2"/>
      <w:sz w:val="21"/>
    </w:rPr>
  </w:style>
  <w:style w:type="character" w:customStyle="1" w:styleId="Char1">
    <w:name w:val="批注文字 Char"/>
    <w:link w:val="aa"/>
    <w:qFormat/>
    <w:rsid w:val="00BF39CA"/>
    <w:rPr>
      <w:kern w:val="2"/>
      <w:sz w:val="21"/>
      <w:szCs w:val="24"/>
    </w:rPr>
  </w:style>
  <w:style w:type="character" w:customStyle="1" w:styleId="ca-8">
    <w:name w:val="ca-8"/>
    <w:basedOn w:val="a3"/>
    <w:qFormat/>
    <w:rsid w:val="00BF39CA"/>
  </w:style>
  <w:style w:type="character" w:customStyle="1" w:styleId="ca-2">
    <w:name w:val="ca-2"/>
    <w:basedOn w:val="a3"/>
    <w:qFormat/>
    <w:rsid w:val="00BF39CA"/>
  </w:style>
  <w:style w:type="character" w:customStyle="1" w:styleId="apple-style-span">
    <w:name w:val="apple-style-span"/>
    <w:qFormat/>
    <w:rsid w:val="00BF39CA"/>
  </w:style>
  <w:style w:type="character" w:customStyle="1" w:styleId="Char4">
    <w:name w:val="正文文本缩进 Char"/>
    <w:link w:val="ad"/>
    <w:qFormat/>
    <w:rsid w:val="00BF39CA"/>
    <w:rPr>
      <w:kern w:val="2"/>
      <w:sz w:val="24"/>
    </w:rPr>
  </w:style>
  <w:style w:type="character" w:customStyle="1" w:styleId="p9bk1">
    <w:name w:val="p9bk1"/>
    <w:qFormat/>
    <w:rsid w:val="00BF39CA"/>
    <w:rPr>
      <w:rFonts w:ascii="Arial" w:hAnsi="Arial" w:cs="Arial"/>
      <w:color w:val="000000"/>
      <w:spacing w:val="31680"/>
      <w:sz w:val="18"/>
      <w:szCs w:val="18"/>
      <w:u w:val="none"/>
    </w:rPr>
  </w:style>
  <w:style w:type="character" w:customStyle="1" w:styleId="2Char2">
    <w:name w:val="正文首行缩进 2 Char"/>
    <w:basedOn w:val="Char4"/>
    <w:link w:val="28"/>
    <w:qFormat/>
    <w:rsid w:val="00BF39CA"/>
    <w:rPr>
      <w:kern w:val="2"/>
      <w:sz w:val="24"/>
    </w:rPr>
  </w:style>
  <w:style w:type="character" w:customStyle="1" w:styleId="3Char1">
    <w:name w:val="标题 3 Char1"/>
    <w:qFormat/>
    <w:rsid w:val="00BF39CA"/>
    <w:rPr>
      <w:rFonts w:ascii="宋体" w:hAnsi="Arial"/>
      <w:b/>
      <w:snapToGrid w:val="0"/>
      <w:color w:val="000000"/>
      <w:kern w:val="2"/>
      <w:sz w:val="28"/>
    </w:rPr>
  </w:style>
  <w:style w:type="character" w:customStyle="1" w:styleId="emailstyle17">
    <w:name w:val="emailstyle17"/>
    <w:qFormat/>
    <w:rsid w:val="00BF39CA"/>
    <w:rPr>
      <w:rFonts w:ascii="Arial" w:hAnsi="Arial" w:hint="default"/>
      <w:color w:val="auto"/>
      <w:sz w:val="20"/>
    </w:rPr>
  </w:style>
  <w:style w:type="character" w:customStyle="1" w:styleId="htd0">
    <w:name w:val="htd0"/>
    <w:basedOn w:val="a3"/>
    <w:qFormat/>
    <w:rsid w:val="00BF39CA"/>
  </w:style>
  <w:style w:type="character" w:customStyle="1" w:styleId="CharCharChar1">
    <w:name w:val="普通文字 Char Char Char1"/>
    <w:qFormat/>
    <w:locked/>
    <w:rsid w:val="00BF39CA"/>
    <w:rPr>
      <w:rFonts w:ascii="宋体" w:eastAsia="宋体" w:hAnsi="Courier New"/>
      <w:kern w:val="2"/>
      <w:sz w:val="21"/>
      <w:lang w:val="en-US" w:eastAsia="zh-CN" w:bidi="ar-SA"/>
    </w:rPr>
  </w:style>
  <w:style w:type="character" w:customStyle="1" w:styleId="2Char1">
    <w:name w:val="正文文本 2 Char"/>
    <w:link w:val="26"/>
    <w:qFormat/>
    <w:rsid w:val="00BF39CA"/>
    <w:rPr>
      <w:b/>
      <w:bCs/>
      <w:kern w:val="2"/>
      <w:sz w:val="72"/>
    </w:rPr>
  </w:style>
  <w:style w:type="character" w:customStyle="1" w:styleId="CharChar14">
    <w:name w:val="Char Char14"/>
    <w:qFormat/>
    <w:rsid w:val="00BF39CA"/>
    <w:rPr>
      <w:rFonts w:ascii="Times New Roman" w:hAnsi="Times New Roman"/>
      <w:b/>
      <w:bCs/>
      <w:kern w:val="2"/>
      <w:sz w:val="32"/>
      <w:szCs w:val="32"/>
    </w:rPr>
  </w:style>
  <w:style w:type="character" w:customStyle="1" w:styleId="Char11">
    <w:name w:val="页脚 Char1"/>
    <w:uiPriority w:val="99"/>
    <w:semiHidden/>
    <w:qFormat/>
    <w:rsid w:val="00BF39CA"/>
    <w:rPr>
      <w:kern w:val="2"/>
      <w:sz w:val="18"/>
      <w:szCs w:val="18"/>
    </w:rPr>
  </w:style>
  <w:style w:type="character" w:customStyle="1" w:styleId="f14p1">
    <w:name w:val="f14p1"/>
    <w:qFormat/>
    <w:rsid w:val="00BF39CA"/>
    <w:rPr>
      <w:sz w:val="25"/>
      <w:szCs w:val="25"/>
    </w:rPr>
  </w:style>
  <w:style w:type="character" w:customStyle="1" w:styleId="Char12">
    <w:name w:val="正文缩进 Char1"/>
    <w:qFormat/>
    <w:rsid w:val="00BF39CA"/>
    <w:rPr>
      <w:rFonts w:ascii="宋体"/>
      <w:sz w:val="24"/>
    </w:rPr>
  </w:style>
  <w:style w:type="character" w:customStyle="1" w:styleId="Chara">
    <w:name w:val="签名 Char"/>
    <w:link w:val="af4"/>
    <w:qFormat/>
    <w:rsid w:val="00BF39CA"/>
    <w:rPr>
      <w:rFonts w:eastAsia="仿宋_GB2312"/>
      <w:sz w:val="24"/>
    </w:rPr>
  </w:style>
  <w:style w:type="character" w:customStyle="1" w:styleId="Charf">
    <w:name w:val="普通正文 Char"/>
    <w:link w:val="aff2"/>
    <w:qFormat/>
    <w:rsid w:val="00BF39CA"/>
    <w:rPr>
      <w:rFonts w:ascii="Arial" w:hAnsi="Arial"/>
      <w:sz w:val="24"/>
      <w:szCs w:val="24"/>
    </w:rPr>
  </w:style>
  <w:style w:type="paragraph" w:customStyle="1" w:styleId="aff2">
    <w:name w:val="普通正文"/>
    <w:basedOn w:val="a1"/>
    <w:link w:val="Charf"/>
    <w:qFormat/>
    <w:rsid w:val="00BF39CA"/>
    <w:pPr>
      <w:adjustRightInd w:val="0"/>
      <w:spacing w:before="120" w:after="120" w:line="360" w:lineRule="auto"/>
      <w:ind w:firstLine="480"/>
      <w:jc w:val="left"/>
      <w:textAlignment w:val="baseline"/>
    </w:pPr>
    <w:rPr>
      <w:rFonts w:ascii="Arial" w:hAnsi="Arial"/>
      <w:kern w:val="0"/>
      <w:sz w:val="24"/>
      <w:szCs w:val="24"/>
      <w:lang w:val="zh-CN"/>
    </w:rPr>
  </w:style>
  <w:style w:type="character" w:customStyle="1" w:styleId="Charf0">
    <w:name w:val="表内正文 Char"/>
    <w:link w:val="aff3"/>
    <w:qFormat/>
    <w:rsid w:val="00BF39CA"/>
    <w:rPr>
      <w:rFonts w:ascii="Arial" w:hAnsi="Arial"/>
      <w:sz w:val="21"/>
      <w:lang w:val="en-US" w:eastAsia="zh-CN" w:bidi="ar-SA"/>
    </w:rPr>
  </w:style>
  <w:style w:type="paragraph" w:customStyle="1" w:styleId="aff3">
    <w:name w:val="表内正文"/>
    <w:link w:val="Charf0"/>
    <w:qFormat/>
    <w:rsid w:val="00BF39CA"/>
    <w:pPr>
      <w:wordWrap w:val="0"/>
      <w:snapToGrid w:val="0"/>
      <w:jc w:val="both"/>
      <w:textAlignment w:val="baseline"/>
    </w:pPr>
    <w:rPr>
      <w:rFonts w:ascii="Arial" w:hAnsi="Arial"/>
      <w:sz w:val="21"/>
    </w:rPr>
  </w:style>
  <w:style w:type="character" w:customStyle="1" w:styleId="2Char3">
    <w:name w:val="样式2 Char"/>
    <w:link w:val="29"/>
    <w:qFormat/>
    <w:rsid w:val="00BF39CA"/>
    <w:rPr>
      <w:rFonts w:ascii="宋体" w:hAnsi="宋体"/>
      <w:b/>
      <w:kern w:val="2"/>
      <w:sz w:val="24"/>
      <w:szCs w:val="24"/>
    </w:rPr>
  </w:style>
  <w:style w:type="paragraph" w:customStyle="1" w:styleId="29">
    <w:name w:val="样式2"/>
    <w:basedOn w:val="a1"/>
    <w:link w:val="2Char3"/>
    <w:qFormat/>
    <w:rsid w:val="00BF39CA"/>
    <w:pPr>
      <w:spacing w:line="360" w:lineRule="auto"/>
      <w:ind w:leftChars="200" w:left="200"/>
    </w:pPr>
    <w:rPr>
      <w:rFonts w:ascii="宋体" w:hAnsi="宋体"/>
      <w:b/>
      <w:sz w:val="24"/>
      <w:szCs w:val="24"/>
      <w:lang w:val="zh-CN"/>
    </w:rPr>
  </w:style>
  <w:style w:type="character" w:customStyle="1" w:styleId="ZW4LP152WChar">
    <w:name w:val="ZW 4L P1.5 2W Char"/>
    <w:link w:val="ZW4LP152W"/>
    <w:qFormat/>
    <w:rsid w:val="00BF39CA"/>
    <w:rPr>
      <w:rFonts w:cs="宋体"/>
      <w:kern w:val="2"/>
      <w:sz w:val="24"/>
    </w:rPr>
  </w:style>
  <w:style w:type="paragraph" w:customStyle="1" w:styleId="ZW4LP152W">
    <w:name w:val="ZW 4L P1.5 2W"/>
    <w:basedOn w:val="a1"/>
    <w:link w:val="ZW4LP152WChar"/>
    <w:qFormat/>
    <w:rsid w:val="00BF39CA"/>
    <w:pPr>
      <w:spacing w:line="360" w:lineRule="auto"/>
      <w:ind w:firstLine="480"/>
    </w:pPr>
    <w:rPr>
      <w:sz w:val="24"/>
      <w:lang w:val="zh-CN"/>
    </w:rPr>
  </w:style>
  <w:style w:type="character" w:customStyle="1" w:styleId="Char9">
    <w:name w:val="页眉 Char"/>
    <w:link w:val="af3"/>
    <w:uiPriority w:val="99"/>
    <w:qFormat/>
    <w:locked/>
    <w:rsid w:val="00BF39CA"/>
    <w:rPr>
      <w:kern w:val="2"/>
      <w:sz w:val="18"/>
    </w:rPr>
  </w:style>
  <w:style w:type="character" w:customStyle="1" w:styleId="black">
    <w:name w:val="black"/>
    <w:basedOn w:val="a3"/>
    <w:qFormat/>
    <w:rsid w:val="00BF39CA"/>
  </w:style>
  <w:style w:type="character" w:customStyle="1" w:styleId="Char8">
    <w:name w:val="页脚 Char"/>
    <w:link w:val="af2"/>
    <w:uiPriority w:val="99"/>
    <w:qFormat/>
    <w:locked/>
    <w:rsid w:val="00BF39CA"/>
    <w:rPr>
      <w:rFonts w:ascii="宋体"/>
      <w:sz w:val="18"/>
    </w:rPr>
  </w:style>
  <w:style w:type="character" w:customStyle="1" w:styleId="014Char">
    <w:name w:val="014 带编号 Char"/>
    <w:link w:val="014"/>
    <w:qFormat/>
    <w:rsid w:val="00BF39CA"/>
    <w:rPr>
      <w:bCs/>
      <w:kern w:val="2"/>
      <w:sz w:val="24"/>
      <w:szCs w:val="21"/>
    </w:rPr>
  </w:style>
  <w:style w:type="paragraph" w:customStyle="1" w:styleId="014">
    <w:name w:val="014 带编号"/>
    <w:basedOn w:val="a1"/>
    <w:link w:val="014Char"/>
    <w:qFormat/>
    <w:rsid w:val="00BF39CA"/>
    <w:pPr>
      <w:spacing w:line="360" w:lineRule="auto"/>
    </w:pPr>
    <w:rPr>
      <w:bCs/>
      <w:sz w:val="24"/>
      <w:szCs w:val="21"/>
      <w:lang w:val="zh-CN"/>
    </w:rPr>
  </w:style>
  <w:style w:type="character" w:customStyle="1" w:styleId="04Char0">
    <w:name w:val="04 段标 Char"/>
    <w:link w:val="040"/>
    <w:qFormat/>
    <w:rsid w:val="00BF39CA"/>
    <w:rPr>
      <w:bCs/>
      <w:kern w:val="2"/>
      <w:sz w:val="24"/>
      <w:szCs w:val="24"/>
    </w:rPr>
  </w:style>
  <w:style w:type="paragraph" w:customStyle="1" w:styleId="040">
    <w:name w:val="04 段标"/>
    <w:basedOn w:val="a1"/>
    <w:link w:val="04Char0"/>
    <w:qFormat/>
    <w:rsid w:val="00BF39CA"/>
    <w:pPr>
      <w:spacing w:beforeLines="50" w:line="360" w:lineRule="auto"/>
      <w:ind w:leftChars="-204" w:left="-427" w:hanging="1"/>
    </w:pPr>
    <w:rPr>
      <w:bCs/>
      <w:sz w:val="24"/>
      <w:szCs w:val="24"/>
      <w:lang w:val="zh-CN"/>
    </w:rPr>
  </w:style>
  <w:style w:type="character" w:customStyle="1" w:styleId="btn-lnk-alignl2">
    <w:name w:val="btn-lnk-alignl2"/>
    <w:qFormat/>
    <w:rsid w:val="00BF39CA"/>
  </w:style>
  <w:style w:type="character" w:customStyle="1" w:styleId="font61">
    <w:name w:val="font61"/>
    <w:qFormat/>
    <w:rsid w:val="00BF39CA"/>
    <w:rPr>
      <w:rFonts w:ascii="宋体" w:eastAsia="宋体" w:hAnsi="宋体" w:cs="宋体" w:hint="eastAsia"/>
      <w:color w:val="000000"/>
      <w:sz w:val="20"/>
      <w:szCs w:val="20"/>
      <w:u w:val="none"/>
    </w:rPr>
  </w:style>
  <w:style w:type="character" w:customStyle="1" w:styleId="Charc">
    <w:name w:val="批注主题 Char"/>
    <w:link w:val="af8"/>
    <w:qFormat/>
    <w:rsid w:val="00BF39CA"/>
    <w:rPr>
      <w:b/>
      <w:bCs/>
      <w:kern w:val="2"/>
      <w:sz w:val="21"/>
      <w:szCs w:val="24"/>
    </w:rPr>
  </w:style>
  <w:style w:type="character" w:customStyle="1" w:styleId="apple-converted-space">
    <w:name w:val="apple-converted-space"/>
    <w:qFormat/>
    <w:rsid w:val="00BF39CA"/>
  </w:style>
  <w:style w:type="character" w:customStyle="1" w:styleId="Char6">
    <w:name w:val="日期 Char"/>
    <w:link w:val="af0"/>
    <w:qFormat/>
    <w:rsid w:val="00BF39CA"/>
    <w:rPr>
      <w:rFonts w:ascii="仿宋_GB2312" w:eastAsia="仿宋_GB2312" w:hAnsi="宋体"/>
      <w:color w:val="000000"/>
      <w:kern w:val="2"/>
      <w:sz w:val="24"/>
    </w:rPr>
  </w:style>
  <w:style w:type="paragraph" w:customStyle="1" w:styleId="xl120">
    <w:name w:val="xl120"/>
    <w:basedOn w:val="a1"/>
    <w:qFormat/>
    <w:rsid w:val="00BF39CA"/>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CharCharChar1CharCharChar">
    <w:name w:val="Char Char Char1 Char Char Char"/>
    <w:basedOn w:val="a1"/>
    <w:qFormat/>
    <w:rsid w:val="00BF39CA"/>
    <w:rPr>
      <w:rFonts w:ascii="Tahoma" w:hAnsi="Tahoma"/>
      <w:sz w:val="24"/>
    </w:rPr>
  </w:style>
  <w:style w:type="paragraph" w:customStyle="1" w:styleId="xl88">
    <w:name w:val="xl88"/>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1"/>
    <w:qFormat/>
    <w:rsid w:val="00BF39CA"/>
    <w:pPr>
      <w:widowControl/>
      <w:spacing w:after="120" w:line="300" w:lineRule="atLeast"/>
      <w:jc w:val="left"/>
    </w:pPr>
    <w:rPr>
      <w:rFonts w:ascii="宋体" w:hAnsi="宋体" w:cs="宋体"/>
      <w:kern w:val="0"/>
      <w:sz w:val="18"/>
      <w:szCs w:val="18"/>
    </w:rPr>
  </w:style>
  <w:style w:type="paragraph" w:customStyle="1" w:styleId="xl96">
    <w:name w:val="xl96"/>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f4">
    <w:name w:val="No Spacing"/>
    <w:uiPriority w:val="1"/>
    <w:qFormat/>
    <w:rsid w:val="00BF39CA"/>
    <w:pPr>
      <w:widowControl w:val="0"/>
      <w:jc w:val="both"/>
    </w:pPr>
    <w:rPr>
      <w:rFonts w:ascii="Calibri" w:hAnsi="Calibri" w:cs="Calibri"/>
      <w:kern w:val="2"/>
      <w:sz w:val="21"/>
      <w:szCs w:val="21"/>
    </w:rPr>
  </w:style>
  <w:style w:type="paragraph" w:customStyle="1" w:styleId="xl113">
    <w:name w:val="xl113"/>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1"/>
    <w:qFormat/>
    <w:rsid w:val="00BF39C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2">
    <w:name w:val="xl112"/>
    <w:basedOn w:val="a1"/>
    <w:qFormat/>
    <w:rsid w:val="00BF39C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17">
    <w:name w:val="样式1"/>
    <w:basedOn w:val="a1"/>
    <w:qFormat/>
    <w:rsid w:val="00BF39CA"/>
    <w:rPr>
      <w:sz w:val="24"/>
    </w:rPr>
  </w:style>
  <w:style w:type="paragraph" w:customStyle="1" w:styleId="xl115">
    <w:name w:val="xl115"/>
    <w:basedOn w:val="a1"/>
    <w:qFormat/>
    <w:rsid w:val="00BF39C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87">
    <w:name w:val="xl87"/>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5">
    <w:name w:val="文档正文"/>
    <w:basedOn w:val="a1"/>
    <w:qFormat/>
    <w:rsid w:val="00BF39CA"/>
    <w:pPr>
      <w:adjustRightInd w:val="0"/>
      <w:spacing w:line="480" w:lineRule="exact"/>
      <w:jc w:val="center"/>
      <w:textAlignment w:val="baseline"/>
    </w:pPr>
    <w:rPr>
      <w:kern w:val="0"/>
      <w:sz w:val="24"/>
    </w:rPr>
  </w:style>
  <w:style w:type="paragraph" w:customStyle="1" w:styleId="xl95">
    <w:name w:val="xl95"/>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0">
    <w:name w:val="Char Char Char"/>
    <w:basedOn w:val="a1"/>
    <w:qFormat/>
    <w:rsid w:val="00BF39CA"/>
    <w:rPr>
      <w:rFonts w:ascii="Tahoma" w:hAnsi="Tahoma"/>
      <w:sz w:val="24"/>
    </w:rPr>
  </w:style>
  <w:style w:type="paragraph" w:customStyle="1" w:styleId="font7">
    <w:name w:val="font7"/>
    <w:basedOn w:val="a1"/>
    <w:qFormat/>
    <w:rsid w:val="00BF39CA"/>
    <w:pPr>
      <w:widowControl/>
      <w:spacing w:before="100" w:beforeAutospacing="1" w:after="100" w:afterAutospacing="1"/>
      <w:jc w:val="left"/>
    </w:pPr>
    <w:rPr>
      <w:rFonts w:ascii="宋体" w:hAnsi="宋体" w:cs="宋体"/>
      <w:color w:val="333333"/>
      <w:kern w:val="0"/>
      <w:sz w:val="18"/>
      <w:szCs w:val="18"/>
    </w:rPr>
  </w:style>
  <w:style w:type="paragraph" w:customStyle="1" w:styleId="xl103">
    <w:name w:val="xl103"/>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a20">
    <w:name w:val="a2"/>
    <w:basedOn w:val="a1"/>
    <w:qFormat/>
    <w:rsid w:val="00BF39CA"/>
    <w:pPr>
      <w:widowControl/>
      <w:spacing w:before="100" w:beforeAutospacing="1" w:after="100" w:afterAutospacing="1"/>
      <w:jc w:val="left"/>
    </w:pPr>
    <w:rPr>
      <w:rFonts w:ascii="宋体" w:hAnsi="宋体" w:cs="宋体"/>
      <w:kern w:val="0"/>
      <w:sz w:val="24"/>
      <w:szCs w:val="24"/>
    </w:rPr>
  </w:style>
  <w:style w:type="paragraph" w:customStyle="1" w:styleId="a21">
    <w:name w:val="a21"/>
    <w:basedOn w:val="a1"/>
    <w:qFormat/>
    <w:rsid w:val="00BF39CA"/>
    <w:pPr>
      <w:widowControl/>
      <w:spacing w:after="120" w:line="300" w:lineRule="atLeast"/>
      <w:jc w:val="left"/>
    </w:pPr>
    <w:rPr>
      <w:rFonts w:ascii="宋体" w:hAnsi="宋体" w:cs="宋体"/>
      <w:kern w:val="0"/>
      <w:sz w:val="18"/>
      <w:szCs w:val="18"/>
    </w:rPr>
  </w:style>
  <w:style w:type="paragraph" w:customStyle="1" w:styleId="Default">
    <w:name w:val="Default"/>
    <w:qFormat/>
    <w:rsid w:val="00BF39CA"/>
    <w:pPr>
      <w:widowControl w:val="0"/>
      <w:autoSpaceDE w:val="0"/>
      <w:autoSpaceDN w:val="0"/>
      <w:adjustRightInd w:val="0"/>
    </w:pPr>
    <w:rPr>
      <w:rFonts w:ascii="Arial" w:hAnsi="Arial"/>
      <w:color w:val="000000"/>
      <w:sz w:val="24"/>
    </w:rPr>
  </w:style>
  <w:style w:type="paragraph" w:customStyle="1" w:styleId="3h3H3sect12366">
    <w:name w:val="样式 标题 3h3H3sect1.2.3 + 五号 段前: 6 磅 段后: 6 磅 行距: 单倍行距"/>
    <w:basedOn w:val="32"/>
    <w:qFormat/>
    <w:rsid w:val="00BF39CA"/>
    <w:pPr>
      <w:autoSpaceDE/>
      <w:autoSpaceDN/>
      <w:spacing w:before="120"/>
      <w:textAlignment w:val="baseline"/>
    </w:pPr>
    <w:rPr>
      <w:rFonts w:ascii="Times New Roman" w:cs="宋体"/>
      <w:bCs/>
      <w:sz w:val="21"/>
      <w:u w:val="none"/>
    </w:rPr>
  </w:style>
  <w:style w:type="paragraph" w:customStyle="1" w:styleId="xl92">
    <w:name w:val="xl92"/>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itel2">
    <w:name w:val="Titel 2"/>
    <w:basedOn w:val="a1"/>
    <w:qFormat/>
    <w:rsid w:val="00BF39CA"/>
    <w:pPr>
      <w:tabs>
        <w:tab w:val="decimal" w:leader="underscore" w:pos="8504"/>
        <w:tab w:val="right" w:pos="9923"/>
      </w:tabs>
      <w:autoSpaceDE w:val="0"/>
      <w:autoSpaceDN w:val="0"/>
      <w:jc w:val="left"/>
    </w:pPr>
    <w:rPr>
      <w:rFonts w:ascii="Helvetica-Black" w:hAnsi="Helvetica-Black"/>
      <w:b/>
      <w:kern w:val="0"/>
      <w:sz w:val="28"/>
      <w:lang w:eastAsia="en-US"/>
    </w:rPr>
  </w:style>
  <w:style w:type="paragraph" w:customStyle="1" w:styleId="pa-16">
    <w:name w:val="pa-16"/>
    <w:basedOn w:val="a1"/>
    <w:qFormat/>
    <w:rsid w:val="00BF39CA"/>
    <w:pPr>
      <w:widowControl/>
      <w:spacing w:before="150" w:after="150"/>
      <w:jc w:val="left"/>
    </w:pPr>
    <w:rPr>
      <w:rFonts w:ascii="宋体" w:hAnsi="宋体" w:cs="宋体"/>
      <w:kern w:val="0"/>
      <w:sz w:val="24"/>
      <w:szCs w:val="24"/>
    </w:rPr>
  </w:style>
  <w:style w:type="paragraph" w:customStyle="1" w:styleId="CharCharCharCharCharCharCharCharCharCharCharChar1Char">
    <w:name w:val="Char Char Char Char Char Char Char Char Char Char Char Char1 Char"/>
    <w:basedOn w:val="a1"/>
    <w:qFormat/>
    <w:rsid w:val="00BF39CA"/>
    <w:pPr>
      <w:snapToGrid w:val="0"/>
      <w:spacing w:line="360" w:lineRule="auto"/>
      <w:ind w:firstLineChars="200" w:firstLine="200"/>
    </w:pPr>
    <w:rPr>
      <w:rFonts w:eastAsia="仿宋_GB2312"/>
      <w:sz w:val="24"/>
      <w:szCs w:val="24"/>
    </w:rPr>
  </w:style>
  <w:style w:type="paragraph" w:customStyle="1" w:styleId="xl79">
    <w:name w:val="xl79"/>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a">
    <w:name w:val="特性罗列"/>
    <w:next w:val="a1"/>
    <w:qFormat/>
    <w:rsid w:val="00BF39CA"/>
    <w:pPr>
      <w:numPr>
        <w:ilvl w:val="4"/>
        <w:numId w:val="1"/>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1"/>
    <w:qFormat/>
    <w:rsid w:val="00BF39CA"/>
    <w:rPr>
      <w:rFonts w:ascii="Tahoma" w:hAnsi="Tahoma"/>
      <w:sz w:val="24"/>
    </w:rPr>
  </w:style>
  <w:style w:type="paragraph" w:customStyle="1" w:styleId="xl109">
    <w:name w:val="xl109"/>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lType">
    <w:name w:val="flType"/>
    <w:basedOn w:val="flName"/>
    <w:qFormat/>
    <w:rsid w:val="00BF39CA"/>
    <w:pPr>
      <w:spacing w:after="284"/>
    </w:pPr>
    <w:rPr>
      <w:rFonts w:eastAsia="宋体"/>
      <w:b w:val="0"/>
    </w:rPr>
  </w:style>
  <w:style w:type="paragraph" w:customStyle="1" w:styleId="flName">
    <w:name w:val="flName"/>
    <w:basedOn w:val="flNote"/>
    <w:qFormat/>
    <w:rsid w:val="00BF39CA"/>
    <w:pPr>
      <w:spacing w:before="0" w:line="113" w:lineRule="atLeast"/>
    </w:pPr>
  </w:style>
  <w:style w:type="paragraph" w:customStyle="1" w:styleId="flNote">
    <w:name w:val="flNote"/>
    <w:basedOn w:val="a1"/>
    <w:qFormat/>
    <w:rsid w:val="00BF39CA"/>
    <w:pPr>
      <w:tabs>
        <w:tab w:val="left" w:pos="720"/>
      </w:tabs>
      <w:adjustRightInd w:val="0"/>
      <w:spacing w:before="567" w:line="360" w:lineRule="atLeast"/>
      <w:jc w:val="center"/>
      <w:textAlignment w:val="baseline"/>
    </w:pPr>
    <w:rPr>
      <w:rFonts w:eastAsia="黑体"/>
      <w:b/>
      <w:kern w:val="0"/>
      <w:sz w:val="24"/>
    </w:rPr>
  </w:style>
  <w:style w:type="paragraph" w:customStyle="1" w:styleId="xl68">
    <w:name w:val="xl68"/>
    <w:basedOn w:val="a1"/>
    <w:qFormat/>
    <w:rsid w:val="00BF39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qFormat/>
    <w:rsid w:val="00BF39CA"/>
    <w:rPr>
      <w:rFonts w:ascii="Tahoma" w:hAnsi="Tahoma"/>
      <w:sz w:val="24"/>
    </w:rPr>
  </w:style>
  <w:style w:type="paragraph" w:customStyle="1" w:styleId="xl90">
    <w:name w:val="xl90"/>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6">
    <w:name w:val="项目符号，一级"/>
    <w:basedOn w:val="aff7"/>
    <w:next w:val="aff7"/>
    <w:qFormat/>
    <w:rsid w:val="00BF39CA"/>
    <w:pPr>
      <w:framePr w:hSpace="180" w:wrap="around" w:vAnchor="text" w:hAnchor="text" w:y="1"/>
      <w:tabs>
        <w:tab w:val="left" w:pos="2232"/>
      </w:tabs>
      <w:spacing w:line="240" w:lineRule="atLeast"/>
      <w:ind w:leftChars="179" w:left="376" w:rightChars="-664" w:right="-1394" w:firstLine="0"/>
    </w:pPr>
    <w:rPr>
      <w:bCs w:val="0"/>
      <w:color w:val="000000"/>
      <w:szCs w:val="24"/>
    </w:rPr>
  </w:style>
  <w:style w:type="paragraph" w:customStyle="1" w:styleId="aff7">
    <w:name w:val="正文格式"/>
    <w:basedOn w:val="a1"/>
    <w:qFormat/>
    <w:rsid w:val="00BF39CA"/>
    <w:pPr>
      <w:widowControl/>
      <w:adjustRightInd w:val="0"/>
      <w:snapToGrid w:val="0"/>
      <w:spacing w:beforeLines="25" w:line="360" w:lineRule="auto"/>
      <w:ind w:firstLine="420"/>
      <w:jc w:val="left"/>
      <w:textAlignment w:val="baseline"/>
    </w:pPr>
    <w:rPr>
      <w:rFonts w:ascii="宋体" w:hAnsi="宋体"/>
      <w:bCs/>
      <w:kern w:val="0"/>
      <w:szCs w:val="21"/>
    </w:rPr>
  </w:style>
  <w:style w:type="paragraph" w:customStyle="1" w:styleId="c">
    <w:name w:val="c_"/>
    <w:qFormat/>
    <w:rsid w:val="00BF39CA"/>
    <w:pPr>
      <w:widowControl w:val="0"/>
      <w:autoSpaceDE w:val="0"/>
      <w:autoSpaceDN w:val="0"/>
      <w:adjustRightInd w:val="0"/>
      <w:jc w:val="both"/>
    </w:pPr>
    <w:rPr>
      <w:rFonts w:ascii="五" w:eastAsia="五"/>
      <w:szCs w:val="24"/>
    </w:rPr>
  </w:style>
  <w:style w:type="paragraph" w:customStyle="1" w:styleId="GB2312">
    <w:name w:val="标题 + 仿宋_GB2312"/>
    <w:basedOn w:val="a1"/>
    <w:qFormat/>
    <w:rsid w:val="00BF39CA"/>
    <w:pPr>
      <w:tabs>
        <w:tab w:val="left" w:pos="4084"/>
      </w:tabs>
      <w:spacing w:before="120" w:line="360" w:lineRule="auto"/>
      <w:ind w:left="4084" w:hanging="1200"/>
    </w:pPr>
    <w:rPr>
      <w:rFonts w:ascii="仿宋_GB2312" w:eastAsia="仿宋_GB2312" w:hAnsi="宋体"/>
      <w:b/>
      <w:color w:val="000000"/>
      <w:sz w:val="24"/>
    </w:rPr>
  </w:style>
  <w:style w:type="paragraph" w:customStyle="1" w:styleId="43">
    <w:name w:val="标题4，章节第四层"/>
    <w:basedOn w:val="a1"/>
    <w:next w:val="a1"/>
    <w:qFormat/>
    <w:rsid w:val="00BF39CA"/>
    <w:pPr>
      <w:tabs>
        <w:tab w:val="left" w:pos="0"/>
      </w:tabs>
      <w:spacing w:line="360" w:lineRule="auto"/>
      <w:outlineLvl w:val="3"/>
    </w:pPr>
    <w:rPr>
      <w:rFonts w:ascii="宋体" w:hAnsi="宋体"/>
      <w:b/>
      <w:sz w:val="24"/>
      <w:szCs w:val="24"/>
    </w:rPr>
  </w:style>
  <w:style w:type="paragraph" w:customStyle="1" w:styleId="pa-19">
    <w:name w:val="pa-19"/>
    <w:basedOn w:val="a1"/>
    <w:qFormat/>
    <w:rsid w:val="00BF39CA"/>
    <w:pPr>
      <w:widowControl/>
      <w:spacing w:before="150" w:after="150"/>
      <w:jc w:val="left"/>
    </w:pPr>
    <w:rPr>
      <w:rFonts w:ascii="宋体" w:hAnsi="宋体" w:cs="宋体"/>
      <w:kern w:val="0"/>
      <w:sz w:val="24"/>
      <w:szCs w:val="24"/>
    </w:rPr>
  </w:style>
  <w:style w:type="paragraph" w:customStyle="1" w:styleId="Aff8">
    <w:name w:val="正文 A"/>
    <w:qFormat/>
    <w:rsid w:val="00BF39CA"/>
    <w:pPr>
      <w:widowControl w:val="0"/>
      <w:jc w:val="both"/>
    </w:pPr>
    <w:rPr>
      <w:rFonts w:eastAsia="ヒラギノ角ゴ Pro W3"/>
      <w:color w:val="000000"/>
      <w:kern w:val="2"/>
      <w:sz w:val="21"/>
    </w:rPr>
  </w:style>
  <w:style w:type="paragraph" w:customStyle="1" w:styleId="xl123">
    <w:name w:val="xl123"/>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18">
    <w:name w:val="列出段落1"/>
    <w:basedOn w:val="a1"/>
    <w:uiPriority w:val="34"/>
    <w:qFormat/>
    <w:rsid w:val="00BF39CA"/>
    <w:pPr>
      <w:adjustRightInd w:val="0"/>
      <w:spacing w:line="360" w:lineRule="auto"/>
      <w:ind w:firstLineChars="200" w:firstLine="420"/>
      <w:textAlignment w:val="baseline"/>
    </w:pPr>
    <w:rPr>
      <w:rFonts w:ascii="Arial" w:hAnsi="Aria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BF39CA"/>
    <w:rPr>
      <w:rFonts w:ascii="Tahoma" w:hAnsi="Tahoma"/>
      <w:sz w:val="24"/>
    </w:rPr>
  </w:style>
  <w:style w:type="paragraph" w:customStyle="1" w:styleId="Style10">
    <w:name w:val="Style10"/>
    <w:basedOn w:val="a1"/>
    <w:uiPriority w:val="99"/>
    <w:qFormat/>
    <w:rsid w:val="00BF39CA"/>
    <w:pPr>
      <w:autoSpaceDE w:val="0"/>
      <w:autoSpaceDN w:val="0"/>
    </w:pPr>
    <w:rPr>
      <w:rFonts w:ascii="Calibri" w:hAnsi="Calibri" w:cs="Calibri"/>
      <w:szCs w:val="21"/>
    </w:rPr>
  </w:style>
  <w:style w:type="paragraph" w:customStyle="1" w:styleId="Bulletwithtext1">
    <w:name w:val="Bullet with text 1"/>
    <w:basedOn w:val="a1"/>
    <w:qFormat/>
    <w:rsid w:val="00BF39CA"/>
    <w:pPr>
      <w:widowControl/>
      <w:numPr>
        <w:numId w:val="2"/>
      </w:numPr>
      <w:tabs>
        <w:tab w:val="clear" w:pos="842"/>
        <w:tab w:val="left" w:pos="840"/>
      </w:tabs>
      <w:spacing w:line="360" w:lineRule="auto"/>
      <w:jc w:val="left"/>
    </w:pPr>
    <w:rPr>
      <w:rFonts w:ascii="Futura Bk" w:hAnsi="Futura Bk"/>
      <w:kern w:val="0"/>
      <w:sz w:val="20"/>
      <w:lang w:val="en-GB"/>
    </w:rPr>
  </w:style>
  <w:style w:type="paragraph" w:customStyle="1" w:styleId="2Char4">
    <w:name w:val="正文 首行缩进:  2 字符 Char"/>
    <w:basedOn w:val="a1"/>
    <w:qFormat/>
    <w:rsid w:val="00BF39CA"/>
    <w:pPr>
      <w:spacing w:line="360" w:lineRule="auto"/>
      <w:ind w:firstLine="480"/>
    </w:pPr>
    <w:rPr>
      <w:rFonts w:cs="宋体"/>
      <w:sz w:val="24"/>
    </w:rPr>
  </w:style>
  <w:style w:type="paragraph" w:customStyle="1" w:styleId="CharCharChar1CharCharCharChar">
    <w:name w:val="Char Char Char1 Char Char Char Char"/>
    <w:basedOn w:val="a1"/>
    <w:qFormat/>
    <w:rsid w:val="00BF39CA"/>
    <w:pPr>
      <w:numPr>
        <w:numId w:val="3"/>
      </w:numPr>
      <w:tabs>
        <w:tab w:val="clear" w:pos="987"/>
      </w:tabs>
      <w:ind w:left="0" w:firstLine="0"/>
    </w:pPr>
    <w:rPr>
      <w:rFonts w:ascii="Tahoma" w:hAnsi="Tahoma"/>
      <w:sz w:val="24"/>
    </w:rPr>
  </w:style>
  <w:style w:type="paragraph" w:customStyle="1" w:styleId="455">
    <w:name w:val="样式 标题 4 + 段前: 5 磅 段后: 5 磅 行距: 单倍行距"/>
    <w:basedOn w:val="40"/>
    <w:qFormat/>
    <w:rsid w:val="00BF39CA"/>
    <w:pPr>
      <w:adjustRightInd w:val="0"/>
      <w:snapToGrid/>
      <w:spacing w:before="100" w:after="100" w:line="240" w:lineRule="auto"/>
      <w:textAlignment w:val="baseline"/>
    </w:pPr>
    <w:rPr>
      <w:rFonts w:cs="宋体"/>
      <w:bCs/>
      <w:spacing w:val="0"/>
      <w:kern w:val="0"/>
      <w:sz w:val="28"/>
    </w:rPr>
  </w:style>
  <w:style w:type="paragraph" w:customStyle="1" w:styleId="xl82">
    <w:name w:val="xl82"/>
    <w:basedOn w:val="a1"/>
    <w:qFormat/>
    <w:rsid w:val="00BF39C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1"/>
    <w:qFormat/>
    <w:rsid w:val="00BF39C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tabletext">
    <w:name w:val="tabletext"/>
    <w:basedOn w:val="a1"/>
    <w:qFormat/>
    <w:rsid w:val="00BF39CA"/>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1"/>
    <w:qFormat/>
    <w:rsid w:val="00BF39CA"/>
    <w:pPr>
      <w:widowControl/>
      <w:spacing w:before="100" w:beforeAutospacing="1" w:after="100" w:afterAutospacing="1"/>
      <w:jc w:val="center"/>
    </w:pPr>
    <w:rPr>
      <w:rFonts w:ascii="宋体" w:hAnsi="宋体" w:cs="宋体"/>
      <w:kern w:val="0"/>
      <w:sz w:val="24"/>
      <w:szCs w:val="24"/>
    </w:rPr>
  </w:style>
  <w:style w:type="paragraph" w:customStyle="1" w:styleId="xl116">
    <w:name w:val="xl116"/>
    <w:basedOn w:val="a1"/>
    <w:qFormat/>
    <w:rsid w:val="00BF39CA"/>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19">
    <w:name w:val="xl119"/>
    <w:basedOn w:val="a1"/>
    <w:qFormat/>
    <w:rsid w:val="00BF39C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4">
    <w:name w:val="xl94"/>
    <w:basedOn w:val="a1"/>
    <w:qFormat/>
    <w:rsid w:val="00BF39CA"/>
    <w:pPr>
      <w:widowControl/>
      <w:spacing w:before="100" w:beforeAutospacing="1" w:after="100" w:afterAutospacing="1"/>
      <w:jc w:val="left"/>
    </w:pPr>
    <w:rPr>
      <w:rFonts w:ascii="宋体" w:hAnsi="宋体" w:cs="宋体"/>
      <w:kern w:val="0"/>
      <w:sz w:val="24"/>
      <w:szCs w:val="24"/>
    </w:rPr>
  </w:style>
  <w:style w:type="paragraph" w:customStyle="1" w:styleId="xl118">
    <w:name w:val="xl118"/>
    <w:basedOn w:val="a1"/>
    <w:qFormat/>
    <w:rsid w:val="00BF39CA"/>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8">
    <w:name w:val="xl98"/>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f1">
    <w:name w:val="Char"/>
    <w:basedOn w:val="a1"/>
    <w:qFormat/>
    <w:rsid w:val="00BF39CA"/>
    <w:pPr>
      <w:adjustRightInd w:val="0"/>
      <w:spacing w:line="360" w:lineRule="auto"/>
    </w:pPr>
    <w:rPr>
      <w:kern w:val="0"/>
      <w:sz w:val="24"/>
    </w:rPr>
  </w:style>
  <w:style w:type="paragraph" w:customStyle="1" w:styleId="xl110">
    <w:name w:val="xl110"/>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8"/>
      <w:szCs w:val="18"/>
    </w:rPr>
  </w:style>
  <w:style w:type="paragraph" w:customStyle="1" w:styleId="05051">
    <w:name w:val="样式 加点正文 + 段前: 0.5 行 段后: 0.5 行1"/>
    <w:basedOn w:val="a1"/>
    <w:qFormat/>
    <w:rsid w:val="00BF39CA"/>
    <w:pPr>
      <w:tabs>
        <w:tab w:val="left" w:pos="1268"/>
      </w:tabs>
      <w:spacing w:beforeLines="50" w:afterLines="50" w:line="300" w:lineRule="auto"/>
      <w:ind w:left="1268" w:hanging="420"/>
    </w:pPr>
    <w:rPr>
      <w:sz w:val="24"/>
    </w:rPr>
  </w:style>
  <w:style w:type="paragraph" w:customStyle="1" w:styleId="Charf2">
    <w:name w:val="标准小四 Char"/>
    <w:basedOn w:val="a1"/>
    <w:qFormat/>
    <w:rsid w:val="00BF39CA"/>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1"/>
    <w:qFormat/>
    <w:rsid w:val="00BF39CA"/>
    <w:rPr>
      <w:rFonts w:ascii="Tahoma" w:hAnsi="Tahoma"/>
      <w:sz w:val="24"/>
    </w:rPr>
  </w:style>
  <w:style w:type="paragraph" w:customStyle="1" w:styleId="xl114">
    <w:name w:val="xl114"/>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93">
    <w:name w:val="xl93"/>
    <w:basedOn w:val="a1"/>
    <w:qFormat/>
    <w:rsid w:val="00BF39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技术报告正文 Char Char"/>
    <w:basedOn w:val="a1"/>
    <w:qFormat/>
    <w:rsid w:val="00BF39CA"/>
    <w:pPr>
      <w:spacing w:beforeLines="50" w:line="440" w:lineRule="exact"/>
      <w:ind w:firstLineChars="200" w:firstLine="200"/>
    </w:pPr>
    <w:rPr>
      <w:rFonts w:cs="Arial"/>
      <w:sz w:val="28"/>
      <w:szCs w:val="24"/>
    </w:rPr>
  </w:style>
  <w:style w:type="paragraph" w:customStyle="1" w:styleId="1CharCharChar">
    <w:name w:val="1 Char Char Char"/>
    <w:basedOn w:val="a1"/>
    <w:qFormat/>
    <w:rsid w:val="00BF39CA"/>
    <w:rPr>
      <w:rFonts w:ascii="Tahoma" w:hAnsi="Tahoma"/>
      <w:sz w:val="24"/>
    </w:rPr>
  </w:style>
  <w:style w:type="paragraph" w:customStyle="1" w:styleId="aff9">
    <w:name w:val="二级条标题"/>
    <w:basedOn w:val="a1"/>
    <w:next w:val="affa"/>
    <w:qFormat/>
    <w:rsid w:val="00BF39CA"/>
    <w:pPr>
      <w:widowControl/>
      <w:tabs>
        <w:tab w:val="left" w:pos="2160"/>
      </w:tabs>
      <w:ind w:hanging="420"/>
      <w:outlineLvl w:val="3"/>
    </w:pPr>
    <w:rPr>
      <w:rFonts w:eastAsia="黑体"/>
      <w:kern w:val="0"/>
    </w:rPr>
  </w:style>
  <w:style w:type="paragraph" w:customStyle="1" w:styleId="affa">
    <w:name w:val="段"/>
    <w:qFormat/>
    <w:rsid w:val="00BF39CA"/>
    <w:pPr>
      <w:autoSpaceDE w:val="0"/>
      <w:autoSpaceDN w:val="0"/>
      <w:ind w:firstLineChars="200" w:firstLine="200"/>
      <w:jc w:val="both"/>
    </w:pPr>
    <w:rPr>
      <w:rFonts w:ascii="宋体"/>
      <w:sz w:val="21"/>
    </w:rPr>
  </w:style>
  <w:style w:type="paragraph" w:customStyle="1" w:styleId="150">
    <w:name w:val="行距: 1.5 倍行距"/>
    <w:basedOn w:val="a1"/>
    <w:qFormat/>
    <w:rsid w:val="00BF39CA"/>
    <w:pPr>
      <w:spacing w:line="360" w:lineRule="auto"/>
      <w:ind w:firstLineChars="200" w:firstLine="420"/>
    </w:pPr>
    <w:rPr>
      <w:szCs w:val="24"/>
    </w:rPr>
  </w:style>
  <w:style w:type="paragraph" w:customStyle="1" w:styleId="xl100">
    <w:name w:val="xl100"/>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0">
    <w:name w:val="Char Char"/>
    <w:basedOn w:val="a1"/>
    <w:qFormat/>
    <w:rsid w:val="00BF39CA"/>
    <w:rPr>
      <w:rFonts w:ascii="Tahoma" w:hAnsi="Tahoma"/>
      <w:sz w:val="24"/>
    </w:rPr>
  </w:style>
  <w:style w:type="paragraph" w:customStyle="1" w:styleId="xl85">
    <w:name w:val="xl85"/>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1"/>
    <w:qFormat/>
    <w:rsid w:val="00BF39C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1"/>
    <w:qFormat/>
    <w:rsid w:val="00BF39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3">
    <w:name w:val="font13"/>
    <w:basedOn w:val="a1"/>
    <w:qFormat/>
    <w:rsid w:val="00BF39CA"/>
    <w:pPr>
      <w:widowControl/>
      <w:spacing w:before="100" w:beforeAutospacing="1" w:after="100" w:afterAutospacing="1"/>
      <w:jc w:val="left"/>
    </w:pPr>
    <w:rPr>
      <w:rFonts w:ascii="宋体" w:hAnsi="宋体" w:cs="宋体"/>
      <w:color w:val="000000"/>
      <w:kern w:val="0"/>
      <w:sz w:val="24"/>
      <w:szCs w:val="24"/>
    </w:rPr>
  </w:style>
  <w:style w:type="paragraph" w:customStyle="1" w:styleId="22h222Heading2HiddenHead">
    <w:name w:val="样式 标题 2市检方案标题2第一层条h22章标题节标题第一章 标题 2Heading 2 HiddenHead..."/>
    <w:basedOn w:val="22"/>
    <w:qFormat/>
    <w:rsid w:val="00BF39CA"/>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CharCharCharCharCharCharCharCharChar">
    <w:name w:val="Char Char Char Char Char Char Char Char Char"/>
    <w:basedOn w:val="a1"/>
    <w:qFormat/>
    <w:rsid w:val="00BF39CA"/>
    <w:pPr>
      <w:tabs>
        <w:tab w:val="left" w:pos="360"/>
      </w:tabs>
      <w:ind w:left="360" w:hangingChars="200" w:hanging="360"/>
    </w:pPr>
    <w:rPr>
      <w:sz w:val="24"/>
      <w:szCs w:val="24"/>
    </w:rPr>
  </w:style>
  <w:style w:type="paragraph" w:customStyle="1" w:styleId="font6">
    <w:name w:val="font6"/>
    <w:basedOn w:val="a1"/>
    <w:qFormat/>
    <w:rsid w:val="00BF39CA"/>
    <w:pPr>
      <w:widowControl/>
      <w:spacing w:before="100" w:beforeAutospacing="1" w:after="100" w:afterAutospacing="1"/>
      <w:jc w:val="left"/>
    </w:pPr>
    <w:rPr>
      <w:rFonts w:ascii="宋体" w:hAnsi="宋体" w:cs="宋体"/>
      <w:b/>
      <w:bCs/>
      <w:color w:val="FF0000"/>
      <w:kern w:val="0"/>
      <w:sz w:val="18"/>
      <w:szCs w:val="18"/>
    </w:rPr>
  </w:style>
  <w:style w:type="paragraph" w:customStyle="1" w:styleId="xl133">
    <w:name w:val="xl133"/>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9">
    <w:name w:val="font9"/>
    <w:basedOn w:val="a1"/>
    <w:qFormat/>
    <w:rsid w:val="00BF39CA"/>
    <w:pPr>
      <w:widowControl/>
      <w:spacing w:before="100" w:beforeAutospacing="1" w:after="100" w:afterAutospacing="1"/>
      <w:jc w:val="left"/>
    </w:pPr>
    <w:rPr>
      <w:rFonts w:ascii="Arial" w:hAnsi="Arial" w:cs="Arial"/>
      <w:kern w:val="0"/>
      <w:sz w:val="20"/>
    </w:rPr>
  </w:style>
  <w:style w:type="paragraph" w:customStyle="1" w:styleId="CharCharCharCharCharCharCharChar1">
    <w:name w:val="Char Char Char Char Char Char Char Char1"/>
    <w:basedOn w:val="a1"/>
    <w:qFormat/>
    <w:rsid w:val="00BF39CA"/>
    <w:rPr>
      <w:rFonts w:ascii="Tahoma" w:hAnsi="Tahoma"/>
      <w:sz w:val="24"/>
    </w:rPr>
  </w:style>
  <w:style w:type="paragraph" w:customStyle="1" w:styleId="19">
    <w:name w:val="部分1"/>
    <w:basedOn w:val="a1"/>
    <w:qFormat/>
    <w:rsid w:val="00BF39CA"/>
    <w:pPr>
      <w:keepNext/>
      <w:pageBreakBefore/>
      <w:tabs>
        <w:tab w:val="left" w:pos="780"/>
      </w:tabs>
      <w:spacing w:line="360" w:lineRule="auto"/>
      <w:jc w:val="center"/>
      <w:outlineLvl w:val="0"/>
    </w:pPr>
    <w:rPr>
      <w:rFonts w:eastAsia="黑体"/>
      <w:b/>
      <w:kern w:val="44"/>
      <w:sz w:val="36"/>
    </w:rPr>
  </w:style>
  <w:style w:type="paragraph" w:customStyle="1" w:styleId="xl107">
    <w:name w:val="xl107"/>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9">
    <w:name w:val="xl139"/>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06">
    <w:name w:val="xl106"/>
    <w:basedOn w:val="a1"/>
    <w:qFormat/>
    <w:rsid w:val="00BF39C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est2">
    <w:name w:val="Test2"/>
    <w:basedOn w:val="22"/>
    <w:qFormat/>
    <w:rsid w:val="00BF39CA"/>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Char1CharCharChar">
    <w:name w:val="Char1 Char Char Char"/>
    <w:basedOn w:val="a1"/>
    <w:qFormat/>
    <w:rsid w:val="00BF39CA"/>
    <w:rPr>
      <w:rFonts w:ascii="Tahoma" w:hAnsi="Tahoma"/>
      <w:sz w:val="24"/>
    </w:rPr>
  </w:style>
  <w:style w:type="paragraph" w:customStyle="1" w:styleId="pa-13">
    <w:name w:val="pa-13"/>
    <w:basedOn w:val="a1"/>
    <w:qFormat/>
    <w:rsid w:val="00BF39CA"/>
    <w:pPr>
      <w:widowControl/>
      <w:spacing w:before="150" w:after="150"/>
      <w:jc w:val="left"/>
    </w:pPr>
    <w:rPr>
      <w:rFonts w:ascii="宋体" w:hAnsi="宋体" w:cs="宋体"/>
      <w:kern w:val="0"/>
      <w:sz w:val="24"/>
      <w:szCs w:val="24"/>
    </w:rPr>
  </w:style>
  <w:style w:type="paragraph" w:customStyle="1" w:styleId="xl111">
    <w:name w:val="xl111"/>
    <w:basedOn w:val="a1"/>
    <w:qFormat/>
    <w:rsid w:val="00BF39C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2Heading2HiddenHeading2CCBSheading2H2h2">
    <w:name w:val="样式 标题 2第一章 标题 2Heading 2 HiddenHeading 2 CCBSheading 2H2h2..."/>
    <w:basedOn w:val="22"/>
    <w:qFormat/>
    <w:rsid w:val="00BF39CA"/>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CharCharCharCharCharChar">
    <w:name w:val="Char Char Char Char Char Char"/>
    <w:basedOn w:val="a1"/>
    <w:qFormat/>
    <w:rsid w:val="00BF39CA"/>
    <w:rPr>
      <w:rFonts w:ascii="Tahoma" w:hAnsi="Tahoma"/>
      <w:sz w:val="24"/>
    </w:rPr>
  </w:style>
  <w:style w:type="paragraph" w:customStyle="1" w:styleId="a10">
    <w:name w:val="a1"/>
    <w:basedOn w:val="a1"/>
    <w:qFormat/>
    <w:rsid w:val="00BF39CA"/>
    <w:pPr>
      <w:widowControl/>
      <w:spacing w:after="80" w:line="200" w:lineRule="atLeast"/>
      <w:jc w:val="left"/>
    </w:pPr>
    <w:rPr>
      <w:rFonts w:ascii="宋体" w:hAnsi="宋体" w:cs="宋体"/>
      <w:kern w:val="0"/>
      <w:sz w:val="12"/>
      <w:szCs w:val="12"/>
    </w:rPr>
  </w:style>
  <w:style w:type="paragraph" w:customStyle="1" w:styleId="1a">
    <w:name w:val="编号 1"/>
    <w:basedOn w:val="a1"/>
    <w:qFormat/>
    <w:rsid w:val="00BF39CA"/>
    <w:pPr>
      <w:tabs>
        <w:tab w:val="left" w:pos="340"/>
        <w:tab w:val="left" w:pos="842"/>
        <w:tab w:val="left" w:pos="1320"/>
      </w:tabs>
      <w:spacing w:before="100" w:beforeAutospacing="1" w:after="100" w:afterAutospacing="1" w:line="360" w:lineRule="auto"/>
      <w:ind w:left="842" w:hanging="420"/>
    </w:pPr>
    <w:rPr>
      <w:rFonts w:ascii="宋体"/>
      <w:sz w:val="24"/>
      <w:szCs w:val="24"/>
    </w:rPr>
  </w:style>
  <w:style w:type="paragraph" w:customStyle="1" w:styleId="ITSV">
    <w:name w:val="ITSV标题三"/>
    <w:basedOn w:val="32"/>
    <w:qFormat/>
    <w:rsid w:val="00BF39CA"/>
    <w:pPr>
      <w:keepNext w:val="0"/>
      <w:numPr>
        <w:ilvl w:val="1"/>
        <w:numId w:val="5"/>
      </w:numPr>
      <w:tabs>
        <w:tab w:val="clear" w:pos="1134"/>
        <w:tab w:val="left" w:pos="1304"/>
      </w:tabs>
      <w:autoSpaceDE/>
      <w:autoSpaceDN/>
      <w:spacing w:before="190" w:after="190"/>
      <w:jc w:val="both"/>
      <w:textAlignment w:val="baseline"/>
    </w:pPr>
    <w:rPr>
      <w:rFonts w:ascii="Arial" w:hAnsi="Arial"/>
      <w:bCs/>
      <w:sz w:val="30"/>
      <w:szCs w:val="30"/>
      <w:u w:val="none"/>
    </w:rPr>
  </w:style>
  <w:style w:type="paragraph" w:customStyle="1" w:styleId="xl97">
    <w:name w:val="xl97"/>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lzq">
    <w:name w:val="正文lzq"/>
    <w:basedOn w:val="a1"/>
    <w:qFormat/>
    <w:rsid w:val="00BF39CA"/>
    <w:pPr>
      <w:numPr>
        <w:numId w:val="6"/>
      </w:numPr>
      <w:adjustRightInd w:val="0"/>
      <w:spacing w:line="360" w:lineRule="auto"/>
      <w:ind w:left="0" w:firstLine="480"/>
      <w:textAlignment w:val="baseline"/>
    </w:pPr>
    <w:rPr>
      <w:kern w:val="0"/>
      <w:sz w:val="24"/>
    </w:rPr>
  </w:style>
  <w:style w:type="paragraph" w:customStyle="1" w:styleId="1b">
    <w:name w:val="标题1，章节第一层"/>
    <w:basedOn w:val="aff7"/>
    <w:next w:val="aff7"/>
    <w:qFormat/>
    <w:rsid w:val="00BF39CA"/>
    <w:pPr>
      <w:tabs>
        <w:tab w:val="left" w:pos="693"/>
      </w:tabs>
      <w:spacing w:beforeLines="0"/>
      <w:ind w:left="482" w:rightChars="-664" w:right="-1394"/>
      <w:outlineLvl w:val="0"/>
    </w:pPr>
    <w:rPr>
      <w:color w:val="000000"/>
      <w:sz w:val="24"/>
      <w:szCs w:val="24"/>
    </w:rPr>
  </w:style>
  <w:style w:type="paragraph" w:customStyle="1" w:styleId="--">
    <w:name w:val="正文--表格内正文"/>
    <w:basedOn w:val="a1"/>
    <w:qFormat/>
    <w:rsid w:val="00BF39CA"/>
    <w:pPr>
      <w:spacing w:beforeLines="50" w:line="0" w:lineRule="atLeast"/>
      <w:jc w:val="center"/>
    </w:pPr>
    <w:rPr>
      <w:rFonts w:ascii="宋体" w:hAnsi="宋体"/>
      <w:color w:val="000000"/>
      <w:sz w:val="24"/>
      <w:szCs w:val="24"/>
    </w:rPr>
  </w:style>
  <w:style w:type="paragraph" w:customStyle="1" w:styleId="pa-18">
    <w:name w:val="pa-18"/>
    <w:basedOn w:val="a1"/>
    <w:qFormat/>
    <w:rsid w:val="00BF39CA"/>
    <w:pPr>
      <w:widowControl/>
      <w:spacing w:before="150" w:after="150"/>
      <w:jc w:val="left"/>
    </w:pPr>
    <w:rPr>
      <w:rFonts w:ascii="宋体" w:hAnsi="宋体" w:cs="宋体"/>
      <w:kern w:val="0"/>
      <w:sz w:val="24"/>
      <w:szCs w:val="24"/>
    </w:rPr>
  </w:style>
  <w:style w:type="paragraph" w:customStyle="1" w:styleId="xl127">
    <w:name w:val="xl127"/>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CharChar1CharCharCharCharCharChar2CharCharCharChar">
    <w:name w:val="Char Char Char1 Char Char Char Char Char Char2 Char Char Char Char"/>
    <w:basedOn w:val="a1"/>
    <w:qFormat/>
    <w:rsid w:val="00BF39CA"/>
    <w:rPr>
      <w:rFonts w:ascii="Tahoma" w:hAnsi="Tahoma"/>
      <w:sz w:val="24"/>
    </w:rPr>
  </w:style>
  <w:style w:type="paragraph" w:customStyle="1" w:styleId="30">
    <w:name w:val="样式3"/>
    <w:basedOn w:val="a1"/>
    <w:next w:val="a1"/>
    <w:qFormat/>
    <w:rsid w:val="00BF39CA"/>
    <w:pPr>
      <w:numPr>
        <w:ilvl w:val="4"/>
        <w:numId w:val="7"/>
      </w:numPr>
      <w:tabs>
        <w:tab w:val="clear" w:pos="3501"/>
      </w:tabs>
      <w:spacing w:line="360" w:lineRule="auto"/>
      <w:ind w:left="0" w:firstLine="0"/>
    </w:pPr>
  </w:style>
  <w:style w:type="paragraph" w:customStyle="1" w:styleId="210">
    <w:name w:val="正文文本 21"/>
    <w:basedOn w:val="a1"/>
    <w:qFormat/>
    <w:rsid w:val="00BF39CA"/>
    <w:pPr>
      <w:widowControl/>
      <w:overflowPunct w:val="0"/>
      <w:autoSpaceDE w:val="0"/>
      <w:autoSpaceDN w:val="0"/>
      <w:adjustRightInd w:val="0"/>
      <w:ind w:left="720" w:hanging="720"/>
      <w:textAlignment w:val="baseline"/>
    </w:pPr>
    <w:rPr>
      <w:kern w:val="0"/>
      <w:sz w:val="24"/>
      <w:lang w:val="en-GB"/>
    </w:rPr>
  </w:style>
  <w:style w:type="paragraph" w:customStyle="1" w:styleId="2a">
    <w:name w:val="样式 标题 2 + 宋体 五号 非加粗 黑色"/>
    <w:basedOn w:val="22"/>
    <w:qFormat/>
    <w:rsid w:val="00BF39CA"/>
    <w:pPr>
      <w:autoSpaceDE/>
      <w:autoSpaceDN/>
      <w:spacing w:before="260" w:after="260" w:line="416" w:lineRule="atLeast"/>
      <w:ind w:left="240"/>
      <w:jc w:val="left"/>
      <w:textAlignment w:val="baseline"/>
    </w:pPr>
    <w:rPr>
      <w:rFonts w:ascii="宋体" w:eastAsia="宋体" w:hAnsi="宋体"/>
      <w:b w:val="0"/>
      <w:color w:val="000000"/>
      <w:sz w:val="21"/>
      <w:szCs w:val="32"/>
    </w:rPr>
  </w:style>
  <w:style w:type="paragraph" w:customStyle="1" w:styleId="xl71">
    <w:name w:val="xl71"/>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
    <w:name w:val="1.正文"/>
    <w:basedOn w:val="a1"/>
    <w:qFormat/>
    <w:rsid w:val="00BF39CA"/>
    <w:pPr>
      <w:numPr>
        <w:ilvl w:val="2"/>
        <w:numId w:val="8"/>
      </w:numPr>
      <w:tabs>
        <w:tab w:val="clear" w:pos="2848"/>
      </w:tabs>
      <w:spacing w:line="360" w:lineRule="auto"/>
      <w:ind w:leftChars="225" w:left="540" w:firstLineChars="225" w:firstLine="540"/>
    </w:pPr>
    <w:rPr>
      <w:sz w:val="24"/>
      <w:szCs w:val="24"/>
    </w:rPr>
  </w:style>
  <w:style w:type="paragraph" w:customStyle="1" w:styleId="xl102">
    <w:name w:val="xl102"/>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b">
    <w:name w:val="列出段落2"/>
    <w:basedOn w:val="a1"/>
    <w:qFormat/>
    <w:rsid w:val="00BF39CA"/>
    <w:pPr>
      <w:ind w:firstLineChars="200" w:firstLine="420"/>
    </w:pPr>
    <w:rPr>
      <w:rFonts w:ascii="Calibri" w:hAnsi="Calibri"/>
      <w:szCs w:val="22"/>
    </w:rPr>
  </w:style>
  <w:style w:type="paragraph" w:customStyle="1" w:styleId="CharChar1">
    <w:name w:val="Char Char1"/>
    <w:basedOn w:val="a8"/>
    <w:qFormat/>
    <w:rsid w:val="00BF39CA"/>
    <w:rPr>
      <w:rFonts w:ascii="Tahoma" w:hAnsi="Tahoma"/>
      <w:sz w:val="24"/>
    </w:rPr>
  </w:style>
  <w:style w:type="paragraph" w:customStyle="1" w:styleId="xl104">
    <w:name w:val="xl104"/>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10">
    <w:name w:val="Char Char Char1"/>
    <w:basedOn w:val="a1"/>
    <w:qFormat/>
    <w:rsid w:val="00BF39CA"/>
    <w:rPr>
      <w:rFonts w:ascii="Tahoma" w:hAnsi="Tahoma"/>
      <w:sz w:val="24"/>
    </w:rPr>
  </w:style>
  <w:style w:type="paragraph" w:customStyle="1" w:styleId="xl86">
    <w:name w:val="xl86"/>
    <w:basedOn w:val="a1"/>
    <w:qFormat/>
    <w:rsid w:val="00BF39C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1"/>
    <w:uiPriority w:val="99"/>
    <w:qFormat/>
    <w:rsid w:val="00BF39CA"/>
    <w:pPr>
      <w:autoSpaceDE w:val="0"/>
      <w:autoSpaceDN w:val="0"/>
    </w:pPr>
    <w:rPr>
      <w:rFonts w:ascii="Calibri" w:hAnsi="Calibri" w:cs="Calibri"/>
      <w:szCs w:val="21"/>
    </w:rPr>
  </w:style>
  <w:style w:type="paragraph" w:customStyle="1" w:styleId="2">
    <w:name w:val="标题2，章节第二层"/>
    <w:basedOn w:val="a1"/>
    <w:next w:val="aff7"/>
    <w:qFormat/>
    <w:rsid w:val="00BF39CA"/>
    <w:pPr>
      <w:numPr>
        <w:numId w:val="9"/>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BodyCopy">
    <w:name w:val="Body Copy"/>
    <w:basedOn w:val="a1"/>
    <w:qFormat/>
    <w:rsid w:val="00BF39CA"/>
    <w:pPr>
      <w:widowControl/>
      <w:spacing w:before="40" w:after="40" w:line="200" w:lineRule="exact"/>
      <w:jc w:val="left"/>
    </w:pPr>
    <w:rPr>
      <w:rFonts w:ascii="Arial Narrow" w:eastAsia="Times New Roman" w:hAnsi="Arial Narrow"/>
      <w:spacing w:val="10"/>
      <w:kern w:val="0"/>
      <w:sz w:val="18"/>
      <w:szCs w:val="24"/>
      <w:lang w:eastAsia="en-US"/>
    </w:rPr>
  </w:style>
  <w:style w:type="paragraph" w:customStyle="1" w:styleId="CharCharChar1CharCharChar1">
    <w:name w:val="Char Char Char1 Char Char Char1"/>
    <w:basedOn w:val="a1"/>
    <w:qFormat/>
    <w:rsid w:val="00BF39CA"/>
    <w:rPr>
      <w:rFonts w:ascii="Tahoma" w:hAnsi="Tahoma"/>
      <w:sz w:val="24"/>
    </w:rPr>
  </w:style>
  <w:style w:type="paragraph" w:customStyle="1" w:styleId="xl76">
    <w:name w:val="xl76"/>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ITSV3">
    <w:name w:val="ITSV标题五"/>
    <w:basedOn w:val="50"/>
    <w:qFormat/>
    <w:rsid w:val="00BF39CA"/>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CharCharCharCharCharChar1CharCharCharChar">
    <w:name w:val="Char Char Char Char Char Char1 Char Char Char Char"/>
    <w:uiPriority w:val="99"/>
    <w:qFormat/>
    <w:rsid w:val="00BF39CA"/>
    <w:pPr>
      <w:shd w:val="clear" w:color="auto" w:fill="000080"/>
    </w:pPr>
    <w:rPr>
      <w:rFonts w:ascii="Tahoma" w:hAnsi="Tahoma" w:cs="Tahoma"/>
      <w:kern w:val="2"/>
      <w:sz w:val="24"/>
      <w:szCs w:val="24"/>
    </w:rPr>
  </w:style>
  <w:style w:type="paragraph" w:customStyle="1" w:styleId="xl124">
    <w:name w:val="xl124"/>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0">
    <w:name w:val="章标题"/>
    <w:next w:val="affa"/>
    <w:qFormat/>
    <w:rsid w:val="00BF39CA"/>
    <w:pPr>
      <w:numPr>
        <w:numId w:val="11"/>
      </w:numPr>
      <w:spacing w:beforeLines="50" w:afterLines="50"/>
      <w:ind w:left="0" w:firstLine="0"/>
      <w:jc w:val="both"/>
      <w:outlineLvl w:val="1"/>
    </w:pPr>
    <w:rPr>
      <w:rFonts w:eastAsia="黑体"/>
      <w:sz w:val="21"/>
    </w:rPr>
  </w:style>
  <w:style w:type="paragraph" w:customStyle="1" w:styleId="55">
    <w:name w:val="标题5，章节第五层"/>
    <w:basedOn w:val="a1"/>
    <w:next w:val="a1"/>
    <w:qFormat/>
    <w:rsid w:val="00BF39CA"/>
    <w:pPr>
      <w:tabs>
        <w:tab w:val="left" w:pos="1050"/>
        <w:tab w:val="left" w:pos="2100"/>
      </w:tabs>
      <w:spacing w:before="78"/>
      <w:ind w:left="2100" w:hanging="420"/>
      <w:outlineLvl w:val="4"/>
    </w:pPr>
    <w:rPr>
      <w:rFonts w:ascii="Arial" w:eastAsia="华文细黑" w:hAnsi="Arial"/>
      <w:sz w:val="30"/>
      <w:szCs w:val="24"/>
    </w:rPr>
  </w:style>
  <w:style w:type="paragraph" w:customStyle="1" w:styleId="xl99">
    <w:name w:val="xl99"/>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6">
    <w:name w:val="标题3，章节第三层"/>
    <w:basedOn w:val="a1"/>
    <w:next w:val="aff7"/>
    <w:qFormat/>
    <w:rsid w:val="00BF39CA"/>
    <w:pPr>
      <w:adjustRightInd w:val="0"/>
      <w:snapToGrid w:val="0"/>
      <w:spacing w:before="78" w:line="300" w:lineRule="auto"/>
      <w:outlineLvl w:val="2"/>
    </w:pPr>
    <w:rPr>
      <w:rFonts w:ascii="Arial" w:eastAsia="华文细黑" w:hAnsi="Arial"/>
      <w:sz w:val="30"/>
      <w:szCs w:val="24"/>
    </w:rPr>
  </w:style>
  <w:style w:type="paragraph" w:customStyle="1" w:styleId="Charf3">
    <w:name w:val="段 Char"/>
    <w:qFormat/>
    <w:rsid w:val="00BF39CA"/>
    <w:pPr>
      <w:autoSpaceDE w:val="0"/>
      <w:autoSpaceDN w:val="0"/>
      <w:ind w:firstLineChars="200" w:firstLine="200"/>
      <w:jc w:val="both"/>
    </w:pPr>
    <w:rPr>
      <w:rFonts w:ascii="宋体"/>
      <w:sz w:val="21"/>
    </w:rPr>
  </w:style>
  <w:style w:type="paragraph" w:customStyle="1" w:styleId="Bullets2">
    <w:name w:val="Bullets 2"/>
    <w:basedOn w:val="Bullets1"/>
    <w:qFormat/>
    <w:rsid w:val="00BF39CA"/>
    <w:pPr>
      <w:numPr>
        <w:numId w:val="12"/>
      </w:numPr>
    </w:pPr>
    <w:rPr>
      <w:rFonts w:eastAsia="宋体"/>
    </w:rPr>
  </w:style>
  <w:style w:type="paragraph" w:customStyle="1" w:styleId="Bullets1">
    <w:name w:val="Bullets 1"/>
    <w:basedOn w:val="BodyCopy"/>
    <w:qFormat/>
    <w:rsid w:val="00BF39CA"/>
    <w:pPr>
      <w:numPr>
        <w:numId w:val="13"/>
      </w:numPr>
      <w:spacing w:before="0" w:after="0"/>
    </w:pPr>
    <w:rPr>
      <w:bCs/>
    </w:rPr>
  </w:style>
  <w:style w:type="paragraph" w:customStyle="1" w:styleId="1c">
    <w:name w:val="无间隔1"/>
    <w:uiPriority w:val="99"/>
    <w:qFormat/>
    <w:rsid w:val="00BF39CA"/>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2"/>
    <w:qFormat/>
    <w:rsid w:val="00BF39CA"/>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CharCharChar1CharCharCharCharCharChar2Char">
    <w:name w:val="Char Char Char1 Char Char Char Char Char Char2 Char"/>
    <w:basedOn w:val="a1"/>
    <w:qFormat/>
    <w:rsid w:val="00BF39CA"/>
    <w:rPr>
      <w:rFonts w:ascii="Tahoma" w:hAnsi="Tahoma"/>
      <w:sz w:val="24"/>
    </w:rPr>
  </w:style>
  <w:style w:type="paragraph" w:customStyle="1" w:styleId="Char13">
    <w:name w:val="Char1"/>
    <w:basedOn w:val="a1"/>
    <w:uiPriority w:val="99"/>
    <w:qFormat/>
    <w:rsid w:val="00BF39CA"/>
    <w:pPr>
      <w:widowControl/>
      <w:spacing w:after="160" w:line="240" w:lineRule="exact"/>
      <w:jc w:val="left"/>
    </w:pPr>
    <w:rPr>
      <w:rFonts w:ascii="Verdana" w:hAnsi="Verdana" w:cs="Verdana"/>
      <w:kern w:val="0"/>
      <w:sz w:val="20"/>
      <w:lang w:eastAsia="en-US"/>
    </w:rPr>
  </w:style>
  <w:style w:type="paragraph" w:customStyle="1" w:styleId="zw">
    <w:name w:val="zw"/>
    <w:basedOn w:val="a1"/>
    <w:qFormat/>
    <w:rsid w:val="00BF39CA"/>
    <w:pPr>
      <w:widowControl/>
      <w:numPr>
        <w:numId w:val="14"/>
      </w:numPr>
      <w:spacing w:line="360" w:lineRule="auto"/>
      <w:ind w:left="0" w:firstLineChars="200" w:firstLine="480"/>
      <w:jc w:val="left"/>
    </w:pPr>
    <w:rPr>
      <w:rFonts w:ascii="宋体" w:hAnsi="宋体"/>
      <w:bCs/>
      <w:kern w:val="0"/>
      <w:sz w:val="24"/>
    </w:rPr>
  </w:style>
  <w:style w:type="paragraph" w:customStyle="1" w:styleId="CharCharChar1CharCharCharCharCharChar">
    <w:name w:val="Char Char Char1 Char Char Char Char Char Char"/>
    <w:basedOn w:val="a1"/>
    <w:qFormat/>
    <w:rsid w:val="00BF39CA"/>
    <w:rPr>
      <w:rFonts w:ascii="Tahoma" w:hAnsi="Tahoma"/>
      <w:sz w:val="24"/>
    </w:rPr>
  </w:style>
  <w:style w:type="paragraph" w:customStyle="1" w:styleId="Char20">
    <w:name w:val="Char2"/>
    <w:basedOn w:val="a1"/>
    <w:next w:val="a1"/>
    <w:qFormat/>
    <w:rsid w:val="00BF39CA"/>
    <w:pPr>
      <w:spacing w:line="360" w:lineRule="auto"/>
      <w:jc w:val="right"/>
    </w:pPr>
    <w:rPr>
      <w:rFonts w:ascii="Tahoma" w:hAnsi="Tahoma"/>
      <w:szCs w:val="24"/>
    </w:rPr>
  </w:style>
  <w:style w:type="paragraph" w:customStyle="1" w:styleId="affb">
    <w:name w:val="正文表标题"/>
    <w:next w:val="affa"/>
    <w:qFormat/>
    <w:rsid w:val="00BF39CA"/>
    <w:pPr>
      <w:tabs>
        <w:tab w:val="left" w:pos="900"/>
      </w:tabs>
      <w:ind w:left="900" w:hanging="420"/>
      <w:jc w:val="center"/>
    </w:pPr>
    <w:rPr>
      <w:rFonts w:ascii="黑体" w:eastAsia="黑体"/>
      <w:sz w:val="21"/>
    </w:rPr>
  </w:style>
  <w:style w:type="paragraph" w:customStyle="1" w:styleId="affc">
    <w:name w:val="样式"/>
    <w:basedOn w:val="a1"/>
    <w:qFormat/>
    <w:rsid w:val="00BF39CA"/>
    <w:pPr>
      <w:autoSpaceDE w:val="0"/>
      <w:autoSpaceDN w:val="0"/>
      <w:snapToGrid w:val="0"/>
      <w:spacing w:before="120" w:after="120" w:line="360" w:lineRule="auto"/>
    </w:pPr>
    <w:rPr>
      <w:rFonts w:ascii="宋体"/>
      <w:sz w:val="24"/>
    </w:rPr>
  </w:style>
  <w:style w:type="paragraph" w:customStyle="1" w:styleId="10">
    <w:name w:val="正文符号1"/>
    <w:basedOn w:val="a1"/>
    <w:qFormat/>
    <w:rsid w:val="00BF39CA"/>
    <w:pPr>
      <w:numPr>
        <w:numId w:val="15"/>
      </w:numPr>
      <w:tabs>
        <w:tab w:val="left" w:pos="1080"/>
      </w:tabs>
      <w:spacing w:before="100" w:beforeAutospacing="1" w:after="100" w:afterAutospacing="1"/>
    </w:pPr>
    <w:rPr>
      <w:rFonts w:eastAsia="楷体_GB2312"/>
      <w:kern w:val="0"/>
      <w:sz w:val="28"/>
      <w:szCs w:val="24"/>
    </w:rPr>
  </w:style>
  <w:style w:type="paragraph" w:customStyle="1" w:styleId="paramtit">
    <w:name w:val="param_tit"/>
    <w:basedOn w:val="a1"/>
    <w:qFormat/>
    <w:rsid w:val="00BF39CA"/>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CharCharChar1CharCharCharCharCharChar1">
    <w:name w:val="Char Char Char1 Char Char Char Char Char Char1"/>
    <w:basedOn w:val="a1"/>
    <w:qFormat/>
    <w:rsid w:val="00BF39CA"/>
    <w:rPr>
      <w:rFonts w:ascii="Tahoma" w:hAnsi="Tahoma"/>
      <w:sz w:val="24"/>
    </w:rPr>
  </w:style>
  <w:style w:type="paragraph" w:customStyle="1" w:styleId="pa-5">
    <w:name w:val="pa-5"/>
    <w:basedOn w:val="a1"/>
    <w:qFormat/>
    <w:rsid w:val="00BF39CA"/>
    <w:pPr>
      <w:widowControl/>
      <w:spacing w:before="150" w:after="150"/>
      <w:jc w:val="left"/>
    </w:pPr>
    <w:rPr>
      <w:rFonts w:ascii="宋体" w:hAnsi="宋体" w:cs="宋体"/>
      <w:kern w:val="0"/>
      <w:sz w:val="24"/>
      <w:szCs w:val="24"/>
    </w:rPr>
  </w:style>
  <w:style w:type="paragraph" w:customStyle="1" w:styleId="xl129">
    <w:name w:val="xl129"/>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pa-20">
    <w:name w:val="pa-20"/>
    <w:basedOn w:val="a1"/>
    <w:qFormat/>
    <w:rsid w:val="00BF39CA"/>
    <w:pPr>
      <w:widowControl/>
      <w:spacing w:before="150" w:after="150"/>
      <w:jc w:val="left"/>
    </w:pPr>
    <w:rPr>
      <w:rFonts w:ascii="宋体" w:hAnsi="宋体" w:cs="宋体"/>
      <w:kern w:val="0"/>
      <w:sz w:val="24"/>
      <w:szCs w:val="24"/>
    </w:rPr>
  </w:style>
  <w:style w:type="paragraph" w:customStyle="1" w:styleId="0741505">
    <w:name w:val="样式 样式 首行缩进:  0.74 厘米 行距: 1.5 倍行距 + 段后: 0.5 行"/>
    <w:basedOn w:val="a1"/>
    <w:qFormat/>
    <w:rsid w:val="00BF39CA"/>
    <w:pPr>
      <w:spacing w:line="360" w:lineRule="auto"/>
      <w:ind w:firstLine="420"/>
    </w:pPr>
    <w:rPr>
      <w:rFonts w:ascii="楷体_GB2312" w:eastAsia="楷体_GB2312"/>
      <w:bCs/>
      <w:sz w:val="24"/>
    </w:rPr>
  </w:style>
  <w:style w:type="paragraph" w:customStyle="1" w:styleId="pa-21">
    <w:name w:val="pa-21"/>
    <w:basedOn w:val="a1"/>
    <w:qFormat/>
    <w:rsid w:val="00BF39CA"/>
    <w:pPr>
      <w:widowControl/>
      <w:spacing w:before="150" w:after="150"/>
      <w:jc w:val="left"/>
    </w:pPr>
    <w:rPr>
      <w:rFonts w:ascii="宋体" w:hAnsi="宋体" w:cs="宋体"/>
      <w:kern w:val="0"/>
      <w:sz w:val="24"/>
      <w:szCs w:val="24"/>
    </w:rPr>
  </w:style>
  <w:style w:type="paragraph" w:customStyle="1" w:styleId="xl130">
    <w:name w:val="xl130"/>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affd">
    <w:name w:val="表格内容"/>
    <w:basedOn w:val="a1"/>
    <w:qFormat/>
    <w:rsid w:val="00BF39CA"/>
    <w:pPr>
      <w:widowControl/>
      <w:autoSpaceDE w:val="0"/>
      <w:autoSpaceDN w:val="0"/>
      <w:adjustRightInd w:val="0"/>
      <w:spacing w:before="60" w:line="300" w:lineRule="auto"/>
      <w:jc w:val="center"/>
      <w:textAlignment w:val="bottom"/>
    </w:pPr>
    <w:rPr>
      <w:kern w:val="0"/>
    </w:rPr>
  </w:style>
  <w:style w:type="paragraph" w:customStyle="1" w:styleId="Preformatted">
    <w:name w:val="Preformatted"/>
    <w:basedOn w:val="a1"/>
    <w:qFormat/>
    <w:rsid w:val="00BF39C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rPr>
  </w:style>
  <w:style w:type="paragraph" w:customStyle="1" w:styleId="xl134">
    <w:name w:val="xl134"/>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Char0">
    <w:name w:val="样式4 Char"/>
    <w:basedOn w:val="a1"/>
    <w:qFormat/>
    <w:rsid w:val="00BF39CA"/>
    <w:pPr>
      <w:widowControl/>
      <w:spacing w:line="360" w:lineRule="auto"/>
      <w:ind w:firstLine="480"/>
      <w:jc w:val="left"/>
    </w:pPr>
    <w:rPr>
      <w:rFonts w:cs="宋体"/>
      <w:color w:val="000000"/>
      <w:kern w:val="0"/>
      <w:sz w:val="24"/>
      <w:szCs w:val="24"/>
    </w:rPr>
  </w:style>
  <w:style w:type="paragraph" w:customStyle="1" w:styleId="affe">
    <w:name w:val="方案设计正文"/>
    <w:basedOn w:val="a1"/>
    <w:qFormat/>
    <w:rsid w:val="00BF39CA"/>
    <w:pPr>
      <w:widowControl/>
      <w:overflowPunct w:val="0"/>
      <w:autoSpaceDE w:val="0"/>
      <w:autoSpaceDN w:val="0"/>
      <w:adjustRightInd w:val="0"/>
      <w:spacing w:line="300" w:lineRule="auto"/>
      <w:jc w:val="left"/>
      <w:textAlignment w:val="bottom"/>
    </w:pPr>
    <w:rPr>
      <w:rFonts w:eastAsia="楷体"/>
      <w:kern w:val="0"/>
      <w:sz w:val="24"/>
    </w:rPr>
  </w:style>
  <w:style w:type="paragraph" w:customStyle="1" w:styleId="1d">
    <w:name w:val="修订1"/>
    <w:uiPriority w:val="99"/>
    <w:semiHidden/>
    <w:qFormat/>
    <w:rsid w:val="00BF39CA"/>
    <w:rPr>
      <w:kern w:val="2"/>
      <w:sz w:val="21"/>
      <w:szCs w:val="24"/>
    </w:rPr>
  </w:style>
  <w:style w:type="paragraph" w:customStyle="1" w:styleId="font12">
    <w:name w:val="font12"/>
    <w:basedOn w:val="a1"/>
    <w:qFormat/>
    <w:rsid w:val="00BF39CA"/>
    <w:pPr>
      <w:widowControl/>
      <w:spacing w:before="100" w:beforeAutospacing="1" w:after="100" w:afterAutospacing="1"/>
      <w:jc w:val="left"/>
    </w:pPr>
    <w:rPr>
      <w:rFonts w:ascii="宋体" w:hAnsi="宋体" w:cs="宋体"/>
      <w:color w:val="000000"/>
      <w:kern w:val="0"/>
      <w:sz w:val="20"/>
    </w:rPr>
  </w:style>
  <w:style w:type="paragraph" w:customStyle="1" w:styleId="afff">
    <w:name w:val="文字"/>
    <w:basedOn w:val="a1"/>
    <w:qFormat/>
    <w:rsid w:val="00BF39CA"/>
    <w:pPr>
      <w:tabs>
        <w:tab w:val="left" w:pos="8520"/>
      </w:tabs>
      <w:spacing w:line="312" w:lineRule="auto"/>
      <w:ind w:right="-210" w:firstLine="556"/>
    </w:pPr>
    <w:rPr>
      <w:rFonts w:ascii="宋体"/>
      <w:sz w:val="28"/>
    </w:rPr>
  </w:style>
  <w:style w:type="paragraph" w:customStyle="1" w:styleId="215">
    <w:name w:val="样式 样式 首行缩进:  2 字符 + 行距: 1.5 倍行距"/>
    <w:basedOn w:val="a1"/>
    <w:qFormat/>
    <w:rsid w:val="00BF39CA"/>
    <w:pPr>
      <w:spacing w:line="360" w:lineRule="auto"/>
      <w:ind w:firstLineChars="196" w:firstLine="470"/>
    </w:pPr>
    <w:rPr>
      <w:sz w:val="24"/>
    </w:rPr>
  </w:style>
  <w:style w:type="paragraph" w:customStyle="1" w:styleId="xl81">
    <w:name w:val="xl81"/>
    <w:basedOn w:val="a1"/>
    <w:qFormat/>
    <w:rsid w:val="00BF39CA"/>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e">
    <w:name w:val="正文1"/>
    <w:basedOn w:val="a1"/>
    <w:next w:val="a1"/>
    <w:qFormat/>
    <w:rsid w:val="00BF39CA"/>
    <w:pPr>
      <w:spacing w:before="156" w:line="360" w:lineRule="auto"/>
      <w:ind w:firstLineChars="200" w:firstLine="510"/>
    </w:pPr>
    <w:rPr>
      <w:sz w:val="24"/>
    </w:rPr>
  </w:style>
  <w:style w:type="paragraph" w:customStyle="1" w:styleId="font5">
    <w:name w:val="font5"/>
    <w:basedOn w:val="a1"/>
    <w:qFormat/>
    <w:rsid w:val="00BF39CA"/>
    <w:pPr>
      <w:widowControl/>
      <w:spacing w:before="100" w:beforeAutospacing="1" w:after="100" w:afterAutospacing="1"/>
      <w:jc w:val="left"/>
    </w:pPr>
    <w:rPr>
      <w:rFonts w:ascii="宋体" w:hAnsi="宋体" w:cs="宋体"/>
      <w:kern w:val="0"/>
      <w:sz w:val="18"/>
      <w:szCs w:val="18"/>
    </w:rPr>
  </w:style>
  <w:style w:type="paragraph" w:customStyle="1" w:styleId="afff0">
    <w:name w:val="正文 居中"/>
    <w:basedOn w:val="a1"/>
    <w:qFormat/>
    <w:rsid w:val="00BF39CA"/>
    <w:pPr>
      <w:spacing w:line="360" w:lineRule="auto"/>
      <w:jc w:val="center"/>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sid w:val="00BF39CA"/>
    <w:rPr>
      <w:rFonts w:ascii="Tahoma" w:hAnsi="Tahoma"/>
      <w:sz w:val="24"/>
    </w:rPr>
  </w:style>
  <w:style w:type="paragraph" w:customStyle="1" w:styleId="xl101">
    <w:name w:val="xl101"/>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66">
    <w:name w:val="xl66"/>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
    <w:name w:val="模板标题4"/>
    <w:basedOn w:val="a1"/>
    <w:next w:val="a1"/>
    <w:qFormat/>
    <w:rsid w:val="00BF39CA"/>
    <w:pPr>
      <w:numPr>
        <w:ilvl w:val="2"/>
        <w:numId w:val="1"/>
      </w:numPr>
      <w:spacing w:line="360" w:lineRule="auto"/>
      <w:ind w:left="681" w:firstLine="680"/>
      <w:outlineLvl w:val="3"/>
    </w:pPr>
    <w:rPr>
      <w:b/>
      <w:sz w:val="28"/>
      <w:szCs w:val="24"/>
    </w:rPr>
  </w:style>
  <w:style w:type="paragraph" w:customStyle="1" w:styleId="xl84">
    <w:name w:val="xl84"/>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36">
    <w:name w:val="xl136"/>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fff1">
    <w:name w:val="大标题"/>
    <w:basedOn w:val="a1"/>
    <w:next w:val="a1"/>
    <w:qFormat/>
    <w:rsid w:val="00BF39CA"/>
    <w:pPr>
      <w:pageBreakBefore/>
      <w:tabs>
        <w:tab w:val="left" w:pos="900"/>
      </w:tabs>
      <w:spacing w:line="360" w:lineRule="auto"/>
      <w:ind w:firstLineChars="200" w:hanging="420"/>
      <w:outlineLvl w:val="0"/>
    </w:pPr>
    <w:rPr>
      <w:b/>
      <w:iCs/>
      <w:sz w:val="44"/>
      <w:szCs w:val="24"/>
    </w:rPr>
  </w:style>
  <w:style w:type="paragraph" w:customStyle="1" w:styleId="xl105">
    <w:name w:val="xl105"/>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117">
    <w:name w:val="xl117"/>
    <w:basedOn w:val="a1"/>
    <w:qFormat/>
    <w:rsid w:val="00BF39C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2c">
    <w:name w:val="题目 2"/>
    <w:next w:val="a1"/>
    <w:qFormat/>
    <w:rsid w:val="00BF39CA"/>
    <w:pPr>
      <w:keepNext/>
      <w:outlineLvl w:val="1"/>
    </w:pPr>
    <w:rPr>
      <w:rFonts w:ascii="Helvetica" w:eastAsia="ヒラギノ角ゴ Pro W3" w:hAnsi="Helvetica"/>
      <w:b/>
      <w:color w:val="000000"/>
      <w:sz w:val="24"/>
    </w:rPr>
  </w:style>
  <w:style w:type="paragraph" w:customStyle="1" w:styleId="xl67">
    <w:name w:val="xl67"/>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31">
    <w:name w:val="模板标题3"/>
    <w:basedOn w:val="a1"/>
    <w:next w:val="a1"/>
    <w:qFormat/>
    <w:rsid w:val="00BF39CA"/>
    <w:pPr>
      <w:numPr>
        <w:ilvl w:val="1"/>
        <w:numId w:val="1"/>
      </w:numPr>
      <w:spacing w:line="360" w:lineRule="auto"/>
      <w:ind w:left="1135"/>
      <w:outlineLvl w:val="2"/>
    </w:pPr>
    <w:rPr>
      <w:b/>
      <w:sz w:val="30"/>
      <w:szCs w:val="24"/>
    </w:rPr>
  </w:style>
  <w:style w:type="paragraph" w:customStyle="1" w:styleId="1f">
    <w:name w:val="条1"/>
    <w:basedOn w:val="a1"/>
    <w:qFormat/>
    <w:rsid w:val="00BF39CA"/>
    <w:pPr>
      <w:tabs>
        <w:tab w:val="left" w:pos="900"/>
      </w:tabs>
      <w:spacing w:before="156" w:line="360" w:lineRule="auto"/>
      <w:ind w:left="900" w:hanging="420"/>
    </w:pPr>
    <w:rPr>
      <w:rFonts w:eastAsia="黑体"/>
      <w:sz w:val="24"/>
    </w:rPr>
  </w:style>
  <w:style w:type="paragraph" w:customStyle="1" w:styleId="xl91">
    <w:name w:val="xl91"/>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2">
    <w:name w:val="模板标题1"/>
    <w:basedOn w:val="a1"/>
    <w:next w:val="a1"/>
    <w:qFormat/>
    <w:rsid w:val="00BF39CA"/>
    <w:pPr>
      <w:numPr>
        <w:numId w:val="16"/>
      </w:numPr>
      <w:spacing w:line="360" w:lineRule="auto"/>
      <w:outlineLvl w:val="0"/>
    </w:pPr>
    <w:rPr>
      <w:b/>
      <w:sz w:val="36"/>
      <w:szCs w:val="24"/>
    </w:rPr>
  </w:style>
  <w:style w:type="paragraph" w:customStyle="1" w:styleId="CharCharCharCharCharCharCharCharCharCharCharCharCharChar">
    <w:name w:val="Char Char Char Char Char Char Char Char Char Char Char Char Char Char"/>
    <w:basedOn w:val="a1"/>
    <w:qFormat/>
    <w:rsid w:val="00BF39CA"/>
    <w:rPr>
      <w:rFonts w:ascii="Tahoma" w:hAnsi="Tahoma"/>
      <w:sz w:val="24"/>
    </w:rPr>
  </w:style>
  <w:style w:type="paragraph" w:customStyle="1" w:styleId="xl89">
    <w:name w:val="xl89"/>
    <w:basedOn w:val="a1"/>
    <w:qFormat/>
    <w:rsid w:val="00BF39CA"/>
    <w:pPr>
      <w:widowControl/>
      <w:spacing w:before="100" w:beforeAutospacing="1" w:after="100" w:afterAutospacing="1"/>
      <w:jc w:val="center"/>
    </w:pPr>
    <w:rPr>
      <w:rFonts w:ascii="宋体" w:hAnsi="宋体" w:cs="宋体"/>
      <w:kern w:val="0"/>
      <w:sz w:val="24"/>
      <w:szCs w:val="24"/>
    </w:rPr>
  </w:style>
  <w:style w:type="paragraph" w:customStyle="1" w:styleId="Char110">
    <w:name w:val="Char11"/>
    <w:basedOn w:val="a1"/>
    <w:qFormat/>
    <w:rsid w:val="00BF39CA"/>
    <w:rPr>
      <w:rFonts w:ascii="仿宋_GB2312" w:eastAsia="仿宋_GB2312"/>
      <w:b/>
      <w:sz w:val="32"/>
      <w:szCs w:val="32"/>
    </w:rPr>
  </w:style>
  <w:style w:type="paragraph" w:customStyle="1" w:styleId="325">
    <w:name w:val="样式 标题 3 + 非加粗 行距: 固定值 25 磅"/>
    <w:basedOn w:val="32"/>
    <w:qFormat/>
    <w:rsid w:val="00BF39CA"/>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xl78">
    <w:name w:val="xl78"/>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241">
    <w:name w:val="样式 首行缩进:  24.1 磅"/>
    <w:basedOn w:val="a1"/>
    <w:qFormat/>
    <w:rsid w:val="00BF39CA"/>
    <w:pPr>
      <w:widowControl/>
      <w:spacing w:line="360" w:lineRule="auto"/>
    </w:pPr>
    <w:rPr>
      <w:rFonts w:cs="宋体"/>
      <w:sz w:val="24"/>
    </w:rPr>
  </w:style>
  <w:style w:type="paragraph" w:customStyle="1" w:styleId="afff2">
    <w:name w:val="技术报告小节标题"/>
    <w:basedOn w:val="a1"/>
    <w:next w:val="a1"/>
    <w:qFormat/>
    <w:rsid w:val="00BF39CA"/>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1"/>
    <w:uiPriority w:val="99"/>
    <w:qFormat/>
    <w:rsid w:val="00BF39CA"/>
    <w:pPr>
      <w:autoSpaceDE w:val="0"/>
      <w:autoSpaceDN w:val="0"/>
    </w:pPr>
    <w:rPr>
      <w:rFonts w:ascii="Calibri" w:hAnsi="Calibri" w:cs="Calibri"/>
      <w:szCs w:val="21"/>
    </w:rPr>
  </w:style>
  <w:style w:type="paragraph" w:customStyle="1" w:styleId="37">
    <w:name w:val="_标题3"/>
    <w:basedOn w:val="32"/>
    <w:next w:val="a1"/>
    <w:qFormat/>
    <w:rsid w:val="00BF39CA"/>
    <w:pPr>
      <w:widowControl/>
      <w:autoSpaceDE/>
      <w:autoSpaceDN/>
      <w:adjustRightInd/>
      <w:spacing w:before="60" w:after="60" w:line="360" w:lineRule="auto"/>
    </w:pPr>
    <w:rPr>
      <w:rFonts w:ascii="Arial" w:eastAsia="黑体" w:hAnsi="Arial"/>
      <w:b w:val="0"/>
      <w:bCs/>
      <w:kern w:val="2"/>
      <w:sz w:val="30"/>
      <w:szCs w:val="32"/>
      <w:u w:val="none"/>
    </w:rPr>
  </w:style>
  <w:style w:type="paragraph" w:customStyle="1" w:styleId="CharChar1CharCharCharCharCharCharCharCharChar">
    <w:name w:val="Char Char1 Char Char Char Char Char Char Char Char Char"/>
    <w:basedOn w:val="a1"/>
    <w:qFormat/>
    <w:rsid w:val="00BF39CA"/>
    <w:rPr>
      <w:rFonts w:ascii="宋体" w:hAnsi="宋体"/>
      <w:sz w:val="24"/>
      <w:szCs w:val="24"/>
    </w:rPr>
  </w:style>
  <w:style w:type="paragraph" w:customStyle="1" w:styleId="afff3">
    <w:name w:val="项目符号：一级"/>
    <w:basedOn w:val="aff7"/>
    <w:next w:val="aff7"/>
    <w:qFormat/>
    <w:rsid w:val="00BF39CA"/>
    <w:pPr>
      <w:spacing w:beforeLines="0"/>
      <w:ind w:rightChars="-64" w:right="-134"/>
    </w:pPr>
    <w:rPr>
      <w:bCs w:val="0"/>
    </w:rPr>
  </w:style>
  <w:style w:type="paragraph" w:customStyle="1" w:styleId="xl131">
    <w:name w:val="xl131"/>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font10">
    <w:name w:val="font10"/>
    <w:basedOn w:val="a1"/>
    <w:qFormat/>
    <w:rsid w:val="00BF39CA"/>
    <w:pPr>
      <w:widowControl/>
      <w:spacing w:before="100" w:beforeAutospacing="1" w:after="100" w:afterAutospacing="1"/>
      <w:jc w:val="left"/>
    </w:pPr>
    <w:rPr>
      <w:rFonts w:ascii="PMingLiU" w:eastAsia="PMingLiU" w:hAnsi="PMingLiU" w:cs="宋体"/>
      <w:color w:val="000000"/>
      <w:kern w:val="0"/>
      <w:sz w:val="20"/>
    </w:rPr>
  </w:style>
  <w:style w:type="paragraph" w:customStyle="1" w:styleId="tableheading">
    <w:name w:val="tableheading"/>
    <w:basedOn w:val="a1"/>
    <w:qFormat/>
    <w:rsid w:val="00BF39CA"/>
    <w:pPr>
      <w:widowControl/>
      <w:spacing w:line="300" w:lineRule="atLeast"/>
      <w:jc w:val="left"/>
    </w:pPr>
    <w:rPr>
      <w:rFonts w:ascii="宋体" w:hAnsi="宋体" w:cs="宋体"/>
      <w:kern w:val="0"/>
      <w:sz w:val="18"/>
      <w:szCs w:val="18"/>
    </w:rPr>
  </w:style>
  <w:style w:type="paragraph" w:customStyle="1" w:styleId="CharCharCharChar">
    <w:name w:val="Char Char Char Char"/>
    <w:basedOn w:val="a1"/>
    <w:qFormat/>
    <w:rsid w:val="00BF39CA"/>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1"/>
    <w:next w:val="a1"/>
    <w:qFormat/>
    <w:rsid w:val="00BF39CA"/>
    <w:pPr>
      <w:adjustRightInd w:val="0"/>
      <w:spacing w:line="360" w:lineRule="auto"/>
      <w:ind w:firstLineChars="200" w:firstLine="420"/>
      <w:jc w:val="left"/>
      <w:textAlignment w:val="baseline"/>
    </w:pPr>
    <w:rPr>
      <w:rFonts w:ascii="Calibri" w:hAnsi="Calibri"/>
      <w:sz w:val="28"/>
      <w:szCs w:val="22"/>
    </w:rPr>
  </w:style>
  <w:style w:type="paragraph" w:customStyle="1" w:styleId="20">
    <w:name w:val="模板标题2"/>
    <w:basedOn w:val="a1"/>
    <w:next w:val="a1"/>
    <w:qFormat/>
    <w:rsid w:val="00BF39CA"/>
    <w:pPr>
      <w:numPr>
        <w:numId w:val="17"/>
      </w:numPr>
      <w:tabs>
        <w:tab w:val="clear" w:pos="360"/>
      </w:tabs>
      <w:spacing w:line="360" w:lineRule="auto"/>
      <w:ind w:left="908"/>
      <w:outlineLvl w:val="1"/>
    </w:pPr>
    <w:rPr>
      <w:b/>
      <w:sz w:val="32"/>
      <w:szCs w:val="24"/>
    </w:rPr>
  </w:style>
  <w:style w:type="paragraph" w:customStyle="1" w:styleId="2CharChar">
    <w:name w:val="正文 首行缩进:  2 字符 Char Char"/>
    <w:basedOn w:val="a1"/>
    <w:qFormat/>
    <w:rsid w:val="00BF39CA"/>
    <w:pPr>
      <w:spacing w:line="360" w:lineRule="auto"/>
      <w:ind w:firstLine="480"/>
    </w:pPr>
    <w:rPr>
      <w:rFonts w:ascii="楷体_GB2312" w:eastAsia="楷体_GB2312"/>
      <w:bCs/>
      <w:sz w:val="24"/>
      <w:szCs w:val="24"/>
    </w:rPr>
  </w:style>
  <w:style w:type="paragraph" w:customStyle="1" w:styleId="CharCharCharCharCharCharCharChar">
    <w:name w:val="Char Char Char Char Char Char Char Char"/>
    <w:basedOn w:val="a1"/>
    <w:qFormat/>
    <w:rsid w:val="00BF39CA"/>
    <w:rPr>
      <w:rFonts w:ascii="Tahoma" w:hAnsi="Tahoma"/>
      <w:sz w:val="24"/>
    </w:rPr>
  </w:style>
  <w:style w:type="paragraph" w:customStyle="1" w:styleId="xl138">
    <w:name w:val="xl138"/>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rPr>
  </w:style>
  <w:style w:type="paragraph" w:customStyle="1" w:styleId="211">
    <w:name w:val="列出段落21"/>
    <w:basedOn w:val="a1"/>
    <w:uiPriority w:val="34"/>
    <w:qFormat/>
    <w:rsid w:val="00BF39CA"/>
    <w:pPr>
      <w:adjustRightInd w:val="0"/>
      <w:spacing w:line="360" w:lineRule="auto"/>
      <w:ind w:firstLineChars="200" w:firstLine="420"/>
      <w:jc w:val="left"/>
      <w:textAlignment w:val="baseline"/>
    </w:pPr>
    <w:rPr>
      <w:rFonts w:ascii="Arial" w:hAnsi="Arial"/>
      <w:sz w:val="28"/>
    </w:rPr>
  </w:style>
  <w:style w:type="paragraph" w:customStyle="1" w:styleId="afff4">
    <w:name w:val="a"/>
    <w:basedOn w:val="a1"/>
    <w:qFormat/>
    <w:rsid w:val="00BF39CA"/>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
    <w:name w:val="Char Char Char Char Char Char Char Char Char Char Char"/>
    <w:basedOn w:val="a1"/>
    <w:qFormat/>
    <w:rsid w:val="00BF39CA"/>
    <w:rPr>
      <w:rFonts w:ascii="Tahoma" w:hAnsi="Tahoma"/>
      <w:sz w:val="24"/>
    </w:rPr>
  </w:style>
  <w:style w:type="paragraph" w:customStyle="1" w:styleId="xl73">
    <w:name w:val="xl73"/>
    <w:basedOn w:val="a1"/>
    <w:qFormat/>
    <w:rsid w:val="00BF39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Style1">
    <w:name w:val="Style1"/>
    <w:basedOn w:val="a1"/>
    <w:qFormat/>
    <w:rsid w:val="00BF39CA"/>
    <w:pPr>
      <w:widowControl/>
      <w:numPr>
        <w:numId w:val="18"/>
      </w:numPr>
      <w:tabs>
        <w:tab w:val="left" w:pos="1260"/>
      </w:tabs>
      <w:ind w:hanging="720"/>
      <w:jc w:val="left"/>
    </w:pPr>
    <w:rPr>
      <w:kern w:val="0"/>
      <w:sz w:val="28"/>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1"/>
    <w:qFormat/>
    <w:rsid w:val="00BF39CA"/>
    <w:rPr>
      <w:rFonts w:ascii="Tahoma" w:hAnsi="Tahoma"/>
      <w:sz w:val="24"/>
    </w:rPr>
  </w:style>
  <w:style w:type="paragraph" w:customStyle="1" w:styleId="xl74">
    <w:name w:val="xl74"/>
    <w:basedOn w:val="a1"/>
    <w:qFormat/>
    <w:rsid w:val="00BF39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5">
    <w:name w:val="模板标题5"/>
    <w:basedOn w:val="a1"/>
    <w:qFormat/>
    <w:rsid w:val="00BF39CA"/>
    <w:pPr>
      <w:numPr>
        <w:ilvl w:val="3"/>
        <w:numId w:val="1"/>
      </w:numPr>
      <w:spacing w:line="360" w:lineRule="auto"/>
      <w:ind w:firstLine="907"/>
    </w:pPr>
    <w:rPr>
      <w:b/>
      <w:sz w:val="24"/>
      <w:szCs w:val="24"/>
    </w:rPr>
  </w:style>
  <w:style w:type="paragraph" w:customStyle="1" w:styleId="afff5">
    <w:name w:val="项目符号，二级"/>
    <w:basedOn w:val="aff7"/>
    <w:next w:val="aff7"/>
    <w:qFormat/>
    <w:rsid w:val="00BF39CA"/>
    <w:pPr>
      <w:tabs>
        <w:tab w:val="left" w:pos="1211"/>
        <w:tab w:val="left" w:pos="1337"/>
      </w:tabs>
      <w:ind w:left="1337" w:rightChars="-664" w:right="-27" w:firstLine="480"/>
    </w:pPr>
    <w:rPr>
      <w:bCs w:val="0"/>
      <w:color w:val="000000"/>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a1"/>
    <w:qFormat/>
    <w:rsid w:val="00BF39CA"/>
    <w:rPr>
      <w:rFonts w:ascii="Tahoma" w:hAnsi="Tahoma"/>
      <w:sz w:val="24"/>
    </w:rPr>
  </w:style>
  <w:style w:type="paragraph" w:customStyle="1" w:styleId="GB2312015GBCharChar">
    <w:name w:val="样式 样式 正文文本缩进 + 仿宋_GB2312 小四 首行缩进:  0 厘米 行距: 1.5 倍行距 + (中文) 仿宋_GB... Char Char"/>
    <w:basedOn w:val="a1"/>
    <w:qFormat/>
    <w:rsid w:val="00BF39CA"/>
    <w:pPr>
      <w:spacing w:line="360" w:lineRule="auto"/>
      <w:ind w:firstLineChars="200" w:firstLine="480"/>
    </w:pPr>
    <w:rPr>
      <w:rFonts w:ascii="仿宋_GB2312" w:eastAsia="新宋体"/>
      <w:sz w:val="24"/>
    </w:rPr>
  </w:style>
  <w:style w:type="paragraph" w:customStyle="1" w:styleId="afff6">
    <w:name w:val="正文 + 宋体"/>
    <w:basedOn w:val="a1"/>
    <w:qFormat/>
    <w:rsid w:val="00BF39CA"/>
    <w:pPr>
      <w:spacing w:line="360" w:lineRule="auto"/>
      <w:ind w:firstLineChars="200" w:firstLine="420"/>
    </w:pPr>
    <w:rPr>
      <w:szCs w:val="24"/>
    </w:rPr>
  </w:style>
  <w:style w:type="paragraph" w:customStyle="1" w:styleId="2d">
    <w:name w:val="正文2"/>
    <w:basedOn w:val="a1"/>
    <w:qFormat/>
    <w:rsid w:val="00BF39CA"/>
    <w:pPr>
      <w:spacing w:before="156" w:line="360" w:lineRule="auto"/>
      <w:ind w:firstLineChars="200" w:firstLine="510"/>
    </w:pPr>
    <w:rPr>
      <w:sz w:val="24"/>
    </w:rPr>
  </w:style>
  <w:style w:type="paragraph" w:customStyle="1" w:styleId="xl125">
    <w:name w:val="xl125"/>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TOC1">
    <w:name w:val="TOC 标题1"/>
    <w:basedOn w:val="13"/>
    <w:next w:val="a1"/>
    <w:uiPriority w:val="39"/>
    <w:qFormat/>
    <w:rsid w:val="00BF39CA"/>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afff7">
    <w:name w:val="标准小四"/>
    <w:basedOn w:val="a1"/>
    <w:qFormat/>
    <w:rsid w:val="00BF39CA"/>
    <w:pPr>
      <w:spacing w:line="360" w:lineRule="auto"/>
      <w:ind w:firstLineChars="200" w:firstLine="480"/>
    </w:pPr>
    <w:rPr>
      <w:rFonts w:ascii="Arial" w:hAnsi="Arial"/>
      <w:sz w:val="24"/>
      <w:szCs w:val="21"/>
    </w:rPr>
  </w:style>
  <w:style w:type="paragraph" w:customStyle="1" w:styleId="xl126">
    <w:name w:val="xl126"/>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afff8">
    <w:name w:val="首行缩进"/>
    <w:basedOn w:val="a1"/>
    <w:qFormat/>
    <w:rsid w:val="00BF39CA"/>
    <w:pPr>
      <w:spacing w:after="120" w:line="360" w:lineRule="auto"/>
      <w:ind w:firstLineChars="200" w:firstLine="200"/>
    </w:pPr>
    <w:rPr>
      <w:rFonts w:ascii="宋体"/>
      <w:sz w:val="24"/>
      <w:szCs w:val="24"/>
    </w:rPr>
  </w:style>
  <w:style w:type="paragraph" w:customStyle="1" w:styleId="3H3sect123BOD0Heading3-oldh3l3CTLevel3Head0">
    <w:name w:val="样式 样式 标题 3H3sect1.2.3BOD 0Heading 3 - oldh3l3CTLevel 3 Head... +..."/>
    <w:basedOn w:val="a1"/>
    <w:qFormat/>
    <w:rsid w:val="00BF39CA"/>
    <w:pPr>
      <w:keepNext/>
      <w:keepLines/>
      <w:spacing w:beforeLines="50" w:afterLines="50"/>
      <w:jc w:val="left"/>
      <w:outlineLvl w:val="2"/>
    </w:pPr>
    <w:rPr>
      <w:rFonts w:cs="宋体"/>
      <w:b/>
      <w:bCs/>
      <w:sz w:val="24"/>
    </w:rPr>
  </w:style>
  <w:style w:type="paragraph" w:customStyle="1" w:styleId="xl137">
    <w:name w:val="xl137"/>
    <w:basedOn w:val="a1"/>
    <w:qFormat/>
    <w:rsid w:val="00BF39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38">
    <w:name w:val="招标标题3"/>
    <w:basedOn w:val="32"/>
    <w:qFormat/>
    <w:rsid w:val="00BF39CA"/>
    <w:pPr>
      <w:autoSpaceDE/>
      <w:autoSpaceDN/>
      <w:adjustRightInd/>
      <w:spacing w:before="260" w:after="260" w:line="360" w:lineRule="auto"/>
      <w:jc w:val="both"/>
    </w:pPr>
    <w:rPr>
      <w:rFonts w:hAnsi="宋体"/>
      <w:bCs/>
      <w:kern w:val="2"/>
      <w:szCs w:val="32"/>
      <w:u w:val="none"/>
    </w:rPr>
  </w:style>
  <w:style w:type="paragraph" w:customStyle="1" w:styleId="1f0">
    <w:name w:val="1"/>
    <w:basedOn w:val="a1"/>
    <w:next w:val="26"/>
    <w:qFormat/>
    <w:rsid w:val="00BF39CA"/>
    <w:pPr>
      <w:spacing w:line="360" w:lineRule="auto"/>
    </w:pPr>
    <w:rPr>
      <w:rFonts w:eastAsia="仿宋_GB2312"/>
      <w:sz w:val="24"/>
      <w:szCs w:val="24"/>
    </w:rPr>
  </w:style>
  <w:style w:type="paragraph" w:customStyle="1" w:styleId="xl122">
    <w:name w:val="xl122"/>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tabletextchar">
    <w:name w:val="tabletextchar"/>
    <w:basedOn w:val="a1"/>
    <w:qFormat/>
    <w:rsid w:val="00BF39CA"/>
    <w:pPr>
      <w:widowControl/>
      <w:spacing w:line="300" w:lineRule="atLeast"/>
      <w:jc w:val="left"/>
    </w:pPr>
    <w:rPr>
      <w:rFonts w:ascii="宋体" w:hAnsi="宋体" w:cs="宋体"/>
      <w:kern w:val="0"/>
      <w:sz w:val="18"/>
      <w:szCs w:val="18"/>
    </w:rPr>
  </w:style>
  <w:style w:type="paragraph" w:customStyle="1" w:styleId="af17cgridlangnp1033langf">
    <w:name w:val="af17cgridlangnp1033langf"/>
    <w:qFormat/>
    <w:rsid w:val="00BF39CA"/>
    <w:pPr>
      <w:widowControl w:val="0"/>
      <w:autoSpaceDE w:val="0"/>
      <w:autoSpaceDN w:val="0"/>
      <w:adjustRightInd w:val="0"/>
      <w:spacing w:before="156" w:line="360" w:lineRule="atLeast"/>
      <w:ind w:left="567" w:firstLine="510"/>
      <w:jc w:val="both"/>
    </w:pPr>
  </w:style>
  <w:style w:type="paragraph" w:customStyle="1" w:styleId="font8">
    <w:name w:val="font8"/>
    <w:basedOn w:val="a1"/>
    <w:qFormat/>
    <w:rsid w:val="00BF39CA"/>
    <w:pPr>
      <w:widowControl/>
      <w:spacing w:before="100" w:beforeAutospacing="1" w:after="100" w:afterAutospacing="1"/>
      <w:jc w:val="left"/>
    </w:pPr>
    <w:rPr>
      <w:rFonts w:ascii="宋体" w:hAnsi="宋体" w:cs="宋体"/>
      <w:color w:val="000000"/>
      <w:kern w:val="0"/>
      <w:sz w:val="22"/>
      <w:szCs w:val="22"/>
    </w:rPr>
  </w:style>
  <w:style w:type="paragraph" w:customStyle="1" w:styleId="11">
    <w:name w:val="標題1內文"/>
    <w:basedOn w:val="a1"/>
    <w:next w:val="a1"/>
    <w:qFormat/>
    <w:rsid w:val="00BF39CA"/>
    <w:pPr>
      <w:keepNext/>
      <w:numPr>
        <w:numId w:val="19"/>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2">
    <w:name w:val="ITSV标题二"/>
    <w:basedOn w:val="22"/>
    <w:qFormat/>
    <w:rsid w:val="00BF39CA"/>
    <w:pPr>
      <w:keepNext w:val="0"/>
      <w:numPr>
        <w:ilvl w:val="4"/>
        <w:numId w:val="5"/>
      </w:numPr>
      <w:tabs>
        <w:tab w:val="clear" w:pos="1644"/>
        <w:tab w:val="left" w:pos="1134"/>
      </w:tabs>
      <w:autoSpaceDE/>
      <w:autoSpaceDN/>
      <w:spacing w:before="190" w:after="190" w:line="240" w:lineRule="auto"/>
      <w:jc w:val="both"/>
      <w:textAlignment w:val="baseline"/>
    </w:pPr>
    <w:rPr>
      <w:rFonts w:eastAsia="宋体"/>
      <w:sz w:val="28"/>
      <w:szCs w:val="28"/>
      <w:lang w:val="en-US"/>
    </w:rPr>
  </w:style>
  <w:style w:type="paragraph" w:customStyle="1" w:styleId="ITSV0">
    <w:name w:val="ITSV标题四"/>
    <w:basedOn w:val="40"/>
    <w:qFormat/>
    <w:rsid w:val="00BF39CA"/>
    <w:pPr>
      <w:keepNext w:val="0"/>
      <w:numPr>
        <w:ilvl w:val="2"/>
        <w:numId w:val="5"/>
      </w:numPr>
      <w:tabs>
        <w:tab w:val="clear" w:pos="1304"/>
        <w:tab w:val="left" w:pos="1474"/>
      </w:tabs>
      <w:adjustRightInd w:val="0"/>
      <w:snapToGrid/>
      <w:spacing w:before="190" w:after="190" w:line="240" w:lineRule="auto"/>
      <w:textAlignment w:val="baseline"/>
    </w:pPr>
    <w:rPr>
      <w:rFonts w:eastAsia="宋体"/>
      <w:bCs/>
      <w:spacing w:val="0"/>
      <w:kern w:val="0"/>
      <w:sz w:val="28"/>
      <w:szCs w:val="28"/>
      <w:lang w:val="en-US"/>
    </w:rPr>
  </w:style>
  <w:style w:type="paragraph" w:customStyle="1" w:styleId="ITSV1">
    <w:name w:val="ITSV标题一"/>
    <w:basedOn w:val="13"/>
    <w:qFormat/>
    <w:rsid w:val="00BF39CA"/>
    <w:pPr>
      <w:keepNext w:val="0"/>
      <w:keepLines w:val="0"/>
      <w:pageBreakBefore/>
      <w:numPr>
        <w:ilvl w:val="3"/>
        <w:numId w:val="5"/>
      </w:numPr>
      <w:tabs>
        <w:tab w:val="clear" w:pos="1474"/>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xl128">
    <w:name w:val="xl128"/>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1CharCharCharChar">
    <w:name w:val="1 Char Char Char Char"/>
    <w:basedOn w:val="a1"/>
    <w:qFormat/>
    <w:rsid w:val="00BF39CA"/>
    <w:rPr>
      <w:rFonts w:ascii="Tahoma" w:hAnsi="Tahoma"/>
      <w:sz w:val="24"/>
    </w:rPr>
  </w:style>
  <w:style w:type="paragraph" w:customStyle="1" w:styleId="xl132">
    <w:name w:val="xl132"/>
    <w:basedOn w:val="a1"/>
    <w:qFormat/>
    <w:rsid w:val="00BF39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table" w:customStyle="1" w:styleId="1f1">
    <w:name w:val="网格型1"/>
    <w:basedOn w:val="a4"/>
    <w:uiPriority w:val="59"/>
    <w:qFormat/>
    <w:rsid w:val="00BF39CA"/>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Y">
    <w:name w:val="TRY"/>
    <w:basedOn w:val="a1"/>
    <w:next w:val="a1"/>
    <w:qFormat/>
    <w:rsid w:val="00BF39CA"/>
    <w:pPr>
      <w:ind w:left="1680"/>
      <w:jc w:val="left"/>
    </w:pPr>
    <w:rPr>
      <w:sz w:val="18"/>
      <w:szCs w:val="18"/>
    </w:rPr>
  </w:style>
  <w:style w:type="character" w:customStyle="1" w:styleId="1f2">
    <w:name w:val="标题 字符1"/>
    <w:basedOn w:val="a3"/>
    <w:uiPriority w:val="10"/>
    <w:qFormat/>
    <w:rsid w:val="00BF39CA"/>
    <w:rPr>
      <w:rFonts w:asciiTheme="majorHAnsi" w:eastAsiaTheme="majorEastAsia" w:hAnsiTheme="majorHAnsi" w:cstheme="majorBidi"/>
      <w:b/>
      <w:bCs/>
      <w:kern w:val="2"/>
      <w:sz w:val="32"/>
      <w:szCs w:val="32"/>
    </w:rPr>
  </w:style>
  <w:style w:type="character" w:customStyle="1" w:styleId="212">
    <w:name w:val="标题 2 字符1"/>
    <w:uiPriority w:val="9"/>
    <w:qFormat/>
    <w:rsid w:val="00BF39CA"/>
    <w:rPr>
      <w:rFonts w:ascii="Arial" w:eastAsia="黑体" w:hAnsi="Arial"/>
      <w:b/>
      <w:sz w:val="30"/>
      <w:lang w:val="zh-CN" w:eastAsia="zh-CN"/>
    </w:rPr>
  </w:style>
  <w:style w:type="character" w:customStyle="1" w:styleId="1f3">
    <w:name w:val="纯文本 字符1"/>
    <w:qFormat/>
    <w:rsid w:val="00BF39CA"/>
    <w:rPr>
      <w:rFonts w:ascii="宋体" w:hAnsi="Courier New"/>
      <w:kern w:val="2"/>
      <w:sz w:val="21"/>
    </w:rPr>
  </w:style>
  <w:style w:type="paragraph" w:customStyle="1" w:styleId="3">
    <w:name w:val="项目编号3"/>
    <w:basedOn w:val="a1"/>
    <w:qFormat/>
    <w:rsid w:val="00BF39CA"/>
    <w:pPr>
      <w:numPr>
        <w:numId w:val="20"/>
      </w:numPr>
      <w:spacing w:line="360" w:lineRule="auto"/>
    </w:pPr>
    <w:rPr>
      <w:rFonts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728">
      <w:bodyDiv w:val="1"/>
      <w:marLeft w:val="0"/>
      <w:marRight w:val="0"/>
      <w:marTop w:val="0"/>
      <w:marBottom w:val="0"/>
      <w:divBdr>
        <w:top w:val="none" w:sz="0" w:space="0" w:color="auto"/>
        <w:left w:val="none" w:sz="0" w:space="0" w:color="auto"/>
        <w:bottom w:val="none" w:sz="0" w:space="0" w:color="auto"/>
        <w:right w:val="none" w:sz="0" w:space="0" w:color="auto"/>
      </w:divBdr>
    </w:div>
    <w:div w:id="58939232">
      <w:bodyDiv w:val="1"/>
      <w:marLeft w:val="0"/>
      <w:marRight w:val="0"/>
      <w:marTop w:val="0"/>
      <w:marBottom w:val="0"/>
      <w:divBdr>
        <w:top w:val="none" w:sz="0" w:space="0" w:color="auto"/>
        <w:left w:val="none" w:sz="0" w:space="0" w:color="auto"/>
        <w:bottom w:val="none" w:sz="0" w:space="0" w:color="auto"/>
        <w:right w:val="none" w:sz="0" w:space="0" w:color="auto"/>
      </w:divBdr>
    </w:div>
    <w:div w:id="96408813">
      <w:bodyDiv w:val="1"/>
      <w:marLeft w:val="0"/>
      <w:marRight w:val="0"/>
      <w:marTop w:val="0"/>
      <w:marBottom w:val="0"/>
      <w:divBdr>
        <w:top w:val="none" w:sz="0" w:space="0" w:color="auto"/>
        <w:left w:val="none" w:sz="0" w:space="0" w:color="auto"/>
        <w:bottom w:val="none" w:sz="0" w:space="0" w:color="auto"/>
        <w:right w:val="none" w:sz="0" w:space="0" w:color="auto"/>
      </w:divBdr>
    </w:div>
    <w:div w:id="109983957">
      <w:bodyDiv w:val="1"/>
      <w:marLeft w:val="0"/>
      <w:marRight w:val="0"/>
      <w:marTop w:val="0"/>
      <w:marBottom w:val="0"/>
      <w:divBdr>
        <w:top w:val="none" w:sz="0" w:space="0" w:color="auto"/>
        <w:left w:val="none" w:sz="0" w:space="0" w:color="auto"/>
        <w:bottom w:val="none" w:sz="0" w:space="0" w:color="auto"/>
        <w:right w:val="none" w:sz="0" w:space="0" w:color="auto"/>
      </w:divBdr>
    </w:div>
    <w:div w:id="189026224">
      <w:bodyDiv w:val="1"/>
      <w:marLeft w:val="0"/>
      <w:marRight w:val="0"/>
      <w:marTop w:val="0"/>
      <w:marBottom w:val="0"/>
      <w:divBdr>
        <w:top w:val="none" w:sz="0" w:space="0" w:color="auto"/>
        <w:left w:val="none" w:sz="0" w:space="0" w:color="auto"/>
        <w:bottom w:val="none" w:sz="0" w:space="0" w:color="auto"/>
        <w:right w:val="none" w:sz="0" w:space="0" w:color="auto"/>
      </w:divBdr>
    </w:div>
    <w:div w:id="192501688">
      <w:bodyDiv w:val="1"/>
      <w:marLeft w:val="0"/>
      <w:marRight w:val="0"/>
      <w:marTop w:val="0"/>
      <w:marBottom w:val="0"/>
      <w:divBdr>
        <w:top w:val="none" w:sz="0" w:space="0" w:color="auto"/>
        <w:left w:val="none" w:sz="0" w:space="0" w:color="auto"/>
        <w:bottom w:val="none" w:sz="0" w:space="0" w:color="auto"/>
        <w:right w:val="none" w:sz="0" w:space="0" w:color="auto"/>
      </w:divBdr>
    </w:div>
    <w:div w:id="224071707">
      <w:bodyDiv w:val="1"/>
      <w:marLeft w:val="0"/>
      <w:marRight w:val="0"/>
      <w:marTop w:val="0"/>
      <w:marBottom w:val="0"/>
      <w:divBdr>
        <w:top w:val="none" w:sz="0" w:space="0" w:color="auto"/>
        <w:left w:val="none" w:sz="0" w:space="0" w:color="auto"/>
        <w:bottom w:val="none" w:sz="0" w:space="0" w:color="auto"/>
        <w:right w:val="none" w:sz="0" w:space="0" w:color="auto"/>
      </w:divBdr>
    </w:div>
    <w:div w:id="271281322">
      <w:bodyDiv w:val="1"/>
      <w:marLeft w:val="0"/>
      <w:marRight w:val="0"/>
      <w:marTop w:val="0"/>
      <w:marBottom w:val="0"/>
      <w:divBdr>
        <w:top w:val="none" w:sz="0" w:space="0" w:color="auto"/>
        <w:left w:val="none" w:sz="0" w:space="0" w:color="auto"/>
        <w:bottom w:val="none" w:sz="0" w:space="0" w:color="auto"/>
        <w:right w:val="none" w:sz="0" w:space="0" w:color="auto"/>
      </w:divBdr>
    </w:div>
    <w:div w:id="343363065">
      <w:bodyDiv w:val="1"/>
      <w:marLeft w:val="0"/>
      <w:marRight w:val="0"/>
      <w:marTop w:val="0"/>
      <w:marBottom w:val="0"/>
      <w:divBdr>
        <w:top w:val="none" w:sz="0" w:space="0" w:color="auto"/>
        <w:left w:val="none" w:sz="0" w:space="0" w:color="auto"/>
        <w:bottom w:val="none" w:sz="0" w:space="0" w:color="auto"/>
        <w:right w:val="none" w:sz="0" w:space="0" w:color="auto"/>
      </w:divBdr>
    </w:div>
    <w:div w:id="376515984">
      <w:bodyDiv w:val="1"/>
      <w:marLeft w:val="0"/>
      <w:marRight w:val="0"/>
      <w:marTop w:val="0"/>
      <w:marBottom w:val="0"/>
      <w:divBdr>
        <w:top w:val="none" w:sz="0" w:space="0" w:color="auto"/>
        <w:left w:val="none" w:sz="0" w:space="0" w:color="auto"/>
        <w:bottom w:val="none" w:sz="0" w:space="0" w:color="auto"/>
        <w:right w:val="none" w:sz="0" w:space="0" w:color="auto"/>
      </w:divBdr>
    </w:div>
    <w:div w:id="406726434">
      <w:bodyDiv w:val="1"/>
      <w:marLeft w:val="0"/>
      <w:marRight w:val="0"/>
      <w:marTop w:val="0"/>
      <w:marBottom w:val="0"/>
      <w:divBdr>
        <w:top w:val="none" w:sz="0" w:space="0" w:color="auto"/>
        <w:left w:val="none" w:sz="0" w:space="0" w:color="auto"/>
        <w:bottom w:val="none" w:sz="0" w:space="0" w:color="auto"/>
        <w:right w:val="none" w:sz="0" w:space="0" w:color="auto"/>
      </w:divBdr>
    </w:div>
    <w:div w:id="423380195">
      <w:bodyDiv w:val="1"/>
      <w:marLeft w:val="0"/>
      <w:marRight w:val="0"/>
      <w:marTop w:val="0"/>
      <w:marBottom w:val="0"/>
      <w:divBdr>
        <w:top w:val="none" w:sz="0" w:space="0" w:color="auto"/>
        <w:left w:val="none" w:sz="0" w:space="0" w:color="auto"/>
        <w:bottom w:val="none" w:sz="0" w:space="0" w:color="auto"/>
        <w:right w:val="none" w:sz="0" w:space="0" w:color="auto"/>
      </w:divBdr>
    </w:div>
    <w:div w:id="463085948">
      <w:bodyDiv w:val="1"/>
      <w:marLeft w:val="0"/>
      <w:marRight w:val="0"/>
      <w:marTop w:val="0"/>
      <w:marBottom w:val="0"/>
      <w:divBdr>
        <w:top w:val="none" w:sz="0" w:space="0" w:color="auto"/>
        <w:left w:val="none" w:sz="0" w:space="0" w:color="auto"/>
        <w:bottom w:val="none" w:sz="0" w:space="0" w:color="auto"/>
        <w:right w:val="none" w:sz="0" w:space="0" w:color="auto"/>
      </w:divBdr>
    </w:div>
    <w:div w:id="504321093">
      <w:bodyDiv w:val="1"/>
      <w:marLeft w:val="0"/>
      <w:marRight w:val="0"/>
      <w:marTop w:val="0"/>
      <w:marBottom w:val="0"/>
      <w:divBdr>
        <w:top w:val="none" w:sz="0" w:space="0" w:color="auto"/>
        <w:left w:val="none" w:sz="0" w:space="0" w:color="auto"/>
        <w:bottom w:val="none" w:sz="0" w:space="0" w:color="auto"/>
        <w:right w:val="none" w:sz="0" w:space="0" w:color="auto"/>
      </w:divBdr>
    </w:div>
    <w:div w:id="530336029">
      <w:bodyDiv w:val="1"/>
      <w:marLeft w:val="0"/>
      <w:marRight w:val="0"/>
      <w:marTop w:val="0"/>
      <w:marBottom w:val="0"/>
      <w:divBdr>
        <w:top w:val="none" w:sz="0" w:space="0" w:color="auto"/>
        <w:left w:val="none" w:sz="0" w:space="0" w:color="auto"/>
        <w:bottom w:val="none" w:sz="0" w:space="0" w:color="auto"/>
        <w:right w:val="none" w:sz="0" w:space="0" w:color="auto"/>
      </w:divBdr>
    </w:div>
    <w:div w:id="547225831">
      <w:bodyDiv w:val="1"/>
      <w:marLeft w:val="0"/>
      <w:marRight w:val="0"/>
      <w:marTop w:val="0"/>
      <w:marBottom w:val="0"/>
      <w:divBdr>
        <w:top w:val="none" w:sz="0" w:space="0" w:color="auto"/>
        <w:left w:val="none" w:sz="0" w:space="0" w:color="auto"/>
        <w:bottom w:val="none" w:sz="0" w:space="0" w:color="auto"/>
        <w:right w:val="none" w:sz="0" w:space="0" w:color="auto"/>
      </w:divBdr>
    </w:div>
    <w:div w:id="577399065">
      <w:bodyDiv w:val="1"/>
      <w:marLeft w:val="0"/>
      <w:marRight w:val="0"/>
      <w:marTop w:val="0"/>
      <w:marBottom w:val="0"/>
      <w:divBdr>
        <w:top w:val="none" w:sz="0" w:space="0" w:color="auto"/>
        <w:left w:val="none" w:sz="0" w:space="0" w:color="auto"/>
        <w:bottom w:val="none" w:sz="0" w:space="0" w:color="auto"/>
        <w:right w:val="none" w:sz="0" w:space="0" w:color="auto"/>
      </w:divBdr>
    </w:div>
    <w:div w:id="581765517">
      <w:bodyDiv w:val="1"/>
      <w:marLeft w:val="0"/>
      <w:marRight w:val="0"/>
      <w:marTop w:val="0"/>
      <w:marBottom w:val="0"/>
      <w:divBdr>
        <w:top w:val="none" w:sz="0" w:space="0" w:color="auto"/>
        <w:left w:val="none" w:sz="0" w:space="0" w:color="auto"/>
        <w:bottom w:val="none" w:sz="0" w:space="0" w:color="auto"/>
        <w:right w:val="none" w:sz="0" w:space="0" w:color="auto"/>
      </w:divBdr>
    </w:div>
    <w:div w:id="583302786">
      <w:bodyDiv w:val="1"/>
      <w:marLeft w:val="0"/>
      <w:marRight w:val="0"/>
      <w:marTop w:val="0"/>
      <w:marBottom w:val="0"/>
      <w:divBdr>
        <w:top w:val="none" w:sz="0" w:space="0" w:color="auto"/>
        <w:left w:val="none" w:sz="0" w:space="0" w:color="auto"/>
        <w:bottom w:val="none" w:sz="0" w:space="0" w:color="auto"/>
        <w:right w:val="none" w:sz="0" w:space="0" w:color="auto"/>
      </w:divBdr>
    </w:div>
    <w:div w:id="584806062">
      <w:bodyDiv w:val="1"/>
      <w:marLeft w:val="0"/>
      <w:marRight w:val="0"/>
      <w:marTop w:val="0"/>
      <w:marBottom w:val="0"/>
      <w:divBdr>
        <w:top w:val="none" w:sz="0" w:space="0" w:color="auto"/>
        <w:left w:val="none" w:sz="0" w:space="0" w:color="auto"/>
        <w:bottom w:val="none" w:sz="0" w:space="0" w:color="auto"/>
        <w:right w:val="none" w:sz="0" w:space="0" w:color="auto"/>
      </w:divBdr>
    </w:div>
    <w:div w:id="633869231">
      <w:bodyDiv w:val="1"/>
      <w:marLeft w:val="0"/>
      <w:marRight w:val="0"/>
      <w:marTop w:val="0"/>
      <w:marBottom w:val="0"/>
      <w:divBdr>
        <w:top w:val="none" w:sz="0" w:space="0" w:color="auto"/>
        <w:left w:val="none" w:sz="0" w:space="0" w:color="auto"/>
        <w:bottom w:val="none" w:sz="0" w:space="0" w:color="auto"/>
        <w:right w:val="none" w:sz="0" w:space="0" w:color="auto"/>
      </w:divBdr>
    </w:div>
    <w:div w:id="648635465">
      <w:bodyDiv w:val="1"/>
      <w:marLeft w:val="0"/>
      <w:marRight w:val="0"/>
      <w:marTop w:val="0"/>
      <w:marBottom w:val="0"/>
      <w:divBdr>
        <w:top w:val="none" w:sz="0" w:space="0" w:color="auto"/>
        <w:left w:val="none" w:sz="0" w:space="0" w:color="auto"/>
        <w:bottom w:val="none" w:sz="0" w:space="0" w:color="auto"/>
        <w:right w:val="none" w:sz="0" w:space="0" w:color="auto"/>
      </w:divBdr>
    </w:div>
    <w:div w:id="709259414">
      <w:bodyDiv w:val="1"/>
      <w:marLeft w:val="0"/>
      <w:marRight w:val="0"/>
      <w:marTop w:val="0"/>
      <w:marBottom w:val="0"/>
      <w:divBdr>
        <w:top w:val="none" w:sz="0" w:space="0" w:color="auto"/>
        <w:left w:val="none" w:sz="0" w:space="0" w:color="auto"/>
        <w:bottom w:val="none" w:sz="0" w:space="0" w:color="auto"/>
        <w:right w:val="none" w:sz="0" w:space="0" w:color="auto"/>
      </w:divBdr>
    </w:div>
    <w:div w:id="737870548">
      <w:bodyDiv w:val="1"/>
      <w:marLeft w:val="0"/>
      <w:marRight w:val="0"/>
      <w:marTop w:val="0"/>
      <w:marBottom w:val="0"/>
      <w:divBdr>
        <w:top w:val="none" w:sz="0" w:space="0" w:color="auto"/>
        <w:left w:val="none" w:sz="0" w:space="0" w:color="auto"/>
        <w:bottom w:val="none" w:sz="0" w:space="0" w:color="auto"/>
        <w:right w:val="none" w:sz="0" w:space="0" w:color="auto"/>
      </w:divBdr>
    </w:div>
    <w:div w:id="753013877">
      <w:bodyDiv w:val="1"/>
      <w:marLeft w:val="0"/>
      <w:marRight w:val="0"/>
      <w:marTop w:val="0"/>
      <w:marBottom w:val="0"/>
      <w:divBdr>
        <w:top w:val="none" w:sz="0" w:space="0" w:color="auto"/>
        <w:left w:val="none" w:sz="0" w:space="0" w:color="auto"/>
        <w:bottom w:val="none" w:sz="0" w:space="0" w:color="auto"/>
        <w:right w:val="none" w:sz="0" w:space="0" w:color="auto"/>
      </w:divBdr>
    </w:div>
    <w:div w:id="801923791">
      <w:bodyDiv w:val="1"/>
      <w:marLeft w:val="0"/>
      <w:marRight w:val="0"/>
      <w:marTop w:val="0"/>
      <w:marBottom w:val="0"/>
      <w:divBdr>
        <w:top w:val="none" w:sz="0" w:space="0" w:color="auto"/>
        <w:left w:val="none" w:sz="0" w:space="0" w:color="auto"/>
        <w:bottom w:val="none" w:sz="0" w:space="0" w:color="auto"/>
        <w:right w:val="none" w:sz="0" w:space="0" w:color="auto"/>
      </w:divBdr>
    </w:div>
    <w:div w:id="848639851">
      <w:bodyDiv w:val="1"/>
      <w:marLeft w:val="0"/>
      <w:marRight w:val="0"/>
      <w:marTop w:val="0"/>
      <w:marBottom w:val="0"/>
      <w:divBdr>
        <w:top w:val="none" w:sz="0" w:space="0" w:color="auto"/>
        <w:left w:val="none" w:sz="0" w:space="0" w:color="auto"/>
        <w:bottom w:val="none" w:sz="0" w:space="0" w:color="auto"/>
        <w:right w:val="none" w:sz="0" w:space="0" w:color="auto"/>
      </w:divBdr>
    </w:div>
    <w:div w:id="862791331">
      <w:bodyDiv w:val="1"/>
      <w:marLeft w:val="0"/>
      <w:marRight w:val="0"/>
      <w:marTop w:val="0"/>
      <w:marBottom w:val="0"/>
      <w:divBdr>
        <w:top w:val="none" w:sz="0" w:space="0" w:color="auto"/>
        <w:left w:val="none" w:sz="0" w:space="0" w:color="auto"/>
        <w:bottom w:val="none" w:sz="0" w:space="0" w:color="auto"/>
        <w:right w:val="none" w:sz="0" w:space="0" w:color="auto"/>
      </w:divBdr>
    </w:div>
    <w:div w:id="863711723">
      <w:bodyDiv w:val="1"/>
      <w:marLeft w:val="0"/>
      <w:marRight w:val="0"/>
      <w:marTop w:val="0"/>
      <w:marBottom w:val="0"/>
      <w:divBdr>
        <w:top w:val="none" w:sz="0" w:space="0" w:color="auto"/>
        <w:left w:val="none" w:sz="0" w:space="0" w:color="auto"/>
        <w:bottom w:val="none" w:sz="0" w:space="0" w:color="auto"/>
        <w:right w:val="none" w:sz="0" w:space="0" w:color="auto"/>
      </w:divBdr>
    </w:div>
    <w:div w:id="895314219">
      <w:bodyDiv w:val="1"/>
      <w:marLeft w:val="0"/>
      <w:marRight w:val="0"/>
      <w:marTop w:val="0"/>
      <w:marBottom w:val="0"/>
      <w:divBdr>
        <w:top w:val="none" w:sz="0" w:space="0" w:color="auto"/>
        <w:left w:val="none" w:sz="0" w:space="0" w:color="auto"/>
        <w:bottom w:val="none" w:sz="0" w:space="0" w:color="auto"/>
        <w:right w:val="none" w:sz="0" w:space="0" w:color="auto"/>
      </w:divBdr>
    </w:div>
    <w:div w:id="899294161">
      <w:bodyDiv w:val="1"/>
      <w:marLeft w:val="0"/>
      <w:marRight w:val="0"/>
      <w:marTop w:val="0"/>
      <w:marBottom w:val="0"/>
      <w:divBdr>
        <w:top w:val="none" w:sz="0" w:space="0" w:color="auto"/>
        <w:left w:val="none" w:sz="0" w:space="0" w:color="auto"/>
        <w:bottom w:val="none" w:sz="0" w:space="0" w:color="auto"/>
        <w:right w:val="none" w:sz="0" w:space="0" w:color="auto"/>
      </w:divBdr>
    </w:div>
    <w:div w:id="900943365">
      <w:bodyDiv w:val="1"/>
      <w:marLeft w:val="0"/>
      <w:marRight w:val="0"/>
      <w:marTop w:val="0"/>
      <w:marBottom w:val="0"/>
      <w:divBdr>
        <w:top w:val="none" w:sz="0" w:space="0" w:color="auto"/>
        <w:left w:val="none" w:sz="0" w:space="0" w:color="auto"/>
        <w:bottom w:val="none" w:sz="0" w:space="0" w:color="auto"/>
        <w:right w:val="none" w:sz="0" w:space="0" w:color="auto"/>
      </w:divBdr>
    </w:div>
    <w:div w:id="931544873">
      <w:bodyDiv w:val="1"/>
      <w:marLeft w:val="0"/>
      <w:marRight w:val="0"/>
      <w:marTop w:val="0"/>
      <w:marBottom w:val="0"/>
      <w:divBdr>
        <w:top w:val="none" w:sz="0" w:space="0" w:color="auto"/>
        <w:left w:val="none" w:sz="0" w:space="0" w:color="auto"/>
        <w:bottom w:val="none" w:sz="0" w:space="0" w:color="auto"/>
        <w:right w:val="none" w:sz="0" w:space="0" w:color="auto"/>
      </w:divBdr>
    </w:div>
    <w:div w:id="937713736">
      <w:bodyDiv w:val="1"/>
      <w:marLeft w:val="0"/>
      <w:marRight w:val="0"/>
      <w:marTop w:val="0"/>
      <w:marBottom w:val="0"/>
      <w:divBdr>
        <w:top w:val="none" w:sz="0" w:space="0" w:color="auto"/>
        <w:left w:val="none" w:sz="0" w:space="0" w:color="auto"/>
        <w:bottom w:val="none" w:sz="0" w:space="0" w:color="auto"/>
        <w:right w:val="none" w:sz="0" w:space="0" w:color="auto"/>
      </w:divBdr>
    </w:div>
    <w:div w:id="950668192">
      <w:bodyDiv w:val="1"/>
      <w:marLeft w:val="0"/>
      <w:marRight w:val="0"/>
      <w:marTop w:val="0"/>
      <w:marBottom w:val="0"/>
      <w:divBdr>
        <w:top w:val="none" w:sz="0" w:space="0" w:color="auto"/>
        <w:left w:val="none" w:sz="0" w:space="0" w:color="auto"/>
        <w:bottom w:val="none" w:sz="0" w:space="0" w:color="auto"/>
        <w:right w:val="none" w:sz="0" w:space="0" w:color="auto"/>
      </w:divBdr>
    </w:div>
    <w:div w:id="952442029">
      <w:bodyDiv w:val="1"/>
      <w:marLeft w:val="0"/>
      <w:marRight w:val="0"/>
      <w:marTop w:val="0"/>
      <w:marBottom w:val="0"/>
      <w:divBdr>
        <w:top w:val="none" w:sz="0" w:space="0" w:color="auto"/>
        <w:left w:val="none" w:sz="0" w:space="0" w:color="auto"/>
        <w:bottom w:val="none" w:sz="0" w:space="0" w:color="auto"/>
        <w:right w:val="none" w:sz="0" w:space="0" w:color="auto"/>
      </w:divBdr>
    </w:div>
    <w:div w:id="958143848">
      <w:bodyDiv w:val="1"/>
      <w:marLeft w:val="0"/>
      <w:marRight w:val="0"/>
      <w:marTop w:val="0"/>
      <w:marBottom w:val="0"/>
      <w:divBdr>
        <w:top w:val="none" w:sz="0" w:space="0" w:color="auto"/>
        <w:left w:val="none" w:sz="0" w:space="0" w:color="auto"/>
        <w:bottom w:val="none" w:sz="0" w:space="0" w:color="auto"/>
        <w:right w:val="none" w:sz="0" w:space="0" w:color="auto"/>
      </w:divBdr>
    </w:div>
    <w:div w:id="976571447">
      <w:bodyDiv w:val="1"/>
      <w:marLeft w:val="0"/>
      <w:marRight w:val="0"/>
      <w:marTop w:val="0"/>
      <w:marBottom w:val="0"/>
      <w:divBdr>
        <w:top w:val="none" w:sz="0" w:space="0" w:color="auto"/>
        <w:left w:val="none" w:sz="0" w:space="0" w:color="auto"/>
        <w:bottom w:val="none" w:sz="0" w:space="0" w:color="auto"/>
        <w:right w:val="none" w:sz="0" w:space="0" w:color="auto"/>
      </w:divBdr>
    </w:div>
    <w:div w:id="984161965">
      <w:bodyDiv w:val="1"/>
      <w:marLeft w:val="0"/>
      <w:marRight w:val="0"/>
      <w:marTop w:val="0"/>
      <w:marBottom w:val="0"/>
      <w:divBdr>
        <w:top w:val="none" w:sz="0" w:space="0" w:color="auto"/>
        <w:left w:val="none" w:sz="0" w:space="0" w:color="auto"/>
        <w:bottom w:val="none" w:sz="0" w:space="0" w:color="auto"/>
        <w:right w:val="none" w:sz="0" w:space="0" w:color="auto"/>
      </w:divBdr>
    </w:div>
    <w:div w:id="1033651874">
      <w:bodyDiv w:val="1"/>
      <w:marLeft w:val="0"/>
      <w:marRight w:val="0"/>
      <w:marTop w:val="0"/>
      <w:marBottom w:val="0"/>
      <w:divBdr>
        <w:top w:val="none" w:sz="0" w:space="0" w:color="auto"/>
        <w:left w:val="none" w:sz="0" w:space="0" w:color="auto"/>
        <w:bottom w:val="none" w:sz="0" w:space="0" w:color="auto"/>
        <w:right w:val="none" w:sz="0" w:space="0" w:color="auto"/>
      </w:divBdr>
    </w:div>
    <w:div w:id="1071272004">
      <w:bodyDiv w:val="1"/>
      <w:marLeft w:val="0"/>
      <w:marRight w:val="0"/>
      <w:marTop w:val="0"/>
      <w:marBottom w:val="0"/>
      <w:divBdr>
        <w:top w:val="none" w:sz="0" w:space="0" w:color="auto"/>
        <w:left w:val="none" w:sz="0" w:space="0" w:color="auto"/>
        <w:bottom w:val="none" w:sz="0" w:space="0" w:color="auto"/>
        <w:right w:val="none" w:sz="0" w:space="0" w:color="auto"/>
      </w:divBdr>
    </w:div>
    <w:div w:id="1086420421">
      <w:bodyDiv w:val="1"/>
      <w:marLeft w:val="0"/>
      <w:marRight w:val="0"/>
      <w:marTop w:val="0"/>
      <w:marBottom w:val="0"/>
      <w:divBdr>
        <w:top w:val="none" w:sz="0" w:space="0" w:color="auto"/>
        <w:left w:val="none" w:sz="0" w:space="0" w:color="auto"/>
        <w:bottom w:val="none" w:sz="0" w:space="0" w:color="auto"/>
        <w:right w:val="none" w:sz="0" w:space="0" w:color="auto"/>
      </w:divBdr>
    </w:div>
    <w:div w:id="1108700974">
      <w:bodyDiv w:val="1"/>
      <w:marLeft w:val="0"/>
      <w:marRight w:val="0"/>
      <w:marTop w:val="0"/>
      <w:marBottom w:val="0"/>
      <w:divBdr>
        <w:top w:val="none" w:sz="0" w:space="0" w:color="auto"/>
        <w:left w:val="none" w:sz="0" w:space="0" w:color="auto"/>
        <w:bottom w:val="none" w:sz="0" w:space="0" w:color="auto"/>
        <w:right w:val="none" w:sz="0" w:space="0" w:color="auto"/>
      </w:divBdr>
    </w:div>
    <w:div w:id="1135099280">
      <w:bodyDiv w:val="1"/>
      <w:marLeft w:val="0"/>
      <w:marRight w:val="0"/>
      <w:marTop w:val="0"/>
      <w:marBottom w:val="0"/>
      <w:divBdr>
        <w:top w:val="none" w:sz="0" w:space="0" w:color="auto"/>
        <w:left w:val="none" w:sz="0" w:space="0" w:color="auto"/>
        <w:bottom w:val="none" w:sz="0" w:space="0" w:color="auto"/>
        <w:right w:val="none" w:sz="0" w:space="0" w:color="auto"/>
      </w:divBdr>
    </w:div>
    <w:div w:id="1135486063">
      <w:bodyDiv w:val="1"/>
      <w:marLeft w:val="0"/>
      <w:marRight w:val="0"/>
      <w:marTop w:val="0"/>
      <w:marBottom w:val="0"/>
      <w:divBdr>
        <w:top w:val="none" w:sz="0" w:space="0" w:color="auto"/>
        <w:left w:val="none" w:sz="0" w:space="0" w:color="auto"/>
        <w:bottom w:val="none" w:sz="0" w:space="0" w:color="auto"/>
        <w:right w:val="none" w:sz="0" w:space="0" w:color="auto"/>
      </w:divBdr>
    </w:div>
    <w:div w:id="1183743496">
      <w:bodyDiv w:val="1"/>
      <w:marLeft w:val="0"/>
      <w:marRight w:val="0"/>
      <w:marTop w:val="0"/>
      <w:marBottom w:val="0"/>
      <w:divBdr>
        <w:top w:val="none" w:sz="0" w:space="0" w:color="auto"/>
        <w:left w:val="none" w:sz="0" w:space="0" w:color="auto"/>
        <w:bottom w:val="none" w:sz="0" w:space="0" w:color="auto"/>
        <w:right w:val="none" w:sz="0" w:space="0" w:color="auto"/>
      </w:divBdr>
    </w:div>
    <w:div w:id="1184510817">
      <w:bodyDiv w:val="1"/>
      <w:marLeft w:val="0"/>
      <w:marRight w:val="0"/>
      <w:marTop w:val="0"/>
      <w:marBottom w:val="0"/>
      <w:divBdr>
        <w:top w:val="none" w:sz="0" w:space="0" w:color="auto"/>
        <w:left w:val="none" w:sz="0" w:space="0" w:color="auto"/>
        <w:bottom w:val="none" w:sz="0" w:space="0" w:color="auto"/>
        <w:right w:val="none" w:sz="0" w:space="0" w:color="auto"/>
      </w:divBdr>
    </w:div>
    <w:div w:id="1215507818">
      <w:bodyDiv w:val="1"/>
      <w:marLeft w:val="0"/>
      <w:marRight w:val="0"/>
      <w:marTop w:val="0"/>
      <w:marBottom w:val="0"/>
      <w:divBdr>
        <w:top w:val="none" w:sz="0" w:space="0" w:color="auto"/>
        <w:left w:val="none" w:sz="0" w:space="0" w:color="auto"/>
        <w:bottom w:val="none" w:sz="0" w:space="0" w:color="auto"/>
        <w:right w:val="none" w:sz="0" w:space="0" w:color="auto"/>
      </w:divBdr>
    </w:div>
    <w:div w:id="1239091849">
      <w:bodyDiv w:val="1"/>
      <w:marLeft w:val="0"/>
      <w:marRight w:val="0"/>
      <w:marTop w:val="0"/>
      <w:marBottom w:val="0"/>
      <w:divBdr>
        <w:top w:val="none" w:sz="0" w:space="0" w:color="auto"/>
        <w:left w:val="none" w:sz="0" w:space="0" w:color="auto"/>
        <w:bottom w:val="none" w:sz="0" w:space="0" w:color="auto"/>
        <w:right w:val="none" w:sz="0" w:space="0" w:color="auto"/>
      </w:divBdr>
    </w:div>
    <w:div w:id="1351176968">
      <w:bodyDiv w:val="1"/>
      <w:marLeft w:val="0"/>
      <w:marRight w:val="0"/>
      <w:marTop w:val="0"/>
      <w:marBottom w:val="0"/>
      <w:divBdr>
        <w:top w:val="none" w:sz="0" w:space="0" w:color="auto"/>
        <w:left w:val="none" w:sz="0" w:space="0" w:color="auto"/>
        <w:bottom w:val="none" w:sz="0" w:space="0" w:color="auto"/>
        <w:right w:val="none" w:sz="0" w:space="0" w:color="auto"/>
      </w:divBdr>
    </w:div>
    <w:div w:id="1376659891">
      <w:bodyDiv w:val="1"/>
      <w:marLeft w:val="0"/>
      <w:marRight w:val="0"/>
      <w:marTop w:val="0"/>
      <w:marBottom w:val="0"/>
      <w:divBdr>
        <w:top w:val="none" w:sz="0" w:space="0" w:color="auto"/>
        <w:left w:val="none" w:sz="0" w:space="0" w:color="auto"/>
        <w:bottom w:val="none" w:sz="0" w:space="0" w:color="auto"/>
        <w:right w:val="none" w:sz="0" w:space="0" w:color="auto"/>
      </w:divBdr>
    </w:div>
    <w:div w:id="1384910660">
      <w:bodyDiv w:val="1"/>
      <w:marLeft w:val="0"/>
      <w:marRight w:val="0"/>
      <w:marTop w:val="0"/>
      <w:marBottom w:val="0"/>
      <w:divBdr>
        <w:top w:val="none" w:sz="0" w:space="0" w:color="auto"/>
        <w:left w:val="none" w:sz="0" w:space="0" w:color="auto"/>
        <w:bottom w:val="none" w:sz="0" w:space="0" w:color="auto"/>
        <w:right w:val="none" w:sz="0" w:space="0" w:color="auto"/>
      </w:divBdr>
    </w:div>
    <w:div w:id="1423795515">
      <w:bodyDiv w:val="1"/>
      <w:marLeft w:val="0"/>
      <w:marRight w:val="0"/>
      <w:marTop w:val="0"/>
      <w:marBottom w:val="0"/>
      <w:divBdr>
        <w:top w:val="none" w:sz="0" w:space="0" w:color="auto"/>
        <w:left w:val="none" w:sz="0" w:space="0" w:color="auto"/>
        <w:bottom w:val="none" w:sz="0" w:space="0" w:color="auto"/>
        <w:right w:val="none" w:sz="0" w:space="0" w:color="auto"/>
      </w:divBdr>
    </w:div>
    <w:div w:id="1452628798">
      <w:bodyDiv w:val="1"/>
      <w:marLeft w:val="0"/>
      <w:marRight w:val="0"/>
      <w:marTop w:val="0"/>
      <w:marBottom w:val="0"/>
      <w:divBdr>
        <w:top w:val="none" w:sz="0" w:space="0" w:color="auto"/>
        <w:left w:val="none" w:sz="0" w:space="0" w:color="auto"/>
        <w:bottom w:val="none" w:sz="0" w:space="0" w:color="auto"/>
        <w:right w:val="none" w:sz="0" w:space="0" w:color="auto"/>
      </w:divBdr>
    </w:div>
    <w:div w:id="1500806700">
      <w:bodyDiv w:val="1"/>
      <w:marLeft w:val="0"/>
      <w:marRight w:val="0"/>
      <w:marTop w:val="0"/>
      <w:marBottom w:val="0"/>
      <w:divBdr>
        <w:top w:val="none" w:sz="0" w:space="0" w:color="auto"/>
        <w:left w:val="none" w:sz="0" w:space="0" w:color="auto"/>
        <w:bottom w:val="none" w:sz="0" w:space="0" w:color="auto"/>
        <w:right w:val="none" w:sz="0" w:space="0" w:color="auto"/>
      </w:divBdr>
    </w:div>
    <w:div w:id="1519126213">
      <w:bodyDiv w:val="1"/>
      <w:marLeft w:val="0"/>
      <w:marRight w:val="0"/>
      <w:marTop w:val="0"/>
      <w:marBottom w:val="0"/>
      <w:divBdr>
        <w:top w:val="none" w:sz="0" w:space="0" w:color="auto"/>
        <w:left w:val="none" w:sz="0" w:space="0" w:color="auto"/>
        <w:bottom w:val="none" w:sz="0" w:space="0" w:color="auto"/>
        <w:right w:val="none" w:sz="0" w:space="0" w:color="auto"/>
      </w:divBdr>
    </w:div>
    <w:div w:id="1525512020">
      <w:bodyDiv w:val="1"/>
      <w:marLeft w:val="0"/>
      <w:marRight w:val="0"/>
      <w:marTop w:val="0"/>
      <w:marBottom w:val="0"/>
      <w:divBdr>
        <w:top w:val="none" w:sz="0" w:space="0" w:color="auto"/>
        <w:left w:val="none" w:sz="0" w:space="0" w:color="auto"/>
        <w:bottom w:val="none" w:sz="0" w:space="0" w:color="auto"/>
        <w:right w:val="none" w:sz="0" w:space="0" w:color="auto"/>
      </w:divBdr>
    </w:div>
    <w:div w:id="1528179341">
      <w:bodyDiv w:val="1"/>
      <w:marLeft w:val="0"/>
      <w:marRight w:val="0"/>
      <w:marTop w:val="0"/>
      <w:marBottom w:val="0"/>
      <w:divBdr>
        <w:top w:val="none" w:sz="0" w:space="0" w:color="auto"/>
        <w:left w:val="none" w:sz="0" w:space="0" w:color="auto"/>
        <w:bottom w:val="none" w:sz="0" w:space="0" w:color="auto"/>
        <w:right w:val="none" w:sz="0" w:space="0" w:color="auto"/>
      </w:divBdr>
    </w:div>
    <w:div w:id="1536309541">
      <w:bodyDiv w:val="1"/>
      <w:marLeft w:val="0"/>
      <w:marRight w:val="0"/>
      <w:marTop w:val="0"/>
      <w:marBottom w:val="0"/>
      <w:divBdr>
        <w:top w:val="none" w:sz="0" w:space="0" w:color="auto"/>
        <w:left w:val="none" w:sz="0" w:space="0" w:color="auto"/>
        <w:bottom w:val="none" w:sz="0" w:space="0" w:color="auto"/>
        <w:right w:val="none" w:sz="0" w:space="0" w:color="auto"/>
      </w:divBdr>
    </w:div>
    <w:div w:id="1554778251">
      <w:bodyDiv w:val="1"/>
      <w:marLeft w:val="0"/>
      <w:marRight w:val="0"/>
      <w:marTop w:val="0"/>
      <w:marBottom w:val="0"/>
      <w:divBdr>
        <w:top w:val="none" w:sz="0" w:space="0" w:color="auto"/>
        <w:left w:val="none" w:sz="0" w:space="0" w:color="auto"/>
        <w:bottom w:val="none" w:sz="0" w:space="0" w:color="auto"/>
        <w:right w:val="none" w:sz="0" w:space="0" w:color="auto"/>
      </w:divBdr>
    </w:div>
    <w:div w:id="1601600181">
      <w:bodyDiv w:val="1"/>
      <w:marLeft w:val="0"/>
      <w:marRight w:val="0"/>
      <w:marTop w:val="0"/>
      <w:marBottom w:val="0"/>
      <w:divBdr>
        <w:top w:val="none" w:sz="0" w:space="0" w:color="auto"/>
        <w:left w:val="none" w:sz="0" w:space="0" w:color="auto"/>
        <w:bottom w:val="none" w:sz="0" w:space="0" w:color="auto"/>
        <w:right w:val="none" w:sz="0" w:space="0" w:color="auto"/>
      </w:divBdr>
    </w:div>
    <w:div w:id="1637031759">
      <w:bodyDiv w:val="1"/>
      <w:marLeft w:val="0"/>
      <w:marRight w:val="0"/>
      <w:marTop w:val="0"/>
      <w:marBottom w:val="0"/>
      <w:divBdr>
        <w:top w:val="none" w:sz="0" w:space="0" w:color="auto"/>
        <w:left w:val="none" w:sz="0" w:space="0" w:color="auto"/>
        <w:bottom w:val="none" w:sz="0" w:space="0" w:color="auto"/>
        <w:right w:val="none" w:sz="0" w:space="0" w:color="auto"/>
      </w:divBdr>
    </w:div>
    <w:div w:id="1668437016">
      <w:bodyDiv w:val="1"/>
      <w:marLeft w:val="0"/>
      <w:marRight w:val="0"/>
      <w:marTop w:val="0"/>
      <w:marBottom w:val="0"/>
      <w:divBdr>
        <w:top w:val="none" w:sz="0" w:space="0" w:color="auto"/>
        <w:left w:val="none" w:sz="0" w:space="0" w:color="auto"/>
        <w:bottom w:val="none" w:sz="0" w:space="0" w:color="auto"/>
        <w:right w:val="none" w:sz="0" w:space="0" w:color="auto"/>
      </w:divBdr>
    </w:div>
    <w:div w:id="1671525151">
      <w:bodyDiv w:val="1"/>
      <w:marLeft w:val="0"/>
      <w:marRight w:val="0"/>
      <w:marTop w:val="0"/>
      <w:marBottom w:val="0"/>
      <w:divBdr>
        <w:top w:val="none" w:sz="0" w:space="0" w:color="auto"/>
        <w:left w:val="none" w:sz="0" w:space="0" w:color="auto"/>
        <w:bottom w:val="none" w:sz="0" w:space="0" w:color="auto"/>
        <w:right w:val="none" w:sz="0" w:space="0" w:color="auto"/>
      </w:divBdr>
    </w:div>
    <w:div w:id="1705985813">
      <w:bodyDiv w:val="1"/>
      <w:marLeft w:val="0"/>
      <w:marRight w:val="0"/>
      <w:marTop w:val="0"/>
      <w:marBottom w:val="0"/>
      <w:divBdr>
        <w:top w:val="none" w:sz="0" w:space="0" w:color="auto"/>
        <w:left w:val="none" w:sz="0" w:space="0" w:color="auto"/>
        <w:bottom w:val="none" w:sz="0" w:space="0" w:color="auto"/>
        <w:right w:val="none" w:sz="0" w:space="0" w:color="auto"/>
      </w:divBdr>
    </w:div>
    <w:div w:id="1719285118">
      <w:bodyDiv w:val="1"/>
      <w:marLeft w:val="0"/>
      <w:marRight w:val="0"/>
      <w:marTop w:val="0"/>
      <w:marBottom w:val="0"/>
      <w:divBdr>
        <w:top w:val="none" w:sz="0" w:space="0" w:color="auto"/>
        <w:left w:val="none" w:sz="0" w:space="0" w:color="auto"/>
        <w:bottom w:val="none" w:sz="0" w:space="0" w:color="auto"/>
        <w:right w:val="none" w:sz="0" w:space="0" w:color="auto"/>
      </w:divBdr>
    </w:div>
    <w:div w:id="1740975361">
      <w:bodyDiv w:val="1"/>
      <w:marLeft w:val="0"/>
      <w:marRight w:val="0"/>
      <w:marTop w:val="0"/>
      <w:marBottom w:val="0"/>
      <w:divBdr>
        <w:top w:val="none" w:sz="0" w:space="0" w:color="auto"/>
        <w:left w:val="none" w:sz="0" w:space="0" w:color="auto"/>
        <w:bottom w:val="none" w:sz="0" w:space="0" w:color="auto"/>
        <w:right w:val="none" w:sz="0" w:space="0" w:color="auto"/>
      </w:divBdr>
    </w:div>
    <w:div w:id="1777022572">
      <w:bodyDiv w:val="1"/>
      <w:marLeft w:val="0"/>
      <w:marRight w:val="0"/>
      <w:marTop w:val="0"/>
      <w:marBottom w:val="0"/>
      <w:divBdr>
        <w:top w:val="none" w:sz="0" w:space="0" w:color="auto"/>
        <w:left w:val="none" w:sz="0" w:space="0" w:color="auto"/>
        <w:bottom w:val="none" w:sz="0" w:space="0" w:color="auto"/>
        <w:right w:val="none" w:sz="0" w:space="0" w:color="auto"/>
      </w:divBdr>
    </w:div>
    <w:div w:id="1825731087">
      <w:bodyDiv w:val="1"/>
      <w:marLeft w:val="0"/>
      <w:marRight w:val="0"/>
      <w:marTop w:val="0"/>
      <w:marBottom w:val="0"/>
      <w:divBdr>
        <w:top w:val="none" w:sz="0" w:space="0" w:color="auto"/>
        <w:left w:val="none" w:sz="0" w:space="0" w:color="auto"/>
        <w:bottom w:val="none" w:sz="0" w:space="0" w:color="auto"/>
        <w:right w:val="none" w:sz="0" w:space="0" w:color="auto"/>
      </w:divBdr>
    </w:div>
    <w:div w:id="1844398961">
      <w:bodyDiv w:val="1"/>
      <w:marLeft w:val="0"/>
      <w:marRight w:val="0"/>
      <w:marTop w:val="0"/>
      <w:marBottom w:val="0"/>
      <w:divBdr>
        <w:top w:val="none" w:sz="0" w:space="0" w:color="auto"/>
        <w:left w:val="none" w:sz="0" w:space="0" w:color="auto"/>
        <w:bottom w:val="none" w:sz="0" w:space="0" w:color="auto"/>
        <w:right w:val="none" w:sz="0" w:space="0" w:color="auto"/>
      </w:divBdr>
    </w:div>
    <w:div w:id="1875843213">
      <w:bodyDiv w:val="1"/>
      <w:marLeft w:val="0"/>
      <w:marRight w:val="0"/>
      <w:marTop w:val="0"/>
      <w:marBottom w:val="0"/>
      <w:divBdr>
        <w:top w:val="none" w:sz="0" w:space="0" w:color="auto"/>
        <w:left w:val="none" w:sz="0" w:space="0" w:color="auto"/>
        <w:bottom w:val="none" w:sz="0" w:space="0" w:color="auto"/>
        <w:right w:val="none" w:sz="0" w:space="0" w:color="auto"/>
      </w:divBdr>
    </w:div>
    <w:div w:id="1889143666">
      <w:bodyDiv w:val="1"/>
      <w:marLeft w:val="0"/>
      <w:marRight w:val="0"/>
      <w:marTop w:val="0"/>
      <w:marBottom w:val="0"/>
      <w:divBdr>
        <w:top w:val="none" w:sz="0" w:space="0" w:color="auto"/>
        <w:left w:val="none" w:sz="0" w:space="0" w:color="auto"/>
        <w:bottom w:val="none" w:sz="0" w:space="0" w:color="auto"/>
        <w:right w:val="none" w:sz="0" w:space="0" w:color="auto"/>
      </w:divBdr>
    </w:div>
    <w:div w:id="1892811624">
      <w:bodyDiv w:val="1"/>
      <w:marLeft w:val="0"/>
      <w:marRight w:val="0"/>
      <w:marTop w:val="0"/>
      <w:marBottom w:val="0"/>
      <w:divBdr>
        <w:top w:val="none" w:sz="0" w:space="0" w:color="auto"/>
        <w:left w:val="none" w:sz="0" w:space="0" w:color="auto"/>
        <w:bottom w:val="none" w:sz="0" w:space="0" w:color="auto"/>
        <w:right w:val="none" w:sz="0" w:space="0" w:color="auto"/>
      </w:divBdr>
    </w:div>
    <w:div w:id="1913419953">
      <w:bodyDiv w:val="1"/>
      <w:marLeft w:val="0"/>
      <w:marRight w:val="0"/>
      <w:marTop w:val="0"/>
      <w:marBottom w:val="0"/>
      <w:divBdr>
        <w:top w:val="none" w:sz="0" w:space="0" w:color="auto"/>
        <w:left w:val="none" w:sz="0" w:space="0" w:color="auto"/>
        <w:bottom w:val="none" w:sz="0" w:space="0" w:color="auto"/>
        <w:right w:val="none" w:sz="0" w:space="0" w:color="auto"/>
      </w:divBdr>
    </w:div>
    <w:div w:id="1961061332">
      <w:bodyDiv w:val="1"/>
      <w:marLeft w:val="0"/>
      <w:marRight w:val="0"/>
      <w:marTop w:val="0"/>
      <w:marBottom w:val="0"/>
      <w:divBdr>
        <w:top w:val="none" w:sz="0" w:space="0" w:color="auto"/>
        <w:left w:val="none" w:sz="0" w:space="0" w:color="auto"/>
        <w:bottom w:val="none" w:sz="0" w:space="0" w:color="auto"/>
        <w:right w:val="none" w:sz="0" w:space="0" w:color="auto"/>
      </w:divBdr>
    </w:div>
    <w:div w:id="1982466265">
      <w:bodyDiv w:val="1"/>
      <w:marLeft w:val="0"/>
      <w:marRight w:val="0"/>
      <w:marTop w:val="0"/>
      <w:marBottom w:val="0"/>
      <w:divBdr>
        <w:top w:val="none" w:sz="0" w:space="0" w:color="auto"/>
        <w:left w:val="none" w:sz="0" w:space="0" w:color="auto"/>
        <w:bottom w:val="none" w:sz="0" w:space="0" w:color="auto"/>
        <w:right w:val="none" w:sz="0" w:space="0" w:color="auto"/>
      </w:divBdr>
    </w:div>
    <w:div w:id="1988125318">
      <w:bodyDiv w:val="1"/>
      <w:marLeft w:val="0"/>
      <w:marRight w:val="0"/>
      <w:marTop w:val="0"/>
      <w:marBottom w:val="0"/>
      <w:divBdr>
        <w:top w:val="none" w:sz="0" w:space="0" w:color="auto"/>
        <w:left w:val="none" w:sz="0" w:space="0" w:color="auto"/>
        <w:bottom w:val="none" w:sz="0" w:space="0" w:color="auto"/>
        <w:right w:val="none" w:sz="0" w:space="0" w:color="auto"/>
      </w:divBdr>
    </w:div>
    <w:div w:id="2019304354">
      <w:bodyDiv w:val="1"/>
      <w:marLeft w:val="0"/>
      <w:marRight w:val="0"/>
      <w:marTop w:val="0"/>
      <w:marBottom w:val="0"/>
      <w:divBdr>
        <w:top w:val="none" w:sz="0" w:space="0" w:color="auto"/>
        <w:left w:val="none" w:sz="0" w:space="0" w:color="auto"/>
        <w:bottom w:val="none" w:sz="0" w:space="0" w:color="auto"/>
        <w:right w:val="none" w:sz="0" w:space="0" w:color="auto"/>
      </w:divBdr>
    </w:div>
    <w:div w:id="2053386370">
      <w:bodyDiv w:val="1"/>
      <w:marLeft w:val="0"/>
      <w:marRight w:val="0"/>
      <w:marTop w:val="0"/>
      <w:marBottom w:val="0"/>
      <w:divBdr>
        <w:top w:val="none" w:sz="0" w:space="0" w:color="auto"/>
        <w:left w:val="none" w:sz="0" w:space="0" w:color="auto"/>
        <w:bottom w:val="none" w:sz="0" w:space="0" w:color="auto"/>
        <w:right w:val="none" w:sz="0" w:space="0" w:color="auto"/>
      </w:divBdr>
    </w:div>
    <w:div w:id="2069646325">
      <w:bodyDiv w:val="1"/>
      <w:marLeft w:val="0"/>
      <w:marRight w:val="0"/>
      <w:marTop w:val="0"/>
      <w:marBottom w:val="0"/>
      <w:divBdr>
        <w:top w:val="none" w:sz="0" w:space="0" w:color="auto"/>
        <w:left w:val="none" w:sz="0" w:space="0" w:color="auto"/>
        <w:bottom w:val="none" w:sz="0" w:space="0" w:color="auto"/>
        <w:right w:val="none" w:sz="0" w:space="0" w:color="auto"/>
      </w:divBdr>
    </w:div>
    <w:div w:id="2096710192">
      <w:bodyDiv w:val="1"/>
      <w:marLeft w:val="0"/>
      <w:marRight w:val="0"/>
      <w:marTop w:val="0"/>
      <w:marBottom w:val="0"/>
      <w:divBdr>
        <w:top w:val="none" w:sz="0" w:space="0" w:color="auto"/>
        <w:left w:val="none" w:sz="0" w:space="0" w:color="auto"/>
        <w:bottom w:val="none" w:sz="0" w:space="0" w:color="auto"/>
        <w:right w:val="none" w:sz="0" w:space="0" w:color="auto"/>
      </w:divBdr>
    </w:div>
    <w:div w:id="209854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zbcg-bjzc.zhongcy.com/bjczj-portal-site/index.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Info spid="_x0000_s4098"/>
    <customShpInfo spid="_x0000_s4100"/>
    <customShpInfo spid="_x0000_s4101"/>
    <customShpInfo spid="_x0000_s410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8BEEA-266F-40A2-9751-B639155F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82</Pages>
  <Words>43252</Words>
  <Characters>10202</Characters>
  <Application>Microsoft Office Word</Application>
  <DocSecurity>0</DocSecurity>
  <Lines>85</Lines>
  <Paragraphs>106</Paragraphs>
  <ScaleCrop>false</ScaleCrop>
  <Company>Microsoft</Company>
  <LinksUpToDate>false</LinksUpToDate>
  <CharactersWithSpaces>53348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PC</dc:creator>
  <cp:keywords/>
  <dc:description/>
  <cp:lastModifiedBy>DSZHGFDXS</cp:lastModifiedBy>
  <cp:revision>89</cp:revision>
  <cp:lastPrinted>2016-10-20T10:31:00Z</cp:lastPrinted>
  <dcterms:created xsi:type="dcterms:W3CDTF">2022-03-24T11:46:00Z</dcterms:created>
  <dcterms:modified xsi:type="dcterms:W3CDTF">2022-08-02T07:47:00Z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4B05DA116B174921A4D6F7D831530130</vt:lpwstr>
  </property>
</Properties>
</file>