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396" w:afterLines="100" w:line="560" w:lineRule="exact"/>
        <w:jc w:val="center"/>
        <w:rPr>
          <w:rFonts w:hint="eastAsia" w:ascii="华文中宋" w:hAnsi="华文中宋" w:eastAsia="华文中宋"/>
          <w:b w:val="0"/>
          <w:szCs w:val="44"/>
        </w:rPr>
      </w:pPr>
      <w:r>
        <w:rPr>
          <w:rFonts w:hint="eastAsia" w:ascii="华文中宋" w:hAnsi="华文中宋" w:eastAsia="华文中宋"/>
          <w:b w:val="0"/>
          <w:szCs w:val="44"/>
        </w:rPr>
        <w:t>询价邀请书</w:t>
      </w:r>
    </w:p>
    <w:p>
      <w:pPr>
        <w:spacing w:line="500" w:lineRule="exact"/>
        <w:ind w:firstLine="409" w:firstLineChars="149"/>
        <w:rPr>
          <w:rFonts w:hint="eastAsia" w:ascii="宋体" w:hAnsi="宋体"/>
          <w:sz w:val="28"/>
          <w:szCs w:val="28"/>
        </w:rPr>
      </w:pPr>
      <w:r>
        <w:rPr>
          <w:rFonts w:hint="eastAsia"/>
          <w:sz w:val="28"/>
          <w:szCs w:val="28"/>
          <w:lang w:val="en-US" w:eastAsia="zh-CN"/>
        </w:rPr>
        <w:t>四川勤德建设工程造价咨询有限责任公司受某部委托就某部车辆篷布采购进行国内询价邀请，采购资金已全部落实，欢迎符合条件的供应商参与此次报价。</w:t>
      </w:r>
    </w:p>
    <w:p>
      <w:pPr>
        <w:pStyle w:val="11"/>
        <w:numPr>
          <w:ilvl w:val="0"/>
          <w:numId w:val="2"/>
        </w:numPr>
        <w:spacing w:line="500" w:lineRule="exact"/>
        <w:jc w:val="both"/>
        <w:rPr>
          <w:rFonts w:hint="eastAsia" w:ascii="黑体" w:hAnsi="宋体" w:eastAsia="黑体"/>
          <w:sz w:val="28"/>
          <w:szCs w:val="28"/>
        </w:rPr>
      </w:pPr>
      <w:r>
        <w:rPr>
          <w:rFonts w:hint="eastAsia" w:ascii="黑体" w:hAnsi="宋体" w:eastAsia="黑体"/>
          <w:sz w:val="28"/>
          <w:szCs w:val="28"/>
        </w:rPr>
        <w:t>项目名称：某部车辆篷布采购</w:t>
      </w:r>
    </w:p>
    <w:p>
      <w:pPr>
        <w:pStyle w:val="11"/>
        <w:numPr>
          <w:ilvl w:val="0"/>
          <w:numId w:val="2"/>
        </w:numPr>
        <w:spacing w:line="500" w:lineRule="exact"/>
        <w:jc w:val="both"/>
        <w:rPr>
          <w:rFonts w:hint="eastAsia" w:ascii="黑体" w:hAnsi="宋体" w:eastAsia="黑体"/>
          <w:sz w:val="28"/>
          <w:szCs w:val="28"/>
        </w:rPr>
      </w:pPr>
      <w:r>
        <w:rPr>
          <w:rFonts w:hint="eastAsia" w:ascii="黑体" w:hAnsi="宋体" w:eastAsia="黑体"/>
          <w:sz w:val="28"/>
          <w:szCs w:val="28"/>
        </w:rPr>
        <w:t>项目编号</w:t>
      </w:r>
      <w:r>
        <w:rPr>
          <w:rFonts w:hint="eastAsia" w:ascii="宋体" w:hAnsi="宋体"/>
          <w:sz w:val="28"/>
          <w:szCs w:val="28"/>
        </w:rPr>
        <w:t>：</w:t>
      </w:r>
      <w:r>
        <w:rPr>
          <w:rFonts w:hint="eastAsia"/>
          <w:sz w:val="28"/>
          <w:szCs w:val="28"/>
        </w:rPr>
        <w:t>2022-JKDSSG-W4029</w:t>
      </w:r>
    </w:p>
    <w:p>
      <w:pPr>
        <w:pStyle w:val="11"/>
        <w:spacing w:line="500" w:lineRule="exact"/>
        <w:ind w:left="555" w:firstLine="0"/>
        <w:jc w:val="both"/>
        <w:rPr>
          <w:rFonts w:hint="eastAsia" w:ascii="宋体" w:hAnsi="宋体"/>
          <w:color w:val="auto"/>
          <w:kern w:val="2"/>
          <w:sz w:val="28"/>
          <w:szCs w:val="28"/>
          <w:u w:val="none" w:color="auto"/>
        </w:rPr>
      </w:pPr>
      <w:r>
        <w:rPr>
          <w:rFonts w:hint="eastAsia" w:ascii="黑体" w:hAnsi="宋体" w:eastAsia="黑体"/>
          <w:sz w:val="28"/>
          <w:szCs w:val="28"/>
        </w:rPr>
        <w:t>三、项目概述：本项目计划为3</w:t>
      </w:r>
      <w:r>
        <w:rPr>
          <w:rFonts w:ascii="黑体" w:hAnsi="宋体" w:eastAsia="黑体"/>
          <w:sz w:val="28"/>
          <w:szCs w:val="28"/>
        </w:rPr>
        <w:t>1</w:t>
      </w:r>
      <w:r>
        <w:rPr>
          <w:rFonts w:hint="eastAsia" w:ascii="黑体" w:hAnsi="宋体" w:eastAsia="黑体"/>
          <w:sz w:val="28"/>
          <w:szCs w:val="28"/>
        </w:rPr>
        <w:t>种车型共7</w:t>
      </w:r>
      <w:r>
        <w:rPr>
          <w:rFonts w:ascii="黑体" w:hAnsi="宋体" w:eastAsia="黑体"/>
          <w:sz w:val="28"/>
          <w:szCs w:val="28"/>
        </w:rPr>
        <w:t>9</w:t>
      </w:r>
      <w:r>
        <w:rPr>
          <w:rFonts w:hint="eastAsia" w:ascii="黑体" w:hAnsi="宋体" w:eastAsia="黑体"/>
          <w:sz w:val="28"/>
          <w:szCs w:val="28"/>
        </w:rPr>
        <w:t>辆车采购约7</w:t>
      </w:r>
      <w:r>
        <w:rPr>
          <w:rFonts w:ascii="黑体" w:hAnsi="宋体" w:eastAsia="黑体"/>
          <w:sz w:val="28"/>
          <w:szCs w:val="28"/>
        </w:rPr>
        <w:t>970</w:t>
      </w:r>
      <w:r>
        <w:rPr>
          <w:rFonts w:hint="eastAsia" w:ascii="黑体" w:hAnsi="宋体" w:eastAsia="黑体"/>
          <w:sz w:val="28"/>
          <w:szCs w:val="28"/>
        </w:rPr>
        <w:t>平方米篷布用于车辆遮盖</w:t>
      </w:r>
      <w:r>
        <w:rPr>
          <w:rFonts w:hint="eastAsia" w:ascii="宋体" w:hAnsi="宋体"/>
          <w:color w:val="auto"/>
          <w:kern w:val="2"/>
          <w:sz w:val="28"/>
          <w:szCs w:val="28"/>
          <w:u w:val="none" w:color="auto"/>
        </w:rPr>
        <w:t>。</w:t>
      </w:r>
    </w:p>
    <w:p>
      <w:pPr>
        <w:pStyle w:val="11"/>
        <w:spacing w:line="500" w:lineRule="exact"/>
        <w:ind w:left="555" w:firstLine="0"/>
        <w:jc w:val="both"/>
        <w:rPr>
          <w:rFonts w:hint="eastAsia" w:ascii="黑体" w:hAnsi="宋体" w:eastAsia="黑体"/>
          <w:sz w:val="28"/>
          <w:szCs w:val="28"/>
        </w:rPr>
      </w:pPr>
      <w:r>
        <w:rPr>
          <w:rFonts w:hint="eastAsia" w:ascii="黑体" w:hAnsi="宋体" w:eastAsia="黑体"/>
          <w:sz w:val="28"/>
          <w:szCs w:val="28"/>
        </w:rPr>
        <w:t>四、货物名称、数量</w:t>
      </w:r>
      <w:r>
        <w:rPr>
          <w:rFonts w:hint="eastAsia" w:ascii="宋体" w:hAnsi="宋体"/>
          <w:sz w:val="28"/>
          <w:szCs w:val="28"/>
        </w:rPr>
        <w:t>：（详见第二部分技术、商务要求）</w:t>
      </w:r>
    </w:p>
    <w:p>
      <w:pPr>
        <w:pStyle w:val="11"/>
        <w:spacing w:line="500" w:lineRule="exact"/>
        <w:ind w:left="555" w:firstLine="0"/>
        <w:jc w:val="both"/>
        <w:rPr>
          <w:rFonts w:hint="eastAsia" w:ascii="黑体" w:hAnsi="宋体" w:eastAsia="黑体"/>
          <w:sz w:val="28"/>
          <w:szCs w:val="28"/>
        </w:rPr>
      </w:pPr>
      <w:r>
        <w:rPr>
          <w:rFonts w:hint="eastAsia" w:ascii="黑体" w:hAnsi="宋体" w:eastAsia="黑体"/>
          <w:sz w:val="28"/>
          <w:szCs w:val="28"/>
        </w:rPr>
        <w:t>五、本项目预算价（或最高限价）：150000元。</w:t>
      </w:r>
    </w:p>
    <w:p>
      <w:pPr>
        <w:spacing w:line="500" w:lineRule="exact"/>
        <w:ind w:firstLine="548" w:firstLineChars="200"/>
        <w:rPr>
          <w:rFonts w:hint="eastAsia" w:ascii="黑体" w:hAnsi="宋体" w:eastAsia="黑体"/>
          <w:kern w:val="0"/>
          <w:sz w:val="28"/>
          <w:szCs w:val="28"/>
          <w:u w:val="none" w:color="000000"/>
        </w:rPr>
      </w:pPr>
      <w:r>
        <w:rPr>
          <w:rFonts w:hint="eastAsia" w:ascii="黑体" w:hAnsi="宋体" w:eastAsia="黑体"/>
          <w:kern w:val="0"/>
          <w:sz w:val="28"/>
          <w:szCs w:val="28"/>
          <w:u w:val="none" w:color="000000"/>
        </w:rPr>
        <w:t>六、（一）符合《中华人民共和国政府采购法》第二十二条资格条件（详见附件8）：</w:t>
      </w:r>
    </w:p>
    <w:p>
      <w:pPr>
        <w:spacing w:line="500" w:lineRule="exact"/>
        <w:ind w:left="555"/>
        <w:rPr>
          <w:rFonts w:hint="eastAsia" w:ascii="宋体" w:hAnsi="宋体"/>
          <w:sz w:val="28"/>
          <w:szCs w:val="28"/>
        </w:rPr>
      </w:pPr>
      <w:r>
        <w:rPr>
          <w:rFonts w:hint="eastAsia" w:ascii="宋体" w:hAnsi="宋体"/>
          <w:sz w:val="28"/>
          <w:szCs w:val="28"/>
        </w:rPr>
        <w:t>1.具有独立承担民事责任的能力；</w:t>
      </w:r>
    </w:p>
    <w:p>
      <w:pPr>
        <w:spacing w:line="500" w:lineRule="exact"/>
        <w:ind w:left="555"/>
        <w:rPr>
          <w:rFonts w:hint="eastAsia" w:ascii="宋体" w:hAnsi="宋体"/>
          <w:sz w:val="28"/>
          <w:szCs w:val="28"/>
        </w:rPr>
      </w:pPr>
      <w:r>
        <w:rPr>
          <w:rFonts w:hint="eastAsia" w:ascii="宋体" w:hAnsi="宋体"/>
          <w:sz w:val="28"/>
          <w:szCs w:val="28"/>
        </w:rPr>
        <w:t>2.具有良好的商业信誉和健全的财务会计制度；</w:t>
      </w:r>
    </w:p>
    <w:p>
      <w:pPr>
        <w:spacing w:line="500" w:lineRule="exact"/>
        <w:ind w:left="555"/>
        <w:rPr>
          <w:rFonts w:hint="eastAsia" w:ascii="宋体" w:hAnsi="宋体"/>
          <w:sz w:val="28"/>
          <w:szCs w:val="28"/>
        </w:rPr>
      </w:pPr>
      <w:r>
        <w:rPr>
          <w:rFonts w:hint="eastAsia" w:ascii="宋体" w:hAnsi="宋体"/>
          <w:sz w:val="28"/>
          <w:szCs w:val="28"/>
        </w:rPr>
        <w:t>3.具有履行合同所必需的设备和专业技术能力；</w:t>
      </w:r>
    </w:p>
    <w:p>
      <w:pPr>
        <w:spacing w:line="500" w:lineRule="exact"/>
        <w:ind w:left="555"/>
        <w:rPr>
          <w:rFonts w:hint="eastAsia" w:ascii="宋体" w:hAnsi="宋体"/>
          <w:sz w:val="28"/>
          <w:szCs w:val="28"/>
        </w:rPr>
      </w:pPr>
      <w:r>
        <w:rPr>
          <w:rFonts w:hint="eastAsia" w:ascii="宋体" w:hAnsi="宋体"/>
          <w:sz w:val="28"/>
          <w:szCs w:val="28"/>
        </w:rPr>
        <w:t>4.有依法缴纳税收和社会保障资金的良好记录；</w:t>
      </w:r>
    </w:p>
    <w:p>
      <w:pPr>
        <w:spacing w:line="500" w:lineRule="exact"/>
        <w:ind w:left="555"/>
        <w:rPr>
          <w:rFonts w:hint="eastAsia" w:ascii="宋体" w:hAnsi="宋体"/>
          <w:sz w:val="28"/>
          <w:szCs w:val="28"/>
        </w:rPr>
      </w:pPr>
      <w:r>
        <w:rPr>
          <w:rFonts w:hint="eastAsia" w:ascii="宋体" w:hAnsi="宋体"/>
          <w:sz w:val="28"/>
          <w:szCs w:val="28"/>
        </w:rPr>
        <w:t>5.参加本项目前3年内，在经营活动中没有重大违法记录；</w:t>
      </w:r>
    </w:p>
    <w:p>
      <w:pPr>
        <w:spacing w:line="500" w:lineRule="exact"/>
        <w:ind w:left="555"/>
        <w:rPr>
          <w:rFonts w:hint="eastAsia" w:ascii="宋体" w:hAnsi="宋体"/>
          <w:sz w:val="28"/>
          <w:szCs w:val="28"/>
        </w:rPr>
      </w:pPr>
      <w:r>
        <w:rPr>
          <w:rFonts w:hint="eastAsia" w:ascii="宋体" w:hAnsi="宋体"/>
          <w:sz w:val="28"/>
          <w:szCs w:val="28"/>
        </w:rPr>
        <w:t>6.法律、行政法规规定的其他条件。</w:t>
      </w:r>
    </w:p>
    <w:p>
      <w:pPr>
        <w:spacing w:line="500" w:lineRule="exact"/>
        <w:ind w:firstLine="548" w:firstLineChars="200"/>
        <w:rPr>
          <w:rFonts w:hint="eastAsia" w:ascii="黑体" w:hAnsi="宋体" w:eastAsia="黑体"/>
          <w:kern w:val="0"/>
          <w:sz w:val="28"/>
          <w:szCs w:val="28"/>
          <w:u w:val="none" w:color="000000"/>
        </w:rPr>
      </w:pPr>
      <w:bookmarkStart w:id="0" w:name="_GoBack"/>
      <w:bookmarkEnd w:id="0"/>
      <w:r>
        <w:rPr>
          <w:rFonts w:hint="eastAsia" w:ascii="黑体" w:hAnsi="宋体" w:eastAsia="黑体"/>
          <w:kern w:val="0"/>
          <w:sz w:val="28"/>
          <w:szCs w:val="28"/>
          <w:u w:val="none" w:color="000000"/>
        </w:rPr>
        <w:t>（二）采购人根据采购项目提出的特殊条件：</w:t>
      </w:r>
    </w:p>
    <w:p>
      <w:pPr>
        <w:spacing w:line="500" w:lineRule="exact"/>
        <w:ind w:firstLine="548"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）法定代表人资格证明书；（详见附件1）</w:t>
      </w:r>
    </w:p>
    <w:p>
      <w:pPr>
        <w:spacing w:line="500" w:lineRule="exact"/>
        <w:ind w:left="555"/>
        <w:rPr>
          <w:rFonts w:hint="eastAsia"/>
        </w:rPr>
      </w:pPr>
      <w:r>
        <w:rPr>
          <w:rFonts w:hint="eastAsia" w:ascii="宋体" w:hAnsi="宋体"/>
          <w:sz w:val="28"/>
          <w:szCs w:val="28"/>
        </w:rPr>
        <w:t>（</w:t>
      </w:r>
      <w:r>
        <w:rPr>
          <w:rFonts w:ascii="宋体" w:hAnsi="宋体"/>
          <w:sz w:val="28"/>
          <w:szCs w:val="28"/>
        </w:rPr>
        <w:t>2</w:t>
      </w:r>
      <w:r>
        <w:rPr>
          <w:rFonts w:hint="eastAsia" w:ascii="宋体" w:hAnsi="宋体"/>
          <w:sz w:val="28"/>
          <w:szCs w:val="28"/>
        </w:rPr>
        <w:t>）法定代表人授权书（如法定代表人参与报价可不提供）；（详见附件2）</w:t>
      </w:r>
    </w:p>
    <w:p>
      <w:pPr>
        <w:spacing w:line="500" w:lineRule="exact"/>
        <w:ind w:left="555"/>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）非外资独资或外资控股企业，高级管理人员没有外籍员工的书面声明；（详见附件9）</w:t>
      </w:r>
    </w:p>
    <w:p>
      <w:pPr>
        <w:pStyle w:val="5"/>
        <w:spacing w:line="560" w:lineRule="exact"/>
        <w:ind w:firstLine="548"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）保密承诺书；（详见附件7）</w:t>
      </w:r>
    </w:p>
    <w:p>
      <w:pPr>
        <w:spacing w:line="360" w:lineRule="auto"/>
        <w:ind w:firstLine="548" w:firstLineChars="200"/>
        <w:rPr>
          <w:rFonts w:hint="eastAsia" w:ascii="黑体" w:hAnsi="宋体" w:eastAsia="黑体"/>
          <w:kern w:val="0"/>
          <w:sz w:val="28"/>
          <w:szCs w:val="28"/>
          <w:u w:val="none" w:color="000000"/>
        </w:rPr>
      </w:pPr>
      <w:r>
        <w:rPr>
          <w:rFonts w:hint="eastAsia" w:ascii="黑体" w:hAnsi="宋体" w:eastAsia="黑体"/>
          <w:kern w:val="0"/>
          <w:sz w:val="28"/>
          <w:szCs w:val="28"/>
          <w:u w:val="none" w:color="000000"/>
        </w:rPr>
        <w:t>（三）本项目不接受联合体。</w:t>
      </w:r>
    </w:p>
    <w:p>
      <w:pPr>
        <w:pStyle w:val="5"/>
        <w:spacing w:line="360" w:lineRule="auto"/>
        <w:rPr>
          <w:rFonts w:eastAsia="黑体"/>
        </w:rPr>
      </w:pPr>
      <w:r>
        <w:rPr>
          <w:rFonts w:hint="eastAsia" w:ascii="黑体" w:hAnsi="宋体" w:eastAsia="黑体"/>
          <w:kern w:val="0"/>
          <w:sz w:val="28"/>
          <w:szCs w:val="28"/>
          <w:u w:val="none" w:color="000000"/>
        </w:rPr>
        <w:t xml:space="preserve">    （四）</w:t>
      </w:r>
      <w:r>
        <w:rPr>
          <w:rFonts w:hint="eastAsia" w:ascii="宋体" w:hAnsi="宋体" w:cs="宋体"/>
          <w:b/>
          <w:bCs/>
          <w:sz w:val="28"/>
          <w:szCs w:val="28"/>
        </w:rPr>
        <w:t>本项目不允许分包转包，一经发现取消其成交资格；</w:t>
      </w:r>
    </w:p>
    <w:p>
      <w:pPr>
        <w:tabs>
          <w:tab w:val="left" w:pos="0"/>
          <w:tab w:val="left" w:pos="1122"/>
        </w:tabs>
        <w:spacing w:line="360" w:lineRule="auto"/>
        <w:ind w:firstLine="548" w:firstLineChars="200"/>
        <w:rPr>
          <w:rFonts w:eastAsia="黑体"/>
          <w:sz w:val="28"/>
          <w:szCs w:val="28"/>
        </w:rPr>
      </w:pPr>
      <w:r>
        <w:rPr>
          <w:rFonts w:hint="eastAsia" w:ascii="黑体" w:hAnsi="宋体" w:eastAsia="黑体" w:cs="宋体"/>
          <w:bCs/>
          <w:snapToGrid w:val="0"/>
          <w:kern w:val="0"/>
          <w:sz w:val="28"/>
          <w:szCs w:val="28"/>
          <w:lang w:val="zh-CN"/>
        </w:rPr>
        <w:t>七、报名、询价文件获取</w:t>
      </w:r>
      <w:r>
        <w:rPr>
          <w:rFonts w:hint="eastAsia" w:eastAsia="黑体"/>
          <w:sz w:val="28"/>
          <w:szCs w:val="28"/>
        </w:rPr>
        <w:t>时间、地点、方式及售价</w:t>
      </w:r>
    </w:p>
    <w:p>
      <w:pPr>
        <w:tabs>
          <w:tab w:val="left" w:pos="0"/>
        </w:tabs>
        <w:spacing w:line="560" w:lineRule="exact"/>
        <w:ind w:firstLine="548" w:firstLineChars="200"/>
        <w:rPr>
          <w:rFonts w:ascii="宋体" w:hAnsi="宋体"/>
          <w:sz w:val="28"/>
          <w:szCs w:val="28"/>
        </w:rPr>
      </w:pPr>
      <w:r>
        <w:rPr>
          <w:rFonts w:ascii="宋体" w:hAnsi="宋体"/>
          <w:sz w:val="28"/>
          <w:szCs w:val="28"/>
        </w:rPr>
        <w:t>（一）</w:t>
      </w:r>
      <w:r>
        <w:rPr>
          <w:rFonts w:hint="eastAsia" w:ascii="宋体" w:hAnsi="宋体"/>
          <w:sz w:val="28"/>
          <w:szCs w:val="28"/>
        </w:rPr>
        <w:t>报名及获取询价文件</w:t>
      </w:r>
      <w:r>
        <w:rPr>
          <w:rFonts w:ascii="宋体" w:hAnsi="宋体"/>
          <w:sz w:val="28"/>
          <w:szCs w:val="28"/>
        </w:rPr>
        <w:t>时间：</w:t>
      </w:r>
      <w:r>
        <w:rPr>
          <w:rFonts w:hint="eastAsia" w:ascii="宋体" w:hAnsi="宋体"/>
          <w:sz w:val="28"/>
          <w:szCs w:val="28"/>
          <w:u w:val="single"/>
        </w:rPr>
        <w:t>2022</w:t>
      </w:r>
      <w:r>
        <w:rPr>
          <w:rFonts w:ascii="宋体" w:hAnsi="宋体"/>
          <w:sz w:val="28"/>
          <w:szCs w:val="28"/>
        </w:rPr>
        <w:t>年</w:t>
      </w:r>
      <w:r>
        <w:rPr>
          <w:rFonts w:hint="eastAsia" w:ascii="宋体" w:hAnsi="宋体"/>
          <w:sz w:val="28"/>
          <w:szCs w:val="28"/>
          <w:u w:val="single"/>
        </w:rPr>
        <w:t xml:space="preserve"> </w:t>
      </w:r>
      <w:r>
        <w:rPr>
          <w:rFonts w:ascii="宋体" w:hAnsi="宋体"/>
          <w:sz w:val="28"/>
          <w:szCs w:val="28"/>
          <w:u w:val="single"/>
        </w:rPr>
        <w:t>8</w:t>
      </w:r>
      <w:r>
        <w:rPr>
          <w:rFonts w:hint="eastAsia"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24</w:t>
      </w:r>
      <w:r>
        <w:rPr>
          <w:rFonts w:hint="eastAsia" w:ascii="宋体" w:hAnsi="宋体"/>
          <w:sz w:val="28"/>
          <w:szCs w:val="28"/>
          <w:u w:val="single"/>
        </w:rPr>
        <w:t xml:space="preserve"> </w:t>
      </w:r>
      <w:r>
        <w:rPr>
          <w:rFonts w:ascii="宋体" w:hAnsi="宋体"/>
          <w:sz w:val="28"/>
          <w:szCs w:val="28"/>
        </w:rPr>
        <w:t>日至</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8</w:t>
      </w:r>
      <w:r>
        <w:rPr>
          <w:rFonts w:hint="eastAsia"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28</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rPr>
        <w:t>17：00前</w:t>
      </w:r>
      <w:r>
        <w:rPr>
          <w:rFonts w:ascii="宋体" w:hAnsi="宋体"/>
          <w:sz w:val="28"/>
          <w:szCs w:val="28"/>
        </w:rPr>
        <w:t>（北京时间）</w:t>
      </w:r>
      <w:r>
        <w:rPr>
          <w:rFonts w:hint="eastAsia" w:ascii="宋体" w:hAnsi="宋体"/>
          <w:sz w:val="28"/>
          <w:szCs w:val="28"/>
        </w:rPr>
        <w:t>（周末可线上报名）</w:t>
      </w:r>
      <w:r>
        <w:rPr>
          <w:rFonts w:ascii="宋体" w:hAnsi="宋体"/>
          <w:sz w:val="28"/>
          <w:szCs w:val="28"/>
        </w:rPr>
        <w:t>。</w:t>
      </w:r>
    </w:p>
    <w:p>
      <w:pPr>
        <w:pStyle w:val="5"/>
        <w:spacing w:line="560" w:lineRule="exact"/>
        <w:ind w:firstLine="548" w:firstLineChars="200"/>
        <w:rPr>
          <w:rFonts w:hint="eastAsia"/>
        </w:rPr>
      </w:pPr>
      <w:r>
        <w:rPr>
          <w:rFonts w:hint="eastAsia" w:ascii="宋体" w:hAnsi="宋体"/>
          <w:sz w:val="28"/>
          <w:szCs w:val="28"/>
        </w:rPr>
        <w:t>（二）发售地点：泸州市江阳区佳乐世纪城（金融商业中心）9号楼702号。</w:t>
      </w:r>
    </w:p>
    <w:p>
      <w:pPr>
        <w:tabs>
          <w:tab w:val="left" w:pos="0"/>
        </w:tabs>
        <w:snapToGrid w:val="0"/>
        <w:spacing w:line="560" w:lineRule="atLeast"/>
        <w:ind w:firstLine="548" w:firstLineChars="200"/>
        <w:rPr>
          <w:rFonts w:hint="eastAsia" w:ascii="宋体" w:hAnsi="宋体"/>
          <w:sz w:val="28"/>
          <w:szCs w:val="28"/>
        </w:rPr>
      </w:pPr>
      <w:r>
        <w:rPr>
          <w:rFonts w:hint="eastAsia" w:ascii="宋体" w:hAnsi="宋体"/>
          <w:sz w:val="28"/>
          <w:szCs w:val="28"/>
        </w:rPr>
        <w:t>（三）发售方式：</w:t>
      </w:r>
    </w:p>
    <w:p>
      <w:pPr>
        <w:tabs>
          <w:tab w:val="left" w:pos="0"/>
        </w:tabs>
        <w:snapToGrid w:val="0"/>
        <w:spacing w:line="560" w:lineRule="atLeast"/>
        <w:ind w:firstLine="548" w:firstLineChars="200"/>
        <w:rPr>
          <w:rStyle w:val="12"/>
          <w:rFonts w:ascii="宋体" w:hAnsi="宋体"/>
          <w:sz w:val="28"/>
          <w:szCs w:val="28"/>
        </w:rPr>
      </w:pPr>
      <w:r>
        <w:rPr>
          <w:rStyle w:val="12"/>
          <w:rFonts w:ascii="宋体" w:hAnsi="宋体"/>
          <w:sz w:val="28"/>
          <w:szCs w:val="28"/>
        </w:rPr>
        <w:t>1、现场报名时请提供以下资料：</w:t>
      </w:r>
    </w:p>
    <w:p>
      <w:pPr>
        <w:pStyle w:val="5"/>
        <w:spacing w:line="500" w:lineRule="exact"/>
        <w:ind w:firstLine="548" w:firstLineChars="200"/>
        <w:rPr>
          <w:rFonts w:hint="eastAsia" w:ascii="宋体" w:hAnsi="宋体"/>
          <w:sz w:val="28"/>
          <w:szCs w:val="28"/>
        </w:rPr>
      </w:pPr>
      <w:r>
        <w:rPr>
          <w:rFonts w:hint="eastAsia" w:ascii="宋体" w:hAnsi="宋体"/>
          <w:sz w:val="28"/>
          <w:szCs w:val="28"/>
        </w:rPr>
        <w:t>（1）介绍信及供应商报名表（见报名附件）</w:t>
      </w:r>
    </w:p>
    <w:p>
      <w:pPr>
        <w:pStyle w:val="5"/>
        <w:spacing w:line="500" w:lineRule="exact"/>
        <w:ind w:firstLine="548" w:firstLineChars="200"/>
        <w:rPr>
          <w:rFonts w:hint="eastAsia"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）法定代表人资格证明，附法定代表人身份证复印件加盖公司鲜章；（见报名附件）</w:t>
      </w:r>
    </w:p>
    <w:p>
      <w:pPr>
        <w:pStyle w:val="5"/>
        <w:spacing w:line="500" w:lineRule="exact"/>
        <w:ind w:firstLine="548"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）法定代表人授权委托书，附法定代表人及委托人身份证复印件加盖公司鲜章（法人代表参与时可不提供）；（见报名附件）</w:t>
      </w:r>
    </w:p>
    <w:p>
      <w:pPr>
        <w:pStyle w:val="5"/>
        <w:spacing w:line="500" w:lineRule="exact"/>
        <w:ind w:firstLine="548"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）营业执照原件及加盖公司鲜章的复印件；（见报名附件）</w:t>
      </w:r>
    </w:p>
    <w:p>
      <w:pPr>
        <w:pStyle w:val="5"/>
        <w:spacing w:line="500" w:lineRule="exact"/>
        <w:ind w:firstLine="548" w:firstLineChars="200"/>
        <w:rPr>
          <w:rStyle w:val="12"/>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）非外资独资或外资控股企业书面声明加盖公司鲜章的复印件；（见报名附件）</w:t>
      </w:r>
    </w:p>
    <w:p>
      <w:pPr>
        <w:snapToGrid w:val="0"/>
        <w:spacing w:line="560" w:lineRule="exact"/>
        <w:ind w:firstLine="548" w:firstLineChars="200"/>
        <w:rPr>
          <w:rFonts w:hint="eastAsia"/>
        </w:rPr>
      </w:pPr>
      <w:r>
        <w:rPr>
          <w:rFonts w:hint="eastAsia" w:ascii="宋体" w:hAnsi="宋体"/>
          <w:sz w:val="28"/>
          <w:szCs w:val="28"/>
        </w:rPr>
        <w:t>（6）</w:t>
      </w:r>
      <w:r>
        <w:rPr>
          <w:rStyle w:val="12"/>
          <w:rFonts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未被“信用中国”网站列入失信被执行人、重大税收违法案件当事人名单，未被列入政府采购严重失信行为记录名单，未被列入军队供应商暂停名单，未在军队采购供应商失信名单禁入处罚期内的承诺书；</w:t>
      </w:r>
      <w:r>
        <w:rPr>
          <w:rFonts w:hint="eastAsia" w:ascii="宋体" w:hAnsi="宋体"/>
          <w:sz w:val="28"/>
          <w:szCs w:val="28"/>
        </w:rPr>
        <w:t>（见报名附件）</w:t>
      </w:r>
    </w:p>
    <w:p>
      <w:pPr>
        <w:pStyle w:val="5"/>
        <w:spacing w:line="500" w:lineRule="exact"/>
        <w:ind w:firstLine="548" w:firstLineChars="200"/>
        <w:rPr>
          <w:rFonts w:hint="eastAsia" w:ascii="宋体" w:hAnsi="宋体"/>
          <w:sz w:val="28"/>
          <w:szCs w:val="28"/>
        </w:rPr>
      </w:pPr>
      <w:r>
        <w:rPr>
          <w:rFonts w:hint="eastAsia" w:ascii="宋体" w:hAnsi="宋体"/>
          <w:sz w:val="28"/>
          <w:szCs w:val="28"/>
        </w:rPr>
        <w:t>（7）打击围标串标和虚假投标告知书（见报名附件）；</w:t>
      </w:r>
    </w:p>
    <w:p>
      <w:pPr>
        <w:tabs>
          <w:tab w:val="left" w:pos="0"/>
        </w:tabs>
        <w:spacing w:line="500" w:lineRule="exact"/>
        <w:ind w:firstLine="548" w:firstLineChars="200"/>
        <w:rPr>
          <w:rStyle w:val="12"/>
          <w:rFonts w:ascii="宋体" w:hAnsi="宋体"/>
          <w:sz w:val="28"/>
          <w:szCs w:val="28"/>
        </w:rPr>
      </w:pPr>
      <w:r>
        <w:rPr>
          <w:rStyle w:val="12"/>
          <w:rFonts w:ascii="宋体" w:hAnsi="宋体"/>
          <w:sz w:val="28"/>
          <w:szCs w:val="28"/>
        </w:rPr>
        <w:t>2、网上远程办理领取</w:t>
      </w:r>
      <w:r>
        <w:rPr>
          <w:rStyle w:val="12"/>
          <w:rFonts w:hint="eastAsia" w:ascii="宋体" w:hAnsi="宋体"/>
          <w:sz w:val="28"/>
          <w:szCs w:val="28"/>
        </w:rPr>
        <w:t>询价</w:t>
      </w:r>
      <w:r>
        <w:rPr>
          <w:rStyle w:val="12"/>
          <w:rFonts w:ascii="宋体" w:hAnsi="宋体"/>
          <w:sz w:val="28"/>
          <w:szCs w:val="28"/>
        </w:rPr>
        <w:t xml:space="preserve">文件具体流程如下： </w:t>
      </w:r>
    </w:p>
    <w:p>
      <w:pPr>
        <w:pStyle w:val="11"/>
        <w:numPr>
          <w:ilvl w:val="0"/>
          <w:numId w:val="2"/>
        </w:numPr>
        <w:spacing w:line="500" w:lineRule="exact"/>
        <w:jc w:val="both"/>
        <w:rPr>
          <w:rFonts w:hint="eastAsia" w:ascii="宋体" w:hAnsi="宋体"/>
          <w:sz w:val="28"/>
          <w:szCs w:val="28"/>
        </w:rPr>
      </w:pPr>
      <w:r>
        <w:rPr>
          <w:rFonts w:hint="eastAsia" w:ascii="宋体" w:hAnsi="宋体"/>
          <w:sz w:val="28"/>
          <w:szCs w:val="28"/>
        </w:rPr>
        <w:t>现场领取询价文件时需提供上述现场报名资料原件加盖单位公章的复印件1份；通过电子邮件领取须提供上述原件的彩色扫描件并将电子版报名材料发送至电子邮箱</w:t>
      </w:r>
      <w:r>
        <w:rPr>
          <w:rStyle w:val="12"/>
          <w:rFonts w:ascii="宋体" w:hAnsi="宋体"/>
          <w:sz w:val="28"/>
          <w:szCs w:val="28"/>
        </w:rPr>
        <w:t>605260262@qq.com</w:t>
      </w:r>
      <w:r>
        <w:rPr>
          <w:rFonts w:hint="eastAsia" w:ascii="宋体" w:hAnsi="宋体"/>
          <w:sz w:val="28"/>
          <w:szCs w:val="28"/>
        </w:rPr>
        <w:t>（全部报名材料汇总为一个PDF或WORD文档，文档以“XX公司某部车辆篷布采购报名材料”命名，文档内注明本项目联系人和联系方式）。网上报名材料审核通过后，采购代理机构将向递交报名材料的电子邮箱发送询价文件电子版。</w:t>
      </w:r>
    </w:p>
    <w:p>
      <w:pPr>
        <w:pStyle w:val="5"/>
        <w:spacing w:line="500" w:lineRule="exact"/>
        <w:ind w:firstLine="548" w:firstLineChars="200"/>
        <w:rPr>
          <w:rFonts w:hint="eastAsia" w:ascii="宋体" w:hAnsi="宋体"/>
          <w:sz w:val="28"/>
          <w:szCs w:val="28"/>
        </w:rPr>
      </w:pPr>
      <w:r>
        <w:rPr>
          <w:rFonts w:hint="eastAsia" w:ascii="宋体" w:hAnsi="宋体"/>
          <w:sz w:val="28"/>
          <w:szCs w:val="28"/>
        </w:rPr>
        <w:t>（四）询价文件售价：100元。</w:t>
      </w:r>
    </w:p>
    <w:p>
      <w:pPr>
        <w:tabs>
          <w:tab w:val="left" w:pos="0"/>
          <w:tab w:val="left" w:pos="1122"/>
        </w:tabs>
        <w:spacing w:line="500" w:lineRule="exact"/>
        <w:ind w:firstLine="548" w:firstLineChars="200"/>
        <w:rPr>
          <w:rFonts w:eastAsia="黑体"/>
          <w:sz w:val="28"/>
          <w:szCs w:val="28"/>
        </w:rPr>
      </w:pPr>
      <w:r>
        <w:rPr>
          <w:rFonts w:hint="eastAsia" w:eastAsia="黑体"/>
          <w:sz w:val="28"/>
          <w:szCs w:val="28"/>
        </w:rPr>
        <w:t>八、报价文件递交截止时间、地点及方式</w:t>
      </w:r>
    </w:p>
    <w:p>
      <w:pPr>
        <w:spacing w:line="500" w:lineRule="exact"/>
        <w:ind w:firstLine="548" w:firstLineChars="200"/>
        <w:rPr>
          <w:sz w:val="28"/>
          <w:szCs w:val="28"/>
        </w:rPr>
      </w:pPr>
      <w:r>
        <w:rPr>
          <w:rFonts w:hint="eastAsia"/>
          <w:sz w:val="28"/>
          <w:szCs w:val="28"/>
        </w:rPr>
        <w:t>（一）递交截止时间：2022年</w:t>
      </w:r>
      <w:r>
        <w:rPr>
          <w:sz w:val="28"/>
          <w:szCs w:val="28"/>
        </w:rPr>
        <w:t>8</w:t>
      </w:r>
      <w:r>
        <w:rPr>
          <w:rFonts w:hint="eastAsia"/>
          <w:sz w:val="28"/>
          <w:szCs w:val="28"/>
        </w:rPr>
        <w:t>月</w:t>
      </w:r>
      <w:r>
        <w:rPr>
          <w:sz w:val="28"/>
          <w:szCs w:val="28"/>
        </w:rPr>
        <w:t>29</w:t>
      </w:r>
      <w:r>
        <w:rPr>
          <w:rFonts w:hint="eastAsia"/>
          <w:sz w:val="28"/>
          <w:szCs w:val="28"/>
        </w:rPr>
        <w:t>日</w:t>
      </w:r>
      <w:r>
        <w:rPr>
          <w:sz w:val="28"/>
          <w:szCs w:val="28"/>
        </w:rPr>
        <w:t>9</w:t>
      </w:r>
      <w:r>
        <w:rPr>
          <w:rFonts w:hint="eastAsia"/>
          <w:sz w:val="28"/>
          <w:szCs w:val="28"/>
        </w:rPr>
        <w:t>时</w:t>
      </w:r>
      <w:r>
        <w:rPr>
          <w:sz w:val="28"/>
          <w:szCs w:val="28"/>
        </w:rPr>
        <w:t>30</w:t>
      </w:r>
      <w:r>
        <w:rPr>
          <w:rFonts w:hint="eastAsia"/>
          <w:sz w:val="28"/>
          <w:szCs w:val="28"/>
        </w:rPr>
        <w:t>分（北京时间）。</w:t>
      </w:r>
    </w:p>
    <w:p>
      <w:pPr>
        <w:spacing w:line="500" w:lineRule="exact"/>
        <w:ind w:firstLine="548" w:firstLineChars="200"/>
        <w:rPr>
          <w:sz w:val="28"/>
          <w:szCs w:val="28"/>
        </w:rPr>
      </w:pPr>
      <w:r>
        <w:rPr>
          <w:rFonts w:hint="eastAsia"/>
          <w:sz w:val="28"/>
          <w:szCs w:val="28"/>
        </w:rPr>
        <w:t>（二）递交地点：采购人指定。</w:t>
      </w:r>
    </w:p>
    <w:p>
      <w:pPr>
        <w:spacing w:line="500" w:lineRule="exact"/>
        <w:ind w:firstLine="548" w:firstLineChars="200"/>
        <w:rPr>
          <w:rFonts w:hint="eastAsia"/>
          <w:sz w:val="28"/>
          <w:szCs w:val="28"/>
        </w:rPr>
      </w:pPr>
      <w:r>
        <w:rPr>
          <w:rFonts w:hint="eastAsia"/>
          <w:sz w:val="28"/>
          <w:szCs w:val="28"/>
        </w:rPr>
        <w:t>（三）报价方式：指定专人递交报价文件或邮寄。</w:t>
      </w:r>
    </w:p>
    <w:p>
      <w:pPr>
        <w:tabs>
          <w:tab w:val="left" w:pos="0"/>
          <w:tab w:val="left" w:pos="1122"/>
        </w:tabs>
        <w:spacing w:line="500" w:lineRule="exact"/>
        <w:ind w:firstLine="548" w:firstLineChars="200"/>
        <w:rPr>
          <w:rFonts w:hint="eastAsia" w:eastAsia="黑体"/>
          <w:sz w:val="28"/>
          <w:szCs w:val="28"/>
        </w:rPr>
      </w:pPr>
      <w:r>
        <w:rPr>
          <w:rFonts w:hint="eastAsia" w:eastAsia="黑体"/>
          <w:sz w:val="28"/>
          <w:szCs w:val="28"/>
        </w:rPr>
        <w:t>九、信息发布</w:t>
      </w:r>
    </w:p>
    <w:p>
      <w:pPr>
        <w:pStyle w:val="5"/>
        <w:spacing w:line="500" w:lineRule="exact"/>
        <w:ind w:firstLine="548" w:firstLineChars="200"/>
        <w:rPr>
          <w:rFonts w:hint="eastAsia"/>
          <w:sz w:val="28"/>
          <w:szCs w:val="28"/>
        </w:rPr>
      </w:pPr>
      <w:r>
        <w:rPr>
          <w:rFonts w:hint="eastAsia"/>
          <w:sz w:val="28"/>
          <w:szCs w:val="28"/>
        </w:rPr>
        <w:t>本采购项目需要公开的有关信息，均通过</w:t>
      </w:r>
      <w:r>
        <w:rPr>
          <w:rFonts w:hint="eastAsia" w:ascii="Calibri" w:hAnsi="Calibri"/>
          <w:sz w:val="28"/>
          <w:szCs w:val="28"/>
        </w:rPr>
        <w:t>《军队采购网》（www.plap.cn），《全国公共资源交易平台（四川省·泸州市）》（https://www.lzsggzy.com/）以及《中国政府采购网》（http://www.ccgp.gov.cn/）</w:t>
      </w:r>
      <w:r>
        <w:rPr>
          <w:rFonts w:hint="eastAsia"/>
          <w:sz w:val="28"/>
          <w:szCs w:val="28"/>
        </w:rPr>
        <w:t>进行发布。供应商参与本采购项目询价活动期间，请及时关注以上媒体相关信息。</w:t>
      </w:r>
    </w:p>
    <w:p>
      <w:pPr>
        <w:pStyle w:val="11"/>
        <w:spacing w:line="500" w:lineRule="exact"/>
        <w:ind w:firstLine="548" w:firstLineChars="200"/>
        <w:jc w:val="both"/>
        <w:rPr>
          <w:rFonts w:hint="eastAsia" w:ascii="黑体" w:hAnsi="宋体" w:eastAsia="黑体"/>
          <w:color w:val="auto"/>
          <w:sz w:val="28"/>
          <w:szCs w:val="28"/>
        </w:rPr>
      </w:pPr>
      <w:r>
        <w:rPr>
          <w:rFonts w:hint="eastAsia" w:ascii="黑体" w:hAnsi="宋体" w:eastAsia="黑体"/>
          <w:color w:val="auto"/>
          <w:sz w:val="28"/>
          <w:szCs w:val="28"/>
        </w:rPr>
        <w:t>十、</w:t>
      </w:r>
      <w:r>
        <w:rPr>
          <w:rFonts w:ascii="黑体" w:hAnsi="宋体" w:eastAsia="黑体"/>
          <w:color w:val="auto"/>
          <w:sz w:val="28"/>
          <w:szCs w:val="28"/>
        </w:rPr>
        <w:t>联系</w:t>
      </w:r>
      <w:r>
        <w:rPr>
          <w:rFonts w:hint="eastAsia" w:ascii="黑体" w:hAnsi="宋体" w:eastAsia="黑体"/>
          <w:color w:val="auto"/>
          <w:sz w:val="28"/>
          <w:szCs w:val="28"/>
        </w:rPr>
        <w:t>方式</w:t>
      </w:r>
    </w:p>
    <w:p>
      <w:pPr>
        <w:pStyle w:val="5"/>
        <w:spacing w:line="500" w:lineRule="exact"/>
        <w:ind w:firstLine="548" w:firstLineChars="200"/>
        <w:rPr>
          <w:rFonts w:hint="eastAsia"/>
          <w:sz w:val="28"/>
          <w:szCs w:val="28"/>
        </w:rPr>
      </w:pPr>
      <w:r>
        <w:rPr>
          <w:rFonts w:hint="eastAsia"/>
          <w:sz w:val="28"/>
          <w:szCs w:val="28"/>
        </w:rPr>
        <w:t>（一）采购人联系方式</w:t>
      </w:r>
    </w:p>
    <w:p>
      <w:pPr>
        <w:pStyle w:val="5"/>
        <w:spacing w:line="500" w:lineRule="exact"/>
        <w:ind w:firstLine="822" w:firstLineChars="300"/>
        <w:rPr>
          <w:rFonts w:hint="eastAsia"/>
          <w:sz w:val="28"/>
          <w:szCs w:val="28"/>
        </w:rPr>
      </w:pPr>
      <w:r>
        <w:rPr>
          <w:rFonts w:hint="eastAsia"/>
          <w:sz w:val="28"/>
          <w:szCs w:val="28"/>
        </w:rPr>
        <w:t>联 系 人：李老师/朱老师        电话：18880911271</w:t>
      </w:r>
      <w:r>
        <w:rPr>
          <w:sz w:val="28"/>
          <w:szCs w:val="28"/>
        </w:rPr>
        <w:t>/0830-3396819</w:t>
      </w:r>
    </w:p>
    <w:p>
      <w:pPr>
        <w:pStyle w:val="5"/>
        <w:spacing w:line="500" w:lineRule="exact"/>
        <w:ind w:firstLine="548" w:firstLineChars="200"/>
        <w:rPr>
          <w:sz w:val="28"/>
          <w:szCs w:val="28"/>
        </w:rPr>
      </w:pPr>
      <w:r>
        <w:rPr>
          <w:rFonts w:hint="eastAsia"/>
          <w:sz w:val="28"/>
          <w:szCs w:val="28"/>
        </w:rPr>
        <w:t>（二）采购代理机构联系方式</w:t>
      </w:r>
    </w:p>
    <w:p>
      <w:pPr>
        <w:pStyle w:val="5"/>
        <w:spacing w:line="500" w:lineRule="exact"/>
        <w:ind w:firstLine="822" w:firstLineChars="300"/>
        <w:rPr>
          <w:rFonts w:hint="eastAsia"/>
          <w:sz w:val="28"/>
          <w:szCs w:val="28"/>
        </w:rPr>
      </w:pPr>
      <w:r>
        <w:rPr>
          <w:rFonts w:hint="eastAsia"/>
          <w:sz w:val="28"/>
          <w:szCs w:val="28"/>
        </w:rPr>
        <w:t>单位名称:</w:t>
      </w:r>
      <w:r>
        <w:rPr>
          <w:sz w:val="28"/>
          <w:szCs w:val="28"/>
        </w:rPr>
        <w:t xml:space="preserve"> </w:t>
      </w:r>
      <w:r>
        <w:rPr>
          <w:rFonts w:hint="eastAsia"/>
          <w:sz w:val="28"/>
          <w:szCs w:val="28"/>
        </w:rPr>
        <w:t>四川勤德建设工程造价咨询有限责任公司</w:t>
      </w:r>
    </w:p>
    <w:p>
      <w:pPr>
        <w:pStyle w:val="5"/>
        <w:spacing w:line="500" w:lineRule="exact"/>
        <w:ind w:firstLine="822" w:firstLineChars="300"/>
        <w:rPr>
          <w:sz w:val="28"/>
          <w:szCs w:val="28"/>
        </w:rPr>
      </w:pPr>
      <w:r>
        <w:rPr>
          <w:rFonts w:hint="eastAsia"/>
          <w:sz w:val="28"/>
          <w:szCs w:val="28"/>
        </w:rPr>
        <w:t>联 系 人：</w:t>
      </w:r>
      <w:r>
        <w:rPr>
          <w:rStyle w:val="12"/>
          <w:sz w:val="28"/>
          <w:szCs w:val="28"/>
        </w:rPr>
        <w:t>刘玥、</w:t>
      </w:r>
      <w:r>
        <w:rPr>
          <w:rStyle w:val="12"/>
          <w:rFonts w:hint="eastAsia"/>
          <w:sz w:val="28"/>
          <w:szCs w:val="28"/>
        </w:rPr>
        <w:t>聂华友</w:t>
      </w:r>
      <w:r>
        <w:rPr>
          <w:rStyle w:val="12"/>
          <w:sz w:val="28"/>
          <w:szCs w:val="28"/>
        </w:rPr>
        <w:t>、卢康林</w:t>
      </w:r>
      <w:r>
        <w:rPr>
          <w:rFonts w:hint="eastAsia"/>
          <w:sz w:val="28"/>
          <w:szCs w:val="28"/>
        </w:rPr>
        <w:t xml:space="preserve">  电话：</w:t>
      </w:r>
      <w:r>
        <w:rPr>
          <w:rStyle w:val="12"/>
          <w:sz w:val="28"/>
          <w:szCs w:val="28"/>
        </w:rPr>
        <w:t xml:space="preserve"> 0830-6668813</w:t>
      </w:r>
      <w:r>
        <w:rPr>
          <w:rStyle w:val="12"/>
          <w:rFonts w:hint="eastAsia"/>
          <w:sz w:val="28"/>
          <w:szCs w:val="28"/>
        </w:rPr>
        <w:t>、18090161586</w:t>
      </w:r>
    </w:p>
    <w:p>
      <w:pPr>
        <w:spacing w:line="500" w:lineRule="exact"/>
        <w:ind w:firstLine="822" w:firstLineChars="300"/>
        <w:rPr>
          <w:rFonts w:hint="eastAsia" w:ascii="宋体" w:hAnsi="宋体"/>
          <w:sz w:val="28"/>
          <w:szCs w:val="28"/>
        </w:rPr>
      </w:pPr>
      <w:r>
        <w:rPr>
          <w:rFonts w:hint="eastAsia"/>
          <w:sz w:val="28"/>
          <w:szCs w:val="28"/>
        </w:rPr>
        <w:t>地    址：</w:t>
      </w:r>
      <w:r>
        <w:rPr>
          <w:rStyle w:val="12"/>
          <w:sz w:val="28"/>
          <w:szCs w:val="28"/>
        </w:rPr>
        <w:t xml:space="preserve">泸州市江阳区佳乐世纪城（金融商业中心）9号楼702号 </w:t>
      </w:r>
    </w:p>
    <w:p>
      <w:pPr>
        <w:spacing w:before="198" w:beforeLines="50" w:after="198" w:afterLines="50" w:line="560" w:lineRule="exact"/>
        <w:ind w:firstLine="1861" w:firstLineChars="679"/>
        <w:rPr>
          <w:rFonts w:hint="eastAsia" w:ascii="宋体" w:hAnsi="宋体"/>
          <w:sz w:val="28"/>
          <w:szCs w:val="28"/>
        </w:rPr>
      </w:pPr>
      <w:r>
        <w:rPr>
          <w:rFonts w:hint="eastAsia" w:ascii="宋体" w:hAnsi="宋体"/>
          <w:sz w:val="28"/>
          <w:szCs w:val="28"/>
        </w:rPr>
        <w:t xml:space="preserve">                          </w:t>
      </w:r>
    </w:p>
    <w:p>
      <w:pPr>
        <w:spacing w:before="198" w:beforeLines="50" w:after="198" w:afterLines="50" w:line="560" w:lineRule="exact"/>
        <w:ind w:firstLine="1861" w:firstLineChars="679"/>
        <w:rPr>
          <w:rFonts w:hint="eastAsia" w:ascii="宋体" w:hAnsi="宋体"/>
          <w:sz w:val="28"/>
          <w:szCs w:val="28"/>
        </w:rPr>
      </w:pPr>
      <w:r>
        <w:rPr>
          <w:rFonts w:hint="eastAsia" w:ascii="宋体" w:hAnsi="宋体"/>
          <w:sz w:val="28"/>
          <w:szCs w:val="28"/>
        </w:rPr>
        <w:t xml:space="preserve">                              </w:t>
      </w:r>
      <w:r>
        <w:rPr>
          <w:rFonts w:hint="eastAsia"/>
          <w:sz w:val="28"/>
          <w:szCs w:val="28"/>
        </w:rPr>
        <w:t xml:space="preserve"> 2022</w:t>
      </w:r>
      <w:r>
        <w:rPr>
          <w:rFonts w:hint="eastAsia" w:ascii="宋体" w:hAnsi="宋体"/>
          <w:sz w:val="28"/>
          <w:szCs w:val="28"/>
        </w:rPr>
        <w:t>年</w:t>
      </w:r>
      <w:r>
        <w:rPr>
          <w:rFonts w:hint="eastAsia"/>
          <w:sz w:val="28"/>
          <w:szCs w:val="28"/>
        </w:rPr>
        <w:t>8</w:t>
      </w:r>
      <w:r>
        <w:rPr>
          <w:rFonts w:hint="eastAsia" w:ascii="宋体" w:hAnsi="宋体"/>
          <w:sz w:val="28"/>
          <w:szCs w:val="28"/>
        </w:rPr>
        <w:t>月</w:t>
      </w:r>
    </w:p>
    <w:p>
      <w:pPr>
        <w:spacing w:line="560" w:lineRule="exact"/>
        <w:ind w:firstLine="1324" w:firstLineChars="483"/>
        <w:rPr>
          <w:rFonts w:ascii="华文中宋" w:hAnsi="华文中宋" w:eastAsia="华文中宋"/>
          <w:color w:val="FF0000"/>
          <w:sz w:val="28"/>
          <w:szCs w:val="28"/>
        </w:rPr>
        <w:sectPr>
          <w:headerReference r:id="rId4" w:type="first"/>
          <w:footerReference r:id="rId6" w:type="first"/>
          <w:headerReference r:id="rId3" w:type="default"/>
          <w:footerReference r:id="rId5" w:type="default"/>
          <w:pgSz w:w="11906" w:h="16838"/>
          <w:pgMar w:top="1418" w:right="1134" w:bottom="1134" w:left="1418" w:header="851" w:footer="851" w:gutter="0"/>
          <w:pgNumType w:fmt="numberInDash" w:start="1"/>
          <w:cols w:space="720" w:num="1"/>
          <w:titlePg/>
          <w:docGrid w:type="linesAndChars" w:linePitch="396" w:charSpace="-126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Style w:val="10"/>
                              <w:rFonts w:hint="eastAsia"/>
                            </w:rPr>
                            <w:instrText xml:space="preserve"> PAGE  </w:instrText>
                          </w:r>
                          <w:r>
                            <w:rPr>
                              <w:rFonts w:hint="eastAsia"/>
                            </w:rPr>
                            <w:fldChar w:fldCharType="separate"/>
                          </w:r>
                          <w:r>
                            <w:rPr>
                              <w:rStyle w:val="10"/>
                            </w:rP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Style w:val="10"/>
                        <w:rFonts w:hint="eastAsia"/>
                      </w:rPr>
                      <w:instrText xml:space="preserve"> PAGE  </w:instrText>
                    </w:r>
                    <w:r>
                      <w:rPr>
                        <w:rFonts w:hint="eastAsia"/>
                      </w:rPr>
                      <w:fldChar w:fldCharType="separate"/>
                    </w:r>
                    <w:r>
                      <w:rPr>
                        <w:rStyle w:val="10"/>
                      </w:rP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询价书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chineseCountingThousand"/>
      <w:suff w:val="nothing"/>
      <w:lvlText w:val="%1、"/>
      <w:lvlJc w:val="left"/>
      <w:pPr>
        <w:ind w:left="0" w:firstLine="555"/>
      </w:pPr>
      <w:rPr>
        <w:rFonts w:hint="eastAsia"/>
        <w:b w:val="0"/>
        <w:bCs w:val="0"/>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3EBB3C91"/>
    <w:multiLevelType w:val="multilevel"/>
    <w:tmpl w:val="3EBB3C91"/>
    <w:lvl w:ilvl="0" w:tentative="0">
      <w:start w:val="1"/>
      <w:numFmt w:val="chineseCountingThousand"/>
      <w:suff w:val="space"/>
      <w:lvlText w:val="%1. "/>
      <w:lvlJc w:val="left"/>
      <w:pPr>
        <w:ind w:left="1049"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TBlZDEzOWZmYWFhMjMxMmU3MTdhYmYzMDI5NmEifQ=="/>
  </w:docVars>
  <w:rsids>
    <w:rsidRoot w:val="4BA77980"/>
    <w:rsid w:val="440417CF"/>
    <w:rsid w:val="4BA7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kern w:val="44"/>
      <w:sz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3">
    <w:name w:val="正文（绿盟科技）"/>
    <w:qFormat/>
    <w:uiPriority w:val="99"/>
    <w:pPr>
      <w:spacing w:line="300" w:lineRule="auto"/>
    </w:pPr>
    <w:rPr>
      <w:rFonts w:ascii="Arial" w:hAnsi="Arial" w:eastAsia="宋体" w:cs="Times New Roman"/>
      <w:sz w:val="21"/>
      <w:szCs w:val="21"/>
      <w:lang w:val="en-US" w:eastAsia="zh-CN" w:bidi="ar-SA"/>
    </w:rPr>
  </w:style>
  <w:style w:type="paragraph" w:styleId="5">
    <w:name w:val="Body Text"/>
    <w:basedOn w:val="1"/>
    <w:qFormat/>
    <w:uiPriority w:val="0"/>
    <w:pPr>
      <w:spacing w:after="120"/>
    </w:pPr>
  </w:style>
  <w:style w:type="paragraph" w:styleId="6">
    <w:name w:val="footer"/>
    <w:basedOn w:val="1"/>
    <w:uiPriority w:val="0"/>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pPr>
    <w:rPr>
      <w:sz w:val="18"/>
    </w:rPr>
  </w:style>
  <w:style w:type="character" w:styleId="10">
    <w:name w:val="page number"/>
    <w:uiPriority w:val="0"/>
  </w:style>
  <w:style w:type="paragraph" w:customStyle="1" w:styleId="11">
    <w:name w:val="正文文字缩进"/>
    <w:qFormat/>
    <w:uiPriority w:val="0"/>
    <w:pPr>
      <w:spacing w:line="351" w:lineRule="atLeast"/>
      <w:ind w:firstLine="555"/>
      <w:textAlignment w:val="baseline"/>
    </w:pPr>
    <w:rPr>
      <w:rFonts w:ascii="Times New Roman" w:hAnsi="Times New Roman" w:eastAsia="宋体" w:cs="Times New Roman"/>
      <w:color w:val="000000"/>
      <w:sz w:val="24"/>
      <w:u w:val="none" w:color="000000"/>
      <w:lang w:val="en-US" w:eastAsia="zh-CN" w:bidi="ar-SA"/>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1450</Words>
  <Characters>1623</Characters>
  <Lines>0</Lines>
  <Paragraphs>0</Paragraphs>
  <TotalTime>0</TotalTime>
  <ScaleCrop>false</ScaleCrop>
  <LinksUpToDate>false</LinksUpToDate>
  <CharactersWithSpaces>1718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2022-08-23T08:07:00Z</dcterms:created>
  <dc:creator>ausu</dc:creator>
  <cp:lastModifiedBy>ausu</cp:lastModifiedBy>
  <dcterms:modified xsi:type="dcterms:W3CDTF">2022-08-23T08:20:58Z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29C9B12A345440C99926917B08687B37</vt:lpwstr>
  </property>
</Properties>
</file>