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jc w:val="center"/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中标结果公告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A2301010892002737001002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2022年黑龙江省八五五农场农垦公用基础设施建设项目三标段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三、项目用途、简要技术要求及合同履行日期：主要建设内容：改造人行道7500平方米，道路硬化3000平方米（具体内容详见工程量清单）。项目施工地点：北大荒集团黑龙江八五五农场有限公司场部。56日历天。计划开工日期2022年8月25日；计划竣工日期2022年10月20日。质量要求：达到黑龙江省工程施工质量验收（合格）标准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四、中标信息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中标人名称：黑龙江省牡丹江农垦伟宏路桥有限责任公司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地  址：黑龙江省鸡西市虎林市八五六农场青山小区物业用房0201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中标金额：2216217.98元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定标日期：2022年08月22日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五、主要标的信息 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2022年黑龙江省八五五农场农垦公用基础设施建设项目三标段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改造人行道7500平方米，道路硬化3000平方米（具体内容详见工程量清单）。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56日历天。计划开工日期2022年8月25日；计划竣工日期2022年10月20日。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3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高佳伟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3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注册二级建造师·市政公用工程，黑223181986760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六、评标委员会成员名单：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郑祖光；伞晶；李小杨；刘艳玲；张晓峰；任杰；赵天；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七、代理服务收费标准及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"/>
        </w:rPr>
        <w:t>金额：中标金额(万元)100以下、收费费率1.0%；100－500、0.7% ，500－1000、0.55%，18514元人民币。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八、公告期限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九、其他补充事宜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无。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十、凡对本次公告内容提出询问，请按以下方式联系。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1.招标人名称：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北大荒集团黑龙江八五五农场有限公司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　　　　　　　　　　　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    址：黑龙江省·鸡西市·密山市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人：樊先生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联系电话：0467-5075064　　　　　　　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2.招标代理机构名称：北大荒招标有限公司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　  址：哈尔滨市香坊区珠江路29号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人：申先生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联系方式：0451-55196558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                                               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                                            2022年08月22日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GNjNzI5ZGE4NDRmZGU1YTE4MDllZmQyMjFjN2UifQ=="/>
  </w:docVars>
  <w:rsids>
    <w:rsidRoot w:val="00000000"/>
    <w:rsid w:val="06DC673B"/>
    <w:rsid w:val="290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4"/>
    <w:uiPriority w:val="0"/>
    <w:rPr>
      <w:bdr w:val="single" w:color="BDBEC1" w:sz="6" w:space="0"/>
      <w:shd w:val="clear" w:fill="FFFFFF"/>
    </w:rPr>
  </w:style>
  <w:style w:type="character" w:styleId="15">
    <w:name w:val="HTML Keyboard"/>
    <w:basedOn w:val="4"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hover"/>
    <w:basedOn w:val="4"/>
    <w:uiPriority w:val="0"/>
    <w:rPr>
      <w:bdr w:val="none" w:color="AFD1EE" w:sz="0" w:space="0"/>
    </w:rPr>
  </w:style>
  <w:style w:type="character" w:customStyle="1" w:styleId="18">
    <w:name w:val="hover1"/>
    <w:basedOn w:val="4"/>
    <w:uiPriority w:val="0"/>
    <w:rPr>
      <w:color w:val="2590EB"/>
    </w:rPr>
  </w:style>
  <w:style w:type="character" w:customStyle="1" w:styleId="19">
    <w:name w:val="hover2"/>
    <w:basedOn w:val="4"/>
    <w:uiPriority w:val="0"/>
    <w:rPr>
      <w:color w:val="2590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835</Characters>
  <Lines>0</Lines>
  <Paragraphs>0</Paragraphs>
  <TotalTime>1</TotalTime>
  <ScaleCrop>false</ScaleCrop>
  <LinksUpToDate>false</LinksUpToDate>
  <CharactersWithSpaces>964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2022-08-22T06:54:00Z</dcterms:created>
  <dc:creator>de'l'l</dc:creator>
  <cp:lastModifiedBy>盈年</cp:lastModifiedBy>
  <dcterms:modified xsi:type="dcterms:W3CDTF">2022-08-22T07:13:13Z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661704C322494C108D289FE8C727D0B3</vt:lpwstr>
  </property>
</Properties>
</file>