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line="360" w:lineRule="auto"/>
        <w:ind w:left="0" w:right="0"/>
        <w:rPr>
          <w:sz w:val="36"/>
          <w:szCs w:val="36"/>
        </w:rPr>
      </w:pPr>
      <w:r>
        <w:rPr>
          <w:sz w:val="36"/>
          <w:szCs w:val="36"/>
        </w:rPr>
        <w:t>竞争性磋商公告</w:t>
      </w:r>
    </w:p>
    <w:p>
      <w:pPr>
        <w:pStyle w:val="5"/>
        <w:spacing w:before="6"/>
        <w:rPr>
          <w:b/>
          <w:sz w:val="22"/>
        </w:rPr>
      </w:pPr>
      <w:r>
        <w:rPr>
          <w:sz w:val="20"/>
        </w:rPr>
        <w:pict>
          <v:shape id="_x0000_s1032" o:spid="_x0000_s1032" o:spt="202" type="#_x0000_t202" style="height:97.05pt;width:471.1pt;" filled="f" stroked="t" coordsize="21600,21600">
            <v:path/>
            <v:fill on="f" focussize="0,0"/>
            <v:stroke weight="0.4pt" color="#000000" joinstyle="miter"/>
            <v:imagedata o:title=""/>
            <o:lock v:ext="edit" aspectratio="f"/>
            <v:textbox inset="0mm,0mm,0mm,0mm">
              <w:txbxContent>
                <w:p>
                  <w:pPr>
                    <w:pStyle w:val="5"/>
                    <w:spacing w:line="360" w:lineRule="auto"/>
                    <w:ind w:firstLine="480" w:firstLineChars="200"/>
                    <w:jc w:val="center"/>
                  </w:pPr>
                  <w:r>
                    <w:t>项目概况</w:t>
                  </w:r>
                </w:p>
                <w:p>
                  <w:pPr>
                    <w:pStyle w:val="5"/>
                    <w:spacing w:line="360" w:lineRule="auto"/>
                    <w:ind w:firstLine="480" w:firstLineChars="200"/>
                  </w:pPr>
                  <w:r>
                    <w:rPr>
                      <w:rFonts w:hint="eastAsia"/>
                      <w:u w:val="single"/>
                    </w:rPr>
                    <w:t>昆明市公安局车辆管理所勤务辅警（考试员）体检购买服务项目</w:t>
                  </w:r>
                  <w:r>
                    <w:t>的潜在供应商应在</w:t>
                  </w:r>
                  <w:r>
                    <w:rPr>
                      <w:rFonts w:hint="eastAsia"/>
                      <w:u w:val="single"/>
                    </w:rPr>
                    <w:t>云南省昆明市盘龙区白云路168号瑞鼎城A座第11层1116-1118号</w:t>
                  </w:r>
                  <w:r>
                    <w:t>获取采购文件，并于</w:t>
                  </w:r>
                  <w:r>
                    <w:rPr>
                      <w:u w:val="single"/>
                    </w:rPr>
                    <w:t>2022年</w:t>
                  </w:r>
                  <w:r>
                    <w:rPr>
                      <w:rFonts w:hint="eastAsia"/>
                      <w:u w:val="single"/>
                      <w:lang w:val="en-US"/>
                    </w:rPr>
                    <w:t>09</w:t>
                  </w:r>
                  <w:r>
                    <w:rPr>
                      <w:u w:val="single"/>
                    </w:rPr>
                    <w:t>月</w:t>
                  </w:r>
                  <w:r>
                    <w:rPr>
                      <w:rFonts w:hint="eastAsia"/>
                      <w:u w:val="single"/>
                      <w:lang w:val="en-US"/>
                    </w:rPr>
                    <w:t xml:space="preserve">05 </w:t>
                  </w:r>
                  <w:r>
                    <w:rPr>
                      <w:u w:val="single"/>
                    </w:rPr>
                    <w:t>日</w:t>
                  </w:r>
                  <w:r>
                    <w:rPr>
                      <w:rFonts w:hint="eastAsia"/>
                      <w:u w:val="single"/>
                    </w:rPr>
                    <w:t>14</w:t>
                  </w:r>
                  <w:r>
                    <w:rPr>
                      <w:u w:val="single"/>
                    </w:rPr>
                    <w:t>点</w:t>
                  </w:r>
                  <w:r>
                    <w:rPr>
                      <w:rFonts w:hint="eastAsia"/>
                      <w:u w:val="single"/>
                      <w:lang w:val="en-US"/>
                    </w:rPr>
                    <w:t>30</w:t>
                  </w:r>
                  <w:r>
                    <w:rPr>
                      <w:u w:val="single"/>
                    </w:rPr>
                    <w:t>分（北京时间）</w:t>
                  </w:r>
                  <w:r>
                    <w:t>前提交响应文件。</w:t>
                  </w:r>
                </w:p>
              </w:txbxContent>
            </v:textbox>
            <w10:wrap type="none"/>
            <w10:anchorlock/>
          </v:shape>
        </w:pict>
      </w:r>
    </w:p>
    <w:p>
      <w:pPr>
        <w:spacing w:line="360" w:lineRule="auto"/>
        <w:ind w:firstLine="482" w:firstLineChars="200"/>
        <w:jc w:val="both"/>
        <w:rPr>
          <w:b/>
          <w:bCs/>
          <w:sz w:val="24"/>
          <w:szCs w:val="24"/>
        </w:rPr>
      </w:pPr>
      <w:r>
        <w:rPr>
          <w:b/>
          <w:bCs/>
          <w:sz w:val="24"/>
          <w:szCs w:val="24"/>
        </w:rPr>
        <w:t xml:space="preserve">一、项目基本情况 </w:t>
      </w:r>
    </w:p>
    <w:p>
      <w:pPr>
        <w:pStyle w:val="5"/>
        <w:spacing w:line="360" w:lineRule="auto"/>
        <w:ind w:firstLine="480" w:firstLineChars="200"/>
        <w:jc w:val="both"/>
      </w:pPr>
      <w:r>
        <w:t>项目编号：</w:t>
      </w:r>
      <w:r>
        <w:rPr>
          <w:rFonts w:hint="eastAsia"/>
        </w:rPr>
        <w:t>ZYZB-2022-048</w:t>
      </w:r>
      <w:r>
        <w:t>；</w:t>
      </w:r>
    </w:p>
    <w:p>
      <w:pPr>
        <w:pStyle w:val="5"/>
        <w:spacing w:line="360" w:lineRule="auto"/>
        <w:ind w:firstLine="480" w:firstLineChars="200"/>
        <w:jc w:val="both"/>
      </w:pPr>
      <w:r>
        <w:t>项目名称：</w:t>
      </w:r>
      <w:r>
        <w:rPr>
          <w:rFonts w:hint="eastAsia"/>
        </w:rPr>
        <w:t>昆明市公安局车辆管理所勤务辅警（考试员）体检购买服务项目</w:t>
      </w:r>
    </w:p>
    <w:p>
      <w:pPr>
        <w:pStyle w:val="5"/>
        <w:spacing w:line="360" w:lineRule="auto"/>
        <w:ind w:firstLine="480" w:firstLineChars="200"/>
        <w:jc w:val="both"/>
      </w:pPr>
      <w:r>
        <w:t>采购方式：竞争性磋商；</w:t>
      </w:r>
    </w:p>
    <w:p>
      <w:pPr>
        <w:pStyle w:val="5"/>
        <w:spacing w:line="360" w:lineRule="auto"/>
        <w:ind w:firstLine="480" w:firstLineChars="200"/>
        <w:jc w:val="both"/>
        <w:rPr>
          <w:rFonts w:hint="eastAsia"/>
        </w:rPr>
      </w:pPr>
      <w:r>
        <w:rPr>
          <w:rFonts w:hint="eastAsia"/>
        </w:rPr>
        <w:t>预算金额：￥</w:t>
      </w:r>
      <w:r>
        <w:rPr>
          <w:rFonts w:hint="eastAsia"/>
          <w:lang w:val="en-US"/>
        </w:rPr>
        <w:t>62400.00</w:t>
      </w:r>
      <w:r>
        <w:rPr>
          <w:rFonts w:hint="eastAsia"/>
        </w:rPr>
        <w:t>（</w:t>
      </w:r>
      <w:r>
        <w:rPr>
          <w:rFonts w:hint="eastAsia"/>
          <w:lang w:val="en-US"/>
        </w:rPr>
        <w:t>陆万贰仟肆佰元整</w:t>
      </w:r>
      <w:r>
        <w:rPr>
          <w:rFonts w:hint="eastAsia"/>
        </w:rPr>
        <w:t>），单价：￥</w:t>
      </w:r>
      <w:r>
        <w:rPr>
          <w:rFonts w:hint="eastAsia"/>
          <w:lang w:val="en-US"/>
        </w:rPr>
        <w:t>3</w:t>
      </w:r>
      <w:r>
        <w:rPr>
          <w:rFonts w:hint="eastAsia"/>
        </w:rPr>
        <w:t>00元/人；</w:t>
      </w:r>
    </w:p>
    <w:p>
      <w:pPr>
        <w:pStyle w:val="5"/>
        <w:spacing w:line="360" w:lineRule="auto"/>
        <w:ind w:firstLine="480" w:firstLineChars="200"/>
        <w:jc w:val="both"/>
        <w:rPr>
          <w:rFonts w:hint="eastAsia"/>
        </w:rPr>
      </w:pPr>
      <w:r>
        <w:rPr>
          <w:rFonts w:hint="eastAsia"/>
        </w:rPr>
        <w:t>最高限价：￥</w:t>
      </w:r>
      <w:r>
        <w:rPr>
          <w:rFonts w:hint="eastAsia"/>
          <w:lang w:val="en-US"/>
        </w:rPr>
        <w:t>62400.00</w:t>
      </w:r>
      <w:r>
        <w:rPr>
          <w:rFonts w:hint="eastAsia"/>
        </w:rPr>
        <w:t>（</w:t>
      </w:r>
      <w:r>
        <w:rPr>
          <w:rFonts w:hint="eastAsia"/>
          <w:lang w:val="en-US"/>
        </w:rPr>
        <w:t>陆万贰仟肆佰元整</w:t>
      </w:r>
      <w:r>
        <w:rPr>
          <w:rFonts w:hint="eastAsia"/>
        </w:rPr>
        <w:t>），单价：￥</w:t>
      </w:r>
      <w:r>
        <w:rPr>
          <w:rFonts w:hint="eastAsia"/>
          <w:lang w:val="en-US"/>
        </w:rPr>
        <w:t>3</w:t>
      </w:r>
      <w:r>
        <w:rPr>
          <w:rFonts w:hint="eastAsia"/>
        </w:rPr>
        <w:t>00元/人；</w:t>
      </w:r>
    </w:p>
    <w:p>
      <w:pPr>
        <w:pStyle w:val="5"/>
        <w:spacing w:line="360" w:lineRule="auto"/>
        <w:ind w:firstLine="480" w:firstLineChars="200"/>
        <w:jc w:val="both"/>
      </w:pPr>
      <w:r>
        <w:t>采购需求：详见竞争性磋商文件第五章；</w:t>
      </w:r>
      <w:bookmarkStart w:id="0" w:name="_GoBack"/>
      <w:bookmarkEnd w:id="0"/>
    </w:p>
    <w:p>
      <w:pPr>
        <w:pStyle w:val="5"/>
        <w:spacing w:line="360" w:lineRule="auto"/>
        <w:ind w:firstLine="480" w:firstLineChars="200"/>
        <w:jc w:val="both"/>
      </w:pPr>
      <w:r>
        <w:t>合同履行期限（服务期）：</w:t>
      </w:r>
      <w:r>
        <w:rPr>
          <w:rFonts w:hint="eastAsia"/>
        </w:rPr>
        <w:t>合同</w:t>
      </w:r>
      <w:r>
        <w:t>签订后</w:t>
      </w:r>
      <w:r>
        <w:rPr>
          <w:rFonts w:hint="eastAsia"/>
        </w:rPr>
        <w:t>3个月内完成全部人员体检工作</w:t>
      </w:r>
      <w:r>
        <w:t>；</w:t>
      </w:r>
    </w:p>
    <w:p>
      <w:pPr>
        <w:spacing w:line="360" w:lineRule="auto"/>
        <w:ind w:firstLine="480" w:firstLineChars="200"/>
        <w:jc w:val="both"/>
        <w:rPr>
          <w:b/>
          <w:bCs/>
          <w:sz w:val="24"/>
          <w:szCs w:val="24"/>
        </w:rPr>
      </w:pPr>
      <w:r>
        <w:rPr>
          <w:sz w:val="24"/>
          <w:szCs w:val="24"/>
        </w:rPr>
        <w:t>本项目不接受联合体。</w:t>
      </w:r>
    </w:p>
    <w:p>
      <w:pPr>
        <w:spacing w:line="360" w:lineRule="auto"/>
        <w:ind w:firstLine="482" w:firstLineChars="200"/>
        <w:jc w:val="both"/>
        <w:rPr>
          <w:b/>
          <w:bCs/>
          <w:sz w:val="24"/>
          <w:szCs w:val="24"/>
        </w:rPr>
      </w:pPr>
      <w:r>
        <w:rPr>
          <w:b/>
          <w:bCs/>
          <w:sz w:val="24"/>
          <w:szCs w:val="24"/>
        </w:rPr>
        <w:t>二、申请人的资格要求：</w:t>
      </w:r>
    </w:p>
    <w:p>
      <w:pPr>
        <w:pStyle w:val="14"/>
        <w:tabs>
          <w:tab w:val="left" w:pos="1142"/>
        </w:tabs>
        <w:spacing w:line="360" w:lineRule="auto"/>
        <w:ind w:left="0" w:firstLine="480" w:firstLineChars="200"/>
        <w:jc w:val="both"/>
        <w:rPr>
          <w:sz w:val="24"/>
          <w:szCs w:val="24"/>
        </w:rPr>
      </w:pPr>
      <w:r>
        <w:rPr>
          <w:rFonts w:hint="eastAsia"/>
          <w:sz w:val="24"/>
          <w:szCs w:val="24"/>
          <w:lang w:val="en-US"/>
        </w:rPr>
        <w:t>1.</w:t>
      </w:r>
      <w:r>
        <w:rPr>
          <w:sz w:val="24"/>
          <w:szCs w:val="24"/>
        </w:rPr>
        <w:t>供应商必须</w:t>
      </w:r>
      <w:r>
        <w:rPr>
          <w:rFonts w:hint="eastAsia"/>
          <w:sz w:val="24"/>
          <w:szCs w:val="24"/>
        </w:rPr>
        <w:t>满足</w:t>
      </w:r>
      <w:r>
        <w:rPr>
          <w:sz w:val="24"/>
          <w:szCs w:val="24"/>
        </w:rPr>
        <w:t>《中华人民共和国政府采购法》第二十二条相关规定（并提供相应的证明材料）；</w:t>
      </w:r>
    </w:p>
    <w:p>
      <w:pPr>
        <w:pStyle w:val="14"/>
        <w:tabs>
          <w:tab w:val="left" w:pos="1142"/>
        </w:tabs>
        <w:spacing w:line="360" w:lineRule="auto"/>
        <w:ind w:left="0" w:firstLine="480" w:firstLineChars="200"/>
        <w:jc w:val="both"/>
        <w:rPr>
          <w:sz w:val="24"/>
          <w:szCs w:val="24"/>
        </w:rPr>
      </w:pPr>
      <w:r>
        <w:rPr>
          <w:rFonts w:hint="eastAsia"/>
          <w:sz w:val="24"/>
          <w:szCs w:val="24"/>
          <w:lang w:val="en-US"/>
        </w:rPr>
        <w:t>2.</w:t>
      </w:r>
      <w:r>
        <w:rPr>
          <w:sz w:val="24"/>
          <w:szCs w:val="24"/>
        </w:rPr>
        <w:t>落实政府采购政策需满足的资格要求：无；</w:t>
      </w:r>
    </w:p>
    <w:p>
      <w:pPr>
        <w:pStyle w:val="14"/>
        <w:tabs>
          <w:tab w:val="left" w:pos="1142"/>
        </w:tabs>
        <w:spacing w:line="360" w:lineRule="auto"/>
        <w:ind w:left="0" w:firstLine="480" w:firstLineChars="200"/>
        <w:jc w:val="both"/>
        <w:rPr>
          <w:sz w:val="24"/>
          <w:szCs w:val="24"/>
        </w:rPr>
      </w:pPr>
      <w:r>
        <w:rPr>
          <w:rFonts w:hint="eastAsia"/>
          <w:sz w:val="24"/>
          <w:szCs w:val="24"/>
          <w:lang w:val="en-US"/>
        </w:rPr>
        <w:t>3.</w:t>
      </w:r>
      <w:r>
        <w:rPr>
          <w:sz w:val="24"/>
          <w:szCs w:val="24"/>
        </w:rPr>
        <w:t>本项目的特定资格要求：</w:t>
      </w:r>
    </w:p>
    <w:p>
      <w:pPr>
        <w:pStyle w:val="14"/>
        <w:tabs>
          <w:tab w:val="left" w:pos="1142"/>
        </w:tabs>
        <w:spacing w:line="360" w:lineRule="auto"/>
        <w:ind w:left="0" w:firstLine="480" w:firstLineChars="200"/>
        <w:jc w:val="both"/>
        <w:rPr>
          <w:sz w:val="24"/>
          <w:szCs w:val="24"/>
        </w:rPr>
      </w:pPr>
      <w:r>
        <w:rPr>
          <w:sz w:val="24"/>
          <w:szCs w:val="24"/>
          <w:lang w:val="en-US"/>
        </w:rPr>
        <w:t>（</w:t>
      </w:r>
      <w:r>
        <w:rPr>
          <w:rFonts w:hint="eastAsia"/>
          <w:sz w:val="24"/>
          <w:szCs w:val="24"/>
          <w:lang w:val="en-US"/>
        </w:rPr>
        <w:t xml:space="preserve">1）供应商必须提供“参加本项目政府采购活动前 3 年内在经营活动中没有重大违法记录的书面声明”（重大违法记录是指：因违法经营受到刑事处罚或者责令停产停业、吊销许可证或者执照、较大数额罚款等行政处罚）； </w:t>
      </w:r>
    </w:p>
    <w:p>
      <w:pPr>
        <w:pStyle w:val="14"/>
        <w:tabs>
          <w:tab w:val="left" w:pos="1142"/>
        </w:tabs>
        <w:spacing w:line="360" w:lineRule="auto"/>
        <w:ind w:left="0" w:firstLine="480" w:firstLineChars="200"/>
        <w:jc w:val="both"/>
        <w:rPr>
          <w:sz w:val="24"/>
          <w:szCs w:val="24"/>
        </w:rPr>
      </w:pPr>
      <w:r>
        <w:rPr>
          <w:rFonts w:hint="eastAsia"/>
          <w:sz w:val="24"/>
          <w:szCs w:val="24"/>
          <w:lang w:val="en-US"/>
        </w:rPr>
        <w:t>（2）有依法缴纳税收和社会保障资金的良好记录，提供2021年8月至今任意1个月依法缴纳税收和缴纳社会保障资金的证明（成立未满3个月的提供成立以来的税收和社保资金缴纳凭证或相关情况说明；依法免税或不需要缴纳社会保障资金的供应商，应提供相应文件证明其依法免税或不需要缴纳社会保障资金）；</w:t>
      </w:r>
    </w:p>
    <w:p>
      <w:pPr>
        <w:pStyle w:val="14"/>
        <w:tabs>
          <w:tab w:val="left" w:pos="1142"/>
        </w:tabs>
        <w:spacing w:line="360" w:lineRule="auto"/>
        <w:ind w:left="0" w:firstLine="480" w:firstLineChars="200"/>
        <w:jc w:val="both"/>
        <w:rPr>
          <w:sz w:val="24"/>
          <w:szCs w:val="24"/>
        </w:rPr>
      </w:pPr>
      <w:r>
        <w:rPr>
          <w:rFonts w:hint="eastAsia"/>
          <w:sz w:val="24"/>
          <w:szCs w:val="24"/>
          <w:lang w:val="en-US"/>
        </w:rPr>
        <w:t>（3）供应商须具有良好的商业信誉和健全的财务会计制度，提供任意一年（2018年至今）年度供应商经会计师事务所审计的财务状况报告（包括但不限于资产负债表、现金流量表、利润表），未经审计的公司可提供任意一年（2018年至今）公司内部自行编制的财务报表（包括但不限于资产负债表、现金流量表、利润表）。若新成立公司（不足一年），提供银行开具的资信证明文件或资金证明文件；</w:t>
      </w:r>
    </w:p>
    <w:p>
      <w:pPr>
        <w:pStyle w:val="14"/>
        <w:tabs>
          <w:tab w:val="left" w:pos="1142"/>
        </w:tabs>
        <w:spacing w:line="360" w:lineRule="auto"/>
        <w:ind w:left="0" w:firstLine="480" w:firstLineChars="200"/>
        <w:jc w:val="both"/>
        <w:rPr>
          <w:sz w:val="24"/>
          <w:szCs w:val="24"/>
          <w:lang w:val="en-US"/>
        </w:rPr>
      </w:pPr>
      <w:r>
        <w:rPr>
          <w:rFonts w:hint="eastAsia"/>
          <w:sz w:val="24"/>
          <w:szCs w:val="24"/>
          <w:lang w:val="en-US"/>
        </w:rPr>
        <w:t>（4）供应商须具有国家行政主管部门颁发有效的《医疗机构执业许可证》，并经登记机关核准开展健康体检。</w:t>
      </w:r>
    </w:p>
    <w:p>
      <w:pPr>
        <w:pStyle w:val="14"/>
        <w:tabs>
          <w:tab w:val="left" w:pos="1321"/>
        </w:tabs>
        <w:spacing w:line="360" w:lineRule="auto"/>
        <w:ind w:left="0" w:firstLine="480" w:firstLineChars="200"/>
        <w:jc w:val="both"/>
        <w:rPr>
          <w:sz w:val="24"/>
          <w:szCs w:val="24"/>
        </w:rPr>
      </w:pPr>
      <w:r>
        <w:rPr>
          <w:rFonts w:hint="eastAsia"/>
          <w:sz w:val="24"/>
          <w:szCs w:val="24"/>
          <w:lang w:val="en-US"/>
        </w:rPr>
        <w:t>（5）</w:t>
      </w:r>
      <w:r>
        <w:rPr>
          <w:sz w:val="24"/>
          <w:szCs w:val="24"/>
        </w:rPr>
        <w:t>本次采购不接受联合体。</w:t>
      </w:r>
    </w:p>
    <w:p>
      <w:pPr>
        <w:pStyle w:val="14"/>
        <w:tabs>
          <w:tab w:val="left" w:pos="1321"/>
        </w:tabs>
        <w:spacing w:line="360" w:lineRule="auto"/>
        <w:ind w:left="0" w:firstLine="482" w:firstLineChars="200"/>
        <w:jc w:val="both"/>
        <w:rPr>
          <w:b/>
          <w:sz w:val="24"/>
          <w:szCs w:val="24"/>
        </w:rPr>
      </w:pPr>
      <w:r>
        <w:rPr>
          <w:b/>
          <w:sz w:val="24"/>
          <w:szCs w:val="24"/>
        </w:rPr>
        <w:t xml:space="preserve">三、获取采购文件 </w:t>
      </w:r>
    </w:p>
    <w:p>
      <w:pPr>
        <w:pStyle w:val="5"/>
        <w:spacing w:line="360" w:lineRule="auto"/>
        <w:ind w:firstLine="480" w:firstLineChars="200"/>
        <w:jc w:val="both"/>
      </w:pPr>
      <w:r>
        <w:t>时间：2022年</w:t>
      </w:r>
      <w:r>
        <w:rPr>
          <w:rFonts w:hint="eastAsia"/>
        </w:rPr>
        <w:t>08</w:t>
      </w:r>
      <w:r>
        <w:t>月</w:t>
      </w:r>
      <w:r>
        <w:rPr>
          <w:rFonts w:hint="eastAsia"/>
        </w:rPr>
        <w:t>23</w:t>
      </w:r>
      <w:r>
        <w:t>日至2022年</w:t>
      </w:r>
      <w:r>
        <w:rPr>
          <w:rFonts w:hint="eastAsia"/>
        </w:rPr>
        <w:t>08</w:t>
      </w:r>
      <w:r>
        <w:t>月</w:t>
      </w:r>
      <w:r>
        <w:rPr>
          <w:rFonts w:hint="eastAsia"/>
          <w:lang w:val="en-US"/>
        </w:rPr>
        <w:t>29</w:t>
      </w:r>
      <w:r>
        <w:t>日，每天上午09:00至12:00，下午1</w:t>
      </w:r>
      <w:r>
        <w:rPr>
          <w:rFonts w:hint="eastAsia"/>
          <w:lang w:val="en-US"/>
        </w:rPr>
        <w:t>3</w:t>
      </w:r>
      <w:r>
        <w:t>:</w:t>
      </w:r>
      <w:r>
        <w:rPr>
          <w:rFonts w:hint="eastAsia"/>
          <w:lang w:val="en-US"/>
        </w:rPr>
        <w:t>3</w:t>
      </w:r>
      <w:r>
        <w:t xml:space="preserve">0至17:00（北京时间，法定节假日除外）； </w:t>
      </w:r>
    </w:p>
    <w:p>
      <w:pPr>
        <w:pStyle w:val="5"/>
        <w:spacing w:line="360" w:lineRule="auto"/>
        <w:ind w:firstLine="480" w:firstLineChars="200"/>
        <w:jc w:val="both"/>
      </w:pPr>
      <w:r>
        <w:t>地点：</w:t>
      </w:r>
      <w:r>
        <w:rPr>
          <w:rFonts w:hint="eastAsia"/>
        </w:rPr>
        <w:t>云南智扬工程项目管理有限公司</w:t>
      </w:r>
      <w:r>
        <w:t>（</w:t>
      </w:r>
      <w:r>
        <w:rPr>
          <w:rFonts w:hint="eastAsia"/>
        </w:rPr>
        <w:t>云南省昆明市盘龙区白云路168号瑞鼎城A座第11层1116-1118号</w:t>
      </w:r>
      <w:r>
        <w:t>）；</w:t>
      </w:r>
    </w:p>
    <w:p>
      <w:pPr>
        <w:pStyle w:val="5"/>
        <w:spacing w:line="360" w:lineRule="auto"/>
        <w:ind w:firstLine="480" w:firstLineChars="200"/>
        <w:jc w:val="both"/>
      </w:pPr>
      <w:r>
        <w:t>方式：现场报名获取（现金或微信或支付宝支付）；</w:t>
      </w:r>
    </w:p>
    <w:p>
      <w:pPr>
        <w:spacing w:line="360" w:lineRule="auto"/>
        <w:ind w:firstLine="480" w:firstLineChars="200"/>
        <w:jc w:val="both"/>
        <w:rPr>
          <w:sz w:val="24"/>
          <w:szCs w:val="24"/>
        </w:rPr>
      </w:pPr>
      <w:r>
        <w:rPr>
          <w:sz w:val="24"/>
          <w:szCs w:val="24"/>
        </w:rPr>
        <w:t>售价：￥600.00/份。</w:t>
      </w:r>
    </w:p>
    <w:p>
      <w:pPr>
        <w:spacing w:line="360" w:lineRule="auto"/>
        <w:ind w:firstLine="482" w:firstLineChars="200"/>
        <w:jc w:val="both"/>
        <w:rPr>
          <w:b/>
          <w:sz w:val="24"/>
          <w:szCs w:val="24"/>
        </w:rPr>
      </w:pPr>
      <w:r>
        <w:rPr>
          <w:b/>
          <w:sz w:val="24"/>
          <w:szCs w:val="24"/>
        </w:rPr>
        <w:t xml:space="preserve">四、响应文件提交 </w:t>
      </w:r>
    </w:p>
    <w:p>
      <w:pPr>
        <w:pStyle w:val="5"/>
        <w:spacing w:line="360" w:lineRule="auto"/>
        <w:ind w:firstLine="480" w:firstLineChars="200"/>
        <w:jc w:val="both"/>
      </w:pPr>
      <w:r>
        <w:t>开始时间：2022年</w:t>
      </w:r>
      <w:r>
        <w:rPr>
          <w:rFonts w:hint="eastAsia"/>
        </w:rPr>
        <w:t>09</w:t>
      </w:r>
      <w:r>
        <w:t>月</w:t>
      </w:r>
      <w:r>
        <w:rPr>
          <w:rFonts w:hint="eastAsia"/>
          <w:lang w:val="en-US"/>
        </w:rPr>
        <w:t>05</w:t>
      </w:r>
      <w:r>
        <w:t>日</w:t>
      </w:r>
      <w:r>
        <w:rPr>
          <w:rFonts w:hint="eastAsia"/>
        </w:rPr>
        <w:t>14</w:t>
      </w:r>
      <w:r>
        <w:t>点</w:t>
      </w:r>
      <w:r>
        <w:rPr>
          <w:rFonts w:hint="eastAsia"/>
        </w:rPr>
        <w:t>00</w:t>
      </w:r>
      <w:r>
        <w:t>分（北京时间）；</w:t>
      </w:r>
    </w:p>
    <w:p>
      <w:pPr>
        <w:pStyle w:val="5"/>
        <w:spacing w:line="360" w:lineRule="auto"/>
        <w:ind w:firstLine="480" w:firstLineChars="200"/>
        <w:jc w:val="both"/>
      </w:pPr>
      <w:r>
        <w:t>截止时间：2022年</w:t>
      </w:r>
      <w:r>
        <w:rPr>
          <w:rFonts w:hint="eastAsia"/>
        </w:rPr>
        <w:t>09</w:t>
      </w:r>
      <w:r>
        <w:t>月</w:t>
      </w:r>
      <w:r>
        <w:rPr>
          <w:rFonts w:hint="eastAsia"/>
          <w:lang w:val="en-US"/>
        </w:rPr>
        <w:t>05</w:t>
      </w:r>
      <w:r>
        <w:t>日</w:t>
      </w:r>
      <w:r>
        <w:rPr>
          <w:rFonts w:hint="eastAsia"/>
        </w:rPr>
        <w:t>14</w:t>
      </w:r>
      <w:r>
        <w:t>点</w:t>
      </w:r>
      <w:r>
        <w:rPr>
          <w:rFonts w:hint="eastAsia"/>
        </w:rPr>
        <w:t>30</w:t>
      </w:r>
      <w:r>
        <w:t>分（北京时间）；</w:t>
      </w:r>
    </w:p>
    <w:p>
      <w:pPr>
        <w:spacing w:line="360" w:lineRule="auto"/>
        <w:ind w:firstLine="480" w:firstLineChars="200"/>
        <w:jc w:val="both"/>
        <w:rPr>
          <w:sz w:val="24"/>
          <w:szCs w:val="24"/>
        </w:rPr>
      </w:pPr>
      <w:r>
        <w:rPr>
          <w:sz w:val="24"/>
          <w:szCs w:val="24"/>
        </w:rPr>
        <w:t>地点：</w:t>
      </w:r>
      <w:r>
        <w:rPr>
          <w:rFonts w:hint="eastAsia"/>
          <w:sz w:val="24"/>
          <w:szCs w:val="24"/>
        </w:rPr>
        <w:t>云南智扬工程项目管理有限公司</w:t>
      </w:r>
      <w:r>
        <w:rPr>
          <w:sz w:val="24"/>
          <w:szCs w:val="24"/>
        </w:rPr>
        <w:t>（</w:t>
      </w:r>
      <w:r>
        <w:rPr>
          <w:rFonts w:hint="eastAsia"/>
          <w:sz w:val="24"/>
          <w:szCs w:val="24"/>
        </w:rPr>
        <w:t>云南省昆明市盘龙区白云路168号瑞鼎城A座第11层1116-1118号</w:t>
      </w:r>
      <w:r>
        <w:rPr>
          <w:sz w:val="24"/>
          <w:szCs w:val="24"/>
        </w:rPr>
        <w:t>）</w:t>
      </w:r>
      <w:r>
        <w:rPr>
          <w:rFonts w:hint="eastAsia"/>
          <w:sz w:val="24"/>
          <w:szCs w:val="24"/>
          <w:lang w:val="en-US"/>
        </w:rPr>
        <w:t>会议室</w:t>
      </w:r>
      <w:r>
        <w:rPr>
          <w:sz w:val="24"/>
          <w:szCs w:val="24"/>
        </w:rPr>
        <w:t>。</w:t>
      </w:r>
    </w:p>
    <w:p>
      <w:pPr>
        <w:spacing w:line="360" w:lineRule="auto"/>
        <w:ind w:firstLine="482" w:firstLineChars="200"/>
        <w:jc w:val="both"/>
        <w:rPr>
          <w:b/>
          <w:sz w:val="24"/>
          <w:szCs w:val="24"/>
        </w:rPr>
      </w:pPr>
      <w:r>
        <w:rPr>
          <w:b/>
          <w:bCs/>
          <w:sz w:val="24"/>
          <w:szCs w:val="24"/>
        </w:rPr>
        <w:t xml:space="preserve">五、开启 </w:t>
      </w:r>
    </w:p>
    <w:p>
      <w:pPr>
        <w:pStyle w:val="5"/>
        <w:spacing w:line="360" w:lineRule="auto"/>
        <w:ind w:firstLine="480" w:firstLineChars="200"/>
        <w:jc w:val="both"/>
      </w:pPr>
      <w:r>
        <w:t>时间：2022年</w:t>
      </w:r>
      <w:r>
        <w:rPr>
          <w:rFonts w:hint="eastAsia"/>
        </w:rPr>
        <w:t>09</w:t>
      </w:r>
      <w:r>
        <w:t xml:space="preserve"> 月</w:t>
      </w:r>
      <w:r>
        <w:rPr>
          <w:rFonts w:hint="eastAsia"/>
        </w:rPr>
        <w:t>05</w:t>
      </w:r>
      <w:r>
        <w:t>日</w:t>
      </w:r>
      <w:r>
        <w:rPr>
          <w:rFonts w:hint="eastAsia"/>
        </w:rPr>
        <w:t>14</w:t>
      </w:r>
      <w:r>
        <w:t>点</w:t>
      </w:r>
      <w:r>
        <w:rPr>
          <w:rFonts w:hint="eastAsia"/>
        </w:rPr>
        <w:t>30</w:t>
      </w:r>
      <w:r>
        <w:t>分（北京时间）；</w:t>
      </w:r>
    </w:p>
    <w:p>
      <w:pPr>
        <w:spacing w:line="360" w:lineRule="auto"/>
        <w:ind w:firstLine="480" w:firstLineChars="200"/>
        <w:jc w:val="both"/>
        <w:rPr>
          <w:sz w:val="24"/>
          <w:szCs w:val="24"/>
        </w:rPr>
      </w:pPr>
      <w:r>
        <w:rPr>
          <w:sz w:val="24"/>
          <w:szCs w:val="24"/>
        </w:rPr>
        <w:t>地点：</w:t>
      </w:r>
      <w:r>
        <w:rPr>
          <w:rFonts w:hint="eastAsia"/>
          <w:sz w:val="24"/>
          <w:szCs w:val="24"/>
        </w:rPr>
        <w:t>云南智扬工程项目管理有限公司</w:t>
      </w:r>
      <w:r>
        <w:rPr>
          <w:sz w:val="24"/>
          <w:szCs w:val="24"/>
        </w:rPr>
        <w:t>（</w:t>
      </w:r>
      <w:r>
        <w:rPr>
          <w:rFonts w:hint="eastAsia"/>
          <w:sz w:val="24"/>
          <w:szCs w:val="24"/>
        </w:rPr>
        <w:t>云南省昆明市盘龙区白云路168号瑞鼎城A座第11层1116-1118号</w:t>
      </w:r>
      <w:r>
        <w:rPr>
          <w:sz w:val="24"/>
          <w:szCs w:val="24"/>
        </w:rPr>
        <w:t>）</w:t>
      </w:r>
      <w:r>
        <w:rPr>
          <w:rFonts w:hint="eastAsia"/>
          <w:sz w:val="24"/>
          <w:szCs w:val="24"/>
          <w:lang w:val="en-US"/>
        </w:rPr>
        <w:t>会议室</w:t>
      </w:r>
      <w:r>
        <w:rPr>
          <w:sz w:val="24"/>
          <w:szCs w:val="24"/>
        </w:rPr>
        <w:t>。</w:t>
      </w:r>
    </w:p>
    <w:p>
      <w:pPr>
        <w:spacing w:line="360" w:lineRule="auto"/>
        <w:ind w:firstLine="482" w:firstLineChars="200"/>
        <w:jc w:val="both"/>
        <w:rPr>
          <w:b/>
          <w:sz w:val="24"/>
          <w:szCs w:val="24"/>
        </w:rPr>
      </w:pPr>
      <w:r>
        <w:rPr>
          <w:b/>
          <w:bCs/>
          <w:sz w:val="24"/>
          <w:szCs w:val="24"/>
        </w:rPr>
        <w:t xml:space="preserve">六、公告期限 </w:t>
      </w:r>
    </w:p>
    <w:p>
      <w:pPr>
        <w:spacing w:line="360" w:lineRule="auto"/>
        <w:ind w:firstLine="480" w:firstLineChars="200"/>
        <w:jc w:val="both"/>
        <w:rPr>
          <w:sz w:val="24"/>
          <w:szCs w:val="24"/>
        </w:rPr>
      </w:pPr>
      <w:r>
        <w:rPr>
          <w:sz w:val="24"/>
          <w:szCs w:val="24"/>
        </w:rPr>
        <w:t>自本公告发布之日起 5 个工作日。</w:t>
      </w:r>
    </w:p>
    <w:p>
      <w:pPr>
        <w:spacing w:line="360" w:lineRule="auto"/>
        <w:ind w:firstLine="482" w:firstLineChars="200"/>
        <w:jc w:val="both"/>
        <w:rPr>
          <w:b/>
          <w:sz w:val="24"/>
          <w:szCs w:val="24"/>
        </w:rPr>
      </w:pPr>
      <w:r>
        <w:rPr>
          <w:b/>
          <w:sz w:val="24"/>
          <w:szCs w:val="24"/>
        </w:rPr>
        <w:t xml:space="preserve">七、其他补充事宜 </w:t>
      </w:r>
    </w:p>
    <w:p>
      <w:pPr>
        <w:pStyle w:val="5"/>
        <w:spacing w:line="360" w:lineRule="auto"/>
        <w:ind w:firstLine="480" w:firstLineChars="200"/>
        <w:jc w:val="both"/>
      </w:pPr>
      <w:r>
        <w:t>本项目的相关信息在“</w:t>
      </w:r>
      <w:r>
        <w:rPr>
          <w:rFonts w:hint="eastAsia"/>
        </w:rPr>
        <w:t>中国</w:t>
      </w:r>
      <w:r>
        <w:t>政府采购网、</w:t>
      </w:r>
      <w:r>
        <w:rPr>
          <w:rFonts w:hint="eastAsia"/>
        </w:rPr>
        <w:t>中国招标投标公共服务平台</w:t>
      </w:r>
      <w:r>
        <w:t xml:space="preserve">”上发布。 </w:t>
      </w:r>
    </w:p>
    <w:p>
      <w:pPr>
        <w:pStyle w:val="5"/>
        <w:spacing w:line="360" w:lineRule="auto"/>
        <w:ind w:firstLine="480" w:firstLineChars="200"/>
        <w:jc w:val="both"/>
      </w:pPr>
      <w:r>
        <w:t xml:space="preserve">供应商在递交响应文件前务必认真阅读本竞争性磋商采购文件全部内容；竞争性磋商采购文件如有变更，将以公告形式或者书面形式通知。 </w:t>
      </w:r>
    </w:p>
    <w:p>
      <w:pPr>
        <w:pStyle w:val="5"/>
        <w:spacing w:line="360" w:lineRule="auto"/>
        <w:ind w:firstLine="480" w:firstLineChars="200"/>
        <w:jc w:val="both"/>
      </w:pPr>
      <w:r>
        <w:t>供应商获取磋商文件时须提供以下资料：</w:t>
      </w:r>
    </w:p>
    <w:p>
      <w:pPr>
        <w:pStyle w:val="14"/>
        <w:tabs>
          <w:tab w:val="left" w:pos="1502"/>
        </w:tabs>
        <w:spacing w:line="360" w:lineRule="auto"/>
        <w:ind w:left="0" w:firstLine="480" w:firstLineChars="200"/>
        <w:jc w:val="both"/>
        <w:rPr>
          <w:sz w:val="24"/>
          <w:szCs w:val="24"/>
        </w:rPr>
      </w:pPr>
      <w:r>
        <w:rPr>
          <w:rFonts w:hint="eastAsia"/>
          <w:sz w:val="24"/>
          <w:szCs w:val="24"/>
        </w:rPr>
        <w:t>（</w:t>
      </w:r>
      <w:r>
        <w:rPr>
          <w:rFonts w:hint="eastAsia"/>
          <w:sz w:val="24"/>
          <w:szCs w:val="24"/>
          <w:lang w:val="en-US"/>
        </w:rPr>
        <w:t>1</w:t>
      </w:r>
      <w:r>
        <w:rPr>
          <w:rFonts w:hint="eastAsia"/>
          <w:sz w:val="24"/>
          <w:szCs w:val="24"/>
        </w:rPr>
        <w:t>）</w:t>
      </w:r>
      <w:r>
        <w:rPr>
          <w:sz w:val="24"/>
          <w:szCs w:val="24"/>
        </w:rPr>
        <w:t xml:space="preserve">医疗机构执业许可证复印件（加盖单位鲜章）； </w:t>
      </w:r>
    </w:p>
    <w:p>
      <w:pPr>
        <w:pStyle w:val="14"/>
        <w:tabs>
          <w:tab w:val="left" w:pos="1502"/>
        </w:tabs>
        <w:spacing w:line="360" w:lineRule="auto"/>
        <w:ind w:left="0" w:firstLine="480" w:firstLineChars="200"/>
        <w:jc w:val="both"/>
        <w:rPr>
          <w:sz w:val="24"/>
          <w:szCs w:val="24"/>
        </w:rPr>
      </w:pPr>
      <w:r>
        <w:rPr>
          <w:rFonts w:hint="eastAsia"/>
          <w:sz w:val="24"/>
          <w:szCs w:val="24"/>
        </w:rPr>
        <w:t>（</w:t>
      </w:r>
      <w:r>
        <w:rPr>
          <w:rFonts w:hint="eastAsia"/>
          <w:sz w:val="24"/>
          <w:szCs w:val="24"/>
          <w:lang w:val="en-US"/>
        </w:rPr>
        <w:t>2</w:t>
      </w:r>
      <w:r>
        <w:rPr>
          <w:rFonts w:hint="eastAsia"/>
          <w:sz w:val="24"/>
          <w:szCs w:val="24"/>
        </w:rPr>
        <w:t>）</w:t>
      </w:r>
      <w:r>
        <w:rPr>
          <w:sz w:val="24"/>
          <w:szCs w:val="24"/>
        </w:rPr>
        <w:t>法定代表人身份证明书原件；</w:t>
      </w:r>
    </w:p>
    <w:p>
      <w:pPr>
        <w:pStyle w:val="14"/>
        <w:tabs>
          <w:tab w:val="left" w:pos="1502"/>
        </w:tabs>
        <w:spacing w:line="360" w:lineRule="auto"/>
        <w:ind w:left="0" w:firstLine="480" w:firstLineChars="200"/>
        <w:jc w:val="both"/>
        <w:rPr>
          <w:sz w:val="24"/>
          <w:szCs w:val="24"/>
        </w:rPr>
      </w:pPr>
      <w:r>
        <w:rPr>
          <w:rFonts w:hint="eastAsia"/>
          <w:sz w:val="24"/>
          <w:szCs w:val="24"/>
        </w:rPr>
        <w:t>（</w:t>
      </w:r>
      <w:r>
        <w:rPr>
          <w:rFonts w:hint="eastAsia"/>
          <w:sz w:val="24"/>
          <w:szCs w:val="24"/>
          <w:lang w:val="en-US"/>
        </w:rPr>
        <w:t>3</w:t>
      </w:r>
      <w:r>
        <w:rPr>
          <w:rFonts w:hint="eastAsia"/>
          <w:sz w:val="24"/>
          <w:szCs w:val="24"/>
        </w:rPr>
        <w:t>）</w:t>
      </w:r>
      <w:r>
        <w:rPr>
          <w:sz w:val="24"/>
          <w:szCs w:val="24"/>
        </w:rPr>
        <w:t>法定代表人授权委托书原件（委托代理人购买时须提供）；</w:t>
      </w:r>
    </w:p>
    <w:p>
      <w:pPr>
        <w:pStyle w:val="14"/>
        <w:tabs>
          <w:tab w:val="left" w:pos="1502"/>
        </w:tabs>
        <w:spacing w:line="360" w:lineRule="auto"/>
        <w:ind w:left="0" w:firstLine="480" w:firstLineChars="200"/>
        <w:jc w:val="both"/>
        <w:rPr>
          <w:sz w:val="24"/>
          <w:szCs w:val="24"/>
        </w:rPr>
      </w:pPr>
      <w:r>
        <w:rPr>
          <w:rFonts w:hint="eastAsia"/>
          <w:sz w:val="24"/>
          <w:szCs w:val="24"/>
        </w:rPr>
        <w:t>（</w:t>
      </w:r>
      <w:r>
        <w:rPr>
          <w:rFonts w:hint="eastAsia"/>
          <w:sz w:val="24"/>
          <w:szCs w:val="24"/>
          <w:lang w:val="en-US"/>
        </w:rPr>
        <w:t>4</w:t>
      </w:r>
      <w:r>
        <w:rPr>
          <w:rFonts w:hint="eastAsia"/>
          <w:sz w:val="24"/>
          <w:szCs w:val="24"/>
        </w:rPr>
        <w:t>）</w:t>
      </w:r>
      <w:r>
        <w:rPr>
          <w:sz w:val="24"/>
          <w:szCs w:val="24"/>
        </w:rPr>
        <w:t>法定代表人或委托代理人身份证原件。</w:t>
      </w:r>
    </w:p>
    <w:p>
      <w:pPr>
        <w:pStyle w:val="5"/>
        <w:spacing w:line="360" w:lineRule="auto"/>
        <w:ind w:firstLine="480" w:firstLineChars="200"/>
        <w:jc w:val="both"/>
      </w:pPr>
      <w:r>
        <w:t>供应商在递交响应文件前务必认真阅读本竞争性磋商采购文件全部内容；竞争性磋商采购文件如有变更，将以公告形式或者书面形式通知。</w:t>
      </w:r>
    </w:p>
    <w:p>
      <w:pPr>
        <w:spacing w:line="360" w:lineRule="auto"/>
        <w:ind w:firstLine="482" w:firstLineChars="200"/>
        <w:jc w:val="both"/>
        <w:rPr>
          <w:b/>
          <w:sz w:val="24"/>
          <w:szCs w:val="24"/>
        </w:rPr>
      </w:pPr>
      <w:r>
        <w:rPr>
          <w:rFonts w:hint="eastAsia"/>
          <w:b/>
          <w:sz w:val="24"/>
          <w:szCs w:val="24"/>
          <w:lang w:val="en-US"/>
        </w:rPr>
        <w:t>八、</w:t>
      </w:r>
      <w:r>
        <w:rPr>
          <w:b/>
          <w:sz w:val="24"/>
          <w:szCs w:val="24"/>
        </w:rPr>
        <w:t xml:space="preserve">凡对本次采购提出询问，请按以下方式联系 </w:t>
      </w:r>
    </w:p>
    <w:p>
      <w:pPr>
        <w:spacing w:line="360" w:lineRule="auto"/>
        <w:ind w:firstLine="480" w:firstLineChars="200"/>
        <w:jc w:val="both"/>
        <w:rPr>
          <w:sz w:val="24"/>
          <w:szCs w:val="24"/>
        </w:rPr>
      </w:pPr>
      <w:r>
        <w:rPr>
          <w:sz w:val="24"/>
          <w:szCs w:val="24"/>
        </w:rPr>
        <w:t xml:space="preserve">1.采购人信息 </w:t>
      </w:r>
    </w:p>
    <w:p>
      <w:pPr>
        <w:pStyle w:val="5"/>
        <w:spacing w:line="360" w:lineRule="auto"/>
        <w:ind w:firstLine="480" w:firstLineChars="200"/>
        <w:jc w:val="both"/>
      </w:pPr>
      <w:r>
        <w:rPr>
          <w:rFonts w:hint="eastAsia"/>
        </w:rPr>
        <w:t>名称：昆明市公安局车辆管理所</w:t>
      </w:r>
    </w:p>
    <w:p>
      <w:pPr>
        <w:pStyle w:val="5"/>
        <w:spacing w:line="360" w:lineRule="auto"/>
        <w:ind w:firstLine="480" w:firstLineChars="200"/>
        <w:jc w:val="both"/>
      </w:pPr>
      <w:r>
        <w:rPr>
          <w:rFonts w:hint="eastAsia"/>
        </w:rPr>
        <w:t>地址：昆明市经开区经开路</w:t>
      </w:r>
      <w:r>
        <w:t>12号</w:t>
      </w:r>
    </w:p>
    <w:p>
      <w:pPr>
        <w:pStyle w:val="5"/>
        <w:spacing w:line="360" w:lineRule="auto"/>
        <w:ind w:firstLine="480" w:firstLineChars="200"/>
        <w:jc w:val="both"/>
        <w:rPr>
          <w:rFonts w:hint="eastAsia"/>
          <w:lang w:val="en-US"/>
        </w:rPr>
      </w:pPr>
      <w:r>
        <w:rPr>
          <w:rFonts w:hint="eastAsia"/>
        </w:rPr>
        <w:t>联系方式：马老师</w:t>
      </w:r>
      <w:r>
        <w:t xml:space="preserve"> 15911566888</w:t>
      </w:r>
      <w:r>
        <w:rPr>
          <w:rFonts w:hint="eastAsia"/>
          <w:lang w:val="en-US"/>
        </w:rPr>
        <w:t xml:space="preserve"> </w:t>
      </w:r>
    </w:p>
    <w:p>
      <w:pPr>
        <w:pStyle w:val="5"/>
        <w:spacing w:line="360" w:lineRule="auto"/>
        <w:ind w:firstLine="480" w:firstLineChars="200"/>
        <w:jc w:val="both"/>
      </w:pPr>
      <w:r>
        <w:rPr>
          <w:rFonts w:hint="eastAsia"/>
          <w:lang w:val="en-US"/>
        </w:rPr>
        <w:t>2.</w:t>
      </w:r>
      <w:r>
        <w:t xml:space="preserve">采购代理机构信息 </w:t>
      </w:r>
    </w:p>
    <w:p>
      <w:pPr>
        <w:pStyle w:val="5"/>
        <w:spacing w:line="360" w:lineRule="auto"/>
        <w:ind w:firstLine="480" w:firstLineChars="200"/>
        <w:jc w:val="both"/>
      </w:pPr>
      <w:r>
        <w:t>名 称：</w:t>
      </w:r>
      <w:r>
        <w:rPr>
          <w:rFonts w:hint="eastAsia"/>
        </w:rPr>
        <w:t>云南智扬工程项目管理有限公司</w:t>
      </w:r>
    </w:p>
    <w:p>
      <w:pPr>
        <w:pStyle w:val="5"/>
        <w:spacing w:line="360" w:lineRule="auto"/>
        <w:ind w:firstLine="480" w:firstLineChars="200"/>
        <w:jc w:val="both"/>
      </w:pPr>
      <w:r>
        <w:t>地 址：</w:t>
      </w:r>
      <w:r>
        <w:rPr>
          <w:rFonts w:hint="eastAsia"/>
        </w:rPr>
        <w:t>云南省昆明市盘龙区白云路168号瑞鼎城A座第11层1116-1118号</w:t>
      </w:r>
    </w:p>
    <w:p>
      <w:pPr>
        <w:pStyle w:val="5"/>
        <w:spacing w:line="360" w:lineRule="auto"/>
        <w:ind w:firstLine="480" w:firstLineChars="200"/>
        <w:jc w:val="both"/>
      </w:pPr>
      <w:r>
        <w:t>联系方式：</w:t>
      </w:r>
      <w:r>
        <w:rPr>
          <w:rFonts w:hint="eastAsia"/>
          <w:lang w:val="en-US"/>
        </w:rPr>
        <w:t>0871-63856268</w:t>
      </w:r>
      <w:r>
        <w:t xml:space="preserve"> </w:t>
      </w:r>
    </w:p>
    <w:p>
      <w:pPr>
        <w:pStyle w:val="14"/>
        <w:tabs>
          <w:tab w:val="left" w:pos="1174"/>
        </w:tabs>
        <w:spacing w:line="360" w:lineRule="auto"/>
        <w:ind w:left="0" w:firstLine="480" w:firstLineChars="200"/>
        <w:jc w:val="both"/>
        <w:rPr>
          <w:sz w:val="24"/>
          <w:szCs w:val="24"/>
        </w:rPr>
      </w:pPr>
      <w:r>
        <w:rPr>
          <w:rFonts w:hint="eastAsia"/>
          <w:sz w:val="24"/>
          <w:szCs w:val="24"/>
          <w:lang w:val="en-US"/>
        </w:rPr>
        <w:t>3.</w:t>
      </w:r>
      <w:r>
        <w:rPr>
          <w:sz w:val="24"/>
          <w:szCs w:val="24"/>
        </w:rPr>
        <w:t>项目联系方式</w:t>
      </w:r>
    </w:p>
    <w:p>
      <w:pPr>
        <w:pStyle w:val="5"/>
        <w:spacing w:line="360" w:lineRule="auto"/>
        <w:ind w:firstLine="480" w:firstLineChars="200"/>
        <w:jc w:val="both"/>
        <w:rPr>
          <w:u w:val="single"/>
        </w:rPr>
      </w:pPr>
      <w:r>
        <w:rPr>
          <w:rFonts w:hint="eastAsia"/>
        </w:rPr>
        <w:t>项目联系人：李欣、普清秀</w:t>
      </w:r>
    </w:p>
    <w:p>
      <w:pPr>
        <w:pStyle w:val="5"/>
        <w:spacing w:line="360" w:lineRule="auto"/>
        <w:ind w:firstLine="480" w:firstLineChars="200"/>
        <w:jc w:val="both"/>
        <w:rPr>
          <w:lang w:val="en-US"/>
        </w:rPr>
      </w:pPr>
      <w:r>
        <w:rPr>
          <w:rFonts w:hint="eastAsia"/>
        </w:rPr>
        <w:t>电 话：</w:t>
      </w:r>
      <w:r>
        <w:rPr>
          <w:rFonts w:hint="eastAsia"/>
          <w:lang w:val="en-US"/>
        </w:rPr>
        <w:t>0871-63856268</w:t>
      </w:r>
    </w:p>
    <w:p/>
    <w:sectPr>
      <w:pgSz w:w="11906" w:h="16838"/>
      <w:pgMar w:top="1191" w:right="1191"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JkNTg1ZTU3OGViNzExNzkxODAxMmY4NjE0MzIzM2MifQ=="/>
  </w:docVars>
  <w:rsids>
    <w:rsidRoot w:val="00ED4032"/>
    <w:rsid w:val="000153A5"/>
    <w:rsid w:val="00083E3D"/>
    <w:rsid w:val="00167ED8"/>
    <w:rsid w:val="00335D79"/>
    <w:rsid w:val="00522328"/>
    <w:rsid w:val="005379BB"/>
    <w:rsid w:val="00550688"/>
    <w:rsid w:val="005A4646"/>
    <w:rsid w:val="006C5640"/>
    <w:rsid w:val="00713DFF"/>
    <w:rsid w:val="007C49C2"/>
    <w:rsid w:val="008458D6"/>
    <w:rsid w:val="00881359"/>
    <w:rsid w:val="009826B4"/>
    <w:rsid w:val="009E25FE"/>
    <w:rsid w:val="00A57D7C"/>
    <w:rsid w:val="00C94111"/>
    <w:rsid w:val="00CF3E0F"/>
    <w:rsid w:val="00D369A3"/>
    <w:rsid w:val="00ED4032"/>
    <w:rsid w:val="00FA6F88"/>
    <w:rsid w:val="0C61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zh-CN" w:eastAsia="zh-CN" w:bidi="zh-CN"/>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1"/>
    <w:pPr>
      <w:spacing w:before="16"/>
      <w:ind w:left="480" w:right="349"/>
      <w:jc w:val="center"/>
      <w:outlineLvl w:val="1"/>
    </w:pPr>
    <w:rPr>
      <w:b/>
      <w:bCs/>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6"/>
    <w:semiHidden/>
    <w:unhideWhenUsed/>
    <w:qFormat/>
    <w:uiPriority w:val="99"/>
    <w:rPr>
      <w:sz w:val="18"/>
      <w:szCs w:val="18"/>
    </w:rPr>
  </w:style>
  <w:style w:type="paragraph" w:styleId="5">
    <w:name w:val="Body Text"/>
    <w:basedOn w:val="1"/>
    <w:link w:val="13"/>
    <w:qFormat/>
    <w:uiPriority w:val="1"/>
    <w:rPr>
      <w:sz w:val="24"/>
      <w:szCs w:val="24"/>
    </w:rPr>
  </w:style>
  <w:style w:type="paragraph" w:styleId="6">
    <w:name w:val="footer"/>
    <w:basedOn w:val="1"/>
    <w:link w:val="11"/>
    <w:semiHidden/>
    <w:unhideWhenUsed/>
    <w:qFormat/>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val="en-US" w:bidi="ar-SA"/>
    </w:rPr>
  </w:style>
  <w:style w:type="paragraph" w:styleId="7">
    <w:name w:val="header"/>
    <w:basedOn w:val="1"/>
    <w:link w:val="10"/>
    <w:semiHidden/>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val="en-US" w:bidi="ar-SA"/>
    </w:rPr>
  </w:style>
  <w:style w:type="character" w:customStyle="1" w:styleId="10">
    <w:name w:val="页眉 Char"/>
    <w:basedOn w:val="9"/>
    <w:link w:val="7"/>
    <w:semiHidden/>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2 Char"/>
    <w:basedOn w:val="9"/>
    <w:link w:val="3"/>
    <w:qFormat/>
    <w:uiPriority w:val="1"/>
    <w:rPr>
      <w:rFonts w:ascii="宋体" w:hAnsi="宋体" w:eastAsia="宋体" w:cs="宋体"/>
      <w:b/>
      <w:bCs/>
      <w:kern w:val="0"/>
      <w:sz w:val="44"/>
      <w:szCs w:val="44"/>
      <w:lang w:val="zh-CN" w:bidi="zh-CN"/>
    </w:rPr>
  </w:style>
  <w:style w:type="character" w:customStyle="1" w:styleId="13">
    <w:name w:val="正文文本 Char"/>
    <w:basedOn w:val="9"/>
    <w:link w:val="5"/>
    <w:qFormat/>
    <w:uiPriority w:val="1"/>
    <w:rPr>
      <w:rFonts w:ascii="宋体" w:hAnsi="宋体" w:eastAsia="宋体" w:cs="宋体"/>
      <w:kern w:val="0"/>
      <w:sz w:val="24"/>
      <w:szCs w:val="24"/>
      <w:lang w:val="zh-CN" w:bidi="zh-CN"/>
    </w:rPr>
  </w:style>
  <w:style w:type="paragraph" w:styleId="14">
    <w:name w:val="List Paragraph"/>
    <w:basedOn w:val="1"/>
    <w:qFormat/>
    <w:uiPriority w:val="1"/>
    <w:pPr>
      <w:ind w:left="1757" w:hanging="602"/>
    </w:pPr>
  </w:style>
  <w:style w:type="character" w:customStyle="1" w:styleId="15">
    <w:name w:val="标题 1 Char"/>
    <w:basedOn w:val="9"/>
    <w:link w:val="2"/>
    <w:qFormat/>
    <w:uiPriority w:val="9"/>
    <w:rPr>
      <w:rFonts w:ascii="宋体" w:hAnsi="宋体" w:eastAsia="宋体" w:cs="宋体"/>
      <w:b/>
      <w:bCs/>
      <w:kern w:val="44"/>
      <w:sz w:val="44"/>
      <w:szCs w:val="44"/>
      <w:lang w:val="zh-CN" w:bidi="zh-CN"/>
    </w:rPr>
  </w:style>
  <w:style w:type="character" w:customStyle="1" w:styleId="16">
    <w:name w:val="文档结构图 Char"/>
    <w:basedOn w:val="9"/>
    <w:link w:val="4"/>
    <w:semiHidden/>
    <w:qFormat/>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1478</Words>
  <Characters>1655</Characters>
  <Lines>12</Lines>
  <Paragraphs>3</Paragraphs>
  <TotalTime>11</TotalTime>
  <ScaleCrop>false</ScaleCrop>
  <LinksUpToDate>false</LinksUpToDate>
  <CharactersWithSpaces>1680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2022-08-22T08:49:00Z</dcterms:created>
  <dc:creator>xb21cn</dc:creator>
  <cp:lastModifiedBy>丶木槿</cp:lastModifiedBy>
  <dcterms:modified xsi:type="dcterms:W3CDTF">2022-08-22T10:26:25Z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41A3125E3776447E9D735ED59052E484</vt:lpwstr>
  </property>
</Properties>
</file>