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/>
        <w:ind w:left="761" w:right="866"/>
        <w:jc w:val="center"/>
        <w:rPr>
          <w:b/>
          <w:color w:val="auto"/>
          <w:sz w:val="10"/>
        </w:rPr>
      </w:pPr>
      <w:r>
        <w:rPr>
          <w:b/>
          <w:color w:val="auto"/>
          <w:sz w:val="52"/>
        </w:rPr>
        <w:t>供应商报名表</w:t>
      </w:r>
    </w:p>
    <w:tbl>
      <w:tblPr>
        <w:tblStyle w:val="6"/>
        <w:tblpPr w:leftFromText="180" w:rightFromText="180" w:vertAnchor="text" w:horzAnchor="page" w:tblpX="1569" w:tblpY="363"/>
        <w:tblOverlap w:val="never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8"/>
        <w:gridCol w:w="2410"/>
        <w:gridCol w:w="1371"/>
        <w:gridCol w:w="2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748" w:type="dxa"/>
            <w:noWrap w:val="0"/>
            <w:vAlign w:val="top"/>
          </w:tcPr>
          <w:p>
            <w:pPr>
              <w:pStyle w:val="8"/>
              <w:rPr>
                <w:b/>
                <w:color w:val="auto"/>
                <w:sz w:val="17"/>
              </w:rPr>
            </w:pPr>
          </w:p>
          <w:p>
            <w:pPr>
              <w:pStyle w:val="8"/>
              <w:ind w:left="548" w:right="539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项目名称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pStyle w:val="8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748" w:type="dxa"/>
            <w:noWrap w:val="0"/>
            <w:vAlign w:val="top"/>
          </w:tcPr>
          <w:p>
            <w:pPr>
              <w:pStyle w:val="8"/>
              <w:rPr>
                <w:b/>
                <w:color w:val="auto"/>
                <w:sz w:val="17"/>
              </w:rPr>
            </w:pPr>
          </w:p>
          <w:p>
            <w:pPr>
              <w:pStyle w:val="8"/>
              <w:ind w:left="548" w:right="539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采购文件编号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pStyle w:val="8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748" w:type="dxa"/>
            <w:noWrap w:val="0"/>
            <w:vAlign w:val="top"/>
          </w:tcPr>
          <w:p>
            <w:pPr>
              <w:pStyle w:val="8"/>
              <w:rPr>
                <w:b/>
                <w:color w:val="auto"/>
                <w:sz w:val="17"/>
              </w:rPr>
            </w:pPr>
          </w:p>
          <w:p>
            <w:pPr>
              <w:pStyle w:val="8"/>
              <w:ind w:left="548" w:right="539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报名时间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pStyle w:val="8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748" w:type="dxa"/>
            <w:noWrap w:val="0"/>
            <w:vAlign w:val="top"/>
          </w:tcPr>
          <w:p>
            <w:pPr>
              <w:pStyle w:val="8"/>
              <w:rPr>
                <w:b/>
                <w:color w:val="auto"/>
                <w:sz w:val="17"/>
              </w:rPr>
            </w:pPr>
          </w:p>
          <w:p>
            <w:pPr>
              <w:pStyle w:val="8"/>
              <w:spacing w:before="1"/>
              <w:ind w:left="548" w:right="539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供应商名称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pStyle w:val="8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748" w:type="dxa"/>
            <w:noWrap w:val="0"/>
            <w:vAlign w:val="top"/>
          </w:tcPr>
          <w:p>
            <w:pPr>
              <w:pStyle w:val="8"/>
              <w:spacing w:before="192"/>
              <w:ind w:left="548" w:right="539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经办人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pStyle w:val="8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748" w:type="dxa"/>
            <w:noWrap w:val="0"/>
            <w:vAlign w:val="top"/>
          </w:tcPr>
          <w:p>
            <w:pPr>
              <w:pStyle w:val="8"/>
              <w:spacing w:before="177"/>
              <w:ind w:left="548" w:right="539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pStyle w:val="8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pStyle w:val="8"/>
              <w:spacing w:before="177"/>
              <w:ind w:left="16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电子邮箱</w:t>
            </w:r>
          </w:p>
        </w:tc>
        <w:tc>
          <w:tcPr>
            <w:tcW w:w="2990" w:type="dxa"/>
            <w:noWrap w:val="0"/>
            <w:vAlign w:val="top"/>
          </w:tcPr>
          <w:p>
            <w:pPr>
              <w:pStyle w:val="8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748" w:type="dxa"/>
            <w:vMerge w:val="restart"/>
            <w:noWrap w:val="0"/>
            <w:vAlign w:val="top"/>
          </w:tcPr>
          <w:p>
            <w:pPr>
              <w:pStyle w:val="8"/>
              <w:rPr>
                <w:b/>
                <w:color w:val="auto"/>
                <w:sz w:val="24"/>
              </w:rPr>
            </w:pPr>
          </w:p>
          <w:p>
            <w:pPr>
              <w:pStyle w:val="8"/>
              <w:ind w:right="539"/>
              <w:jc w:val="both"/>
              <w:rPr>
                <w:color w:val="auto"/>
                <w:sz w:val="24"/>
              </w:rPr>
            </w:pPr>
          </w:p>
          <w:p>
            <w:pPr>
              <w:pStyle w:val="8"/>
              <w:ind w:right="539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附件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pStyle w:val="8"/>
              <w:spacing w:before="7"/>
              <w:rPr>
                <w:b/>
                <w:color w:val="auto"/>
                <w:sz w:val="17"/>
              </w:rPr>
            </w:pPr>
          </w:p>
          <w:p>
            <w:pPr>
              <w:pStyle w:val="8"/>
              <w:ind w:left="2075" w:right="206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介绍信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4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pStyle w:val="8"/>
              <w:spacing w:before="213"/>
              <w:ind w:left="2075" w:right="206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经办人身份证复印件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2" w:hRule="atLeast"/>
        </w:trPr>
        <w:tc>
          <w:tcPr>
            <w:tcW w:w="2748" w:type="dxa"/>
            <w:noWrap w:val="0"/>
            <w:vAlign w:val="top"/>
          </w:tcPr>
          <w:p>
            <w:pPr>
              <w:pStyle w:val="8"/>
              <w:rPr>
                <w:b/>
                <w:color w:val="auto"/>
                <w:sz w:val="24"/>
              </w:rPr>
            </w:pPr>
          </w:p>
          <w:p>
            <w:pPr>
              <w:pStyle w:val="8"/>
              <w:rPr>
                <w:b/>
                <w:color w:val="auto"/>
                <w:sz w:val="24"/>
              </w:rPr>
            </w:pPr>
          </w:p>
          <w:p>
            <w:pPr>
              <w:pStyle w:val="8"/>
              <w:rPr>
                <w:b/>
                <w:color w:val="auto"/>
                <w:sz w:val="24"/>
              </w:rPr>
            </w:pPr>
          </w:p>
          <w:p>
            <w:pPr>
              <w:pStyle w:val="8"/>
              <w:rPr>
                <w:b/>
                <w:color w:val="auto"/>
                <w:sz w:val="24"/>
              </w:rPr>
            </w:pPr>
          </w:p>
          <w:p>
            <w:pPr>
              <w:pStyle w:val="8"/>
              <w:spacing w:before="169" w:line="367" w:lineRule="auto"/>
              <w:ind w:left="988" w:right="97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签 字确 认</w:t>
            </w:r>
          </w:p>
        </w:tc>
        <w:tc>
          <w:tcPr>
            <w:tcW w:w="6771" w:type="dxa"/>
            <w:gridSpan w:val="3"/>
            <w:noWrap w:val="0"/>
            <w:vAlign w:val="top"/>
          </w:tcPr>
          <w:p>
            <w:pPr>
              <w:pStyle w:val="8"/>
              <w:rPr>
                <w:b/>
                <w:color w:val="auto"/>
                <w:sz w:val="24"/>
              </w:rPr>
            </w:pPr>
          </w:p>
          <w:p>
            <w:pPr>
              <w:pStyle w:val="8"/>
              <w:spacing w:before="156"/>
              <w:ind w:left="10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以上内容真实 。</w:t>
            </w:r>
          </w:p>
          <w:p>
            <w:pPr>
              <w:pStyle w:val="8"/>
              <w:spacing w:before="4" w:line="242" w:lineRule="auto"/>
              <w:ind w:left="107" w:right="95" w:firstLine="240"/>
              <w:rPr>
                <w:color w:val="auto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我已在网上公告内孰知采购单位的资格条件和技术、服务</w:t>
            </w:r>
            <w:r>
              <w:rPr>
                <w:color w:val="auto"/>
                <w:sz w:val="24"/>
              </w:rPr>
              <w:t>需求，无异议</w:t>
            </w:r>
            <w:r>
              <w:rPr>
                <w:rFonts w:ascii="Calibri" w:eastAsia="Calibri"/>
                <w:color w:val="auto"/>
                <w:sz w:val="24"/>
              </w:rPr>
              <w:t>,</w:t>
            </w:r>
            <w:r>
              <w:rPr>
                <w:color w:val="auto"/>
                <w:sz w:val="24"/>
              </w:rPr>
              <w:t>参与报名。</w:t>
            </w:r>
          </w:p>
          <w:p>
            <w:pPr>
              <w:pStyle w:val="8"/>
              <w:rPr>
                <w:b/>
                <w:color w:val="auto"/>
                <w:sz w:val="26"/>
              </w:rPr>
            </w:pPr>
          </w:p>
          <w:p>
            <w:pPr>
              <w:pStyle w:val="8"/>
              <w:spacing w:before="12"/>
              <w:rPr>
                <w:b/>
                <w:color w:val="auto"/>
                <w:sz w:val="22"/>
              </w:rPr>
            </w:pPr>
          </w:p>
          <w:p>
            <w:pPr>
              <w:pStyle w:val="8"/>
              <w:ind w:left="300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经办人签字：</w:t>
            </w:r>
          </w:p>
          <w:p>
            <w:pPr>
              <w:pStyle w:val="8"/>
              <w:rPr>
                <w:b/>
                <w:color w:val="auto"/>
                <w:sz w:val="24"/>
              </w:rPr>
            </w:pPr>
          </w:p>
          <w:p>
            <w:pPr>
              <w:pStyle w:val="8"/>
              <w:tabs>
                <w:tab w:val="left" w:pos="4135"/>
                <w:tab w:val="left" w:pos="4616"/>
              </w:tabs>
              <w:spacing w:before="167"/>
              <w:ind w:left="3655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日</w:t>
            </w:r>
          </w:p>
        </w:tc>
      </w:tr>
    </w:tbl>
    <w:p>
      <w:pPr>
        <w:pStyle w:val="9"/>
        <w:ind w:left="0" w:leftChars="0" w:firstLine="0" w:firstLineChars="0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highlight w:val="none"/>
          <w:lang w:eastAsia="zh-CN"/>
        </w:rPr>
        <w:t>注：</w:t>
      </w:r>
      <w:r>
        <w:rPr>
          <w:rFonts w:hint="eastAsia" w:ascii="宋体" w:hAnsi="宋体"/>
          <w:b/>
          <w:bCs/>
          <w:color w:val="auto"/>
          <w:highlight w:val="none"/>
          <w:lang w:val="en-US" w:eastAsia="zh-CN"/>
        </w:rPr>
        <w:t xml:space="preserve">1.交费账号：顾英   </w:t>
      </w:r>
      <w:r>
        <w:rPr>
          <w:rFonts w:hint="eastAsia" w:ascii="宋体" w:hAnsi="宋体"/>
          <w:b/>
          <w:bCs/>
          <w:i w:val="0"/>
          <w:caps w:val="0"/>
          <w:color w:val="000000"/>
          <w:spacing w:val="0"/>
          <w:w w:val="100"/>
          <w:sz w:val="24"/>
          <w:lang w:val="en-US" w:eastAsia="zh-CN"/>
        </w:rPr>
        <w:t>民生银行成都分行</w:t>
      </w:r>
      <w:r>
        <w:rPr>
          <w:rFonts w:hint="eastAsia" w:ascii="宋体" w:hAnsi="宋体"/>
          <w:b/>
          <w:bCs/>
          <w:i w:val="0"/>
          <w:caps w:val="0"/>
          <w:color w:val="000000"/>
          <w:spacing w:val="0"/>
          <w:w w:val="100"/>
          <w:sz w:val="24"/>
        </w:rPr>
        <w:t xml:space="preserve">  </w:t>
      </w:r>
      <w:r>
        <w:rPr>
          <w:rFonts w:hint="eastAsia" w:ascii="宋体" w:hAnsi="宋体"/>
          <w:b/>
          <w:bCs/>
          <w:i w:val="0"/>
          <w:caps w:val="0"/>
          <w:color w:val="000000"/>
          <w:spacing w:val="0"/>
          <w:w w:val="100"/>
          <w:sz w:val="24"/>
          <w:lang w:val="en-US" w:eastAsia="zh-CN"/>
        </w:rPr>
        <w:t>6226222011865941</w:t>
      </w:r>
      <w:r>
        <w:rPr>
          <w:rFonts w:hint="eastAsia" w:ascii="宋体" w:hAnsi="宋体"/>
          <w:b/>
          <w:bCs/>
          <w:i w:val="0"/>
          <w:caps w:val="0"/>
          <w:color w:val="FF0000"/>
          <w:spacing w:val="0"/>
          <w:w w:val="100"/>
          <w:sz w:val="24"/>
        </w:rPr>
        <w:t xml:space="preserve"> </w:t>
      </w:r>
      <w:bookmarkStart w:id="0" w:name="_GoBack"/>
      <w:bookmarkEnd w:id="0"/>
    </w:p>
    <w:p>
      <w:pPr>
        <w:pStyle w:val="9"/>
        <w:ind w:left="0" w:leftChars="0" w:firstLine="482" w:firstLineChars="200"/>
        <w:rPr>
          <w:rFonts w:hint="default" w:ascii="宋体" w:hAnsi="宋体"/>
          <w:b/>
          <w:bCs/>
          <w:lang w:val="en-US"/>
        </w:rPr>
      </w:pPr>
      <w:r>
        <w:rPr>
          <w:rFonts w:hint="eastAsia" w:ascii="宋体" w:hAnsi="宋体"/>
          <w:b/>
          <w:bCs/>
          <w:color w:val="auto"/>
          <w:highlight w:val="none"/>
          <w:lang w:val="en-US" w:eastAsia="zh-CN"/>
        </w:rPr>
        <w:t>2.</w:t>
      </w:r>
      <w:r>
        <w:rPr>
          <w:rFonts w:hint="eastAsia" w:ascii="宋体" w:hAnsi="宋体"/>
          <w:b/>
          <w:bCs/>
          <w:color w:val="auto"/>
          <w:highlight w:val="none"/>
          <w:lang w:eastAsia="zh-CN"/>
        </w:rPr>
        <w:t>供应商将以上报名表、介绍信、</w:t>
      </w:r>
      <w:r>
        <w:rPr>
          <w:b/>
          <w:bCs/>
          <w:color w:val="auto"/>
          <w:sz w:val="24"/>
          <w:highlight w:val="none"/>
        </w:rPr>
        <w:t>经办人身份证</w:t>
      </w:r>
      <w:r>
        <w:rPr>
          <w:rFonts w:hint="eastAsia"/>
          <w:b/>
          <w:bCs/>
          <w:color w:val="auto"/>
          <w:sz w:val="24"/>
          <w:highlight w:val="none"/>
          <w:lang w:eastAsia="zh-CN"/>
        </w:rPr>
        <w:t>复印件</w:t>
      </w:r>
      <w:r>
        <w:rPr>
          <w:rFonts w:hint="eastAsia" w:ascii="宋体" w:hAnsi="宋体"/>
          <w:b/>
          <w:bCs/>
          <w:color w:val="auto"/>
          <w:highlight w:val="none"/>
          <w:lang w:eastAsia="zh-CN"/>
        </w:rPr>
        <w:t>及交费凭证以扫描件形式发送至代理机构邮箱。</w:t>
      </w:r>
    </w:p>
    <w:p/>
    <w:sectPr>
      <w:headerReference r:id="rId3" w:type="default"/>
      <w:footerReference r:id="rId4" w:type="default"/>
      <w:pgSz w:w="13224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YmVlODUyOGM3NmNjYzdmYWU4NDBlOWI0YjJlOGIifQ=="/>
  </w:docVars>
  <w:rsids>
    <w:rsidRoot w:val="367460A9"/>
    <w:rsid w:val="0D6B6FEC"/>
    <w:rsid w:val="0F487DB6"/>
    <w:rsid w:val="257009DF"/>
    <w:rsid w:val="367460A9"/>
    <w:rsid w:val="60B80DBC"/>
    <w:rsid w:val="65E9421B"/>
    <w:rsid w:val="70B1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  <w:rPr>
      <w:rFonts w:hAnsi="Times New Roman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9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202</Characters>
  <Lines>0</Lines>
  <Paragraphs>0</Paragraphs>
  <TotalTime>1</TotalTime>
  <ScaleCrop>false</ScaleCrop>
  <LinksUpToDate>false</LinksUpToDate>
  <CharactersWithSpaces>214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2021-09-22T06:03:00Z</dcterms:created>
  <dc:creator>Andres 666</dc:creator>
  <cp:lastModifiedBy>Andres 666</cp:lastModifiedBy>
  <dcterms:modified xsi:type="dcterms:W3CDTF">2022-08-22T09:52:00Z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9D40BE975F5A4E90A0AEF766067B3F9E</vt:lpwstr>
  </property>
</Properties>
</file>