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53" w:rsidRPr="00A32DFC" w:rsidRDefault="00C3319A" w:rsidP="00C040AD">
      <w:pPr>
        <w:jc w:val="center"/>
        <w:rPr>
          <w:rFonts w:ascii="黑体" w:eastAsia="黑体" w:hAnsi="黑体"/>
          <w:bCs/>
          <w:sz w:val="44"/>
          <w:szCs w:val="44"/>
        </w:rPr>
      </w:pPr>
      <w:bookmarkStart w:id="0" w:name="OLE_LINK12"/>
      <w:bookmarkStart w:id="1" w:name="OLE_LINK13"/>
      <w:bookmarkStart w:id="2" w:name="OLE_LINK16"/>
      <w:bookmarkStart w:id="3" w:name="OLE_LINK22"/>
      <w:r w:rsidRPr="00A32DFC">
        <w:rPr>
          <w:rFonts w:ascii="黑体" w:eastAsia="黑体" w:hAnsi="黑体" w:hint="eastAsia"/>
          <w:bCs/>
          <w:sz w:val="44"/>
          <w:szCs w:val="44"/>
        </w:rPr>
        <w:t>中国残联空调系统节能改造项目全过程工程咨询</w:t>
      </w:r>
      <w:r w:rsidR="00296653" w:rsidRPr="00A32DFC">
        <w:rPr>
          <w:rFonts w:ascii="黑体" w:eastAsia="黑体" w:hAnsi="黑体"/>
          <w:bCs/>
          <w:sz w:val="44"/>
          <w:szCs w:val="44"/>
        </w:rPr>
        <w:t>供应商征集公告</w:t>
      </w:r>
      <w:bookmarkEnd w:id="0"/>
      <w:bookmarkEnd w:id="1"/>
      <w:bookmarkEnd w:id="2"/>
      <w:bookmarkEnd w:id="3"/>
    </w:p>
    <w:p w:rsidR="00C040AD" w:rsidRPr="00A32DFC" w:rsidRDefault="00C040AD" w:rsidP="004C5FFB">
      <w:pPr>
        <w:spacing w:line="360" w:lineRule="auto"/>
        <w:ind w:firstLineChars="200" w:firstLine="480"/>
        <w:jc w:val="left"/>
        <w:rPr>
          <w:rFonts w:ascii="黑体" w:eastAsia="黑体" w:hAnsi="黑体"/>
          <w:sz w:val="24"/>
          <w:szCs w:val="24"/>
          <w:u w:val="single"/>
        </w:rPr>
      </w:pPr>
    </w:p>
    <w:p w:rsidR="004C5FFB" w:rsidRPr="00A32DFC" w:rsidRDefault="00DD6389" w:rsidP="00C3319A">
      <w:pPr>
        <w:pStyle w:val="a3"/>
        <w:spacing w:before="0" w:beforeAutospacing="0" w:after="0" w:afterAutospacing="0" w:line="360" w:lineRule="auto"/>
        <w:ind w:firstLineChars="200" w:firstLine="480"/>
        <w:rPr>
          <w:rFonts w:ascii="黑体" w:eastAsia="黑体" w:hAnsi="黑体"/>
          <w:lang w:val="zh-CN"/>
        </w:rPr>
      </w:pPr>
      <w:r w:rsidRPr="00A32DFC">
        <w:rPr>
          <w:rFonts w:ascii="黑体" w:eastAsia="黑体" w:hAnsi="黑体" w:hint="eastAsia"/>
        </w:rPr>
        <w:t>根据</w:t>
      </w:r>
      <w:r w:rsidRPr="00A32DFC">
        <w:rPr>
          <w:rFonts w:ascii="黑体" w:eastAsia="黑体" w:hAnsi="黑体"/>
        </w:rPr>
        <w:t>《中华人民共和国招标投标法》</w:t>
      </w:r>
      <w:r w:rsidRPr="00A32DFC">
        <w:rPr>
          <w:rFonts w:ascii="黑体" w:eastAsia="黑体" w:hAnsi="黑体" w:hint="eastAsia"/>
        </w:rPr>
        <w:t>、《中华人民共和国政府采购法》及有关法律法规和规章规定，</w:t>
      </w:r>
      <w:r w:rsidRPr="00A32DFC">
        <w:rPr>
          <w:rFonts w:ascii="黑体" w:eastAsia="黑体" w:hAnsi="黑体" w:hint="eastAsia"/>
          <w:u w:val="single"/>
        </w:rPr>
        <w:t>中国残联机关服务中心（采购人名称）</w:t>
      </w:r>
      <w:r w:rsidRPr="00A32DFC">
        <w:rPr>
          <w:rFonts w:ascii="黑体" w:eastAsia="黑体" w:hAnsi="黑体" w:hint="eastAsia"/>
        </w:rPr>
        <w:t>就</w:t>
      </w:r>
      <w:r w:rsidR="00C3319A" w:rsidRPr="00A32DFC">
        <w:rPr>
          <w:rFonts w:ascii="黑体" w:eastAsia="黑体" w:hAnsi="黑体" w:hint="eastAsia"/>
          <w:u w:val="single"/>
        </w:rPr>
        <w:t>中国残联空调系统节能改造项目全过程工程咨询</w:t>
      </w:r>
      <w:r w:rsidR="00921D40" w:rsidRPr="00A32DFC">
        <w:rPr>
          <w:rFonts w:ascii="黑体" w:eastAsia="黑体" w:hAnsi="黑体" w:hint="eastAsia"/>
          <w:u w:val="single"/>
        </w:rPr>
        <w:t xml:space="preserve"> </w:t>
      </w:r>
      <w:r w:rsidR="00C040AD" w:rsidRPr="00A32DFC">
        <w:rPr>
          <w:rFonts w:ascii="黑体" w:eastAsia="黑体" w:hAnsi="黑体" w:hint="eastAsia"/>
        </w:rPr>
        <w:t>供应商公开征集活动</w:t>
      </w:r>
      <w:r w:rsidR="004C5FFB" w:rsidRPr="00A32DFC">
        <w:rPr>
          <w:rFonts w:ascii="黑体" w:eastAsia="黑体" w:hAnsi="黑体" w:hint="eastAsia"/>
          <w:lang w:val="zh-CN"/>
        </w:rPr>
        <w:t>，</w:t>
      </w:r>
      <w:proofErr w:type="gramStart"/>
      <w:r w:rsidR="004C5FFB" w:rsidRPr="00A32DFC">
        <w:rPr>
          <w:rFonts w:ascii="黑体" w:eastAsia="黑体" w:hAnsi="黑体" w:hint="eastAsia"/>
          <w:lang w:val="zh-CN"/>
        </w:rPr>
        <w:t>现邀请</w:t>
      </w:r>
      <w:proofErr w:type="gramEnd"/>
      <w:r w:rsidR="004C5FFB" w:rsidRPr="00A32DFC">
        <w:rPr>
          <w:rFonts w:ascii="黑体" w:eastAsia="黑体" w:hAnsi="黑体" w:hint="eastAsia"/>
          <w:lang w:val="zh-CN"/>
        </w:rPr>
        <w:t>符合条件的供应商参加本项目的</w:t>
      </w:r>
      <w:r w:rsidR="00C040AD" w:rsidRPr="00A32DFC">
        <w:rPr>
          <w:rFonts w:ascii="黑体" w:eastAsia="黑体" w:hAnsi="黑体" w:hint="eastAsia"/>
          <w:lang w:val="zh-CN"/>
        </w:rPr>
        <w:t>征集活动</w:t>
      </w:r>
      <w:r w:rsidR="004C5FFB" w:rsidRPr="00A32DFC">
        <w:rPr>
          <w:rFonts w:ascii="黑体" w:eastAsia="黑体" w:hAnsi="黑体" w:hint="eastAsia"/>
          <w:lang w:val="zh-CN"/>
        </w:rPr>
        <w:t>。</w:t>
      </w:r>
    </w:p>
    <w:p w:rsidR="00C040AD" w:rsidRPr="00A32DFC" w:rsidRDefault="00C040AD" w:rsidP="004C5FFB">
      <w:pPr>
        <w:spacing w:line="360" w:lineRule="auto"/>
        <w:ind w:firstLineChars="200" w:firstLine="480"/>
        <w:jc w:val="left"/>
        <w:rPr>
          <w:rFonts w:ascii="黑体" w:eastAsia="黑体" w:hAnsi="黑体"/>
          <w:sz w:val="24"/>
          <w:szCs w:val="24"/>
          <w:lang w:val="zh-CN"/>
        </w:rPr>
      </w:pPr>
    </w:p>
    <w:p w:rsidR="00296653" w:rsidRPr="00A32DFC" w:rsidRDefault="00296653" w:rsidP="00296653">
      <w:pPr>
        <w:pStyle w:val="a3"/>
        <w:spacing w:before="0" w:beforeAutospacing="0" w:after="0" w:afterAutospacing="0" w:line="480" w:lineRule="atLeast"/>
        <w:rPr>
          <w:rFonts w:ascii="黑体" w:eastAsia="黑体" w:hAnsi="黑体" w:cstheme="minorBidi"/>
          <w:kern w:val="2"/>
          <w:lang w:val="zh-CN"/>
        </w:rPr>
      </w:pPr>
      <w:r w:rsidRPr="00A32DFC">
        <w:rPr>
          <w:rFonts w:ascii="黑体" w:eastAsia="黑体" w:hAnsi="黑体" w:cstheme="minorBidi"/>
          <w:kern w:val="2"/>
          <w:lang w:val="zh-CN"/>
        </w:rPr>
        <w:t>一、项目概况</w:t>
      </w:r>
    </w:p>
    <w:p w:rsidR="00296653" w:rsidRPr="00A32DFC" w:rsidRDefault="00C040AD" w:rsidP="004C5FFB">
      <w:pPr>
        <w:pStyle w:val="a3"/>
        <w:spacing w:before="0" w:beforeAutospacing="0" w:after="0" w:afterAutospacing="0" w:line="360" w:lineRule="auto"/>
        <w:ind w:firstLineChars="200" w:firstLine="480"/>
        <w:rPr>
          <w:rFonts w:ascii="黑体" w:eastAsia="黑体" w:hAnsi="黑体"/>
        </w:rPr>
      </w:pPr>
      <w:r w:rsidRPr="00A32DFC">
        <w:rPr>
          <w:rFonts w:ascii="黑体" w:eastAsia="黑体" w:hAnsi="黑体" w:cstheme="minorBidi" w:hint="eastAsia"/>
          <w:kern w:val="2"/>
          <w:lang w:val="zh-CN"/>
        </w:rPr>
        <w:t>1、</w:t>
      </w:r>
      <w:r w:rsidR="00296653" w:rsidRPr="00A32DFC">
        <w:rPr>
          <w:rFonts w:ascii="黑体" w:eastAsia="黑体" w:hAnsi="黑体" w:cstheme="minorBidi"/>
          <w:kern w:val="2"/>
          <w:lang w:val="zh-CN"/>
        </w:rPr>
        <w:t>项目名称：</w:t>
      </w:r>
      <w:r w:rsidR="00C3319A" w:rsidRPr="00A32DFC">
        <w:rPr>
          <w:rFonts w:ascii="黑体" w:eastAsia="黑体" w:hAnsi="黑体" w:hint="eastAsia"/>
        </w:rPr>
        <w:t>中国残联空调系统节能改造项目全过程工程咨询</w:t>
      </w:r>
    </w:p>
    <w:p w:rsidR="007F02D9" w:rsidRPr="00A32DFC" w:rsidRDefault="00C040AD" w:rsidP="00DD6389">
      <w:pPr>
        <w:pStyle w:val="a3"/>
        <w:spacing w:before="0" w:beforeAutospacing="0" w:after="0" w:afterAutospacing="0" w:line="360" w:lineRule="auto"/>
        <w:ind w:firstLineChars="200" w:firstLine="480"/>
        <w:rPr>
          <w:rFonts w:ascii="黑体" w:eastAsia="黑体" w:hAnsi="黑体"/>
        </w:rPr>
      </w:pPr>
      <w:r w:rsidRPr="00A32DFC">
        <w:rPr>
          <w:rFonts w:ascii="黑体" w:eastAsia="黑体" w:hAnsi="黑体" w:hint="eastAsia"/>
        </w:rPr>
        <w:t>2、</w:t>
      </w:r>
      <w:bookmarkStart w:id="4" w:name="OLE_LINK45"/>
      <w:bookmarkStart w:id="5" w:name="OLE_LINK46"/>
      <w:r w:rsidR="00C3319A" w:rsidRPr="00A32DFC">
        <w:rPr>
          <w:rFonts w:ascii="黑体" w:eastAsia="黑体" w:hAnsi="黑体" w:hint="eastAsia"/>
        </w:rPr>
        <w:t>预算金额：</w:t>
      </w:r>
      <w:bookmarkStart w:id="6" w:name="OLE_LINK106"/>
      <w:bookmarkStart w:id="7" w:name="OLE_LINK107"/>
      <w:r w:rsidR="00C3319A" w:rsidRPr="00A32DFC">
        <w:rPr>
          <w:rFonts w:ascii="黑体" w:eastAsia="黑体" w:hAnsi="黑体" w:hint="eastAsia"/>
        </w:rPr>
        <w:t>项目总投资</w:t>
      </w:r>
      <w:r w:rsidR="00870883" w:rsidRPr="00A32DFC">
        <w:rPr>
          <w:rFonts w:ascii="黑体" w:eastAsia="黑体" w:hAnsi="黑体" w:hint="eastAsia"/>
        </w:rPr>
        <w:t>900.47</w:t>
      </w:r>
      <w:r w:rsidR="00C3319A" w:rsidRPr="00A32DFC">
        <w:rPr>
          <w:rFonts w:ascii="黑体" w:eastAsia="黑体" w:hAnsi="黑体" w:hint="eastAsia"/>
        </w:rPr>
        <w:t>万元，</w:t>
      </w:r>
      <w:bookmarkStart w:id="8" w:name="OLE_LINK79"/>
      <w:bookmarkStart w:id="9" w:name="OLE_LINK80"/>
      <w:r w:rsidR="00C3319A" w:rsidRPr="00A32DFC">
        <w:rPr>
          <w:rFonts w:ascii="黑体" w:eastAsia="黑体" w:hAnsi="黑体" w:hint="eastAsia"/>
        </w:rPr>
        <w:t>其中建安费</w:t>
      </w:r>
      <w:r w:rsidR="00870883" w:rsidRPr="00A32DFC">
        <w:rPr>
          <w:rFonts w:ascii="黑体" w:eastAsia="黑体" w:hAnsi="黑体" w:hint="eastAsia"/>
        </w:rPr>
        <w:t>776.79</w:t>
      </w:r>
      <w:r w:rsidR="00C3319A" w:rsidRPr="00A32DFC">
        <w:rPr>
          <w:rFonts w:ascii="黑体" w:eastAsia="黑体" w:hAnsi="黑体" w:hint="eastAsia"/>
        </w:rPr>
        <w:t>万元。本项目全过程工程咨询服务费最高限价为</w:t>
      </w:r>
      <w:r w:rsidR="00870883" w:rsidRPr="00A32DFC">
        <w:rPr>
          <w:rFonts w:ascii="黑体" w:eastAsia="黑体" w:hAnsi="黑体"/>
        </w:rPr>
        <w:t>56.0794</w:t>
      </w:r>
      <w:r w:rsidR="00C3319A" w:rsidRPr="00A32DFC">
        <w:rPr>
          <w:rFonts w:ascii="黑体" w:eastAsia="黑体" w:hAnsi="黑体" w:hint="eastAsia"/>
        </w:rPr>
        <w:t>万元，其中：</w:t>
      </w:r>
      <w:bookmarkStart w:id="10" w:name="OLE_LINK24"/>
      <w:bookmarkStart w:id="11" w:name="OLE_LINK25"/>
      <w:r w:rsidR="00C3319A" w:rsidRPr="00A32DFC">
        <w:rPr>
          <w:rFonts w:ascii="黑体" w:eastAsia="黑体" w:hAnsi="黑体" w:hint="eastAsia"/>
        </w:rPr>
        <w:t>项目管理服务费</w:t>
      </w:r>
      <w:r w:rsidR="00870883" w:rsidRPr="00A32DFC">
        <w:rPr>
          <w:rFonts w:ascii="黑体" w:eastAsia="黑体" w:hAnsi="黑体" w:hint="eastAsia"/>
        </w:rPr>
        <w:t>18.0094</w:t>
      </w:r>
      <w:r w:rsidR="00C3319A" w:rsidRPr="00A32DFC">
        <w:rPr>
          <w:rFonts w:ascii="黑体" w:eastAsia="黑体" w:hAnsi="黑体" w:hint="eastAsia"/>
        </w:rPr>
        <w:t>万元；工程监理服务费</w:t>
      </w:r>
      <w:r w:rsidR="00870883" w:rsidRPr="00A32DFC">
        <w:rPr>
          <w:rFonts w:ascii="黑体" w:eastAsia="黑体" w:hAnsi="黑体" w:hint="eastAsia"/>
        </w:rPr>
        <w:t>24.03</w:t>
      </w:r>
      <w:r w:rsidR="00C3319A" w:rsidRPr="00A32DFC">
        <w:rPr>
          <w:rFonts w:ascii="黑体" w:eastAsia="黑体" w:hAnsi="黑体" w:hint="eastAsia"/>
        </w:rPr>
        <w:t>万元；全过程造价咨询服务费</w:t>
      </w:r>
      <w:r w:rsidR="00870883" w:rsidRPr="00A32DFC">
        <w:rPr>
          <w:rFonts w:ascii="黑体" w:eastAsia="黑体" w:hAnsi="黑体" w:hint="eastAsia"/>
        </w:rPr>
        <w:t>14.04</w:t>
      </w:r>
      <w:r w:rsidR="00C3319A" w:rsidRPr="00A32DFC">
        <w:rPr>
          <w:rFonts w:ascii="黑体" w:eastAsia="黑体" w:hAnsi="黑体" w:hint="eastAsia"/>
        </w:rPr>
        <w:t>万元。</w:t>
      </w:r>
      <w:bookmarkEnd w:id="4"/>
      <w:bookmarkEnd w:id="5"/>
      <w:bookmarkEnd w:id="6"/>
      <w:bookmarkEnd w:id="7"/>
      <w:bookmarkEnd w:id="8"/>
      <w:bookmarkEnd w:id="9"/>
      <w:bookmarkEnd w:id="10"/>
      <w:bookmarkEnd w:id="11"/>
    </w:p>
    <w:p w:rsidR="004C5FFB" w:rsidRPr="00A32DFC" w:rsidRDefault="00556E78" w:rsidP="007F02D9">
      <w:pPr>
        <w:spacing w:line="360" w:lineRule="auto"/>
        <w:ind w:firstLineChars="196" w:firstLine="470"/>
        <w:rPr>
          <w:rFonts w:ascii="黑体" w:eastAsia="黑体" w:hAnsi="黑体"/>
          <w:sz w:val="24"/>
          <w:szCs w:val="24"/>
          <w:lang w:val="zh-CN"/>
        </w:rPr>
      </w:pPr>
      <w:r w:rsidRPr="00A32DFC">
        <w:rPr>
          <w:rFonts w:ascii="黑体" w:eastAsia="黑体" w:hAnsi="黑体" w:hint="eastAsia"/>
          <w:sz w:val="24"/>
          <w:szCs w:val="24"/>
          <w:lang w:val="zh-CN"/>
        </w:rPr>
        <w:t>3</w:t>
      </w:r>
      <w:r w:rsidR="00C040AD" w:rsidRPr="00A32DFC">
        <w:rPr>
          <w:rFonts w:ascii="黑体" w:eastAsia="黑体" w:hAnsi="黑体" w:hint="eastAsia"/>
          <w:sz w:val="24"/>
          <w:szCs w:val="24"/>
          <w:lang w:val="zh-CN"/>
        </w:rPr>
        <w:t>、</w:t>
      </w:r>
      <w:r w:rsidR="004C5FFB" w:rsidRPr="00A32DFC">
        <w:rPr>
          <w:rFonts w:ascii="黑体" w:eastAsia="黑体" w:hAnsi="黑体" w:hint="eastAsia"/>
          <w:sz w:val="24"/>
          <w:szCs w:val="24"/>
          <w:lang w:val="zh-CN"/>
        </w:rPr>
        <w:t>本项目</w:t>
      </w:r>
      <w:r w:rsidR="00C040AD" w:rsidRPr="00A32DFC">
        <w:rPr>
          <w:rFonts w:ascii="黑体" w:eastAsia="黑体" w:hAnsi="黑体" w:hint="eastAsia"/>
          <w:sz w:val="24"/>
          <w:szCs w:val="24"/>
          <w:lang w:val="zh-CN"/>
        </w:rPr>
        <w:t>采购</w:t>
      </w:r>
      <w:r w:rsidR="004C5FFB" w:rsidRPr="00A32DFC">
        <w:rPr>
          <w:rFonts w:ascii="黑体" w:eastAsia="黑体" w:hAnsi="黑体" w:hint="eastAsia"/>
          <w:sz w:val="24"/>
          <w:szCs w:val="24"/>
          <w:lang w:val="zh-CN"/>
        </w:rPr>
        <w:t>内容：</w:t>
      </w:r>
      <w:bookmarkStart w:id="12" w:name="OLE_LINK14"/>
      <w:bookmarkStart w:id="13" w:name="OLE_LINK15"/>
      <w:bookmarkStart w:id="14" w:name="_GoBack"/>
      <w:r w:rsidR="00C3319A" w:rsidRPr="00A32DFC">
        <w:rPr>
          <w:rFonts w:ascii="黑体" w:eastAsia="黑体" w:hAnsi="黑体" w:hint="eastAsia"/>
          <w:sz w:val="24"/>
          <w:szCs w:val="24"/>
          <w:lang w:val="zh-CN"/>
        </w:rPr>
        <w:t>对中国残联空调系统节能改造项目进行全过程工程咨询服务，服务内容包含：</w:t>
      </w:r>
      <w:bookmarkStart w:id="15" w:name="OLE_LINK73"/>
      <w:bookmarkStart w:id="16" w:name="OLE_LINK77"/>
      <w:r w:rsidR="00C3319A" w:rsidRPr="00A32DFC">
        <w:rPr>
          <w:rFonts w:ascii="黑体" w:eastAsia="黑体" w:hAnsi="黑体" w:hint="eastAsia"/>
          <w:sz w:val="24"/>
          <w:szCs w:val="24"/>
          <w:lang w:val="zh-CN"/>
        </w:rPr>
        <w:t>工程项目管理、施工阶段工程监理及全过程造价咨询服务</w:t>
      </w:r>
      <w:bookmarkEnd w:id="15"/>
      <w:bookmarkEnd w:id="16"/>
      <w:bookmarkEnd w:id="14"/>
      <w:r w:rsidR="004C5FFB" w:rsidRPr="00A32DFC">
        <w:rPr>
          <w:rFonts w:ascii="黑体" w:eastAsia="黑体" w:hAnsi="黑体" w:hint="eastAsia"/>
          <w:sz w:val="24"/>
          <w:szCs w:val="24"/>
          <w:lang w:val="zh-CN"/>
        </w:rPr>
        <w:t>。</w:t>
      </w:r>
      <w:bookmarkEnd w:id="12"/>
      <w:bookmarkEnd w:id="13"/>
    </w:p>
    <w:p w:rsidR="00C040AD" w:rsidRPr="00A32DFC" w:rsidRDefault="00C040AD" w:rsidP="00C040AD">
      <w:pPr>
        <w:spacing w:line="360" w:lineRule="auto"/>
        <w:ind w:firstLineChars="196" w:firstLine="470"/>
        <w:rPr>
          <w:rFonts w:ascii="黑体" w:eastAsia="黑体" w:hAnsi="黑体"/>
          <w:sz w:val="24"/>
          <w:szCs w:val="24"/>
          <w:lang w:val="zh-CN"/>
        </w:rPr>
      </w:pPr>
    </w:p>
    <w:p w:rsidR="004C5FFB" w:rsidRPr="00A32DFC" w:rsidRDefault="004C5FFB" w:rsidP="004C5FFB">
      <w:pPr>
        <w:spacing w:line="360" w:lineRule="auto"/>
        <w:rPr>
          <w:rFonts w:ascii="黑体" w:eastAsia="黑体" w:hAnsi="黑体"/>
          <w:sz w:val="24"/>
          <w:szCs w:val="24"/>
          <w:lang w:val="zh-CN"/>
        </w:rPr>
      </w:pPr>
      <w:r w:rsidRPr="00A32DFC">
        <w:rPr>
          <w:rFonts w:ascii="黑体" w:eastAsia="黑体" w:hAnsi="黑体" w:hint="eastAsia"/>
          <w:sz w:val="24"/>
          <w:szCs w:val="24"/>
          <w:lang w:val="zh-CN"/>
        </w:rPr>
        <w:t>二、供应商资格要求</w:t>
      </w:r>
    </w:p>
    <w:p w:rsidR="004C5FFB" w:rsidRPr="00A32DFC" w:rsidRDefault="004C5FFB" w:rsidP="004C5FFB">
      <w:pPr>
        <w:spacing w:line="360" w:lineRule="auto"/>
        <w:ind w:firstLineChars="196" w:firstLine="470"/>
        <w:rPr>
          <w:rFonts w:ascii="黑体" w:eastAsia="黑体" w:hAnsi="黑体"/>
          <w:sz w:val="24"/>
          <w:szCs w:val="24"/>
          <w:lang w:val="zh-CN"/>
        </w:rPr>
      </w:pPr>
      <w:r w:rsidRPr="00A32DFC">
        <w:rPr>
          <w:rFonts w:ascii="黑体" w:eastAsia="黑体" w:hAnsi="黑体" w:hint="eastAsia"/>
          <w:sz w:val="24"/>
          <w:szCs w:val="24"/>
          <w:lang w:val="zh-CN"/>
        </w:rPr>
        <w:t>供应商资格必须符合下列要求：</w:t>
      </w:r>
    </w:p>
    <w:p w:rsidR="00C040AD" w:rsidRPr="00A32DFC" w:rsidRDefault="00C040A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1、供应商应具有独立法人资格，持有</w:t>
      </w:r>
      <w:r w:rsidRPr="00A32DFC">
        <w:rPr>
          <w:rFonts w:ascii="黑体" w:eastAsia="黑体" w:hAnsi="黑体"/>
          <w:sz w:val="24"/>
          <w:szCs w:val="24"/>
          <w:lang w:val="zh-CN"/>
        </w:rPr>
        <w:t>市场监督管理部门</w:t>
      </w:r>
      <w:r w:rsidRPr="00A32DFC">
        <w:rPr>
          <w:rFonts w:ascii="黑体" w:eastAsia="黑体" w:hAnsi="黑体" w:hint="eastAsia"/>
          <w:sz w:val="24"/>
          <w:szCs w:val="24"/>
          <w:lang w:val="zh-CN"/>
        </w:rPr>
        <w:t>核发在有效期内的法人营业执照；</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2、</w:t>
      </w:r>
      <w:r w:rsidR="00C040AD" w:rsidRPr="00A32DFC">
        <w:rPr>
          <w:rFonts w:ascii="黑体" w:eastAsia="黑体" w:hAnsi="黑体" w:hint="eastAsia"/>
          <w:sz w:val="24"/>
          <w:szCs w:val="24"/>
          <w:lang w:val="zh-CN"/>
        </w:rPr>
        <w:t>供应商在人员、设备、资金等方面具有承担本项目的能力，近三年企业资信良好，无不良记录</w:t>
      </w:r>
      <w:r w:rsidRPr="00A32DFC">
        <w:rPr>
          <w:rFonts w:ascii="黑体" w:eastAsia="黑体" w:hAnsi="黑体" w:hint="eastAsia"/>
          <w:sz w:val="24"/>
          <w:szCs w:val="24"/>
          <w:lang w:val="zh-CN"/>
        </w:rPr>
        <w:t>；</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3、</w:t>
      </w:r>
      <w:r w:rsidR="00C040AD" w:rsidRPr="00A32DFC">
        <w:rPr>
          <w:rFonts w:ascii="黑体" w:eastAsia="黑体" w:hAnsi="黑体" w:hint="eastAsia"/>
          <w:sz w:val="24"/>
          <w:szCs w:val="24"/>
          <w:lang w:val="zh-CN"/>
        </w:rPr>
        <w:t>供应商须具有</w:t>
      </w:r>
      <w:r w:rsidR="00E0460C" w:rsidRPr="00A32DFC">
        <w:rPr>
          <w:rFonts w:ascii="黑体" w:eastAsia="黑体" w:hAnsi="黑体" w:hint="eastAsia"/>
          <w:sz w:val="24"/>
          <w:szCs w:val="24"/>
          <w:lang w:val="zh-CN"/>
        </w:rPr>
        <w:t>房屋</w:t>
      </w:r>
      <w:r w:rsidR="00C040AD" w:rsidRPr="00A32DFC">
        <w:rPr>
          <w:rFonts w:ascii="黑体" w:eastAsia="黑体" w:hAnsi="黑体" w:hint="eastAsia"/>
          <w:sz w:val="24"/>
          <w:szCs w:val="24"/>
          <w:lang w:val="zh-CN"/>
        </w:rPr>
        <w:t>建筑工程</w:t>
      </w:r>
      <w:r w:rsidR="00E0460C" w:rsidRPr="00A32DFC">
        <w:rPr>
          <w:rFonts w:ascii="黑体" w:eastAsia="黑体" w:hAnsi="黑体" w:hint="eastAsia"/>
          <w:sz w:val="24"/>
          <w:szCs w:val="24"/>
          <w:lang w:val="zh-CN"/>
        </w:rPr>
        <w:t>监理乙级</w:t>
      </w:r>
      <w:r w:rsidR="00C040AD" w:rsidRPr="00A32DFC">
        <w:rPr>
          <w:rFonts w:ascii="黑体" w:eastAsia="黑体" w:hAnsi="黑体" w:hint="eastAsia"/>
          <w:sz w:val="24"/>
          <w:szCs w:val="24"/>
          <w:lang w:val="zh-CN"/>
        </w:rPr>
        <w:t>及以上资质</w:t>
      </w:r>
      <w:r w:rsidR="00E0460C" w:rsidRPr="00A32DFC">
        <w:rPr>
          <w:rFonts w:ascii="黑体" w:eastAsia="黑体" w:hAnsi="黑体" w:hint="eastAsia"/>
          <w:sz w:val="24"/>
          <w:szCs w:val="24"/>
          <w:lang w:val="zh-CN"/>
        </w:rPr>
        <w:t>或工程监理综合资质</w:t>
      </w:r>
      <w:r w:rsidR="00C040AD" w:rsidRPr="00A32DFC">
        <w:rPr>
          <w:rFonts w:ascii="黑体" w:eastAsia="黑体" w:hAnsi="黑体" w:hint="eastAsia"/>
          <w:sz w:val="24"/>
          <w:szCs w:val="24"/>
          <w:lang w:val="zh-CN"/>
        </w:rPr>
        <w:t>，</w:t>
      </w:r>
      <w:r w:rsidR="00C3319A" w:rsidRPr="00A32DFC">
        <w:rPr>
          <w:rFonts w:ascii="黑体" w:eastAsia="黑体" w:hAnsi="黑体" w:hint="eastAsia"/>
          <w:sz w:val="24"/>
          <w:szCs w:val="24"/>
          <w:lang w:val="zh-CN"/>
        </w:rPr>
        <w:t>且须为中央国家机关2021-2022年工程造价咨询服务集中采购定点企业和中央国家机关2021-2022年工程监理服务集中采购定点企业</w:t>
      </w:r>
      <w:r w:rsidR="00C040AD" w:rsidRPr="00A32DFC">
        <w:rPr>
          <w:rFonts w:ascii="黑体" w:eastAsia="黑体" w:hAnsi="黑体" w:hint="eastAsia"/>
          <w:sz w:val="24"/>
          <w:szCs w:val="24"/>
          <w:lang w:val="zh-CN"/>
        </w:rPr>
        <w:t>；</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4、</w:t>
      </w:r>
      <w:bookmarkStart w:id="17" w:name="OLE_LINK1"/>
      <w:bookmarkStart w:id="18" w:name="OLE_LINK2"/>
      <w:r w:rsidR="00C3319A" w:rsidRPr="00A32DFC">
        <w:rPr>
          <w:rFonts w:ascii="黑体" w:eastAsia="黑体" w:hAnsi="黑体" w:hint="eastAsia"/>
          <w:sz w:val="24"/>
          <w:szCs w:val="24"/>
          <w:lang w:val="zh-CN"/>
        </w:rPr>
        <w:t>拟派本项目管理负责人应具有</w:t>
      </w:r>
      <w:bookmarkStart w:id="19" w:name="OLE_LINK108"/>
      <w:bookmarkStart w:id="20" w:name="OLE_LINK119"/>
      <w:r w:rsidR="00C3319A" w:rsidRPr="00A32DFC">
        <w:rPr>
          <w:rFonts w:ascii="黑体" w:eastAsia="黑体" w:hAnsi="黑体" w:hint="eastAsia"/>
          <w:sz w:val="24"/>
          <w:szCs w:val="24"/>
          <w:lang w:val="zh-CN"/>
        </w:rPr>
        <w:t>工程</w:t>
      </w:r>
      <w:proofErr w:type="gramStart"/>
      <w:r w:rsidR="00C3319A" w:rsidRPr="00A32DFC">
        <w:rPr>
          <w:rFonts w:ascii="黑体" w:eastAsia="黑体" w:hAnsi="黑体" w:hint="eastAsia"/>
          <w:sz w:val="24"/>
          <w:szCs w:val="24"/>
          <w:lang w:val="zh-CN"/>
        </w:rPr>
        <w:t>类注册</w:t>
      </w:r>
      <w:proofErr w:type="gramEnd"/>
      <w:r w:rsidR="00C3319A" w:rsidRPr="00A32DFC">
        <w:rPr>
          <w:rFonts w:ascii="黑体" w:eastAsia="黑体" w:hAnsi="黑体" w:hint="eastAsia"/>
          <w:sz w:val="24"/>
          <w:szCs w:val="24"/>
          <w:lang w:val="zh-CN"/>
        </w:rPr>
        <w:t>资格</w:t>
      </w:r>
      <w:bookmarkEnd w:id="19"/>
      <w:bookmarkEnd w:id="20"/>
      <w:r w:rsidR="00705E1F" w:rsidRPr="00A32DFC">
        <w:rPr>
          <w:rFonts w:ascii="黑体" w:eastAsia="黑体" w:hAnsi="黑体" w:hint="eastAsia"/>
          <w:sz w:val="24"/>
          <w:szCs w:val="24"/>
          <w:lang w:val="zh-CN"/>
        </w:rPr>
        <w:t>或工程类高级工程师资格</w:t>
      </w:r>
      <w:r w:rsidR="00C3319A" w:rsidRPr="00A32DFC">
        <w:rPr>
          <w:rFonts w:ascii="黑体" w:eastAsia="黑体" w:hAnsi="黑体" w:hint="eastAsia"/>
          <w:sz w:val="24"/>
          <w:szCs w:val="24"/>
          <w:lang w:val="zh-CN"/>
        </w:rPr>
        <w:t>；</w:t>
      </w:r>
      <w:r w:rsidR="00E0460C" w:rsidRPr="00A32DFC">
        <w:rPr>
          <w:rFonts w:ascii="黑体" w:eastAsia="黑体" w:hAnsi="黑体" w:hint="eastAsia"/>
          <w:sz w:val="24"/>
          <w:szCs w:val="24"/>
          <w:lang w:val="zh-CN"/>
        </w:rPr>
        <w:t>总监理工程师</w:t>
      </w:r>
      <w:bookmarkEnd w:id="17"/>
      <w:bookmarkEnd w:id="18"/>
      <w:r w:rsidR="00AD6987" w:rsidRPr="00A32DFC">
        <w:rPr>
          <w:rFonts w:ascii="黑体" w:eastAsia="黑体" w:hAnsi="黑体" w:hint="eastAsia"/>
          <w:sz w:val="24"/>
          <w:szCs w:val="24"/>
          <w:lang w:val="zh-CN"/>
        </w:rPr>
        <w:t>须</w:t>
      </w:r>
      <w:r w:rsidR="00C040AD" w:rsidRPr="00A32DFC">
        <w:rPr>
          <w:rFonts w:ascii="黑体" w:eastAsia="黑体" w:hAnsi="黑体" w:hint="eastAsia"/>
          <w:sz w:val="24"/>
          <w:szCs w:val="24"/>
          <w:lang w:val="zh-CN"/>
        </w:rPr>
        <w:t>具备</w:t>
      </w:r>
      <w:r w:rsidR="00AD6987" w:rsidRPr="00A32DFC">
        <w:rPr>
          <w:rFonts w:ascii="黑体" w:eastAsia="黑体" w:hAnsi="黑体" w:hint="eastAsia"/>
          <w:sz w:val="24"/>
          <w:szCs w:val="24"/>
          <w:lang w:val="zh-CN"/>
        </w:rPr>
        <w:t>注册监理工程师证书，注册专业为房屋</w:t>
      </w:r>
      <w:r w:rsidR="00C040AD" w:rsidRPr="00A32DFC">
        <w:rPr>
          <w:rFonts w:ascii="黑体" w:eastAsia="黑体" w:hAnsi="黑体" w:hint="eastAsia"/>
          <w:sz w:val="24"/>
          <w:szCs w:val="24"/>
          <w:lang w:val="zh-CN"/>
        </w:rPr>
        <w:t>建筑工程专业，</w:t>
      </w:r>
      <w:r w:rsidR="00C3319A" w:rsidRPr="00A32DFC">
        <w:rPr>
          <w:rFonts w:ascii="黑体" w:eastAsia="黑体" w:hAnsi="黑体" w:hint="eastAsia"/>
          <w:sz w:val="24"/>
          <w:szCs w:val="24"/>
          <w:lang w:val="zh-CN"/>
        </w:rPr>
        <w:t>拟派造价负责人应具有国家注册造价工程师（一级造价工程师）资格；</w:t>
      </w:r>
      <w:r w:rsidR="00C040AD" w:rsidRPr="00A32DFC">
        <w:rPr>
          <w:rFonts w:ascii="黑体" w:eastAsia="黑体" w:hAnsi="黑体" w:hint="eastAsia"/>
          <w:sz w:val="24"/>
          <w:szCs w:val="24"/>
          <w:lang w:val="zh-CN"/>
        </w:rPr>
        <w:t>；</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5、</w:t>
      </w:r>
      <w:r w:rsidR="00C040AD" w:rsidRPr="00A32DFC">
        <w:rPr>
          <w:rFonts w:ascii="黑体" w:eastAsia="黑体" w:hAnsi="黑体" w:hint="eastAsia"/>
          <w:sz w:val="24"/>
          <w:szCs w:val="24"/>
          <w:lang w:val="zh-CN"/>
        </w:rPr>
        <w:t>符合《中华人民共和国政府采购法》第二十二条的规定,且必须为未被列入</w:t>
      </w:r>
      <w:r w:rsidR="00C040AD" w:rsidRPr="00A32DFC">
        <w:rPr>
          <w:rFonts w:ascii="黑体" w:eastAsia="黑体" w:hAnsi="黑体" w:hint="eastAsia"/>
          <w:sz w:val="24"/>
          <w:szCs w:val="24"/>
          <w:lang w:val="zh-CN"/>
        </w:rPr>
        <w:lastRenderedPageBreak/>
        <w:t>“信用中国”网站(www.creditchina.gov.cn)、中国政府采购网(www.ccgp.gov.cn)渠道信用记录失信被执行人、重大税收违法案件当事人名单、政府采购严重违法失信行为记录名单的供应商；</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6、</w:t>
      </w:r>
      <w:r w:rsidR="00C040AD" w:rsidRPr="00A32DFC">
        <w:rPr>
          <w:rFonts w:ascii="黑体" w:eastAsia="黑体" w:hAnsi="黑体" w:hint="eastAsia"/>
          <w:sz w:val="24"/>
          <w:szCs w:val="24"/>
          <w:lang w:val="zh-CN"/>
        </w:rPr>
        <w:t>法定代表人为同一个人的两个及两个以上法人，母公司及其全资子公司、控股公司，不得同时参加本招标项目磋商；</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7、</w:t>
      </w:r>
      <w:r w:rsidR="00C3319A" w:rsidRPr="00A32DFC">
        <w:rPr>
          <w:rFonts w:ascii="黑体" w:eastAsia="黑体" w:hAnsi="黑体" w:hint="eastAsia"/>
          <w:sz w:val="24"/>
          <w:szCs w:val="24"/>
          <w:lang w:val="zh-CN"/>
        </w:rPr>
        <w:t>本项目专门面向中小企业采购，</w:t>
      </w:r>
      <w:r w:rsidR="00C040AD" w:rsidRPr="00A32DFC">
        <w:rPr>
          <w:rFonts w:ascii="黑体" w:eastAsia="黑体" w:hAnsi="黑体" w:hint="eastAsia"/>
          <w:sz w:val="24"/>
          <w:szCs w:val="24"/>
          <w:lang w:val="zh-CN"/>
        </w:rPr>
        <w:t>本项目执行《政府采购促进中小企业发展管理办法》（财库〔2020〕46号）规定，所属行业为：</w:t>
      </w:r>
      <w:r w:rsidR="00AD6987" w:rsidRPr="00A32DFC">
        <w:rPr>
          <w:rFonts w:ascii="黑体" w:eastAsia="黑体" w:hAnsi="黑体"/>
          <w:sz w:val="24"/>
          <w:szCs w:val="24"/>
          <w:lang w:val="zh-CN"/>
        </w:rPr>
        <w:t>其他未列明行业</w:t>
      </w:r>
      <w:r w:rsidRPr="00A32DFC">
        <w:rPr>
          <w:rFonts w:ascii="黑体" w:eastAsia="黑体" w:hAnsi="黑体" w:hint="eastAsia"/>
          <w:sz w:val="24"/>
          <w:szCs w:val="24"/>
          <w:lang w:val="zh-CN"/>
        </w:rPr>
        <w:t>；</w:t>
      </w:r>
    </w:p>
    <w:p w:rsidR="00C040AD"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8、</w:t>
      </w:r>
      <w:r w:rsidR="00C040AD" w:rsidRPr="00A32DFC">
        <w:rPr>
          <w:rFonts w:ascii="黑体" w:eastAsia="黑体" w:hAnsi="黑体" w:hint="eastAsia"/>
          <w:sz w:val="24"/>
          <w:szCs w:val="24"/>
          <w:lang w:val="zh-CN"/>
        </w:rPr>
        <w:t>本项目不接受联合体</w:t>
      </w:r>
      <w:r w:rsidRPr="00A32DFC">
        <w:rPr>
          <w:rFonts w:ascii="黑体" w:eastAsia="黑体" w:hAnsi="黑体" w:hint="eastAsia"/>
          <w:sz w:val="24"/>
          <w:szCs w:val="24"/>
          <w:lang w:val="zh-CN"/>
        </w:rPr>
        <w:t>报名；</w:t>
      </w:r>
    </w:p>
    <w:p w:rsidR="008603EC" w:rsidRPr="00A32DFC" w:rsidRDefault="00C65A1D" w:rsidP="00C040AD">
      <w:pPr>
        <w:spacing w:line="360" w:lineRule="auto"/>
        <w:ind w:left="412"/>
        <w:rPr>
          <w:rFonts w:ascii="黑体" w:eastAsia="黑体" w:hAnsi="黑体"/>
          <w:sz w:val="24"/>
          <w:szCs w:val="24"/>
          <w:lang w:val="zh-CN"/>
        </w:rPr>
      </w:pPr>
      <w:r w:rsidRPr="00A32DFC">
        <w:rPr>
          <w:rFonts w:ascii="黑体" w:eastAsia="黑体" w:hAnsi="黑体" w:hint="eastAsia"/>
          <w:sz w:val="24"/>
          <w:szCs w:val="24"/>
          <w:lang w:val="zh-CN"/>
        </w:rPr>
        <w:t>9</w:t>
      </w:r>
      <w:r w:rsidR="008603EC" w:rsidRPr="00A32DFC">
        <w:rPr>
          <w:rFonts w:ascii="黑体" w:eastAsia="黑体" w:hAnsi="黑体" w:hint="eastAsia"/>
          <w:sz w:val="24"/>
          <w:szCs w:val="24"/>
          <w:lang w:val="zh-CN"/>
        </w:rPr>
        <w:t>、</w:t>
      </w:r>
      <w:r w:rsidR="00B746F7" w:rsidRPr="00A32DFC">
        <w:rPr>
          <w:rFonts w:ascii="黑体" w:eastAsia="黑体" w:hAnsi="黑体" w:hint="eastAsia"/>
          <w:sz w:val="24"/>
          <w:szCs w:val="24"/>
          <w:lang w:val="zh-CN"/>
        </w:rPr>
        <w:t>本项目拟选取三家以上合格供应商参与项目</w:t>
      </w:r>
      <w:r w:rsidRPr="00A32DFC">
        <w:rPr>
          <w:rFonts w:ascii="黑体" w:eastAsia="黑体" w:hAnsi="黑体" w:hint="eastAsia"/>
          <w:sz w:val="24"/>
          <w:szCs w:val="24"/>
          <w:lang w:val="zh-CN"/>
        </w:rPr>
        <w:t>采购</w:t>
      </w:r>
      <w:r w:rsidR="00B746F7" w:rsidRPr="00A32DFC">
        <w:rPr>
          <w:rFonts w:ascii="黑体" w:eastAsia="黑体" w:hAnsi="黑体" w:hint="eastAsia"/>
          <w:sz w:val="24"/>
          <w:szCs w:val="24"/>
          <w:lang w:val="zh-CN"/>
        </w:rPr>
        <w:t>活动，</w:t>
      </w:r>
      <w:proofErr w:type="gramStart"/>
      <w:r w:rsidR="00B746F7" w:rsidRPr="00A32DFC">
        <w:rPr>
          <w:rFonts w:ascii="黑体" w:eastAsia="黑体" w:hAnsi="黑体" w:hint="eastAsia"/>
          <w:sz w:val="24"/>
          <w:szCs w:val="24"/>
          <w:lang w:val="zh-CN"/>
        </w:rPr>
        <w:t>当有效</w:t>
      </w:r>
      <w:proofErr w:type="gramEnd"/>
      <w:r w:rsidR="00B746F7" w:rsidRPr="00A32DFC">
        <w:rPr>
          <w:rFonts w:ascii="黑体" w:eastAsia="黑体" w:hAnsi="黑体" w:hint="eastAsia"/>
          <w:sz w:val="24"/>
          <w:szCs w:val="24"/>
          <w:lang w:val="zh-CN"/>
        </w:rPr>
        <w:t>报名家数为三家时，则全部入选参与项目</w:t>
      </w:r>
      <w:r w:rsidRPr="00A32DFC">
        <w:rPr>
          <w:rFonts w:ascii="黑体" w:eastAsia="黑体" w:hAnsi="黑体" w:hint="eastAsia"/>
          <w:sz w:val="24"/>
          <w:szCs w:val="24"/>
          <w:lang w:val="zh-CN"/>
        </w:rPr>
        <w:t>采购</w:t>
      </w:r>
      <w:r w:rsidR="00B746F7" w:rsidRPr="00A32DFC">
        <w:rPr>
          <w:rFonts w:ascii="黑体" w:eastAsia="黑体" w:hAnsi="黑体" w:hint="eastAsia"/>
          <w:sz w:val="24"/>
          <w:szCs w:val="24"/>
          <w:lang w:val="zh-CN"/>
        </w:rPr>
        <w:t>活动；</w:t>
      </w:r>
      <w:proofErr w:type="gramStart"/>
      <w:r w:rsidR="00B746F7" w:rsidRPr="00A32DFC">
        <w:rPr>
          <w:rFonts w:ascii="黑体" w:eastAsia="黑体" w:hAnsi="黑体" w:hint="eastAsia"/>
          <w:sz w:val="24"/>
          <w:szCs w:val="24"/>
          <w:lang w:val="zh-CN"/>
        </w:rPr>
        <w:t>当有效</w:t>
      </w:r>
      <w:proofErr w:type="gramEnd"/>
      <w:r w:rsidR="00B746F7" w:rsidRPr="00A32DFC">
        <w:rPr>
          <w:rFonts w:ascii="黑体" w:eastAsia="黑体" w:hAnsi="黑体" w:hint="eastAsia"/>
          <w:sz w:val="24"/>
          <w:szCs w:val="24"/>
          <w:lang w:val="zh-CN"/>
        </w:rPr>
        <w:t>报名家数大于三家时，由采购人择优选取供应商参与项目</w:t>
      </w:r>
      <w:r w:rsidRPr="00A32DFC">
        <w:rPr>
          <w:rFonts w:ascii="黑体" w:eastAsia="黑体" w:hAnsi="黑体" w:hint="eastAsia"/>
          <w:sz w:val="24"/>
          <w:szCs w:val="24"/>
          <w:lang w:val="zh-CN"/>
        </w:rPr>
        <w:t>采购</w:t>
      </w:r>
      <w:r w:rsidR="00B746F7" w:rsidRPr="00A32DFC">
        <w:rPr>
          <w:rFonts w:ascii="黑体" w:eastAsia="黑体" w:hAnsi="黑体" w:hint="eastAsia"/>
          <w:sz w:val="24"/>
          <w:szCs w:val="24"/>
          <w:lang w:val="zh-CN"/>
        </w:rPr>
        <w:t>活动；但有效报名家数少于三家时，则重新发布公告</w:t>
      </w:r>
      <w:r w:rsidRPr="00A32DFC">
        <w:rPr>
          <w:rFonts w:ascii="黑体" w:eastAsia="黑体" w:hAnsi="黑体" w:hint="eastAsia"/>
          <w:sz w:val="24"/>
          <w:szCs w:val="24"/>
          <w:lang w:val="zh-CN"/>
        </w:rPr>
        <w:t>；</w:t>
      </w:r>
      <w:r w:rsidR="00B746F7" w:rsidRPr="00A32DFC">
        <w:rPr>
          <w:rFonts w:ascii="黑体" w:eastAsia="黑体" w:hAnsi="黑体" w:hint="eastAsia"/>
          <w:sz w:val="24"/>
          <w:szCs w:val="24"/>
          <w:lang w:val="zh-CN"/>
        </w:rPr>
        <w:t>采购人不承诺所有成功报名的供应商均被邀请参加</w:t>
      </w:r>
      <w:r w:rsidR="00A60162" w:rsidRPr="00A32DFC">
        <w:rPr>
          <w:rFonts w:ascii="黑体" w:eastAsia="黑体" w:hAnsi="黑体" w:hint="eastAsia"/>
          <w:sz w:val="24"/>
          <w:szCs w:val="24"/>
          <w:lang w:val="zh-CN"/>
        </w:rPr>
        <w:t>本</w:t>
      </w:r>
      <w:r w:rsidR="00B746F7" w:rsidRPr="00A32DFC">
        <w:rPr>
          <w:rFonts w:ascii="黑体" w:eastAsia="黑体" w:hAnsi="黑体" w:hint="eastAsia"/>
          <w:sz w:val="24"/>
          <w:szCs w:val="24"/>
          <w:lang w:val="zh-CN"/>
        </w:rPr>
        <w:t>项目的</w:t>
      </w:r>
      <w:r w:rsidRPr="00A32DFC">
        <w:rPr>
          <w:rFonts w:ascii="黑体" w:eastAsia="黑体" w:hAnsi="黑体" w:hint="eastAsia"/>
          <w:sz w:val="24"/>
          <w:szCs w:val="24"/>
          <w:lang w:val="zh-CN"/>
        </w:rPr>
        <w:t>采购</w:t>
      </w:r>
      <w:r w:rsidR="00B746F7" w:rsidRPr="00A32DFC">
        <w:rPr>
          <w:rFonts w:ascii="黑体" w:eastAsia="黑体" w:hAnsi="黑体" w:hint="eastAsia"/>
          <w:sz w:val="24"/>
          <w:szCs w:val="24"/>
          <w:lang w:val="zh-CN"/>
        </w:rPr>
        <w:t>活动。</w:t>
      </w:r>
    </w:p>
    <w:p w:rsidR="00C65A1D" w:rsidRPr="00A32DFC" w:rsidRDefault="00C65A1D" w:rsidP="00C040AD">
      <w:pPr>
        <w:spacing w:line="360" w:lineRule="auto"/>
        <w:ind w:left="412"/>
        <w:rPr>
          <w:rFonts w:ascii="黑体" w:eastAsia="黑体" w:hAnsi="黑体"/>
          <w:sz w:val="24"/>
          <w:szCs w:val="24"/>
          <w:lang w:val="zh-CN"/>
        </w:rPr>
      </w:pPr>
    </w:p>
    <w:p w:rsidR="00B746F7" w:rsidRPr="00A32DFC" w:rsidRDefault="00B746F7" w:rsidP="00B746F7">
      <w:pPr>
        <w:spacing w:line="360" w:lineRule="auto"/>
        <w:rPr>
          <w:rFonts w:ascii="黑体" w:eastAsia="黑体" w:hAnsi="黑体"/>
          <w:sz w:val="24"/>
          <w:szCs w:val="24"/>
          <w:lang w:val="zh-CN"/>
        </w:rPr>
      </w:pPr>
      <w:r w:rsidRPr="00A32DFC">
        <w:rPr>
          <w:rFonts w:ascii="黑体" w:eastAsia="黑体" w:hAnsi="黑体" w:hint="eastAsia"/>
          <w:sz w:val="24"/>
          <w:szCs w:val="24"/>
          <w:lang w:val="zh-CN"/>
        </w:rPr>
        <w:t>三、</w:t>
      </w:r>
      <w:r w:rsidR="00525827" w:rsidRPr="00A32DFC">
        <w:rPr>
          <w:rFonts w:ascii="黑体" w:eastAsia="黑体" w:hAnsi="黑体" w:hint="eastAsia"/>
          <w:sz w:val="24"/>
          <w:szCs w:val="24"/>
          <w:lang w:val="zh-CN"/>
        </w:rPr>
        <w:t>报名</w:t>
      </w:r>
    </w:p>
    <w:p w:rsidR="00B746F7" w:rsidRPr="00A32DFC" w:rsidRDefault="00801CCE" w:rsidP="00B746F7">
      <w:pPr>
        <w:spacing w:line="360" w:lineRule="auto"/>
        <w:ind w:firstLineChars="196" w:firstLine="470"/>
        <w:rPr>
          <w:rFonts w:ascii="黑体" w:eastAsia="黑体" w:hAnsi="黑体"/>
          <w:sz w:val="24"/>
          <w:szCs w:val="24"/>
          <w:lang w:val="zh-CN"/>
        </w:rPr>
      </w:pPr>
      <w:r w:rsidRPr="00A32DFC">
        <w:rPr>
          <w:rFonts w:ascii="黑体" w:eastAsia="黑体" w:hAnsi="黑体" w:hint="eastAsia"/>
          <w:sz w:val="24"/>
          <w:szCs w:val="24"/>
          <w:lang w:val="zh-CN"/>
        </w:rPr>
        <w:t>本项目</w:t>
      </w:r>
      <w:r w:rsidR="00842E94" w:rsidRPr="00A32DFC">
        <w:rPr>
          <w:rFonts w:ascii="黑体" w:eastAsia="黑体" w:hAnsi="黑体" w:hint="eastAsia"/>
          <w:sz w:val="24"/>
          <w:szCs w:val="24"/>
          <w:lang w:val="zh-CN"/>
        </w:rPr>
        <w:t>建设</w:t>
      </w:r>
      <w:r w:rsidRPr="00A32DFC">
        <w:rPr>
          <w:rFonts w:ascii="黑体" w:eastAsia="黑体" w:hAnsi="黑体" w:hint="eastAsia"/>
          <w:sz w:val="24"/>
          <w:szCs w:val="24"/>
          <w:lang w:val="zh-CN"/>
        </w:rPr>
        <w:t>地点为北京，根据北京市疫情防控部门的相关政策，本次</w:t>
      </w:r>
      <w:r w:rsidR="00842E94" w:rsidRPr="00A32DFC">
        <w:rPr>
          <w:rFonts w:ascii="黑体" w:eastAsia="黑体" w:hAnsi="黑体" w:hint="eastAsia"/>
          <w:sz w:val="24"/>
          <w:szCs w:val="24"/>
          <w:lang w:val="zh-CN"/>
        </w:rPr>
        <w:t>供应商征集</w:t>
      </w:r>
      <w:r w:rsidR="00FB13C7" w:rsidRPr="00A32DFC">
        <w:rPr>
          <w:rFonts w:ascii="黑体" w:eastAsia="黑体" w:hAnsi="黑体" w:hint="eastAsia"/>
          <w:sz w:val="24"/>
          <w:szCs w:val="24"/>
          <w:lang w:val="zh-CN"/>
        </w:rPr>
        <w:t>采用线上报名</w:t>
      </w:r>
      <w:r w:rsidRPr="00A32DFC">
        <w:rPr>
          <w:rFonts w:ascii="黑体" w:eastAsia="黑体" w:hAnsi="黑体" w:hint="eastAsia"/>
          <w:sz w:val="24"/>
          <w:szCs w:val="24"/>
          <w:lang w:val="zh-CN"/>
        </w:rPr>
        <w:t>方式，</w:t>
      </w:r>
      <w:r w:rsidR="00FB13C7" w:rsidRPr="00A32DFC">
        <w:rPr>
          <w:rFonts w:ascii="黑体" w:eastAsia="黑体" w:hAnsi="黑体" w:hint="eastAsia"/>
          <w:kern w:val="0"/>
          <w:sz w:val="24"/>
          <w:szCs w:val="24"/>
          <w:lang w:val="zh-CN"/>
        </w:rPr>
        <w:t>有意向的供应商应</w:t>
      </w:r>
      <w:r w:rsidR="00AA5A5B" w:rsidRPr="00A32DFC">
        <w:rPr>
          <w:rFonts w:ascii="黑体" w:eastAsia="黑体" w:hAnsi="黑体" w:hint="eastAsia"/>
          <w:kern w:val="0"/>
          <w:sz w:val="24"/>
          <w:szCs w:val="24"/>
          <w:lang w:val="zh-CN"/>
        </w:rPr>
        <w:t>在</w:t>
      </w:r>
      <w:r w:rsidR="00B746F7" w:rsidRPr="00A32DFC">
        <w:rPr>
          <w:rFonts w:ascii="黑体" w:eastAsia="黑体" w:hAnsi="黑体" w:hint="eastAsia"/>
          <w:sz w:val="24"/>
          <w:szCs w:val="24"/>
          <w:u w:val="single"/>
          <w:lang w:val="zh-CN"/>
        </w:rPr>
        <w:t>2</w:t>
      </w:r>
      <w:r w:rsidR="00B746F7" w:rsidRPr="00A32DFC">
        <w:rPr>
          <w:rFonts w:ascii="黑体" w:eastAsia="黑体" w:hAnsi="黑体"/>
          <w:sz w:val="24"/>
          <w:szCs w:val="24"/>
          <w:u w:val="single"/>
          <w:lang w:val="zh-CN"/>
        </w:rPr>
        <w:t>0</w:t>
      </w:r>
      <w:r w:rsidR="00C65A1D" w:rsidRPr="00A32DFC">
        <w:rPr>
          <w:rFonts w:ascii="黑体" w:eastAsia="黑体" w:hAnsi="黑体" w:hint="eastAsia"/>
          <w:sz w:val="24"/>
          <w:szCs w:val="24"/>
          <w:u w:val="single"/>
          <w:lang w:val="zh-CN"/>
        </w:rPr>
        <w:t>22</w:t>
      </w:r>
      <w:r w:rsidR="00B746F7" w:rsidRPr="00A32DFC">
        <w:rPr>
          <w:rFonts w:ascii="黑体" w:eastAsia="黑体" w:hAnsi="黑体" w:hint="eastAsia"/>
          <w:sz w:val="24"/>
          <w:szCs w:val="24"/>
          <w:lang w:val="zh-CN"/>
        </w:rPr>
        <w:t>年</w:t>
      </w:r>
      <w:r w:rsidR="00C65A1D" w:rsidRPr="00A32DFC">
        <w:rPr>
          <w:rFonts w:ascii="黑体" w:eastAsia="黑体" w:hAnsi="黑体" w:hint="eastAsia"/>
          <w:sz w:val="24"/>
          <w:szCs w:val="24"/>
          <w:u w:val="single"/>
          <w:lang w:val="zh-CN"/>
        </w:rPr>
        <w:t>0</w:t>
      </w:r>
      <w:r w:rsidR="00C3319A" w:rsidRPr="00A32DFC">
        <w:rPr>
          <w:rFonts w:ascii="黑体" w:eastAsia="黑体" w:hAnsi="黑体" w:hint="eastAsia"/>
          <w:sz w:val="24"/>
          <w:szCs w:val="24"/>
          <w:u w:val="single"/>
          <w:lang w:val="zh-CN"/>
        </w:rPr>
        <w:t>8</w:t>
      </w:r>
      <w:r w:rsidR="00B746F7" w:rsidRPr="00A32DFC">
        <w:rPr>
          <w:rFonts w:ascii="黑体" w:eastAsia="黑体" w:hAnsi="黑体" w:hint="eastAsia"/>
          <w:sz w:val="24"/>
          <w:szCs w:val="24"/>
          <w:lang w:val="zh-CN"/>
        </w:rPr>
        <w:t>月</w:t>
      </w:r>
      <w:r w:rsidR="004C6D26" w:rsidRPr="00A32DFC">
        <w:rPr>
          <w:rFonts w:ascii="黑体" w:eastAsia="黑体" w:hAnsi="黑体" w:hint="eastAsia"/>
          <w:sz w:val="24"/>
          <w:szCs w:val="24"/>
          <w:u w:val="single"/>
          <w:lang w:val="zh-CN"/>
        </w:rPr>
        <w:t>18</w:t>
      </w:r>
      <w:r w:rsidR="00B746F7" w:rsidRPr="00A32DFC">
        <w:rPr>
          <w:rFonts w:ascii="黑体" w:eastAsia="黑体" w:hAnsi="黑体" w:hint="eastAsia"/>
          <w:sz w:val="24"/>
          <w:szCs w:val="24"/>
          <w:lang w:val="zh-CN"/>
        </w:rPr>
        <w:t>日</w:t>
      </w:r>
      <w:r w:rsidR="00FB13C7" w:rsidRPr="00A32DFC">
        <w:rPr>
          <w:rFonts w:ascii="黑体" w:eastAsia="黑体" w:hAnsi="黑体" w:hint="eastAsia"/>
          <w:sz w:val="24"/>
          <w:szCs w:val="24"/>
          <w:u w:val="single"/>
          <w:lang w:val="zh-CN"/>
        </w:rPr>
        <w:t>9</w:t>
      </w:r>
      <w:r w:rsidR="00FB13C7" w:rsidRPr="00A32DFC">
        <w:rPr>
          <w:rFonts w:ascii="黑体" w:eastAsia="黑体" w:hAnsi="黑体" w:hint="eastAsia"/>
          <w:sz w:val="24"/>
          <w:szCs w:val="24"/>
          <w:lang w:val="zh-CN"/>
        </w:rPr>
        <w:t>时</w:t>
      </w:r>
      <w:r w:rsidR="00FB13C7" w:rsidRPr="00A32DFC">
        <w:rPr>
          <w:rFonts w:ascii="黑体" w:eastAsia="黑体" w:hAnsi="黑体" w:hint="eastAsia"/>
          <w:sz w:val="24"/>
          <w:szCs w:val="24"/>
          <w:u w:val="single"/>
          <w:lang w:val="zh-CN"/>
        </w:rPr>
        <w:t>00</w:t>
      </w:r>
      <w:r w:rsidR="00FB13C7" w:rsidRPr="00A32DFC">
        <w:rPr>
          <w:rFonts w:ascii="黑体" w:eastAsia="黑体" w:hAnsi="黑体" w:hint="eastAsia"/>
          <w:sz w:val="24"/>
          <w:szCs w:val="24"/>
          <w:lang w:val="zh-CN"/>
        </w:rPr>
        <w:t>分起</w:t>
      </w:r>
      <w:r w:rsidR="00B746F7" w:rsidRPr="00A32DFC">
        <w:rPr>
          <w:rFonts w:ascii="黑体" w:eastAsia="黑体" w:hAnsi="黑体" w:hint="eastAsia"/>
          <w:sz w:val="24"/>
          <w:szCs w:val="24"/>
          <w:lang w:val="zh-CN"/>
        </w:rPr>
        <w:t>至</w:t>
      </w:r>
      <w:r w:rsidR="00B746F7" w:rsidRPr="00A32DFC">
        <w:rPr>
          <w:rFonts w:ascii="黑体" w:eastAsia="黑体" w:hAnsi="黑体" w:hint="eastAsia"/>
          <w:sz w:val="24"/>
          <w:szCs w:val="24"/>
          <w:u w:val="single"/>
          <w:lang w:val="zh-CN"/>
        </w:rPr>
        <w:t>2</w:t>
      </w:r>
      <w:r w:rsidR="00B746F7" w:rsidRPr="00A32DFC">
        <w:rPr>
          <w:rFonts w:ascii="黑体" w:eastAsia="黑体" w:hAnsi="黑体"/>
          <w:sz w:val="24"/>
          <w:szCs w:val="24"/>
          <w:u w:val="single"/>
          <w:lang w:val="zh-CN"/>
        </w:rPr>
        <w:t>0</w:t>
      </w:r>
      <w:r w:rsidR="00C65A1D" w:rsidRPr="00A32DFC">
        <w:rPr>
          <w:rFonts w:ascii="黑体" w:eastAsia="黑体" w:hAnsi="黑体" w:hint="eastAsia"/>
          <w:sz w:val="24"/>
          <w:szCs w:val="24"/>
          <w:u w:val="single"/>
          <w:lang w:val="zh-CN"/>
        </w:rPr>
        <w:t>22</w:t>
      </w:r>
      <w:r w:rsidR="00B746F7" w:rsidRPr="00A32DFC">
        <w:rPr>
          <w:rFonts w:ascii="黑体" w:eastAsia="黑体" w:hAnsi="黑体" w:hint="eastAsia"/>
          <w:sz w:val="24"/>
          <w:szCs w:val="24"/>
          <w:lang w:val="zh-CN"/>
        </w:rPr>
        <w:t>年</w:t>
      </w:r>
      <w:r w:rsidR="00C65A1D" w:rsidRPr="00A32DFC">
        <w:rPr>
          <w:rFonts w:ascii="黑体" w:eastAsia="黑体" w:hAnsi="黑体" w:hint="eastAsia"/>
          <w:sz w:val="24"/>
          <w:szCs w:val="24"/>
          <w:u w:val="single"/>
          <w:lang w:val="zh-CN"/>
        </w:rPr>
        <w:t>0</w:t>
      </w:r>
      <w:r w:rsidR="00C3319A" w:rsidRPr="00A32DFC">
        <w:rPr>
          <w:rFonts w:ascii="黑体" w:eastAsia="黑体" w:hAnsi="黑体" w:hint="eastAsia"/>
          <w:sz w:val="24"/>
          <w:szCs w:val="24"/>
          <w:u w:val="single"/>
          <w:lang w:val="zh-CN"/>
        </w:rPr>
        <w:t>8</w:t>
      </w:r>
      <w:r w:rsidR="00B746F7" w:rsidRPr="00A32DFC">
        <w:rPr>
          <w:rFonts w:ascii="黑体" w:eastAsia="黑体" w:hAnsi="黑体" w:hint="eastAsia"/>
          <w:sz w:val="24"/>
          <w:szCs w:val="24"/>
          <w:lang w:val="zh-CN"/>
        </w:rPr>
        <w:t>月</w:t>
      </w:r>
      <w:r w:rsidR="00556E78" w:rsidRPr="00A32DFC">
        <w:rPr>
          <w:rFonts w:ascii="黑体" w:eastAsia="黑体" w:hAnsi="黑体" w:hint="eastAsia"/>
          <w:sz w:val="24"/>
          <w:szCs w:val="24"/>
          <w:u w:val="single"/>
          <w:lang w:val="zh-CN"/>
        </w:rPr>
        <w:t>2</w:t>
      </w:r>
      <w:r w:rsidR="004C6D26" w:rsidRPr="00A32DFC">
        <w:rPr>
          <w:rFonts w:ascii="黑体" w:eastAsia="黑体" w:hAnsi="黑体" w:hint="eastAsia"/>
          <w:sz w:val="24"/>
          <w:szCs w:val="24"/>
          <w:u w:val="single"/>
          <w:lang w:val="zh-CN"/>
        </w:rPr>
        <w:t>3</w:t>
      </w:r>
      <w:r w:rsidR="00B746F7" w:rsidRPr="00A32DFC">
        <w:rPr>
          <w:rFonts w:ascii="黑体" w:eastAsia="黑体" w:hAnsi="黑体" w:hint="eastAsia"/>
          <w:sz w:val="24"/>
          <w:szCs w:val="24"/>
          <w:lang w:val="zh-CN"/>
        </w:rPr>
        <w:t>日</w:t>
      </w:r>
      <w:r w:rsidR="00FB13C7" w:rsidRPr="00A32DFC">
        <w:rPr>
          <w:rFonts w:ascii="黑体" w:eastAsia="黑体" w:hAnsi="黑体" w:hint="eastAsia"/>
          <w:sz w:val="24"/>
          <w:szCs w:val="24"/>
          <w:u w:val="single"/>
          <w:lang w:val="zh-CN"/>
        </w:rPr>
        <w:t>16</w:t>
      </w:r>
      <w:r w:rsidR="00FB13C7" w:rsidRPr="00A32DFC">
        <w:rPr>
          <w:rFonts w:ascii="黑体" w:eastAsia="黑体" w:hAnsi="黑体" w:hint="eastAsia"/>
          <w:sz w:val="24"/>
          <w:szCs w:val="24"/>
          <w:lang w:val="zh-CN"/>
        </w:rPr>
        <w:t>时</w:t>
      </w:r>
      <w:r w:rsidR="00FB13C7" w:rsidRPr="00A32DFC">
        <w:rPr>
          <w:rFonts w:ascii="黑体" w:eastAsia="黑体" w:hAnsi="黑体" w:hint="eastAsia"/>
          <w:sz w:val="24"/>
          <w:szCs w:val="24"/>
          <w:u w:val="single"/>
          <w:lang w:val="zh-CN"/>
        </w:rPr>
        <w:t>00</w:t>
      </w:r>
      <w:r w:rsidR="00FB13C7" w:rsidRPr="00A32DFC">
        <w:rPr>
          <w:rFonts w:ascii="黑体" w:eastAsia="黑体" w:hAnsi="黑体" w:hint="eastAsia"/>
          <w:sz w:val="24"/>
          <w:szCs w:val="24"/>
          <w:lang w:val="zh-CN"/>
        </w:rPr>
        <w:t>分止，</w:t>
      </w:r>
      <w:r w:rsidR="00FB13C7" w:rsidRPr="00A32DFC">
        <w:rPr>
          <w:rFonts w:ascii="黑体" w:eastAsia="黑体" w:hAnsi="黑体"/>
          <w:sz w:val="24"/>
          <w:szCs w:val="24"/>
          <w:lang w:val="zh-CN"/>
        </w:rPr>
        <w:t>将下述报名资料按要求发送至</w:t>
      </w:r>
      <w:r w:rsidR="00921D40" w:rsidRPr="00A32DFC">
        <w:rPr>
          <w:rFonts w:ascii="黑体" w:eastAsia="黑体" w:hAnsi="黑体" w:hint="eastAsia"/>
          <w:sz w:val="24"/>
          <w:szCs w:val="24"/>
          <w:u w:val="single"/>
          <w:lang w:val="zh-CN"/>
        </w:rPr>
        <w:t xml:space="preserve"> </w:t>
      </w:r>
      <w:r w:rsidR="00041B3E" w:rsidRPr="00A32DFC">
        <w:rPr>
          <w:rFonts w:ascii="黑体" w:eastAsia="黑体" w:hAnsi="黑体" w:hint="eastAsia"/>
          <w:sz w:val="24"/>
          <w:szCs w:val="24"/>
          <w:u w:val="single"/>
          <w:lang w:val="zh-CN"/>
        </w:rPr>
        <w:t>34942030@qq.com</w:t>
      </w:r>
      <w:r w:rsidR="00921D40" w:rsidRPr="00A32DFC">
        <w:rPr>
          <w:rFonts w:ascii="黑体" w:eastAsia="黑体" w:hAnsi="黑体" w:hint="eastAsia"/>
          <w:sz w:val="24"/>
          <w:szCs w:val="24"/>
          <w:u w:val="single"/>
          <w:lang w:val="zh-CN"/>
        </w:rPr>
        <w:t xml:space="preserve">           </w:t>
      </w:r>
      <w:r w:rsidR="00FB13C7" w:rsidRPr="00A32DFC">
        <w:rPr>
          <w:rFonts w:ascii="黑体" w:eastAsia="黑体" w:hAnsi="黑体" w:hint="eastAsia"/>
          <w:sz w:val="24"/>
          <w:szCs w:val="24"/>
          <w:lang w:val="zh-CN"/>
        </w:rPr>
        <w:t>邮箱</w:t>
      </w:r>
      <w:r w:rsidR="00B746F7" w:rsidRPr="00A32DFC">
        <w:rPr>
          <w:rFonts w:ascii="黑体" w:eastAsia="黑体" w:hAnsi="黑体" w:hint="eastAsia"/>
          <w:sz w:val="24"/>
          <w:szCs w:val="24"/>
          <w:lang w:val="zh-CN"/>
        </w:rPr>
        <w:t>。</w:t>
      </w:r>
    </w:p>
    <w:p w:rsidR="00AA5A5B" w:rsidRPr="00A32DFC" w:rsidRDefault="00AA5A5B" w:rsidP="00B746F7">
      <w:pPr>
        <w:spacing w:line="360" w:lineRule="auto"/>
        <w:ind w:firstLineChars="196" w:firstLine="470"/>
        <w:rPr>
          <w:rFonts w:ascii="黑体" w:eastAsia="黑体" w:hAnsi="黑体"/>
          <w:sz w:val="24"/>
          <w:szCs w:val="24"/>
          <w:lang w:val="zh-CN"/>
        </w:rPr>
      </w:pPr>
      <w:r w:rsidRPr="00A32DFC">
        <w:rPr>
          <w:rFonts w:ascii="黑体" w:eastAsia="黑体" w:hAnsi="黑体" w:hint="eastAsia"/>
          <w:sz w:val="24"/>
          <w:szCs w:val="24"/>
          <w:lang w:val="zh-CN"/>
        </w:rPr>
        <w:t>报名核验的资料如下：</w:t>
      </w:r>
    </w:p>
    <w:p w:rsidR="00C65A1D" w:rsidRPr="00A32DFC" w:rsidRDefault="00C65A1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1、企业营业执照</w:t>
      </w:r>
      <w:bookmarkStart w:id="21" w:name="OLE_LINK5"/>
      <w:bookmarkStart w:id="22" w:name="OLE_LINK6"/>
      <w:bookmarkStart w:id="23" w:name="OLE_LINK11"/>
      <w:r w:rsidRPr="00A32DFC">
        <w:rPr>
          <w:rFonts w:ascii="黑体" w:eastAsia="黑体" w:hAnsi="黑体" w:hint="eastAsia"/>
          <w:sz w:val="24"/>
          <w:szCs w:val="24"/>
          <w:lang w:val="zh-CN"/>
        </w:rPr>
        <w:t>加盖公章</w:t>
      </w:r>
      <w:r w:rsidR="00AA5A5B" w:rsidRPr="00A32DFC">
        <w:rPr>
          <w:rFonts w:ascii="黑体" w:eastAsia="黑体" w:hAnsi="黑体" w:hint="eastAsia"/>
          <w:sz w:val="24"/>
          <w:szCs w:val="24"/>
          <w:lang w:val="zh-CN"/>
        </w:rPr>
        <w:t>的</w:t>
      </w:r>
      <w:bookmarkStart w:id="24" w:name="OLE_LINK3"/>
      <w:bookmarkStart w:id="25" w:name="OLE_LINK4"/>
      <w:r w:rsidR="00AA5A5B" w:rsidRPr="00A32DFC">
        <w:rPr>
          <w:rFonts w:ascii="黑体" w:eastAsia="黑体" w:hAnsi="黑体" w:hint="eastAsia"/>
          <w:sz w:val="24"/>
          <w:szCs w:val="24"/>
          <w:lang w:val="zh-CN"/>
        </w:rPr>
        <w:t>扫描</w:t>
      </w:r>
      <w:bookmarkEnd w:id="24"/>
      <w:bookmarkEnd w:id="25"/>
      <w:r w:rsidR="00AA5A5B" w:rsidRPr="00A32DFC">
        <w:rPr>
          <w:rFonts w:ascii="黑体" w:eastAsia="黑体" w:hAnsi="黑体" w:hint="eastAsia"/>
          <w:sz w:val="24"/>
          <w:szCs w:val="24"/>
          <w:lang w:val="zh-CN"/>
        </w:rPr>
        <w:t>件</w:t>
      </w:r>
      <w:bookmarkEnd w:id="21"/>
      <w:bookmarkEnd w:id="22"/>
      <w:bookmarkEnd w:id="23"/>
      <w:r w:rsidRPr="00A32DFC">
        <w:rPr>
          <w:rFonts w:ascii="黑体" w:eastAsia="黑体" w:hAnsi="黑体" w:hint="eastAsia"/>
          <w:sz w:val="24"/>
          <w:szCs w:val="24"/>
          <w:lang w:val="zh-CN"/>
        </w:rPr>
        <w:t>；</w:t>
      </w:r>
    </w:p>
    <w:p w:rsidR="00C65A1D" w:rsidRPr="00A32DFC" w:rsidRDefault="00C65A1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2、企业</w:t>
      </w:r>
      <w:r w:rsidR="00082895" w:rsidRPr="00A32DFC">
        <w:rPr>
          <w:rFonts w:ascii="黑体" w:eastAsia="黑体" w:hAnsi="黑体" w:hint="eastAsia"/>
          <w:sz w:val="24"/>
          <w:szCs w:val="24"/>
          <w:lang w:val="zh-CN"/>
        </w:rPr>
        <w:t>监理</w:t>
      </w:r>
      <w:r w:rsidRPr="00A32DFC">
        <w:rPr>
          <w:rFonts w:ascii="黑体" w:eastAsia="黑体" w:hAnsi="黑体" w:hint="eastAsia"/>
          <w:sz w:val="24"/>
          <w:szCs w:val="24"/>
          <w:lang w:val="zh-CN"/>
        </w:rPr>
        <w:t>资质等级证书</w:t>
      </w:r>
      <w:bookmarkStart w:id="26" w:name="OLE_LINK7"/>
      <w:bookmarkStart w:id="27" w:name="OLE_LINK8"/>
      <w:r w:rsidR="00AA5A5B" w:rsidRPr="00A32DFC">
        <w:rPr>
          <w:rFonts w:ascii="黑体" w:eastAsia="黑体" w:hAnsi="黑体" w:hint="eastAsia"/>
          <w:kern w:val="0"/>
          <w:sz w:val="24"/>
          <w:szCs w:val="24"/>
          <w:lang w:val="zh-CN"/>
        </w:rPr>
        <w:t>加盖公章的扫描件</w:t>
      </w:r>
      <w:bookmarkEnd w:id="26"/>
      <w:bookmarkEnd w:id="27"/>
      <w:r w:rsidRPr="00A32DFC">
        <w:rPr>
          <w:rFonts w:ascii="黑体" w:eastAsia="黑体" w:hAnsi="黑体" w:hint="eastAsia"/>
          <w:sz w:val="24"/>
          <w:szCs w:val="24"/>
          <w:lang w:val="zh-CN"/>
        </w:rPr>
        <w:t>；</w:t>
      </w:r>
    </w:p>
    <w:p w:rsidR="00C65A1D" w:rsidRPr="00A32DFC" w:rsidRDefault="00C65A1D" w:rsidP="00FB13C7">
      <w:pPr>
        <w:spacing w:line="360" w:lineRule="auto"/>
        <w:ind w:firstLineChars="200" w:firstLine="480"/>
        <w:rPr>
          <w:rFonts w:ascii="黑体" w:eastAsia="黑体" w:hAnsi="黑体"/>
          <w:kern w:val="0"/>
          <w:sz w:val="24"/>
          <w:szCs w:val="24"/>
          <w:lang w:val="zh-CN"/>
        </w:rPr>
      </w:pPr>
      <w:r w:rsidRPr="00A32DFC">
        <w:rPr>
          <w:rFonts w:ascii="黑体" w:eastAsia="黑体" w:hAnsi="黑体" w:hint="eastAsia"/>
          <w:sz w:val="24"/>
          <w:szCs w:val="24"/>
          <w:lang w:val="zh-CN"/>
        </w:rPr>
        <w:t>3、</w:t>
      </w:r>
      <w:r w:rsidR="008251C5" w:rsidRPr="00A32DFC">
        <w:rPr>
          <w:rFonts w:ascii="黑体" w:eastAsia="黑体" w:hAnsi="黑体" w:hint="eastAsia"/>
          <w:sz w:val="24"/>
          <w:szCs w:val="24"/>
          <w:lang w:val="zh-CN"/>
        </w:rPr>
        <w:t>企业法定代表人身份证明及其身份证</w:t>
      </w:r>
      <w:r w:rsidR="008251C5" w:rsidRPr="00A32DFC">
        <w:rPr>
          <w:rFonts w:ascii="黑体" w:eastAsia="黑体" w:hAnsi="黑体" w:hint="eastAsia"/>
          <w:kern w:val="0"/>
          <w:sz w:val="24"/>
          <w:szCs w:val="24"/>
          <w:lang w:val="zh-CN"/>
        </w:rPr>
        <w:t>加盖公章的扫描件</w:t>
      </w:r>
      <w:r w:rsidR="00AA5A5B" w:rsidRPr="00A32DFC">
        <w:rPr>
          <w:rFonts w:ascii="黑体" w:eastAsia="黑体" w:hAnsi="黑体" w:hint="eastAsia"/>
          <w:sz w:val="24"/>
          <w:szCs w:val="24"/>
          <w:lang w:val="zh-CN"/>
        </w:rPr>
        <w:t>、</w:t>
      </w:r>
      <w:r w:rsidRPr="00A32DFC">
        <w:rPr>
          <w:rFonts w:ascii="黑体" w:eastAsia="黑体" w:hAnsi="黑体" w:hint="eastAsia"/>
          <w:sz w:val="24"/>
          <w:szCs w:val="24"/>
          <w:lang w:val="zh-CN"/>
        </w:rPr>
        <w:t>法定代表人委托授权书及被委托人的身份证</w:t>
      </w:r>
      <w:r w:rsidR="008251C5" w:rsidRPr="00A32DFC">
        <w:rPr>
          <w:rFonts w:ascii="黑体" w:eastAsia="黑体" w:hAnsi="黑体" w:hint="eastAsia"/>
          <w:kern w:val="0"/>
          <w:sz w:val="24"/>
          <w:szCs w:val="24"/>
          <w:lang w:val="zh-CN"/>
        </w:rPr>
        <w:t>加盖公章的扫描件</w:t>
      </w:r>
      <w:r w:rsidRPr="00A32DFC">
        <w:rPr>
          <w:rFonts w:ascii="黑体" w:eastAsia="黑体" w:hAnsi="黑体" w:hint="eastAsia"/>
          <w:sz w:val="24"/>
          <w:szCs w:val="24"/>
          <w:lang w:val="zh-CN"/>
        </w:rPr>
        <w:t>；</w:t>
      </w:r>
    </w:p>
    <w:p w:rsidR="00C65A1D" w:rsidRPr="00A32DFC" w:rsidRDefault="00C65A1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4、“信用中国”网站(www.creditchina.gov.cn)、中国政府采购网(www.ccgp.gov.cn)渠道信用记录失信被执行人、重大税收违法案件当事人名单、政府采购严重违法失信行为记录名单的查询记录</w:t>
      </w:r>
      <w:r w:rsidR="008251C5" w:rsidRPr="00A32DFC">
        <w:rPr>
          <w:rFonts w:ascii="黑体" w:eastAsia="黑体" w:hAnsi="黑体" w:hint="eastAsia"/>
          <w:kern w:val="0"/>
          <w:sz w:val="24"/>
          <w:szCs w:val="24"/>
          <w:lang w:val="zh-CN"/>
        </w:rPr>
        <w:t>加盖公章的扫描件</w:t>
      </w:r>
      <w:r w:rsidRPr="00A32DFC">
        <w:rPr>
          <w:rFonts w:ascii="黑体" w:eastAsia="黑体" w:hAnsi="黑体" w:hint="eastAsia"/>
          <w:sz w:val="24"/>
          <w:szCs w:val="24"/>
          <w:lang w:val="zh-CN"/>
        </w:rPr>
        <w:t>（网络截图加盖公章）</w:t>
      </w:r>
    </w:p>
    <w:p w:rsidR="00C65A1D" w:rsidRPr="00A32DFC" w:rsidRDefault="00C65A1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5、</w:t>
      </w:r>
      <w:r w:rsidR="00C3319A" w:rsidRPr="00A32DFC">
        <w:rPr>
          <w:rFonts w:ascii="黑体" w:eastAsia="黑体" w:hAnsi="黑体" w:hint="eastAsia"/>
          <w:sz w:val="24"/>
          <w:szCs w:val="24"/>
          <w:lang w:val="zh-CN"/>
        </w:rPr>
        <w:t>中央国家机关2021-2022年工程造价咨询服务集中采购定点企业和中央国家机关2021-2022年工程监理服务集中采购定点企业</w:t>
      </w:r>
      <w:r w:rsidR="008251C5" w:rsidRPr="00A32DFC">
        <w:rPr>
          <w:rFonts w:ascii="黑体" w:eastAsia="黑体" w:hAnsi="黑体" w:hint="eastAsia"/>
          <w:sz w:val="24"/>
          <w:szCs w:val="24"/>
          <w:lang w:val="zh-CN"/>
        </w:rPr>
        <w:t>的</w:t>
      </w:r>
      <w:r w:rsidR="00FD327A" w:rsidRPr="00A32DFC">
        <w:rPr>
          <w:rFonts w:ascii="黑体" w:eastAsia="黑体" w:hAnsi="黑体" w:hint="eastAsia"/>
          <w:sz w:val="24"/>
          <w:szCs w:val="24"/>
          <w:lang w:val="zh-CN"/>
        </w:rPr>
        <w:t>成交通知书</w:t>
      </w:r>
      <w:bookmarkStart w:id="28" w:name="OLE_LINK18"/>
      <w:bookmarkStart w:id="29" w:name="OLE_LINK19"/>
      <w:r w:rsidR="008251C5" w:rsidRPr="00A32DFC">
        <w:rPr>
          <w:rFonts w:ascii="黑体" w:eastAsia="黑体" w:hAnsi="黑体" w:hint="eastAsia"/>
          <w:kern w:val="0"/>
          <w:sz w:val="24"/>
          <w:szCs w:val="24"/>
          <w:lang w:val="zh-CN"/>
        </w:rPr>
        <w:t>加盖公章的扫</w:t>
      </w:r>
      <w:r w:rsidR="008251C5" w:rsidRPr="00A32DFC">
        <w:rPr>
          <w:rFonts w:ascii="黑体" w:eastAsia="黑体" w:hAnsi="黑体" w:hint="eastAsia"/>
          <w:kern w:val="0"/>
          <w:sz w:val="24"/>
          <w:szCs w:val="24"/>
          <w:lang w:val="zh-CN"/>
        </w:rPr>
        <w:lastRenderedPageBreak/>
        <w:t>描件</w:t>
      </w:r>
      <w:bookmarkEnd w:id="28"/>
      <w:bookmarkEnd w:id="29"/>
      <w:r w:rsidRPr="00A32DFC">
        <w:rPr>
          <w:rFonts w:ascii="黑体" w:eastAsia="黑体" w:hAnsi="黑体" w:hint="eastAsia"/>
          <w:sz w:val="24"/>
          <w:szCs w:val="24"/>
          <w:lang w:val="zh-CN"/>
        </w:rPr>
        <w:t>；</w:t>
      </w:r>
    </w:p>
    <w:p w:rsidR="00C65A1D" w:rsidRPr="00A32DFC" w:rsidRDefault="00C65A1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6、</w:t>
      </w:r>
      <w:r w:rsidR="00C96027" w:rsidRPr="00A32DFC">
        <w:rPr>
          <w:rFonts w:ascii="黑体" w:eastAsia="黑体" w:hAnsi="黑体" w:hint="eastAsia"/>
          <w:sz w:val="24"/>
          <w:szCs w:val="24"/>
          <w:lang w:val="zh-CN"/>
        </w:rPr>
        <w:t>拟派</w:t>
      </w:r>
      <w:r w:rsidR="00C3319A" w:rsidRPr="00A32DFC">
        <w:rPr>
          <w:rFonts w:ascii="黑体" w:eastAsia="黑体" w:hAnsi="黑体" w:hint="eastAsia"/>
          <w:sz w:val="24"/>
          <w:szCs w:val="24"/>
          <w:lang w:val="zh-CN"/>
        </w:rPr>
        <w:t>管理负责人工程</w:t>
      </w:r>
      <w:proofErr w:type="gramStart"/>
      <w:r w:rsidR="00C3319A" w:rsidRPr="00A32DFC">
        <w:rPr>
          <w:rFonts w:ascii="黑体" w:eastAsia="黑体" w:hAnsi="黑体" w:hint="eastAsia"/>
          <w:sz w:val="24"/>
          <w:szCs w:val="24"/>
          <w:lang w:val="zh-CN"/>
        </w:rPr>
        <w:t>类注册</w:t>
      </w:r>
      <w:proofErr w:type="gramEnd"/>
      <w:r w:rsidR="00C3319A" w:rsidRPr="00A32DFC">
        <w:rPr>
          <w:rFonts w:ascii="黑体" w:eastAsia="黑体" w:hAnsi="黑体" w:hint="eastAsia"/>
          <w:sz w:val="24"/>
          <w:szCs w:val="24"/>
          <w:lang w:val="zh-CN"/>
        </w:rPr>
        <w:t>资格或工程类高级工程师资格</w:t>
      </w:r>
      <w:r w:rsidR="00556E78" w:rsidRPr="00A32DFC">
        <w:rPr>
          <w:rFonts w:ascii="黑体" w:eastAsia="黑体" w:hAnsi="黑体" w:hint="eastAsia"/>
          <w:sz w:val="24"/>
          <w:szCs w:val="24"/>
          <w:lang w:val="zh-CN"/>
        </w:rPr>
        <w:t>证明材料</w:t>
      </w:r>
      <w:r w:rsidR="00556E78" w:rsidRPr="00A32DFC">
        <w:rPr>
          <w:rFonts w:ascii="黑体" w:eastAsia="黑体" w:hAnsi="黑体" w:hint="eastAsia"/>
          <w:kern w:val="0"/>
          <w:sz w:val="24"/>
          <w:szCs w:val="24"/>
          <w:lang w:val="zh-CN"/>
        </w:rPr>
        <w:t>加盖公章的扫描件</w:t>
      </w:r>
      <w:r w:rsidR="00C3319A" w:rsidRPr="00A32DFC">
        <w:rPr>
          <w:rFonts w:asciiTheme="minorEastAsia" w:hAnsiTheme="minorEastAsia" w:cs="仿宋" w:hint="eastAsia"/>
          <w:szCs w:val="21"/>
        </w:rPr>
        <w:t>，</w:t>
      </w:r>
      <w:r w:rsidR="00556E78" w:rsidRPr="00A32DFC">
        <w:rPr>
          <w:rFonts w:ascii="黑体" w:eastAsia="黑体" w:hAnsi="黑体" w:hint="eastAsia"/>
          <w:sz w:val="24"/>
          <w:szCs w:val="24"/>
          <w:lang w:val="zh-CN"/>
        </w:rPr>
        <w:t>拟派总监</w:t>
      </w:r>
      <w:r w:rsidR="00196EF4" w:rsidRPr="00A32DFC">
        <w:rPr>
          <w:rFonts w:ascii="黑体" w:eastAsia="黑体" w:hAnsi="黑体" w:hint="eastAsia"/>
          <w:sz w:val="24"/>
          <w:szCs w:val="24"/>
          <w:lang w:val="zh-CN"/>
        </w:rPr>
        <w:t>监理工程师注册证书</w:t>
      </w:r>
      <w:r w:rsidRPr="00A32DFC">
        <w:rPr>
          <w:rFonts w:ascii="黑体" w:eastAsia="黑体" w:hAnsi="黑体" w:hint="eastAsia"/>
          <w:sz w:val="24"/>
          <w:szCs w:val="24"/>
          <w:lang w:val="zh-CN"/>
        </w:rPr>
        <w:t>证明材料</w:t>
      </w:r>
      <w:r w:rsidR="00FD327A" w:rsidRPr="00A32DFC">
        <w:rPr>
          <w:rFonts w:ascii="黑体" w:eastAsia="黑体" w:hAnsi="黑体" w:hint="eastAsia"/>
          <w:kern w:val="0"/>
          <w:sz w:val="24"/>
          <w:szCs w:val="24"/>
          <w:lang w:val="zh-CN"/>
        </w:rPr>
        <w:t>加盖公章的扫描件</w:t>
      </w:r>
      <w:r w:rsidR="00556E78" w:rsidRPr="00A32DFC">
        <w:rPr>
          <w:rFonts w:ascii="黑体" w:eastAsia="黑体" w:hAnsi="黑体" w:hint="eastAsia"/>
          <w:kern w:val="0"/>
          <w:sz w:val="24"/>
          <w:szCs w:val="24"/>
          <w:lang w:val="zh-CN"/>
        </w:rPr>
        <w:t>，</w:t>
      </w:r>
      <w:r w:rsidR="00556E78" w:rsidRPr="00A32DFC">
        <w:rPr>
          <w:rFonts w:ascii="黑体" w:eastAsia="黑体" w:hAnsi="黑体" w:hint="eastAsia"/>
          <w:sz w:val="24"/>
          <w:szCs w:val="24"/>
          <w:lang w:val="zh-CN"/>
        </w:rPr>
        <w:t>拟派造价负责人国家注册造价工程师（一级造价工程师）资格证明材料</w:t>
      </w:r>
      <w:r w:rsidR="00556E78" w:rsidRPr="00A32DFC">
        <w:rPr>
          <w:rFonts w:ascii="黑体" w:eastAsia="黑体" w:hAnsi="黑体" w:hint="eastAsia"/>
          <w:kern w:val="0"/>
          <w:sz w:val="24"/>
          <w:szCs w:val="24"/>
          <w:lang w:val="zh-CN"/>
        </w:rPr>
        <w:t>加盖公章的扫描件</w:t>
      </w:r>
      <w:r w:rsidRPr="00A32DFC">
        <w:rPr>
          <w:rFonts w:ascii="黑体" w:eastAsia="黑体" w:hAnsi="黑体" w:hint="eastAsia"/>
          <w:sz w:val="24"/>
          <w:szCs w:val="24"/>
          <w:lang w:val="zh-CN"/>
        </w:rPr>
        <w:t>；</w:t>
      </w:r>
    </w:p>
    <w:p w:rsidR="00B746F7" w:rsidRPr="00A32DFC" w:rsidRDefault="00C65A1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7、中小企业证明函（采用《政府采购促进中小企业发展管理办法》（财库〔2020〕46号）给出的模板）</w:t>
      </w:r>
      <w:bookmarkStart w:id="30" w:name="OLE_LINK20"/>
      <w:bookmarkStart w:id="31" w:name="OLE_LINK21"/>
      <w:r w:rsidR="00FD327A" w:rsidRPr="00A32DFC">
        <w:rPr>
          <w:rFonts w:ascii="黑体" w:eastAsia="黑体" w:hAnsi="黑体" w:hint="eastAsia"/>
          <w:kern w:val="0"/>
          <w:sz w:val="24"/>
          <w:szCs w:val="24"/>
          <w:lang w:val="zh-CN"/>
        </w:rPr>
        <w:t>加盖公章的扫描件</w:t>
      </w:r>
      <w:bookmarkEnd w:id="30"/>
      <w:bookmarkEnd w:id="31"/>
      <w:r w:rsidR="008C0CFD" w:rsidRPr="00A32DFC">
        <w:rPr>
          <w:rFonts w:ascii="黑体" w:eastAsia="黑体" w:hAnsi="黑体" w:hint="eastAsia"/>
          <w:kern w:val="0"/>
          <w:sz w:val="24"/>
          <w:szCs w:val="24"/>
          <w:lang w:val="zh-CN"/>
        </w:rPr>
        <w:t>；</w:t>
      </w:r>
    </w:p>
    <w:p w:rsidR="008C0CFD" w:rsidRPr="00A32DFC" w:rsidRDefault="008C0CFD"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8、</w:t>
      </w:r>
      <w:r w:rsidR="003844E8" w:rsidRPr="00A32DFC">
        <w:rPr>
          <w:rFonts w:ascii="黑体" w:eastAsia="黑体" w:hAnsi="黑体" w:hint="eastAsia"/>
          <w:sz w:val="24"/>
          <w:szCs w:val="24"/>
          <w:lang w:val="zh-CN"/>
        </w:rPr>
        <w:t>供应商认为需提供的其他材料</w:t>
      </w:r>
      <w:r w:rsidRPr="00A32DFC">
        <w:rPr>
          <w:rFonts w:ascii="黑体" w:eastAsia="黑体" w:hAnsi="黑体" w:hint="eastAsia"/>
          <w:kern w:val="0"/>
          <w:sz w:val="24"/>
          <w:szCs w:val="24"/>
          <w:lang w:val="zh-CN"/>
        </w:rPr>
        <w:t>。</w:t>
      </w:r>
    </w:p>
    <w:p w:rsidR="00FD327A" w:rsidRPr="00A32DFC" w:rsidRDefault="00FD327A" w:rsidP="00C65A1D">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以上资料</w:t>
      </w:r>
      <w:r w:rsidR="003844E8" w:rsidRPr="00A32DFC">
        <w:rPr>
          <w:rFonts w:ascii="黑体" w:eastAsia="黑体" w:hAnsi="黑体" w:hint="eastAsia"/>
          <w:sz w:val="24"/>
          <w:szCs w:val="24"/>
          <w:lang w:val="zh-CN"/>
        </w:rPr>
        <w:t>按要求盖章后扫描成一个PDF格式文件，</w:t>
      </w:r>
      <w:r w:rsidRPr="00A32DFC">
        <w:rPr>
          <w:rFonts w:ascii="黑体" w:eastAsia="黑体" w:hAnsi="黑体" w:hint="eastAsia"/>
          <w:sz w:val="24"/>
          <w:szCs w:val="24"/>
          <w:lang w:val="zh-CN"/>
        </w:rPr>
        <w:t>在规定的时间内发送至指定邮箱，</w:t>
      </w:r>
      <w:r w:rsidR="003844E8" w:rsidRPr="00A32DFC">
        <w:rPr>
          <w:rFonts w:ascii="黑体" w:eastAsia="黑体" w:hAnsi="黑体" w:hint="eastAsia"/>
          <w:sz w:val="24"/>
          <w:szCs w:val="24"/>
          <w:lang w:val="zh-CN"/>
        </w:rPr>
        <w:t>邮件名称：供应商名称+</w:t>
      </w:r>
      <w:r w:rsidR="00556E78" w:rsidRPr="00A32DFC">
        <w:rPr>
          <w:rFonts w:ascii="黑体" w:eastAsia="黑体" w:hAnsi="黑体" w:hint="eastAsia"/>
          <w:sz w:val="24"/>
          <w:szCs w:val="24"/>
          <w:lang w:val="zh-CN"/>
        </w:rPr>
        <w:t>中国残联空调系统节能改造项目全过程工程咨询</w:t>
      </w:r>
      <w:r w:rsidR="003844E8" w:rsidRPr="00A32DFC">
        <w:rPr>
          <w:rFonts w:ascii="黑体" w:eastAsia="黑体" w:hAnsi="黑体" w:hint="eastAsia"/>
          <w:sz w:val="24"/>
          <w:szCs w:val="24"/>
          <w:lang w:val="zh-CN"/>
        </w:rPr>
        <w:t>报名资料，</w:t>
      </w:r>
      <w:r w:rsidRPr="00A32DFC">
        <w:rPr>
          <w:rFonts w:ascii="黑体" w:eastAsia="黑体" w:hAnsi="黑体" w:hint="eastAsia"/>
          <w:sz w:val="24"/>
          <w:szCs w:val="24"/>
          <w:lang w:val="zh-CN"/>
        </w:rPr>
        <w:t>如因</w:t>
      </w:r>
      <w:r w:rsidR="00DB0AA7" w:rsidRPr="00A32DFC">
        <w:rPr>
          <w:rFonts w:ascii="黑体" w:eastAsia="黑体" w:hAnsi="黑体" w:hint="eastAsia"/>
          <w:sz w:val="24"/>
          <w:szCs w:val="24"/>
          <w:lang w:val="zh-CN"/>
        </w:rPr>
        <w:t>网络无信号、网速慢或其它任何问题导致供应商的报名资料不能在规定时间内发送至</w:t>
      </w:r>
      <w:r w:rsidR="003844E8" w:rsidRPr="00A32DFC">
        <w:rPr>
          <w:rFonts w:ascii="黑体" w:eastAsia="黑体" w:hAnsi="黑体" w:hint="eastAsia"/>
          <w:sz w:val="24"/>
          <w:szCs w:val="24"/>
          <w:lang w:val="zh-CN"/>
        </w:rPr>
        <w:t>指定</w:t>
      </w:r>
      <w:r w:rsidR="00DB0AA7" w:rsidRPr="00A32DFC">
        <w:rPr>
          <w:rFonts w:ascii="黑体" w:eastAsia="黑体" w:hAnsi="黑体" w:hint="eastAsia"/>
          <w:sz w:val="24"/>
          <w:szCs w:val="24"/>
          <w:lang w:val="zh-CN"/>
        </w:rPr>
        <w:t>邮箱或在非报名时间内接收到的报名资料均视为无效报名资料</w:t>
      </w:r>
      <w:r w:rsidR="008C0CFD" w:rsidRPr="00A32DFC">
        <w:rPr>
          <w:rFonts w:ascii="黑体" w:eastAsia="黑体" w:hAnsi="黑体" w:hint="eastAsia"/>
          <w:sz w:val="24"/>
          <w:szCs w:val="24"/>
          <w:lang w:val="zh-CN"/>
        </w:rPr>
        <w:t>（即报名未成功）。</w:t>
      </w:r>
    </w:p>
    <w:p w:rsidR="00C65A1D" w:rsidRPr="00A32DFC" w:rsidRDefault="00C65A1D" w:rsidP="00C65A1D">
      <w:pPr>
        <w:spacing w:line="360" w:lineRule="auto"/>
        <w:ind w:firstLineChars="200" w:firstLine="480"/>
        <w:rPr>
          <w:rFonts w:ascii="黑体" w:eastAsia="黑体" w:hAnsi="黑体"/>
          <w:sz w:val="24"/>
          <w:szCs w:val="24"/>
          <w:lang w:val="zh-CN"/>
        </w:rPr>
      </w:pPr>
    </w:p>
    <w:p w:rsidR="00B746F7" w:rsidRPr="00A32DFC" w:rsidRDefault="00525827" w:rsidP="00B746F7">
      <w:pPr>
        <w:spacing w:line="360" w:lineRule="auto"/>
        <w:rPr>
          <w:rFonts w:ascii="黑体" w:eastAsia="黑体" w:hAnsi="黑体"/>
          <w:sz w:val="24"/>
          <w:szCs w:val="24"/>
          <w:lang w:val="zh-CN"/>
        </w:rPr>
      </w:pPr>
      <w:r w:rsidRPr="00A32DFC">
        <w:rPr>
          <w:rFonts w:ascii="黑体" w:eastAsia="黑体" w:hAnsi="黑体" w:hint="eastAsia"/>
          <w:sz w:val="24"/>
          <w:szCs w:val="24"/>
          <w:lang w:val="zh-CN"/>
        </w:rPr>
        <w:t>四</w:t>
      </w:r>
      <w:r w:rsidR="00B746F7" w:rsidRPr="00A32DFC">
        <w:rPr>
          <w:rFonts w:ascii="黑体" w:eastAsia="黑体" w:hAnsi="黑体" w:hint="eastAsia"/>
          <w:sz w:val="24"/>
          <w:szCs w:val="24"/>
          <w:lang w:val="zh-CN"/>
        </w:rPr>
        <w:t>、联系方式</w:t>
      </w:r>
    </w:p>
    <w:p w:rsidR="00B746F7" w:rsidRPr="00A32DFC" w:rsidRDefault="00C65A1D" w:rsidP="001C0DBE">
      <w:pPr>
        <w:spacing w:line="360" w:lineRule="auto"/>
        <w:ind w:firstLineChars="200" w:firstLine="480"/>
        <w:rPr>
          <w:rFonts w:ascii="黑体" w:eastAsia="黑体" w:hAnsi="黑体"/>
          <w:sz w:val="24"/>
          <w:szCs w:val="24"/>
          <w:u w:val="single"/>
          <w:lang w:val="zh-CN"/>
        </w:rPr>
      </w:pPr>
      <w:r w:rsidRPr="00A32DFC">
        <w:rPr>
          <w:rFonts w:ascii="黑体" w:eastAsia="黑体" w:hAnsi="黑体" w:hint="eastAsia"/>
          <w:sz w:val="24"/>
          <w:szCs w:val="24"/>
          <w:lang w:val="zh-CN"/>
        </w:rPr>
        <w:t>采购</w:t>
      </w:r>
      <w:r w:rsidR="00B746F7" w:rsidRPr="00A32DFC">
        <w:rPr>
          <w:rFonts w:ascii="黑体" w:eastAsia="黑体" w:hAnsi="黑体" w:hint="eastAsia"/>
          <w:sz w:val="24"/>
          <w:szCs w:val="24"/>
          <w:lang w:val="zh-CN"/>
        </w:rPr>
        <w:t>人：</w:t>
      </w:r>
      <w:r w:rsidR="00DD6389" w:rsidRPr="00A32DFC">
        <w:rPr>
          <w:rFonts w:ascii="黑体" w:eastAsia="黑体" w:hAnsi="黑体" w:hint="eastAsia"/>
          <w:sz w:val="24"/>
          <w:szCs w:val="24"/>
          <w:u w:val="single"/>
        </w:rPr>
        <w:t>中国残联机关服务中心</w:t>
      </w:r>
    </w:p>
    <w:p w:rsidR="00B746F7" w:rsidRPr="00A32DFC" w:rsidRDefault="00B746F7" w:rsidP="001C0DBE">
      <w:pPr>
        <w:spacing w:line="360" w:lineRule="auto"/>
        <w:ind w:firstLineChars="200" w:firstLine="480"/>
        <w:rPr>
          <w:rFonts w:ascii="黑体" w:eastAsia="黑体" w:hAnsi="黑体"/>
          <w:sz w:val="24"/>
          <w:szCs w:val="24"/>
          <w:u w:val="single"/>
        </w:rPr>
      </w:pPr>
      <w:r w:rsidRPr="00A32DFC">
        <w:rPr>
          <w:rFonts w:ascii="黑体" w:eastAsia="黑体" w:hAnsi="黑体" w:hint="eastAsia"/>
          <w:sz w:val="24"/>
          <w:szCs w:val="24"/>
          <w:lang w:val="zh-CN"/>
        </w:rPr>
        <w:t>地  址：</w:t>
      </w:r>
      <w:r w:rsidR="00DD6389" w:rsidRPr="00A32DFC">
        <w:rPr>
          <w:rFonts w:ascii="黑体" w:eastAsia="黑体" w:hAnsi="黑体" w:hint="eastAsia"/>
          <w:sz w:val="24"/>
          <w:szCs w:val="24"/>
          <w:u w:val="single"/>
        </w:rPr>
        <w:t>北京市西城区西直门南小街186号</w:t>
      </w:r>
    </w:p>
    <w:p w:rsidR="00B746F7" w:rsidRPr="00A32DFC" w:rsidRDefault="00B746F7" w:rsidP="001C0DBE">
      <w:pPr>
        <w:spacing w:line="360" w:lineRule="auto"/>
        <w:ind w:firstLineChars="200" w:firstLine="480"/>
        <w:rPr>
          <w:rFonts w:ascii="黑体" w:eastAsia="黑体" w:hAnsi="黑体"/>
          <w:sz w:val="24"/>
          <w:szCs w:val="24"/>
          <w:lang w:val="zh-CN"/>
        </w:rPr>
      </w:pPr>
      <w:r w:rsidRPr="00A32DFC">
        <w:rPr>
          <w:rFonts w:ascii="黑体" w:eastAsia="黑体" w:hAnsi="黑体" w:hint="eastAsia"/>
          <w:sz w:val="24"/>
          <w:szCs w:val="24"/>
          <w:lang w:val="zh-CN"/>
        </w:rPr>
        <w:t>联 系 人：</w:t>
      </w:r>
      <w:r w:rsidR="00041B3E" w:rsidRPr="00A32DFC">
        <w:rPr>
          <w:rFonts w:ascii="黑体" w:eastAsia="黑体" w:hAnsi="黑体" w:hint="eastAsia"/>
          <w:sz w:val="24"/>
          <w:szCs w:val="24"/>
          <w:lang w:val="zh-CN"/>
        </w:rPr>
        <w:t>王先生</w:t>
      </w:r>
    </w:p>
    <w:p w:rsidR="00B746F7" w:rsidRPr="00A32DFC" w:rsidRDefault="00B746F7" w:rsidP="001C0DBE">
      <w:pPr>
        <w:spacing w:line="360" w:lineRule="auto"/>
        <w:ind w:firstLineChars="200" w:firstLine="480"/>
        <w:rPr>
          <w:rFonts w:ascii="黑体" w:eastAsia="黑体" w:hAnsi="黑体"/>
          <w:sz w:val="24"/>
          <w:szCs w:val="24"/>
          <w:u w:val="single"/>
          <w:lang w:val="zh-CN"/>
        </w:rPr>
      </w:pPr>
      <w:r w:rsidRPr="00A32DFC">
        <w:rPr>
          <w:rFonts w:ascii="黑体" w:eastAsia="黑体" w:hAnsi="黑体" w:hint="eastAsia"/>
          <w:sz w:val="24"/>
          <w:szCs w:val="24"/>
          <w:lang w:val="zh-CN"/>
        </w:rPr>
        <w:t>联系方式：</w:t>
      </w:r>
      <w:r w:rsidR="00041B3E" w:rsidRPr="00A32DFC">
        <w:rPr>
          <w:rFonts w:ascii="黑体" w:eastAsia="黑体" w:hAnsi="黑体" w:hint="eastAsia"/>
          <w:sz w:val="24"/>
          <w:szCs w:val="24"/>
          <w:lang w:val="zh-CN"/>
        </w:rPr>
        <w:t>010-66580294</w:t>
      </w:r>
    </w:p>
    <w:p w:rsidR="00207E22" w:rsidRPr="00A32DFC" w:rsidRDefault="00207E22"/>
    <w:p w:rsidR="009F4256" w:rsidRPr="00F559BF" w:rsidRDefault="00F559BF">
      <w:pPr>
        <w:rPr>
          <w:rFonts w:ascii="黑体" w:eastAsia="黑体" w:hAnsi="黑体"/>
          <w:b/>
          <w:sz w:val="24"/>
          <w:szCs w:val="24"/>
          <w:lang w:val="zh-CN"/>
        </w:rPr>
      </w:pPr>
      <w:r w:rsidRPr="00A32DFC">
        <w:rPr>
          <w:rFonts w:ascii="黑体" w:eastAsia="黑体" w:hAnsi="黑体" w:hint="eastAsia"/>
          <w:b/>
          <w:sz w:val="24"/>
          <w:szCs w:val="24"/>
          <w:lang w:val="zh-CN"/>
        </w:rPr>
        <w:t>本</w:t>
      </w:r>
      <w:r w:rsidR="00A60162" w:rsidRPr="00A32DFC">
        <w:rPr>
          <w:rFonts w:ascii="黑体" w:eastAsia="黑体" w:hAnsi="黑体" w:hint="eastAsia"/>
          <w:b/>
          <w:sz w:val="24"/>
          <w:szCs w:val="24"/>
          <w:lang w:val="zh-CN"/>
        </w:rPr>
        <w:t>征集</w:t>
      </w:r>
      <w:r w:rsidRPr="00A32DFC">
        <w:rPr>
          <w:rFonts w:ascii="黑体" w:eastAsia="黑体" w:hAnsi="黑体" w:hint="eastAsia"/>
          <w:b/>
          <w:sz w:val="24"/>
          <w:szCs w:val="24"/>
          <w:lang w:val="zh-CN"/>
        </w:rPr>
        <w:t>公告发布媒体：</w:t>
      </w:r>
      <w:r w:rsidR="00097A66" w:rsidRPr="00A32DFC">
        <w:rPr>
          <w:rFonts w:ascii="黑体" w:eastAsia="黑体" w:hAnsi="黑体" w:hint="eastAsia"/>
          <w:b/>
          <w:sz w:val="24"/>
          <w:szCs w:val="24"/>
          <w:lang w:val="zh-CN"/>
        </w:rPr>
        <w:t>中国政府采购网</w:t>
      </w:r>
    </w:p>
    <w:p w:rsidR="00F16471" w:rsidRDefault="00F16471" w:rsidP="00525827">
      <w:pPr>
        <w:spacing w:line="360" w:lineRule="auto"/>
        <w:jc w:val="right"/>
        <w:rPr>
          <w:rFonts w:ascii="黑体" w:eastAsia="黑体" w:hAnsi="黑体"/>
          <w:sz w:val="24"/>
          <w:szCs w:val="24"/>
          <w:lang w:val="zh-CN"/>
        </w:rPr>
      </w:pPr>
    </w:p>
    <w:p w:rsidR="00525827" w:rsidRPr="00525827" w:rsidRDefault="00525827" w:rsidP="00525827">
      <w:pPr>
        <w:wordWrap w:val="0"/>
        <w:spacing w:line="360" w:lineRule="auto"/>
        <w:jc w:val="right"/>
        <w:rPr>
          <w:rFonts w:ascii="黑体" w:eastAsia="黑体" w:hAnsi="黑体"/>
          <w:sz w:val="24"/>
          <w:szCs w:val="24"/>
          <w:lang w:val="zh-CN"/>
        </w:rPr>
      </w:pPr>
    </w:p>
    <w:sectPr w:rsidR="00525827" w:rsidRPr="00525827" w:rsidSect="00842E94">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94" w:rsidRDefault="00391194" w:rsidP="00134ACC">
      <w:r>
        <w:separator/>
      </w:r>
    </w:p>
  </w:endnote>
  <w:endnote w:type="continuationSeparator" w:id="0">
    <w:p w:rsidR="00391194" w:rsidRDefault="00391194" w:rsidP="0013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94" w:rsidRDefault="00391194" w:rsidP="00134ACC">
      <w:r>
        <w:separator/>
      </w:r>
    </w:p>
  </w:footnote>
  <w:footnote w:type="continuationSeparator" w:id="0">
    <w:p w:rsidR="00391194" w:rsidRDefault="00391194" w:rsidP="00134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53"/>
    <w:rsid w:val="00041B3E"/>
    <w:rsid w:val="000428A8"/>
    <w:rsid w:val="00082895"/>
    <w:rsid w:val="00097A66"/>
    <w:rsid w:val="000A1C05"/>
    <w:rsid w:val="000C30B1"/>
    <w:rsid w:val="000F753D"/>
    <w:rsid w:val="00134ACC"/>
    <w:rsid w:val="00196EF4"/>
    <w:rsid w:val="001A6D34"/>
    <w:rsid w:val="001C0DBE"/>
    <w:rsid w:val="001E0F8A"/>
    <w:rsid w:val="00207E22"/>
    <w:rsid w:val="0022038C"/>
    <w:rsid w:val="00247A36"/>
    <w:rsid w:val="00275E06"/>
    <w:rsid w:val="00296653"/>
    <w:rsid w:val="002C05AE"/>
    <w:rsid w:val="00300019"/>
    <w:rsid w:val="0031232C"/>
    <w:rsid w:val="00340D77"/>
    <w:rsid w:val="00381B63"/>
    <w:rsid w:val="003844E8"/>
    <w:rsid w:val="00391194"/>
    <w:rsid w:val="003B2873"/>
    <w:rsid w:val="003B4087"/>
    <w:rsid w:val="003F01EA"/>
    <w:rsid w:val="00414723"/>
    <w:rsid w:val="0042661A"/>
    <w:rsid w:val="00440443"/>
    <w:rsid w:val="0046294C"/>
    <w:rsid w:val="004B291D"/>
    <w:rsid w:val="004C5FFB"/>
    <w:rsid w:val="004C6D26"/>
    <w:rsid w:val="004E2A09"/>
    <w:rsid w:val="004F3BC7"/>
    <w:rsid w:val="004F6DCE"/>
    <w:rsid w:val="0052241C"/>
    <w:rsid w:val="00525827"/>
    <w:rsid w:val="00556E78"/>
    <w:rsid w:val="00592F9B"/>
    <w:rsid w:val="005E0BBF"/>
    <w:rsid w:val="006167F7"/>
    <w:rsid w:val="00625464"/>
    <w:rsid w:val="00636435"/>
    <w:rsid w:val="0069679C"/>
    <w:rsid w:val="006F0A57"/>
    <w:rsid w:val="00705E1F"/>
    <w:rsid w:val="007D2C5A"/>
    <w:rsid w:val="007F02D9"/>
    <w:rsid w:val="00801CCE"/>
    <w:rsid w:val="008251C5"/>
    <w:rsid w:val="00842E94"/>
    <w:rsid w:val="0085571B"/>
    <w:rsid w:val="008603EC"/>
    <w:rsid w:val="00870883"/>
    <w:rsid w:val="00873C34"/>
    <w:rsid w:val="008B3BB4"/>
    <w:rsid w:val="008B7621"/>
    <w:rsid w:val="008C0CFD"/>
    <w:rsid w:val="009123CB"/>
    <w:rsid w:val="00921D40"/>
    <w:rsid w:val="009A7EDE"/>
    <w:rsid w:val="009F4256"/>
    <w:rsid w:val="00A32DFC"/>
    <w:rsid w:val="00A57A88"/>
    <w:rsid w:val="00A60162"/>
    <w:rsid w:val="00AA5A5B"/>
    <w:rsid w:val="00AD6987"/>
    <w:rsid w:val="00B2442C"/>
    <w:rsid w:val="00B62534"/>
    <w:rsid w:val="00B746F7"/>
    <w:rsid w:val="00B8036C"/>
    <w:rsid w:val="00B910C1"/>
    <w:rsid w:val="00BB7B84"/>
    <w:rsid w:val="00C040AD"/>
    <w:rsid w:val="00C11D44"/>
    <w:rsid w:val="00C1483F"/>
    <w:rsid w:val="00C27395"/>
    <w:rsid w:val="00C3319A"/>
    <w:rsid w:val="00C65A1D"/>
    <w:rsid w:val="00C96027"/>
    <w:rsid w:val="00D117C4"/>
    <w:rsid w:val="00D33803"/>
    <w:rsid w:val="00D50E5B"/>
    <w:rsid w:val="00D62641"/>
    <w:rsid w:val="00D76ABB"/>
    <w:rsid w:val="00DB0AA7"/>
    <w:rsid w:val="00DD6389"/>
    <w:rsid w:val="00DD6940"/>
    <w:rsid w:val="00DF66DF"/>
    <w:rsid w:val="00E0460C"/>
    <w:rsid w:val="00E47787"/>
    <w:rsid w:val="00EB57F5"/>
    <w:rsid w:val="00F16471"/>
    <w:rsid w:val="00F45601"/>
    <w:rsid w:val="00F52E6E"/>
    <w:rsid w:val="00F559BF"/>
    <w:rsid w:val="00F8508F"/>
    <w:rsid w:val="00FA3354"/>
    <w:rsid w:val="00FB13C7"/>
    <w:rsid w:val="00FC6DD6"/>
    <w:rsid w:val="00FD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6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6653"/>
    <w:rPr>
      <w:b/>
      <w:bCs/>
    </w:rPr>
  </w:style>
  <w:style w:type="paragraph" w:styleId="a5">
    <w:name w:val="header"/>
    <w:basedOn w:val="a"/>
    <w:link w:val="Char"/>
    <w:uiPriority w:val="99"/>
    <w:unhideWhenUsed/>
    <w:rsid w:val="00134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4ACC"/>
    <w:rPr>
      <w:sz w:val="18"/>
      <w:szCs w:val="18"/>
    </w:rPr>
  </w:style>
  <w:style w:type="paragraph" w:styleId="a6">
    <w:name w:val="footer"/>
    <w:basedOn w:val="a"/>
    <w:link w:val="Char0"/>
    <w:uiPriority w:val="99"/>
    <w:unhideWhenUsed/>
    <w:rsid w:val="00134ACC"/>
    <w:pPr>
      <w:tabs>
        <w:tab w:val="center" w:pos="4153"/>
        <w:tab w:val="right" w:pos="8306"/>
      </w:tabs>
      <w:snapToGrid w:val="0"/>
      <w:jc w:val="left"/>
    </w:pPr>
    <w:rPr>
      <w:sz w:val="18"/>
      <w:szCs w:val="18"/>
    </w:rPr>
  </w:style>
  <w:style w:type="character" w:customStyle="1" w:styleId="Char0">
    <w:name w:val="页脚 Char"/>
    <w:basedOn w:val="a0"/>
    <w:link w:val="a6"/>
    <w:uiPriority w:val="99"/>
    <w:rsid w:val="00134ACC"/>
    <w:rPr>
      <w:sz w:val="18"/>
      <w:szCs w:val="18"/>
    </w:rPr>
  </w:style>
  <w:style w:type="paragraph" w:styleId="a7">
    <w:name w:val="List Paragraph"/>
    <w:basedOn w:val="a"/>
    <w:uiPriority w:val="34"/>
    <w:qFormat/>
    <w:rsid w:val="00C65A1D"/>
    <w:pPr>
      <w:ind w:firstLineChars="200" w:firstLine="420"/>
    </w:pPr>
  </w:style>
  <w:style w:type="character" w:styleId="a8">
    <w:name w:val="Hyperlink"/>
    <w:basedOn w:val="a0"/>
    <w:uiPriority w:val="99"/>
    <w:unhideWhenUsed/>
    <w:rsid w:val="00FB13C7"/>
    <w:rPr>
      <w:color w:val="0000FF" w:themeColor="hyperlink"/>
      <w:u w:val="single"/>
    </w:rPr>
  </w:style>
  <w:style w:type="character" w:customStyle="1" w:styleId="black1">
    <w:name w:val="black1"/>
    <w:rsid w:val="00DD6389"/>
    <w:rPr>
      <w:rFonts w:ascii="Calibri Light" w:hAnsi="Calibri Light" w:hint="default"/>
      <w:strike w:val="0"/>
      <w:dstrike w:val="0"/>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6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6653"/>
    <w:rPr>
      <w:b/>
      <w:bCs/>
    </w:rPr>
  </w:style>
  <w:style w:type="paragraph" w:styleId="a5">
    <w:name w:val="header"/>
    <w:basedOn w:val="a"/>
    <w:link w:val="Char"/>
    <w:uiPriority w:val="99"/>
    <w:unhideWhenUsed/>
    <w:rsid w:val="00134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34ACC"/>
    <w:rPr>
      <w:sz w:val="18"/>
      <w:szCs w:val="18"/>
    </w:rPr>
  </w:style>
  <w:style w:type="paragraph" w:styleId="a6">
    <w:name w:val="footer"/>
    <w:basedOn w:val="a"/>
    <w:link w:val="Char0"/>
    <w:uiPriority w:val="99"/>
    <w:unhideWhenUsed/>
    <w:rsid w:val="00134ACC"/>
    <w:pPr>
      <w:tabs>
        <w:tab w:val="center" w:pos="4153"/>
        <w:tab w:val="right" w:pos="8306"/>
      </w:tabs>
      <w:snapToGrid w:val="0"/>
      <w:jc w:val="left"/>
    </w:pPr>
    <w:rPr>
      <w:sz w:val="18"/>
      <w:szCs w:val="18"/>
    </w:rPr>
  </w:style>
  <w:style w:type="character" w:customStyle="1" w:styleId="Char0">
    <w:name w:val="页脚 Char"/>
    <w:basedOn w:val="a0"/>
    <w:link w:val="a6"/>
    <w:uiPriority w:val="99"/>
    <w:rsid w:val="00134ACC"/>
    <w:rPr>
      <w:sz w:val="18"/>
      <w:szCs w:val="18"/>
    </w:rPr>
  </w:style>
  <w:style w:type="paragraph" w:styleId="a7">
    <w:name w:val="List Paragraph"/>
    <w:basedOn w:val="a"/>
    <w:uiPriority w:val="34"/>
    <w:qFormat/>
    <w:rsid w:val="00C65A1D"/>
    <w:pPr>
      <w:ind w:firstLineChars="200" w:firstLine="420"/>
    </w:pPr>
  </w:style>
  <w:style w:type="character" w:styleId="a8">
    <w:name w:val="Hyperlink"/>
    <w:basedOn w:val="a0"/>
    <w:uiPriority w:val="99"/>
    <w:unhideWhenUsed/>
    <w:rsid w:val="00FB13C7"/>
    <w:rPr>
      <w:color w:val="0000FF" w:themeColor="hyperlink"/>
      <w:u w:val="single"/>
    </w:rPr>
  </w:style>
  <w:style w:type="character" w:customStyle="1" w:styleId="black1">
    <w:name w:val="black1"/>
    <w:rsid w:val="00DD6389"/>
    <w:rPr>
      <w:rFonts w:ascii="Calibri Light" w:hAnsi="Calibri Light" w:hint="default"/>
      <w:strike w:val="0"/>
      <w:dstrike w:val="0"/>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296</Words>
  <Characters>1691</Characters>
  <Application>Microsoft Office Word</Application>
  <DocSecurity>0</DocSecurity>
  <Lines>14</Lines>
  <Paragraphs>3</Paragraphs>
  <ScaleCrop>false</ScaleCrop>
  <Company>China</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USER-</cp:lastModifiedBy>
  <cp:revision>4</cp:revision>
  <cp:lastPrinted>2022-05-10T06:56:00Z</cp:lastPrinted>
  <dcterms:created xsi:type="dcterms:W3CDTF">2022-08-18T09:18:00Z</dcterms:created>
  <dcterms:modified xsi:type="dcterms:W3CDTF">2022-08-19T01:50:00Z</dcterms:modified>
</cp:coreProperties>
</file>