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</w:pPr>
      <w:bookmarkStart w:id="0" w:name="_Toc4290"/>
      <w:r>
        <w:rPr>
          <w:rFonts w:hint="eastAsia"/>
        </w:rPr>
        <w:t>附件一：中小企业声明函（货物）</w:t>
      </w:r>
      <w:bookmarkEnd w:id="0"/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本公司郑重声明，根据《政府采购促进中小企业发展管理办法》（财库﹝2020﹞46 号）的规定，本公司参加（单位名称）的（项目名称）采购活动，提供的货物全部由符合政策要求的中小企业制造。相关企业（含联合体中的中小企业、签订分包意向协议的中小企业）的具体情况如下：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1.（</w:t>
      </w:r>
      <w:r>
        <w:rPr>
          <w:rFonts w:hint="eastAsia" w:ascii="宋体" w:hAnsi="宋体" w:cs="宋体"/>
          <w:sz w:val="24"/>
          <w:lang w:val="zh-CN"/>
        </w:rPr>
        <w:t>执勤化装服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），属于（ 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服装 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）行业；制造商为（</w:t>
      </w:r>
      <w:r>
        <w:rPr>
          <w:rFonts w:hint="eastAsia" w:ascii="宋体" w:hAnsi="宋体" w:cs="宋体"/>
          <w:b/>
          <w:sz w:val="24"/>
          <w:szCs w:val="21"/>
          <w:u w:val="single"/>
        </w:rPr>
        <w:t>内蒙古文合峰商贸有限公司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），从业人员50人，营业收入为120万元，资产总额为200万元，属于（小型企业）；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2.（标的名称），属于（</w:t>
      </w:r>
      <w:r>
        <w:rPr>
          <w:rFonts w:hint="eastAsia" w:ascii="宋体" w:hAnsi="宋体" w:cs="宋体"/>
          <w:color w:val="000000"/>
          <w:kern w:val="0"/>
          <w:sz w:val="24"/>
        </w:rPr>
        <w:t>磋商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文件中明确的所属行业）行业；制造商为（企业名称），从业人员人，营业收入为万元，资产总额为万元，属于（中型企业、小型企业、微型企业）； …… ……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以上企业，不属于大企业的分支机构，不存在控股股东为大企业的情形，也不存在与大企业的负责人为同一人的情形。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本企业对上述声明内容的真实性负责。如有虚假，将依法承担相应责任。 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供应商名称 </w:t>
      </w:r>
      <w:r>
        <w:rPr>
          <w:rFonts w:hint="eastAsia" w:ascii="宋体" w:hAnsi="宋体" w:cs="宋体"/>
          <w:b/>
          <w:sz w:val="24"/>
          <w:szCs w:val="21"/>
          <w:u w:val="single"/>
        </w:rPr>
        <w:t xml:space="preserve">内蒙古文合峰商贸有限公司 </w:t>
      </w:r>
      <w:r>
        <w:rPr>
          <w:rFonts w:hint="eastAsia" w:ascii="宋体" w:hAnsi="宋体" w:eastAsia="宋体" w:cs="宋体"/>
          <w:sz w:val="24"/>
        </w:rPr>
        <w:t>（公章）：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供应商法人或法人授权代表  （签字或盖章）：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2022年8月14日</w:t>
      </w:r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drawing>
          <wp:inline distT="0" distB="0" distL="0" distR="0">
            <wp:extent cx="5362575" cy="4476750"/>
            <wp:effectExtent l="0" t="0" r="9525" b="0"/>
            <wp:docPr id="13" name="图片 1" descr="C:\Users\007\Desktop\王总标书（2022年8月）\新建文件夹\内蒙古文合峰商贸有限公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C:\Users\007\Desktop\王总标书（2022年8月）\新建文件夹\内蒙古文合峰商贸有限公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bookmarkStart w:id="1" w:name="_GoBack"/>
      <w:bookmarkEnd w:id="1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OGI1NTlmN2Y5OWZjMWYyOTNmMzZkNWEwZGIyZjQifQ=="/>
  </w:docVars>
  <w:rsids>
    <w:rsidRoot w:val="00000000"/>
    <w:rsid w:val="0D6E6CF2"/>
    <w:rsid w:val="73DB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00" w:lineRule="exact"/>
      <w:jc w:val="center"/>
      <w:outlineLvl w:val="1"/>
    </w:pPr>
    <w:rPr>
      <w:rFonts w:ascii="Arial" w:hAnsi="Arial" w:eastAsia="黑体" w:cs="Times New Roman"/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440</Characters>
  <Lines>0</Lines>
  <Paragraphs>0</Paragraphs>
  <TotalTime>0</TotalTime>
  <ScaleCrop>false</ScaleCrop>
  <LinksUpToDate>false</LinksUpToDate>
  <CharactersWithSpaces>459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2021-11-05T00:38:00Z</dcterms:created>
  <dc:creator>Administrator</dc:creator>
  <cp:lastModifiedBy>WPS_1503364176</cp:lastModifiedBy>
  <dcterms:modified xsi:type="dcterms:W3CDTF">2022-08-15T03:35:52Z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3A7ADDFCBF21427A9CA0ADA0BDAD658F</vt:lpwstr>
  </property>
</Properties>
</file>