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1807" w:firstLineChars="500"/>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rPr>
        <w:t>广西</w:t>
      </w:r>
      <w:r>
        <w:rPr>
          <w:rFonts w:hint="eastAsia" w:ascii="宋体" w:hAnsi="宋体" w:eastAsia="宋体" w:cs="宋体"/>
          <w:b/>
          <w:bCs/>
          <w:sz w:val="36"/>
          <w:szCs w:val="36"/>
          <w:lang w:val="en-US" w:eastAsia="zh-CN"/>
        </w:rPr>
        <w:t>诚华工程造价咨询有限公司</w:t>
      </w:r>
    </w:p>
    <w:p>
      <w:pPr>
        <w:keepNext w:val="0"/>
        <w:keepLines w:val="0"/>
        <w:pageBreakBefore w:val="0"/>
        <w:widowControl w:val="0"/>
        <w:kinsoku/>
        <w:wordWrap/>
        <w:overflowPunct/>
        <w:topLinePunct w:val="0"/>
        <w:autoSpaceDE/>
        <w:autoSpaceDN/>
        <w:bidi w:val="0"/>
        <w:adjustRightInd/>
        <w:snapToGrid/>
        <w:spacing w:line="460" w:lineRule="exact"/>
        <w:ind w:firstLine="1800" w:firstLineChars="500"/>
        <w:textAlignment w:val="auto"/>
        <w:rPr>
          <w:rFonts w:hint="default"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来宾市兴宾区机关事务管理局来宾市兴宾区城南新区企业总部写字楼采购一台1250KVA箱式变压器项目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rPr>
        <w:t>更正公告</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各投(竞)标人:</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原公告的采购项目编号： LBZC2022-J2-020093-GXCH</w:t>
      </w:r>
    </w:p>
    <w:p>
      <w:pPr>
        <w:keepNext w:val="0"/>
        <w:keepLines w:val="0"/>
        <w:pageBreakBefore w:val="0"/>
        <w:widowControl w:val="0"/>
        <w:kinsoku/>
        <w:wordWrap/>
        <w:overflowPunct/>
        <w:topLinePunct w:val="0"/>
        <w:autoSpaceDE/>
        <w:autoSpaceDN/>
        <w:bidi w:val="0"/>
        <w:adjustRightInd/>
        <w:snapToGrid/>
        <w:spacing w:line="460" w:lineRule="exact"/>
        <w:ind w:left="3359" w:leftChars="133" w:hanging="3080" w:hangingChars="1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原公告的采购项目名称：来宾市兴宾区城南新区企业总部写字楼采购一台1250KVA箱变压器项目</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首次公告日期:2022年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二、更正信息</w:t>
      </w:r>
      <w:r>
        <w:rPr>
          <w:rFonts w:hint="eastAsia" w:ascii="宋体" w:hAnsi="宋体" w:eastAsia="宋体" w:cs="宋体"/>
          <w:sz w:val="28"/>
          <w:szCs w:val="28"/>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更正项</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更正前内容</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招标文件项目名称</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来宾市兴宾区城南新区企业总部写字楼采购一台1250KVA箱</w:t>
            </w:r>
            <w:bookmarkStart w:id="0" w:name="_GoBack"/>
            <w:bookmarkEnd w:id="0"/>
            <w:r>
              <w:rPr>
                <w:rFonts w:hint="eastAsia" w:ascii="宋体" w:hAnsi="宋体" w:eastAsia="宋体" w:cs="宋体"/>
                <w:sz w:val="24"/>
                <w:szCs w:val="24"/>
                <w:vertAlign w:val="baseline"/>
              </w:rPr>
              <w:t>变压器采购项目</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来宾市兴宾区机关事务管理局来宾市兴宾区城南新区企业总部写字楼采购一台1250KVA箱式变压器项目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100"/>
        <w:textAlignment w:val="auto"/>
        <w:rPr>
          <w:rFonts w:hint="eastAsia" w:ascii="宋体" w:hAnsi="宋体" w:eastAsia="宋体" w:cs="宋体"/>
          <w:sz w:val="28"/>
          <w:szCs w:val="28"/>
        </w:rPr>
      </w:pPr>
      <w:r>
        <w:rPr>
          <w:rFonts w:hint="eastAsia" w:ascii="宋体" w:hAnsi="宋体" w:eastAsia="宋体" w:cs="宋体"/>
          <w:sz w:val="28"/>
          <w:szCs w:val="28"/>
        </w:rPr>
        <w:t>更正日期:2022年8月1</w:t>
      </w:r>
      <w:r>
        <w:rPr>
          <w:rFonts w:hint="eastAsia" w:ascii="宋体" w:hAnsi="宋体" w:eastAsia="宋体" w:cs="宋体"/>
          <w:sz w:val="28"/>
          <w:szCs w:val="28"/>
          <w:lang w:val="en-US" w:eastAsia="zh-CN"/>
        </w:rPr>
        <w:t>8</w:t>
      </w:r>
      <w:r>
        <w:rPr>
          <w:rFonts w:hint="eastAsia" w:ascii="宋体" w:hAnsi="宋体" w:eastAsia="宋体" w:cs="宋体"/>
          <w:sz w:val="28"/>
          <w:szCs w:val="28"/>
        </w:rPr>
        <w:t>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100"/>
        <w:textAlignment w:val="auto"/>
        <w:rPr>
          <w:rFonts w:hint="eastAsia" w:ascii="宋体" w:hAnsi="宋体" w:eastAsia="宋体" w:cs="宋体"/>
          <w:sz w:val="28"/>
          <w:szCs w:val="28"/>
        </w:rPr>
      </w:pPr>
      <w:r>
        <w:rPr>
          <w:rFonts w:hint="eastAsia" w:ascii="宋体" w:hAnsi="宋体" w:eastAsia="宋体" w:cs="宋体"/>
          <w:sz w:val="28"/>
          <w:szCs w:val="28"/>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凡</w:t>
      </w:r>
      <w:r>
        <w:rPr>
          <w:rFonts w:hint="eastAsia" w:ascii="宋体" w:hAnsi="宋体" w:eastAsia="宋体" w:cs="宋体"/>
          <w:sz w:val="28"/>
          <w:szCs w:val="28"/>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名称：来宾市兴宾区机关事务管理局</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地址：来宾市兴宾区城南新区</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联系方式：黄唐艳 19976088355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2、代理机构信息</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名称:广西诚华工程造价咨询有限公司</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覃秋妮</w:t>
      </w:r>
      <w:r>
        <w:rPr>
          <w:rFonts w:hint="eastAsia" w:ascii="宋体" w:hAnsi="宋体" w:eastAsia="宋体" w:cs="宋体"/>
          <w:sz w:val="28"/>
          <w:szCs w:val="28"/>
        </w:rPr>
        <w:t>0772-4213927</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地址:来宾市滨江北路 288 号裕达大厦办公 12 层 08 号</w:t>
      </w:r>
    </w:p>
    <w:sectPr>
      <w:pgSz w:w="11906" w:h="16838"/>
      <w:pgMar w:top="907"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A2766"/>
    <w:multiLevelType w:val="singleLevel"/>
    <w:tmpl w:val="9C6A27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MjIyNDc2ZWQyMGNmNzdlN2JiNmU0YTUzNjNjNTgifQ=="/>
  </w:docVars>
  <w:rsids>
    <w:rsidRoot w:val="00000000"/>
    <w:rsid w:val="025A34EF"/>
    <w:rsid w:val="0BBC2E26"/>
    <w:rsid w:val="0C192BB1"/>
    <w:rsid w:val="10D11D09"/>
    <w:rsid w:val="13243011"/>
    <w:rsid w:val="193C385F"/>
    <w:rsid w:val="1A6367DF"/>
    <w:rsid w:val="1A906726"/>
    <w:rsid w:val="20CC33B3"/>
    <w:rsid w:val="24BC79CE"/>
    <w:rsid w:val="26394F6C"/>
    <w:rsid w:val="2D686B3E"/>
    <w:rsid w:val="2E3463C0"/>
    <w:rsid w:val="30FA4272"/>
    <w:rsid w:val="338A1C66"/>
    <w:rsid w:val="360F7B72"/>
    <w:rsid w:val="3AFB1FBF"/>
    <w:rsid w:val="3BB905D0"/>
    <w:rsid w:val="3F9410E8"/>
    <w:rsid w:val="42F259BD"/>
    <w:rsid w:val="453F1E21"/>
    <w:rsid w:val="4A521642"/>
    <w:rsid w:val="4DE23469"/>
    <w:rsid w:val="4E7D45E8"/>
    <w:rsid w:val="51081B1D"/>
    <w:rsid w:val="526520DF"/>
    <w:rsid w:val="52B12362"/>
    <w:rsid w:val="5A59431E"/>
    <w:rsid w:val="5F96522D"/>
    <w:rsid w:val="614A3886"/>
    <w:rsid w:val="64655A68"/>
    <w:rsid w:val="651F594B"/>
    <w:rsid w:val="6E9A0B6F"/>
    <w:rsid w:val="6ECB62AC"/>
    <w:rsid w:val="6F307C36"/>
    <w:rsid w:val="72FC1286"/>
    <w:rsid w:val="761D64DA"/>
    <w:rsid w:val="7854604D"/>
    <w:rsid w:val="7C24537B"/>
    <w:rsid w:val="7E5751DF"/>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465</Characters>
  <Lines>0</Lines>
  <Paragraphs>0</Paragraphs>
  <TotalTime>76</TotalTime>
  <ScaleCrop>false</ScaleCrop>
  <LinksUpToDate>false</LinksUpToDate>
  <CharactersWithSpaces>474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2022-08-03T15:23:00Z</dcterms:created>
  <dc:creator>Administrator</dc:creator>
  <cp:lastModifiedBy>15224633637</cp:lastModifiedBy>
  <dcterms:modified xsi:type="dcterms:W3CDTF">2022-08-18T08:14:33Z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F49A2B5A2C8A442187222E90718CA108</vt:lpwstr>
  </property>
</Properties>
</file>