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>供应商报名表</w:t>
      </w:r>
    </w:p>
    <w:p>
      <w:pPr>
        <w:keepNext w:val="0"/>
        <w:keepLines w:val="0"/>
        <w:widowControl/>
        <w:suppressLineNumbers w:val="0"/>
        <w:overflowPunct/>
        <w:topLinePunct w:val="0"/>
        <w:bidi w:val="0"/>
        <w:spacing w:line="360" w:lineRule="auto"/>
        <w:ind w:left="0" w:leftChars="0" w:firstLine="0" w:firstLineChars="0"/>
        <w:jc w:val="right"/>
        <w:textAlignment w:val="center"/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u w:val="none"/>
          <w:lang w:val="en-US" w:eastAsia="zh-CN"/>
        </w:rPr>
        <w:t>报名时间：2022年  月  日</w:t>
      </w:r>
    </w:p>
    <w:tbl>
      <w:tblPr>
        <w:tblStyle w:val="6"/>
        <w:tblW w:w="49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018"/>
        <w:gridCol w:w="3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 xml:space="preserve"> 山东石油化工学院会务服务项目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3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法定代表人或法人授权委托书及受委托人姓名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1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DcwZjkxZGM0MWJhZjgxNGRmMjkwZWRhMmFiMDIifQ=="/>
  </w:docVars>
  <w:rsids>
    <w:rsidRoot w:val="46406B95"/>
    <w:rsid w:val="4640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 Indent 3"/>
    <w:basedOn w:val="1"/>
    <w:next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/>
    </w:pPr>
    <w:rPr>
      <w:szCs w:val="20"/>
    </w:rPr>
  </w:style>
  <w:style w:type="paragraph" w:styleId="5">
    <w:name w:val="Body Text First Indent 2"/>
    <w:basedOn w:val="4"/>
    <w:next w:val="1"/>
    <w:qFormat/>
    <w:uiPriority w:val="99"/>
    <w:pPr>
      <w:tabs>
        <w:tab w:val="left" w:pos="6240"/>
      </w:tabs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2022-08-18T06:03:00Z</dcterms:created>
  <dc:creator>云云</dc:creator>
  <cp:lastModifiedBy>云云</cp:lastModifiedBy>
  <dcterms:modified xsi:type="dcterms:W3CDTF">2022-08-18T06:03:54Z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464A31C30B774DF7BCDEE290E201AEBE</vt:lpwstr>
  </property>
</Properties>
</file>