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905E" w14:textId="77777777" w:rsidR="00805FC8" w:rsidRPr="00805FC8" w:rsidRDefault="00805FC8" w:rsidP="00805FC8">
      <w:pPr>
        <w:keepNext/>
        <w:keepLines/>
        <w:spacing w:line="360" w:lineRule="auto"/>
        <w:jc w:val="center"/>
        <w:outlineLvl w:val="1"/>
        <w:rPr>
          <w:rFonts w:ascii="Arial" w:eastAsia="宋体" w:hAnsi="Arial" w:cs="Times New Roman" w:hint="eastAsia"/>
          <w:b/>
          <w:bCs/>
          <w:color w:val="000000"/>
          <w:kern w:val="0"/>
          <w:sz w:val="28"/>
          <w:szCs w:val="32"/>
        </w:rPr>
      </w:pPr>
      <w:bookmarkStart w:id="0" w:name="_Toc495656964"/>
      <w:r w:rsidRPr="00805FC8">
        <w:rPr>
          <w:rFonts w:ascii="Arial" w:eastAsia="宋体" w:hAnsi="Arial" w:cs="Times New Roman" w:hint="eastAsia"/>
          <w:b/>
          <w:bCs/>
          <w:color w:val="000000"/>
          <w:kern w:val="0"/>
          <w:sz w:val="28"/>
          <w:szCs w:val="32"/>
        </w:rPr>
        <w:t>第一章</w:t>
      </w:r>
      <w:r w:rsidRPr="00805FC8">
        <w:rPr>
          <w:rFonts w:ascii="Arial" w:eastAsia="宋体" w:hAnsi="Arial" w:cs="Times New Roman" w:hint="eastAsia"/>
          <w:b/>
          <w:bCs/>
          <w:color w:val="000000"/>
          <w:kern w:val="0"/>
          <w:sz w:val="28"/>
          <w:szCs w:val="32"/>
        </w:rPr>
        <w:t xml:space="preserve"> </w:t>
      </w:r>
      <w:r w:rsidRPr="00805FC8">
        <w:rPr>
          <w:rFonts w:ascii="Arial" w:eastAsia="宋体" w:hAnsi="Arial" w:cs="Times New Roman" w:hint="eastAsia"/>
          <w:b/>
          <w:bCs/>
          <w:color w:val="000000"/>
          <w:kern w:val="0"/>
          <w:sz w:val="28"/>
          <w:szCs w:val="32"/>
        </w:rPr>
        <w:t>磋商邀请（采购公告）</w:t>
      </w:r>
      <w:bookmarkEnd w:id="0"/>
    </w:p>
    <w:p w14:paraId="03F73ECB" w14:textId="77777777" w:rsidR="00805FC8" w:rsidRPr="00805FC8" w:rsidRDefault="00805FC8" w:rsidP="00805FC8">
      <w:pPr>
        <w:spacing w:line="360" w:lineRule="auto"/>
        <w:ind w:leftChars="-3" w:left="-6" w:right="210" w:firstLineChars="200" w:firstLine="422"/>
        <w:rPr>
          <w:rFonts w:ascii="宋体" w:eastAsia="宋体" w:hAnsi="宋体" w:cs="Times New Roman"/>
          <w:b/>
          <w:color w:val="000000"/>
          <w:szCs w:val="21"/>
        </w:rPr>
      </w:pPr>
      <w:bookmarkStart w:id="1" w:name="OLE_LINK6"/>
      <w:r w:rsidRPr="00805FC8">
        <w:rPr>
          <w:rFonts w:ascii="宋体" w:eastAsia="宋体" w:hAnsi="宋体" w:cs="Times New Roman"/>
          <w:b/>
          <w:color w:val="000000"/>
          <w:szCs w:val="21"/>
        </w:rPr>
        <w:t>江西欣胜工程管理咨询有限公司受</w:t>
      </w:r>
      <w:r w:rsidRPr="00805FC8">
        <w:rPr>
          <w:rFonts w:ascii="宋体" w:eastAsia="宋体" w:hAnsi="宋体" w:cs="Times New Roman" w:hint="eastAsia"/>
          <w:b/>
          <w:color w:val="000000"/>
          <w:szCs w:val="21"/>
        </w:rPr>
        <w:t>南昌高新技术产业开发区市场监督管理局</w:t>
      </w:r>
      <w:r w:rsidRPr="00805FC8">
        <w:rPr>
          <w:rFonts w:ascii="宋体" w:eastAsia="宋体" w:hAnsi="宋体" w:cs="Times New Roman"/>
          <w:b/>
          <w:color w:val="000000"/>
          <w:szCs w:val="21"/>
        </w:rPr>
        <w:t>委托，就</w:t>
      </w:r>
      <w:r w:rsidRPr="00805FC8">
        <w:rPr>
          <w:rFonts w:ascii="宋体" w:eastAsia="宋体" w:hAnsi="宋体" w:cs="Times New Roman" w:hint="eastAsia"/>
          <w:b/>
          <w:color w:val="000000"/>
          <w:szCs w:val="21"/>
        </w:rPr>
        <w:t>其新型冠状病毒核酸检测服务采购项目</w:t>
      </w:r>
      <w:r w:rsidRPr="00805FC8">
        <w:rPr>
          <w:rFonts w:ascii="宋体" w:eastAsia="宋体" w:hAnsi="宋体" w:cs="Times New Roman"/>
          <w:b/>
          <w:color w:val="000000"/>
          <w:szCs w:val="21"/>
        </w:rPr>
        <w:t>（采购编号：</w:t>
      </w:r>
      <w:r w:rsidRPr="00805FC8">
        <w:rPr>
          <w:rFonts w:ascii="宋体" w:eastAsia="宋体" w:hAnsi="宋体" w:cs="Times New Roman" w:hint="eastAsia"/>
          <w:b/>
          <w:color w:val="000000"/>
          <w:szCs w:val="21"/>
        </w:rPr>
        <w:t>XSZC2022C008第二次）</w:t>
      </w:r>
      <w:r w:rsidRPr="00805FC8">
        <w:rPr>
          <w:rFonts w:ascii="宋体" w:eastAsia="宋体" w:hAnsi="宋体" w:cs="Times New Roman"/>
          <w:b/>
          <w:color w:val="000000"/>
          <w:szCs w:val="21"/>
        </w:rPr>
        <w:t>进行竞争性磋商采购，</w:t>
      </w:r>
      <w:bookmarkStart w:id="2" w:name="OLE_LINK1"/>
      <w:r w:rsidRPr="00805FC8">
        <w:rPr>
          <w:rFonts w:ascii="宋体" w:eastAsia="宋体" w:hAnsi="宋体" w:cs="Times New Roman" w:hint="eastAsia"/>
          <w:b/>
          <w:color w:val="000000"/>
          <w:szCs w:val="21"/>
        </w:rPr>
        <w:t>欢迎符合招标要求有履约能力的生产厂家及其代理公司</w:t>
      </w:r>
      <w:r w:rsidRPr="00805FC8">
        <w:rPr>
          <w:rFonts w:ascii="宋体" w:eastAsia="宋体" w:hAnsi="宋体" w:cs="Times New Roman"/>
          <w:b/>
          <w:color w:val="000000"/>
          <w:szCs w:val="21"/>
        </w:rPr>
        <w:t>参加。</w:t>
      </w:r>
      <w:bookmarkEnd w:id="2"/>
    </w:p>
    <w:p w14:paraId="3F30A0A7" w14:textId="77777777" w:rsidR="00805FC8" w:rsidRPr="00805FC8" w:rsidRDefault="00805FC8" w:rsidP="00805FC8">
      <w:pPr>
        <w:tabs>
          <w:tab w:val="left" w:pos="3390"/>
        </w:tabs>
        <w:spacing w:line="360" w:lineRule="auto"/>
        <w:ind w:right="210"/>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1.</w:t>
      </w:r>
      <w:r w:rsidRPr="00805FC8">
        <w:rPr>
          <w:rFonts w:ascii="宋体" w:eastAsia="宋体" w:hAnsi="宋体" w:cs="Times New Roman"/>
          <w:b/>
          <w:color w:val="000000"/>
          <w:szCs w:val="21"/>
        </w:rPr>
        <w:t>采购项目信息</w:t>
      </w:r>
      <w:r w:rsidRPr="00805FC8">
        <w:rPr>
          <w:rFonts w:ascii="宋体" w:eastAsia="宋体" w:hAnsi="宋体" w:cs="Times New Roman" w:hint="eastAsia"/>
          <w:b/>
          <w:color w:val="000000"/>
          <w:szCs w:val="21"/>
        </w:rPr>
        <w:t>:</w:t>
      </w:r>
    </w:p>
    <w:tbl>
      <w:tblPr>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3"/>
        <w:gridCol w:w="675"/>
        <w:gridCol w:w="750"/>
        <w:gridCol w:w="1170"/>
        <w:gridCol w:w="2130"/>
      </w:tblGrid>
      <w:tr w:rsidR="00805FC8" w:rsidRPr="00805FC8" w14:paraId="3AC31B48" w14:textId="77777777" w:rsidTr="00C469EB">
        <w:trPr>
          <w:trHeight w:val="395"/>
          <w:jc w:val="center"/>
        </w:trPr>
        <w:tc>
          <w:tcPr>
            <w:tcW w:w="4073" w:type="dxa"/>
            <w:tcBorders>
              <w:left w:val="single" w:sz="4" w:space="0" w:color="auto"/>
            </w:tcBorders>
            <w:vAlign w:val="center"/>
          </w:tcPr>
          <w:p w14:paraId="478FF545" w14:textId="77777777" w:rsidR="00805FC8" w:rsidRPr="00805FC8" w:rsidRDefault="00805FC8" w:rsidP="00805FC8">
            <w:pPr>
              <w:jc w:val="center"/>
              <w:rPr>
                <w:rFonts w:ascii="宋体" w:eastAsia="宋体" w:hAnsi="宋体" w:cs="Times New Roman"/>
                <w:b/>
                <w:color w:val="000000"/>
                <w:szCs w:val="21"/>
              </w:rPr>
            </w:pPr>
            <w:r w:rsidRPr="00805FC8">
              <w:rPr>
                <w:rFonts w:ascii="宋体" w:eastAsia="宋体" w:hAnsi="宋体" w:cs="Times New Roman"/>
                <w:b/>
                <w:color w:val="000000"/>
                <w:szCs w:val="21"/>
              </w:rPr>
              <w:t>条目名称</w:t>
            </w:r>
          </w:p>
        </w:tc>
        <w:tc>
          <w:tcPr>
            <w:tcW w:w="675" w:type="dxa"/>
            <w:vAlign w:val="center"/>
          </w:tcPr>
          <w:p w14:paraId="78C1204B" w14:textId="77777777" w:rsidR="00805FC8" w:rsidRPr="00805FC8" w:rsidRDefault="00805FC8" w:rsidP="00805FC8">
            <w:pPr>
              <w:jc w:val="center"/>
              <w:rPr>
                <w:rFonts w:ascii="宋体" w:eastAsia="宋体" w:hAnsi="宋体" w:cs="Times New Roman"/>
                <w:b/>
                <w:color w:val="000000"/>
                <w:szCs w:val="21"/>
              </w:rPr>
            </w:pPr>
            <w:r w:rsidRPr="00805FC8">
              <w:rPr>
                <w:rFonts w:ascii="宋体" w:eastAsia="宋体" w:hAnsi="宋体" w:cs="Times New Roman"/>
                <w:b/>
                <w:color w:val="000000"/>
                <w:szCs w:val="21"/>
              </w:rPr>
              <w:t>数量</w:t>
            </w:r>
          </w:p>
        </w:tc>
        <w:tc>
          <w:tcPr>
            <w:tcW w:w="750" w:type="dxa"/>
            <w:vAlign w:val="center"/>
          </w:tcPr>
          <w:p w14:paraId="2400E159" w14:textId="77777777" w:rsidR="00805FC8" w:rsidRPr="00805FC8" w:rsidRDefault="00805FC8" w:rsidP="00805FC8">
            <w:pPr>
              <w:jc w:val="center"/>
              <w:rPr>
                <w:rFonts w:ascii="宋体" w:eastAsia="宋体" w:hAnsi="宋体" w:cs="Times New Roman"/>
                <w:b/>
                <w:color w:val="000000"/>
                <w:szCs w:val="21"/>
              </w:rPr>
            </w:pPr>
            <w:r w:rsidRPr="00805FC8">
              <w:rPr>
                <w:rFonts w:ascii="宋体" w:eastAsia="宋体" w:hAnsi="宋体" w:cs="Times New Roman"/>
                <w:b/>
                <w:color w:val="000000"/>
                <w:szCs w:val="21"/>
              </w:rPr>
              <w:t>单位</w:t>
            </w:r>
          </w:p>
        </w:tc>
        <w:tc>
          <w:tcPr>
            <w:tcW w:w="1170" w:type="dxa"/>
            <w:vAlign w:val="center"/>
          </w:tcPr>
          <w:p w14:paraId="50D1CFCC" w14:textId="77777777" w:rsidR="00805FC8" w:rsidRPr="00805FC8" w:rsidRDefault="00805FC8" w:rsidP="00805FC8">
            <w:pPr>
              <w:jc w:val="center"/>
              <w:rPr>
                <w:rFonts w:ascii="宋体" w:eastAsia="宋体" w:hAnsi="宋体" w:cs="Times New Roman"/>
                <w:b/>
                <w:color w:val="000000"/>
                <w:szCs w:val="21"/>
              </w:rPr>
            </w:pPr>
            <w:r w:rsidRPr="00805FC8">
              <w:rPr>
                <w:rFonts w:ascii="宋体" w:eastAsia="宋体" w:hAnsi="宋体" w:cs="Times New Roman"/>
                <w:b/>
                <w:color w:val="000000"/>
                <w:szCs w:val="21"/>
              </w:rPr>
              <w:t>预算总价</w:t>
            </w:r>
          </w:p>
        </w:tc>
        <w:tc>
          <w:tcPr>
            <w:tcW w:w="2130" w:type="dxa"/>
            <w:vAlign w:val="center"/>
          </w:tcPr>
          <w:p w14:paraId="1C1DB55B" w14:textId="77777777" w:rsidR="00805FC8" w:rsidRPr="00805FC8" w:rsidRDefault="00805FC8" w:rsidP="00805FC8">
            <w:pPr>
              <w:jc w:val="center"/>
              <w:rPr>
                <w:rFonts w:ascii="宋体" w:eastAsia="宋体" w:hAnsi="宋体" w:cs="Times New Roman"/>
                <w:b/>
                <w:color w:val="000000"/>
                <w:szCs w:val="21"/>
              </w:rPr>
            </w:pPr>
            <w:r w:rsidRPr="00805FC8">
              <w:rPr>
                <w:rFonts w:ascii="宋体" w:eastAsia="宋体" w:hAnsi="宋体" w:cs="Times New Roman"/>
                <w:b/>
                <w:color w:val="000000"/>
                <w:szCs w:val="21"/>
              </w:rPr>
              <w:t>技术要求</w:t>
            </w:r>
          </w:p>
        </w:tc>
      </w:tr>
      <w:tr w:rsidR="00805FC8" w:rsidRPr="00805FC8" w14:paraId="5C3A2C59" w14:textId="77777777" w:rsidTr="00C469EB">
        <w:trPr>
          <w:trHeight w:val="559"/>
          <w:jc w:val="center"/>
        </w:trPr>
        <w:tc>
          <w:tcPr>
            <w:tcW w:w="4073" w:type="dxa"/>
            <w:tcBorders>
              <w:left w:val="single" w:sz="4" w:space="0" w:color="auto"/>
            </w:tcBorders>
            <w:vAlign w:val="center"/>
          </w:tcPr>
          <w:p w14:paraId="69FA6DF9" w14:textId="77777777" w:rsidR="00805FC8" w:rsidRPr="00805FC8" w:rsidRDefault="00805FC8" w:rsidP="00805FC8">
            <w:pPr>
              <w:jc w:val="center"/>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新型冠状病毒核酸检测服务采购项目</w:t>
            </w:r>
          </w:p>
        </w:tc>
        <w:tc>
          <w:tcPr>
            <w:tcW w:w="675" w:type="dxa"/>
            <w:vAlign w:val="center"/>
          </w:tcPr>
          <w:p w14:paraId="4759DAF9" w14:textId="77777777" w:rsidR="00805FC8" w:rsidRPr="00805FC8" w:rsidRDefault="00805FC8" w:rsidP="00805FC8">
            <w:pPr>
              <w:jc w:val="center"/>
              <w:rPr>
                <w:rFonts w:ascii="宋体" w:eastAsia="宋体" w:hAnsi="宋体" w:cs="Times New Roman"/>
                <w:b/>
                <w:color w:val="000000"/>
                <w:szCs w:val="21"/>
              </w:rPr>
            </w:pPr>
            <w:r w:rsidRPr="00805FC8">
              <w:rPr>
                <w:rFonts w:ascii="宋体" w:eastAsia="宋体" w:hAnsi="宋体" w:cs="Times New Roman"/>
                <w:b/>
                <w:color w:val="000000"/>
                <w:szCs w:val="21"/>
              </w:rPr>
              <w:t>1</w:t>
            </w:r>
          </w:p>
        </w:tc>
        <w:tc>
          <w:tcPr>
            <w:tcW w:w="750" w:type="dxa"/>
            <w:vAlign w:val="center"/>
          </w:tcPr>
          <w:p w14:paraId="5D32636A" w14:textId="77777777" w:rsidR="00805FC8" w:rsidRPr="00805FC8" w:rsidRDefault="00805FC8" w:rsidP="00805FC8">
            <w:pPr>
              <w:jc w:val="center"/>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项</w:t>
            </w:r>
          </w:p>
        </w:tc>
        <w:tc>
          <w:tcPr>
            <w:tcW w:w="1170" w:type="dxa"/>
            <w:vAlign w:val="center"/>
          </w:tcPr>
          <w:p w14:paraId="711CB4FE" w14:textId="77777777" w:rsidR="00805FC8" w:rsidRPr="00805FC8" w:rsidRDefault="00805FC8" w:rsidP="00805FC8">
            <w:pPr>
              <w:widowControl/>
              <w:jc w:val="center"/>
              <w:textAlignment w:val="center"/>
              <w:rPr>
                <w:rFonts w:ascii="宋体" w:eastAsia="宋体" w:hAnsi="宋体" w:cs="Times New Roman"/>
                <w:b/>
                <w:color w:val="000000"/>
                <w:szCs w:val="21"/>
              </w:rPr>
            </w:pPr>
            <w:r w:rsidRPr="00805FC8">
              <w:rPr>
                <w:rFonts w:ascii="宋体" w:eastAsia="宋体" w:hAnsi="宋体" w:cs="Times New Roman" w:hint="eastAsia"/>
                <w:b/>
                <w:color w:val="000000"/>
                <w:szCs w:val="21"/>
              </w:rPr>
              <w:t>651000元</w:t>
            </w:r>
          </w:p>
        </w:tc>
        <w:tc>
          <w:tcPr>
            <w:tcW w:w="2130" w:type="dxa"/>
            <w:vAlign w:val="center"/>
          </w:tcPr>
          <w:p w14:paraId="75586C28" w14:textId="77777777" w:rsidR="00805FC8" w:rsidRPr="00805FC8" w:rsidRDefault="00805FC8" w:rsidP="00805FC8">
            <w:pPr>
              <w:jc w:val="center"/>
              <w:rPr>
                <w:rFonts w:ascii="宋体" w:eastAsia="宋体" w:hAnsi="宋体" w:cs="Times New Roman"/>
                <w:b/>
                <w:color w:val="000000"/>
                <w:szCs w:val="21"/>
              </w:rPr>
            </w:pPr>
            <w:r w:rsidRPr="00805FC8">
              <w:rPr>
                <w:rFonts w:ascii="宋体" w:eastAsia="宋体" w:hAnsi="宋体" w:cs="Times New Roman"/>
                <w:b/>
                <w:color w:val="000000"/>
                <w:szCs w:val="21"/>
              </w:rPr>
              <w:t>详见第二章采购需求</w:t>
            </w:r>
          </w:p>
        </w:tc>
      </w:tr>
    </w:tbl>
    <w:p w14:paraId="3EC428E0" w14:textId="77777777" w:rsidR="00805FC8" w:rsidRPr="00805FC8" w:rsidRDefault="00805FC8" w:rsidP="00805FC8">
      <w:pPr>
        <w:spacing w:line="360" w:lineRule="auto"/>
        <w:ind w:leftChars="-3" w:left="-6" w:right="210"/>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说明：本次采购专门面向中小企业。</w:t>
      </w:r>
    </w:p>
    <w:p w14:paraId="0660EB5A" w14:textId="77777777" w:rsidR="00805FC8" w:rsidRPr="00805FC8" w:rsidRDefault="00805FC8" w:rsidP="00805FC8">
      <w:pPr>
        <w:spacing w:line="360" w:lineRule="auto"/>
        <w:ind w:leftChars="-3" w:left="-6" w:right="210"/>
        <w:rPr>
          <w:rFonts w:ascii="宋体" w:eastAsia="宋体" w:hAnsi="宋体" w:cs="Times New Roman"/>
          <w:b/>
          <w:color w:val="000000"/>
          <w:szCs w:val="21"/>
        </w:rPr>
      </w:pPr>
      <w:r w:rsidRPr="00805FC8">
        <w:rPr>
          <w:rFonts w:ascii="宋体" w:eastAsia="宋体" w:hAnsi="宋体" w:cs="Times New Roman"/>
          <w:b/>
          <w:color w:val="000000"/>
          <w:szCs w:val="21"/>
        </w:rPr>
        <w:t>2.投标人资格条件：</w:t>
      </w:r>
    </w:p>
    <w:p w14:paraId="4F31843B" w14:textId="77777777" w:rsidR="00805FC8" w:rsidRPr="00805FC8" w:rsidRDefault="00805FC8" w:rsidP="00805FC8">
      <w:pPr>
        <w:spacing w:line="360" w:lineRule="auto"/>
        <w:rPr>
          <w:rFonts w:ascii="宋体" w:eastAsia="宋体" w:hAnsi="宋体" w:cs="Times New Roman" w:hint="eastAsia"/>
          <w:b/>
          <w:color w:val="000000"/>
          <w:szCs w:val="21"/>
        </w:rPr>
      </w:pPr>
      <w:bookmarkStart w:id="3" w:name="_Hlk81550559"/>
      <w:r w:rsidRPr="00805FC8">
        <w:rPr>
          <w:rFonts w:ascii="宋体" w:eastAsia="宋体" w:hAnsi="宋体" w:cs="Times New Roman" w:hint="eastAsia"/>
          <w:b/>
          <w:color w:val="000000"/>
          <w:szCs w:val="21"/>
        </w:rPr>
        <w:t>1）具有独立承担民事责任的能力；</w:t>
      </w:r>
    </w:p>
    <w:p w14:paraId="39AAAF8A" w14:textId="77777777" w:rsidR="00805FC8" w:rsidRPr="00805FC8" w:rsidRDefault="00805FC8" w:rsidP="00805FC8">
      <w:pPr>
        <w:spacing w:line="360" w:lineRule="auto"/>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2）具有良好的商业信誉和健全的财务会计制度；</w:t>
      </w:r>
    </w:p>
    <w:p w14:paraId="641D0E62" w14:textId="77777777" w:rsidR="00805FC8" w:rsidRPr="00805FC8" w:rsidRDefault="00805FC8" w:rsidP="00805FC8">
      <w:pPr>
        <w:spacing w:line="360" w:lineRule="auto"/>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3）具有履行合同所必需的设备和专业技术能力；</w:t>
      </w:r>
    </w:p>
    <w:p w14:paraId="49BDA9DB" w14:textId="77777777" w:rsidR="00805FC8" w:rsidRPr="00805FC8" w:rsidRDefault="00805FC8" w:rsidP="00805FC8">
      <w:pPr>
        <w:spacing w:line="360" w:lineRule="auto"/>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4）具有依法缴纳税收和社会保障资金的良好记录；</w:t>
      </w:r>
    </w:p>
    <w:p w14:paraId="0C2A11C0" w14:textId="77777777" w:rsidR="00805FC8" w:rsidRPr="00805FC8" w:rsidRDefault="00805FC8" w:rsidP="00805FC8">
      <w:pPr>
        <w:spacing w:line="360" w:lineRule="auto"/>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5）参加政府采购活动前三年内，在经营活动中没有重大违法记录；</w:t>
      </w:r>
    </w:p>
    <w:p w14:paraId="44F7A866" w14:textId="77777777" w:rsidR="00805FC8" w:rsidRPr="00805FC8" w:rsidRDefault="00805FC8" w:rsidP="00805FC8">
      <w:pPr>
        <w:spacing w:line="360" w:lineRule="auto"/>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6）法律、行政法规规定的其他条件：</w:t>
      </w:r>
    </w:p>
    <w:p w14:paraId="6C042CFD" w14:textId="77777777" w:rsidR="00805FC8" w:rsidRPr="00805FC8" w:rsidRDefault="00805FC8" w:rsidP="00805FC8">
      <w:pPr>
        <w:spacing w:line="360" w:lineRule="auto"/>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（1）供应商未被“信用中国”网站列入失信被执行人和重大税收违法案件当事人名单的、未被“中国政府采购网”网站列入政府采购严重违法失信行为记录名单（处罚期限尚未届满的）。</w:t>
      </w:r>
    </w:p>
    <w:p w14:paraId="773EE13D" w14:textId="77777777" w:rsidR="00805FC8" w:rsidRPr="00805FC8" w:rsidRDefault="00805FC8" w:rsidP="00805FC8">
      <w:pPr>
        <w:spacing w:line="360" w:lineRule="auto"/>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（2）本项目不允许分包、转包，不接受联合体投标。</w:t>
      </w:r>
      <w:bookmarkEnd w:id="3"/>
    </w:p>
    <w:p w14:paraId="4253E0C3" w14:textId="77777777" w:rsidR="00805FC8" w:rsidRPr="00805FC8" w:rsidRDefault="00805FC8" w:rsidP="00805FC8">
      <w:pPr>
        <w:spacing w:line="360" w:lineRule="auto"/>
        <w:rPr>
          <w:rFonts w:ascii="宋体" w:eastAsia="宋体" w:hAnsi="宋体" w:cs="Times New Roman" w:hint="eastAsia"/>
          <w:b/>
          <w:bCs/>
          <w:color w:val="000000"/>
          <w:szCs w:val="21"/>
        </w:rPr>
      </w:pPr>
      <w:r w:rsidRPr="00805FC8">
        <w:rPr>
          <w:rFonts w:ascii="宋体" w:eastAsia="宋体" w:hAnsi="宋体" w:cs="Times New Roman" w:hint="eastAsia"/>
          <w:b/>
          <w:bCs/>
          <w:color w:val="000000"/>
          <w:szCs w:val="21"/>
        </w:rPr>
        <w:t>3.</w:t>
      </w:r>
      <w:proofErr w:type="gramStart"/>
      <w:r w:rsidRPr="00805FC8">
        <w:rPr>
          <w:rFonts w:ascii="宋体" w:eastAsia="宋体" w:hAnsi="宋体" w:cs="Times New Roman" w:hint="eastAsia"/>
          <w:b/>
          <w:bCs/>
          <w:color w:val="000000"/>
          <w:szCs w:val="21"/>
        </w:rPr>
        <w:t>获取磋商</w:t>
      </w:r>
      <w:proofErr w:type="gramEnd"/>
      <w:r w:rsidRPr="00805FC8">
        <w:rPr>
          <w:rFonts w:ascii="宋体" w:eastAsia="宋体" w:hAnsi="宋体" w:cs="Times New Roman" w:hint="eastAsia"/>
          <w:b/>
          <w:bCs/>
          <w:color w:val="000000"/>
          <w:szCs w:val="21"/>
        </w:rPr>
        <w:t>文件的方式：</w:t>
      </w:r>
      <w:hyperlink r:id="rId4" w:history="1">
        <w:r w:rsidRPr="00805FC8">
          <w:rPr>
            <w:rFonts w:ascii="宋体" w:eastAsia="宋体" w:hAnsi="宋体" w:cs="Times New Roman" w:hint="eastAsia"/>
            <w:b/>
            <w:szCs w:val="21"/>
            <w:u w:val="single"/>
          </w:rPr>
          <w:t>有意向的供应商可从2022年0</w:t>
        </w:r>
        <w:r w:rsidRPr="00805FC8">
          <w:rPr>
            <w:rFonts w:ascii="宋体" w:eastAsia="宋体" w:hAnsi="宋体" w:cs="Times New Roman"/>
            <w:b/>
            <w:szCs w:val="21"/>
            <w:u w:val="single"/>
          </w:rPr>
          <w:t>8</w:t>
        </w:r>
        <w:r w:rsidRPr="00805FC8">
          <w:rPr>
            <w:rFonts w:ascii="宋体" w:eastAsia="宋体" w:hAnsi="宋体" w:cs="Times New Roman" w:hint="eastAsia"/>
            <w:b/>
            <w:szCs w:val="21"/>
            <w:u w:val="single"/>
          </w:rPr>
          <w:t>月</w:t>
        </w:r>
        <w:r w:rsidRPr="00805FC8">
          <w:rPr>
            <w:rFonts w:ascii="宋体" w:eastAsia="宋体" w:hAnsi="宋体" w:cs="Times New Roman"/>
            <w:b/>
            <w:szCs w:val="21"/>
            <w:u w:val="single"/>
          </w:rPr>
          <w:t>19</w:t>
        </w:r>
        <w:r w:rsidRPr="00805FC8">
          <w:rPr>
            <w:rFonts w:ascii="宋体" w:eastAsia="宋体" w:hAnsi="宋体" w:cs="Times New Roman" w:hint="eastAsia"/>
            <w:b/>
            <w:szCs w:val="21"/>
            <w:u w:val="single"/>
          </w:rPr>
          <w:t>日起至2022年08月</w:t>
        </w:r>
        <w:r w:rsidRPr="00805FC8">
          <w:rPr>
            <w:rFonts w:ascii="宋体" w:eastAsia="宋体" w:hAnsi="宋体" w:cs="Times New Roman"/>
            <w:b/>
            <w:szCs w:val="21"/>
            <w:u w:val="single"/>
          </w:rPr>
          <w:t>26</w:t>
        </w:r>
        <w:r w:rsidRPr="00805FC8">
          <w:rPr>
            <w:rFonts w:ascii="宋体" w:eastAsia="宋体" w:hAnsi="宋体" w:cs="Times New Roman" w:hint="eastAsia"/>
            <w:b/>
            <w:szCs w:val="21"/>
            <w:u w:val="single"/>
          </w:rPr>
          <w:t>日</w:t>
        </w:r>
        <w:bookmarkStart w:id="4" w:name="_Hlk80105891"/>
        <w:r w:rsidRPr="00805FC8">
          <w:rPr>
            <w:rFonts w:ascii="宋体" w:eastAsia="宋体" w:hAnsi="宋体" w:cs="Times New Roman" w:hint="eastAsia"/>
            <w:b/>
            <w:szCs w:val="21"/>
            <w:u w:val="single"/>
          </w:rPr>
          <w:t>09：00-12：00，14：00-17：00（北京时间，法定节假日除外）</w:t>
        </w:r>
        <w:bookmarkEnd w:id="4"/>
        <w:r w:rsidRPr="00805FC8">
          <w:rPr>
            <w:rFonts w:ascii="宋体" w:eastAsia="宋体" w:hAnsi="宋体" w:cs="Times New Roman" w:hint="eastAsia"/>
            <w:b/>
            <w:szCs w:val="21"/>
            <w:u w:val="single"/>
          </w:rPr>
          <w:t>，发送报名材料至</w:t>
        </w:r>
        <w:r w:rsidRPr="00805FC8">
          <w:rPr>
            <w:rFonts w:ascii="宋体" w:eastAsia="宋体" w:hAnsi="宋体" w:cs="Times New Roman"/>
            <w:b/>
            <w:szCs w:val="21"/>
            <w:u w:val="single"/>
          </w:rPr>
          <w:t>jxxsgczx@163.com</w:t>
        </w:r>
        <w:r w:rsidRPr="00805FC8">
          <w:rPr>
            <w:rFonts w:ascii="宋体" w:eastAsia="宋体" w:hAnsi="宋体" w:cs="Times New Roman" w:hint="eastAsia"/>
            <w:b/>
            <w:szCs w:val="21"/>
            <w:u w:val="single"/>
          </w:rPr>
          <w:t>后获取采购文件。</w:t>
        </w:r>
      </w:hyperlink>
      <w:r w:rsidRPr="00805FC8">
        <w:rPr>
          <w:rFonts w:ascii="宋体" w:eastAsia="宋体" w:hAnsi="宋体" w:cs="Times New Roman" w:hint="eastAsia"/>
          <w:b/>
          <w:color w:val="000000"/>
          <w:szCs w:val="21"/>
        </w:rPr>
        <w:t>（报名费300元）</w:t>
      </w:r>
    </w:p>
    <w:p w14:paraId="26E27F92" w14:textId="77777777" w:rsidR="00805FC8" w:rsidRPr="00805FC8" w:rsidRDefault="00805FC8" w:rsidP="00805FC8">
      <w:pPr>
        <w:spacing w:after="120"/>
        <w:rPr>
          <w:rFonts w:ascii="宋体" w:eastAsia="宋体" w:hAnsi="宋体" w:cs="Times New Roman" w:hint="eastAsia"/>
          <w:b/>
          <w:bCs/>
          <w:color w:val="000000"/>
          <w:szCs w:val="21"/>
        </w:rPr>
      </w:pPr>
      <w:r w:rsidRPr="00805FC8">
        <w:rPr>
          <w:rFonts w:ascii="宋体" w:eastAsia="宋体" w:hAnsi="宋体" w:cs="Times New Roman" w:hint="eastAsia"/>
          <w:b/>
          <w:bCs/>
          <w:color w:val="000000"/>
          <w:szCs w:val="21"/>
        </w:rPr>
        <w:t>报名材料：</w:t>
      </w:r>
    </w:p>
    <w:p w14:paraId="5A44B8A3" w14:textId="77777777" w:rsidR="00805FC8" w:rsidRPr="00805FC8" w:rsidRDefault="00805FC8" w:rsidP="00805FC8">
      <w:pPr>
        <w:spacing w:line="360" w:lineRule="auto"/>
        <w:rPr>
          <w:rFonts w:ascii="宋体" w:eastAsia="宋体" w:hAnsi="宋体" w:cs="Times New Roman" w:hint="eastAsia"/>
          <w:b/>
          <w:bCs/>
          <w:color w:val="000000"/>
          <w:szCs w:val="21"/>
        </w:rPr>
      </w:pPr>
      <w:r w:rsidRPr="00805FC8">
        <w:rPr>
          <w:rFonts w:ascii="宋体" w:eastAsia="宋体" w:hAnsi="宋体" w:cs="Times New Roman" w:hint="eastAsia"/>
          <w:b/>
          <w:bCs/>
          <w:color w:val="000000"/>
          <w:szCs w:val="21"/>
        </w:rPr>
        <w:t>（1) 营业执照副本扫描件；</w:t>
      </w:r>
    </w:p>
    <w:p w14:paraId="196C32B0" w14:textId="77777777" w:rsidR="00805FC8" w:rsidRPr="00805FC8" w:rsidRDefault="00805FC8" w:rsidP="00805FC8">
      <w:pPr>
        <w:spacing w:line="360" w:lineRule="auto"/>
        <w:rPr>
          <w:rFonts w:ascii="宋体" w:eastAsia="宋体" w:hAnsi="宋体" w:cs="Times New Roman" w:hint="eastAsia"/>
          <w:b/>
          <w:bCs/>
          <w:color w:val="000000"/>
          <w:szCs w:val="21"/>
        </w:rPr>
      </w:pPr>
      <w:r w:rsidRPr="00805FC8">
        <w:rPr>
          <w:rFonts w:ascii="宋体" w:eastAsia="宋体" w:hAnsi="宋体" w:cs="Times New Roman" w:hint="eastAsia"/>
          <w:b/>
          <w:bCs/>
          <w:color w:val="000000"/>
          <w:szCs w:val="21"/>
        </w:rPr>
        <w:t>（2) 参加本次政府采购活动前三年内，在经营活动中没有重大违法记录的声明函扫描件；</w:t>
      </w:r>
    </w:p>
    <w:p w14:paraId="66E14BDF" w14:textId="77777777" w:rsidR="00805FC8" w:rsidRPr="00805FC8" w:rsidRDefault="00805FC8" w:rsidP="00805FC8">
      <w:pPr>
        <w:spacing w:line="360" w:lineRule="auto"/>
        <w:rPr>
          <w:rFonts w:ascii="宋体" w:eastAsia="宋体" w:hAnsi="宋体" w:cs="Times New Roman"/>
          <w:b/>
          <w:bCs/>
          <w:color w:val="000000"/>
          <w:szCs w:val="21"/>
        </w:rPr>
      </w:pPr>
      <w:r w:rsidRPr="00805FC8">
        <w:rPr>
          <w:rFonts w:ascii="宋体" w:eastAsia="宋体" w:hAnsi="宋体" w:cs="Times New Roman" w:hint="eastAsia"/>
          <w:b/>
          <w:bCs/>
          <w:color w:val="000000"/>
          <w:szCs w:val="21"/>
        </w:rPr>
        <w:t>（3) 法定代表人授权书扫描件（需提供法定代表人身份证及被授权代表身份证）。</w:t>
      </w:r>
    </w:p>
    <w:p w14:paraId="6C28A438" w14:textId="77777777" w:rsidR="00805FC8" w:rsidRPr="00805FC8" w:rsidRDefault="00805FC8" w:rsidP="00805FC8">
      <w:pPr>
        <w:spacing w:line="360" w:lineRule="auto"/>
        <w:rPr>
          <w:rFonts w:ascii="宋体" w:eastAsia="宋体" w:hAnsi="宋体" w:cs="Times New Roman" w:hint="eastAsia"/>
          <w:b/>
          <w:bCs/>
          <w:color w:val="000000"/>
          <w:szCs w:val="21"/>
        </w:rPr>
      </w:pPr>
      <w:r w:rsidRPr="00805FC8">
        <w:rPr>
          <w:rFonts w:ascii="宋体" w:eastAsia="宋体" w:hAnsi="宋体" w:cs="Times New Roman" w:hint="eastAsia"/>
          <w:b/>
          <w:bCs/>
          <w:color w:val="000000"/>
          <w:szCs w:val="21"/>
        </w:rPr>
        <w:t>4.投标截止时间和开标时间：2022年08月</w:t>
      </w:r>
      <w:r w:rsidRPr="00805FC8">
        <w:rPr>
          <w:rFonts w:ascii="宋体" w:eastAsia="宋体" w:hAnsi="宋体" w:cs="Times New Roman"/>
          <w:b/>
          <w:bCs/>
          <w:color w:val="000000"/>
          <w:szCs w:val="21"/>
        </w:rPr>
        <w:t>29</w:t>
      </w:r>
      <w:r w:rsidRPr="00805FC8">
        <w:rPr>
          <w:rFonts w:ascii="宋体" w:eastAsia="宋体" w:hAnsi="宋体" w:cs="Times New Roman" w:hint="eastAsia"/>
          <w:b/>
          <w:bCs/>
          <w:color w:val="000000"/>
          <w:szCs w:val="21"/>
        </w:rPr>
        <w:t>日14：30时（北京时间）之前到</w:t>
      </w:r>
      <w:r w:rsidRPr="00805FC8">
        <w:rPr>
          <w:rFonts w:ascii="宋体" w:eastAsia="宋体" w:hAnsi="宋体" w:cs="Times New Roman" w:hint="eastAsia"/>
          <w:b/>
          <w:color w:val="000000"/>
          <w:szCs w:val="21"/>
        </w:rPr>
        <w:t>江西省南昌市北京东路98号华</w:t>
      </w:r>
      <w:proofErr w:type="gramStart"/>
      <w:r w:rsidRPr="00805FC8">
        <w:rPr>
          <w:rFonts w:ascii="宋体" w:eastAsia="宋体" w:hAnsi="宋体" w:cs="Times New Roman" w:hint="eastAsia"/>
          <w:b/>
          <w:color w:val="000000"/>
          <w:szCs w:val="21"/>
        </w:rPr>
        <w:t>赣大厦</w:t>
      </w:r>
      <w:proofErr w:type="gramEnd"/>
      <w:r w:rsidRPr="00805FC8">
        <w:rPr>
          <w:rFonts w:ascii="宋体" w:eastAsia="宋体" w:hAnsi="宋体" w:cs="Times New Roman" w:hint="eastAsia"/>
          <w:b/>
          <w:color w:val="000000"/>
          <w:szCs w:val="21"/>
        </w:rPr>
        <w:t>4楼开标室</w:t>
      </w:r>
      <w:r w:rsidRPr="00805FC8">
        <w:rPr>
          <w:rFonts w:ascii="宋体" w:eastAsia="宋体" w:hAnsi="宋体" w:cs="Times New Roman" w:hint="eastAsia"/>
          <w:b/>
          <w:bCs/>
          <w:color w:val="000000"/>
          <w:szCs w:val="21"/>
        </w:rPr>
        <w:t>，届时请被授权参加应答的供应商代表出席。</w:t>
      </w:r>
    </w:p>
    <w:p w14:paraId="6E30DBFF" w14:textId="77777777" w:rsidR="00805FC8" w:rsidRPr="00805FC8" w:rsidRDefault="00805FC8" w:rsidP="00805FC8">
      <w:pPr>
        <w:spacing w:line="360" w:lineRule="auto"/>
        <w:ind w:left="420" w:hanging="420"/>
        <w:rPr>
          <w:rFonts w:ascii="宋体" w:eastAsia="宋体" w:hAnsi="宋体" w:cs="Times New Roman" w:hint="eastAsia"/>
          <w:b/>
          <w:bCs/>
          <w:color w:val="000000"/>
          <w:szCs w:val="21"/>
        </w:rPr>
      </w:pPr>
      <w:r w:rsidRPr="00805FC8">
        <w:rPr>
          <w:rFonts w:ascii="宋体" w:eastAsia="宋体" w:hAnsi="宋体" w:cs="Times New Roman" w:hint="eastAsia"/>
          <w:b/>
          <w:bCs/>
          <w:color w:val="000000"/>
          <w:szCs w:val="21"/>
        </w:rPr>
        <w:t>5.采购代理服务费：根据采购人与采购代理机构签订的委托代理协议，此项费用向成交供应商收取。</w:t>
      </w:r>
    </w:p>
    <w:p w14:paraId="6374B5F4" w14:textId="77777777" w:rsidR="00805FC8" w:rsidRPr="00805FC8" w:rsidRDefault="00805FC8" w:rsidP="00805FC8">
      <w:pPr>
        <w:spacing w:line="360" w:lineRule="auto"/>
        <w:ind w:right="210"/>
        <w:rPr>
          <w:rFonts w:ascii="宋体" w:eastAsia="宋体" w:hAnsi="宋体" w:cs="Times New Roman"/>
          <w:b/>
          <w:bCs/>
          <w:color w:val="000000"/>
          <w:szCs w:val="21"/>
        </w:rPr>
      </w:pPr>
      <w:r w:rsidRPr="00805FC8">
        <w:rPr>
          <w:rFonts w:ascii="宋体" w:eastAsia="宋体" w:hAnsi="宋体" w:cs="Times New Roman" w:hint="eastAsia"/>
          <w:b/>
          <w:bCs/>
          <w:color w:val="000000"/>
          <w:szCs w:val="21"/>
        </w:rPr>
        <w:t>6.</w:t>
      </w:r>
      <w:proofErr w:type="gramStart"/>
      <w:r w:rsidRPr="00805FC8">
        <w:rPr>
          <w:rFonts w:ascii="宋体" w:eastAsia="宋体" w:hAnsi="宋体" w:cs="Times New Roman" w:hint="eastAsia"/>
          <w:b/>
          <w:bCs/>
          <w:color w:val="000000"/>
          <w:szCs w:val="21"/>
        </w:rPr>
        <w:t>获取磋商</w:t>
      </w:r>
      <w:proofErr w:type="gramEnd"/>
      <w:r w:rsidRPr="00805FC8">
        <w:rPr>
          <w:rFonts w:ascii="宋体" w:eastAsia="宋体" w:hAnsi="宋体" w:cs="Times New Roman" w:hint="eastAsia"/>
          <w:b/>
          <w:bCs/>
          <w:color w:val="000000"/>
          <w:szCs w:val="21"/>
        </w:rPr>
        <w:t>文件不参加投标的单位，请在开标时间前1日以书面形式通知采购代理机构，未书面通知采购代理机构放弃投标，不得再参加该项目的采购活动。</w:t>
      </w:r>
    </w:p>
    <w:p w14:paraId="0F753646" w14:textId="77777777" w:rsidR="00805FC8" w:rsidRPr="00805FC8" w:rsidRDefault="00805FC8" w:rsidP="00805FC8">
      <w:pPr>
        <w:spacing w:line="360" w:lineRule="auto"/>
        <w:ind w:right="210" w:firstLineChars="98" w:firstLine="207"/>
        <w:rPr>
          <w:rFonts w:ascii="宋体" w:eastAsia="宋体" w:hAnsi="宋体" w:cs="Times New Roman"/>
          <w:b/>
          <w:color w:val="000000"/>
          <w:szCs w:val="21"/>
        </w:rPr>
      </w:pPr>
    </w:p>
    <w:p w14:paraId="1EAFCCBC" w14:textId="77777777" w:rsidR="00805FC8" w:rsidRPr="00805FC8" w:rsidRDefault="00805FC8" w:rsidP="00805FC8">
      <w:pPr>
        <w:widowControl/>
        <w:spacing w:line="480" w:lineRule="auto"/>
        <w:ind w:left="210" w:right="210"/>
        <w:jc w:val="left"/>
        <w:rPr>
          <w:rFonts w:ascii="宋体" w:eastAsia="宋体" w:hAnsi="宋体" w:cs="Times New Roman" w:hint="eastAsia"/>
          <w:b/>
          <w:color w:val="000000"/>
          <w:szCs w:val="21"/>
        </w:rPr>
      </w:pPr>
      <w:r w:rsidRPr="00805FC8">
        <w:rPr>
          <w:rFonts w:ascii="宋体" w:eastAsia="宋体" w:hAnsi="宋体" w:cs="Times New Roman"/>
          <w:b/>
          <w:color w:val="000000"/>
          <w:szCs w:val="21"/>
        </w:rPr>
        <w:t>采购人名称：</w:t>
      </w:r>
      <w:r w:rsidRPr="00805FC8">
        <w:rPr>
          <w:rFonts w:ascii="宋体" w:eastAsia="宋体" w:hAnsi="宋体" w:cs="Times New Roman" w:hint="eastAsia"/>
          <w:b/>
          <w:color w:val="000000"/>
          <w:szCs w:val="21"/>
        </w:rPr>
        <w:t>南昌高新技术产业开发区市场监督管理局</w:t>
      </w:r>
    </w:p>
    <w:p w14:paraId="594E0FB4" w14:textId="77777777" w:rsidR="00805FC8" w:rsidRPr="00805FC8" w:rsidRDefault="00805FC8" w:rsidP="00805FC8">
      <w:pPr>
        <w:widowControl/>
        <w:spacing w:line="480" w:lineRule="auto"/>
        <w:ind w:left="210" w:right="210"/>
        <w:jc w:val="left"/>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联系人：</w:t>
      </w:r>
      <w:r w:rsidRPr="00805FC8">
        <w:rPr>
          <w:rFonts w:ascii="宋体" w:eastAsia="宋体" w:hAnsi="宋体" w:cs="Times New Roman"/>
          <w:b/>
          <w:color w:val="000000"/>
          <w:szCs w:val="21"/>
        </w:rPr>
        <w:t>胡剑武</w:t>
      </w:r>
    </w:p>
    <w:p w14:paraId="22BD4A34" w14:textId="77777777" w:rsidR="00805FC8" w:rsidRPr="00805FC8" w:rsidRDefault="00805FC8" w:rsidP="00805FC8">
      <w:pPr>
        <w:widowControl/>
        <w:spacing w:line="480" w:lineRule="auto"/>
        <w:ind w:left="210" w:right="210"/>
        <w:jc w:val="left"/>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t>联系电话：</w:t>
      </w:r>
      <w:r w:rsidRPr="00805FC8">
        <w:rPr>
          <w:rFonts w:ascii="宋体" w:eastAsia="宋体" w:hAnsi="宋体" w:cs="Times New Roman"/>
          <w:b/>
          <w:color w:val="000000"/>
          <w:szCs w:val="21"/>
        </w:rPr>
        <w:t>0791—88111675</w:t>
      </w:r>
    </w:p>
    <w:p w14:paraId="52D47040" w14:textId="77777777" w:rsidR="00805FC8" w:rsidRPr="00805FC8" w:rsidRDefault="00805FC8" w:rsidP="00805FC8">
      <w:pPr>
        <w:widowControl/>
        <w:spacing w:line="480" w:lineRule="auto"/>
        <w:ind w:left="210" w:right="210"/>
        <w:jc w:val="left"/>
        <w:rPr>
          <w:rFonts w:ascii="宋体" w:eastAsia="宋体" w:hAnsi="宋体" w:cs="Times New Roman" w:hint="eastAsia"/>
          <w:b/>
          <w:color w:val="000000"/>
          <w:szCs w:val="21"/>
        </w:rPr>
      </w:pPr>
      <w:r w:rsidRPr="00805FC8">
        <w:rPr>
          <w:rFonts w:ascii="宋体" w:eastAsia="宋体" w:hAnsi="宋体" w:cs="Times New Roman" w:hint="eastAsia"/>
          <w:b/>
          <w:color w:val="000000"/>
          <w:szCs w:val="21"/>
        </w:rPr>
        <w:lastRenderedPageBreak/>
        <w:t>详细地址：江西省南昌市</w:t>
      </w:r>
      <w:r w:rsidRPr="00805FC8">
        <w:rPr>
          <w:rFonts w:ascii="宋体" w:eastAsia="宋体" w:hAnsi="宋体" w:cs="Times New Roman"/>
          <w:b/>
          <w:color w:val="000000"/>
          <w:szCs w:val="21"/>
        </w:rPr>
        <w:t>高新区昌东大道6869号</w:t>
      </w:r>
    </w:p>
    <w:p w14:paraId="3AE32C67" w14:textId="77777777" w:rsidR="00805FC8" w:rsidRPr="00805FC8" w:rsidRDefault="00805FC8" w:rsidP="00805FC8">
      <w:pPr>
        <w:spacing w:after="120"/>
        <w:ind w:leftChars="200" w:left="420" w:firstLineChars="200" w:firstLine="420"/>
        <w:rPr>
          <w:rFonts w:ascii="Times New Roman" w:eastAsia="宋体" w:hAnsi="Times New Roman" w:cs="Times New Roman" w:hint="eastAsia"/>
          <w:color w:val="000000"/>
          <w:szCs w:val="24"/>
        </w:rPr>
      </w:pPr>
    </w:p>
    <w:p w14:paraId="382B4D80" w14:textId="77777777" w:rsidR="00805FC8" w:rsidRPr="00805FC8" w:rsidRDefault="00805FC8" w:rsidP="00805FC8">
      <w:pPr>
        <w:widowControl/>
        <w:spacing w:line="480" w:lineRule="auto"/>
        <w:ind w:left="210" w:right="210"/>
        <w:jc w:val="left"/>
        <w:rPr>
          <w:rFonts w:ascii="宋体" w:eastAsia="宋体" w:hAnsi="宋体" w:cs="Times New Roman"/>
          <w:b/>
          <w:color w:val="000000"/>
          <w:szCs w:val="21"/>
        </w:rPr>
      </w:pPr>
      <w:r w:rsidRPr="00805FC8">
        <w:rPr>
          <w:rFonts w:ascii="宋体" w:eastAsia="宋体" w:hAnsi="宋体" w:cs="Times New Roman"/>
          <w:b/>
          <w:color w:val="000000"/>
          <w:szCs w:val="21"/>
        </w:rPr>
        <w:t>采购代理名称：江西欣胜工程管理咨询有限公司</w:t>
      </w:r>
    </w:p>
    <w:p w14:paraId="7048F86C" w14:textId="77777777" w:rsidR="00805FC8" w:rsidRPr="00805FC8" w:rsidRDefault="00805FC8" w:rsidP="00805FC8">
      <w:pPr>
        <w:widowControl/>
        <w:spacing w:line="480" w:lineRule="auto"/>
        <w:ind w:left="210" w:right="210"/>
        <w:jc w:val="left"/>
        <w:rPr>
          <w:rFonts w:ascii="宋体" w:eastAsia="宋体" w:hAnsi="宋体" w:cs="Times New Roman"/>
          <w:b/>
          <w:color w:val="000000"/>
          <w:szCs w:val="21"/>
        </w:rPr>
      </w:pPr>
      <w:r w:rsidRPr="00805FC8">
        <w:rPr>
          <w:rFonts w:ascii="宋体" w:eastAsia="宋体" w:hAnsi="宋体" w:cs="Times New Roman"/>
          <w:b/>
          <w:color w:val="000000"/>
          <w:szCs w:val="21"/>
        </w:rPr>
        <w:t>采购代理联系人：</w:t>
      </w:r>
      <w:r w:rsidRPr="00805FC8">
        <w:rPr>
          <w:rFonts w:ascii="宋体" w:eastAsia="宋体" w:hAnsi="宋体" w:cs="Times New Roman" w:hint="eastAsia"/>
          <w:b/>
          <w:color w:val="000000"/>
          <w:szCs w:val="21"/>
        </w:rPr>
        <w:t>黄小燕</w:t>
      </w:r>
      <w:r w:rsidRPr="00805FC8">
        <w:rPr>
          <w:rFonts w:ascii="宋体" w:eastAsia="宋体" w:hAnsi="宋体" w:cs="Times New Roman"/>
          <w:b/>
          <w:color w:val="000000"/>
          <w:szCs w:val="21"/>
        </w:rPr>
        <w:t xml:space="preserve">  </w:t>
      </w:r>
      <w:r w:rsidRPr="00805FC8">
        <w:rPr>
          <w:rFonts w:ascii="宋体" w:eastAsia="宋体" w:hAnsi="宋体" w:cs="Times New Roman" w:hint="eastAsia"/>
          <w:b/>
          <w:color w:val="000000"/>
          <w:szCs w:val="21"/>
        </w:rPr>
        <w:t>胡永兵</w:t>
      </w:r>
    </w:p>
    <w:p w14:paraId="3A6F27AB" w14:textId="77777777" w:rsidR="00805FC8" w:rsidRPr="00805FC8" w:rsidRDefault="00805FC8" w:rsidP="00805FC8">
      <w:pPr>
        <w:widowControl/>
        <w:spacing w:line="480" w:lineRule="auto"/>
        <w:ind w:left="210" w:right="210"/>
        <w:jc w:val="left"/>
        <w:rPr>
          <w:rFonts w:ascii="宋体" w:eastAsia="宋体" w:hAnsi="宋体" w:cs="Times New Roman"/>
          <w:b/>
          <w:color w:val="000000"/>
          <w:szCs w:val="21"/>
        </w:rPr>
      </w:pPr>
      <w:r w:rsidRPr="00805FC8">
        <w:rPr>
          <w:rFonts w:ascii="宋体" w:eastAsia="宋体" w:hAnsi="宋体" w:cs="Times New Roman"/>
          <w:b/>
          <w:color w:val="000000"/>
          <w:szCs w:val="21"/>
        </w:rPr>
        <w:t xml:space="preserve">电    话：0791－86585815                      </w:t>
      </w:r>
    </w:p>
    <w:p w14:paraId="55519C44" w14:textId="77777777" w:rsidR="00805FC8" w:rsidRPr="00805FC8" w:rsidRDefault="00805FC8" w:rsidP="00805FC8">
      <w:pPr>
        <w:widowControl/>
        <w:spacing w:line="480" w:lineRule="auto"/>
        <w:ind w:left="210" w:right="210"/>
        <w:jc w:val="left"/>
        <w:rPr>
          <w:rFonts w:ascii="宋体" w:eastAsia="宋体" w:hAnsi="宋体" w:cs="Times New Roman"/>
          <w:b/>
          <w:color w:val="000000"/>
          <w:szCs w:val="21"/>
        </w:rPr>
      </w:pPr>
      <w:r w:rsidRPr="00805FC8">
        <w:rPr>
          <w:rFonts w:ascii="宋体" w:eastAsia="宋体" w:hAnsi="宋体" w:cs="Times New Roman"/>
          <w:b/>
          <w:color w:val="000000"/>
          <w:szCs w:val="21"/>
        </w:rPr>
        <w:t xml:space="preserve">电子信箱：jxxsgczx@163.com         </w:t>
      </w:r>
    </w:p>
    <w:p w14:paraId="36E4D20B" w14:textId="77777777" w:rsidR="00805FC8" w:rsidRPr="00805FC8" w:rsidRDefault="00805FC8" w:rsidP="00805FC8">
      <w:pPr>
        <w:widowControl/>
        <w:spacing w:line="480" w:lineRule="auto"/>
        <w:ind w:left="210" w:right="210"/>
        <w:jc w:val="left"/>
        <w:rPr>
          <w:rFonts w:ascii="宋体" w:eastAsia="宋体" w:hAnsi="宋体" w:cs="Times New Roman"/>
          <w:b/>
          <w:color w:val="000000"/>
          <w:szCs w:val="21"/>
        </w:rPr>
      </w:pPr>
      <w:r w:rsidRPr="00805FC8">
        <w:rPr>
          <w:rFonts w:ascii="宋体" w:eastAsia="宋体" w:hAnsi="宋体" w:cs="Times New Roman"/>
          <w:b/>
          <w:color w:val="000000"/>
          <w:szCs w:val="21"/>
        </w:rPr>
        <w:t>详细地址：</w:t>
      </w:r>
      <w:r w:rsidRPr="00805FC8">
        <w:rPr>
          <w:rFonts w:ascii="宋体" w:eastAsia="宋体" w:hAnsi="宋体" w:cs="Times New Roman" w:hint="eastAsia"/>
          <w:b/>
          <w:color w:val="000000"/>
          <w:szCs w:val="21"/>
        </w:rPr>
        <w:t>江西省南昌市北京东路98号华</w:t>
      </w:r>
      <w:proofErr w:type="gramStart"/>
      <w:r w:rsidRPr="00805FC8">
        <w:rPr>
          <w:rFonts w:ascii="宋体" w:eastAsia="宋体" w:hAnsi="宋体" w:cs="Times New Roman" w:hint="eastAsia"/>
          <w:b/>
          <w:color w:val="000000"/>
          <w:szCs w:val="21"/>
        </w:rPr>
        <w:t>赣大厦</w:t>
      </w:r>
      <w:proofErr w:type="gramEnd"/>
      <w:r w:rsidRPr="00805FC8">
        <w:rPr>
          <w:rFonts w:ascii="宋体" w:eastAsia="宋体" w:hAnsi="宋体" w:cs="Times New Roman" w:hint="eastAsia"/>
          <w:b/>
          <w:color w:val="000000"/>
          <w:szCs w:val="21"/>
        </w:rPr>
        <w:t>4楼</w:t>
      </w:r>
    </w:p>
    <w:p w14:paraId="035AB4B6" w14:textId="77777777" w:rsidR="00805FC8" w:rsidRPr="00805FC8" w:rsidRDefault="00805FC8" w:rsidP="00805FC8">
      <w:pPr>
        <w:widowControl/>
        <w:spacing w:line="480" w:lineRule="auto"/>
        <w:ind w:left="210" w:right="210"/>
        <w:jc w:val="left"/>
        <w:rPr>
          <w:rFonts w:ascii="宋体" w:eastAsia="宋体" w:hAnsi="宋体" w:cs="Times New Roman"/>
          <w:b/>
          <w:color w:val="000000"/>
          <w:szCs w:val="21"/>
        </w:rPr>
        <w:sectPr w:rsidR="00805FC8" w:rsidRPr="00805FC8">
          <w:headerReference w:type="even" r:id="rId5"/>
          <w:headerReference w:type="default" r:id="rId6"/>
          <w:footerReference w:type="default" r:id="rId7"/>
          <w:headerReference w:type="first" r:id="rId8"/>
          <w:footerReference w:type="first" r:id="rId9"/>
          <w:pgSz w:w="11906" w:h="16838"/>
          <w:pgMar w:top="1134" w:right="1418" w:bottom="1134" w:left="1418" w:header="851" w:footer="992" w:gutter="0"/>
          <w:pgNumType w:start="1"/>
          <w:cols w:space="720"/>
          <w:titlePg/>
          <w:docGrid w:linePitch="312"/>
        </w:sectPr>
      </w:pPr>
    </w:p>
    <w:p w14:paraId="49D34CE2" w14:textId="77777777" w:rsidR="00805FC8" w:rsidRPr="00805FC8" w:rsidRDefault="00805FC8" w:rsidP="00805FC8">
      <w:pPr>
        <w:keepNext/>
        <w:keepLines/>
        <w:spacing w:line="360" w:lineRule="auto"/>
        <w:jc w:val="center"/>
        <w:outlineLvl w:val="1"/>
        <w:rPr>
          <w:rFonts w:ascii="Arial" w:eastAsia="宋体" w:hAnsi="Arial" w:cs="Times New Roman" w:hint="eastAsia"/>
          <w:b/>
          <w:bCs/>
          <w:color w:val="000000"/>
          <w:kern w:val="0"/>
          <w:sz w:val="28"/>
          <w:szCs w:val="32"/>
        </w:rPr>
      </w:pPr>
      <w:bookmarkStart w:id="5" w:name="_Toc495656965"/>
      <w:bookmarkEnd w:id="1"/>
      <w:r w:rsidRPr="00805FC8">
        <w:rPr>
          <w:rFonts w:ascii="Arial" w:eastAsia="宋体" w:hAnsi="宋体" w:cs="Times New Roman" w:hint="eastAsia"/>
          <w:b/>
          <w:bCs/>
          <w:color w:val="000000"/>
          <w:kern w:val="0"/>
          <w:sz w:val="28"/>
          <w:szCs w:val="32"/>
        </w:rPr>
        <w:lastRenderedPageBreak/>
        <w:t>第二章</w:t>
      </w:r>
      <w:r w:rsidRPr="00805FC8">
        <w:rPr>
          <w:rFonts w:ascii="Arial" w:eastAsia="宋体" w:hAnsi="宋体" w:cs="Times New Roman" w:hint="eastAsia"/>
          <w:b/>
          <w:bCs/>
          <w:color w:val="000000"/>
          <w:kern w:val="0"/>
          <w:sz w:val="28"/>
          <w:szCs w:val="32"/>
        </w:rPr>
        <w:t xml:space="preserve"> </w:t>
      </w:r>
      <w:r w:rsidRPr="00805FC8">
        <w:rPr>
          <w:rFonts w:ascii="Arial" w:eastAsia="宋体" w:hAnsi="宋体" w:cs="Times New Roman" w:hint="eastAsia"/>
          <w:b/>
          <w:bCs/>
          <w:color w:val="000000"/>
          <w:kern w:val="0"/>
          <w:sz w:val="28"/>
          <w:szCs w:val="32"/>
        </w:rPr>
        <w:t>项目要求</w:t>
      </w:r>
      <w:bookmarkEnd w:id="5"/>
    </w:p>
    <w:p w14:paraId="4A395EBB" w14:textId="77777777" w:rsidR="00805FC8" w:rsidRPr="00805FC8" w:rsidRDefault="00805FC8" w:rsidP="00805FC8">
      <w:pPr>
        <w:spacing w:line="360" w:lineRule="auto"/>
        <w:jc w:val="left"/>
        <w:rPr>
          <w:rFonts w:ascii="宋体" w:eastAsia="宋体" w:hAnsi="宋体" w:cs="宋体" w:hint="eastAsia"/>
          <w:b/>
          <w:bCs/>
          <w:color w:val="000000"/>
          <w:szCs w:val="21"/>
        </w:rPr>
      </w:pPr>
      <w:bookmarkStart w:id="6" w:name="_Toc30507486"/>
      <w:r w:rsidRPr="00805FC8">
        <w:rPr>
          <w:rFonts w:ascii="宋体" w:eastAsia="宋体" w:hAnsi="宋体" w:cs="宋体" w:hint="eastAsia"/>
          <w:b/>
          <w:bCs/>
          <w:color w:val="000000"/>
          <w:szCs w:val="21"/>
        </w:rPr>
        <w:t>一、项目情况：</w:t>
      </w:r>
    </w:p>
    <w:bookmarkEnd w:id="6"/>
    <w:p w14:paraId="178D07FA" w14:textId="77777777" w:rsidR="000D147A" w:rsidRDefault="000D147A" w:rsidP="00805FC8">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     </w:t>
      </w:r>
      <w:r w:rsidR="00805FC8" w:rsidRPr="00805FC8">
        <w:rPr>
          <w:rFonts w:ascii="Times New Roman" w:eastAsia="宋体" w:hAnsi="Times New Roman" w:cs="Times New Roman" w:hint="eastAsia"/>
          <w:color w:val="000000"/>
          <w:szCs w:val="21"/>
        </w:rPr>
        <w:t>根据市疫情指挥部和市局要求，我局从</w:t>
      </w:r>
      <w:r w:rsidR="00805FC8" w:rsidRPr="00805FC8">
        <w:rPr>
          <w:rFonts w:ascii="Times New Roman" w:eastAsia="宋体" w:hAnsi="Times New Roman" w:cs="Times New Roman" w:hint="eastAsia"/>
          <w:color w:val="000000"/>
          <w:szCs w:val="21"/>
        </w:rPr>
        <w:t>2021</w:t>
      </w:r>
      <w:r w:rsidR="00805FC8" w:rsidRPr="00805FC8">
        <w:rPr>
          <w:rFonts w:ascii="Times New Roman" w:eastAsia="宋体" w:hAnsi="Times New Roman" w:cs="Times New Roman" w:hint="eastAsia"/>
          <w:color w:val="000000"/>
          <w:szCs w:val="21"/>
        </w:rPr>
        <w:t>年</w:t>
      </w:r>
      <w:r w:rsidR="00805FC8" w:rsidRPr="00805FC8">
        <w:rPr>
          <w:rFonts w:ascii="Times New Roman" w:eastAsia="宋体" w:hAnsi="Times New Roman" w:cs="Times New Roman" w:hint="eastAsia"/>
          <w:color w:val="000000"/>
          <w:szCs w:val="21"/>
        </w:rPr>
        <w:t>8</w:t>
      </w:r>
      <w:r w:rsidR="00805FC8" w:rsidRPr="00805FC8">
        <w:rPr>
          <w:rFonts w:ascii="Times New Roman" w:eastAsia="宋体" w:hAnsi="Times New Roman" w:cs="Times New Roman" w:hint="eastAsia"/>
          <w:color w:val="000000"/>
          <w:szCs w:val="21"/>
        </w:rPr>
        <w:t>月中旬开始对进口冷</w:t>
      </w:r>
      <w:proofErr w:type="gramStart"/>
      <w:r w:rsidR="00805FC8" w:rsidRPr="00805FC8">
        <w:rPr>
          <w:rFonts w:ascii="Times New Roman" w:eastAsia="宋体" w:hAnsi="Times New Roman" w:cs="Times New Roman" w:hint="eastAsia"/>
          <w:color w:val="000000"/>
          <w:szCs w:val="21"/>
        </w:rPr>
        <w:t>链食品</w:t>
      </w:r>
      <w:proofErr w:type="gramEnd"/>
      <w:r w:rsidR="00805FC8" w:rsidRPr="00805FC8">
        <w:rPr>
          <w:rFonts w:ascii="Times New Roman" w:eastAsia="宋体" w:hAnsi="Times New Roman" w:cs="Times New Roman" w:hint="eastAsia"/>
          <w:color w:val="000000"/>
          <w:szCs w:val="21"/>
        </w:rPr>
        <w:t>进行常规随机监测。</w:t>
      </w:r>
      <w:r w:rsidR="00805FC8" w:rsidRPr="00805FC8">
        <w:rPr>
          <w:rFonts w:ascii="Times New Roman" w:eastAsia="宋体" w:hAnsi="Times New Roman" w:cs="Times New Roman" w:hint="eastAsia"/>
          <w:color w:val="000000"/>
          <w:szCs w:val="21"/>
        </w:rPr>
        <w:t>2022</w:t>
      </w:r>
      <w:r w:rsidR="00805FC8" w:rsidRPr="00805FC8">
        <w:rPr>
          <w:rFonts w:ascii="Times New Roman" w:eastAsia="宋体" w:hAnsi="Times New Roman" w:cs="Times New Roman" w:hint="eastAsia"/>
          <w:color w:val="000000"/>
          <w:szCs w:val="21"/>
        </w:rPr>
        <w:t>年</w:t>
      </w:r>
      <w:r w:rsidR="00805FC8" w:rsidRPr="00805FC8">
        <w:rPr>
          <w:rFonts w:ascii="Times New Roman" w:eastAsia="宋体" w:hAnsi="Times New Roman" w:cs="Times New Roman" w:hint="eastAsia"/>
          <w:color w:val="000000"/>
          <w:szCs w:val="21"/>
        </w:rPr>
        <w:t>4</w:t>
      </w:r>
      <w:r w:rsidR="00805FC8" w:rsidRPr="00805FC8">
        <w:rPr>
          <w:rFonts w:ascii="Times New Roman" w:eastAsia="宋体" w:hAnsi="Times New Roman" w:cs="Times New Roman" w:hint="eastAsia"/>
          <w:color w:val="000000"/>
          <w:szCs w:val="21"/>
        </w:rPr>
        <w:t>月</w:t>
      </w:r>
      <w:r w:rsidR="00805FC8" w:rsidRPr="00805FC8">
        <w:rPr>
          <w:rFonts w:ascii="Times New Roman" w:eastAsia="宋体" w:hAnsi="Times New Roman" w:cs="Times New Roman" w:hint="eastAsia"/>
          <w:color w:val="000000"/>
          <w:szCs w:val="21"/>
        </w:rPr>
        <w:t>11</w:t>
      </w:r>
      <w:r w:rsidR="00805FC8" w:rsidRPr="00805FC8">
        <w:rPr>
          <w:rFonts w:ascii="Times New Roman" w:eastAsia="宋体" w:hAnsi="Times New Roman" w:cs="Times New Roman" w:hint="eastAsia"/>
          <w:color w:val="000000"/>
          <w:szCs w:val="21"/>
        </w:rPr>
        <w:t>日市疫情指挥部和市局分别出台《南昌市哨点监测工作指引》（洪新冠</w:t>
      </w:r>
      <w:proofErr w:type="gramStart"/>
      <w:r w:rsidR="00805FC8" w:rsidRPr="00805FC8">
        <w:rPr>
          <w:rFonts w:ascii="Times New Roman" w:eastAsia="宋体" w:hAnsi="Times New Roman" w:cs="Times New Roman" w:hint="eastAsia"/>
          <w:color w:val="000000"/>
          <w:szCs w:val="21"/>
        </w:rPr>
        <w:t>现指综字</w:t>
      </w:r>
      <w:proofErr w:type="gramEnd"/>
      <w:r w:rsidR="00805FC8" w:rsidRPr="00805FC8">
        <w:rPr>
          <w:rFonts w:ascii="Times New Roman" w:eastAsia="宋体" w:hAnsi="Times New Roman" w:cs="Times New Roman" w:hint="eastAsia"/>
          <w:color w:val="000000"/>
          <w:szCs w:val="21"/>
        </w:rPr>
        <w:t>〔</w:t>
      </w:r>
      <w:r w:rsidR="00805FC8" w:rsidRPr="00805FC8">
        <w:rPr>
          <w:rFonts w:ascii="Times New Roman" w:eastAsia="宋体" w:hAnsi="Times New Roman" w:cs="Times New Roman" w:hint="eastAsia"/>
          <w:color w:val="000000"/>
          <w:szCs w:val="21"/>
        </w:rPr>
        <w:t>2022</w:t>
      </w:r>
      <w:r w:rsidR="00805FC8" w:rsidRPr="00805FC8">
        <w:rPr>
          <w:rFonts w:ascii="Times New Roman" w:eastAsia="宋体" w:hAnsi="Times New Roman" w:cs="Times New Roman" w:hint="eastAsia"/>
          <w:color w:val="000000"/>
          <w:szCs w:val="21"/>
        </w:rPr>
        <w:t>〕</w:t>
      </w:r>
      <w:r w:rsidR="00805FC8" w:rsidRPr="00805FC8">
        <w:rPr>
          <w:rFonts w:ascii="Times New Roman" w:eastAsia="宋体" w:hAnsi="Times New Roman" w:cs="Times New Roman" w:hint="eastAsia"/>
          <w:color w:val="000000"/>
          <w:szCs w:val="21"/>
        </w:rPr>
        <w:t>34</w:t>
      </w:r>
      <w:r w:rsidR="00805FC8" w:rsidRPr="00805FC8">
        <w:rPr>
          <w:rFonts w:ascii="Times New Roman" w:eastAsia="宋体" w:hAnsi="Times New Roman" w:cs="Times New Roman" w:hint="eastAsia"/>
          <w:color w:val="000000"/>
          <w:szCs w:val="21"/>
        </w:rPr>
        <w:t>号）和《关于加强冷链食品经营储存场所哨点监测工作的通知》，为深入贯彻落实文件精神，根据疫情防控工作市场监管领域职责，我局于</w:t>
      </w:r>
      <w:r w:rsidR="00805FC8" w:rsidRPr="00805FC8">
        <w:rPr>
          <w:rFonts w:ascii="Times New Roman" w:eastAsia="宋体" w:hAnsi="Times New Roman" w:cs="Times New Roman" w:hint="eastAsia"/>
          <w:color w:val="000000"/>
          <w:szCs w:val="21"/>
        </w:rPr>
        <w:t>4</w:t>
      </w:r>
      <w:r w:rsidR="00805FC8" w:rsidRPr="00805FC8">
        <w:rPr>
          <w:rFonts w:ascii="Times New Roman" w:eastAsia="宋体" w:hAnsi="Times New Roman" w:cs="Times New Roman" w:hint="eastAsia"/>
          <w:color w:val="000000"/>
          <w:szCs w:val="21"/>
        </w:rPr>
        <w:t>月</w:t>
      </w:r>
    </w:p>
    <w:p w14:paraId="15F4039A" w14:textId="5FC3FCEA" w:rsidR="00805FC8" w:rsidRPr="00805FC8" w:rsidRDefault="00805FC8" w:rsidP="000D147A">
      <w:pPr>
        <w:spacing w:line="360" w:lineRule="auto"/>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12</w:t>
      </w:r>
      <w:r w:rsidRPr="00805FC8">
        <w:rPr>
          <w:rFonts w:ascii="Times New Roman" w:eastAsia="宋体" w:hAnsi="Times New Roman" w:cs="Times New Roman" w:hint="eastAsia"/>
          <w:color w:val="000000"/>
          <w:szCs w:val="21"/>
        </w:rPr>
        <w:t>日开始加强对冷链食品（含国产冷链食品）和市场经营场所的监测。</w:t>
      </w:r>
      <w:r w:rsidRPr="00805FC8">
        <w:rPr>
          <w:rFonts w:ascii="Times New Roman" w:eastAsia="宋体" w:hAnsi="Times New Roman" w:cs="Times New Roman" w:hint="eastAsia"/>
          <w:color w:val="000000"/>
          <w:szCs w:val="21"/>
        </w:rPr>
        <w:t xml:space="preserve"> </w:t>
      </w:r>
    </w:p>
    <w:p w14:paraId="4D3AF25A" w14:textId="77777777" w:rsidR="00805FC8" w:rsidRPr="00805FC8" w:rsidRDefault="00805FC8" w:rsidP="000D147A">
      <w:pPr>
        <w:spacing w:line="360" w:lineRule="auto"/>
        <w:ind w:firstLineChars="200" w:firstLine="420"/>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按照冷链食品“做到批批检，每批次不少于规定样本数（每个品种不少于</w:t>
      </w:r>
      <w:r w:rsidRPr="00805FC8">
        <w:rPr>
          <w:rFonts w:ascii="Times New Roman" w:eastAsia="宋体" w:hAnsi="Times New Roman" w:cs="Times New Roman" w:hint="eastAsia"/>
          <w:color w:val="000000"/>
          <w:szCs w:val="21"/>
        </w:rPr>
        <w:t>3</w:t>
      </w:r>
      <w:r w:rsidRPr="00805FC8">
        <w:rPr>
          <w:rFonts w:ascii="Times New Roman" w:eastAsia="宋体" w:hAnsi="Times New Roman" w:cs="Times New Roman" w:hint="eastAsia"/>
          <w:color w:val="000000"/>
          <w:szCs w:val="21"/>
        </w:rPr>
        <w:t>份样本）”和市场经营场所“每周至少开展一次核酸检测”的要求，目前因采样人员不足，只是重点对</w:t>
      </w:r>
      <w:proofErr w:type="gramStart"/>
      <w:r w:rsidRPr="00805FC8">
        <w:rPr>
          <w:rFonts w:ascii="Times New Roman" w:eastAsia="宋体" w:hAnsi="Times New Roman" w:cs="Times New Roman" w:hint="eastAsia"/>
          <w:color w:val="000000"/>
          <w:szCs w:val="21"/>
        </w:rPr>
        <w:t>辖区内天虹</w:t>
      </w:r>
      <w:proofErr w:type="gramEnd"/>
      <w:r w:rsidRPr="00805FC8">
        <w:rPr>
          <w:rFonts w:ascii="Times New Roman" w:eastAsia="宋体" w:hAnsi="Times New Roman" w:cs="Times New Roman" w:hint="eastAsia"/>
          <w:color w:val="000000"/>
          <w:szCs w:val="21"/>
        </w:rPr>
        <w:t>、大润发、华润、</w:t>
      </w:r>
      <w:proofErr w:type="gramStart"/>
      <w:r w:rsidRPr="00805FC8">
        <w:rPr>
          <w:rFonts w:ascii="Times New Roman" w:eastAsia="宋体" w:hAnsi="Times New Roman" w:cs="Times New Roman" w:hint="eastAsia"/>
          <w:color w:val="000000"/>
          <w:szCs w:val="21"/>
        </w:rPr>
        <w:t>悦美购</w:t>
      </w:r>
      <w:proofErr w:type="gramEnd"/>
      <w:r w:rsidRPr="00805FC8">
        <w:rPr>
          <w:rFonts w:ascii="Times New Roman" w:eastAsia="宋体" w:hAnsi="Times New Roman" w:cs="Times New Roman" w:hint="eastAsia"/>
          <w:color w:val="000000"/>
          <w:szCs w:val="21"/>
        </w:rPr>
        <w:t>四家大型商超和长胜农贸市场每周开展一次核酸检测采样监测，每周监测采样样本数平均在</w:t>
      </w:r>
      <w:r w:rsidRPr="00805FC8">
        <w:rPr>
          <w:rFonts w:ascii="Times New Roman" w:eastAsia="宋体" w:hAnsi="Times New Roman" w:cs="Times New Roman" w:hint="eastAsia"/>
          <w:color w:val="000000"/>
          <w:szCs w:val="21"/>
        </w:rPr>
        <w:t>6000</w:t>
      </w:r>
      <w:r w:rsidRPr="00805FC8">
        <w:rPr>
          <w:rFonts w:ascii="Times New Roman" w:eastAsia="宋体" w:hAnsi="Times New Roman" w:cs="Times New Roman" w:hint="eastAsia"/>
          <w:color w:val="000000"/>
          <w:szCs w:val="21"/>
        </w:rPr>
        <w:t>个左右，如全面监测到位，每周监测采样样本数预估将突破</w:t>
      </w:r>
      <w:r w:rsidRPr="00805FC8">
        <w:rPr>
          <w:rFonts w:ascii="Times New Roman" w:eastAsia="宋体" w:hAnsi="Times New Roman" w:cs="Times New Roman" w:hint="eastAsia"/>
          <w:color w:val="000000"/>
          <w:szCs w:val="21"/>
        </w:rPr>
        <w:t>7500</w:t>
      </w:r>
      <w:r w:rsidRPr="00805FC8">
        <w:rPr>
          <w:rFonts w:ascii="Times New Roman" w:eastAsia="宋体" w:hAnsi="Times New Roman" w:cs="Times New Roman" w:hint="eastAsia"/>
          <w:color w:val="000000"/>
          <w:szCs w:val="21"/>
        </w:rPr>
        <w:t>个。</w:t>
      </w:r>
    </w:p>
    <w:p w14:paraId="69704481" w14:textId="77777777" w:rsidR="00805FC8" w:rsidRPr="00805FC8" w:rsidRDefault="00805FC8" w:rsidP="00805FC8">
      <w:pPr>
        <w:spacing w:line="360" w:lineRule="auto"/>
        <w:ind w:firstLineChars="200" w:firstLine="420"/>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目前，疫情防控工作形势依然严峻，为有效落实“四早”措施，严格按照市疫情防控应急指挥部和市局要求做好哨点监测工作，巩固我区已取得的来之不易的防疫成果，需采购新型冠状病毒核酸检测服务。</w:t>
      </w:r>
    </w:p>
    <w:p w14:paraId="1300F297" w14:textId="77777777" w:rsidR="00805FC8" w:rsidRPr="00805FC8" w:rsidRDefault="00805FC8" w:rsidP="00805FC8">
      <w:pPr>
        <w:spacing w:line="360" w:lineRule="auto"/>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内容来源依据如下：</w:t>
      </w:r>
    </w:p>
    <w:p w14:paraId="266749A6" w14:textId="77777777" w:rsidR="00805FC8" w:rsidRPr="00805FC8" w:rsidRDefault="00805FC8" w:rsidP="00805FC8">
      <w:pPr>
        <w:spacing w:line="360" w:lineRule="auto"/>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1.</w:t>
      </w:r>
      <w:r w:rsidRPr="00805FC8">
        <w:rPr>
          <w:rFonts w:ascii="Times New Roman" w:eastAsia="宋体" w:hAnsi="Times New Roman" w:cs="Times New Roman" w:hint="eastAsia"/>
          <w:color w:val="000000"/>
          <w:szCs w:val="21"/>
        </w:rPr>
        <w:t>《南昌市哨点监测工作指引》（洪新冠</w:t>
      </w:r>
      <w:proofErr w:type="gramStart"/>
      <w:r w:rsidRPr="00805FC8">
        <w:rPr>
          <w:rFonts w:ascii="Times New Roman" w:eastAsia="宋体" w:hAnsi="Times New Roman" w:cs="Times New Roman" w:hint="eastAsia"/>
          <w:color w:val="000000"/>
          <w:szCs w:val="21"/>
        </w:rPr>
        <w:t>现指综字</w:t>
      </w:r>
      <w:proofErr w:type="gramEnd"/>
      <w:r w:rsidRPr="00805FC8">
        <w:rPr>
          <w:rFonts w:ascii="Times New Roman" w:eastAsia="宋体" w:hAnsi="Times New Roman" w:cs="Times New Roman" w:hint="eastAsia"/>
          <w:color w:val="000000"/>
          <w:szCs w:val="21"/>
        </w:rPr>
        <w:t>〔</w:t>
      </w:r>
      <w:r w:rsidRPr="00805FC8">
        <w:rPr>
          <w:rFonts w:ascii="Times New Roman" w:eastAsia="宋体" w:hAnsi="Times New Roman" w:cs="Times New Roman" w:hint="eastAsia"/>
          <w:color w:val="000000"/>
          <w:szCs w:val="21"/>
        </w:rPr>
        <w:t>2022</w:t>
      </w:r>
      <w:r w:rsidRPr="00805FC8">
        <w:rPr>
          <w:rFonts w:ascii="Times New Roman" w:eastAsia="宋体" w:hAnsi="Times New Roman" w:cs="Times New Roman" w:hint="eastAsia"/>
          <w:color w:val="000000"/>
          <w:szCs w:val="21"/>
        </w:rPr>
        <w:t>〕</w:t>
      </w:r>
      <w:r w:rsidRPr="00805FC8">
        <w:rPr>
          <w:rFonts w:ascii="Times New Roman" w:eastAsia="宋体" w:hAnsi="Times New Roman" w:cs="Times New Roman" w:hint="eastAsia"/>
          <w:color w:val="000000"/>
          <w:szCs w:val="21"/>
        </w:rPr>
        <w:t>34</w:t>
      </w:r>
      <w:r w:rsidRPr="00805FC8">
        <w:rPr>
          <w:rFonts w:ascii="Times New Roman" w:eastAsia="宋体" w:hAnsi="Times New Roman" w:cs="Times New Roman" w:hint="eastAsia"/>
          <w:color w:val="000000"/>
          <w:szCs w:val="21"/>
        </w:rPr>
        <w:t>号）；</w:t>
      </w:r>
    </w:p>
    <w:p w14:paraId="63812105" w14:textId="77777777" w:rsidR="00805FC8" w:rsidRPr="00805FC8" w:rsidRDefault="00805FC8" w:rsidP="00805FC8">
      <w:pPr>
        <w:spacing w:line="360" w:lineRule="auto"/>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2.</w:t>
      </w:r>
      <w:r w:rsidRPr="00805FC8">
        <w:rPr>
          <w:rFonts w:ascii="Times New Roman" w:eastAsia="宋体" w:hAnsi="Times New Roman" w:cs="Times New Roman" w:hint="eastAsia"/>
          <w:color w:val="000000"/>
          <w:szCs w:val="21"/>
        </w:rPr>
        <w:t>南昌市市场监督管理局《关于加强冷链食品经营储存场所哨点监测工作的通知》；</w:t>
      </w:r>
    </w:p>
    <w:p w14:paraId="0CF629E2" w14:textId="03B3D1AA" w:rsidR="00805FC8" w:rsidRPr="00805FC8" w:rsidRDefault="00805FC8" w:rsidP="00805FC8">
      <w:pPr>
        <w:spacing w:line="360" w:lineRule="auto"/>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3.</w:t>
      </w:r>
      <w:r w:rsidRPr="00805FC8">
        <w:rPr>
          <w:rFonts w:ascii="Times New Roman" w:eastAsia="宋体" w:hAnsi="Times New Roman" w:cs="Times New Roman" w:hint="eastAsia"/>
          <w:color w:val="000000"/>
          <w:szCs w:val="21"/>
        </w:rPr>
        <w:t>《江西省医疗保障局江西省卫生健康委员会关于进一步降低新型冠状病毒核酸检测价格的通知》（赣</w:t>
      </w:r>
      <w:proofErr w:type="gramStart"/>
      <w:r w:rsidRPr="00805FC8">
        <w:rPr>
          <w:rFonts w:ascii="Times New Roman" w:eastAsia="宋体" w:hAnsi="Times New Roman" w:cs="Times New Roman" w:hint="eastAsia"/>
          <w:color w:val="000000"/>
          <w:szCs w:val="21"/>
        </w:rPr>
        <w:t>医</w:t>
      </w:r>
      <w:proofErr w:type="gramEnd"/>
      <w:r w:rsidRPr="00805FC8">
        <w:rPr>
          <w:rFonts w:ascii="Times New Roman" w:eastAsia="宋体" w:hAnsi="Times New Roman" w:cs="Times New Roman" w:hint="eastAsia"/>
          <w:color w:val="000000"/>
          <w:szCs w:val="21"/>
        </w:rPr>
        <w:t>保发【</w:t>
      </w:r>
      <w:r w:rsidRPr="00805FC8">
        <w:rPr>
          <w:rFonts w:ascii="Times New Roman" w:eastAsia="宋体" w:hAnsi="Times New Roman" w:cs="Times New Roman" w:hint="eastAsia"/>
          <w:color w:val="000000"/>
          <w:szCs w:val="21"/>
        </w:rPr>
        <w:t>2021</w:t>
      </w:r>
      <w:r w:rsidRPr="00805FC8">
        <w:rPr>
          <w:rFonts w:ascii="Times New Roman" w:eastAsia="宋体" w:hAnsi="Times New Roman" w:cs="Times New Roman" w:hint="eastAsia"/>
          <w:color w:val="000000"/>
          <w:szCs w:val="21"/>
        </w:rPr>
        <w:t>】</w:t>
      </w:r>
      <w:r w:rsidRPr="00805FC8">
        <w:rPr>
          <w:rFonts w:ascii="Times New Roman" w:eastAsia="宋体" w:hAnsi="Times New Roman" w:cs="Times New Roman" w:hint="eastAsia"/>
          <w:color w:val="000000"/>
          <w:szCs w:val="21"/>
        </w:rPr>
        <w:t>16</w:t>
      </w:r>
      <w:r w:rsidRPr="00805FC8">
        <w:rPr>
          <w:rFonts w:ascii="Times New Roman" w:eastAsia="宋体" w:hAnsi="Times New Roman" w:cs="Times New Roman" w:hint="eastAsia"/>
          <w:color w:val="000000"/>
          <w:szCs w:val="21"/>
        </w:rPr>
        <w:t>号）；</w:t>
      </w:r>
    </w:p>
    <w:p w14:paraId="63D16C70" w14:textId="4941FDD6" w:rsidR="00805FC8" w:rsidRPr="00805FC8" w:rsidRDefault="00805FC8" w:rsidP="00805FC8">
      <w:pPr>
        <w:spacing w:line="360" w:lineRule="auto"/>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4.</w:t>
      </w:r>
      <w:r w:rsidRPr="00805FC8">
        <w:rPr>
          <w:rFonts w:ascii="Times New Roman" w:eastAsia="宋体" w:hAnsi="Times New Roman" w:cs="Times New Roman" w:hint="eastAsia"/>
          <w:color w:val="000000"/>
          <w:szCs w:val="21"/>
        </w:rPr>
        <w:t>《江西省医疗保障局江西省卫生健康委员会关于进一步降低新型冠状病毒核酸检测价格的通知》（赣</w:t>
      </w:r>
      <w:proofErr w:type="gramStart"/>
      <w:r w:rsidRPr="00805FC8">
        <w:rPr>
          <w:rFonts w:ascii="Times New Roman" w:eastAsia="宋体" w:hAnsi="Times New Roman" w:cs="Times New Roman" w:hint="eastAsia"/>
          <w:color w:val="000000"/>
          <w:szCs w:val="21"/>
        </w:rPr>
        <w:t>医</w:t>
      </w:r>
      <w:proofErr w:type="gramEnd"/>
      <w:r w:rsidRPr="00805FC8">
        <w:rPr>
          <w:rFonts w:ascii="Times New Roman" w:eastAsia="宋体" w:hAnsi="Times New Roman" w:cs="Times New Roman" w:hint="eastAsia"/>
          <w:color w:val="000000"/>
          <w:szCs w:val="21"/>
        </w:rPr>
        <w:t>保发【</w:t>
      </w:r>
      <w:r w:rsidRPr="00805FC8">
        <w:rPr>
          <w:rFonts w:ascii="Times New Roman" w:eastAsia="宋体" w:hAnsi="Times New Roman" w:cs="Times New Roman" w:hint="eastAsia"/>
          <w:color w:val="000000"/>
          <w:szCs w:val="21"/>
        </w:rPr>
        <w:t>2022</w:t>
      </w:r>
      <w:r w:rsidRPr="00805FC8">
        <w:rPr>
          <w:rFonts w:ascii="Times New Roman" w:eastAsia="宋体" w:hAnsi="Times New Roman" w:cs="Times New Roman" w:hint="eastAsia"/>
          <w:color w:val="000000"/>
          <w:szCs w:val="21"/>
        </w:rPr>
        <w:t>】</w:t>
      </w:r>
      <w:r w:rsidRPr="00805FC8">
        <w:rPr>
          <w:rFonts w:ascii="Times New Roman" w:eastAsia="宋体" w:hAnsi="Times New Roman" w:cs="Times New Roman" w:hint="eastAsia"/>
          <w:color w:val="000000"/>
          <w:szCs w:val="21"/>
        </w:rPr>
        <w:t>10</w:t>
      </w:r>
      <w:r w:rsidRPr="00805FC8">
        <w:rPr>
          <w:rFonts w:ascii="Times New Roman" w:eastAsia="宋体" w:hAnsi="Times New Roman" w:cs="Times New Roman" w:hint="eastAsia"/>
          <w:color w:val="000000"/>
          <w:szCs w:val="21"/>
        </w:rPr>
        <w:t>号）。</w:t>
      </w:r>
    </w:p>
    <w:p w14:paraId="7439EFC2" w14:textId="77777777" w:rsidR="00805FC8" w:rsidRPr="00805FC8" w:rsidRDefault="00805FC8" w:rsidP="00805FC8">
      <w:pPr>
        <w:spacing w:line="360" w:lineRule="auto"/>
        <w:jc w:val="left"/>
        <w:rPr>
          <w:rFonts w:ascii="宋体" w:eastAsia="宋体" w:hAnsi="宋体" w:cs="宋体" w:hint="eastAsia"/>
          <w:b/>
          <w:color w:val="000000"/>
          <w:szCs w:val="21"/>
        </w:rPr>
      </w:pPr>
      <w:r w:rsidRPr="00805FC8">
        <w:rPr>
          <w:rFonts w:ascii="宋体" w:eastAsia="宋体" w:hAnsi="宋体" w:cs="宋体" w:hint="eastAsia"/>
          <w:b/>
          <w:color w:val="000000"/>
          <w:szCs w:val="21"/>
        </w:rPr>
        <w:t>二、商务条款</w:t>
      </w:r>
    </w:p>
    <w:tbl>
      <w:tblPr>
        <w:tblW w:w="9346" w:type="dxa"/>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72"/>
        <w:gridCol w:w="1232"/>
        <w:gridCol w:w="7542"/>
      </w:tblGrid>
      <w:tr w:rsidR="00805FC8" w:rsidRPr="00805FC8" w14:paraId="7CFFAAA6" w14:textId="77777777" w:rsidTr="000D147A">
        <w:trPr>
          <w:trHeight w:val="356"/>
          <w:tblCellSpacing w:w="0" w:type="dxa"/>
        </w:trPr>
        <w:tc>
          <w:tcPr>
            <w:tcW w:w="572" w:type="dxa"/>
            <w:shd w:val="clear" w:color="auto" w:fill="EEEEEE"/>
            <w:tcMar>
              <w:top w:w="15" w:type="dxa"/>
              <w:left w:w="15" w:type="dxa"/>
              <w:bottom w:w="15" w:type="dxa"/>
              <w:right w:w="15" w:type="dxa"/>
            </w:tcMar>
            <w:vAlign w:val="center"/>
          </w:tcPr>
          <w:p w14:paraId="6DAFD4F8" w14:textId="77777777" w:rsidR="00805FC8" w:rsidRPr="00805FC8" w:rsidRDefault="00805FC8" w:rsidP="00805FC8">
            <w:pPr>
              <w:spacing w:line="360" w:lineRule="auto"/>
              <w:jc w:val="center"/>
              <w:rPr>
                <w:rFonts w:ascii="Times New Roman" w:eastAsia="宋体" w:hAnsi="Times New Roman" w:cs="Times New Roman"/>
                <w:b/>
                <w:color w:val="000000"/>
                <w:szCs w:val="21"/>
              </w:rPr>
            </w:pPr>
            <w:r w:rsidRPr="00805FC8">
              <w:rPr>
                <w:rFonts w:ascii="Times New Roman" w:eastAsia="宋体" w:hAnsi="Times New Roman" w:cs="Times New Roman" w:hint="eastAsia"/>
                <w:b/>
                <w:color w:val="000000"/>
                <w:szCs w:val="21"/>
              </w:rPr>
              <w:t>序号</w:t>
            </w:r>
          </w:p>
        </w:tc>
        <w:tc>
          <w:tcPr>
            <w:tcW w:w="1232" w:type="dxa"/>
            <w:shd w:val="clear" w:color="auto" w:fill="EEEEEE"/>
            <w:tcMar>
              <w:top w:w="15" w:type="dxa"/>
              <w:left w:w="15" w:type="dxa"/>
              <w:bottom w:w="15" w:type="dxa"/>
              <w:right w:w="15" w:type="dxa"/>
            </w:tcMar>
            <w:vAlign w:val="center"/>
          </w:tcPr>
          <w:p w14:paraId="0D8A12BA" w14:textId="77777777" w:rsidR="00805FC8" w:rsidRPr="00805FC8" w:rsidRDefault="00805FC8" w:rsidP="00805FC8">
            <w:pPr>
              <w:spacing w:line="360" w:lineRule="auto"/>
              <w:jc w:val="center"/>
              <w:rPr>
                <w:rFonts w:ascii="Times New Roman" w:eastAsia="宋体" w:hAnsi="Times New Roman" w:cs="Times New Roman"/>
                <w:b/>
                <w:color w:val="000000"/>
                <w:szCs w:val="21"/>
              </w:rPr>
            </w:pPr>
            <w:r w:rsidRPr="00805FC8">
              <w:rPr>
                <w:rFonts w:ascii="Times New Roman" w:eastAsia="宋体" w:hAnsi="Times New Roman" w:cs="Times New Roman" w:hint="eastAsia"/>
                <w:b/>
                <w:color w:val="000000"/>
                <w:szCs w:val="21"/>
              </w:rPr>
              <w:t>需求名称</w:t>
            </w:r>
          </w:p>
        </w:tc>
        <w:tc>
          <w:tcPr>
            <w:tcW w:w="7542" w:type="dxa"/>
            <w:shd w:val="clear" w:color="auto" w:fill="EEEEEE"/>
            <w:tcMar>
              <w:top w:w="15" w:type="dxa"/>
              <w:left w:w="15" w:type="dxa"/>
              <w:bottom w:w="15" w:type="dxa"/>
              <w:right w:w="15" w:type="dxa"/>
            </w:tcMar>
            <w:vAlign w:val="center"/>
          </w:tcPr>
          <w:p w14:paraId="04FD1AF4" w14:textId="77777777" w:rsidR="00805FC8" w:rsidRPr="00805FC8" w:rsidRDefault="00805FC8" w:rsidP="00805FC8">
            <w:pPr>
              <w:spacing w:line="360" w:lineRule="auto"/>
              <w:jc w:val="center"/>
              <w:rPr>
                <w:rFonts w:ascii="Times New Roman" w:eastAsia="宋体" w:hAnsi="Times New Roman" w:cs="Times New Roman"/>
                <w:b/>
                <w:color w:val="000000"/>
                <w:szCs w:val="21"/>
              </w:rPr>
            </w:pPr>
            <w:r w:rsidRPr="00805FC8">
              <w:rPr>
                <w:rFonts w:ascii="Times New Roman" w:eastAsia="宋体" w:hAnsi="Times New Roman" w:cs="Times New Roman" w:hint="eastAsia"/>
                <w:b/>
                <w:color w:val="000000"/>
                <w:szCs w:val="21"/>
              </w:rPr>
              <w:t>需求说明</w:t>
            </w:r>
          </w:p>
        </w:tc>
      </w:tr>
      <w:tr w:rsidR="00805FC8" w:rsidRPr="00805FC8" w14:paraId="2A46A17F" w14:textId="77777777" w:rsidTr="000D147A">
        <w:trPr>
          <w:trHeight w:val="352"/>
          <w:tblCellSpacing w:w="0" w:type="dxa"/>
        </w:trPr>
        <w:tc>
          <w:tcPr>
            <w:tcW w:w="572" w:type="dxa"/>
            <w:tcMar>
              <w:top w:w="15" w:type="dxa"/>
              <w:left w:w="15" w:type="dxa"/>
              <w:bottom w:w="15" w:type="dxa"/>
              <w:right w:w="15" w:type="dxa"/>
            </w:tcMar>
            <w:vAlign w:val="center"/>
          </w:tcPr>
          <w:p w14:paraId="7742A25B" w14:textId="77777777" w:rsidR="00805FC8" w:rsidRPr="00805FC8" w:rsidRDefault="00805FC8" w:rsidP="00805FC8">
            <w:pPr>
              <w:spacing w:line="360" w:lineRule="auto"/>
              <w:jc w:val="center"/>
              <w:rPr>
                <w:rFonts w:ascii="Times New Roman" w:eastAsia="宋体" w:hAnsi="Times New Roman" w:cs="Times New Roman"/>
                <w:color w:val="000000"/>
                <w:szCs w:val="21"/>
              </w:rPr>
            </w:pPr>
            <w:r w:rsidRPr="00805FC8">
              <w:rPr>
                <w:rFonts w:ascii="Times New Roman" w:eastAsia="宋体" w:hAnsi="Times New Roman" w:cs="Times New Roman" w:hint="eastAsia"/>
                <w:color w:val="000000"/>
                <w:szCs w:val="21"/>
              </w:rPr>
              <w:t>1</w:t>
            </w:r>
          </w:p>
        </w:tc>
        <w:tc>
          <w:tcPr>
            <w:tcW w:w="1232" w:type="dxa"/>
            <w:tcMar>
              <w:top w:w="15" w:type="dxa"/>
              <w:left w:w="15" w:type="dxa"/>
              <w:bottom w:w="15" w:type="dxa"/>
              <w:right w:w="15" w:type="dxa"/>
            </w:tcMar>
            <w:vAlign w:val="center"/>
          </w:tcPr>
          <w:p w14:paraId="525B673B" w14:textId="77777777" w:rsidR="00805FC8" w:rsidRPr="00805FC8" w:rsidRDefault="00805FC8" w:rsidP="00805FC8">
            <w:pPr>
              <w:spacing w:line="360" w:lineRule="auto"/>
              <w:jc w:val="center"/>
              <w:rPr>
                <w:rFonts w:ascii="Times New Roman" w:eastAsia="宋体" w:hAnsi="Times New Roman" w:cs="Times New Roman"/>
                <w:color w:val="000000"/>
                <w:szCs w:val="21"/>
              </w:rPr>
            </w:pPr>
            <w:r w:rsidRPr="00805FC8">
              <w:rPr>
                <w:rFonts w:ascii="Times New Roman" w:eastAsia="宋体" w:hAnsi="Times New Roman" w:cs="Times New Roman" w:hint="eastAsia"/>
                <w:color w:val="000000"/>
                <w:szCs w:val="21"/>
              </w:rPr>
              <w:t>服务地点</w:t>
            </w:r>
          </w:p>
        </w:tc>
        <w:tc>
          <w:tcPr>
            <w:tcW w:w="7542" w:type="dxa"/>
            <w:tcMar>
              <w:top w:w="15" w:type="dxa"/>
              <w:left w:w="15" w:type="dxa"/>
              <w:bottom w:w="15" w:type="dxa"/>
              <w:right w:w="15" w:type="dxa"/>
            </w:tcMar>
            <w:vAlign w:val="center"/>
          </w:tcPr>
          <w:p w14:paraId="17942B1C" w14:textId="77777777" w:rsidR="00805FC8" w:rsidRPr="00805FC8" w:rsidRDefault="00805FC8" w:rsidP="00805FC8">
            <w:pPr>
              <w:spacing w:line="360" w:lineRule="auto"/>
              <w:jc w:val="left"/>
              <w:rPr>
                <w:rFonts w:ascii="Times New Roman" w:eastAsia="宋体" w:hAnsi="Times New Roman" w:cs="Times New Roman"/>
                <w:color w:val="000000"/>
                <w:szCs w:val="21"/>
              </w:rPr>
            </w:pPr>
            <w:r w:rsidRPr="00805FC8">
              <w:rPr>
                <w:rFonts w:ascii="Times New Roman" w:eastAsia="宋体" w:hAnsi="Times New Roman" w:cs="Times New Roman" w:hint="eastAsia"/>
                <w:color w:val="000000"/>
                <w:szCs w:val="21"/>
              </w:rPr>
              <w:t>采购人指定地点。</w:t>
            </w:r>
          </w:p>
        </w:tc>
      </w:tr>
      <w:tr w:rsidR="00805FC8" w:rsidRPr="00805FC8" w14:paraId="72EF0906" w14:textId="77777777" w:rsidTr="000D147A">
        <w:trPr>
          <w:trHeight w:val="352"/>
          <w:tblCellSpacing w:w="0" w:type="dxa"/>
        </w:trPr>
        <w:tc>
          <w:tcPr>
            <w:tcW w:w="572" w:type="dxa"/>
            <w:tcMar>
              <w:top w:w="15" w:type="dxa"/>
              <w:left w:w="15" w:type="dxa"/>
              <w:bottom w:w="15" w:type="dxa"/>
              <w:right w:w="15" w:type="dxa"/>
            </w:tcMar>
            <w:vAlign w:val="center"/>
          </w:tcPr>
          <w:p w14:paraId="72AE542F" w14:textId="77777777" w:rsidR="00805FC8" w:rsidRPr="00805FC8" w:rsidRDefault="00805FC8" w:rsidP="00805FC8">
            <w:pPr>
              <w:spacing w:line="360" w:lineRule="auto"/>
              <w:jc w:val="center"/>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2</w:t>
            </w:r>
          </w:p>
        </w:tc>
        <w:tc>
          <w:tcPr>
            <w:tcW w:w="1232" w:type="dxa"/>
            <w:tcMar>
              <w:top w:w="15" w:type="dxa"/>
              <w:left w:w="15" w:type="dxa"/>
              <w:bottom w:w="15" w:type="dxa"/>
              <w:right w:w="15" w:type="dxa"/>
            </w:tcMar>
            <w:vAlign w:val="center"/>
          </w:tcPr>
          <w:p w14:paraId="24E0811E" w14:textId="77777777" w:rsidR="00805FC8" w:rsidRPr="00805FC8" w:rsidRDefault="00805FC8" w:rsidP="00805FC8">
            <w:pPr>
              <w:spacing w:line="360" w:lineRule="auto"/>
              <w:jc w:val="center"/>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服务时间</w:t>
            </w:r>
          </w:p>
        </w:tc>
        <w:tc>
          <w:tcPr>
            <w:tcW w:w="7542" w:type="dxa"/>
            <w:tcMar>
              <w:top w:w="15" w:type="dxa"/>
              <w:left w:w="15" w:type="dxa"/>
              <w:bottom w:w="15" w:type="dxa"/>
              <w:right w:w="15" w:type="dxa"/>
            </w:tcMar>
            <w:vAlign w:val="center"/>
          </w:tcPr>
          <w:p w14:paraId="53C6210E" w14:textId="77777777" w:rsidR="00805FC8" w:rsidRPr="00805FC8" w:rsidRDefault="00805FC8" w:rsidP="00805FC8">
            <w:pPr>
              <w:spacing w:line="360" w:lineRule="auto"/>
              <w:jc w:val="left"/>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自合同签订生效之日起至</w:t>
            </w:r>
            <w:r w:rsidRPr="00805FC8">
              <w:rPr>
                <w:rFonts w:ascii="Times New Roman" w:eastAsia="宋体" w:hAnsi="Times New Roman" w:cs="Times New Roman" w:hint="eastAsia"/>
                <w:szCs w:val="21"/>
              </w:rPr>
              <w:t>2022</w:t>
            </w:r>
            <w:r w:rsidRPr="00805FC8">
              <w:rPr>
                <w:rFonts w:ascii="Times New Roman" w:eastAsia="宋体" w:hAnsi="Times New Roman" w:cs="Times New Roman" w:hint="eastAsia"/>
                <w:szCs w:val="21"/>
              </w:rPr>
              <w:t>年</w:t>
            </w:r>
            <w:r w:rsidRPr="00805FC8">
              <w:rPr>
                <w:rFonts w:ascii="Times New Roman" w:eastAsia="宋体" w:hAnsi="Times New Roman" w:cs="Times New Roman" w:hint="eastAsia"/>
                <w:szCs w:val="21"/>
              </w:rPr>
              <w:t>8</w:t>
            </w:r>
            <w:r w:rsidRPr="00805FC8">
              <w:rPr>
                <w:rFonts w:ascii="Times New Roman" w:eastAsia="宋体" w:hAnsi="Times New Roman" w:cs="Times New Roman" w:hint="eastAsia"/>
                <w:szCs w:val="21"/>
              </w:rPr>
              <w:t>月</w:t>
            </w:r>
            <w:r w:rsidRPr="00805FC8">
              <w:rPr>
                <w:rFonts w:ascii="Times New Roman" w:eastAsia="宋体" w:hAnsi="Times New Roman" w:cs="Times New Roman" w:hint="eastAsia"/>
                <w:szCs w:val="21"/>
              </w:rPr>
              <w:t>31</w:t>
            </w:r>
            <w:r w:rsidRPr="00805FC8">
              <w:rPr>
                <w:rFonts w:ascii="Times New Roman" w:eastAsia="宋体" w:hAnsi="Times New Roman" w:cs="Times New Roman" w:hint="eastAsia"/>
                <w:szCs w:val="21"/>
              </w:rPr>
              <w:t>止或预</w:t>
            </w:r>
            <w:r w:rsidRPr="00805FC8">
              <w:rPr>
                <w:rFonts w:ascii="Times New Roman" w:eastAsia="宋体" w:hAnsi="Times New Roman" w:cs="Times New Roman" w:hint="eastAsia"/>
                <w:color w:val="000000"/>
                <w:szCs w:val="21"/>
              </w:rPr>
              <w:t>算金额（</w:t>
            </w:r>
            <w:r w:rsidRPr="00805FC8">
              <w:rPr>
                <w:rFonts w:ascii="Times New Roman" w:eastAsia="宋体" w:hAnsi="Times New Roman" w:cs="Times New Roman" w:hint="eastAsia"/>
                <w:color w:val="000000"/>
                <w:szCs w:val="21"/>
              </w:rPr>
              <w:t>65.1</w:t>
            </w:r>
            <w:r w:rsidRPr="00805FC8">
              <w:rPr>
                <w:rFonts w:ascii="Times New Roman" w:eastAsia="宋体" w:hAnsi="Times New Roman" w:cs="Times New Roman" w:hint="eastAsia"/>
                <w:color w:val="000000"/>
                <w:szCs w:val="21"/>
              </w:rPr>
              <w:t>万元）用完为止。</w:t>
            </w:r>
          </w:p>
        </w:tc>
      </w:tr>
      <w:tr w:rsidR="00805FC8" w:rsidRPr="00805FC8" w14:paraId="3DF5FD5A" w14:textId="77777777" w:rsidTr="000D147A">
        <w:trPr>
          <w:trHeight w:val="479"/>
          <w:tblCellSpacing w:w="0" w:type="dxa"/>
        </w:trPr>
        <w:tc>
          <w:tcPr>
            <w:tcW w:w="572" w:type="dxa"/>
            <w:tcMar>
              <w:top w:w="15" w:type="dxa"/>
              <w:left w:w="15" w:type="dxa"/>
              <w:bottom w:w="15" w:type="dxa"/>
              <w:right w:w="15" w:type="dxa"/>
            </w:tcMar>
            <w:vAlign w:val="center"/>
          </w:tcPr>
          <w:p w14:paraId="573A1D72" w14:textId="77777777" w:rsidR="00805FC8" w:rsidRPr="00805FC8" w:rsidRDefault="00805FC8" w:rsidP="00805FC8">
            <w:pPr>
              <w:spacing w:line="360" w:lineRule="auto"/>
              <w:jc w:val="center"/>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3</w:t>
            </w:r>
          </w:p>
        </w:tc>
        <w:tc>
          <w:tcPr>
            <w:tcW w:w="1232" w:type="dxa"/>
            <w:tcMar>
              <w:top w:w="15" w:type="dxa"/>
              <w:left w:w="15" w:type="dxa"/>
              <w:bottom w:w="15" w:type="dxa"/>
              <w:right w:w="15" w:type="dxa"/>
            </w:tcMar>
            <w:vAlign w:val="center"/>
          </w:tcPr>
          <w:p w14:paraId="6B887867" w14:textId="77777777" w:rsidR="00805FC8" w:rsidRPr="00805FC8" w:rsidRDefault="00805FC8" w:rsidP="00805FC8">
            <w:pPr>
              <w:spacing w:line="360" w:lineRule="auto"/>
              <w:jc w:val="center"/>
              <w:rPr>
                <w:rFonts w:ascii="Times New Roman" w:eastAsia="宋体" w:hAnsi="Times New Roman" w:cs="Times New Roman"/>
                <w:color w:val="000000"/>
                <w:szCs w:val="21"/>
              </w:rPr>
            </w:pPr>
            <w:r w:rsidRPr="00805FC8">
              <w:rPr>
                <w:rFonts w:ascii="Times New Roman" w:eastAsia="宋体" w:hAnsi="Times New Roman" w:cs="Times New Roman" w:hint="eastAsia"/>
                <w:color w:val="000000"/>
                <w:szCs w:val="21"/>
              </w:rPr>
              <w:t>报价方式</w:t>
            </w:r>
          </w:p>
        </w:tc>
        <w:tc>
          <w:tcPr>
            <w:tcW w:w="7542" w:type="dxa"/>
            <w:tcMar>
              <w:top w:w="15" w:type="dxa"/>
              <w:left w:w="15" w:type="dxa"/>
              <w:bottom w:w="15" w:type="dxa"/>
              <w:right w:w="15" w:type="dxa"/>
            </w:tcMar>
            <w:vAlign w:val="center"/>
          </w:tcPr>
          <w:p w14:paraId="6D7FE706" w14:textId="77777777" w:rsidR="00805FC8" w:rsidRPr="00805FC8" w:rsidRDefault="00805FC8" w:rsidP="00805FC8">
            <w:pPr>
              <w:tabs>
                <w:tab w:val="left" w:pos="0"/>
              </w:tabs>
              <w:spacing w:line="360" w:lineRule="auto"/>
              <w:jc w:val="left"/>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供应商按单价报价。</w:t>
            </w:r>
          </w:p>
          <w:p w14:paraId="5ECEC8B0" w14:textId="77777777" w:rsidR="00805FC8" w:rsidRPr="00805FC8" w:rsidRDefault="00805FC8" w:rsidP="00805FC8">
            <w:pPr>
              <w:tabs>
                <w:tab w:val="left" w:pos="0"/>
              </w:tabs>
              <w:spacing w:line="360" w:lineRule="auto"/>
              <w:jc w:val="left"/>
              <w:rPr>
                <w:rFonts w:ascii="Times New Roman" w:eastAsia="宋体" w:hAnsi="Times New Roman" w:cs="Times New Roman"/>
                <w:color w:val="000000"/>
                <w:szCs w:val="21"/>
              </w:rPr>
            </w:pPr>
            <w:r w:rsidRPr="00805FC8">
              <w:rPr>
                <w:rFonts w:ascii="Times New Roman" w:eastAsia="宋体" w:hAnsi="Times New Roman" w:cs="Times New Roman" w:hint="eastAsia"/>
                <w:color w:val="000000"/>
                <w:szCs w:val="21"/>
              </w:rPr>
              <w:t>磋商报价包括但不限于：完成本次招标所有服务内容的费用，包括人工费、检验</w:t>
            </w:r>
            <w:r w:rsidRPr="00805FC8">
              <w:rPr>
                <w:rFonts w:ascii="Times New Roman" w:eastAsia="宋体" w:hAnsi="Times New Roman" w:cs="Times New Roman" w:hint="eastAsia"/>
                <w:color w:val="000000"/>
                <w:szCs w:val="21"/>
              </w:rPr>
              <w:lastRenderedPageBreak/>
              <w:t>费、材料费、设备使用费、各种税务费、成交服务费、必须的辅助材料费及和其他同实施过程中不可预见费用等全部费用。</w:t>
            </w:r>
          </w:p>
        </w:tc>
      </w:tr>
      <w:tr w:rsidR="00805FC8" w:rsidRPr="00805FC8" w14:paraId="6F7E4AF3" w14:textId="77777777" w:rsidTr="000D147A">
        <w:trPr>
          <w:trHeight w:val="479"/>
          <w:tblCellSpacing w:w="0" w:type="dxa"/>
        </w:trPr>
        <w:tc>
          <w:tcPr>
            <w:tcW w:w="572" w:type="dxa"/>
            <w:tcMar>
              <w:top w:w="15" w:type="dxa"/>
              <w:left w:w="15" w:type="dxa"/>
              <w:bottom w:w="15" w:type="dxa"/>
              <w:right w:w="15" w:type="dxa"/>
            </w:tcMar>
            <w:vAlign w:val="center"/>
          </w:tcPr>
          <w:p w14:paraId="21053160" w14:textId="77777777" w:rsidR="00805FC8" w:rsidRPr="00805FC8" w:rsidRDefault="00805FC8" w:rsidP="00805FC8">
            <w:pPr>
              <w:spacing w:line="360" w:lineRule="auto"/>
              <w:jc w:val="center"/>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lastRenderedPageBreak/>
              <w:t>4</w:t>
            </w:r>
          </w:p>
        </w:tc>
        <w:tc>
          <w:tcPr>
            <w:tcW w:w="1232" w:type="dxa"/>
            <w:tcMar>
              <w:top w:w="15" w:type="dxa"/>
              <w:left w:w="15" w:type="dxa"/>
              <w:bottom w:w="15" w:type="dxa"/>
              <w:right w:w="15" w:type="dxa"/>
            </w:tcMar>
            <w:vAlign w:val="center"/>
          </w:tcPr>
          <w:p w14:paraId="5F43F4E2" w14:textId="77777777" w:rsidR="00805FC8" w:rsidRPr="00805FC8" w:rsidRDefault="00805FC8" w:rsidP="00805FC8">
            <w:pPr>
              <w:spacing w:line="360" w:lineRule="auto"/>
              <w:jc w:val="center"/>
              <w:rPr>
                <w:rFonts w:ascii="Times New Roman" w:eastAsia="宋体" w:hAnsi="Times New Roman" w:cs="Times New Roman"/>
                <w:color w:val="000000"/>
                <w:szCs w:val="21"/>
              </w:rPr>
            </w:pPr>
            <w:r w:rsidRPr="00805FC8">
              <w:rPr>
                <w:rFonts w:ascii="Times New Roman" w:eastAsia="宋体" w:hAnsi="Times New Roman" w:cs="Times New Roman" w:hint="eastAsia"/>
                <w:color w:val="000000"/>
                <w:szCs w:val="21"/>
              </w:rPr>
              <w:t>付款方式</w:t>
            </w:r>
          </w:p>
        </w:tc>
        <w:tc>
          <w:tcPr>
            <w:tcW w:w="7542" w:type="dxa"/>
            <w:tcMar>
              <w:top w:w="15" w:type="dxa"/>
              <w:left w:w="15" w:type="dxa"/>
              <w:bottom w:w="15" w:type="dxa"/>
              <w:right w:w="15" w:type="dxa"/>
            </w:tcMar>
            <w:vAlign w:val="center"/>
          </w:tcPr>
          <w:p w14:paraId="4D16671B" w14:textId="77777777" w:rsidR="00805FC8" w:rsidRPr="00805FC8" w:rsidRDefault="00805FC8" w:rsidP="00805FC8">
            <w:pPr>
              <w:tabs>
                <w:tab w:val="left" w:pos="0"/>
              </w:tabs>
              <w:spacing w:line="360" w:lineRule="auto"/>
              <w:jc w:val="left"/>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双方约定每月结算壹次，成交人对标本进行检测后，每月凭检测的统计表开具相应的正式发票与采购人核对送检数量，采购人验收后</w:t>
            </w:r>
            <w:r w:rsidRPr="00805FC8">
              <w:rPr>
                <w:rFonts w:ascii="Times New Roman" w:eastAsia="宋体" w:hAnsi="Times New Roman" w:cs="Times New Roman" w:hint="eastAsia"/>
                <w:color w:val="000000"/>
                <w:szCs w:val="21"/>
              </w:rPr>
              <w:t>7</w:t>
            </w:r>
            <w:r w:rsidRPr="00805FC8">
              <w:rPr>
                <w:rFonts w:ascii="Times New Roman" w:eastAsia="宋体" w:hAnsi="Times New Roman" w:cs="Times New Roman" w:hint="eastAsia"/>
                <w:color w:val="000000"/>
                <w:szCs w:val="21"/>
              </w:rPr>
              <w:t>个工作日内结算发票同等费用。（结算价格</w:t>
            </w:r>
            <w:r w:rsidRPr="00805FC8">
              <w:rPr>
                <w:rFonts w:ascii="Times New Roman" w:eastAsia="宋体" w:hAnsi="Times New Roman" w:cs="Times New Roman" w:hint="eastAsia"/>
                <w:color w:val="000000"/>
                <w:szCs w:val="21"/>
              </w:rPr>
              <w:t>=</w:t>
            </w:r>
            <w:r w:rsidRPr="00805FC8">
              <w:rPr>
                <w:rFonts w:ascii="Times New Roman" w:eastAsia="宋体" w:hAnsi="Times New Roman" w:cs="Times New Roman" w:hint="eastAsia"/>
                <w:color w:val="000000"/>
                <w:szCs w:val="21"/>
              </w:rPr>
              <w:t>单项报价×每月检测数量）。</w:t>
            </w:r>
          </w:p>
        </w:tc>
      </w:tr>
      <w:tr w:rsidR="00805FC8" w:rsidRPr="00805FC8" w14:paraId="57974A46" w14:textId="77777777" w:rsidTr="000D147A">
        <w:trPr>
          <w:trHeight w:val="431"/>
          <w:tblCellSpacing w:w="0" w:type="dxa"/>
        </w:trPr>
        <w:tc>
          <w:tcPr>
            <w:tcW w:w="572" w:type="dxa"/>
            <w:tcMar>
              <w:top w:w="15" w:type="dxa"/>
              <w:left w:w="15" w:type="dxa"/>
              <w:bottom w:w="15" w:type="dxa"/>
              <w:right w:w="15" w:type="dxa"/>
            </w:tcMar>
            <w:vAlign w:val="center"/>
          </w:tcPr>
          <w:p w14:paraId="5B0E4BCE" w14:textId="77777777" w:rsidR="00805FC8" w:rsidRPr="00805FC8" w:rsidRDefault="00805FC8" w:rsidP="00805FC8">
            <w:pPr>
              <w:spacing w:line="360" w:lineRule="auto"/>
              <w:jc w:val="center"/>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5</w:t>
            </w:r>
          </w:p>
        </w:tc>
        <w:tc>
          <w:tcPr>
            <w:tcW w:w="1232" w:type="dxa"/>
            <w:tcMar>
              <w:top w:w="15" w:type="dxa"/>
              <w:left w:w="15" w:type="dxa"/>
              <w:bottom w:w="15" w:type="dxa"/>
              <w:right w:w="15" w:type="dxa"/>
            </w:tcMar>
            <w:vAlign w:val="center"/>
          </w:tcPr>
          <w:p w14:paraId="4E7EFDAB" w14:textId="77777777" w:rsidR="00805FC8" w:rsidRPr="00805FC8" w:rsidRDefault="00805FC8" w:rsidP="00805FC8">
            <w:pPr>
              <w:spacing w:line="400" w:lineRule="exact"/>
              <w:jc w:val="center"/>
              <w:rPr>
                <w:rFonts w:ascii="宋体" w:eastAsia="宋体" w:hAnsi="宋体" w:cs="Times New Roman" w:hint="eastAsia"/>
                <w:bCs/>
                <w:color w:val="000000"/>
                <w:szCs w:val="21"/>
              </w:rPr>
            </w:pPr>
            <w:r w:rsidRPr="00805FC8">
              <w:rPr>
                <w:rFonts w:ascii="宋体" w:eastAsia="宋体" w:hAnsi="宋体" w:cs="Times New Roman" w:hint="eastAsia"/>
                <w:bCs/>
                <w:color w:val="000000"/>
                <w:szCs w:val="21"/>
              </w:rPr>
              <w:t>服务要求</w:t>
            </w:r>
          </w:p>
        </w:tc>
        <w:tc>
          <w:tcPr>
            <w:tcW w:w="7542" w:type="dxa"/>
            <w:tcMar>
              <w:top w:w="15" w:type="dxa"/>
              <w:left w:w="15" w:type="dxa"/>
              <w:bottom w:w="15" w:type="dxa"/>
              <w:right w:w="15" w:type="dxa"/>
            </w:tcMar>
            <w:vAlign w:val="center"/>
          </w:tcPr>
          <w:p w14:paraId="78D66F2C" w14:textId="77777777" w:rsidR="00805FC8" w:rsidRPr="00805FC8" w:rsidRDefault="00805FC8" w:rsidP="00805FC8">
            <w:pPr>
              <w:spacing w:line="400" w:lineRule="exact"/>
              <w:rPr>
                <w:rFonts w:ascii="宋体" w:eastAsia="宋体" w:hAnsi="宋体" w:cs="Times New Roman"/>
                <w:bCs/>
                <w:color w:val="000000"/>
                <w:szCs w:val="21"/>
              </w:rPr>
            </w:pPr>
            <w:r w:rsidRPr="00805FC8">
              <w:rPr>
                <w:rFonts w:ascii="宋体" w:eastAsia="宋体" w:hAnsi="宋体" w:cs="Times New Roman" w:hint="eastAsia"/>
                <w:bCs/>
                <w:color w:val="000000"/>
                <w:szCs w:val="21"/>
              </w:rPr>
              <w:t>1)服务标准必须符合国家有关执行标准。</w:t>
            </w:r>
          </w:p>
          <w:p w14:paraId="5573D3F5" w14:textId="77777777" w:rsidR="00805FC8" w:rsidRPr="00805FC8" w:rsidRDefault="00805FC8" w:rsidP="00805FC8">
            <w:pPr>
              <w:spacing w:line="400" w:lineRule="exact"/>
              <w:rPr>
                <w:rFonts w:ascii="宋体" w:eastAsia="宋体" w:hAnsi="宋体" w:cs="Times New Roman" w:hint="eastAsia"/>
                <w:bCs/>
                <w:color w:val="000000"/>
                <w:szCs w:val="21"/>
              </w:rPr>
            </w:pPr>
            <w:r w:rsidRPr="00805FC8">
              <w:rPr>
                <w:rFonts w:ascii="宋体" w:eastAsia="宋体" w:hAnsi="宋体" w:cs="Times New Roman" w:hint="eastAsia"/>
                <w:bCs/>
                <w:color w:val="000000"/>
                <w:szCs w:val="21"/>
              </w:rPr>
              <w:t>2)所提供的服务</w:t>
            </w:r>
            <w:r w:rsidRPr="00805FC8">
              <w:rPr>
                <w:rFonts w:ascii="宋体" w:eastAsia="宋体" w:hAnsi="宋体" w:cs="Times New Roman"/>
                <w:bCs/>
                <w:color w:val="000000"/>
                <w:szCs w:val="21"/>
              </w:rPr>
              <w:t>或</w:t>
            </w:r>
            <w:r w:rsidRPr="00805FC8">
              <w:rPr>
                <w:rFonts w:ascii="宋体" w:eastAsia="宋体" w:hAnsi="宋体" w:cs="Times New Roman" w:hint="eastAsia"/>
                <w:bCs/>
                <w:color w:val="000000"/>
                <w:szCs w:val="21"/>
              </w:rPr>
              <w:t>服务中在</w:t>
            </w:r>
            <w:proofErr w:type="gramStart"/>
            <w:r w:rsidRPr="00805FC8">
              <w:rPr>
                <w:rFonts w:ascii="宋体" w:eastAsia="宋体" w:hAnsi="宋体" w:cs="Times New Roman" w:hint="eastAsia"/>
                <w:bCs/>
                <w:color w:val="000000"/>
                <w:szCs w:val="21"/>
              </w:rPr>
              <w:t>关产品</w:t>
            </w:r>
            <w:proofErr w:type="gramEnd"/>
            <w:r w:rsidRPr="00805FC8">
              <w:rPr>
                <w:rFonts w:ascii="宋体" w:eastAsia="宋体" w:hAnsi="宋体" w:cs="Times New Roman"/>
                <w:bCs/>
                <w:color w:val="000000"/>
                <w:szCs w:val="21"/>
              </w:rPr>
              <w:t>的任何一部分时，免受第三方提出的侵犯其专利权、商标权或工业设计权</w:t>
            </w:r>
            <w:r w:rsidRPr="00805FC8">
              <w:rPr>
                <w:rFonts w:ascii="宋体" w:eastAsia="宋体" w:hAnsi="宋体" w:cs="Times New Roman" w:hint="eastAsia"/>
                <w:bCs/>
                <w:color w:val="000000"/>
                <w:szCs w:val="21"/>
              </w:rPr>
              <w:t>等</w:t>
            </w:r>
            <w:r w:rsidRPr="00805FC8">
              <w:rPr>
                <w:rFonts w:ascii="宋体" w:eastAsia="宋体" w:hAnsi="宋体" w:cs="Times New Roman"/>
                <w:bCs/>
                <w:color w:val="000000"/>
                <w:szCs w:val="21"/>
              </w:rPr>
              <w:t>的起诉</w:t>
            </w:r>
            <w:r w:rsidRPr="00805FC8">
              <w:rPr>
                <w:rFonts w:ascii="宋体" w:eastAsia="宋体" w:hAnsi="宋体" w:cs="Times New Roman" w:hint="eastAsia"/>
                <w:bCs/>
                <w:color w:val="000000"/>
                <w:szCs w:val="21"/>
              </w:rPr>
              <w:t>。</w:t>
            </w:r>
          </w:p>
        </w:tc>
      </w:tr>
      <w:tr w:rsidR="00805FC8" w:rsidRPr="00805FC8" w14:paraId="7FCFC2D0" w14:textId="77777777" w:rsidTr="000D147A">
        <w:trPr>
          <w:trHeight w:val="431"/>
          <w:tblCellSpacing w:w="0" w:type="dxa"/>
        </w:trPr>
        <w:tc>
          <w:tcPr>
            <w:tcW w:w="572" w:type="dxa"/>
            <w:tcMar>
              <w:top w:w="15" w:type="dxa"/>
              <w:left w:w="15" w:type="dxa"/>
              <w:bottom w:w="15" w:type="dxa"/>
              <w:right w:w="15" w:type="dxa"/>
            </w:tcMar>
            <w:vAlign w:val="center"/>
          </w:tcPr>
          <w:p w14:paraId="62094B53" w14:textId="77777777" w:rsidR="00805FC8" w:rsidRPr="00805FC8" w:rsidRDefault="00805FC8" w:rsidP="00805FC8">
            <w:pPr>
              <w:spacing w:line="360" w:lineRule="auto"/>
              <w:jc w:val="center"/>
              <w:rPr>
                <w:rFonts w:ascii="Times New Roman" w:eastAsia="宋体" w:hAnsi="Times New Roman" w:cs="Times New Roman" w:hint="eastAsia"/>
                <w:color w:val="000000"/>
                <w:szCs w:val="21"/>
              </w:rPr>
            </w:pPr>
            <w:bookmarkStart w:id="7" w:name="_Hlk46839266"/>
            <w:r w:rsidRPr="00805FC8">
              <w:rPr>
                <w:rFonts w:ascii="Times New Roman" w:eastAsia="宋体" w:hAnsi="Times New Roman" w:cs="Times New Roman" w:hint="eastAsia"/>
                <w:color w:val="000000"/>
                <w:szCs w:val="21"/>
              </w:rPr>
              <w:t>6</w:t>
            </w:r>
          </w:p>
        </w:tc>
        <w:tc>
          <w:tcPr>
            <w:tcW w:w="1232" w:type="dxa"/>
            <w:tcMar>
              <w:top w:w="15" w:type="dxa"/>
              <w:left w:w="15" w:type="dxa"/>
              <w:bottom w:w="15" w:type="dxa"/>
              <w:right w:w="15" w:type="dxa"/>
            </w:tcMar>
            <w:vAlign w:val="center"/>
          </w:tcPr>
          <w:p w14:paraId="199B9E93" w14:textId="77777777" w:rsidR="00805FC8" w:rsidRPr="00805FC8" w:rsidRDefault="00805FC8" w:rsidP="00805FC8">
            <w:pPr>
              <w:spacing w:line="360" w:lineRule="auto"/>
              <w:jc w:val="center"/>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1"/>
              </w:rPr>
              <w:t>保密要求</w:t>
            </w:r>
          </w:p>
        </w:tc>
        <w:tc>
          <w:tcPr>
            <w:tcW w:w="7542" w:type="dxa"/>
            <w:tcMar>
              <w:top w:w="15" w:type="dxa"/>
              <w:left w:w="15" w:type="dxa"/>
              <w:bottom w:w="15" w:type="dxa"/>
              <w:right w:w="15" w:type="dxa"/>
            </w:tcMar>
            <w:vAlign w:val="center"/>
          </w:tcPr>
          <w:p w14:paraId="021F24B4" w14:textId="77777777" w:rsidR="00805FC8" w:rsidRPr="00805FC8" w:rsidRDefault="00805FC8" w:rsidP="00805FC8">
            <w:pPr>
              <w:spacing w:line="360" w:lineRule="auto"/>
              <w:jc w:val="left"/>
              <w:rPr>
                <w:rFonts w:ascii="Times New Roman" w:eastAsia="宋体" w:hAnsi="Times New Roman" w:cs="Times New Roman" w:hint="eastAsia"/>
                <w:color w:val="000000"/>
                <w:szCs w:val="21"/>
              </w:rPr>
            </w:pPr>
            <w:r w:rsidRPr="00805FC8">
              <w:rPr>
                <w:rFonts w:ascii="Times New Roman" w:eastAsia="宋体" w:hAnsi="Times New Roman" w:cs="Times New Roman" w:hint="eastAsia"/>
                <w:color w:val="000000"/>
                <w:szCs w:val="24"/>
              </w:rPr>
              <w:t>成交供应商</w:t>
            </w:r>
            <w:r w:rsidRPr="00805FC8">
              <w:rPr>
                <w:rFonts w:ascii="Times New Roman" w:eastAsia="宋体" w:hAnsi="Times New Roman" w:cs="Times New Roman" w:hint="eastAsia"/>
                <w:color w:val="000000"/>
                <w:szCs w:val="21"/>
              </w:rPr>
              <w:t>在提供服务过程中，涉及的所有相关资料，</w:t>
            </w:r>
            <w:r w:rsidRPr="00805FC8">
              <w:rPr>
                <w:rFonts w:ascii="Times New Roman" w:eastAsia="宋体" w:hAnsi="Times New Roman" w:cs="Times New Roman" w:hint="eastAsia"/>
                <w:color w:val="000000"/>
                <w:szCs w:val="24"/>
              </w:rPr>
              <w:t>成交供应商</w:t>
            </w:r>
            <w:r w:rsidRPr="00805FC8">
              <w:rPr>
                <w:rFonts w:ascii="Times New Roman" w:eastAsia="宋体" w:hAnsi="Times New Roman" w:cs="Times New Roman" w:hint="eastAsia"/>
                <w:color w:val="000000"/>
                <w:szCs w:val="21"/>
              </w:rPr>
              <w:t>不得向他方出示和泄露，采购人对外宣传的材料除外。</w:t>
            </w:r>
          </w:p>
        </w:tc>
      </w:tr>
      <w:bookmarkEnd w:id="7"/>
    </w:tbl>
    <w:p w14:paraId="3DEC212E" w14:textId="77777777" w:rsidR="003C4285" w:rsidRPr="00805FC8" w:rsidRDefault="00000000"/>
    <w:sectPr w:rsidR="003C4285" w:rsidRPr="00805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E2F0" w14:textId="77777777" w:rsidR="00000000" w:rsidRDefault="00000000">
    <w:pPr>
      <w:pStyle w:val="a3"/>
      <w:jc w:val="center"/>
    </w:pPr>
    <w:r>
      <w:fldChar w:fldCharType="begin"/>
    </w:r>
    <w:r>
      <w:instrText>PAGE   \* MERGEFORMAT</w:instrText>
    </w:r>
    <w:r>
      <w:fldChar w:fldCharType="separate"/>
    </w:r>
    <w:r>
      <w:rPr>
        <w:lang w:val="zh-CN" w:eastAsia="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A899" w14:textId="77777777" w:rsidR="00000000" w:rsidRDefault="00000000">
    <w:pPr>
      <w:pStyle w:val="a3"/>
      <w:jc w:val="center"/>
    </w:pPr>
    <w:r>
      <w:fldChar w:fldCharType="begin"/>
    </w:r>
    <w:r>
      <w:instrText>PAGE   \* MERGEFORMAT</w:instrText>
    </w:r>
    <w:r>
      <w:fldChar w:fldCharType="separate"/>
    </w:r>
    <w:r>
      <w:rPr>
        <w:lang w:val="zh-CN" w:eastAsia="zh-CN"/>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92F5" w14:textId="77777777" w:rsidR="00000000"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ED60" w14:textId="77777777" w:rsidR="00000000" w:rsidRDefault="000000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FBCF"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C8"/>
    <w:rsid w:val="000D147A"/>
    <w:rsid w:val="00805FC8"/>
    <w:rsid w:val="00953DC1"/>
    <w:rsid w:val="00994833"/>
    <w:rsid w:val="00D149AD"/>
    <w:rsid w:val="00D3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9B6D"/>
  <w15:chartTrackingRefBased/>
  <w15:docId w15:val="{A345E16B-84F6-4FA1-AD79-F8A9F35B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05FC8"/>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805FC8"/>
    <w:rPr>
      <w:sz w:val="18"/>
      <w:szCs w:val="18"/>
    </w:rPr>
  </w:style>
  <w:style w:type="paragraph" w:styleId="a5">
    <w:name w:val="header"/>
    <w:basedOn w:val="a"/>
    <w:link w:val="a6"/>
    <w:uiPriority w:val="99"/>
    <w:semiHidden/>
    <w:unhideWhenUsed/>
    <w:rsid w:val="00805F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805F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hyperlink" Target="mailto:&#26377;&#24847;&#21521;&#30340;&#20379;&#24212;&#21830;&#21487;&#20174;2022&#24180;08&#26376;19&#26085;&#36215;&#33267;2022&#24180;08&#26376;26&#26085;09&#65306;00-12&#65306;00&#65292;14&#65306;00-17&#65306;00&#65288;&#21271;&#20140;&#26102;&#38388;&#65292;&#27861;&#23450;&#33410;&#20551;&#26085;&#38500;&#22806;&#65289;&#65292;&#21457;&#36865;&#25253;&#21517;&#26448;&#26009;&#33267;jxxsgczx@163.com&#21518;&#33719;&#21462;&#37319;&#36141;&#25991;&#20214;&#12290;" TargetMode="Externa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海凤</dc:creator>
  <cp:keywords/>
  <dc:description/>
  <cp:lastModifiedBy>胡 海凤</cp:lastModifiedBy>
  <cp:revision>4</cp:revision>
  <dcterms:created xsi:type="dcterms:W3CDTF">2022-08-18T09:24:00Z</dcterms:created>
  <dcterms:modified xsi:type="dcterms:W3CDTF">2022-08-18T09:26:00Z</dcterms:modified>
</cp:coreProperties>
</file>