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61" w:rsidRDefault="00205E61" w:rsidP="00205E61">
      <w:pPr>
        <w:pStyle w:val="1"/>
        <w:adjustRightInd w:val="0"/>
        <w:snapToGrid w:val="0"/>
        <w:spacing w:before="0" w:after="0" w:line="360" w:lineRule="auto"/>
        <w:jc w:val="center"/>
        <w:rPr>
          <w:rFonts w:ascii="仿宋_GB2312" w:eastAsia="仿宋_GB2312" w:hAnsi="仿宋_GB2312" w:cs="仿宋_GB2312" w:hint="eastAsia"/>
          <w:bCs/>
        </w:rPr>
      </w:pPr>
      <w:bookmarkStart w:id="0" w:name="_Toc6931"/>
      <w:r w:rsidRPr="00E915BE">
        <w:rPr>
          <w:rFonts w:ascii="仿宋_GB2312" w:eastAsia="仿宋_GB2312" w:hAnsi="仿宋_GB2312" w:cs="仿宋_GB2312" w:hint="eastAsia"/>
          <w:bCs/>
        </w:rPr>
        <w:t>丹东海关办公耗材定点供应商采购</w:t>
      </w:r>
    </w:p>
    <w:p w:rsidR="00205E61" w:rsidRDefault="00205E61" w:rsidP="00205E61">
      <w:pPr>
        <w:pStyle w:val="1"/>
        <w:adjustRightInd w:val="0"/>
        <w:snapToGrid w:val="0"/>
        <w:spacing w:before="0" w:after="0" w:line="360" w:lineRule="auto"/>
        <w:jc w:val="center"/>
        <w:rPr>
          <w:rFonts w:ascii="仿宋_GB2312" w:eastAsia="仿宋_GB2312" w:hAnsi="仿宋_GB2312" w:cs="仿宋_GB2312" w:hint="eastAsia"/>
          <w:bCs/>
        </w:rPr>
      </w:pPr>
      <w:r>
        <w:rPr>
          <w:rFonts w:ascii="仿宋_GB2312" w:eastAsia="仿宋_GB2312" w:hAnsi="仿宋_GB2312" w:cs="仿宋_GB2312" w:hint="eastAsia"/>
        </w:rPr>
        <w:t>采购公告</w:t>
      </w:r>
      <w:bookmarkEnd w:id="0"/>
    </w:p>
    <w:p w:rsidR="00205E61" w:rsidRPr="000F1D86" w:rsidRDefault="00205E61" w:rsidP="00205E61">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项目概况</w:t>
      </w:r>
    </w:p>
    <w:p w:rsidR="00205E61" w:rsidRPr="000F1D86" w:rsidRDefault="00205E61" w:rsidP="00205E61">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_GB2312" w:eastAsia="仿宋_GB2312" w:hAnsi="仿宋_GB2312" w:cs="仿宋_GB2312" w:hint="eastAsia"/>
          <w:szCs w:val="21"/>
        </w:rPr>
      </w:pPr>
      <w:r w:rsidRPr="000F1D86">
        <w:rPr>
          <w:rFonts w:ascii="仿宋_GB2312" w:eastAsia="仿宋_GB2312" w:hAnsi="仿宋_GB2312" w:cs="仿宋_GB2312" w:hint="eastAsia"/>
          <w:szCs w:val="21"/>
          <w:u w:val="single"/>
        </w:rPr>
        <w:t xml:space="preserve"> 丹东海关办公耗材定点供应商采购 </w:t>
      </w:r>
      <w:r w:rsidRPr="000F1D86">
        <w:rPr>
          <w:rFonts w:ascii="仿宋_GB2312" w:eastAsia="仿宋_GB2312" w:hAnsi="仿宋_GB2312" w:cs="仿宋_GB2312" w:hint="eastAsia"/>
          <w:szCs w:val="21"/>
        </w:rPr>
        <w:t>项目的潜在供应商应在</w:t>
      </w:r>
      <w:r w:rsidRPr="000F1D86">
        <w:rPr>
          <w:rFonts w:ascii="仿宋_GB2312" w:eastAsia="仿宋_GB2312" w:hAnsi="仿宋_GB2312" w:cs="仿宋_GB2312" w:hint="eastAsia"/>
          <w:szCs w:val="21"/>
          <w:u w:val="single"/>
        </w:rPr>
        <w:t xml:space="preserve"> 丹东市沿江开发区滨江中路128号-7 </w:t>
      </w:r>
      <w:r w:rsidRPr="000F1D86">
        <w:rPr>
          <w:rFonts w:ascii="仿宋_GB2312" w:eastAsia="仿宋_GB2312" w:hAnsi="仿宋_GB2312" w:cs="仿宋_GB2312" w:hint="eastAsia"/>
          <w:szCs w:val="21"/>
        </w:rPr>
        <w:t>获取采购文件，并于</w:t>
      </w:r>
      <w:r w:rsidRPr="000F1D86">
        <w:rPr>
          <w:rFonts w:ascii="仿宋_GB2312" w:eastAsia="仿宋_GB2312" w:hAnsi="仿宋_GB2312" w:cs="仿宋_GB2312" w:hint="eastAsia"/>
          <w:szCs w:val="21"/>
          <w:u w:val="single"/>
        </w:rPr>
        <w:t xml:space="preserve">  2022 </w:t>
      </w:r>
      <w:r w:rsidRPr="000F1D86">
        <w:rPr>
          <w:rFonts w:ascii="仿宋_GB2312" w:eastAsia="仿宋_GB2312" w:hAnsi="仿宋_GB2312" w:cs="仿宋_GB2312" w:hint="eastAsia"/>
          <w:bCs/>
          <w:szCs w:val="21"/>
          <w:u w:val="single"/>
        </w:rPr>
        <w:t>年 8 月31日 9 点 30 分</w:t>
      </w:r>
      <w:r w:rsidRPr="000F1D86">
        <w:rPr>
          <w:rFonts w:ascii="仿宋_GB2312" w:eastAsia="仿宋_GB2312" w:hAnsi="仿宋_GB2312" w:cs="仿宋_GB2312" w:hint="eastAsia"/>
          <w:bCs/>
          <w:szCs w:val="21"/>
        </w:rPr>
        <w:t>（北京时间）前提交响应文件</w:t>
      </w:r>
      <w:r w:rsidRPr="000F1D86">
        <w:rPr>
          <w:rFonts w:ascii="仿宋_GB2312" w:eastAsia="仿宋_GB2312" w:hAnsi="仿宋_GB2312" w:cs="仿宋_GB2312" w:hint="eastAsia"/>
          <w:szCs w:val="21"/>
        </w:rPr>
        <w:t>。</w:t>
      </w:r>
    </w:p>
    <w:p w:rsidR="00205E61" w:rsidRDefault="00205E61" w:rsidP="00205E61">
      <w:pPr>
        <w:adjustRightInd w:val="0"/>
        <w:snapToGrid w:val="0"/>
        <w:spacing w:line="360" w:lineRule="auto"/>
        <w:rPr>
          <w:rFonts w:ascii="仿宋_GB2312" w:eastAsia="仿宋_GB2312" w:hAnsi="仿宋_GB2312" w:cs="仿宋_GB2312" w:hint="eastAsia"/>
          <w:szCs w:val="21"/>
        </w:rPr>
      </w:pPr>
    </w:p>
    <w:p w:rsidR="00205E61" w:rsidRDefault="00205E61" w:rsidP="00205E61">
      <w:pPr>
        <w:adjustRightInd w:val="0"/>
        <w:snapToGrid w:val="0"/>
        <w:spacing w:line="360" w:lineRule="auto"/>
        <w:rPr>
          <w:rFonts w:ascii="仿宋_GB2312" w:eastAsia="仿宋_GB2312" w:hAnsi="仿宋_GB2312" w:cs="仿宋_GB2312" w:hint="eastAsia"/>
          <w:szCs w:val="21"/>
        </w:rPr>
      </w:pPr>
      <w:bookmarkStart w:id="1" w:name="_Toc35393798"/>
      <w:bookmarkStart w:id="2" w:name="_Toc28359089"/>
      <w:bookmarkStart w:id="3" w:name="_Toc35393629"/>
      <w:bookmarkStart w:id="4" w:name="_Toc28359012"/>
      <w:r>
        <w:rPr>
          <w:rFonts w:ascii="仿宋_GB2312" w:eastAsia="仿宋_GB2312" w:hAnsi="仿宋_GB2312" w:cs="仿宋_GB2312" w:hint="eastAsia"/>
          <w:szCs w:val="21"/>
        </w:rPr>
        <w:t>一、项目基本情况</w:t>
      </w:r>
      <w:bookmarkEnd w:id="1"/>
      <w:bookmarkEnd w:id="2"/>
      <w:bookmarkEnd w:id="3"/>
      <w:bookmarkEnd w:id="4"/>
    </w:p>
    <w:p w:rsid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项目编号：</w:t>
      </w:r>
      <w:r>
        <w:rPr>
          <w:rFonts w:ascii="仿宋_GB2312" w:eastAsia="仿宋_GB2312" w:hAnsi="仿宋_GB2312" w:cs="仿宋_GB2312"/>
          <w:szCs w:val="21"/>
        </w:rPr>
        <w:t>LNFYZBDL20220818001</w:t>
      </w:r>
    </w:p>
    <w:p w:rsidR="00205E61" w:rsidRPr="0084576C" w:rsidRDefault="00205E61" w:rsidP="00205E61">
      <w:pPr>
        <w:adjustRightInd w:val="0"/>
        <w:snapToGrid w:val="0"/>
        <w:spacing w:line="360" w:lineRule="auto"/>
        <w:ind w:firstLineChars="200" w:firstLine="420"/>
        <w:rPr>
          <w:rFonts w:ascii="仿宋_GB2312" w:eastAsia="仿宋_GB2312" w:hAnsi="仿宋_GB2312" w:cs="仿宋_GB2312" w:hint="eastAsia"/>
          <w:szCs w:val="21"/>
          <w:u w:val="single"/>
        </w:rPr>
      </w:pPr>
      <w:r>
        <w:rPr>
          <w:rFonts w:ascii="仿宋_GB2312" w:eastAsia="仿宋_GB2312" w:hAnsi="仿宋_GB2312" w:cs="仿宋_GB2312" w:hint="eastAsia"/>
          <w:szCs w:val="21"/>
        </w:rPr>
        <w:t>项目名称：</w:t>
      </w:r>
      <w:r w:rsidRPr="0084576C">
        <w:rPr>
          <w:rFonts w:ascii="仿宋_GB2312" w:eastAsia="仿宋_GB2312" w:hAnsi="仿宋_GB2312" w:cs="仿宋_GB2312" w:hint="eastAsia"/>
          <w:szCs w:val="21"/>
        </w:rPr>
        <w:t>丹东海关办公耗材定点供应商采购</w:t>
      </w:r>
    </w:p>
    <w:p w:rsid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采购方式：竞争性磋商</w:t>
      </w:r>
    </w:p>
    <w:p w:rsidR="00205E61" w:rsidRP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sidRPr="00205E61">
        <w:rPr>
          <w:rFonts w:ascii="仿宋_GB2312" w:eastAsia="仿宋_GB2312" w:hAnsi="仿宋_GB2312" w:cs="仿宋_GB2312" w:hint="eastAsia"/>
          <w:szCs w:val="21"/>
        </w:rPr>
        <w:t>预算金额：250000元</w:t>
      </w:r>
    </w:p>
    <w:p w:rsidR="00205E61" w:rsidRP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sidRPr="00205E61">
        <w:rPr>
          <w:rFonts w:ascii="仿宋_GB2312" w:eastAsia="仿宋_GB2312" w:hAnsi="仿宋_GB2312" w:cs="仿宋_GB2312" w:hint="eastAsia"/>
          <w:bCs/>
          <w:kern w:val="0"/>
          <w:szCs w:val="21"/>
        </w:rPr>
        <w:t>最高限价：8819.00元</w:t>
      </w:r>
    </w:p>
    <w:p w:rsidR="00205E61" w:rsidRP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u w:val="single"/>
        </w:rPr>
      </w:pPr>
      <w:r w:rsidRPr="00205E61">
        <w:rPr>
          <w:rFonts w:ascii="仿宋_GB2312" w:eastAsia="仿宋_GB2312" w:hAnsi="仿宋_GB2312" w:cs="仿宋_GB2312" w:hint="eastAsia"/>
          <w:szCs w:val="21"/>
        </w:rPr>
        <w:t>采购需求：原有打印机配套耗材、复印纸、键盘等（具体品名详见招 标文件）</w:t>
      </w:r>
    </w:p>
    <w:p w:rsid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sidRPr="00205E61">
        <w:rPr>
          <w:rFonts w:ascii="仿宋_GB2312" w:eastAsia="仿宋_GB2312" w:hAnsi="仿宋_GB2312" w:cs="仿宋_GB2312" w:hint="eastAsia"/>
          <w:szCs w:val="21"/>
        </w:rPr>
        <w:t>合同履行期限：签订合同后一年，双方合作无异议的情况下，可以续签，合同有效期一年，但合同总期限不超过三年。</w:t>
      </w:r>
      <w:bookmarkStart w:id="5" w:name="_GoBack"/>
      <w:bookmarkEnd w:id="5"/>
    </w:p>
    <w:p w:rsid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需落实的政府采购政策内容：无</w:t>
      </w:r>
    </w:p>
    <w:p w:rsid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本项目（</w:t>
      </w:r>
      <w:r>
        <w:rPr>
          <w:rFonts w:ascii="仿宋_GB2312" w:eastAsia="仿宋_GB2312" w:hAnsi="仿宋_GB2312" w:cs="仿宋_GB2312" w:hint="eastAsia"/>
          <w:i/>
          <w:szCs w:val="21"/>
        </w:rPr>
        <w:t>否</w:t>
      </w:r>
      <w:r>
        <w:rPr>
          <w:rFonts w:ascii="仿宋_GB2312" w:eastAsia="仿宋_GB2312" w:hAnsi="仿宋_GB2312" w:cs="仿宋_GB2312" w:hint="eastAsia"/>
          <w:szCs w:val="21"/>
        </w:rPr>
        <w:t>）接受联合体。</w:t>
      </w:r>
    </w:p>
    <w:p w:rsidR="00205E61" w:rsidRDefault="00205E61" w:rsidP="00205E61">
      <w:pPr>
        <w:adjustRightInd w:val="0"/>
        <w:snapToGrid w:val="0"/>
        <w:spacing w:line="360" w:lineRule="auto"/>
        <w:rPr>
          <w:rFonts w:ascii="仿宋_GB2312" w:eastAsia="仿宋_GB2312" w:hAnsi="仿宋_GB2312" w:cs="仿宋_GB2312" w:hint="eastAsia"/>
          <w:szCs w:val="21"/>
        </w:rPr>
      </w:pPr>
      <w:bookmarkStart w:id="6" w:name="_Toc35393799"/>
      <w:bookmarkStart w:id="7" w:name="_Toc35393630"/>
      <w:bookmarkStart w:id="8" w:name="_Toc28359013"/>
      <w:bookmarkStart w:id="9" w:name="_Toc28359090"/>
      <w:r>
        <w:rPr>
          <w:rFonts w:ascii="仿宋_GB2312" w:eastAsia="仿宋_GB2312" w:hAnsi="仿宋_GB2312" w:cs="仿宋_GB2312" w:hint="eastAsia"/>
          <w:szCs w:val="21"/>
        </w:rPr>
        <w:t>二、供应商的资格要求：</w:t>
      </w:r>
      <w:bookmarkEnd w:id="6"/>
      <w:bookmarkEnd w:id="7"/>
      <w:bookmarkEnd w:id="8"/>
      <w:bookmarkEnd w:id="9"/>
    </w:p>
    <w:p w:rsidR="00205E61" w:rsidRDefault="00205E61" w:rsidP="00205E61">
      <w:pPr>
        <w:adjustRightInd w:val="0"/>
        <w:snapToGrid w:val="0"/>
        <w:spacing w:line="360" w:lineRule="auto"/>
        <w:ind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w:t>
      </w:r>
      <w:r w:rsidRPr="0035438E">
        <w:rPr>
          <w:rFonts w:ascii="仿宋_GB2312" w:eastAsia="仿宋_GB2312" w:hAnsi="仿宋_GB2312" w:cs="仿宋_GB2312" w:hint="eastAsia"/>
          <w:kern w:val="0"/>
          <w:szCs w:val="21"/>
        </w:rPr>
        <w:t>、</w:t>
      </w:r>
      <w:r>
        <w:rPr>
          <w:rFonts w:ascii="仿宋_GB2312" w:eastAsia="仿宋_GB2312" w:hAnsi="仿宋_GB2312" w:cs="仿宋_GB2312" w:hint="eastAsia"/>
          <w:szCs w:val="21"/>
        </w:rPr>
        <w:t>满足《中华人民共和国政府采购法》第二十二条规定；</w:t>
      </w:r>
    </w:p>
    <w:p w:rsidR="00205E61" w:rsidRPr="0035438E" w:rsidRDefault="00205E61" w:rsidP="00205E61">
      <w:pPr>
        <w:widowControl/>
        <w:adjustRightInd w:val="0"/>
        <w:snapToGrid w:val="0"/>
        <w:spacing w:line="360" w:lineRule="auto"/>
        <w:ind w:firstLine="480"/>
        <w:jc w:val="left"/>
        <w:rPr>
          <w:rFonts w:ascii="仿宋_GB2312" w:eastAsia="仿宋_GB2312" w:hAnsi="仿宋_GB2312" w:cs="仿宋_GB2312"/>
          <w:kern w:val="0"/>
          <w:szCs w:val="21"/>
        </w:rPr>
      </w:pPr>
      <w:bookmarkStart w:id="10" w:name="_Toc28359014"/>
      <w:bookmarkStart w:id="11" w:name="_Toc28359091"/>
      <w:r w:rsidRPr="0035438E">
        <w:rPr>
          <w:rFonts w:ascii="仿宋_GB2312" w:eastAsia="仿宋_GB2312" w:hAnsi="仿宋_GB2312" w:cs="仿宋_GB2312" w:hint="eastAsia"/>
          <w:kern w:val="0"/>
          <w:szCs w:val="21"/>
        </w:rPr>
        <w:t>2、具有良好的商业信誉和健全的财务会计制度；</w:t>
      </w:r>
    </w:p>
    <w:p w:rsidR="00205E61" w:rsidRPr="0035438E" w:rsidRDefault="00205E61" w:rsidP="00205E61">
      <w:pPr>
        <w:widowControl/>
        <w:adjustRightInd w:val="0"/>
        <w:snapToGrid w:val="0"/>
        <w:spacing w:line="360" w:lineRule="auto"/>
        <w:ind w:firstLine="480"/>
        <w:jc w:val="left"/>
        <w:rPr>
          <w:rFonts w:ascii="仿宋_GB2312" w:eastAsia="仿宋_GB2312" w:hAnsi="仿宋_GB2312" w:cs="仿宋_GB2312"/>
          <w:kern w:val="0"/>
          <w:szCs w:val="21"/>
        </w:rPr>
      </w:pPr>
      <w:r w:rsidRPr="0035438E">
        <w:rPr>
          <w:rFonts w:ascii="仿宋_GB2312" w:eastAsia="仿宋_GB2312" w:hAnsi="仿宋_GB2312" w:cs="仿宋_GB2312" w:hint="eastAsia"/>
          <w:kern w:val="0"/>
          <w:szCs w:val="21"/>
        </w:rPr>
        <w:t>3、具有履行合同所必需的设备和专业技术能力；</w:t>
      </w:r>
    </w:p>
    <w:p w:rsidR="00205E61" w:rsidRPr="0035438E" w:rsidRDefault="00205E61" w:rsidP="00205E61">
      <w:pPr>
        <w:widowControl/>
        <w:adjustRightInd w:val="0"/>
        <w:snapToGrid w:val="0"/>
        <w:spacing w:line="360" w:lineRule="auto"/>
        <w:ind w:firstLine="480"/>
        <w:jc w:val="left"/>
        <w:rPr>
          <w:rFonts w:ascii="仿宋_GB2312" w:eastAsia="仿宋_GB2312" w:hAnsi="仿宋_GB2312" w:cs="仿宋_GB2312"/>
          <w:kern w:val="0"/>
          <w:szCs w:val="21"/>
        </w:rPr>
      </w:pPr>
      <w:r w:rsidRPr="0035438E">
        <w:rPr>
          <w:rFonts w:ascii="仿宋_GB2312" w:eastAsia="仿宋_GB2312" w:hAnsi="仿宋_GB2312" w:cs="仿宋_GB2312" w:hint="eastAsia"/>
          <w:kern w:val="0"/>
          <w:szCs w:val="21"/>
        </w:rPr>
        <w:t>4、有依法缴纳税收和社会保障资金的良好记录；</w:t>
      </w:r>
    </w:p>
    <w:p w:rsidR="00205E61" w:rsidRPr="0035438E" w:rsidRDefault="00205E61" w:rsidP="00205E61">
      <w:pPr>
        <w:widowControl/>
        <w:adjustRightInd w:val="0"/>
        <w:snapToGrid w:val="0"/>
        <w:spacing w:line="360" w:lineRule="auto"/>
        <w:ind w:firstLine="480"/>
        <w:jc w:val="left"/>
        <w:rPr>
          <w:rFonts w:ascii="仿宋_GB2312" w:eastAsia="仿宋_GB2312" w:hAnsi="仿宋_GB2312" w:cs="仿宋_GB2312"/>
          <w:kern w:val="0"/>
          <w:szCs w:val="21"/>
        </w:rPr>
      </w:pPr>
      <w:r w:rsidRPr="0035438E">
        <w:rPr>
          <w:rFonts w:ascii="仿宋_GB2312" w:eastAsia="仿宋_GB2312" w:hAnsi="仿宋_GB2312" w:cs="仿宋_GB2312" w:hint="eastAsia"/>
          <w:kern w:val="0"/>
          <w:szCs w:val="21"/>
        </w:rPr>
        <w:t>5、参加采购活动前三年内，在经营活动中没有重大违法记录；</w:t>
      </w:r>
    </w:p>
    <w:p w:rsidR="00205E61" w:rsidRPr="0035438E" w:rsidRDefault="00205E61" w:rsidP="00205E61">
      <w:pPr>
        <w:widowControl/>
        <w:adjustRightInd w:val="0"/>
        <w:snapToGrid w:val="0"/>
        <w:spacing w:line="360" w:lineRule="auto"/>
        <w:ind w:firstLine="480"/>
        <w:jc w:val="left"/>
        <w:rPr>
          <w:rFonts w:ascii="仿宋_GB2312" w:eastAsia="仿宋_GB2312" w:hAnsi="仿宋_GB2312" w:cs="仿宋_GB2312"/>
          <w:kern w:val="0"/>
          <w:szCs w:val="21"/>
        </w:rPr>
      </w:pPr>
      <w:r w:rsidRPr="0035438E">
        <w:rPr>
          <w:rFonts w:ascii="仿宋_GB2312" w:eastAsia="仿宋_GB2312" w:hAnsi="仿宋_GB2312" w:cs="仿宋_GB2312" w:hint="eastAsia"/>
          <w:kern w:val="0"/>
          <w:szCs w:val="21"/>
        </w:rPr>
        <w:t>6、合格供应商还要满足的其它资格条件：</w:t>
      </w:r>
    </w:p>
    <w:p w:rsidR="00205E61" w:rsidRDefault="00205E61" w:rsidP="00205E61">
      <w:pPr>
        <w:widowControl/>
        <w:adjustRightInd w:val="0"/>
        <w:snapToGrid w:val="0"/>
        <w:spacing w:line="360" w:lineRule="auto"/>
        <w:ind w:firstLine="480"/>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6.1 </w:t>
      </w:r>
      <w:r w:rsidRPr="0035438E">
        <w:rPr>
          <w:rFonts w:ascii="仿宋_GB2312" w:eastAsia="仿宋_GB2312" w:hAnsi="仿宋_GB2312" w:cs="仿宋_GB2312" w:hint="eastAsia"/>
          <w:kern w:val="0"/>
          <w:szCs w:val="21"/>
        </w:rPr>
        <w:t>供应商</w:t>
      </w:r>
      <w:r w:rsidRPr="004A4E97">
        <w:rPr>
          <w:rFonts w:ascii="仿宋_GB2312" w:eastAsia="仿宋_GB2312" w:hAnsi="仿宋_GB2312" w:cs="仿宋_GB2312" w:hint="eastAsia"/>
          <w:kern w:val="0"/>
          <w:szCs w:val="21"/>
        </w:rPr>
        <w:t>最近三年在经营活动中没有重大违法行为，未被“信用中国”（www.creditchina.gov.cn)、中国政府采购网（ www.ccgp.gov.cn）列为失信被执行人、政府采购严重违法失信行为记录名单，</w:t>
      </w:r>
      <w:r w:rsidRPr="0035438E">
        <w:rPr>
          <w:rFonts w:ascii="仿宋_GB2312" w:eastAsia="仿宋_GB2312" w:hAnsi="仿宋_GB2312" w:cs="仿宋_GB2312" w:hint="eastAsia"/>
          <w:kern w:val="0"/>
          <w:szCs w:val="21"/>
        </w:rPr>
        <w:t>一经发现将取消其竟</w:t>
      </w:r>
      <w:r>
        <w:rPr>
          <w:rFonts w:ascii="仿宋_GB2312" w:eastAsia="仿宋_GB2312" w:hAnsi="仿宋_GB2312" w:cs="仿宋_GB2312" w:hint="eastAsia"/>
          <w:kern w:val="0"/>
          <w:szCs w:val="21"/>
        </w:rPr>
        <w:t>磋</w:t>
      </w:r>
      <w:r w:rsidRPr="0035438E">
        <w:rPr>
          <w:rFonts w:ascii="仿宋_GB2312" w:eastAsia="仿宋_GB2312" w:hAnsi="仿宋_GB2312" w:cs="仿宋_GB2312" w:hint="eastAsia"/>
          <w:kern w:val="0"/>
          <w:szCs w:val="21"/>
        </w:rPr>
        <w:t xml:space="preserve">资格。  </w:t>
      </w:r>
    </w:p>
    <w:p w:rsidR="00205E61" w:rsidRPr="000F1D86" w:rsidRDefault="00205E61" w:rsidP="00205E61">
      <w:pPr>
        <w:widowControl/>
        <w:adjustRightInd w:val="0"/>
        <w:snapToGrid w:val="0"/>
        <w:spacing w:line="360" w:lineRule="auto"/>
        <w:ind w:firstLine="480"/>
        <w:jc w:val="left"/>
        <w:rPr>
          <w:rFonts w:ascii="仿宋_GB2312" w:eastAsia="仿宋_GB2312" w:hAnsi="仿宋_GB2312" w:cs="仿宋_GB2312"/>
          <w:kern w:val="0"/>
          <w:szCs w:val="21"/>
        </w:rPr>
      </w:pPr>
      <w:r w:rsidRPr="000F1D86">
        <w:rPr>
          <w:rFonts w:ascii="仿宋_GB2312" w:eastAsia="仿宋_GB2312" w:hAnsi="仿宋_GB2312" w:cs="仿宋_GB2312" w:hint="eastAsia"/>
          <w:kern w:val="0"/>
          <w:szCs w:val="21"/>
        </w:rPr>
        <w:t>6.2具有本磋商货物供货能力及具有办公设备维护能力的国内销售商。</w:t>
      </w:r>
    </w:p>
    <w:p w:rsidR="00205E61" w:rsidRPr="000F1D86" w:rsidRDefault="00205E61" w:rsidP="00205E61">
      <w:pPr>
        <w:adjustRightInd w:val="0"/>
        <w:snapToGrid w:val="0"/>
        <w:spacing w:line="360" w:lineRule="auto"/>
        <w:rPr>
          <w:rFonts w:ascii="仿宋_GB2312" w:eastAsia="仿宋_GB2312" w:hAnsi="仿宋_GB2312" w:cs="仿宋_GB2312" w:hint="eastAsia"/>
          <w:szCs w:val="21"/>
        </w:rPr>
      </w:pPr>
      <w:r w:rsidRPr="000F1D86">
        <w:rPr>
          <w:rFonts w:ascii="仿宋_GB2312" w:eastAsia="仿宋_GB2312" w:hAnsi="仿宋_GB2312" w:cs="仿宋_GB2312" w:hint="eastAsia"/>
          <w:szCs w:val="21"/>
        </w:rPr>
        <w:t>三、</w:t>
      </w:r>
      <w:bookmarkStart w:id="12" w:name="_Toc35393800"/>
      <w:bookmarkStart w:id="13" w:name="_Toc35393631"/>
      <w:r w:rsidRPr="000F1D86">
        <w:rPr>
          <w:rFonts w:ascii="仿宋_GB2312" w:eastAsia="仿宋_GB2312" w:hAnsi="仿宋_GB2312" w:cs="仿宋_GB2312" w:hint="eastAsia"/>
          <w:szCs w:val="21"/>
        </w:rPr>
        <w:t>获取采购文件</w:t>
      </w:r>
      <w:bookmarkEnd w:id="10"/>
      <w:bookmarkEnd w:id="11"/>
      <w:bookmarkEnd w:id="12"/>
      <w:bookmarkEnd w:id="13"/>
    </w:p>
    <w:p w:rsidR="00205E61" w:rsidRPr="000F1D86" w:rsidRDefault="00205E61" w:rsidP="00205E61">
      <w:pPr>
        <w:adjustRightInd w:val="0"/>
        <w:snapToGrid w:val="0"/>
        <w:spacing w:line="360" w:lineRule="auto"/>
        <w:ind w:firstLine="540"/>
        <w:rPr>
          <w:rFonts w:ascii="仿宋_GB2312" w:eastAsia="仿宋_GB2312" w:hAnsi="仿宋_GB2312" w:cs="仿宋_GB2312" w:hint="eastAsia"/>
          <w:szCs w:val="21"/>
        </w:rPr>
      </w:pPr>
      <w:r w:rsidRPr="000F1D86">
        <w:rPr>
          <w:rFonts w:ascii="仿宋_GB2312" w:eastAsia="仿宋_GB2312" w:hAnsi="仿宋_GB2312" w:cs="仿宋_GB2312" w:hint="eastAsia"/>
          <w:szCs w:val="21"/>
        </w:rPr>
        <w:t>时间：</w:t>
      </w:r>
      <w:r w:rsidRPr="000F1D86">
        <w:rPr>
          <w:rFonts w:ascii="仿宋_GB2312" w:eastAsia="仿宋_GB2312" w:hAnsi="仿宋_GB2312" w:cs="仿宋_GB2312" w:hint="eastAsia"/>
          <w:szCs w:val="21"/>
          <w:u w:val="single"/>
        </w:rPr>
        <w:t xml:space="preserve">　2022年8月18日</w:t>
      </w:r>
      <w:r w:rsidRPr="000F1D86">
        <w:rPr>
          <w:rFonts w:ascii="仿宋_GB2312" w:eastAsia="仿宋_GB2312" w:hAnsi="仿宋_GB2312" w:cs="仿宋_GB2312" w:hint="eastAsia"/>
          <w:szCs w:val="21"/>
        </w:rPr>
        <w:t>至</w:t>
      </w:r>
      <w:r w:rsidRPr="000F1D86">
        <w:rPr>
          <w:rFonts w:ascii="仿宋_GB2312" w:eastAsia="仿宋_GB2312" w:hAnsi="仿宋_GB2312" w:cs="仿宋_GB2312" w:hint="eastAsia"/>
          <w:szCs w:val="21"/>
          <w:u w:val="single"/>
        </w:rPr>
        <w:t xml:space="preserve"> 2022年8月25日</w:t>
      </w:r>
      <w:r w:rsidRPr="000F1D86">
        <w:rPr>
          <w:rFonts w:ascii="仿宋_GB2312" w:eastAsia="仿宋_GB2312" w:hAnsi="仿宋_GB2312" w:cs="仿宋_GB2312" w:hint="eastAsia"/>
          <w:szCs w:val="21"/>
        </w:rPr>
        <w:t>，每天上午</w:t>
      </w:r>
      <w:r w:rsidRPr="000F1D86">
        <w:rPr>
          <w:rFonts w:ascii="仿宋_GB2312" w:eastAsia="仿宋_GB2312" w:hAnsi="仿宋_GB2312" w:cs="仿宋_GB2312" w:hint="eastAsia"/>
          <w:szCs w:val="21"/>
          <w:u w:val="single"/>
        </w:rPr>
        <w:t xml:space="preserve"> 9：30 </w:t>
      </w:r>
      <w:r w:rsidRPr="000F1D86">
        <w:rPr>
          <w:rFonts w:ascii="仿宋_GB2312" w:eastAsia="仿宋_GB2312" w:hAnsi="仿宋_GB2312" w:cs="仿宋_GB2312" w:hint="eastAsia"/>
          <w:szCs w:val="21"/>
        </w:rPr>
        <w:t>至</w:t>
      </w:r>
      <w:r w:rsidRPr="000F1D86">
        <w:rPr>
          <w:rFonts w:ascii="仿宋_GB2312" w:eastAsia="仿宋_GB2312" w:hAnsi="仿宋_GB2312" w:cs="仿宋_GB2312" w:hint="eastAsia"/>
          <w:szCs w:val="21"/>
          <w:u w:val="single"/>
        </w:rPr>
        <w:t xml:space="preserve"> 11:00 </w:t>
      </w:r>
      <w:r w:rsidRPr="000F1D86">
        <w:rPr>
          <w:rFonts w:ascii="仿宋_GB2312" w:eastAsia="仿宋_GB2312" w:hAnsi="仿宋_GB2312" w:cs="仿宋_GB2312" w:hint="eastAsia"/>
          <w:szCs w:val="21"/>
        </w:rPr>
        <w:t>，下午</w:t>
      </w:r>
      <w:r w:rsidRPr="000F1D86">
        <w:rPr>
          <w:rFonts w:ascii="仿宋_GB2312" w:eastAsia="仿宋_GB2312" w:hAnsi="仿宋_GB2312" w:cs="仿宋_GB2312" w:hint="eastAsia"/>
          <w:szCs w:val="21"/>
          <w:u w:val="single"/>
        </w:rPr>
        <w:t xml:space="preserve"> 13:30 </w:t>
      </w:r>
      <w:r w:rsidRPr="000F1D86">
        <w:rPr>
          <w:rFonts w:ascii="仿宋_GB2312" w:eastAsia="仿宋_GB2312" w:hAnsi="仿宋_GB2312" w:cs="仿宋_GB2312" w:hint="eastAsia"/>
          <w:szCs w:val="21"/>
        </w:rPr>
        <w:lastRenderedPageBreak/>
        <w:t>至</w:t>
      </w:r>
      <w:r w:rsidRPr="000F1D86">
        <w:rPr>
          <w:rFonts w:ascii="仿宋_GB2312" w:eastAsia="仿宋_GB2312" w:hAnsi="仿宋_GB2312" w:cs="仿宋_GB2312" w:hint="eastAsia"/>
          <w:szCs w:val="21"/>
          <w:u w:val="single"/>
        </w:rPr>
        <w:t xml:space="preserve"> 16:30 </w:t>
      </w:r>
      <w:r w:rsidRPr="000F1D86">
        <w:rPr>
          <w:rFonts w:ascii="仿宋_GB2312" w:eastAsia="仿宋_GB2312" w:hAnsi="仿宋_GB2312" w:cs="仿宋_GB2312" w:hint="eastAsia"/>
          <w:szCs w:val="21"/>
        </w:rPr>
        <w:t>（北京时间，法定节假日除外 ）</w:t>
      </w:r>
    </w:p>
    <w:p w:rsidR="00205E61" w:rsidRPr="000F1D86" w:rsidRDefault="00205E61" w:rsidP="00205E61">
      <w:pPr>
        <w:adjustRightInd w:val="0"/>
        <w:snapToGrid w:val="0"/>
        <w:spacing w:line="360" w:lineRule="auto"/>
        <w:ind w:firstLine="540"/>
        <w:rPr>
          <w:rFonts w:ascii="仿宋_GB2312" w:eastAsia="仿宋_GB2312" w:hAnsi="仿宋_GB2312" w:cs="仿宋_GB2312" w:hint="eastAsia"/>
          <w:szCs w:val="21"/>
          <w:u w:val="single"/>
        </w:rPr>
      </w:pPr>
      <w:r w:rsidRPr="000F1D86">
        <w:rPr>
          <w:rFonts w:ascii="仿宋_GB2312" w:eastAsia="仿宋_GB2312" w:hAnsi="仿宋_GB2312" w:cs="仿宋_GB2312" w:hint="eastAsia"/>
          <w:szCs w:val="21"/>
        </w:rPr>
        <w:t>地点：辽宁方圆工程造价咨询事务所有限公司（丹东市沿江开发区滨江中路128号-7）</w:t>
      </w:r>
    </w:p>
    <w:p w:rsidR="00205E61" w:rsidRPr="000F1D86" w:rsidRDefault="00205E61" w:rsidP="00205E61">
      <w:pPr>
        <w:adjustRightInd w:val="0"/>
        <w:snapToGrid w:val="0"/>
        <w:spacing w:line="360" w:lineRule="auto"/>
        <w:ind w:firstLine="540"/>
        <w:rPr>
          <w:rFonts w:ascii="仿宋_GB2312" w:eastAsia="仿宋_GB2312" w:hAnsi="仿宋_GB2312" w:cs="仿宋_GB2312" w:hint="eastAsia"/>
          <w:kern w:val="0"/>
          <w:szCs w:val="21"/>
        </w:rPr>
      </w:pPr>
      <w:r w:rsidRPr="000F1D86">
        <w:rPr>
          <w:rFonts w:ascii="仿宋_GB2312" w:eastAsia="仿宋_GB2312" w:hAnsi="仿宋_GB2312" w:cs="仿宋_GB2312" w:hint="eastAsia"/>
          <w:szCs w:val="21"/>
        </w:rPr>
        <w:t>方式：</w:t>
      </w:r>
      <w:r w:rsidRPr="000F1D86">
        <w:rPr>
          <w:rFonts w:ascii="仿宋_GB2312" w:eastAsia="仿宋_GB2312" w:hAnsi="仿宋_GB2312" w:cs="仿宋_GB2312" w:hint="eastAsia"/>
          <w:kern w:val="0"/>
          <w:szCs w:val="21"/>
        </w:rPr>
        <w:t>网上报名，报名单位购买采购文件时须提供以下材料</w:t>
      </w:r>
      <w:r w:rsidRPr="000F1D86">
        <w:rPr>
          <w:rFonts w:ascii="仿宋" w:hAnsi="仿宋" w:cs="宋体" w:hint="eastAsia"/>
          <w:sz w:val="28"/>
          <w:szCs w:val="28"/>
        </w:rPr>
        <w:t>：</w:t>
      </w:r>
      <w:r w:rsidRPr="000F1D86">
        <w:rPr>
          <w:rFonts w:ascii="仿宋_GB2312" w:eastAsia="仿宋_GB2312" w:hAnsi="仿宋_GB2312" w:cs="仿宋_GB2312" w:hint="eastAsia"/>
          <w:kern w:val="0"/>
          <w:szCs w:val="21"/>
        </w:rPr>
        <w:t>1、法人或者其他组织的营业执照等主体证明文件或自然人的身份证明复印件（自然人身份证明仅限在自然人作为投标主体时使用）； 2、法定代表人（或非法人组织负责人）身份证明书原件（自然人作为投标主体时不需提供）；3、授权委托书原件（法定代表人、非法人组织负责人、自然人本人购买招标文件的无需提供）。</w:t>
      </w:r>
    </w:p>
    <w:p w:rsidR="00205E61" w:rsidRPr="000F1D86" w:rsidRDefault="00205E61" w:rsidP="00205E61">
      <w:pPr>
        <w:adjustRightInd w:val="0"/>
        <w:snapToGrid w:val="0"/>
        <w:spacing w:line="360" w:lineRule="auto"/>
        <w:ind w:firstLine="540"/>
        <w:rPr>
          <w:rFonts w:ascii="仿宋_GB2312" w:eastAsia="仿宋_GB2312" w:hAnsi="仿宋_GB2312" w:cs="仿宋_GB2312"/>
          <w:kern w:val="0"/>
          <w:szCs w:val="21"/>
        </w:rPr>
      </w:pPr>
      <w:hyperlink r:id="rId7" w:history="1">
        <w:r w:rsidRPr="000F1D86">
          <w:rPr>
            <w:rStyle w:val="a5"/>
            <w:rFonts w:ascii="仿宋_GB2312" w:eastAsia="仿宋_GB2312" w:hAnsi="仿宋_GB2312" w:cs="仿宋_GB2312" w:hint="eastAsia"/>
            <w:kern w:val="0"/>
            <w:szCs w:val="21"/>
          </w:rPr>
          <w:t>提交方式：需将以上加盖单位公章的材料扫描件在获取采购文件截止时间前发送至邮箱（13325526@qq.com），邮件主题“</w:t>
        </w:r>
        <w:r w:rsidRPr="000F1D86">
          <w:rPr>
            <w:rStyle w:val="a5"/>
            <w:rFonts w:ascii="仿宋_GB2312" w:eastAsia="仿宋_GB2312" w:hAnsi="仿宋_GB2312" w:cs="仿宋_GB2312" w:hint="eastAsia"/>
            <w:szCs w:val="21"/>
          </w:rPr>
          <w:t>丹东海关办公耗材定点供应商采购</w:t>
        </w:r>
        <w:r w:rsidRPr="000F1D86">
          <w:rPr>
            <w:rStyle w:val="a5"/>
            <w:rFonts w:ascii="仿宋_GB2312" w:eastAsia="仿宋_GB2312" w:hAnsi="仿宋_GB2312" w:cs="仿宋_GB2312" w:hint="eastAsia"/>
            <w:kern w:val="0"/>
            <w:szCs w:val="21"/>
          </w:rPr>
          <w:t>－领取招标文件材料”并写明</w:t>
        </w:r>
      </w:hyperlink>
      <w:r w:rsidRPr="000F1D86">
        <w:rPr>
          <w:rFonts w:ascii="仿宋_GB2312" w:eastAsia="仿宋_GB2312" w:hAnsi="仿宋_GB2312" w:cs="仿宋_GB2312" w:hint="eastAsia"/>
          <w:kern w:val="0"/>
          <w:szCs w:val="21"/>
        </w:rPr>
        <w:t>：投标单位名称（全称），联系人，联系电话，发送指定邮箱后致电代理公司确认。</w:t>
      </w:r>
    </w:p>
    <w:p w:rsidR="00205E61" w:rsidRPr="000F1D86" w:rsidRDefault="00205E61" w:rsidP="00205E61">
      <w:pPr>
        <w:widowControl/>
        <w:tabs>
          <w:tab w:val="left" w:pos="3168"/>
        </w:tabs>
        <w:adjustRightInd w:val="0"/>
        <w:snapToGrid w:val="0"/>
        <w:spacing w:line="360" w:lineRule="auto"/>
        <w:ind w:firstLineChars="200" w:firstLine="420"/>
        <w:jc w:val="left"/>
        <w:rPr>
          <w:rFonts w:ascii="仿宋_GB2312" w:eastAsia="仿宋_GB2312" w:hAnsi="仿宋_GB2312" w:cs="仿宋_GB2312"/>
          <w:kern w:val="0"/>
          <w:szCs w:val="21"/>
        </w:rPr>
      </w:pPr>
      <w:r w:rsidRPr="000F1D86">
        <w:rPr>
          <w:rFonts w:ascii="仿宋_GB2312" w:eastAsia="仿宋_GB2312" w:hAnsi="仿宋_GB2312" w:cs="仿宋_GB2312" w:hint="eastAsia"/>
          <w:szCs w:val="21"/>
        </w:rPr>
        <w:t>售价：500元（人民币），售后不退。</w:t>
      </w:r>
    </w:p>
    <w:p w:rsidR="00205E61" w:rsidRPr="000F1D86" w:rsidRDefault="00205E61" w:rsidP="00205E61">
      <w:pPr>
        <w:adjustRightInd w:val="0"/>
        <w:snapToGrid w:val="0"/>
        <w:spacing w:line="360" w:lineRule="auto"/>
        <w:rPr>
          <w:rFonts w:ascii="仿宋_GB2312" w:eastAsia="仿宋_GB2312" w:hAnsi="仿宋_GB2312" w:cs="仿宋_GB2312" w:hint="eastAsia"/>
          <w:szCs w:val="21"/>
        </w:rPr>
      </w:pPr>
      <w:bookmarkStart w:id="14" w:name="_Toc35393632"/>
      <w:bookmarkStart w:id="15" w:name="_Toc28359015"/>
      <w:bookmarkStart w:id="16" w:name="_Toc35393801"/>
      <w:bookmarkStart w:id="17" w:name="_Toc28359092"/>
      <w:r w:rsidRPr="000F1D86">
        <w:rPr>
          <w:rFonts w:ascii="仿宋_GB2312" w:eastAsia="仿宋_GB2312" w:hAnsi="仿宋_GB2312" w:cs="仿宋_GB2312" w:hint="eastAsia"/>
          <w:szCs w:val="21"/>
        </w:rPr>
        <w:t>四、响应文件提交</w:t>
      </w:r>
      <w:bookmarkEnd w:id="14"/>
      <w:bookmarkEnd w:id="15"/>
      <w:bookmarkEnd w:id="16"/>
      <w:bookmarkEnd w:id="17"/>
    </w:p>
    <w:p w:rsidR="00205E61" w:rsidRPr="000F1D86" w:rsidRDefault="00205E61" w:rsidP="00205E61">
      <w:pPr>
        <w:adjustRightInd w:val="0"/>
        <w:snapToGrid w:val="0"/>
        <w:spacing w:line="360" w:lineRule="auto"/>
        <w:ind w:firstLineChars="200" w:firstLine="420"/>
        <w:rPr>
          <w:rFonts w:ascii="仿宋_GB2312" w:eastAsia="仿宋_GB2312" w:hAnsi="仿宋_GB2312" w:cs="仿宋_GB2312" w:hint="eastAsia"/>
          <w:bCs/>
          <w:szCs w:val="21"/>
          <w:u w:val="single"/>
        </w:rPr>
      </w:pPr>
      <w:r w:rsidRPr="000F1D86">
        <w:rPr>
          <w:rFonts w:ascii="仿宋_GB2312" w:eastAsia="仿宋_GB2312" w:hAnsi="仿宋_GB2312" w:cs="仿宋_GB2312" w:hint="eastAsia"/>
          <w:szCs w:val="21"/>
        </w:rPr>
        <w:t>截止时间：</w:t>
      </w:r>
      <w:r w:rsidRPr="000F1D86">
        <w:rPr>
          <w:rFonts w:ascii="仿宋_GB2312" w:eastAsia="仿宋_GB2312" w:hAnsi="仿宋_GB2312" w:cs="仿宋_GB2312" w:hint="eastAsia"/>
          <w:szCs w:val="21"/>
          <w:u w:val="single"/>
        </w:rPr>
        <w:t xml:space="preserve"> 2022 </w:t>
      </w:r>
      <w:r w:rsidRPr="000F1D86">
        <w:rPr>
          <w:rFonts w:ascii="仿宋_GB2312" w:eastAsia="仿宋_GB2312" w:hAnsi="仿宋_GB2312" w:cs="仿宋_GB2312" w:hint="eastAsia"/>
          <w:bCs/>
          <w:szCs w:val="21"/>
          <w:u w:val="single"/>
        </w:rPr>
        <w:t>年 8 月31日 9 点 30 分</w:t>
      </w:r>
      <w:r w:rsidRPr="000F1D86">
        <w:rPr>
          <w:rFonts w:ascii="仿宋_GB2312" w:eastAsia="仿宋_GB2312" w:hAnsi="仿宋_GB2312" w:cs="仿宋_GB2312" w:hint="eastAsia"/>
          <w:bCs/>
          <w:szCs w:val="21"/>
        </w:rPr>
        <w:t>（北京时间）</w:t>
      </w:r>
    </w:p>
    <w:p w:rsidR="00205E61" w:rsidRPr="000F1D86" w:rsidRDefault="00205E61" w:rsidP="00205E61">
      <w:pPr>
        <w:adjustRightInd w:val="0"/>
        <w:snapToGrid w:val="0"/>
        <w:spacing w:line="360" w:lineRule="auto"/>
        <w:ind w:firstLineChars="200" w:firstLine="420"/>
        <w:rPr>
          <w:rFonts w:ascii="仿宋_GB2312" w:eastAsia="仿宋_GB2312" w:hAnsi="仿宋_GB2312" w:cs="仿宋_GB2312" w:hint="eastAsia"/>
          <w:bCs/>
          <w:szCs w:val="21"/>
          <w:u w:val="single"/>
        </w:rPr>
      </w:pPr>
      <w:r w:rsidRPr="000F1D86">
        <w:rPr>
          <w:rFonts w:ascii="仿宋_GB2312" w:eastAsia="仿宋_GB2312" w:hAnsi="仿宋_GB2312" w:cs="仿宋_GB2312" w:hint="eastAsia"/>
          <w:szCs w:val="21"/>
        </w:rPr>
        <w:t>地点：辽宁方圆工程造价咨询事务所有限公司（丹东市沿江开发区滨江中路128号-7）三楼。</w:t>
      </w:r>
    </w:p>
    <w:p w:rsidR="00205E61" w:rsidRPr="000F1D86" w:rsidRDefault="00205E61" w:rsidP="00205E61">
      <w:pPr>
        <w:adjustRightInd w:val="0"/>
        <w:snapToGrid w:val="0"/>
        <w:spacing w:line="360" w:lineRule="auto"/>
        <w:rPr>
          <w:rFonts w:ascii="仿宋_GB2312" w:eastAsia="仿宋_GB2312" w:hAnsi="仿宋_GB2312" w:cs="仿宋_GB2312" w:hint="eastAsia"/>
          <w:szCs w:val="21"/>
        </w:rPr>
      </w:pPr>
      <w:bookmarkStart w:id="18" w:name="_Toc28359016"/>
      <w:bookmarkStart w:id="19" w:name="_Toc28359093"/>
      <w:bookmarkStart w:id="20" w:name="_Toc35393802"/>
      <w:bookmarkStart w:id="21" w:name="_Toc35393633"/>
      <w:r w:rsidRPr="000F1D86">
        <w:rPr>
          <w:rFonts w:ascii="仿宋_GB2312" w:eastAsia="仿宋_GB2312" w:hAnsi="仿宋_GB2312" w:cs="仿宋_GB2312" w:hint="eastAsia"/>
          <w:szCs w:val="21"/>
        </w:rPr>
        <w:t>五、开启</w:t>
      </w:r>
      <w:bookmarkEnd w:id="18"/>
      <w:bookmarkEnd w:id="19"/>
      <w:bookmarkEnd w:id="20"/>
      <w:bookmarkEnd w:id="21"/>
    </w:p>
    <w:p w:rsidR="00205E61" w:rsidRPr="000F1D86" w:rsidRDefault="00205E61" w:rsidP="00205E61">
      <w:pPr>
        <w:adjustRightInd w:val="0"/>
        <w:snapToGrid w:val="0"/>
        <w:spacing w:line="360" w:lineRule="auto"/>
        <w:ind w:firstLineChars="200" w:firstLine="420"/>
        <w:rPr>
          <w:rFonts w:ascii="仿宋_GB2312" w:eastAsia="仿宋_GB2312" w:hAnsi="仿宋_GB2312" w:cs="仿宋_GB2312" w:hint="eastAsia"/>
          <w:bCs/>
          <w:szCs w:val="21"/>
          <w:u w:val="single"/>
        </w:rPr>
      </w:pPr>
      <w:r w:rsidRPr="000F1D86">
        <w:rPr>
          <w:rFonts w:ascii="仿宋_GB2312" w:eastAsia="仿宋_GB2312" w:hAnsi="仿宋_GB2312" w:cs="仿宋_GB2312" w:hint="eastAsia"/>
          <w:szCs w:val="21"/>
        </w:rPr>
        <w:t>时间：</w:t>
      </w:r>
      <w:r w:rsidRPr="000F1D86">
        <w:rPr>
          <w:rFonts w:ascii="仿宋_GB2312" w:eastAsia="仿宋_GB2312" w:hAnsi="仿宋_GB2312" w:cs="仿宋_GB2312" w:hint="eastAsia"/>
          <w:szCs w:val="21"/>
          <w:u w:val="single"/>
        </w:rPr>
        <w:t xml:space="preserve"> 2022 </w:t>
      </w:r>
      <w:r w:rsidRPr="000F1D86">
        <w:rPr>
          <w:rFonts w:ascii="仿宋_GB2312" w:eastAsia="仿宋_GB2312" w:hAnsi="仿宋_GB2312" w:cs="仿宋_GB2312" w:hint="eastAsia"/>
          <w:bCs/>
          <w:szCs w:val="21"/>
          <w:u w:val="single"/>
        </w:rPr>
        <w:t>年 8 月31日 9 点 30 分</w:t>
      </w:r>
      <w:r w:rsidRPr="000F1D86">
        <w:rPr>
          <w:rFonts w:ascii="仿宋_GB2312" w:eastAsia="仿宋_GB2312" w:hAnsi="仿宋_GB2312" w:cs="仿宋_GB2312" w:hint="eastAsia"/>
          <w:bCs/>
          <w:szCs w:val="21"/>
        </w:rPr>
        <w:t>（北京时间）</w:t>
      </w:r>
    </w:p>
    <w:p w:rsidR="00205E61" w:rsidRPr="000F1D86" w:rsidRDefault="00205E61" w:rsidP="00205E61">
      <w:pPr>
        <w:adjustRightInd w:val="0"/>
        <w:snapToGrid w:val="0"/>
        <w:spacing w:line="360" w:lineRule="auto"/>
        <w:ind w:firstLineChars="200" w:firstLine="420"/>
        <w:rPr>
          <w:rFonts w:ascii="仿宋_GB2312" w:eastAsia="仿宋_GB2312" w:hAnsi="仿宋_GB2312" w:cs="仿宋_GB2312" w:hint="eastAsia"/>
          <w:bCs/>
          <w:szCs w:val="21"/>
          <w:u w:val="single"/>
        </w:rPr>
      </w:pPr>
      <w:r w:rsidRPr="000F1D86">
        <w:rPr>
          <w:rFonts w:ascii="仿宋_GB2312" w:eastAsia="仿宋_GB2312" w:hAnsi="仿宋_GB2312" w:cs="仿宋_GB2312" w:hint="eastAsia"/>
          <w:szCs w:val="21"/>
        </w:rPr>
        <w:t>地点：辽宁方圆工程造价咨询事务所有限公司（丹东市沿江开发区滨江中路128号-7）三楼。</w:t>
      </w:r>
    </w:p>
    <w:p w:rsidR="00205E61" w:rsidRPr="000F1D86" w:rsidRDefault="00205E61" w:rsidP="00205E61">
      <w:pPr>
        <w:adjustRightInd w:val="0"/>
        <w:snapToGrid w:val="0"/>
        <w:spacing w:line="360" w:lineRule="auto"/>
        <w:rPr>
          <w:rFonts w:ascii="仿宋_GB2312" w:eastAsia="仿宋_GB2312" w:hAnsi="仿宋_GB2312" w:cs="仿宋_GB2312" w:hint="eastAsia"/>
          <w:szCs w:val="21"/>
        </w:rPr>
      </w:pPr>
      <w:bookmarkStart w:id="22" w:name="_Toc35393634"/>
      <w:bookmarkStart w:id="23" w:name="_Toc28359094"/>
      <w:bookmarkStart w:id="24" w:name="_Toc28359017"/>
      <w:bookmarkStart w:id="25" w:name="_Toc35393803"/>
      <w:r w:rsidRPr="000F1D86">
        <w:rPr>
          <w:rFonts w:ascii="仿宋_GB2312" w:eastAsia="仿宋_GB2312" w:hAnsi="仿宋_GB2312" w:cs="仿宋_GB2312" w:hint="eastAsia"/>
          <w:szCs w:val="21"/>
        </w:rPr>
        <w:t>六、公告期限</w:t>
      </w:r>
      <w:bookmarkEnd w:id="22"/>
      <w:bookmarkEnd w:id="23"/>
      <w:bookmarkEnd w:id="24"/>
      <w:bookmarkEnd w:id="25"/>
    </w:p>
    <w:p w:rsidR="00205E61" w:rsidRPr="000F1D86" w:rsidRDefault="00205E61" w:rsidP="00205E61">
      <w:pPr>
        <w:adjustRightInd w:val="0"/>
        <w:snapToGrid w:val="0"/>
        <w:spacing w:line="360" w:lineRule="auto"/>
        <w:ind w:firstLineChars="200" w:firstLine="420"/>
        <w:jc w:val="left"/>
        <w:rPr>
          <w:rFonts w:ascii="仿宋_GB2312" w:eastAsia="仿宋_GB2312" w:hAnsi="仿宋_GB2312" w:cs="仿宋_GB2312"/>
          <w:kern w:val="0"/>
          <w:szCs w:val="21"/>
        </w:rPr>
      </w:pPr>
      <w:r w:rsidRPr="000F1D86">
        <w:rPr>
          <w:rFonts w:ascii="仿宋" w:eastAsia="仿宋" w:hAnsi="仿宋" w:cs="仿宋_GB2312" w:hint="eastAsia"/>
          <w:kern w:val="0"/>
          <w:szCs w:val="21"/>
        </w:rPr>
        <w:t>自本公告发布之日起3个工作日。</w:t>
      </w:r>
    </w:p>
    <w:p w:rsidR="00205E61" w:rsidRPr="000F1D86" w:rsidRDefault="00205E61" w:rsidP="00205E61">
      <w:pPr>
        <w:keepNext/>
        <w:keepLines/>
        <w:adjustRightInd w:val="0"/>
        <w:snapToGrid w:val="0"/>
        <w:spacing w:line="360" w:lineRule="auto"/>
        <w:rPr>
          <w:rFonts w:ascii="仿宋_GB2312" w:eastAsia="仿宋_GB2312" w:hAnsi="仿宋_GB2312" w:cs="仿宋_GB2312" w:hint="eastAsia"/>
          <w:szCs w:val="21"/>
        </w:rPr>
      </w:pPr>
      <w:r w:rsidRPr="000F1D86">
        <w:rPr>
          <w:rFonts w:ascii="仿宋_GB2312" w:eastAsia="仿宋_GB2312" w:hAnsi="仿宋_GB2312" w:cs="仿宋_GB2312" w:hint="eastAsia"/>
          <w:bCs/>
          <w:szCs w:val="21"/>
        </w:rPr>
        <w:t>七、</w:t>
      </w:r>
      <w:bookmarkStart w:id="26" w:name="_Toc35393804"/>
      <w:bookmarkStart w:id="27" w:name="_Toc35393635"/>
      <w:r w:rsidRPr="000F1D86">
        <w:rPr>
          <w:rFonts w:ascii="仿宋_GB2312" w:eastAsia="仿宋_GB2312" w:hAnsi="仿宋_GB2312" w:cs="仿宋_GB2312" w:hint="eastAsia"/>
          <w:szCs w:val="21"/>
        </w:rPr>
        <w:t>其他补充事宜</w:t>
      </w:r>
      <w:bookmarkEnd w:id="26"/>
      <w:bookmarkEnd w:id="27"/>
    </w:p>
    <w:p w:rsidR="00205E61" w:rsidRPr="00CA4F9B" w:rsidRDefault="00205E61" w:rsidP="00205E61">
      <w:pPr>
        <w:adjustRightInd w:val="0"/>
        <w:snapToGrid w:val="0"/>
        <w:spacing w:line="360" w:lineRule="auto"/>
        <w:ind w:firstLineChars="200" w:firstLine="420"/>
        <w:jc w:val="left"/>
        <w:rPr>
          <w:rFonts w:ascii="仿宋" w:eastAsia="仿宋" w:hAnsi="仿宋" w:cs="仿宋_GB2312"/>
          <w:kern w:val="0"/>
          <w:szCs w:val="21"/>
        </w:rPr>
      </w:pPr>
      <w:r w:rsidRPr="00205E61">
        <w:rPr>
          <w:rFonts w:ascii="仿宋" w:eastAsia="仿宋" w:hAnsi="仿宋" w:cs="仿宋_GB2312" w:hint="eastAsia"/>
          <w:kern w:val="0"/>
          <w:szCs w:val="21"/>
        </w:rPr>
        <w:t>最高限价：8819.00元。其中：原厂最高限价：</w:t>
      </w:r>
      <w:r w:rsidRPr="00205E61">
        <w:rPr>
          <w:rFonts w:ascii="仿宋" w:eastAsia="仿宋" w:hAnsi="仿宋" w:cs="仿宋_GB2312"/>
          <w:kern w:val="0"/>
          <w:szCs w:val="21"/>
        </w:rPr>
        <w:t>5830元</w:t>
      </w:r>
      <w:r w:rsidRPr="00205E61">
        <w:rPr>
          <w:rFonts w:ascii="仿宋" w:eastAsia="仿宋" w:hAnsi="仿宋" w:cs="仿宋_GB2312" w:hint="eastAsia"/>
          <w:kern w:val="0"/>
          <w:szCs w:val="21"/>
        </w:rPr>
        <w:t>；副厂最高限价：</w:t>
      </w:r>
      <w:r w:rsidRPr="00205E61">
        <w:rPr>
          <w:rFonts w:ascii="仿宋" w:eastAsia="仿宋" w:hAnsi="仿宋" w:cs="仿宋_GB2312"/>
          <w:kern w:val="0"/>
          <w:szCs w:val="21"/>
        </w:rPr>
        <w:t>2989元。</w:t>
      </w:r>
    </w:p>
    <w:p w:rsidR="00205E61" w:rsidRPr="00A63854" w:rsidRDefault="00205E61" w:rsidP="00205E61">
      <w:pPr>
        <w:widowControl/>
        <w:adjustRightInd w:val="0"/>
        <w:snapToGrid w:val="0"/>
        <w:spacing w:line="360" w:lineRule="auto"/>
        <w:ind w:firstLine="480"/>
        <w:jc w:val="left"/>
        <w:rPr>
          <w:rFonts w:ascii="仿宋_GB2312" w:eastAsia="仿宋_GB2312" w:hAnsi="仿宋_GB2312" w:cs="仿宋_GB2312" w:hint="eastAsia"/>
          <w:szCs w:val="21"/>
        </w:rPr>
      </w:pPr>
    </w:p>
    <w:p w:rsidR="00205E61" w:rsidRPr="000F1D86" w:rsidRDefault="00205E61" w:rsidP="00205E61">
      <w:pPr>
        <w:adjustRightInd w:val="0"/>
        <w:snapToGrid w:val="0"/>
        <w:spacing w:line="360" w:lineRule="auto"/>
        <w:rPr>
          <w:rFonts w:ascii="仿宋_GB2312" w:eastAsia="仿宋_GB2312" w:hAnsi="仿宋_GB2312" w:cs="仿宋_GB2312" w:hint="eastAsia"/>
          <w:szCs w:val="21"/>
        </w:rPr>
      </w:pPr>
      <w:bookmarkStart w:id="28" w:name="_Toc28359095"/>
      <w:bookmarkStart w:id="29" w:name="_Toc35393805"/>
      <w:bookmarkStart w:id="30" w:name="_Toc28359018"/>
      <w:bookmarkStart w:id="31" w:name="_Toc35393636"/>
      <w:r w:rsidRPr="000F1D86">
        <w:rPr>
          <w:rFonts w:ascii="仿宋_GB2312" w:eastAsia="仿宋_GB2312" w:hAnsi="仿宋_GB2312" w:cs="仿宋_GB2312" w:hint="eastAsia"/>
          <w:szCs w:val="21"/>
        </w:rPr>
        <w:t>八、凡对本次采购提出询问，请按以下方式联系。</w:t>
      </w:r>
      <w:bookmarkEnd w:id="28"/>
      <w:bookmarkEnd w:id="29"/>
      <w:bookmarkEnd w:id="30"/>
      <w:bookmarkEnd w:id="31"/>
    </w:p>
    <w:p w:rsidR="00205E61" w:rsidRPr="000F1D86" w:rsidRDefault="00205E61" w:rsidP="00205E61">
      <w:pPr>
        <w:adjustRightInd w:val="0"/>
        <w:snapToGrid w:val="0"/>
        <w:spacing w:line="360" w:lineRule="auto"/>
        <w:ind w:left="495" w:firstLineChars="100" w:firstLine="210"/>
        <w:rPr>
          <w:rFonts w:ascii="仿宋_GB2312" w:eastAsia="仿宋_GB2312" w:hAnsi="仿宋_GB2312" w:cs="仿宋_GB2312" w:hint="eastAsia"/>
          <w:szCs w:val="21"/>
        </w:rPr>
      </w:pPr>
      <w:r w:rsidRPr="000F1D86">
        <w:rPr>
          <w:rFonts w:ascii="仿宋_GB2312" w:eastAsia="仿宋_GB2312" w:hAnsi="仿宋_GB2312" w:cs="仿宋_GB2312" w:hint="eastAsia"/>
          <w:szCs w:val="21"/>
        </w:rPr>
        <w:t>1.采购人信息</w:t>
      </w:r>
    </w:p>
    <w:p w:rsidR="00205E61" w:rsidRPr="00D86756" w:rsidRDefault="00205E61" w:rsidP="00205E61">
      <w:pPr>
        <w:widowControl/>
        <w:adjustRightInd w:val="0"/>
        <w:snapToGrid w:val="0"/>
        <w:spacing w:line="360" w:lineRule="auto"/>
        <w:ind w:firstLineChars="292" w:firstLine="613"/>
        <w:jc w:val="left"/>
        <w:rPr>
          <w:rFonts w:ascii="仿宋_GB2312" w:eastAsia="仿宋_GB2312" w:hAnsi="仿宋_GB2312" w:cs="仿宋_GB2312" w:hint="eastAsia"/>
          <w:kern w:val="0"/>
          <w:szCs w:val="21"/>
          <w:u w:val="single"/>
        </w:rPr>
      </w:pPr>
      <w:r>
        <w:rPr>
          <w:rFonts w:ascii="仿宋_GB2312" w:eastAsia="仿宋_GB2312" w:hAnsi="仿宋_GB2312" w:cs="仿宋_GB2312" w:hint="eastAsia"/>
          <w:kern w:val="0"/>
          <w:szCs w:val="21"/>
        </w:rPr>
        <w:t>名称：</w:t>
      </w:r>
      <w:r w:rsidRPr="00D86756">
        <w:rPr>
          <w:rFonts w:ascii="仿宋_GB2312" w:eastAsia="仿宋_GB2312" w:hAnsi="仿宋_GB2312" w:cs="仿宋_GB2312" w:hint="eastAsia"/>
          <w:kern w:val="0"/>
          <w:szCs w:val="21"/>
          <w:u w:val="single"/>
        </w:rPr>
        <w:t xml:space="preserve"> </w:t>
      </w:r>
      <w:r w:rsidRPr="00D86756">
        <w:rPr>
          <w:rFonts w:ascii="仿宋_GB2312" w:eastAsia="仿宋_GB2312" w:hAnsi="仿宋_GB2312" w:cs="仿宋_GB2312" w:hint="eastAsia"/>
          <w:szCs w:val="21"/>
          <w:u w:val="single"/>
        </w:rPr>
        <w:t>中华人民共和国丹东海关</w:t>
      </w:r>
      <w:r>
        <w:rPr>
          <w:rFonts w:ascii="仿宋_GB2312" w:eastAsia="仿宋_GB2312" w:hAnsi="仿宋_GB2312" w:cs="仿宋_GB2312" w:hint="eastAsia"/>
          <w:szCs w:val="21"/>
          <w:u w:val="single"/>
        </w:rPr>
        <w:t xml:space="preserve"> </w:t>
      </w:r>
    </w:p>
    <w:p w:rsidR="00205E61" w:rsidRDefault="00205E61" w:rsidP="00205E61">
      <w:pPr>
        <w:widowControl/>
        <w:adjustRightInd w:val="0"/>
        <w:snapToGrid w:val="0"/>
        <w:spacing w:line="360" w:lineRule="auto"/>
        <w:ind w:firstLineChars="292" w:firstLine="613"/>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地址：</w:t>
      </w:r>
      <w:r>
        <w:rPr>
          <w:rFonts w:ascii="仿宋_GB2312" w:eastAsia="仿宋_GB2312" w:hAnsi="仿宋_GB2312" w:cs="仿宋_GB2312" w:hint="eastAsia"/>
          <w:kern w:val="0"/>
          <w:szCs w:val="21"/>
          <w:u w:val="single"/>
        </w:rPr>
        <w:t xml:space="preserve"> </w:t>
      </w:r>
      <w:r w:rsidRPr="00D86756">
        <w:rPr>
          <w:rFonts w:ascii="仿宋_GB2312" w:eastAsia="仿宋_GB2312" w:hAnsi="仿宋_GB2312" w:cs="仿宋_GB2312" w:hint="eastAsia"/>
          <w:kern w:val="0"/>
          <w:szCs w:val="21"/>
          <w:u w:val="single"/>
        </w:rPr>
        <w:t>丹东市振兴区十纬路5号</w:t>
      </w:r>
      <w:r>
        <w:rPr>
          <w:rFonts w:ascii="仿宋_GB2312" w:eastAsia="仿宋_GB2312" w:hAnsi="仿宋_GB2312" w:cs="仿宋_GB2312" w:hint="eastAsia"/>
          <w:kern w:val="0"/>
          <w:szCs w:val="21"/>
          <w:u w:val="single"/>
        </w:rPr>
        <w:t xml:space="preserve"> </w:t>
      </w:r>
    </w:p>
    <w:p w:rsidR="00205E61" w:rsidRDefault="00205E61" w:rsidP="00205E61">
      <w:pPr>
        <w:widowControl/>
        <w:adjustRightInd w:val="0"/>
        <w:snapToGrid w:val="0"/>
        <w:spacing w:line="360" w:lineRule="auto"/>
        <w:ind w:firstLineChars="292" w:firstLine="613"/>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联系方式：</w:t>
      </w:r>
      <w:r w:rsidRPr="00A77584">
        <w:rPr>
          <w:rFonts w:ascii="仿宋_GB2312" w:eastAsia="仿宋_GB2312" w:hAnsi="仿宋_GB2312" w:cs="仿宋_GB2312" w:hint="eastAsia"/>
          <w:szCs w:val="21"/>
          <w:u w:val="single"/>
        </w:rPr>
        <w:t>赵先生</w:t>
      </w:r>
      <w:r>
        <w:rPr>
          <w:rFonts w:ascii="仿宋_GB2312" w:eastAsia="仿宋_GB2312" w:hAnsi="仿宋_GB2312" w:cs="仿宋_GB2312" w:hint="eastAsia"/>
          <w:szCs w:val="21"/>
          <w:u w:val="single"/>
        </w:rPr>
        <w:t xml:space="preserve">0415-2279908 </w:t>
      </w:r>
    </w:p>
    <w:p w:rsidR="00205E61" w:rsidRDefault="00205E61" w:rsidP="00205E61">
      <w:pPr>
        <w:adjustRightInd w:val="0"/>
        <w:snapToGrid w:val="0"/>
        <w:spacing w:line="360" w:lineRule="auto"/>
        <w:ind w:left="495"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2.采购代理机构信息</w:t>
      </w:r>
    </w:p>
    <w:p w:rsidR="00205E61" w:rsidRDefault="00205E61" w:rsidP="00205E61">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 xml:space="preserve">名称： </w:t>
      </w:r>
      <w:r>
        <w:rPr>
          <w:rFonts w:ascii="仿宋_GB2312" w:eastAsia="仿宋_GB2312" w:hAnsi="仿宋_GB2312" w:cs="仿宋_GB2312"/>
          <w:szCs w:val="21"/>
          <w:u w:val="single"/>
        </w:rPr>
        <w:t xml:space="preserve">　</w:t>
      </w:r>
      <w:r w:rsidRPr="00D86756">
        <w:rPr>
          <w:rFonts w:ascii="仿宋_GB2312" w:eastAsia="仿宋_GB2312" w:hAnsi="仿宋_GB2312" w:cs="仿宋_GB2312" w:hint="eastAsia"/>
          <w:szCs w:val="21"/>
          <w:u w:val="single"/>
        </w:rPr>
        <w:t>辽宁方圆工程造价咨询事务所有限公司</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 xml:space="preserve">地址： </w:t>
      </w:r>
      <w:r>
        <w:rPr>
          <w:rFonts w:ascii="仿宋_GB2312" w:eastAsia="仿宋_GB2312" w:hAnsi="仿宋_GB2312" w:cs="仿宋_GB2312"/>
          <w:szCs w:val="21"/>
          <w:u w:val="single"/>
        </w:rPr>
        <w:t xml:space="preserve">　</w:t>
      </w:r>
      <w:r w:rsidRPr="00D86756">
        <w:rPr>
          <w:rFonts w:ascii="仿宋_GB2312" w:eastAsia="仿宋_GB2312" w:hAnsi="仿宋_GB2312" w:cs="仿宋_GB2312" w:hint="eastAsia"/>
          <w:szCs w:val="21"/>
          <w:u w:val="single"/>
        </w:rPr>
        <w:t>丹东市沿江开发区滨江中路128号-7</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联系方式：</w:t>
      </w:r>
      <w:r>
        <w:rPr>
          <w:rFonts w:ascii="仿宋_GB2312" w:eastAsia="仿宋_GB2312" w:hAnsi="仿宋_GB2312" w:cs="仿宋_GB2312"/>
          <w:szCs w:val="21"/>
          <w:u w:val="single"/>
        </w:rPr>
        <w:t xml:space="preserve">　</w:t>
      </w:r>
      <w:r w:rsidRPr="00A77584">
        <w:rPr>
          <w:rFonts w:ascii="仿宋_GB2312" w:eastAsia="仿宋_GB2312" w:hAnsi="仿宋_GB2312" w:cs="仿宋_GB2312" w:hint="eastAsia"/>
          <w:szCs w:val="21"/>
          <w:u w:val="single"/>
        </w:rPr>
        <w:t>王女士</w:t>
      </w:r>
      <w:r w:rsidRPr="00D86756">
        <w:rPr>
          <w:rFonts w:ascii="仿宋_GB2312" w:eastAsia="仿宋_GB2312" w:hAnsi="仿宋_GB2312" w:cs="仿宋_GB2312"/>
          <w:szCs w:val="21"/>
          <w:u w:val="single"/>
        </w:rPr>
        <w:t>0415-3195007</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邮箱地址：</w:t>
      </w:r>
      <w:r>
        <w:rPr>
          <w:rFonts w:ascii="仿宋_GB2312" w:eastAsia="仿宋_GB2312" w:hAnsi="仿宋_GB2312" w:cs="仿宋_GB2312"/>
          <w:szCs w:val="21"/>
          <w:u w:val="single"/>
        </w:rPr>
        <w:t xml:space="preserve">　</w:t>
      </w:r>
      <w:r w:rsidRPr="00D86756">
        <w:rPr>
          <w:rFonts w:ascii="仿宋_GB2312" w:eastAsia="仿宋_GB2312" w:hAnsi="仿宋_GB2312" w:cs="仿宋_GB2312"/>
          <w:szCs w:val="21"/>
          <w:u w:val="single"/>
        </w:rPr>
        <w:t>fyzbdl@126.com</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 xml:space="preserve">开户行： </w:t>
      </w:r>
      <w:r>
        <w:rPr>
          <w:rFonts w:ascii="仿宋_GB2312" w:eastAsia="仿宋_GB2312" w:hAnsi="仿宋_GB2312" w:cs="仿宋_GB2312"/>
          <w:szCs w:val="21"/>
          <w:u w:val="single"/>
        </w:rPr>
        <w:t xml:space="preserve">　</w:t>
      </w:r>
      <w:r w:rsidRPr="00D86756">
        <w:rPr>
          <w:rFonts w:ascii="仿宋_GB2312" w:eastAsia="仿宋_GB2312" w:hAnsi="仿宋_GB2312" w:cs="仿宋_GB2312" w:hint="eastAsia"/>
          <w:szCs w:val="21"/>
          <w:u w:val="single"/>
        </w:rPr>
        <w:t>大连银行丹东开发区支行</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firstLineChars="300" w:firstLine="630"/>
        <w:rPr>
          <w:rFonts w:ascii="仿宋_GB2312" w:eastAsia="仿宋_GB2312" w:hAnsi="仿宋_GB2312" w:cs="仿宋_GB2312" w:hint="eastAsia"/>
          <w:bCs/>
          <w:szCs w:val="21"/>
        </w:rPr>
      </w:pPr>
      <w:r>
        <w:rPr>
          <w:rFonts w:ascii="仿宋_GB2312" w:eastAsia="仿宋_GB2312" w:hAnsi="仿宋_GB2312" w:cs="仿宋_GB2312" w:hint="eastAsia"/>
          <w:bCs/>
          <w:szCs w:val="21"/>
        </w:rPr>
        <w:t xml:space="preserve">账户名称： </w:t>
      </w:r>
      <w:r>
        <w:rPr>
          <w:rFonts w:ascii="仿宋_GB2312" w:eastAsia="仿宋_GB2312" w:hAnsi="仿宋_GB2312" w:cs="仿宋_GB2312"/>
          <w:szCs w:val="21"/>
          <w:u w:val="single"/>
        </w:rPr>
        <w:t xml:space="preserve">　</w:t>
      </w:r>
      <w:r w:rsidRPr="00D86756">
        <w:rPr>
          <w:rFonts w:ascii="仿宋_GB2312" w:eastAsia="仿宋_GB2312" w:hAnsi="仿宋_GB2312" w:cs="仿宋_GB2312" w:hint="eastAsia"/>
          <w:szCs w:val="21"/>
          <w:u w:val="single"/>
        </w:rPr>
        <w:t>辽宁方圆工程造价咨询事务所有限公司</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firstLineChars="300" w:firstLine="630"/>
        <w:rPr>
          <w:rFonts w:ascii="仿宋" w:eastAsia="仿宋" w:hAnsi="仿宋" w:cs="宋体" w:hint="eastAsia"/>
          <w:bCs/>
          <w:szCs w:val="21"/>
        </w:rPr>
      </w:pPr>
      <w:r>
        <w:rPr>
          <w:rFonts w:ascii="仿宋_GB2312" w:eastAsia="仿宋_GB2312" w:hAnsi="仿宋_GB2312" w:cs="仿宋_GB2312" w:hint="eastAsia"/>
          <w:bCs/>
          <w:szCs w:val="21"/>
        </w:rPr>
        <w:t>账号：</w:t>
      </w:r>
      <w:r>
        <w:rPr>
          <w:rFonts w:ascii="仿宋_GB2312" w:eastAsia="仿宋_GB2312" w:hAnsi="仿宋_GB2312" w:cs="仿宋_GB2312"/>
          <w:szCs w:val="21"/>
          <w:u w:val="single"/>
        </w:rPr>
        <w:t xml:space="preserve">　</w:t>
      </w:r>
      <w:r w:rsidRPr="00D86756">
        <w:rPr>
          <w:rFonts w:ascii="仿宋_GB2312" w:eastAsia="仿宋_GB2312" w:hAnsi="仿宋_GB2312" w:cs="仿宋_GB2312"/>
          <w:szCs w:val="21"/>
          <w:u w:val="single"/>
        </w:rPr>
        <w:t>779000209000366</w:t>
      </w:r>
      <w:r>
        <w:rPr>
          <w:rFonts w:ascii="仿宋_GB2312" w:eastAsia="仿宋_GB2312" w:hAnsi="仿宋_GB2312" w:cs="仿宋_GB2312"/>
          <w:szCs w:val="21"/>
          <w:u w:val="single"/>
        </w:rPr>
        <w:t xml:space="preserve">　</w:t>
      </w:r>
    </w:p>
    <w:p w:rsidR="00205E61" w:rsidRDefault="00205E61" w:rsidP="00205E61">
      <w:pPr>
        <w:adjustRightInd w:val="0"/>
        <w:snapToGrid w:val="0"/>
        <w:spacing w:line="360" w:lineRule="auto"/>
        <w:ind w:left="495"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3.项目联系方式</w:t>
      </w:r>
    </w:p>
    <w:p w:rsidR="00205E61" w:rsidRPr="00D86756" w:rsidRDefault="00205E61" w:rsidP="00205E61">
      <w:pPr>
        <w:adjustRightInd w:val="0"/>
        <w:snapToGrid w:val="0"/>
        <w:spacing w:line="360" w:lineRule="auto"/>
        <w:ind w:left="495" w:firstLineChars="100" w:firstLine="210"/>
        <w:rPr>
          <w:rFonts w:ascii="仿宋_GB2312" w:eastAsia="仿宋_GB2312" w:hAnsi="仿宋_GB2312" w:cs="仿宋_GB2312"/>
          <w:szCs w:val="21"/>
          <w:u w:val="single"/>
        </w:rPr>
      </w:pPr>
      <w:r>
        <w:rPr>
          <w:rFonts w:ascii="仿宋_GB2312" w:eastAsia="仿宋_GB2312" w:hAnsi="仿宋_GB2312" w:cs="仿宋_GB2312"/>
          <w:szCs w:val="21"/>
        </w:rPr>
        <w:t>项目联系人：</w:t>
      </w:r>
      <w:r>
        <w:rPr>
          <w:rFonts w:ascii="仿宋_GB2312" w:eastAsia="仿宋_GB2312" w:hAnsi="仿宋_GB2312" w:cs="仿宋_GB2312" w:hint="eastAsia"/>
          <w:szCs w:val="21"/>
          <w:u w:val="single"/>
        </w:rPr>
        <w:t xml:space="preserve"> 王</w:t>
      </w:r>
      <w:r w:rsidRPr="00D86756">
        <w:rPr>
          <w:rFonts w:ascii="仿宋_GB2312" w:eastAsia="仿宋_GB2312" w:hAnsi="仿宋_GB2312" w:cs="仿宋_GB2312" w:hint="eastAsia"/>
          <w:szCs w:val="21"/>
          <w:u w:val="single"/>
        </w:rPr>
        <w:t>女士</w:t>
      </w:r>
      <w:r>
        <w:rPr>
          <w:rFonts w:ascii="仿宋_GB2312" w:eastAsia="仿宋_GB2312" w:hAnsi="仿宋_GB2312" w:cs="仿宋_GB2312" w:hint="eastAsia"/>
          <w:szCs w:val="21"/>
          <w:u w:val="single"/>
        </w:rPr>
        <w:t xml:space="preserve"> </w:t>
      </w:r>
    </w:p>
    <w:p w:rsidR="0036404A" w:rsidRPr="00205E61" w:rsidRDefault="00205E61" w:rsidP="00E01441">
      <w:pPr>
        <w:adjustRightInd w:val="0"/>
        <w:snapToGrid w:val="0"/>
        <w:spacing w:line="360" w:lineRule="auto"/>
        <w:ind w:left="495" w:firstLineChars="100" w:firstLine="210"/>
        <w:rPr>
          <w:rFonts w:ascii="仿宋_GB2312" w:eastAsia="仿宋_GB2312" w:hAnsi="仿宋_GB2312" w:cs="仿宋_GB2312"/>
          <w:szCs w:val="21"/>
          <w:u w:val="single"/>
        </w:rPr>
      </w:pPr>
      <w:r>
        <w:rPr>
          <w:rFonts w:ascii="仿宋_GB2312" w:eastAsia="仿宋_GB2312" w:hAnsi="仿宋_GB2312" w:cs="仿宋_GB2312"/>
          <w:szCs w:val="21"/>
        </w:rPr>
        <w:t>电　话：</w:t>
      </w:r>
      <w:r>
        <w:rPr>
          <w:rFonts w:ascii="仿宋_GB2312" w:eastAsia="仿宋_GB2312" w:hAnsi="仿宋_GB2312" w:cs="仿宋_GB2312"/>
          <w:szCs w:val="21"/>
          <w:u w:val="single"/>
        </w:rPr>
        <w:t xml:space="preserve">　</w:t>
      </w:r>
      <w:r w:rsidRPr="00D86756">
        <w:rPr>
          <w:rFonts w:ascii="仿宋_GB2312" w:eastAsia="仿宋_GB2312" w:hAnsi="仿宋_GB2312" w:cs="仿宋_GB2312"/>
          <w:szCs w:val="21"/>
          <w:u w:val="single"/>
        </w:rPr>
        <w:t>0415-3195007</w:t>
      </w:r>
      <w:r>
        <w:rPr>
          <w:rFonts w:ascii="仿宋_GB2312" w:eastAsia="仿宋_GB2312" w:hAnsi="仿宋_GB2312" w:cs="仿宋_GB2312"/>
          <w:szCs w:val="21"/>
          <w:u w:val="single"/>
        </w:rPr>
        <w:t xml:space="preserve">　</w:t>
      </w:r>
    </w:p>
    <w:p w:rsidR="00BB64A8" w:rsidRDefault="00BB64A8" w:rsidP="00E01441">
      <w:pPr>
        <w:adjustRightInd w:val="0"/>
        <w:snapToGrid w:val="0"/>
        <w:spacing w:line="360" w:lineRule="auto"/>
        <w:ind w:left="495" w:firstLineChars="100" w:firstLine="210"/>
        <w:rPr>
          <w:rFonts w:ascii="仿宋_GB2312" w:eastAsia="仿宋_GB2312" w:hAnsi="仿宋_GB2312" w:cs="仿宋_GB2312"/>
          <w:szCs w:val="21"/>
          <w:u w:val="single"/>
        </w:rPr>
      </w:pPr>
    </w:p>
    <w:p w:rsidR="00BB64A8" w:rsidRDefault="00BB64A8" w:rsidP="00E01441">
      <w:pPr>
        <w:adjustRightInd w:val="0"/>
        <w:snapToGrid w:val="0"/>
        <w:spacing w:line="360" w:lineRule="auto"/>
        <w:ind w:left="495" w:firstLineChars="100" w:firstLine="210"/>
        <w:rPr>
          <w:rFonts w:ascii="仿宋_GB2312" w:eastAsia="仿宋_GB2312" w:hAnsi="仿宋_GB2312" w:cs="仿宋_GB2312"/>
          <w:szCs w:val="21"/>
          <w:u w:val="single"/>
        </w:rPr>
      </w:pPr>
    </w:p>
    <w:p w:rsidR="00BB64A8" w:rsidRDefault="00BB64A8" w:rsidP="00E01441">
      <w:pPr>
        <w:adjustRightInd w:val="0"/>
        <w:snapToGrid w:val="0"/>
        <w:spacing w:line="360" w:lineRule="auto"/>
        <w:ind w:left="495" w:firstLineChars="100" w:firstLine="210"/>
        <w:rPr>
          <w:rFonts w:ascii="仿宋_GB2312" w:eastAsia="仿宋_GB2312" w:hAnsi="仿宋_GB2312" w:cs="仿宋_GB2312"/>
          <w:szCs w:val="21"/>
          <w:u w:val="single"/>
        </w:rPr>
      </w:pPr>
    </w:p>
    <w:p w:rsidR="00BB64A8" w:rsidRPr="00BB64A8" w:rsidRDefault="00BB64A8" w:rsidP="00E01441">
      <w:pPr>
        <w:adjustRightInd w:val="0"/>
        <w:snapToGrid w:val="0"/>
        <w:spacing w:line="360" w:lineRule="auto"/>
        <w:ind w:left="495" w:firstLineChars="100" w:firstLine="210"/>
        <w:rPr>
          <w:rFonts w:ascii="仿宋_GB2312" w:eastAsia="仿宋_GB2312" w:hAnsi="仿宋_GB2312" w:cs="仿宋_GB2312"/>
          <w:szCs w:val="21"/>
        </w:rPr>
      </w:pPr>
    </w:p>
    <w:p w:rsidR="00BB64A8" w:rsidRPr="00BB64A8" w:rsidRDefault="00BB64A8" w:rsidP="00BB64A8">
      <w:pPr>
        <w:adjustRightInd w:val="0"/>
        <w:snapToGrid w:val="0"/>
        <w:spacing w:line="360" w:lineRule="auto"/>
        <w:ind w:left="495" w:firstLineChars="1900" w:firstLine="3990"/>
        <w:rPr>
          <w:rFonts w:ascii="仿宋_GB2312" w:eastAsia="仿宋_GB2312" w:hAnsi="仿宋_GB2312" w:cs="仿宋_GB2312"/>
          <w:szCs w:val="21"/>
        </w:rPr>
      </w:pPr>
      <w:r w:rsidRPr="00BB64A8">
        <w:rPr>
          <w:rFonts w:ascii="仿宋_GB2312" w:eastAsia="仿宋_GB2312" w:hAnsi="仿宋_GB2312" w:cs="仿宋_GB2312" w:hint="eastAsia"/>
          <w:szCs w:val="21"/>
        </w:rPr>
        <w:t>中华人民共和国丹东海关</w:t>
      </w:r>
    </w:p>
    <w:p w:rsidR="00BB64A8" w:rsidRPr="00BB64A8" w:rsidRDefault="00BB64A8" w:rsidP="00BB64A8">
      <w:pPr>
        <w:adjustRightInd w:val="0"/>
        <w:snapToGrid w:val="0"/>
        <w:spacing w:line="360" w:lineRule="auto"/>
        <w:ind w:left="495" w:firstLineChars="1900" w:firstLine="3990"/>
        <w:rPr>
          <w:rFonts w:ascii="仿宋_GB2312" w:eastAsia="仿宋_GB2312" w:hAnsi="仿宋_GB2312" w:cs="仿宋_GB2312"/>
          <w:szCs w:val="21"/>
        </w:rPr>
      </w:pPr>
      <w:r w:rsidRPr="00BB64A8">
        <w:rPr>
          <w:rFonts w:ascii="仿宋_GB2312" w:eastAsia="仿宋_GB2312" w:hAnsi="仿宋_GB2312" w:cs="仿宋_GB2312" w:hint="eastAsia"/>
          <w:szCs w:val="21"/>
        </w:rPr>
        <w:t>辽宁方圆工程造价咨询事务所有限公司</w:t>
      </w:r>
    </w:p>
    <w:p w:rsidR="00BB64A8" w:rsidRPr="00BB64A8" w:rsidRDefault="00BB64A8" w:rsidP="00BB64A8">
      <w:pPr>
        <w:adjustRightInd w:val="0"/>
        <w:snapToGrid w:val="0"/>
        <w:spacing w:line="360" w:lineRule="auto"/>
        <w:ind w:left="495" w:firstLineChars="1900" w:firstLine="3990"/>
        <w:rPr>
          <w:rFonts w:ascii="仿宋_GB2312" w:eastAsia="仿宋_GB2312" w:hAnsi="仿宋_GB2312" w:cs="仿宋_GB2312"/>
          <w:szCs w:val="21"/>
        </w:rPr>
      </w:pPr>
      <w:r w:rsidRPr="00BB64A8">
        <w:rPr>
          <w:rFonts w:ascii="仿宋_GB2312" w:eastAsia="仿宋_GB2312" w:hAnsi="仿宋_GB2312" w:cs="仿宋_GB2312"/>
          <w:szCs w:val="21"/>
        </w:rPr>
        <w:t>2022年8月1</w:t>
      </w:r>
      <w:r w:rsidR="003D71C5">
        <w:rPr>
          <w:rFonts w:ascii="仿宋_GB2312" w:eastAsia="仿宋_GB2312" w:hAnsi="仿宋_GB2312" w:cs="仿宋_GB2312" w:hint="eastAsia"/>
          <w:szCs w:val="21"/>
        </w:rPr>
        <w:t>8</w:t>
      </w:r>
      <w:r w:rsidRPr="00BB64A8">
        <w:rPr>
          <w:rFonts w:ascii="仿宋_GB2312" w:eastAsia="仿宋_GB2312" w:hAnsi="仿宋_GB2312" w:cs="仿宋_GB2312"/>
          <w:szCs w:val="21"/>
        </w:rPr>
        <w:t>日</w:t>
      </w:r>
    </w:p>
    <w:sectPr w:rsidR="00BB64A8" w:rsidRPr="00BB64A8" w:rsidSect="008616BB">
      <w:footerReference w:type="default" r:id="rId8"/>
      <w:pgSz w:w="11906" w:h="16838"/>
      <w:pgMar w:top="1440" w:right="1416" w:bottom="212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C1" w:rsidRDefault="00CA26C1" w:rsidP="00E01441">
      <w:r>
        <w:separator/>
      </w:r>
    </w:p>
  </w:endnote>
  <w:endnote w:type="continuationSeparator" w:id="0">
    <w:p w:rsidR="00CA26C1" w:rsidRDefault="00CA26C1" w:rsidP="00E0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41" w:rsidRDefault="00E01441">
    <w:pPr>
      <w:pStyle w:val="a4"/>
    </w:pPr>
    <w:r>
      <w:rPr>
        <w:noProof/>
      </w:rPr>
      <mc:AlternateContent>
        <mc:Choice Requires="wps">
          <w:drawing>
            <wp:anchor distT="0" distB="0" distL="114300" distR="114300" simplePos="0" relativeHeight="251659264" behindDoc="0" locked="0" layoutInCell="1" allowOverlap="1" wp14:anchorId="6060E1C3" wp14:editId="7FC1D72B">
              <wp:simplePos x="0" y="0"/>
              <wp:positionH relativeFrom="margin">
                <wp:align>center</wp:align>
              </wp:positionH>
              <wp:positionV relativeFrom="paragraph">
                <wp:posOffset>0</wp:posOffset>
              </wp:positionV>
              <wp:extent cx="58420" cy="139700"/>
              <wp:effectExtent l="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441" w:rsidRDefault="00E01441">
                          <w:pPr>
                            <w:pStyle w:val="a4"/>
                          </w:pPr>
                          <w:r>
                            <w:rPr>
                              <w:rFonts w:hint="eastAsia"/>
                            </w:rPr>
                            <w:fldChar w:fldCharType="begin"/>
                          </w:r>
                          <w:r>
                            <w:rPr>
                              <w:rFonts w:hint="eastAsia"/>
                            </w:rPr>
                            <w:instrText xml:space="preserve"> PAGE  \* MERGEFORMAT </w:instrText>
                          </w:r>
                          <w:r>
                            <w:rPr>
                              <w:rFonts w:hint="eastAsia"/>
                            </w:rPr>
                            <w:fldChar w:fldCharType="separate"/>
                          </w:r>
                          <w:r w:rsidR="00CA26C1">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E01441" w:rsidRDefault="00E01441">
                    <w:pPr>
                      <w:pStyle w:val="a4"/>
                    </w:pPr>
                    <w:r>
                      <w:rPr>
                        <w:rFonts w:hint="eastAsia"/>
                      </w:rPr>
                      <w:fldChar w:fldCharType="begin"/>
                    </w:r>
                    <w:r>
                      <w:rPr>
                        <w:rFonts w:hint="eastAsia"/>
                      </w:rPr>
                      <w:instrText xml:space="preserve"> PAGE  \* MERGEFORMAT </w:instrText>
                    </w:r>
                    <w:r>
                      <w:rPr>
                        <w:rFonts w:hint="eastAsia"/>
                      </w:rPr>
                      <w:fldChar w:fldCharType="separate"/>
                    </w:r>
                    <w:r w:rsidR="00CA26C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C1" w:rsidRDefault="00CA26C1" w:rsidP="00E01441">
      <w:r>
        <w:separator/>
      </w:r>
    </w:p>
  </w:footnote>
  <w:footnote w:type="continuationSeparator" w:id="0">
    <w:p w:rsidR="00CA26C1" w:rsidRDefault="00CA26C1" w:rsidP="00E0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06"/>
    <w:rsid w:val="00205E61"/>
    <w:rsid w:val="0036404A"/>
    <w:rsid w:val="003D71C5"/>
    <w:rsid w:val="005D303E"/>
    <w:rsid w:val="008616BB"/>
    <w:rsid w:val="00A23C35"/>
    <w:rsid w:val="00BB64A8"/>
    <w:rsid w:val="00CA26C1"/>
    <w:rsid w:val="00E01441"/>
    <w:rsid w:val="00E53CA1"/>
    <w:rsid w:val="00E6055D"/>
    <w:rsid w:val="00EE44FA"/>
    <w:rsid w:val="00F6694B"/>
    <w:rsid w:val="00F9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41"/>
    <w:pPr>
      <w:widowControl w:val="0"/>
      <w:jc w:val="both"/>
    </w:pPr>
    <w:rPr>
      <w:rFonts w:ascii="Calibri" w:eastAsia="宋体" w:hAnsi="Calibri" w:cs="Times New Roman"/>
      <w:szCs w:val="24"/>
    </w:rPr>
  </w:style>
  <w:style w:type="paragraph" w:styleId="1">
    <w:name w:val="heading 1"/>
    <w:basedOn w:val="a"/>
    <w:next w:val="a"/>
    <w:link w:val="1Char"/>
    <w:qFormat/>
    <w:rsid w:val="00E0144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4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1441"/>
    <w:rPr>
      <w:sz w:val="18"/>
      <w:szCs w:val="18"/>
    </w:rPr>
  </w:style>
  <w:style w:type="paragraph" w:styleId="a4">
    <w:name w:val="footer"/>
    <w:basedOn w:val="a"/>
    <w:link w:val="Char0"/>
    <w:uiPriority w:val="99"/>
    <w:unhideWhenUsed/>
    <w:qFormat/>
    <w:rsid w:val="00E014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1441"/>
    <w:rPr>
      <w:sz w:val="18"/>
      <w:szCs w:val="18"/>
    </w:rPr>
  </w:style>
  <w:style w:type="character" w:customStyle="1" w:styleId="1Char">
    <w:name w:val="标题 1 Char"/>
    <w:basedOn w:val="a0"/>
    <w:link w:val="1"/>
    <w:rsid w:val="00E01441"/>
    <w:rPr>
      <w:rFonts w:ascii="Calibri" w:eastAsia="宋体" w:hAnsi="Calibri" w:cs="Times New Roman"/>
      <w:b/>
      <w:kern w:val="44"/>
      <w:sz w:val="44"/>
      <w:szCs w:val="24"/>
    </w:rPr>
  </w:style>
  <w:style w:type="character" w:styleId="a5">
    <w:name w:val="Hyperlink"/>
    <w:uiPriority w:val="99"/>
    <w:qFormat/>
    <w:rsid w:val="00E014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41"/>
    <w:pPr>
      <w:widowControl w:val="0"/>
      <w:jc w:val="both"/>
    </w:pPr>
    <w:rPr>
      <w:rFonts w:ascii="Calibri" w:eastAsia="宋体" w:hAnsi="Calibri" w:cs="Times New Roman"/>
      <w:szCs w:val="24"/>
    </w:rPr>
  </w:style>
  <w:style w:type="paragraph" w:styleId="1">
    <w:name w:val="heading 1"/>
    <w:basedOn w:val="a"/>
    <w:next w:val="a"/>
    <w:link w:val="1Char"/>
    <w:qFormat/>
    <w:rsid w:val="00E0144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4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1441"/>
    <w:rPr>
      <w:sz w:val="18"/>
      <w:szCs w:val="18"/>
    </w:rPr>
  </w:style>
  <w:style w:type="paragraph" w:styleId="a4">
    <w:name w:val="footer"/>
    <w:basedOn w:val="a"/>
    <w:link w:val="Char0"/>
    <w:uiPriority w:val="99"/>
    <w:unhideWhenUsed/>
    <w:qFormat/>
    <w:rsid w:val="00E014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1441"/>
    <w:rPr>
      <w:sz w:val="18"/>
      <w:szCs w:val="18"/>
    </w:rPr>
  </w:style>
  <w:style w:type="character" w:customStyle="1" w:styleId="1Char">
    <w:name w:val="标题 1 Char"/>
    <w:basedOn w:val="a0"/>
    <w:link w:val="1"/>
    <w:rsid w:val="00E01441"/>
    <w:rPr>
      <w:rFonts w:ascii="Calibri" w:eastAsia="宋体" w:hAnsi="Calibri" w:cs="Times New Roman"/>
      <w:b/>
      <w:kern w:val="44"/>
      <w:sz w:val="44"/>
      <w:szCs w:val="24"/>
    </w:rPr>
  </w:style>
  <w:style w:type="character" w:styleId="a5">
    <w:name w:val="Hyperlink"/>
    <w:uiPriority w:val="99"/>
    <w:qFormat/>
    <w:rsid w:val="00E01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552;&#20132;&#26041;&#24335;&#65306;&#38656;&#23558;&#20197;&#19978;&#21152;&#30422;&#21333;&#20301;&#20844;&#31456;&#30340;&#26448;&#26009;&#25195;&#25551;&#20214;&#22312;&#33719;&#21462;&#37319;&#36141;&#25991;&#20214;&#25130;&#27490;&#26102;&#38388;&#21069;&#21457;&#36865;&#33267;&#37038;&#31665;&#65288;13325526@qq.com&#65289;&#65292;&#37038;&#20214;&#20027;&#39064;&#8220;&#20025;&#19996;&#28023;&#20851;&#21150;&#20844;&#32791;&#26448;&#23450;&#28857;&#20379;&#24212;&#21830;&#37319;&#36141;&#65293;&#39046;&#21462;&#25307;&#26631;&#25991;&#20214;&#26448;&#26009;&#8221;&#24182;&#20889;&#261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2022-08-17T03:09:00Z</dcterms:created>
  <dcterms:modified xsi:type="dcterms:W3CDTF">2022-08-18T05:53:00Z</dcterms:modified>
</cp:coreProperties>
</file>