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240" w:beforeLines="100" w:line="560" w:lineRule="exact"/>
        <w:jc w:val="center"/>
        <w:outlineLvl w:val="0"/>
        <w:rPr>
          <w:rFonts w:eastAsia="方正小标宋简体"/>
          <w:sz w:val="44"/>
          <w:szCs w:val="44"/>
        </w:rPr>
      </w:pPr>
      <w:bookmarkStart w:id="0" w:name="_Toc83738976"/>
      <w:r>
        <w:rPr>
          <w:rFonts w:hint="eastAsia" w:eastAsia="方正小标宋简体"/>
          <w:sz w:val="44"/>
          <w:szCs w:val="44"/>
          <w:lang w:eastAsia="zh-CN"/>
        </w:rPr>
        <w:t>朝阳某部更换车库门项目（二次）</w:t>
      </w:r>
      <w:r>
        <w:rPr>
          <w:rFonts w:eastAsia="方正小标宋简体"/>
          <w:sz w:val="44"/>
          <w:szCs w:val="44"/>
        </w:rPr>
        <w:t>招标公告</w:t>
      </w:r>
      <w:bookmarkEnd w:id="0"/>
    </w:p>
    <w:p>
      <w:pPr>
        <w:pStyle w:val="2"/>
        <w:numPr>
          <w:ilvl w:val="0"/>
          <w:numId w:val="0"/>
        </w:numPr>
      </w:pPr>
    </w:p>
    <w:p>
      <w:pPr>
        <w:pStyle w:val="3"/>
      </w:pPr>
    </w:p>
    <w:p>
      <w:pPr>
        <w:spacing w:line="560" w:lineRule="exact"/>
        <w:ind w:firstLine="560" w:firstLineChars="200"/>
        <w:rPr>
          <w:sz w:val="28"/>
          <w:szCs w:val="28"/>
        </w:rPr>
      </w:pPr>
      <w:r>
        <w:rPr>
          <w:rFonts w:hint="eastAsia" w:ascii="Times New Roman" w:hAnsi="Times New Roman" w:eastAsia="宋体" w:cs="Times New Roman"/>
          <w:sz w:val="28"/>
          <w:szCs w:val="28"/>
          <w:lang w:eastAsia="zh-CN"/>
        </w:rPr>
        <w:t>朝阳永利工程技术咨询有限公司</w:t>
      </w:r>
      <w:r>
        <w:rPr>
          <w:rFonts w:hint="eastAsia" w:ascii="Times New Roman" w:hAnsi="Times New Roman" w:eastAsia="宋体" w:cs="Times New Roman"/>
          <w:sz w:val="28"/>
          <w:szCs w:val="28"/>
        </w:rPr>
        <w:t>对</w:t>
      </w:r>
      <w:r>
        <w:rPr>
          <w:rFonts w:hint="eastAsia" w:ascii="Times New Roman" w:hAnsi="Times New Roman" w:eastAsia="宋体" w:cs="Times New Roman"/>
          <w:sz w:val="28"/>
          <w:szCs w:val="28"/>
          <w:lang w:eastAsia="zh-CN"/>
        </w:rPr>
        <w:t>朝阳某部更换车库门项目</w:t>
      </w:r>
      <w:r>
        <w:rPr>
          <w:rFonts w:hint="eastAsia" w:cs="Times New Roman"/>
          <w:sz w:val="28"/>
          <w:szCs w:val="28"/>
          <w:lang w:eastAsia="zh-CN"/>
        </w:rPr>
        <w:t>（二次）</w:t>
      </w:r>
      <w:r>
        <w:rPr>
          <w:rFonts w:hint="eastAsia" w:ascii="Times New Roman" w:hAnsi="Times New Roman" w:eastAsia="宋体" w:cs="Times New Roman"/>
          <w:sz w:val="28"/>
          <w:szCs w:val="28"/>
        </w:rPr>
        <w:t>进行</w:t>
      </w:r>
      <w:r>
        <w:rPr>
          <w:rFonts w:hint="eastAsia" w:ascii="Times New Roman" w:hAnsi="Times New Roman" w:eastAsia="宋体" w:cs="Times New Roman"/>
          <w:sz w:val="28"/>
          <w:szCs w:val="28"/>
          <w:lang w:eastAsia="zh-CN"/>
        </w:rPr>
        <w:t>公开招标</w:t>
      </w:r>
      <w:r>
        <w:rPr>
          <w:rFonts w:hint="eastAsia" w:ascii="Times New Roman" w:hAnsi="Times New Roman" w:eastAsia="宋体" w:cs="Times New Roman"/>
          <w:sz w:val="28"/>
          <w:szCs w:val="28"/>
        </w:rPr>
        <w:t>，通过</w:t>
      </w:r>
      <w:r>
        <w:rPr>
          <w:rFonts w:hint="eastAsia" w:ascii="Times New Roman" w:hAnsi="Times New Roman" w:eastAsia="宋体" w:cs="Times New Roman"/>
          <w:sz w:val="28"/>
          <w:szCs w:val="28"/>
          <w:lang w:eastAsia="zh-CN"/>
        </w:rPr>
        <w:t>公开</w:t>
      </w:r>
      <w:r>
        <w:rPr>
          <w:rFonts w:hint="eastAsia" w:ascii="Times New Roman" w:hAnsi="Times New Roman" w:eastAsia="宋体" w:cs="Times New Roman"/>
          <w:sz w:val="28"/>
          <w:szCs w:val="28"/>
        </w:rPr>
        <w:t>招标择优选取具有资格的法人单位，现欢迎合格的投标人参加本次招标活动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现将有关事宜公告如下：</w:t>
      </w:r>
    </w:p>
    <w:p>
      <w:pPr>
        <w:numPr>
          <w:ilvl w:val="0"/>
          <w:numId w:val="1"/>
        </w:numPr>
        <w:spacing w:line="560" w:lineRule="exact"/>
        <w:ind w:left="0" w:firstLine="560" w:firstLineChars="200"/>
        <w:rPr>
          <w:rFonts w:eastAsia="黑体"/>
          <w:sz w:val="28"/>
          <w:szCs w:val="28"/>
        </w:rPr>
      </w:pPr>
      <w:r>
        <w:rPr>
          <w:rFonts w:eastAsia="黑体"/>
          <w:sz w:val="28"/>
          <w:szCs w:val="28"/>
        </w:rPr>
        <w:t>项目名称：</w:t>
      </w:r>
      <w:r>
        <w:rPr>
          <w:rFonts w:hint="eastAsia" w:eastAsia="黑体"/>
          <w:sz w:val="28"/>
          <w:szCs w:val="28"/>
          <w:u w:val="single"/>
        </w:rPr>
        <w:t xml:space="preserve"> </w:t>
      </w:r>
      <w:r>
        <w:rPr>
          <w:rFonts w:hint="eastAsia" w:eastAsia="黑体"/>
          <w:sz w:val="28"/>
          <w:szCs w:val="28"/>
          <w:u w:val="single"/>
          <w:lang w:eastAsia="zh-CN"/>
        </w:rPr>
        <w:t>朝阳某部更换车库门项目（二次）</w:t>
      </w:r>
      <w:r>
        <w:rPr>
          <w:rFonts w:hint="eastAsia" w:eastAsia="黑体"/>
          <w:sz w:val="28"/>
          <w:szCs w:val="28"/>
          <w:u w:val="single"/>
        </w:rPr>
        <w:t xml:space="preserve">  </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项目编号：</w:t>
      </w:r>
      <w:r>
        <w:rPr>
          <w:rFonts w:hint="eastAsia" w:eastAsia="黑体"/>
          <w:sz w:val="28"/>
          <w:szCs w:val="28"/>
          <w:u w:val="single"/>
        </w:rPr>
        <w:t xml:space="preserve"> 2022-JWLNCY-W1005     </w:t>
      </w:r>
    </w:p>
    <w:p>
      <w:pPr>
        <w:numPr>
          <w:ilvl w:val="0"/>
          <w:numId w:val="1"/>
        </w:numPr>
        <w:tabs>
          <w:tab w:val="left" w:pos="0"/>
          <w:tab w:val="left" w:pos="1122"/>
        </w:tabs>
        <w:spacing w:line="560" w:lineRule="exact"/>
        <w:ind w:left="0" w:firstLine="560" w:firstLineChars="200"/>
        <w:rPr>
          <w:rFonts w:hint="eastAsia" w:ascii="宋体" w:hAnsi="宋体"/>
          <w:sz w:val="28"/>
          <w:szCs w:val="28"/>
        </w:rPr>
      </w:pPr>
      <w:r>
        <w:rPr>
          <w:rFonts w:eastAsia="黑体"/>
          <w:sz w:val="28"/>
          <w:szCs w:val="28"/>
        </w:rPr>
        <w:t>项目概况：</w:t>
      </w:r>
      <w:r>
        <w:rPr>
          <w:rFonts w:hint="eastAsia" w:eastAsia="黑体"/>
          <w:sz w:val="28"/>
          <w:szCs w:val="28"/>
          <w:lang w:eastAsia="zh-CN"/>
        </w:rPr>
        <w:t>朝阳某部更换车库门项目（二次）（具体详见招标文件）</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投标供应商资格条件</w:t>
      </w:r>
    </w:p>
    <w:p>
      <w:pPr>
        <w:numPr>
          <w:ilvl w:val="0"/>
          <w:numId w:val="2"/>
        </w:numPr>
        <w:spacing w:line="560" w:lineRule="exact"/>
        <w:rPr>
          <w:rFonts w:hint="eastAsia" w:ascii="宋体" w:hAnsi="宋体"/>
          <w:sz w:val="28"/>
          <w:szCs w:val="28"/>
        </w:rPr>
      </w:pPr>
      <w:r>
        <w:rPr>
          <w:rFonts w:ascii="宋体" w:hAnsi="宋体"/>
          <w:sz w:val="28"/>
          <w:szCs w:val="28"/>
        </w:rPr>
        <w:t>符合《中华人民共和国政府采购法》第二十二条资格条件</w:t>
      </w:r>
      <w:r>
        <w:rPr>
          <w:rFonts w:hint="eastAsia" w:ascii="宋体" w:hAnsi="宋体"/>
          <w:sz w:val="28"/>
          <w:szCs w:val="28"/>
        </w:rPr>
        <w:t>：</w:t>
      </w:r>
    </w:p>
    <w:p>
      <w:pPr>
        <w:spacing w:line="560" w:lineRule="exact"/>
        <w:ind w:left="560"/>
        <w:rPr>
          <w:rFonts w:ascii="宋体" w:hAnsi="宋体"/>
          <w:sz w:val="28"/>
          <w:szCs w:val="28"/>
        </w:rPr>
      </w:pPr>
      <w:r>
        <w:rPr>
          <w:rFonts w:ascii="宋体" w:hAnsi="宋体"/>
          <w:sz w:val="28"/>
          <w:szCs w:val="28"/>
        </w:rPr>
        <w:t>1.具有独立承担民事责任的能力；</w:t>
      </w:r>
    </w:p>
    <w:p>
      <w:pPr>
        <w:spacing w:line="560" w:lineRule="exact"/>
        <w:ind w:left="560"/>
        <w:rPr>
          <w:rFonts w:ascii="宋体" w:hAnsi="宋体"/>
          <w:sz w:val="28"/>
          <w:szCs w:val="28"/>
        </w:rPr>
      </w:pPr>
      <w:r>
        <w:rPr>
          <w:rFonts w:ascii="宋体" w:hAnsi="宋体"/>
          <w:sz w:val="28"/>
          <w:szCs w:val="28"/>
        </w:rPr>
        <w:t>2.具有良好的商业信誉和健全的财务会计制度；</w:t>
      </w:r>
    </w:p>
    <w:p>
      <w:pPr>
        <w:spacing w:line="560" w:lineRule="exact"/>
        <w:ind w:left="560"/>
        <w:rPr>
          <w:rFonts w:ascii="宋体" w:hAnsi="宋体"/>
          <w:sz w:val="28"/>
          <w:szCs w:val="28"/>
        </w:rPr>
      </w:pPr>
      <w:r>
        <w:rPr>
          <w:rFonts w:ascii="宋体" w:hAnsi="宋体"/>
          <w:sz w:val="28"/>
          <w:szCs w:val="28"/>
        </w:rPr>
        <w:t>3.具有履行合同所必需的设备和专业技术能力；</w:t>
      </w:r>
    </w:p>
    <w:p>
      <w:pPr>
        <w:spacing w:line="560" w:lineRule="exact"/>
        <w:ind w:left="560"/>
        <w:rPr>
          <w:rFonts w:ascii="宋体" w:hAnsi="宋体"/>
          <w:sz w:val="28"/>
          <w:szCs w:val="28"/>
        </w:rPr>
      </w:pPr>
      <w:r>
        <w:rPr>
          <w:rFonts w:ascii="宋体" w:hAnsi="宋体"/>
          <w:sz w:val="28"/>
          <w:szCs w:val="28"/>
        </w:rPr>
        <w:t>4.有依法缴纳税收和社会保障资金的良好记录；</w:t>
      </w:r>
    </w:p>
    <w:p>
      <w:pPr>
        <w:spacing w:line="560" w:lineRule="exact"/>
        <w:ind w:firstLine="560" w:firstLineChars="200"/>
        <w:rPr>
          <w:rFonts w:ascii="宋体" w:hAnsi="宋体"/>
          <w:sz w:val="28"/>
          <w:szCs w:val="28"/>
        </w:rPr>
      </w:pPr>
      <w:r>
        <w:rPr>
          <w:rFonts w:ascii="宋体" w:hAnsi="宋体"/>
          <w:sz w:val="28"/>
          <w:szCs w:val="28"/>
        </w:rPr>
        <w:t>5.参加政府采购活动前3年内，在经营活动中没有重大违法记录；</w:t>
      </w:r>
    </w:p>
    <w:p>
      <w:pPr>
        <w:spacing w:line="560" w:lineRule="exact"/>
        <w:ind w:firstLine="560" w:firstLineChars="200"/>
        <w:rPr>
          <w:rFonts w:hint="eastAsia" w:ascii="宋体" w:hAnsi="宋体"/>
          <w:sz w:val="28"/>
          <w:szCs w:val="28"/>
        </w:rPr>
      </w:pPr>
      <w:r>
        <w:rPr>
          <w:rFonts w:ascii="宋体" w:hAnsi="宋体"/>
          <w:sz w:val="28"/>
          <w:szCs w:val="28"/>
        </w:rPr>
        <w:t>6.法律、行政法规规定的其他条件。</w:t>
      </w:r>
    </w:p>
    <w:p>
      <w:pPr>
        <w:snapToGrid w:val="0"/>
        <w:spacing w:line="560" w:lineRule="exact"/>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国有企业；事业单位；军队单位；成立三年以上的非外资控股企业。</w:t>
      </w:r>
    </w:p>
    <w:p>
      <w:pPr>
        <w:tabs>
          <w:tab w:val="left" w:pos="0"/>
        </w:tabs>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）单位负责人为同一人或者存在直接控股、管理关系的不同供应商，不得同时参加同一包的采购活动。生产型企业</w:t>
      </w:r>
      <w:r>
        <w:rPr>
          <w:rFonts w:hint="eastAsia" w:ascii="宋体" w:hAnsi="宋体"/>
          <w:sz w:val="28"/>
          <w:szCs w:val="28"/>
        </w:rPr>
        <w:t>的</w:t>
      </w:r>
      <w:r>
        <w:rPr>
          <w:rFonts w:ascii="宋体" w:hAnsi="宋体"/>
          <w:sz w:val="28"/>
          <w:szCs w:val="28"/>
        </w:rPr>
        <w:t>生产场</w:t>
      </w:r>
      <w:r>
        <w:rPr>
          <w:rFonts w:hint="eastAsia" w:ascii="宋体" w:hAnsi="宋体"/>
          <w:sz w:val="28"/>
          <w:szCs w:val="28"/>
        </w:rPr>
        <w:t>经营地址或者注册登记地址</w:t>
      </w:r>
      <w:r>
        <w:rPr>
          <w:rFonts w:ascii="宋体" w:hAnsi="宋体"/>
          <w:sz w:val="28"/>
          <w:szCs w:val="28"/>
        </w:rPr>
        <w:t>为同一地址的，</w:t>
      </w:r>
      <w:r>
        <w:rPr>
          <w:rFonts w:hint="eastAsia" w:ascii="宋体" w:hAnsi="宋体" w:cs="宋体"/>
          <w:sz w:val="28"/>
          <w:szCs w:val="28"/>
          <w:lang w:bidi="ar"/>
        </w:rPr>
        <w:t>非国有销售型企业的股东和管理人员（法定代表人、董事、监事）之间存在近亲属、相互占股等关联的，也不得</w:t>
      </w:r>
      <w:r>
        <w:rPr>
          <w:rFonts w:ascii="宋体" w:hAnsi="宋体"/>
          <w:sz w:val="28"/>
          <w:szCs w:val="28"/>
        </w:rPr>
        <w:t>同时参加同一包的采购活动</w:t>
      </w:r>
      <w:r>
        <w:rPr>
          <w:rFonts w:hint="eastAsia" w:ascii="宋体" w:hAnsi="宋体"/>
          <w:sz w:val="28"/>
          <w:szCs w:val="28"/>
        </w:rPr>
        <w:t>。近亲属</w:t>
      </w:r>
      <w:r>
        <w:rPr>
          <w:rFonts w:ascii="宋体" w:hAnsi="宋体"/>
          <w:sz w:val="28"/>
          <w:szCs w:val="28"/>
        </w:rPr>
        <w:t>指</w:t>
      </w:r>
      <w:r>
        <w:rPr>
          <w:rFonts w:hint="eastAsia" w:ascii="宋体" w:hAnsi="宋体"/>
          <w:sz w:val="28"/>
          <w:szCs w:val="28"/>
        </w:rPr>
        <w:t>夫妻</w:t>
      </w:r>
      <w:r>
        <w:rPr>
          <w:rFonts w:ascii="宋体" w:hAnsi="宋体"/>
          <w:sz w:val="28"/>
          <w:szCs w:val="28"/>
        </w:rPr>
        <w:t>、直系血亲、三代以内旁系血亲或</w:t>
      </w:r>
      <w:r>
        <w:rPr>
          <w:rFonts w:hint="eastAsia" w:ascii="宋体" w:hAnsi="宋体"/>
          <w:sz w:val="28"/>
          <w:szCs w:val="28"/>
        </w:rPr>
        <w:t>近</w:t>
      </w:r>
      <w:r>
        <w:rPr>
          <w:rFonts w:ascii="宋体" w:hAnsi="宋体"/>
          <w:sz w:val="28"/>
          <w:szCs w:val="28"/>
        </w:rPr>
        <w:t>姻</w:t>
      </w:r>
      <w:r>
        <w:rPr>
          <w:rFonts w:hint="eastAsia" w:ascii="宋体" w:hAnsi="宋体"/>
          <w:sz w:val="28"/>
          <w:szCs w:val="28"/>
        </w:rPr>
        <w:t>亲</w:t>
      </w:r>
      <w:r>
        <w:rPr>
          <w:rFonts w:ascii="宋体" w:hAnsi="宋体"/>
          <w:sz w:val="28"/>
          <w:szCs w:val="28"/>
        </w:rPr>
        <w:t>关系。</w:t>
      </w:r>
    </w:p>
    <w:p>
      <w:pPr>
        <w:tabs>
          <w:tab w:val="left" w:pos="0"/>
        </w:tabs>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sz w:val="28"/>
          <w:szCs w:val="28"/>
        </w:rPr>
        <w:t>未被列入政府采购失信名单、军队供应商暂停名单，未在军队采购失信名单禁入处罚期内，未被“信用中国”网站列入失信被执行人、重大税收违法案件当事人。</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）本项目不接受联合体投标。</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招标文件</w:t>
      </w:r>
      <w:r>
        <w:rPr>
          <w:rFonts w:hint="eastAsia" w:eastAsia="黑体"/>
          <w:sz w:val="28"/>
          <w:szCs w:val="28"/>
        </w:rPr>
        <w:t>申领</w:t>
      </w:r>
      <w:r>
        <w:rPr>
          <w:rFonts w:eastAsia="黑体"/>
          <w:sz w:val="28"/>
          <w:szCs w:val="28"/>
        </w:rPr>
        <w:t>时间、地点、方式</w:t>
      </w:r>
    </w:p>
    <w:p>
      <w:pPr>
        <w:spacing w:line="560" w:lineRule="exact"/>
        <w:ind w:firstLine="560" w:firstLineChars="200"/>
        <w:rPr>
          <w:rFonts w:hint="eastAsia" w:ascii="宋体" w:hAnsi="宋体"/>
          <w:sz w:val="28"/>
          <w:szCs w:val="28"/>
          <w:highlight w:val="none"/>
        </w:rPr>
      </w:pPr>
      <w:r>
        <w:rPr>
          <w:rFonts w:ascii="宋体" w:hAnsi="宋体"/>
          <w:sz w:val="28"/>
          <w:szCs w:val="28"/>
          <w:highlight w:val="none"/>
        </w:rPr>
        <w:t>（一）</w:t>
      </w:r>
      <w:r>
        <w:rPr>
          <w:rFonts w:hint="eastAsia" w:ascii="宋体" w:hAnsi="宋体"/>
          <w:sz w:val="28"/>
          <w:szCs w:val="28"/>
          <w:highlight w:val="none"/>
          <w:lang w:eastAsia="zh-CN"/>
        </w:rPr>
        <w:t>领取</w:t>
      </w:r>
      <w:r>
        <w:rPr>
          <w:rFonts w:ascii="宋体" w:hAnsi="宋体"/>
          <w:sz w:val="28"/>
          <w:szCs w:val="28"/>
          <w:highlight w:val="none"/>
        </w:rPr>
        <w:t>时间</w:t>
      </w:r>
      <w:r>
        <w:rPr>
          <w:rFonts w:hint="eastAsia" w:ascii="宋体" w:hAnsi="宋体"/>
          <w:sz w:val="28"/>
          <w:szCs w:val="28"/>
          <w:highlight w:val="none"/>
        </w:rPr>
        <w:t>：</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2022</w:t>
      </w:r>
      <w:r>
        <w:rPr>
          <w:rFonts w:ascii="宋体" w:hAnsi="宋体"/>
          <w:sz w:val="28"/>
          <w:szCs w:val="28"/>
          <w:highlight w:val="none"/>
          <w:u w:val="single"/>
        </w:rPr>
        <w:t xml:space="preserve">  </w:t>
      </w:r>
      <w:r>
        <w:rPr>
          <w:rFonts w:ascii="宋体" w:hAnsi="宋体"/>
          <w:sz w:val="28"/>
          <w:szCs w:val="28"/>
          <w:highlight w:val="none"/>
        </w:rPr>
        <w:t>年</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08</w:t>
      </w:r>
      <w:r>
        <w:rPr>
          <w:rFonts w:ascii="宋体" w:hAnsi="宋体"/>
          <w:sz w:val="28"/>
          <w:szCs w:val="28"/>
          <w:highlight w:val="none"/>
          <w:u w:val="single"/>
        </w:rPr>
        <w:t xml:space="preserve"> </w:t>
      </w:r>
      <w:r>
        <w:rPr>
          <w:rFonts w:ascii="宋体" w:hAnsi="宋体"/>
          <w:sz w:val="28"/>
          <w:szCs w:val="28"/>
          <w:highlight w:val="none"/>
        </w:rPr>
        <w:t>月</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19</w:t>
      </w:r>
      <w:r>
        <w:rPr>
          <w:rFonts w:ascii="宋体" w:hAnsi="宋体"/>
          <w:sz w:val="28"/>
          <w:szCs w:val="28"/>
          <w:highlight w:val="none"/>
          <w:u w:val="single"/>
        </w:rPr>
        <w:t xml:space="preserve"> </w:t>
      </w:r>
      <w:r>
        <w:rPr>
          <w:rFonts w:ascii="宋体" w:hAnsi="宋体"/>
          <w:sz w:val="28"/>
          <w:szCs w:val="28"/>
          <w:highlight w:val="none"/>
        </w:rPr>
        <w:t>日至</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2022</w:t>
      </w:r>
      <w:r>
        <w:rPr>
          <w:rFonts w:hint="eastAsia" w:ascii="宋体" w:hAnsi="宋体"/>
          <w:sz w:val="28"/>
          <w:szCs w:val="28"/>
          <w:highlight w:val="none"/>
          <w:u w:val="none"/>
          <w:lang w:val="en-US" w:eastAsia="zh-CN"/>
        </w:rPr>
        <w:t>年</w:t>
      </w:r>
      <w:r>
        <w:rPr>
          <w:rFonts w:hint="eastAsia" w:ascii="宋体" w:hAnsi="宋体"/>
          <w:sz w:val="28"/>
          <w:szCs w:val="28"/>
          <w:highlight w:val="none"/>
          <w:u w:val="single"/>
          <w:lang w:val="en-US" w:eastAsia="zh-CN"/>
        </w:rPr>
        <w:t>08</w:t>
      </w:r>
      <w:r>
        <w:rPr>
          <w:rFonts w:ascii="宋体" w:hAnsi="宋体"/>
          <w:sz w:val="28"/>
          <w:szCs w:val="28"/>
          <w:highlight w:val="none"/>
          <w:u w:val="single"/>
        </w:rPr>
        <w:t xml:space="preserve"> </w:t>
      </w:r>
      <w:r>
        <w:rPr>
          <w:rFonts w:ascii="宋体" w:hAnsi="宋体"/>
          <w:sz w:val="28"/>
          <w:szCs w:val="28"/>
          <w:highlight w:val="none"/>
        </w:rPr>
        <w:t>月</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25</w:t>
      </w:r>
      <w:r>
        <w:rPr>
          <w:rFonts w:ascii="宋体" w:hAnsi="宋体"/>
          <w:sz w:val="28"/>
          <w:szCs w:val="28"/>
          <w:highlight w:val="none"/>
        </w:rPr>
        <w:t>日</w:t>
      </w:r>
      <w:r>
        <w:rPr>
          <w:rFonts w:hint="eastAsia" w:ascii="宋体" w:hAnsi="宋体"/>
          <w:sz w:val="28"/>
          <w:szCs w:val="28"/>
          <w:highlight w:val="none"/>
        </w:rPr>
        <w:t>，每日</w:t>
      </w:r>
      <w:r>
        <w:rPr>
          <w:rFonts w:ascii="宋体" w:hAnsi="宋体"/>
          <w:sz w:val="28"/>
          <w:szCs w:val="28"/>
          <w:highlight w:val="none"/>
        </w:rPr>
        <w:t>上午</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9</w:t>
      </w:r>
      <w:r>
        <w:rPr>
          <w:rFonts w:ascii="宋体" w:hAnsi="宋体"/>
          <w:sz w:val="28"/>
          <w:szCs w:val="28"/>
          <w:highlight w:val="none"/>
          <w:u w:val="single"/>
        </w:rPr>
        <w:t xml:space="preserve"> </w:t>
      </w:r>
      <w:r>
        <w:rPr>
          <w:rFonts w:hint="eastAsia" w:ascii="宋体" w:hAnsi="宋体"/>
          <w:sz w:val="28"/>
          <w:szCs w:val="28"/>
          <w:highlight w:val="none"/>
        </w:rPr>
        <w:t>:</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00</w:t>
      </w:r>
      <w:r>
        <w:rPr>
          <w:rFonts w:ascii="宋体" w:hAnsi="宋体"/>
          <w:sz w:val="28"/>
          <w:szCs w:val="28"/>
          <w:highlight w:val="none"/>
          <w:u w:val="single"/>
        </w:rPr>
        <w:t xml:space="preserve"> </w:t>
      </w:r>
      <w:r>
        <w:rPr>
          <w:rFonts w:hint="eastAsia" w:ascii="宋体" w:hAnsi="宋体"/>
          <w:sz w:val="28"/>
          <w:szCs w:val="28"/>
          <w:highlight w:val="none"/>
        </w:rPr>
        <w:t>至</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11</w:t>
      </w:r>
      <w:r>
        <w:rPr>
          <w:rFonts w:ascii="宋体" w:hAnsi="宋体"/>
          <w:sz w:val="28"/>
          <w:szCs w:val="28"/>
          <w:highlight w:val="none"/>
          <w:u w:val="single"/>
        </w:rPr>
        <w:t xml:space="preserve"> </w:t>
      </w:r>
      <w:r>
        <w:rPr>
          <w:rFonts w:hint="eastAsia" w:ascii="宋体" w:hAnsi="宋体"/>
          <w:sz w:val="28"/>
          <w:szCs w:val="28"/>
          <w:highlight w:val="none"/>
        </w:rPr>
        <w:t>:</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30</w:t>
      </w:r>
      <w:r>
        <w:rPr>
          <w:rFonts w:ascii="宋体" w:hAnsi="宋体"/>
          <w:sz w:val="28"/>
          <w:szCs w:val="28"/>
          <w:highlight w:val="none"/>
          <w:u w:val="single"/>
        </w:rPr>
        <w:t xml:space="preserve"> </w:t>
      </w:r>
      <w:r>
        <w:rPr>
          <w:rFonts w:ascii="宋体" w:hAnsi="宋体"/>
          <w:sz w:val="28"/>
          <w:szCs w:val="28"/>
          <w:highlight w:val="none"/>
        </w:rPr>
        <w:t>，下午</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13</w:t>
      </w:r>
      <w:r>
        <w:rPr>
          <w:rFonts w:ascii="宋体" w:hAnsi="宋体"/>
          <w:sz w:val="28"/>
          <w:szCs w:val="28"/>
          <w:highlight w:val="none"/>
          <w:u w:val="single"/>
        </w:rPr>
        <w:t xml:space="preserve"> </w:t>
      </w:r>
      <w:r>
        <w:rPr>
          <w:rFonts w:hint="eastAsia" w:ascii="宋体" w:hAnsi="宋体"/>
          <w:sz w:val="28"/>
          <w:szCs w:val="28"/>
          <w:highlight w:val="none"/>
        </w:rPr>
        <w:t>:</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30</w:t>
      </w:r>
      <w:r>
        <w:rPr>
          <w:rFonts w:ascii="宋体" w:hAnsi="宋体"/>
          <w:sz w:val="28"/>
          <w:szCs w:val="28"/>
          <w:highlight w:val="none"/>
          <w:u w:val="single"/>
        </w:rPr>
        <w:t xml:space="preserve"> </w:t>
      </w:r>
      <w:r>
        <w:rPr>
          <w:rFonts w:hint="eastAsia" w:ascii="宋体" w:hAnsi="宋体"/>
          <w:sz w:val="28"/>
          <w:szCs w:val="28"/>
          <w:highlight w:val="none"/>
        </w:rPr>
        <w:t>至</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16</w:t>
      </w:r>
      <w:r>
        <w:rPr>
          <w:rFonts w:ascii="宋体" w:hAnsi="宋体"/>
          <w:sz w:val="28"/>
          <w:szCs w:val="28"/>
          <w:highlight w:val="none"/>
          <w:u w:val="single"/>
        </w:rPr>
        <w:t xml:space="preserve"> </w:t>
      </w:r>
      <w:r>
        <w:rPr>
          <w:rFonts w:hint="eastAsia" w:ascii="宋体" w:hAnsi="宋体"/>
          <w:sz w:val="28"/>
          <w:szCs w:val="28"/>
          <w:highlight w:val="none"/>
        </w:rPr>
        <w:t>:</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00</w:t>
      </w:r>
      <w:r>
        <w:rPr>
          <w:rFonts w:ascii="宋体" w:hAnsi="宋体"/>
          <w:sz w:val="28"/>
          <w:szCs w:val="28"/>
          <w:highlight w:val="none"/>
          <w:u w:val="single"/>
        </w:rPr>
        <w:t xml:space="preserve"> </w:t>
      </w:r>
      <w:r>
        <w:rPr>
          <w:rFonts w:ascii="宋体" w:hAnsi="宋体"/>
          <w:i/>
          <w:sz w:val="28"/>
          <w:szCs w:val="28"/>
          <w:highlight w:val="none"/>
        </w:rPr>
        <w:t>（北京</w:t>
      </w:r>
      <w:r>
        <w:rPr>
          <w:rFonts w:hint="eastAsia" w:ascii="宋体" w:hAnsi="宋体"/>
          <w:i/>
          <w:sz w:val="28"/>
          <w:szCs w:val="28"/>
          <w:highlight w:val="none"/>
        </w:rPr>
        <w:t>时间</w:t>
      </w:r>
      <w:r>
        <w:rPr>
          <w:rFonts w:hint="eastAsia" w:ascii="宋体" w:hAnsi="宋体"/>
          <w:i/>
          <w:sz w:val="28"/>
          <w:szCs w:val="28"/>
          <w:highlight w:val="none"/>
          <w:lang w:eastAsia="zh-CN"/>
        </w:rPr>
        <w:t>，法定节假日除外</w:t>
      </w:r>
      <w:r>
        <w:rPr>
          <w:rFonts w:ascii="宋体" w:hAnsi="宋体"/>
          <w:i/>
          <w:sz w:val="28"/>
          <w:szCs w:val="28"/>
          <w:highlight w:val="none"/>
        </w:rPr>
        <w:t>）</w:t>
      </w:r>
      <w:r>
        <w:rPr>
          <w:rFonts w:hint="eastAsia" w:ascii="宋体" w:hAnsi="宋体"/>
          <w:sz w:val="28"/>
          <w:szCs w:val="28"/>
          <w:highlight w:val="none"/>
        </w:rPr>
        <w:t>。</w:t>
      </w:r>
    </w:p>
    <w:p>
      <w:pPr>
        <w:tabs>
          <w:tab w:val="left" w:pos="0"/>
        </w:tabs>
        <w:spacing w:line="560" w:lineRule="exact"/>
        <w:ind w:firstLine="560" w:firstLineChars="200"/>
        <w:rPr>
          <w:rFonts w:ascii="宋体" w:hAnsi="宋体"/>
          <w:sz w:val="28"/>
          <w:szCs w:val="28"/>
          <w:highlight w:val="none"/>
        </w:rPr>
      </w:pPr>
      <w:r>
        <w:rPr>
          <w:rFonts w:ascii="宋体" w:hAnsi="宋体"/>
          <w:sz w:val="28"/>
          <w:szCs w:val="28"/>
          <w:highlight w:val="none"/>
        </w:rPr>
        <w:t>（二）</w:t>
      </w:r>
      <w:r>
        <w:rPr>
          <w:rFonts w:hint="eastAsia" w:ascii="宋体" w:hAnsi="宋体"/>
          <w:sz w:val="28"/>
          <w:szCs w:val="28"/>
          <w:highlight w:val="none"/>
          <w:lang w:eastAsia="zh-CN"/>
        </w:rPr>
        <w:t>领取</w:t>
      </w:r>
      <w:r>
        <w:rPr>
          <w:rFonts w:ascii="宋体" w:hAnsi="宋体"/>
          <w:sz w:val="28"/>
          <w:szCs w:val="28"/>
          <w:highlight w:val="none"/>
        </w:rPr>
        <w:t>地点：</w:t>
      </w:r>
      <w:r>
        <w:rPr>
          <w:rFonts w:hint="eastAsia" w:ascii="宋体" w:hAnsi="宋体"/>
          <w:sz w:val="28"/>
          <w:szCs w:val="28"/>
          <w:highlight w:val="none"/>
          <w:u w:val="single"/>
          <w:lang w:eastAsia="zh-CN"/>
        </w:rPr>
        <w:t>朝阳永利工程技术咨询有限公司（电子邮件形式领取）</w:t>
      </w:r>
      <w:r>
        <w:rPr>
          <w:rFonts w:ascii="宋体" w:hAnsi="宋体"/>
          <w:sz w:val="28"/>
          <w:szCs w:val="28"/>
          <w:highlight w:val="none"/>
          <w:u w:val="single"/>
        </w:rPr>
        <w:t xml:space="preserve"> </w:t>
      </w:r>
      <w:r>
        <w:rPr>
          <w:rFonts w:ascii="宋体" w:hAnsi="宋体"/>
          <w:sz w:val="28"/>
          <w:szCs w:val="28"/>
          <w:highlight w:val="none"/>
        </w:rPr>
        <w:t>。</w:t>
      </w:r>
    </w:p>
    <w:p>
      <w:pPr>
        <w:tabs>
          <w:tab w:val="left" w:pos="0"/>
        </w:tabs>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hint="eastAsia" w:ascii="宋体" w:hAnsi="宋体"/>
          <w:sz w:val="28"/>
          <w:szCs w:val="28"/>
          <w:lang w:eastAsia="zh-CN"/>
        </w:rPr>
        <w:t>领取</w:t>
      </w:r>
      <w:r>
        <w:rPr>
          <w:rFonts w:ascii="宋体" w:hAnsi="宋体"/>
          <w:sz w:val="28"/>
          <w:szCs w:val="28"/>
        </w:rPr>
        <w:t>招标文件时需提供以下</w:t>
      </w:r>
      <w:r>
        <w:rPr>
          <w:rFonts w:hint="eastAsia" w:ascii="宋体" w:hAnsi="宋体"/>
          <w:sz w:val="28"/>
          <w:szCs w:val="28"/>
        </w:rPr>
        <w:t>资料：</w:t>
      </w:r>
    </w:p>
    <w:p>
      <w:pPr>
        <w:tabs>
          <w:tab w:val="left" w:pos="0"/>
        </w:tabs>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营业执照或事业单位法人证书复印件加盖公章(军队单位不需要提供)</w:t>
      </w:r>
      <w:r>
        <w:rPr>
          <w:rFonts w:ascii="宋体" w:hAnsi="宋体"/>
          <w:sz w:val="28"/>
          <w:szCs w:val="28"/>
        </w:rPr>
        <w:t>；</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2.法定代表人资格证明书原件；</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3.法定代表人授权书原件；</w:t>
      </w:r>
    </w:p>
    <w:p>
      <w:pPr>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.非外资企业或外资控股企业的书面声明</w:t>
      </w:r>
      <w:r>
        <w:rPr>
          <w:rFonts w:hint="eastAsia" w:ascii="宋体" w:hAnsi="宋体"/>
          <w:sz w:val="28"/>
          <w:szCs w:val="28"/>
        </w:rPr>
        <w:t>（企业提供，事业单位、军队单位不需要提供）</w:t>
      </w:r>
      <w:r>
        <w:rPr>
          <w:rFonts w:ascii="宋体" w:hAnsi="宋体"/>
          <w:sz w:val="28"/>
          <w:szCs w:val="28"/>
        </w:rPr>
        <w:t>；</w:t>
      </w:r>
    </w:p>
    <w:p>
      <w:pPr>
        <w:spacing w:line="560" w:lineRule="exact"/>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.投标供应商主要股东或出资人信息</w:t>
      </w:r>
      <w:r>
        <w:rPr>
          <w:rFonts w:hint="eastAsia" w:ascii="宋体" w:hAnsi="宋体"/>
          <w:sz w:val="28"/>
          <w:szCs w:val="28"/>
        </w:rPr>
        <w:t>；</w:t>
      </w:r>
    </w:p>
    <w:p>
      <w:pPr>
        <w:snapToGrid w:val="0"/>
        <w:spacing w:line="560" w:lineRule="exact"/>
        <w:ind w:firstLine="560" w:firstLineChars="200"/>
        <w:rPr>
          <w:rFonts w:ascii="宋体" w:hAnsi="宋体"/>
          <w:sz w:val="28"/>
          <w:szCs w:val="28"/>
        </w:rPr>
      </w:pPr>
      <w:r>
        <w:rPr>
          <w:rFonts w:hint="eastAsia" w:ascii="宋体" w:hAnsi="宋体"/>
          <w:sz w:val="28"/>
          <w:szCs w:val="28"/>
        </w:rPr>
        <w:t>6.未被“信用中国”网站列入失信被执行人、重大税收违法案件当事人名单，未被列入政府采购严重失信行为记录名单，未被列入军队供应商暂停名单，未在军队采购供应商失信名单禁入处罚期内的承诺书；</w:t>
      </w:r>
    </w:p>
    <w:p>
      <w:pPr>
        <w:snapToGrid w:val="0"/>
        <w:spacing w:line="560" w:lineRule="exact"/>
        <w:ind w:firstLine="560" w:firstLineChars="200"/>
        <w:rPr>
          <w:rFonts w:hint="eastAsia" w:ascii="宋体" w:hAnsi="宋体" w:eastAsia="宋体" w:cs="Times New Roman"/>
          <w:sz w:val="28"/>
          <w:szCs w:val="28"/>
          <w:highlight w:val="green"/>
          <w:lang w:val="en-US" w:eastAsia="zh-CN"/>
        </w:rPr>
      </w:pPr>
      <w:r>
        <w:rPr>
          <w:rFonts w:hint="eastAsia" w:ascii="宋体" w:hAnsi="宋体" w:eastAsia="宋体" w:cs="Times New Roman"/>
          <w:sz w:val="28"/>
          <w:szCs w:val="28"/>
          <w:highlight w:val="none"/>
          <w:lang w:val="en-US" w:eastAsia="zh-CN"/>
        </w:rPr>
        <w:t>7.本项目报名采用线上报名方式报名，凡有意参与本项目的投标单位将上述报名资料以扫描件的形式发送至</w:t>
      </w:r>
      <w:r>
        <w:rPr>
          <w:rFonts w:hint="eastAsia" w:ascii="宋体" w:hAnsi="宋体" w:eastAsia="宋体" w:cs="Times New Roman"/>
          <w:sz w:val="28"/>
          <w:szCs w:val="28"/>
          <w:highlight w:val="none"/>
          <w:lang w:val="en-US" w:eastAsia="zh-CN"/>
        </w:rPr>
        <w:fldChar w:fldCharType="begin"/>
      </w:r>
      <w:r>
        <w:rPr>
          <w:rFonts w:hint="eastAsia" w:ascii="宋体" w:hAnsi="宋体" w:eastAsia="宋体" w:cs="Times New Roman"/>
          <w:sz w:val="28"/>
          <w:szCs w:val="28"/>
          <w:highlight w:val="none"/>
          <w:lang w:val="en-US" w:eastAsia="zh-CN"/>
        </w:rPr>
        <w:instrText xml:space="preserve"> HYPERLINK "mailto:CYyongli@163.com" </w:instrText>
      </w:r>
      <w:r>
        <w:rPr>
          <w:rFonts w:hint="eastAsia" w:ascii="宋体" w:hAnsi="宋体" w:eastAsia="宋体" w:cs="Times New Roman"/>
          <w:sz w:val="28"/>
          <w:szCs w:val="28"/>
          <w:highlight w:val="none"/>
          <w:lang w:val="en-US" w:eastAsia="zh-CN"/>
        </w:rPr>
        <w:fldChar w:fldCharType="separate"/>
      </w:r>
      <w:r>
        <w:rPr>
          <w:rFonts w:hint="eastAsia" w:ascii="宋体" w:hAnsi="宋体" w:eastAsia="宋体" w:cs="Times New Roman"/>
          <w:sz w:val="28"/>
          <w:szCs w:val="28"/>
          <w:highlight w:val="none"/>
          <w:lang w:val="en-US" w:eastAsia="zh-CN"/>
        </w:rPr>
        <w:t>CYyongli@163.com</w:t>
      </w:r>
      <w:r>
        <w:rPr>
          <w:rFonts w:hint="eastAsia" w:ascii="宋体" w:hAnsi="宋体" w:eastAsia="宋体" w:cs="Times New Roman"/>
          <w:sz w:val="28"/>
          <w:szCs w:val="28"/>
          <w:highlight w:val="none"/>
          <w:lang w:val="en-US" w:eastAsia="zh-CN"/>
        </w:rPr>
        <w:fldChar w:fldCharType="end"/>
      </w:r>
      <w:r>
        <w:rPr>
          <w:rFonts w:hint="eastAsia" w:ascii="宋体" w:hAnsi="宋体" w:eastAsia="宋体" w:cs="Times New Roman"/>
          <w:sz w:val="28"/>
          <w:szCs w:val="28"/>
          <w:highlight w:val="none"/>
          <w:lang w:val="en-US" w:eastAsia="zh-CN"/>
        </w:rPr>
        <w:t>，且标明项目名称、联系电话、邮箱等信息，并及时电话通知代理机构。</w:t>
      </w:r>
    </w:p>
    <w:p>
      <w:pPr>
        <w:tabs>
          <w:tab w:val="left" w:pos="0"/>
        </w:tabs>
        <w:spacing w:line="560" w:lineRule="atLeas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sz w:val="28"/>
          <w:szCs w:val="28"/>
          <w:lang w:eastAsia="zh-CN"/>
        </w:rPr>
        <w:t>领取</w:t>
      </w:r>
      <w:r>
        <w:rPr>
          <w:rFonts w:ascii="宋体" w:hAnsi="宋体"/>
          <w:sz w:val="28"/>
          <w:szCs w:val="28"/>
        </w:rPr>
        <w:t>方式</w:t>
      </w:r>
    </w:p>
    <w:p>
      <w:pPr>
        <w:spacing w:line="360" w:lineRule="auto"/>
        <w:ind w:firstLine="560" w:firstLineChars="200"/>
        <w:rPr>
          <w:rFonts w:hint="eastAsia" w:cs="Times New Roman"/>
          <w:sz w:val="28"/>
          <w:szCs w:val="28"/>
        </w:rPr>
      </w:pPr>
      <w:r>
        <w:rPr>
          <w:rFonts w:hint="eastAsia" w:ascii="宋体" w:hAnsi="宋体" w:eastAsia="宋体" w:cs="Times New Roman"/>
          <w:sz w:val="28"/>
          <w:szCs w:val="28"/>
          <w:highlight w:val="none"/>
          <w:lang w:val="en-US" w:eastAsia="zh-CN"/>
        </w:rPr>
        <w:t>投标人采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w:t>
      </w:r>
      <w:r>
        <w:rPr>
          <w:rFonts w:hint="eastAsia" w:ascii="Times New Roman" w:hAnsi="Times New Roman" w:eastAsia="宋体" w:cs="Times New Roman"/>
          <w:sz w:val="28"/>
          <w:szCs w:val="28"/>
        </w:rPr>
        <w:t>领时间内重新提交材料。</w:t>
      </w:r>
      <w:r>
        <w:rPr>
          <w:rFonts w:hint="eastAsia" w:ascii="Times New Roman" w:hAnsi="Times New Roman" w:eastAsia="宋体" w:cs="Times New Roman"/>
          <w:sz w:val="28"/>
          <w:szCs w:val="28"/>
          <w:highlight w:val="none"/>
        </w:rPr>
        <w:t xml:space="preserve">采购代理机构邮箱： </w:t>
      </w:r>
      <w:r>
        <w:rPr>
          <w:rFonts w:hint="eastAsia" w:ascii="Times New Roman" w:hAnsi="Times New Roman" w:eastAsia="宋体" w:cs="Times New Roman"/>
          <w:sz w:val="28"/>
          <w:szCs w:val="28"/>
          <w:highlight w:val="none"/>
          <w:u w:val="single"/>
        </w:rPr>
        <w:t xml:space="preserve"> </w:t>
      </w:r>
      <w:r>
        <w:rPr>
          <w:rFonts w:hint="eastAsia" w:ascii="Times New Roman" w:hAnsi="Times New Roman" w:eastAsia="宋体" w:cs="Times New Roman"/>
          <w:sz w:val="28"/>
          <w:szCs w:val="28"/>
          <w:highlight w:val="none"/>
          <w:u w:val="single"/>
          <w:lang w:val="en-US" w:eastAsia="zh-CN"/>
        </w:rPr>
        <w:fldChar w:fldCharType="begin"/>
      </w:r>
      <w:r>
        <w:rPr>
          <w:rFonts w:hint="eastAsia" w:ascii="Times New Roman" w:hAnsi="Times New Roman" w:eastAsia="宋体" w:cs="Times New Roman"/>
          <w:sz w:val="28"/>
          <w:szCs w:val="28"/>
          <w:highlight w:val="none"/>
          <w:u w:val="single"/>
          <w:lang w:val="en-US" w:eastAsia="zh-CN"/>
        </w:rPr>
        <w:instrText xml:space="preserve"> HYPERLINK "mailto:CYyongli@163.com" </w:instrText>
      </w:r>
      <w:r>
        <w:rPr>
          <w:rFonts w:hint="eastAsia" w:ascii="Times New Roman" w:hAnsi="Times New Roman" w:eastAsia="宋体" w:cs="Times New Roman"/>
          <w:sz w:val="28"/>
          <w:szCs w:val="28"/>
          <w:highlight w:val="none"/>
          <w:u w:val="single"/>
          <w:lang w:val="en-US" w:eastAsia="zh-CN"/>
        </w:rPr>
        <w:fldChar w:fldCharType="separate"/>
      </w:r>
      <w:r>
        <w:rPr>
          <w:rFonts w:hint="eastAsia" w:ascii="Times New Roman" w:hAnsi="Times New Roman" w:eastAsia="宋体" w:cs="Times New Roman"/>
          <w:sz w:val="28"/>
          <w:szCs w:val="28"/>
          <w:highlight w:val="none"/>
          <w:u w:val="single"/>
          <w:lang w:val="en-US" w:eastAsia="zh-CN"/>
        </w:rPr>
        <w:t>CYyongli@163.com</w:t>
      </w:r>
      <w:r>
        <w:rPr>
          <w:rFonts w:hint="eastAsia" w:ascii="Times New Roman" w:hAnsi="Times New Roman" w:eastAsia="宋体" w:cs="Times New Roman"/>
          <w:sz w:val="28"/>
          <w:szCs w:val="28"/>
          <w:highlight w:val="none"/>
          <w:u w:val="single"/>
          <w:lang w:val="en-US" w:eastAsia="zh-CN"/>
        </w:rPr>
        <w:fldChar w:fldCharType="end"/>
      </w:r>
      <w:r>
        <w:rPr>
          <w:rFonts w:hint="eastAsia" w:cs="Times New Roman"/>
          <w:sz w:val="28"/>
          <w:szCs w:val="28"/>
          <w:highlight w:val="none"/>
          <w:u w:val="single"/>
        </w:rPr>
        <w:t xml:space="preserve">  </w:t>
      </w:r>
      <w:r>
        <w:rPr>
          <w:rFonts w:hint="eastAsia" w:cs="Times New Roman"/>
          <w:sz w:val="28"/>
          <w:szCs w:val="28"/>
          <w:highlight w:val="none"/>
        </w:rPr>
        <w:t>。</w:t>
      </w:r>
    </w:p>
    <w:p>
      <w:pPr>
        <w:spacing w:line="560" w:lineRule="atLeas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五</w:t>
      </w:r>
      <w:r>
        <w:rPr>
          <w:rFonts w:ascii="宋体" w:hAnsi="宋体"/>
          <w:sz w:val="28"/>
          <w:szCs w:val="28"/>
          <w:highlight w:val="none"/>
        </w:rPr>
        <w:t>）招标文件售价：</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500</w:t>
      </w:r>
      <w:r>
        <w:rPr>
          <w:rFonts w:hint="eastAsia" w:ascii="宋体" w:hAnsi="宋体"/>
          <w:sz w:val="28"/>
          <w:szCs w:val="28"/>
          <w:highlight w:val="none"/>
          <w:u w:val="single"/>
        </w:rPr>
        <w:t xml:space="preserve"> </w:t>
      </w:r>
      <w:r>
        <w:rPr>
          <w:rFonts w:ascii="宋体" w:hAnsi="宋体"/>
          <w:sz w:val="28"/>
          <w:szCs w:val="28"/>
          <w:highlight w:val="none"/>
        </w:rPr>
        <w:t>元/份，售后不退。</w:t>
      </w:r>
    </w:p>
    <w:p>
      <w:pPr>
        <w:numPr>
          <w:ilvl w:val="0"/>
          <w:numId w:val="1"/>
        </w:numPr>
        <w:tabs>
          <w:tab w:val="left" w:pos="0"/>
          <w:tab w:val="left" w:pos="1122"/>
        </w:tabs>
        <w:spacing w:line="560" w:lineRule="atLeast"/>
        <w:ind w:left="0" w:firstLine="560" w:firstLineChars="200"/>
        <w:rPr>
          <w:rFonts w:eastAsia="黑体"/>
          <w:sz w:val="28"/>
          <w:szCs w:val="28"/>
          <w:highlight w:val="none"/>
        </w:rPr>
      </w:pPr>
      <w:r>
        <w:rPr>
          <w:rFonts w:eastAsia="黑体"/>
          <w:sz w:val="28"/>
          <w:szCs w:val="28"/>
          <w:highlight w:val="none"/>
        </w:rPr>
        <w:t>投标开始和截止时间及地点、方式</w:t>
      </w:r>
    </w:p>
    <w:p>
      <w:pPr>
        <w:numPr>
          <w:ilvl w:val="0"/>
          <w:numId w:val="3"/>
        </w:numPr>
        <w:spacing w:line="560" w:lineRule="atLeast"/>
        <w:ind w:left="0" w:firstLine="560" w:firstLineChars="200"/>
        <w:rPr>
          <w:rFonts w:eastAsia="黑体"/>
          <w:sz w:val="28"/>
          <w:szCs w:val="28"/>
          <w:highlight w:val="none"/>
        </w:rPr>
      </w:pPr>
      <w:r>
        <w:rPr>
          <w:sz w:val="28"/>
          <w:szCs w:val="28"/>
          <w:highlight w:val="none"/>
        </w:rPr>
        <w:t>投标开始时间：</w:t>
      </w:r>
      <w:r>
        <w:rPr>
          <w:rFonts w:hint="eastAsia"/>
          <w:sz w:val="28"/>
          <w:szCs w:val="28"/>
          <w:highlight w:val="none"/>
          <w:u w:val="single"/>
          <w:lang w:val="en-US" w:eastAsia="zh-CN"/>
        </w:rPr>
        <w:t>2022</w:t>
      </w:r>
      <w:r>
        <w:rPr>
          <w:sz w:val="28"/>
          <w:szCs w:val="28"/>
          <w:highlight w:val="none"/>
          <w:u w:val="single"/>
        </w:rPr>
        <w:t xml:space="preserve"> </w:t>
      </w:r>
      <w:r>
        <w:rPr>
          <w:sz w:val="28"/>
          <w:szCs w:val="28"/>
          <w:highlight w:val="none"/>
        </w:rPr>
        <w:t>年</w:t>
      </w:r>
      <w:r>
        <w:rPr>
          <w:sz w:val="28"/>
          <w:szCs w:val="28"/>
          <w:highlight w:val="none"/>
          <w:u w:val="single"/>
        </w:rPr>
        <w:t xml:space="preserve"> </w:t>
      </w:r>
      <w:r>
        <w:rPr>
          <w:rFonts w:hint="eastAsia"/>
          <w:sz w:val="28"/>
          <w:szCs w:val="28"/>
          <w:highlight w:val="none"/>
          <w:u w:val="single"/>
          <w:lang w:val="en-US" w:eastAsia="zh-CN"/>
        </w:rPr>
        <w:t>09</w:t>
      </w:r>
      <w:r>
        <w:rPr>
          <w:sz w:val="28"/>
          <w:szCs w:val="28"/>
          <w:highlight w:val="none"/>
          <w:u w:val="single"/>
        </w:rPr>
        <w:t xml:space="preserve"> </w:t>
      </w:r>
      <w:r>
        <w:rPr>
          <w:sz w:val="28"/>
          <w:szCs w:val="28"/>
          <w:highlight w:val="none"/>
        </w:rPr>
        <w:t>月</w:t>
      </w:r>
      <w:r>
        <w:rPr>
          <w:sz w:val="28"/>
          <w:szCs w:val="28"/>
          <w:highlight w:val="none"/>
          <w:u w:val="single"/>
        </w:rPr>
        <w:t xml:space="preserve"> </w:t>
      </w:r>
      <w:r>
        <w:rPr>
          <w:rFonts w:hint="eastAsia"/>
          <w:sz w:val="28"/>
          <w:szCs w:val="28"/>
          <w:highlight w:val="none"/>
          <w:u w:val="single"/>
          <w:lang w:val="en-US" w:eastAsia="zh-CN"/>
        </w:rPr>
        <w:t>14</w:t>
      </w:r>
      <w:r>
        <w:rPr>
          <w:sz w:val="28"/>
          <w:szCs w:val="28"/>
          <w:highlight w:val="none"/>
          <w:u w:val="single"/>
        </w:rPr>
        <w:t xml:space="preserve"> </w:t>
      </w:r>
      <w:r>
        <w:rPr>
          <w:sz w:val="28"/>
          <w:szCs w:val="28"/>
          <w:highlight w:val="none"/>
        </w:rPr>
        <w:t>日</w:t>
      </w:r>
      <w:r>
        <w:rPr>
          <w:sz w:val="28"/>
          <w:szCs w:val="28"/>
          <w:highlight w:val="none"/>
          <w:u w:val="single"/>
        </w:rPr>
        <w:t xml:space="preserve"> </w:t>
      </w:r>
      <w:r>
        <w:rPr>
          <w:rFonts w:hint="eastAsia"/>
          <w:sz w:val="28"/>
          <w:szCs w:val="28"/>
          <w:highlight w:val="none"/>
          <w:u w:val="single"/>
          <w:lang w:val="en-US" w:eastAsia="zh-CN"/>
        </w:rPr>
        <w:t>14</w:t>
      </w:r>
      <w:r>
        <w:rPr>
          <w:sz w:val="28"/>
          <w:szCs w:val="28"/>
          <w:highlight w:val="none"/>
          <w:u w:val="single"/>
        </w:rPr>
        <w:t xml:space="preserve"> </w:t>
      </w:r>
      <w:r>
        <w:rPr>
          <w:sz w:val="28"/>
          <w:szCs w:val="28"/>
          <w:highlight w:val="none"/>
        </w:rPr>
        <w:t>时</w:t>
      </w:r>
      <w:r>
        <w:rPr>
          <w:sz w:val="28"/>
          <w:szCs w:val="28"/>
          <w:highlight w:val="none"/>
          <w:u w:val="single"/>
        </w:rPr>
        <w:t xml:space="preserve"> </w:t>
      </w:r>
      <w:r>
        <w:rPr>
          <w:rFonts w:hint="eastAsia"/>
          <w:sz w:val="28"/>
          <w:szCs w:val="28"/>
          <w:highlight w:val="none"/>
          <w:u w:val="single"/>
          <w:lang w:val="en-US" w:eastAsia="zh-CN"/>
        </w:rPr>
        <w:t>30</w:t>
      </w:r>
      <w:r>
        <w:rPr>
          <w:sz w:val="28"/>
          <w:szCs w:val="28"/>
          <w:highlight w:val="none"/>
          <w:u w:val="single"/>
        </w:rPr>
        <w:t xml:space="preserve"> </w:t>
      </w:r>
      <w:r>
        <w:rPr>
          <w:sz w:val="28"/>
          <w:szCs w:val="28"/>
          <w:highlight w:val="none"/>
        </w:rPr>
        <w:t>分（北京时间）。</w:t>
      </w:r>
    </w:p>
    <w:p>
      <w:pPr>
        <w:numPr>
          <w:ilvl w:val="0"/>
          <w:numId w:val="3"/>
        </w:numPr>
        <w:spacing w:line="560" w:lineRule="exact"/>
        <w:ind w:left="0" w:firstLine="560" w:firstLineChars="200"/>
        <w:rPr>
          <w:sz w:val="28"/>
          <w:szCs w:val="28"/>
          <w:highlight w:val="none"/>
        </w:rPr>
      </w:pPr>
      <w:r>
        <w:rPr>
          <w:sz w:val="28"/>
          <w:szCs w:val="28"/>
          <w:highlight w:val="none"/>
        </w:rPr>
        <w:t>投标截止时间：</w:t>
      </w:r>
      <w:r>
        <w:rPr>
          <w:rFonts w:hint="eastAsia"/>
          <w:sz w:val="28"/>
          <w:szCs w:val="28"/>
          <w:highlight w:val="none"/>
          <w:u w:val="single"/>
          <w:lang w:val="en-US" w:eastAsia="zh-CN"/>
        </w:rPr>
        <w:t>2022</w:t>
      </w:r>
      <w:r>
        <w:rPr>
          <w:sz w:val="28"/>
          <w:szCs w:val="28"/>
          <w:highlight w:val="none"/>
        </w:rPr>
        <w:t>年</w:t>
      </w:r>
      <w:r>
        <w:rPr>
          <w:sz w:val="28"/>
          <w:szCs w:val="28"/>
          <w:highlight w:val="none"/>
          <w:u w:val="single"/>
        </w:rPr>
        <w:t xml:space="preserve"> </w:t>
      </w:r>
      <w:r>
        <w:rPr>
          <w:rFonts w:hint="eastAsia"/>
          <w:sz w:val="28"/>
          <w:szCs w:val="28"/>
          <w:highlight w:val="none"/>
          <w:u w:val="single"/>
          <w:lang w:val="en-US" w:eastAsia="zh-CN"/>
        </w:rPr>
        <w:t>09</w:t>
      </w:r>
      <w:r>
        <w:rPr>
          <w:sz w:val="28"/>
          <w:szCs w:val="28"/>
          <w:highlight w:val="none"/>
          <w:u w:val="single"/>
        </w:rPr>
        <w:t xml:space="preserve"> </w:t>
      </w:r>
      <w:r>
        <w:rPr>
          <w:sz w:val="28"/>
          <w:szCs w:val="28"/>
          <w:highlight w:val="none"/>
        </w:rPr>
        <w:t>月</w:t>
      </w:r>
      <w:r>
        <w:rPr>
          <w:sz w:val="28"/>
          <w:szCs w:val="28"/>
          <w:highlight w:val="none"/>
          <w:u w:val="single"/>
        </w:rPr>
        <w:t xml:space="preserve"> </w:t>
      </w:r>
      <w:r>
        <w:rPr>
          <w:rFonts w:hint="eastAsia"/>
          <w:sz w:val="28"/>
          <w:szCs w:val="28"/>
          <w:highlight w:val="none"/>
          <w:u w:val="single"/>
          <w:lang w:val="en-US" w:eastAsia="zh-CN"/>
        </w:rPr>
        <w:t>14</w:t>
      </w:r>
      <w:r>
        <w:rPr>
          <w:sz w:val="28"/>
          <w:szCs w:val="28"/>
          <w:highlight w:val="none"/>
          <w:u w:val="single"/>
        </w:rPr>
        <w:t xml:space="preserve"> </w:t>
      </w:r>
      <w:r>
        <w:rPr>
          <w:sz w:val="28"/>
          <w:szCs w:val="28"/>
          <w:highlight w:val="none"/>
        </w:rPr>
        <w:t>日</w:t>
      </w:r>
      <w:r>
        <w:rPr>
          <w:sz w:val="28"/>
          <w:szCs w:val="28"/>
          <w:highlight w:val="none"/>
          <w:u w:val="single"/>
        </w:rPr>
        <w:t xml:space="preserve"> </w:t>
      </w:r>
      <w:r>
        <w:rPr>
          <w:rFonts w:hint="eastAsia"/>
          <w:sz w:val="28"/>
          <w:szCs w:val="28"/>
          <w:highlight w:val="none"/>
          <w:u w:val="single"/>
          <w:lang w:val="en-US" w:eastAsia="zh-CN"/>
        </w:rPr>
        <w:t>14</w:t>
      </w:r>
      <w:r>
        <w:rPr>
          <w:sz w:val="28"/>
          <w:szCs w:val="28"/>
          <w:highlight w:val="none"/>
          <w:u w:val="single"/>
        </w:rPr>
        <w:t xml:space="preserve"> </w:t>
      </w:r>
      <w:r>
        <w:rPr>
          <w:sz w:val="28"/>
          <w:szCs w:val="28"/>
          <w:highlight w:val="none"/>
        </w:rPr>
        <w:t>时</w:t>
      </w:r>
      <w:r>
        <w:rPr>
          <w:sz w:val="28"/>
          <w:szCs w:val="28"/>
          <w:highlight w:val="none"/>
          <w:u w:val="single"/>
        </w:rPr>
        <w:t xml:space="preserve"> </w:t>
      </w:r>
      <w:r>
        <w:rPr>
          <w:rFonts w:hint="eastAsia"/>
          <w:sz w:val="28"/>
          <w:szCs w:val="28"/>
          <w:highlight w:val="none"/>
          <w:u w:val="single"/>
          <w:lang w:val="en-US" w:eastAsia="zh-CN"/>
        </w:rPr>
        <w:t>30</w:t>
      </w:r>
      <w:r>
        <w:rPr>
          <w:sz w:val="28"/>
          <w:szCs w:val="28"/>
          <w:highlight w:val="none"/>
          <w:u w:val="single"/>
        </w:rPr>
        <w:t xml:space="preserve"> </w:t>
      </w:r>
      <w:r>
        <w:rPr>
          <w:sz w:val="28"/>
          <w:szCs w:val="28"/>
          <w:highlight w:val="none"/>
        </w:rPr>
        <w:t>分（北京时间）。</w:t>
      </w:r>
    </w:p>
    <w:p>
      <w:pPr>
        <w:numPr>
          <w:ilvl w:val="0"/>
          <w:numId w:val="3"/>
        </w:numPr>
        <w:spacing w:line="560" w:lineRule="exact"/>
        <w:ind w:left="0" w:firstLine="560" w:firstLineChars="200"/>
        <w:rPr>
          <w:sz w:val="28"/>
          <w:szCs w:val="28"/>
          <w:highlight w:val="none"/>
        </w:rPr>
      </w:pPr>
      <w:r>
        <w:rPr>
          <w:sz w:val="28"/>
          <w:szCs w:val="28"/>
          <w:highlight w:val="none"/>
        </w:rPr>
        <w:t>投标地点：</w:t>
      </w:r>
      <w:r>
        <w:rPr>
          <w:sz w:val="28"/>
          <w:szCs w:val="28"/>
          <w:highlight w:val="none"/>
          <w:u w:val="single"/>
        </w:rPr>
        <w:t xml:space="preserve"> </w:t>
      </w:r>
      <w:r>
        <w:rPr>
          <w:rFonts w:hint="eastAsia" w:ascii="Times New Roman" w:hAnsi="Times New Roman" w:eastAsia="宋体" w:cs="Times New Roman"/>
          <w:sz w:val="28"/>
          <w:szCs w:val="28"/>
          <w:highlight w:val="none"/>
          <w:u w:val="single"/>
          <w:lang w:eastAsia="zh-CN"/>
        </w:rPr>
        <w:t>朝阳永利工程技术咨询有限公司</w:t>
      </w:r>
      <w:r>
        <w:rPr>
          <w:rFonts w:hint="eastAsia" w:ascii="Times New Roman" w:hAnsi="Times New Roman" w:eastAsia="宋体" w:cs="Times New Roman"/>
          <w:sz w:val="28"/>
          <w:szCs w:val="28"/>
          <w:highlight w:val="none"/>
          <w:u w:val="single"/>
        </w:rPr>
        <w:t>会议室</w:t>
      </w:r>
      <w:r>
        <w:rPr>
          <w:rFonts w:hint="eastAsia" w:ascii="Times New Roman" w:hAnsi="Times New Roman" w:eastAsia="宋体" w:cs="Times New Roman"/>
          <w:sz w:val="28"/>
          <w:szCs w:val="28"/>
          <w:highlight w:val="none"/>
          <w:u w:val="single"/>
          <w:lang w:eastAsia="zh-CN"/>
        </w:rPr>
        <w:t>（朝阳市第四医院西梁分院东侧，蓓蕾幼儿园南侧）</w:t>
      </w:r>
      <w:r>
        <w:rPr>
          <w:sz w:val="28"/>
          <w:szCs w:val="28"/>
          <w:highlight w:val="none"/>
        </w:rPr>
        <w:t>。</w:t>
      </w:r>
    </w:p>
    <w:p>
      <w:pPr>
        <w:pStyle w:val="9"/>
        <w:widowControl w:val="0"/>
        <w:spacing w:line="560" w:lineRule="exact"/>
        <w:ind w:left="11" w:firstLine="560" w:firstLineChars="200"/>
        <w:jc w:val="both"/>
        <w:rPr>
          <w:sz w:val="28"/>
          <w:szCs w:val="28"/>
          <w:lang w:eastAsia="zh-CN"/>
        </w:rPr>
      </w:pPr>
      <w:r>
        <w:rPr>
          <w:sz w:val="28"/>
          <w:szCs w:val="28"/>
          <w:lang w:eastAsia="zh-CN"/>
        </w:rPr>
        <w:t>投标方式：</w:t>
      </w:r>
      <w:r>
        <w:rPr>
          <w:rFonts w:hint="eastAsia"/>
          <w:sz w:val="28"/>
          <w:szCs w:val="28"/>
          <w:lang w:eastAsia="zh-CN"/>
        </w:rPr>
        <w:t>由投标供应商法定代表人或授权代表现场</w:t>
      </w:r>
      <w:r>
        <w:rPr>
          <w:sz w:val="28"/>
          <w:szCs w:val="28"/>
          <w:lang w:eastAsia="zh-CN"/>
        </w:rPr>
        <w:t>递交投标文件，不接受邮寄等其他</w:t>
      </w:r>
      <w:bookmarkStart w:id="1" w:name="_GoBack"/>
      <w:bookmarkEnd w:id="1"/>
      <w:r>
        <w:rPr>
          <w:sz w:val="28"/>
          <w:szCs w:val="28"/>
          <w:lang w:eastAsia="zh-CN"/>
        </w:rPr>
        <w:t>方式。</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开标时间、地点</w:t>
      </w:r>
    </w:p>
    <w:p>
      <w:pPr>
        <w:numPr>
          <w:ilvl w:val="0"/>
          <w:numId w:val="4"/>
        </w:numPr>
        <w:spacing w:line="560" w:lineRule="exact"/>
        <w:ind w:left="0" w:firstLine="560" w:firstLineChars="200"/>
        <w:rPr>
          <w:sz w:val="28"/>
          <w:szCs w:val="28"/>
          <w:highlight w:val="none"/>
        </w:rPr>
      </w:pPr>
      <w:r>
        <w:rPr>
          <w:sz w:val="28"/>
          <w:szCs w:val="28"/>
          <w:highlight w:val="none"/>
        </w:rPr>
        <w:t>开标时间：</w:t>
      </w:r>
      <w:r>
        <w:rPr>
          <w:sz w:val="28"/>
          <w:szCs w:val="28"/>
          <w:highlight w:val="none"/>
          <w:u w:val="single"/>
        </w:rPr>
        <w:t xml:space="preserve"> </w:t>
      </w:r>
      <w:r>
        <w:rPr>
          <w:rFonts w:hint="eastAsia"/>
          <w:sz w:val="28"/>
          <w:szCs w:val="28"/>
          <w:highlight w:val="none"/>
          <w:u w:val="single"/>
          <w:lang w:val="en-US" w:eastAsia="zh-CN"/>
        </w:rPr>
        <w:t>2022</w:t>
      </w:r>
      <w:r>
        <w:rPr>
          <w:sz w:val="28"/>
          <w:szCs w:val="28"/>
          <w:highlight w:val="none"/>
          <w:u w:val="single"/>
        </w:rPr>
        <w:t xml:space="preserve"> </w:t>
      </w:r>
      <w:r>
        <w:rPr>
          <w:sz w:val="28"/>
          <w:szCs w:val="28"/>
          <w:highlight w:val="none"/>
        </w:rPr>
        <w:t>年</w:t>
      </w:r>
      <w:r>
        <w:rPr>
          <w:sz w:val="28"/>
          <w:szCs w:val="28"/>
          <w:highlight w:val="none"/>
          <w:u w:val="single"/>
        </w:rPr>
        <w:t xml:space="preserve"> </w:t>
      </w:r>
      <w:r>
        <w:rPr>
          <w:rFonts w:hint="eastAsia"/>
          <w:sz w:val="28"/>
          <w:szCs w:val="28"/>
          <w:highlight w:val="none"/>
          <w:u w:val="single"/>
          <w:lang w:val="en-US" w:eastAsia="zh-CN"/>
        </w:rPr>
        <w:t>09</w:t>
      </w:r>
      <w:r>
        <w:rPr>
          <w:sz w:val="28"/>
          <w:szCs w:val="28"/>
          <w:highlight w:val="none"/>
          <w:u w:val="single"/>
        </w:rPr>
        <w:t xml:space="preserve"> </w:t>
      </w:r>
      <w:r>
        <w:rPr>
          <w:sz w:val="28"/>
          <w:szCs w:val="28"/>
          <w:highlight w:val="none"/>
        </w:rPr>
        <w:t>月</w:t>
      </w:r>
      <w:r>
        <w:rPr>
          <w:rFonts w:hint="eastAsia"/>
          <w:sz w:val="28"/>
          <w:szCs w:val="28"/>
          <w:highlight w:val="none"/>
          <w:u w:val="single"/>
          <w:lang w:val="en-US" w:eastAsia="zh-CN"/>
        </w:rPr>
        <w:t xml:space="preserve"> 14</w:t>
      </w:r>
      <w:r>
        <w:rPr>
          <w:sz w:val="28"/>
          <w:szCs w:val="28"/>
          <w:highlight w:val="none"/>
          <w:u w:val="single"/>
        </w:rPr>
        <w:t xml:space="preserve"> </w:t>
      </w:r>
      <w:r>
        <w:rPr>
          <w:sz w:val="28"/>
          <w:szCs w:val="28"/>
          <w:highlight w:val="none"/>
        </w:rPr>
        <w:t>日</w:t>
      </w:r>
      <w:r>
        <w:rPr>
          <w:sz w:val="28"/>
          <w:szCs w:val="28"/>
          <w:highlight w:val="none"/>
          <w:u w:val="single"/>
        </w:rPr>
        <w:t xml:space="preserve"> </w:t>
      </w:r>
      <w:r>
        <w:rPr>
          <w:rFonts w:hint="eastAsia"/>
          <w:sz w:val="28"/>
          <w:szCs w:val="28"/>
          <w:highlight w:val="none"/>
          <w:u w:val="single"/>
          <w:lang w:val="en-US" w:eastAsia="zh-CN"/>
        </w:rPr>
        <w:t>14</w:t>
      </w:r>
      <w:r>
        <w:rPr>
          <w:sz w:val="28"/>
          <w:szCs w:val="28"/>
          <w:highlight w:val="none"/>
          <w:u w:val="single"/>
        </w:rPr>
        <w:t xml:space="preserve"> </w:t>
      </w:r>
      <w:r>
        <w:rPr>
          <w:sz w:val="28"/>
          <w:szCs w:val="28"/>
          <w:highlight w:val="none"/>
        </w:rPr>
        <w:t>时</w:t>
      </w:r>
      <w:r>
        <w:rPr>
          <w:sz w:val="28"/>
          <w:szCs w:val="28"/>
          <w:highlight w:val="none"/>
          <w:u w:val="single"/>
        </w:rPr>
        <w:t xml:space="preserve"> </w:t>
      </w:r>
      <w:r>
        <w:rPr>
          <w:rFonts w:hint="eastAsia"/>
          <w:sz w:val="28"/>
          <w:szCs w:val="28"/>
          <w:highlight w:val="none"/>
          <w:u w:val="single"/>
          <w:lang w:val="en-US" w:eastAsia="zh-CN"/>
        </w:rPr>
        <w:t>30</w:t>
      </w:r>
      <w:r>
        <w:rPr>
          <w:sz w:val="28"/>
          <w:szCs w:val="28"/>
          <w:highlight w:val="none"/>
          <w:u w:val="single"/>
        </w:rPr>
        <w:t xml:space="preserve"> </w:t>
      </w:r>
      <w:r>
        <w:rPr>
          <w:sz w:val="28"/>
          <w:szCs w:val="28"/>
          <w:highlight w:val="none"/>
        </w:rPr>
        <w:t>分</w:t>
      </w:r>
      <w:r>
        <w:rPr>
          <w:rFonts w:ascii="Times New Roman" w:hAnsi="Times New Roman" w:eastAsia="宋体" w:cs="Times New Roman"/>
          <w:sz w:val="28"/>
          <w:szCs w:val="28"/>
          <w:highlight w:val="none"/>
        </w:rPr>
        <w:t>（北京时间）</w:t>
      </w:r>
      <w:r>
        <w:rPr>
          <w:sz w:val="28"/>
          <w:szCs w:val="28"/>
          <w:highlight w:val="none"/>
        </w:rPr>
        <w:t>。</w:t>
      </w:r>
    </w:p>
    <w:p>
      <w:pPr>
        <w:numPr>
          <w:ilvl w:val="0"/>
          <w:numId w:val="4"/>
        </w:numPr>
        <w:spacing w:line="560" w:lineRule="exact"/>
        <w:ind w:left="0" w:firstLine="560" w:firstLineChars="200"/>
        <w:rPr>
          <w:sz w:val="28"/>
          <w:szCs w:val="28"/>
          <w:highlight w:val="none"/>
        </w:rPr>
      </w:pPr>
      <w:r>
        <w:rPr>
          <w:sz w:val="28"/>
          <w:szCs w:val="28"/>
          <w:highlight w:val="none"/>
        </w:rPr>
        <w:t>开标地点：</w:t>
      </w:r>
      <w:r>
        <w:rPr>
          <w:sz w:val="28"/>
          <w:szCs w:val="28"/>
          <w:highlight w:val="none"/>
          <w:u w:val="single"/>
        </w:rPr>
        <w:t xml:space="preserve"> </w:t>
      </w:r>
      <w:r>
        <w:rPr>
          <w:rFonts w:hint="eastAsia" w:ascii="Times New Roman" w:hAnsi="Times New Roman" w:eastAsia="宋体" w:cs="Times New Roman"/>
          <w:sz w:val="28"/>
          <w:szCs w:val="28"/>
          <w:highlight w:val="none"/>
          <w:u w:val="single"/>
          <w:lang w:eastAsia="zh-CN"/>
        </w:rPr>
        <w:t>朝阳永利工程技术咨询有限公司</w:t>
      </w:r>
      <w:r>
        <w:rPr>
          <w:rFonts w:hint="eastAsia" w:ascii="Times New Roman" w:hAnsi="Times New Roman" w:eastAsia="宋体" w:cs="Times New Roman"/>
          <w:sz w:val="28"/>
          <w:szCs w:val="28"/>
          <w:highlight w:val="none"/>
          <w:u w:val="single"/>
        </w:rPr>
        <w:t>会议室</w:t>
      </w:r>
      <w:r>
        <w:rPr>
          <w:rFonts w:hint="eastAsia" w:ascii="Times New Roman" w:hAnsi="Times New Roman" w:eastAsia="宋体" w:cs="Times New Roman"/>
          <w:sz w:val="28"/>
          <w:szCs w:val="28"/>
          <w:highlight w:val="none"/>
          <w:u w:val="single"/>
          <w:lang w:eastAsia="zh-CN"/>
        </w:rPr>
        <w:t>（朝阳市第四医院西梁分院东侧，蓓蕾幼儿园南侧）</w:t>
      </w:r>
      <w:r>
        <w:rPr>
          <w:sz w:val="28"/>
          <w:szCs w:val="28"/>
          <w:highlight w:val="none"/>
          <w:u w:val="single"/>
        </w:rPr>
        <w:t xml:space="preserve"> </w:t>
      </w:r>
      <w:r>
        <w:rPr>
          <w:sz w:val="28"/>
          <w:szCs w:val="28"/>
          <w:highlight w:val="none"/>
        </w:rPr>
        <w:t>。</w:t>
      </w:r>
    </w:p>
    <w:p>
      <w:pPr>
        <w:tabs>
          <w:tab w:val="left" w:pos="0"/>
          <w:tab w:val="left" w:pos="1122"/>
        </w:tabs>
        <w:spacing w:line="560" w:lineRule="exact"/>
        <w:ind w:left="56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八</w:t>
      </w:r>
      <w:r>
        <w:rPr>
          <w:rFonts w:hint="eastAsia" w:ascii="宋体" w:hAnsi="宋体" w:eastAsia="宋体" w:cs="宋体"/>
          <w:b w:val="0"/>
          <w:bCs w:val="0"/>
          <w:sz w:val="28"/>
          <w:szCs w:val="28"/>
        </w:rPr>
        <w:t>、本采购项目相关信息</w:t>
      </w:r>
      <w:r>
        <w:rPr>
          <w:rFonts w:hint="eastAsia" w:ascii="宋体" w:hAnsi="宋体" w:eastAsia="宋体" w:cs="宋体"/>
          <w:b w:val="0"/>
          <w:bCs w:val="0"/>
          <w:sz w:val="28"/>
          <w:szCs w:val="28"/>
          <w:u w:val="single"/>
          <w:lang w:eastAsia="zh-CN"/>
        </w:rPr>
        <w:t>中国招标投标公共服务平台、中国政府采购网</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rPr>
        <w:t>上发布。</w:t>
      </w:r>
    </w:p>
    <w:p>
      <w:pPr>
        <w:tabs>
          <w:tab w:val="left" w:pos="0"/>
          <w:tab w:val="left" w:pos="1122"/>
        </w:tabs>
        <w:spacing w:line="560" w:lineRule="exact"/>
        <w:ind w:firstLine="560" w:firstLineChars="200"/>
        <w:jc w:val="left"/>
        <w:rPr>
          <w:rFonts w:eastAsia="黑体"/>
          <w:sz w:val="28"/>
          <w:szCs w:val="28"/>
          <w:highlight w:val="green"/>
        </w:rPr>
      </w:pPr>
      <w:r>
        <w:rPr>
          <w:rFonts w:hint="eastAsia" w:eastAsia="黑体"/>
          <w:sz w:val="28"/>
          <w:szCs w:val="28"/>
          <w:highlight w:val="none"/>
          <w:lang w:eastAsia="zh-CN"/>
        </w:rPr>
        <w:t>九</w:t>
      </w:r>
      <w:r>
        <w:rPr>
          <w:rFonts w:hint="eastAsia" w:eastAsia="黑体"/>
          <w:sz w:val="28"/>
          <w:szCs w:val="28"/>
          <w:highlight w:val="none"/>
        </w:rPr>
        <w:t>、</w:t>
      </w:r>
      <w:r>
        <w:rPr>
          <w:rFonts w:eastAsia="黑体"/>
          <w:sz w:val="28"/>
          <w:szCs w:val="28"/>
          <w:highlight w:val="none"/>
        </w:rPr>
        <w:t>采购机构</w:t>
      </w:r>
      <w:r>
        <w:rPr>
          <w:rFonts w:hint="eastAsia" w:eastAsia="黑体"/>
          <w:sz w:val="28"/>
          <w:szCs w:val="28"/>
          <w:highlight w:val="none"/>
        </w:rPr>
        <w:t>联系方式</w:t>
      </w:r>
    </w:p>
    <w:p>
      <w:pPr>
        <w:widowControl/>
        <w:spacing w:line="400" w:lineRule="exact"/>
        <w:ind w:firstLine="560" w:firstLineChars="200"/>
        <w:rPr>
          <w:sz w:val="28"/>
          <w:szCs w:val="28"/>
        </w:rPr>
      </w:pPr>
      <w:r>
        <w:rPr>
          <w:sz w:val="28"/>
          <w:szCs w:val="28"/>
        </w:rPr>
        <w:t>联 系 人：</w:t>
      </w:r>
      <w:r>
        <w:rPr>
          <w:sz w:val="28"/>
          <w:szCs w:val="28"/>
          <w:u w:val="single"/>
        </w:rPr>
        <w:t xml:space="preserve">  </w:t>
      </w:r>
      <w:r>
        <w:rPr>
          <w:rFonts w:hint="eastAsia" w:ascii="Times New Roman" w:hAnsi="Times New Roman" w:eastAsia="宋体" w:cs="Times New Roman"/>
          <w:sz w:val="28"/>
          <w:szCs w:val="28"/>
          <w:u w:val="single"/>
          <w:lang w:eastAsia="zh-CN"/>
        </w:rPr>
        <w:t>赵先生</w:t>
      </w:r>
      <w:r>
        <w:rPr>
          <w:rFonts w:hint="eastAsia" w:ascii="Times New Roman" w:hAnsi="Times New Roman" w:eastAsia="宋体" w:cs="Times New Roman"/>
          <w:sz w:val="28"/>
          <w:szCs w:val="28"/>
          <w:u w:val="single"/>
          <w:lang w:val="en-US" w:eastAsia="zh-CN"/>
        </w:rPr>
        <w:t xml:space="preserve"> </w:t>
      </w:r>
      <w:r>
        <w:rPr>
          <w:rFonts w:ascii="Times New Roman" w:hAnsi="Times New Roman" w:eastAsia="宋体" w:cs="Times New Roman"/>
          <w:sz w:val="28"/>
          <w:szCs w:val="28"/>
          <w:u w:val="single"/>
        </w:rPr>
        <w:t xml:space="preserve"> </w:t>
      </w:r>
      <w:r>
        <w:rPr>
          <w:sz w:val="28"/>
          <w:szCs w:val="28"/>
          <w:u w:val="single"/>
        </w:rPr>
        <w:t xml:space="preserve">  </w:t>
      </w:r>
    </w:p>
    <w:p>
      <w:pPr>
        <w:spacing w:line="560" w:lineRule="exact"/>
        <w:ind w:firstLine="560" w:firstLineChars="200"/>
        <w:rPr>
          <w:sz w:val="28"/>
          <w:szCs w:val="28"/>
        </w:rPr>
      </w:pPr>
      <w:r>
        <w:rPr>
          <w:rFonts w:hint="eastAsia"/>
          <w:sz w:val="28"/>
          <w:szCs w:val="28"/>
        </w:rPr>
        <w:t>移动电话：</w:t>
      </w:r>
      <w:r>
        <w:rPr>
          <w:sz w:val="28"/>
          <w:szCs w:val="28"/>
          <w:u w:val="single"/>
        </w:rPr>
        <w:t xml:space="preserve"> </w:t>
      </w:r>
      <w:r>
        <w:rPr>
          <w:rFonts w:hint="eastAsia" w:ascii="Times New Roman" w:hAnsi="Times New Roman" w:eastAsia="宋体" w:cs="Times New Roman"/>
          <w:sz w:val="28"/>
          <w:szCs w:val="28"/>
          <w:u w:val="single"/>
          <w:lang w:val="en-US" w:eastAsia="zh-CN"/>
        </w:rPr>
        <w:t>15204008878</w:t>
      </w:r>
      <w:r>
        <w:rPr>
          <w:rFonts w:hint="eastAsia" w:ascii="Times New Roman" w:hAnsi="Times New Roman" w:eastAsia="宋体" w:cs="Times New Roman"/>
          <w:sz w:val="28"/>
          <w:szCs w:val="28"/>
          <w:u w:val="single"/>
        </w:rPr>
        <w:t xml:space="preserve"> </w:t>
      </w:r>
      <w:r>
        <w:rPr>
          <w:sz w:val="28"/>
          <w:szCs w:val="28"/>
          <w:u w:val="single"/>
        </w:rPr>
        <w:t xml:space="preserve">  </w:t>
      </w:r>
    </w:p>
    <w:p>
      <w:pPr>
        <w:tabs>
          <w:tab w:val="left" w:pos="0"/>
          <w:tab w:val="left" w:pos="1122"/>
        </w:tabs>
        <w:spacing w:line="560" w:lineRule="exact"/>
        <w:ind w:left="567"/>
        <w:rPr>
          <w:rFonts w:eastAsia="黑体"/>
          <w:sz w:val="28"/>
          <w:szCs w:val="28"/>
          <w:highlight w:val="none"/>
        </w:rPr>
      </w:pPr>
      <w:r>
        <w:rPr>
          <w:rFonts w:hint="eastAsia" w:eastAsia="黑体"/>
          <w:sz w:val="28"/>
          <w:szCs w:val="28"/>
          <w:highlight w:val="none"/>
        </w:rPr>
        <w:t>十、监督部门</w:t>
      </w:r>
      <w:r>
        <w:rPr>
          <w:rFonts w:eastAsia="黑体"/>
          <w:sz w:val="28"/>
          <w:szCs w:val="28"/>
          <w:highlight w:val="none"/>
        </w:rPr>
        <w:t>联系方式</w:t>
      </w:r>
    </w:p>
    <w:p>
      <w:pPr>
        <w:spacing w:line="560" w:lineRule="exact"/>
        <w:ind w:firstLine="560" w:firstLineChars="200"/>
        <w:rPr>
          <w:rFonts w:hint="eastAsia"/>
          <w:sz w:val="28"/>
          <w:szCs w:val="28"/>
          <w:u w:val="single"/>
        </w:rPr>
      </w:pPr>
      <w:r>
        <w:rPr>
          <w:rFonts w:hint="eastAsia"/>
          <w:sz w:val="28"/>
          <w:szCs w:val="28"/>
        </w:rPr>
        <w:t>项目监督</w:t>
      </w:r>
      <w:r>
        <w:rPr>
          <w:sz w:val="28"/>
          <w:szCs w:val="28"/>
        </w:rPr>
        <w:t>人：</w:t>
      </w:r>
      <w:r>
        <w:rPr>
          <w:sz w:val="28"/>
          <w:szCs w:val="28"/>
          <w:u w:val="single"/>
        </w:rPr>
        <w:t xml:space="preserve"> </w:t>
      </w:r>
      <w:r>
        <w:rPr>
          <w:rFonts w:hint="eastAsia"/>
          <w:sz w:val="28"/>
          <w:szCs w:val="28"/>
          <w:u w:val="single"/>
          <w:lang w:eastAsia="zh-CN"/>
        </w:rPr>
        <w:t>刘先生</w:t>
      </w:r>
      <w:r>
        <w:rPr>
          <w:sz w:val="28"/>
          <w:szCs w:val="28"/>
          <w:u w:val="single"/>
        </w:rPr>
        <w:t xml:space="preserve">     </w:t>
      </w:r>
    </w:p>
    <w:p>
      <w:pPr>
        <w:spacing w:line="560" w:lineRule="exact"/>
        <w:ind w:firstLine="560" w:firstLineChars="200"/>
        <w:rPr>
          <w:rFonts w:hint="eastAsia" w:ascii="Times New Roman" w:hAnsi="Times New Roman" w:eastAsia="黑体" w:cs="Times New Roman"/>
          <w:sz w:val="28"/>
          <w:szCs w:val="28"/>
          <w:lang w:eastAsia="zh-CN"/>
        </w:rPr>
      </w:pPr>
      <w:r>
        <w:rPr>
          <w:rFonts w:hint="eastAsia"/>
          <w:sz w:val="28"/>
          <w:szCs w:val="28"/>
        </w:rPr>
        <w:t>移动电话：</w:t>
      </w:r>
      <w:r>
        <w:rPr>
          <w:sz w:val="28"/>
          <w:szCs w:val="28"/>
          <w:u w:val="single"/>
        </w:rPr>
        <w:t xml:space="preserve"> </w:t>
      </w:r>
      <w:r>
        <w:rPr>
          <w:rFonts w:hint="eastAsia"/>
          <w:sz w:val="28"/>
          <w:szCs w:val="28"/>
          <w:u w:val="single"/>
        </w:rPr>
        <w:t>15204218286</w:t>
      </w:r>
      <w:r>
        <w:rPr>
          <w:sz w:val="28"/>
          <w:szCs w:val="28"/>
          <w:u w:val="single"/>
        </w:rPr>
        <w:t xml:space="preserve">   </w:t>
      </w:r>
    </w:p>
    <w:p>
      <w:pPr>
        <w:tabs>
          <w:tab w:val="left" w:pos="0"/>
          <w:tab w:val="left" w:pos="1122"/>
        </w:tabs>
        <w:spacing w:line="560" w:lineRule="exact"/>
        <w:ind w:left="567"/>
        <w:rPr>
          <w:rFonts w:hint="eastAsia" w:ascii="Times New Roman" w:hAnsi="Times New Roman" w:eastAsia="宋体" w:cs="Times New Roman"/>
          <w:sz w:val="28"/>
          <w:szCs w:val="28"/>
        </w:rPr>
      </w:pPr>
      <w:r>
        <w:rPr>
          <w:rFonts w:hint="eastAsia" w:ascii="Times New Roman" w:hAnsi="Times New Roman" w:eastAsia="黑体" w:cs="Times New Roman"/>
          <w:sz w:val="28"/>
          <w:szCs w:val="28"/>
          <w:lang w:eastAsia="zh-CN"/>
        </w:rPr>
        <w:t>十一、代理机构联系方式</w:t>
      </w:r>
      <w:r>
        <w:rPr>
          <w:rFonts w:hint="eastAsia" w:ascii="Times New Roman" w:hAnsi="Times New Roman" w:eastAsia="黑体" w:cs="Times New Roman"/>
          <w:sz w:val="28"/>
          <w:szCs w:val="28"/>
        </w:rPr>
        <w:t xml:space="preserve">                      </w:t>
      </w:r>
    </w:p>
    <w:p>
      <w:pPr>
        <w:spacing w:line="560" w:lineRule="exact"/>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招标代理机构：</w:t>
      </w:r>
      <w:r>
        <w:rPr>
          <w:rFonts w:hint="eastAsia" w:ascii="Times New Roman" w:hAnsi="Times New Roman" w:eastAsia="宋体" w:cs="Times New Roman"/>
          <w:sz w:val="28"/>
          <w:szCs w:val="28"/>
          <w:lang w:eastAsia="zh-CN"/>
        </w:rPr>
        <w:t>朝阳永利工程技术咨询有限公司</w:t>
      </w:r>
    </w:p>
    <w:p>
      <w:pPr>
        <w:spacing w:line="56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联</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系</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人：</w:t>
      </w:r>
      <w:r>
        <w:rPr>
          <w:rFonts w:hint="eastAsia" w:ascii="Times New Roman" w:hAnsi="Times New Roman" w:eastAsia="宋体" w:cs="Times New Roman"/>
          <w:sz w:val="28"/>
          <w:szCs w:val="28"/>
          <w:lang w:eastAsia="zh-CN"/>
        </w:rPr>
        <w:t>李玉娇</w:t>
      </w:r>
      <w:r>
        <w:rPr>
          <w:rFonts w:hint="eastAsia" w:ascii="Times New Roman" w:hAnsi="Times New Roman" w:eastAsia="宋体" w:cs="Times New Roman"/>
          <w:sz w:val="28"/>
          <w:szCs w:val="28"/>
        </w:rPr>
        <w:t xml:space="preserve">       </w:t>
      </w:r>
    </w:p>
    <w:p>
      <w:pPr>
        <w:spacing w:line="56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联系电话：</w:t>
      </w:r>
      <w:r>
        <w:rPr>
          <w:rFonts w:hint="eastAsia" w:ascii="Times New Roman" w:hAnsi="Times New Roman" w:eastAsia="宋体" w:cs="Times New Roman"/>
          <w:sz w:val="28"/>
          <w:szCs w:val="28"/>
          <w:lang w:val="en-US" w:eastAsia="zh-CN"/>
        </w:rPr>
        <w:t>13464443215</w:t>
      </w:r>
    </w:p>
    <w:p>
      <w:pPr>
        <w:spacing w:line="560" w:lineRule="exact"/>
        <w:ind w:firstLine="1680" w:firstLineChars="600"/>
        <w:rPr>
          <w:rFonts w:hint="eastAsia" w:ascii="Times New Roman" w:hAnsi="Times New Roman" w:eastAsia="宋体" w:cs="Times New Roman"/>
          <w:sz w:val="28"/>
          <w:szCs w:val="28"/>
          <w:highlight w:val="none"/>
        </w:rPr>
      </w:pPr>
    </w:p>
    <w:p>
      <w:pPr>
        <w:spacing w:line="560" w:lineRule="exact"/>
        <w:ind w:firstLine="1680" w:firstLineChars="600"/>
        <w:rPr>
          <w:rFonts w:hint="eastAsia" w:ascii="Times New Roman" w:hAnsi="Times New Roman" w:eastAsia="宋体" w:cs="Times New Roman"/>
          <w:sz w:val="28"/>
          <w:szCs w:val="28"/>
          <w:highlight w:val="none"/>
        </w:rPr>
      </w:pPr>
    </w:p>
    <w:p>
      <w:pPr>
        <w:spacing w:line="560" w:lineRule="exact"/>
        <w:ind w:firstLine="1960" w:firstLineChars="700"/>
        <w:rPr>
          <w:rFonts w:hint="eastAsia" w:ascii="Times New Roman" w:hAnsi="Times New Roman" w:eastAsia="宋体" w:cs="Times New Roman"/>
          <w:sz w:val="28"/>
          <w:szCs w:val="28"/>
        </w:rPr>
      </w:pPr>
      <w:r>
        <w:rPr>
          <w:rFonts w:hint="eastAsia" w:ascii="Times New Roman" w:hAnsi="Times New Roman" w:eastAsia="宋体" w:cs="Times New Roman"/>
          <w:sz w:val="28"/>
          <w:szCs w:val="28"/>
          <w:highlight w:val="none"/>
        </w:rPr>
        <w:t>采购机构：</w:t>
      </w:r>
      <w:r>
        <w:rPr>
          <w:rFonts w:hint="eastAsia" w:ascii="Times New Roman" w:hAnsi="Times New Roman" w:eastAsia="宋体" w:cs="Times New Roman"/>
          <w:sz w:val="28"/>
          <w:szCs w:val="28"/>
          <w:highlight w:val="none"/>
          <w:lang w:eastAsia="zh-CN"/>
        </w:rPr>
        <w:t>朝阳某部</w:t>
      </w:r>
      <w:r>
        <w:rPr>
          <w:rFonts w:hint="eastAsia" w:ascii="Times New Roman" w:hAnsi="Times New Roman" w:eastAsia="宋体" w:cs="Times New Roman"/>
          <w:sz w:val="28"/>
          <w:szCs w:val="28"/>
        </w:rPr>
        <w:t>（采购机构或代理机构名称）</w:t>
      </w:r>
    </w:p>
    <w:p>
      <w:pPr>
        <w:spacing w:after="120" w:afterLines="50" w:line="560" w:lineRule="exact"/>
        <w:jc w:val="left"/>
        <w:rPr>
          <w:sz w:val="28"/>
          <w:szCs w:val="28"/>
          <w:u w:val="single"/>
        </w:rPr>
      </w:pPr>
    </w:p>
    <w:p>
      <w:pPr>
        <w:spacing w:after="120" w:afterLines="50" w:line="560" w:lineRule="exact"/>
        <w:ind w:firstLine="4480" w:firstLineChars="1600"/>
        <w:jc w:val="left"/>
      </w:pPr>
      <w:r>
        <w:rPr>
          <w:sz w:val="28"/>
          <w:szCs w:val="28"/>
          <w:u w:val="single"/>
        </w:rPr>
        <w:t xml:space="preserve"> </w:t>
      </w:r>
      <w:r>
        <w:rPr>
          <w:rFonts w:hint="eastAsia"/>
          <w:sz w:val="28"/>
          <w:szCs w:val="28"/>
          <w:u w:val="single"/>
          <w:lang w:val="en-US" w:eastAsia="zh-CN"/>
        </w:rPr>
        <w:t>2022</w:t>
      </w:r>
      <w:r>
        <w:rPr>
          <w:sz w:val="28"/>
          <w:szCs w:val="28"/>
          <w:u w:val="single"/>
        </w:rPr>
        <w:t xml:space="preserve">  </w:t>
      </w:r>
      <w:r>
        <w:rPr>
          <w:sz w:val="28"/>
          <w:szCs w:val="28"/>
        </w:rPr>
        <w:t>年</w:t>
      </w:r>
      <w:r>
        <w:rPr>
          <w:sz w:val="28"/>
          <w:szCs w:val="28"/>
          <w:u w:val="single"/>
        </w:rPr>
        <w:t xml:space="preserve">  </w:t>
      </w:r>
      <w:r>
        <w:rPr>
          <w:rFonts w:hint="eastAsia"/>
          <w:sz w:val="28"/>
          <w:szCs w:val="28"/>
          <w:u w:val="single"/>
          <w:lang w:val="en-US" w:eastAsia="zh-CN"/>
        </w:rPr>
        <w:t>08</w:t>
      </w:r>
      <w:r>
        <w:rPr>
          <w:sz w:val="28"/>
          <w:szCs w:val="28"/>
          <w:u w:val="single"/>
        </w:rPr>
        <w:t xml:space="preserve"> </w:t>
      </w:r>
      <w:r>
        <w:rPr>
          <w:sz w:val="28"/>
          <w:szCs w:val="28"/>
        </w:rPr>
        <w:t>月</w:t>
      </w:r>
      <w:r>
        <w:rPr>
          <w:sz w:val="28"/>
          <w:szCs w:val="28"/>
          <w:u w:val="single"/>
        </w:rPr>
        <w:t xml:space="preserve"> </w:t>
      </w:r>
      <w:r>
        <w:rPr>
          <w:rFonts w:hint="eastAsia"/>
          <w:sz w:val="28"/>
          <w:szCs w:val="28"/>
          <w:u w:val="single"/>
          <w:lang w:val="en-US" w:eastAsia="zh-CN"/>
        </w:rPr>
        <w:t>18</w:t>
      </w:r>
      <w:r>
        <w:rPr>
          <w:sz w:val="28"/>
          <w:szCs w:val="28"/>
          <w:u w:val="single"/>
        </w:rPr>
        <w:t xml:space="preserve">  </w:t>
      </w:r>
      <w:r>
        <w:rPr>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rPr>
      <w:t>—</w:t>
    </w:r>
    <w:r>
      <w:rPr>
        <w:rFonts w:hint="eastAsia"/>
        <w:sz w:val="21"/>
        <w:szCs w:val="21"/>
      </w:rPr>
      <w:t xml:space="preserve"> </w:t>
    </w:r>
    <w:r>
      <w:rPr>
        <w:sz w:val="21"/>
        <w:szCs w:val="21"/>
      </w:rPr>
      <w:fldChar w:fldCharType="begin"/>
    </w:r>
    <w:r>
      <w:rPr>
        <w:rStyle w:val="8"/>
        <w:sz w:val="21"/>
        <w:szCs w:val="21"/>
      </w:rPr>
      <w:instrText xml:space="preserve"> PAGE </w:instrText>
    </w:r>
    <w:r>
      <w:rPr>
        <w:sz w:val="21"/>
        <w:szCs w:val="21"/>
      </w:rPr>
      <w:fldChar w:fldCharType="separate"/>
    </w:r>
    <w:r>
      <w:rPr>
        <w:rStyle w:val="8"/>
        <w:sz w:val="21"/>
        <w:szCs w:val="21"/>
      </w:rPr>
      <w:t>2</w:t>
    </w:r>
    <w:r>
      <w:rPr>
        <w:sz w:val="21"/>
        <w:szCs w:val="21"/>
      </w:rPr>
      <w:fldChar w:fldCharType="end"/>
    </w:r>
    <w:r>
      <w:rPr>
        <w:rFonts w:hint="eastAsia"/>
        <w:sz w:val="21"/>
        <w:szCs w:val="21"/>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楷体_GB2312" w:eastAsia="楷体_GB2312"/>
        <w:sz w:val="21"/>
        <w:szCs w:val="21"/>
      </w:rPr>
    </w:pPr>
    <w:r>
      <w:rPr>
        <w:rFonts w:hint="eastAsia" w:ascii="楷体_GB2312" w:eastAsia="楷体_GB2312"/>
        <w:sz w:val="21"/>
        <w:szCs w:val="21"/>
        <w:lang w:eastAsia="zh-CN"/>
      </w:rPr>
      <w:t>招标</w:t>
    </w:r>
    <w:r>
      <w:rPr>
        <w:rFonts w:hint="eastAsia" w:ascii="楷体_GB2312" w:eastAsia="楷体_GB2312"/>
        <w:sz w:val="21"/>
        <w:szCs w:val="21"/>
      </w:rPr>
      <w:t>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109A4"/>
    <w:multiLevelType w:val="multilevel"/>
    <w:tmpl w:val="0BD109A4"/>
    <w:lvl w:ilvl="0" w:tentative="0">
      <w:start w:val="1"/>
      <w:numFmt w:val="chineseCountingThousand"/>
      <w:lvlText w:val="（%1）"/>
      <w:lvlJc w:val="left"/>
      <w:pPr>
        <w:tabs>
          <w:tab w:val="left" w:pos="888"/>
        </w:tabs>
        <w:ind w:left="888" w:hanging="420"/>
      </w:pPr>
      <w:rPr>
        <w:rFonts w:hint="eastAsia" w:ascii="宋体" w:hAnsi="宋体" w:eastAsia="宋体" w:cs="Times New Roman"/>
      </w:rPr>
    </w:lvl>
    <w:lvl w:ilvl="1" w:tentative="0">
      <w:start w:val="1"/>
      <w:numFmt w:val="japaneseCounting"/>
      <w:lvlText w:val="%2、"/>
      <w:lvlJc w:val="left"/>
      <w:pPr>
        <w:ind w:left="205" w:hanging="720"/>
      </w:pPr>
      <w:rPr>
        <w:rFonts w:hint="default" w:ascii="黑体" w:hAnsi="Times New Roman" w:eastAsia="黑体" w:cs="Times New Roman"/>
        <w:sz w:val="21"/>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1">
    <w:nsid w:val="2A0C5631"/>
    <w:multiLevelType w:val="multilevel"/>
    <w:tmpl w:val="2A0C5631"/>
    <w:lvl w:ilvl="0" w:tentative="0">
      <w:start w:val="1"/>
      <w:numFmt w:val="chineseCountingThousand"/>
      <w:lvlText w:val="（%1）"/>
      <w:lvlJc w:val="left"/>
      <w:pPr>
        <w:tabs>
          <w:tab w:val="left" w:pos="888"/>
        </w:tabs>
        <w:ind w:left="888"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2">
    <w:nsid w:val="55893F54"/>
    <w:multiLevelType w:val="multilevel"/>
    <w:tmpl w:val="55893F54"/>
    <w:lvl w:ilvl="0" w:tentative="0">
      <w:start w:val="1"/>
      <w:numFmt w:val="chineseCountingThousand"/>
      <w:lvlText w:val="%1、"/>
      <w:lvlJc w:val="left"/>
      <w:pPr>
        <w:tabs>
          <w:tab w:val="left" w:pos="987"/>
        </w:tabs>
        <w:ind w:left="987"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7F2511F9"/>
    <w:multiLevelType w:val="multilevel"/>
    <w:tmpl w:val="7F2511F9"/>
    <w:lvl w:ilvl="0" w:tentative="0">
      <w:start w:val="1"/>
      <w:numFmt w:val="japaneseCounting"/>
      <w:lvlText w:val="（%1）"/>
      <w:lvlJc w:val="left"/>
      <w:pPr>
        <w:ind w:left="1415" w:hanging="855"/>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OWYxZmMyYzgyODhjZjI4ZGI3NzA1NmY3ZjI4OTAifQ=="/>
  </w:docVars>
  <w:rsids>
    <w:rsidRoot w:val="00000000"/>
    <w:rsid w:val="35C0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sz w:val="21"/>
    </w:rPr>
  </w:style>
  <w:style w:type="paragraph" w:customStyle="1" w:styleId="3">
    <w:name w:val="Defaul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 w:type="paragraph" w:customStyle="1" w:styleId="9">
    <w:name w:val="列出段落1"/>
    <w:basedOn w:val="1"/>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1623</Words>
  <Characters>1760</Characters>
  <Lines>0</Lines>
  <Paragraphs>0</Paragraphs>
  <TotalTime>3</TotalTime>
  <ScaleCrop>false</ScaleCrop>
  <LinksUpToDate>false</LinksUpToDate>
  <CharactersWithSpaces>1898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2022-08-18T00:24:17Z</dcterms:created>
  <dc:creator>Administrator</dc:creator>
  <cp:lastModifiedBy>Administrator</cp:lastModifiedBy>
  <dcterms:modified xsi:type="dcterms:W3CDTF">2022-08-18T00:28:02Z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5E80B6DF44164858BCDE4C1893F961DE</vt:lpwstr>
  </property>
</Properties>
</file>