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color w:val="000000" w:themeColor="text1"/>
          <w:sz w:val="32"/>
          <w:szCs w:val="32"/>
          <w:highlight w:val="none"/>
          <w14:textFill>
            <w14:solidFill>
              <w14:schemeClr w14:val="tx1"/>
            </w14:solidFill>
          </w14:textFill>
        </w:rPr>
      </w:pPr>
      <w:bookmarkStart w:id="59" w:name="_GoBack"/>
      <w:bookmarkStart w:id="0" w:name="_Toc17251"/>
      <w:bookmarkStart w:id="1" w:name="_Toc11497"/>
      <w:bookmarkStart w:id="2" w:name="_Toc29910"/>
      <w:bookmarkStart w:id="3" w:name="_Toc1736"/>
      <w:r>
        <w:rPr>
          <w:rFonts w:hint="eastAsia" w:ascii="宋体" w:hAnsi="宋体"/>
          <w:b/>
          <w:bCs/>
          <w:color w:val="000000" w:themeColor="text1"/>
          <w:sz w:val="32"/>
          <w:szCs w:val="32"/>
          <w:highlight w:val="none"/>
          <w14:textFill>
            <w14:solidFill>
              <w14:schemeClr w14:val="tx1"/>
            </w14:solidFill>
          </w14:textFill>
        </w:rPr>
        <w:t>广西伟鹏招标代理有限公司</w:t>
      </w:r>
      <w:bookmarkEnd w:id="0"/>
      <w:bookmarkEnd w:id="1"/>
      <w:bookmarkEnd w:id="2"/>
      <w:bookmarkEnd w:id="3"/>
    </w:p>
    <w:p>
      <w:pPr>
        <w:spacing w:line="360" w:lineRule="auto"/>
        <w:jc w:val="center"/>
        <w:outlineLvl w:val="0"/>
        <w:rPr>
          <w:rFonts w:ascii="宋体" w:hAnsi="宋体"/>
          <w:b/>
          <w:bCs/>
          <w:color w:val="000000" w:themeColor="text1"/>
          <w:sz w:val="32"/>
          <w:szCs w:val="32"/>
          <w:highlight w:val="none"/>
          <w14:textFill>
            <w14:solidFill>
              <w14:schemeClr w14:val="tx1"/>
            </w14:solidFill>
          </w14:textFill>
        </w:rPr>
      </w:pPr>
      <w:bookmarkStart w:id="4" w:name="_Toc27565"/>
      <w:bookmarkStart w:id="5" w:name="_Toc18227"/>
      <w:bookmarkStart w:id="6" w:name="_Toc9633"/>
      <w:r>
        <w:rPr>
          <w:rFonts w:hint="eastAsia" w:ascii="宋体" w:hAnsi="宋体"/>
          <w:b/>
          <w:bCs/>
          <w:color w:val="000000" w:themeColor="text1"/>
          <w:sz w:val="32"/>
          <w:szCs w:val="32"/>
          <w:highlight w:val="none"/>
          <w:lang w:eastAsia="zh-CN"/>
          <w14:textFill>
            <w14:solidFill>
              <w14:schemeClr w14:val="tx1"/>
            </w14:solidFill>
          </w14:textFill>
        </w:rPr>
        <w:t>关于金秀瑶族自治县桐木镇养老院消防管道设计项目工程</w:t>
      </w:r>
      <w:r>
        <w:rPr>
          <w:rFonts w:hint="eastAsia" w:ascii="宋体" w:hAnsi="宋体"/>
          <w:b/>
          <w:bCs/>
          <w:color w:val="000000" w:themeColor="text1"/>
          <w:sz w:val="32"/>
          <w:szCs w:val="32"/>
          <w:highlight w:val="none"/>
          <w14:textFill>
            <w14:solidFill>
              <w14:schemeClr w14:val="tx1"/>
            </w14:solidFill>
          </w14:textFill>
        </w:rPr>
        <w:t>（</w:t>
      </w:r>
      <w:r>
        <w:rPr>
          <w:rFonts w:hint="eastAsia" w:ascii="宋体" w:hAnsi="宋体"/>
          <w:b/>
          <w:bCs/>
          <w:color w:val="000000" w:themeColor="text1"/>
          <w:sz w:val="32"/>
          <w:szCs w:val="32"/>
          <w:highlight w:val="none"/>
          <w:lang w:eastAsia="zh-CN"/>
          <w14:textFill>
            <w14:solidFill>
              <w14:schemeClr w14:val="tx1"/>
            </w14:solidFill>
          </w14:textFill>
        </w:rPr>
        <w:t>LBJXZC2022-C2-00079-GXWP</w:t>
      </w:r>
      <w:r>
        <w:rPr>
          <w:rFonts w:hint="eastAsia" w:ascii="宋体" w:hAnsi="宋体"/>
          <w:b/>
          <w:bCs/>
          <w:color w:val="000000" w:themeColor="text1"/>
          <w:sz w:val="32"/>
          <w:szCs w:val="32"/>
          <w:highlight w:val="none"/>
          <w14:textFill>
            <w14:solidFill>
              <w14:schemeClr w14:val="tx1"/>
            </w14:solidFill>
          </w14:textFill>
        </w:rPr>
        <w:t>）</w:t>
      </w:r>
      <w:bookmarkEnd w:id="4"/>
      <w:bookmarkEnd w:id="5"/>
    </w:p>
    <w:p>
      <w:pPr>
        <w:spacing w:line="360" w:lineRule="auto"/>
        <w:jc w:val="center"/>
        <w:outlineLvl w:val="0"/>
        <w:rPr>
          <w:rFonts w:ascii="宋体" w:hAnsi="宋体"/>
          <w:b/>
          <w:bCs/>
          <w:color w:val="000000" w:themeColor="text1"/>
          <w:sz w:val="32"/>
          <w:szCs w:val="32"/>
          <w:highlight w:val="none"/>
          <w14:textFill>
            <w14:solidFill>
              <w14:schemeClr w14:val="tx1"/>
            </w14:solidFill>
          </w14:textFill>
        </w:rPr>
      </w:pPr>
      <w:bookmarkStart w:id="7" w:name="_Toc31389"/>
      <w:r>
        <w:rPr>
          <w:rFonts w:hint="eastAsia" w:ascii="宋体" w:hAnsi="宋体"/>
          <w:b/>
          <w:bCs/>
          <w:color w:val="000000" w:themeColor="text1"/>
          <w:sz w:val="32"/>
          <w:szCs w:val="32"/>
          <w:highlight w:val="none"/>
          <w:lang w:eastAsia="zh-CN"/>
          <w14:textFill>
            <w14:solidFill>
              <w14:schemeClr w14:val="tx1"/>
            </w14:solidFill>
          </w14:textFill>
        </w:rPr>
        <w:t>的</w:t>
      </w:r>
      <w:r>
        <w:rPr>
          <w:rFonts w:hint="eastAsia" w:ascii="宋体" w:hAnsi="宋体"/>
          <w:b/>
          <w:bCs/>
          <w:color w:val="000000" w:themeColor="text1"/>
          <w:sz w:val="32"/>
          <w:szCs w:val="32"/>
          <w:highlight w:val="none"/>
          <w14:textFill>
            <w14:solidFill>
              <w14:schemeClr w14:val="tx1"/>
            </w14:solidFill>
          </w14:textFill>
        </w:rPr>
        <w:t>竞争性磋商公告</w:t>
      </w:r>
      <w:bookmarkEnd w:id="6"/>
      <w:bookmarkEnd w:id="7"/>
    </w:p>
    <w:p>
      <w:pPr>
        <w:pBdr>
          <w:top w:val="single" w:color="auto" w:sz="4" w:space="1"/>
          <w:left w:val="single" w:color="auto" w:sz="4" w:space="4"/>
          <w:bottom w:val="single" w:color="auto" w:sz="4" w:space="1"/>
          <w:right w:val="single" w:color="auto" w:sz="4" w:space="4"/>
        </w:pBd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金秀瑶族自治县桐木镇养老院消防管道设计项目工程</w:t>
      </w:r>
      <w:r>
        <w:rPr>
          <w:rFonts w:hint="eastAsia" w:ascii="宋体" w:hAnsi="宋体"/>
          <w:color w:val="000000" w:themeColor="text1"/>
          <w:sz w:val="24"/>
          <w:highlight w:val="none"/>
          <w14:textFill>
            <w14:solidFill>
              <w14:schemeClr w14:val="tx1"/>
            </w14:solidFill>
          </w14:textFill>
        </w:rPr>
        <w:t>采购项目的潜在供应商应在政采云平台（https://www.zcygov.cn/）获取（下载）竞争性磋商文件，并于</w:t>
      </w:r>
      <w:r>
        <w:rPr>
          <w:rFonts w:hint="eastAsia" w:ascii="宋体" w:hAnsi="宋体"/>
          <w:color w:val="000000" w:themeColor="text1"/>
          <w:sz w:val="24"/>
          <w:highlight w:val="none"/>
          <w:u w:val="single"/>
          <w:lang w:eastAsia="zh-CN"/>
          <w14:textFill>
            <w14:solidFill>
              <w14:schemeClr w14:val="tx1"/>
            </w14:solidFill>
          </w14:textFill>
        </w:rPr>
        <w:t>2022年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lang w:eastAsia="zh-CN"/>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29</w:t>
      </w:r>
      <w:r>
        <w:rPr>
          <w:rFonts w:hint="eastAsia" w:ascii="宋体" w:hAnsi="宋体"/>
          <w:bCs/>
          <w:color w:val="000000" w:themeColor="text1"/>
          <w:sz w:val="24"/>
          <w:highlight w:val="none"/>
          <w:u w:val="single"/>
          <w14:textFill>
            <w14:solidFill>
              <w14:schemeClr w14:val="tx1"/>
            </w14:solidFill>
          </w14:textFill>
        </w:rPr>
        <w:t>日9点</w:t>
      </w:r>
      <w:r>
        <w:rPr>
          <w:rFonts w:hint="eastAsia" w:ascii="宋体" w:hAnsi="宋体"/>
          <w:bCs/>
          <w:color w:val="000000" w:themeColor="text1"/>
          <w:sz w:val="24"/>
          <w:highlight w:val="none"/>
          <w:u w:val="single"/>
          <w:lang w:val="en-US" w:eastAsia="zh-CN"/>
          <w14:textFill>
            <w14:solidFill>
              <w14:schemeClr w14:val="tx1"/>
            </w14:solidFill>
          </w14:textFill>
        </w:rPr>
        <w:t>0</w:t>
      </w:r>
      <w:r>
        <w:rPr>
          <w:rFonts w:hint="eastAsia" w:ascii="宋体" w:hAnsi="宋体"/>
          <w:bCs/>
          <w:color w:val="000000" w:themeColor="text1"/>
          <w:sz w:val="24"/>
          <w:highlight w:val="none"/>
          <w:u w:val="single"/>
          <w14:textFill>
            <w14:solidFill>
              <w14:schemeClr w14:val="tx1"/>
            </w14:solidFill>
          </w14:textFill>
        </w:rPr>
        <w:t>0分</w:t>
      </w:r>
      <w:r>
        <w:rPr>
          <w:rFonts w:hint="eastAsia" w:ascii="宋体" w:hAnsi="宋体"/>
          <w:bCs/>
          <w:color w:val="000000" w:themeColor="text1"/>
          <w:sz w:val="24"/>
          <w:highlight w:val="none"/>
          <w14:textFill>
            <w14:solidFill>
              <w14:schemeClr w14:val="tx1"/>
            </w14:solidFill>
          </w14:textFill>
        </w:rPr>
        <w:t>（北京时间）前提交响应文件</w:t>
      </w:r>
      <w:r>
        <w:rPr>
          <w:rFonts w:hint="eastAsia" w:ascii="宋体" w:hAnsi="宋体"/>
          <w:color w:val="000000" w:themeColor="text1"/>
          <w:sz w:val="24"/>
          <w:highlight w:val="none"/>
          <w14:textFill>
            <w14:solidFill>
              <w14:schemeClr w14:val="tx1"/>
            </w14:solidFill>
          </w14:textFill>
        </w:rPr>
        <w:t>。</w:t>
      </w:r>
    </w:p>
    <w:p>
      <w:pPr>
        <w:spacing w:line="420" w:lineRule="exact"/>
        <w:ind w:firstLine="482" w:firstLineChars="200"/>
        <w:rPr>
          <w:rFonts w:ascii="宋体" w:hAnsi="宋体"/>
          <w:b/>
          <w:bCs/>
          <w:color w:val="000000" w:themeColor="text1"/>
          <w:sz w:val="24"/>
          <w:highlight w:val="none"/>
          <w14:textFill>
            <w14:solidFill>
              <w14:schemeClr w14:val="tx1"/>
            </w14:solidFill>
          </w14:textFill>
        </w:rPr>
      </w:pPr>
      <w:bookmarkStart w:id="8" w:name="_Toc35393798"/>
      <w:bookmarkStart w:id="9" w:name="_Toc28359089"/>
      <w:bookmarkStart w:id="10" w:name="_Toc28359012"/>
      <w:bookmarkStart w:id="11" w:name="_Toc35393629"/>
      <w:r>
        <w:rPr>
          <w:rFonts w:hint="eastAsia" w:ascii="宋体" w:hAnsi="宋体"/>
          <w:b/>
          <w:bCs/>
          <w:color w:val="000000" w:themeColor="text1"/>
          <w:sz w:val="24"/>
          <w:highlight w:val="none"/>
          <w14:textFill>
            <w14:solidFill>
              <w14:schemeClr w14:val="tx1"/>
            </w14:solidFill>
          </w14:textFill>
        </w:rPr>
        <w:t>一、项目基本情况</w:t>
      </w:r>
      <w:bookmarkEnd w:id="8"/>
      <w:bookmarkEnd w:id="9"/>
      <w:bookmarkEnd w:id="10"/>
      <w:bookmarkEnd w:id="11"/>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lang w:eastAsia="zh-CN"/>
          <w14:textFill>
            <w14:solidFill>
              <w14:schemeClr w14:val="tx1"/>
            </w14:solidFill>
          </w14:textFill>
        </w:rPr>
        <w:t>LBJXZC2022-C2-00079-GXWP</w:t>
      </w:r>
      <w:r>
        <w:rPr>
          <w:rFonts w:hint="eastAsia" w:ascii="宋体" w:hAnsi="宋体"/>
          <w:color w:val="000000" w:themeColor="text1"/>
          <w:sz w:val="24"/>
          <w:highlight w:val="none"/>
          <w14:textFill>
            <w14:solidFill>
              <w14:schemeClr w14:val="tx1"/>
            </w14:solidFill>
          </w14:textFill>
        </w:rPr>
        <w:t xml:space="preserve"> </w:t>
      </w:r>
    </w:p>
    <w:p>
      <w:pPr>
        <w:spacing w:line="420" w:lineRule="exact"/>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eastAsia="zh-CN"/>
          <w14:textFill>
            <w14:solidFill>
              <w14:schemeClr w14:val="tx1"/>
            </w14:solidFill>
          </w14:textFill>
        </w:rPr>
        <w:t>金秀瑶族自治县桐木镇养老院消防管道设计项目工程</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采购方式：竞争性磋商 </w:t>
      </w:r>
    </w:p>
    <w:p>
      <w:pPr>
        <w:spacing w:line="420" w:lineRule="exact"/>
        <w:ind w:left="1919" w:leftChars="228" w:hanging="1440" w:hangingChars="6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w:t>
      </w:r>
      <w:r>
        <w:rPr>
          <w:rFonts w:hint="eastAsia" w:ascii="宋体" w:hAnsi="宋体"/>
          <w:color w:val="000000" w:themeColor="text1"/>
          <w:sz w:val="24"/>
          <w:highlight w:val="none"/>
          <w:lang w:eastAsia="zh-CN"/>
          <w14:textFill>
            <w14:solidFill>
              <w14:schemeClr w14:val="tx1"/>
            </w14:solidFill>
          </w14:textFill>
        </w:rPr>
        <w:t>人民币玖拾陆万叁仟肆佰肆拾壹元整（￥</w:t>
      </w:r>
      <w:r>
        <w:rPr>
          <w:rFonts w:hint="eastAsia" w:ascii="宋体" w:hAnsi="宋体"/>
          <w:color w:val="000000" w:themeColor="text1"/>
          <w:sz w:val="24"/>
          <w:highlight w:val="none"/>
          <w:lang w:val="en-US" w:eastAsia="zh-CN"/>
          <w14:textFill>
            <w14:solidFill>
              <w14:schemeClr w14:val="tx1"/>
            </w14:solidFill>
          </w14:textFill>
        </w:rPr>
        <w:t>963441.00</w:t>
      </w:r>
      <w:r>
        <w:rPr>
          <w:rFonts w:hint="eastAsia" w:ascii="宋体" w:hAnsi="宋体"/>
          <w:color w:val="000000" w:themeColor="text1"/>
          <w:sz w:val="24"/>
          <w:highlight w:val="none"/>
          <w:lang w:eastAsia="zh-CN"/>
          <w14:textFill>
            <w14:solidFill>
              <w14:schemeClr w14:val="tx1"/>
            </w14:solidFill>
          </w14:textFill>
        </w:rPr>
        <w:t>）</w:t>
      </w:r>
    </w:p>
    <w:p>
      <w:pPr>
        <w:spacing w:line="420" w:lineRule="exact"/>
        <w:ind w:firstLine="480" w:firstLineChars="200"/>
        <w:rPr>
          <w:rFonts w:ascii="宋体" w:hAnsi="宋体"/>
          <w:color w:val="000000" w:themeColor="text1"/>
          <w:sz w:val="24"/>
          <w:highlight w:val="none"/>
          <w14:textFill>
            <w14:solidFill>
              <w14:schemeClr w14:val="tx1"/>
            </w14:solidFill>
          </w14:textFill>
        </w:rPr>
      </w:pPr>
      <w:bookmarkStart w:id="12" w:name="_Toc28233"/>
      <w:bookmarkStart w:id="13" w:name="_Toc11003"/>
      <w:bookmarkStart w:id="14" w:name="_Toc1805"/>
      <w:r>
        <w:rPr>
          <w:rFonts w:hint="eastAsia" w:ascii="宋体" w:hAnsi="宋体"/>
          <w:color w:val="000000" w:themeColor="text1"/>
          <w:sz w:val="24"/>
          <w:highlight w:val="none"/>
          <w14:textFill>
            <w14:solidFill>
              <w14:schemeClr w14:val="tx1"/>
            </w14:solidFill>
          </w14:textFill>
        </w:rPr>
        <w:t>最高限价：</w:t>
      </w:r>
      <w:bookmarkEnd w:id="12"/>
      <w:bookmarkEnd w:id="13"/>
      <w:bookmarkEnd w:id="14"/>
      <w:r>
        <w:rPr>
          <w:rFonts w:hint="eastAsia" w:ascii="宋体" w:hAnsi="宋体"/>
          <w:color w:val="000000" w:themeColor="text1"/>
          <w:sz w:val="24"/>
          <w:highlight w:val="none"/>
          <w14:textFill>
            <w14:solidFill>
              <w14:schemeClr w14:val="tx1"/>
            </w14:solidFill>
          </w14:textFill>
        </w:rPr>
        <w:t>人民币玖拾陆万叁仟肆佰叁拾玖元玖角壹分（￥963439.91）</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金秀瑶族自治县桐木镇养老院消防管道设计项目工程</w:t>
      </w:r>
      <w:r>
        <w:rPr>
          <w:rFonts w:hint="eastAsia" w:ascii="宋体" w:hAnsi="宋体"/>
          <w:color w:val="000000" w:themeColor="text1"/>
          <w:sz w:val="24"/>
          <w:highlight w:val="none"/>
          <w14:textFill>
            <w14:solidFill>
              <w14:schemeClr w14:val="tx1"/>
            </w14:solidFill>
          </w14:textFill>
        </w:rPr>
        <w:t>施工1项，</w:t>
      </w:r>
      <w:r>
        <w:rPr>
          <w:rFonts w:hint="eastAsia" w:ascii="宋体" w:hAnsi="宋体"/>
          <w:color w:val="000000" w:themeColor="text1"/>
          <w:kern w:val="0"/>
          <w:sz w:val="24"/>
          <w:highlight w:val="none"/>
          <w14:textFill>
            <w14:solidFill>
              <w14:schemeClr w14:val="tx1"/>
            </w14:solidFill>
          </w14:textFill>
        </w:rPr>
        <w:t>详细内容详见工程量清单。</w:t>
      </w:r>
    </w:p>
    <w:p>
      <w:pPr>
        <w:spacing w:line="4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合同履行期限：自合同签订之日起</w:t>
      </w:r>
      <w:r>
        <w:rPr>
          <w:rFonts w:hint="eastAsia" w:ascii="宋体" w:hAnsi="宋体"/>
          <w:color w:val="000000" w:themeColor="text1"/>
          <w:sz w:val="24"/>
          <w:highlight w:val="none"/>
          <w:lang w:val="en-US" w:eastAsia="zh-CN"/>
          <w14:textFill>
            <w14:solidFill>
              <w14:schemeClr w14:val="tx1"/>
            </w14:solidFill>
          </w14:textFill>
        </w:rPr>
        <w:t>120</w:t>
      </w:r>
      <w:r>
        <w:rPr>
          <w:rFonts w:hint="eastAsia" w:ascii="宋体" w:hAnsi="宋体"/>
          <w:color w:val="000000" w:themeColor="text1"/>
          <w:sz w:val="24"/>
          <w:highlight w:val="none"/>
          <w14:textFill>
            <w14:solidFill>
              <w14:schemeClr w14:val="tx1"/>
            </w14:solidFill>
          </w14:textFill>
        </w:rPr>
        <w:t>日历天。</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签订合同期限：自成交通知书发出之日起</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5天内。</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本项目（否）接受联合体。</w:t>
      </w:r>
    </w:p>
    <w:p>
      <w:pPr>
        <w:spacing w:line="42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二、申请人的资格要求：</w:t>
      </w:r>
    </w:p>
    <w:p>
      <w:pPr>
        <w:pStyle w:val="4"/>
        <w:widowControl/>
        <w:spacing w:before="75" w:after="75" w:line="360" w:lineRule="auto"/>
        <w:ind w:firstLine="564" w:firstLineChars="235"/>
        <w:jc w:val="left"/>
        <w:textAlignment w:val="baseline"/>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1.满足《中华人民共和国政府采购法》第二十二条规定。</w:t>
      </w:r>
    </w:p>
    <w:p>
      <w:pPr>
        <w:pStyle w:val="4"/>
        <w:widowControl/>
        <w:spacing w:before="75" w:after="75" w:line="360" w:lineRule="auto"/>
        <w:ind w:firstLine="564" w:firstLineChars="235"/>
        <w:jc w:val="left"/>
        <w:textAlignment w:val="baseline"/>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olor w:val="000000" w:themeColor="text1"/>
          <w:highlight w:val="none"/>
          <w:lang w:eastAsia="zh-CN"/>
          <w14:textFill>
            <w14:solidFill>
              <w14:schemeClr w14:val="tx1"/>
            </w14:solidFill>
          </w14:textFill>
        </w:rPr>
        <w:t>无。</w:t>
      </w:r>
    </w:p>
    <w:p>
      <w:pPr>
        <w:pStyle w:val="4"/>
        <w:widowControl/>
        <w:spacing w:before="75" w:after="75" w:line="360" w:lineRule="auto"/>
        <w:ind w:firstLine="564" w:firstLineChars="235"/>
        <w:jc w:val="left"/>
        <w:textAlignment w:val="baseline"/>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3.具备建设行政主管部门颁发的</w:t>
      </w:r>
      <w:r>
        <w:rPr>
          <w:rFonts w:hint="eastAsia" w:ascii="宋体" w:hAnsi="宋体"/>
          <w:color w:val="000000" w:themeColor="text1"/>
          <w:highlight w:val="none"/>
          <w:lang w:eastAsia="zh-CN"/>
          <w14:textFill>
            <w14:solidFill>
              <w14:schemeClr w14:val="tx1"/>
            </w14:solidFill>
          </w14:textFill>
        </w:rPr>
        <w:t>消防设施工程专业承包叁级以上（含叁级）</w:t>
      </w:r>
      <w:r>
        <w:rPr>
          <w:rFonts w:hint="eastAsia" w:ascii="宋体" w:hAnsi="宋体"/>
          <w:color w:val="000000" w:themeColor="text1"/>
          <w:highlight w:val="none"/>
          <w14:textFill>
            <w14:solidFill>
              <w14:schemeClr w14:val="tx1"/>
            </w14:solidFill>
          </w14:textFill>
        </w:rPr>
        <w:t>资质的施工企业，并在人员、设备、资金等方面具有相应施工能力。拟投入本项目的项目经理必须是具备贰级以上（含贰级）的</w:t>
      </w:r>
      <w:r>
        <w:rPr>
          <w:rFonts w:hint="eastAsia" w:ascii="宋体" w:hAnsi="宋体"/>
          <w:color w:val="000000" w:themeColor="text1"/>
          <w:highlight w:val="none"/>
          <w:lang w:eastAsia="zh-CN"/>
          <w14:textFill>
            <w14:solidFill>
              <w14:schemeClr w14:val="tx1"/>
            </w14:solidFill>
          </w14:textFill>
        </w:rPr>
        <w:t>机电工程</w:t>
      </w:r>
      <w:r>
        <w:rPr>
          <w:rFonts w:hint="eastAsia" w:ascii="宋体" w:hAnsi="宋体"/>
          <w:color w:val="000000" w:themeColor="text1"/>
          <w:highlight w:val="none"/>
          <w14:textFill>
            <w14:solidFill>
              <w14:schemeClr w14:val="tx1"/>
            </w14:solidFill>
          </w14:textFill>
        </w:rPr>
        <w:t>专业注册建造师资格，具备有效的安全生产考核合格证书（B类），并为本单位员工。本项目不接受有在建、已中标未开工或已列为其他项目中标候选人第一名的建造师作为项目经理。</w:t>
      </w:r>
    </w:p>
    <w:p>
      <w:pPr>
        <w:pStyle w:val="4"/>
        <w:widowControl/>
        <w:spacing w:before="75" w:after="75" w:line="360" w:lineRule="auto"/>
        <w:ind w:firstLine="564" w:firstLineChars="235"/>
        <w:jc w:val="left"/>
        <w:textAlignment w:val="baseline"/>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4"/>
        <w:widowControl/>
        <w:spacing w:before="75" w:after="75" w:line="360" w:lineRule="auto"/>
        <w:ind w:firstLine="564" w:firstLineChars="235"/>
        <w:jc w:val="left"/>
        <w:textAlignment w:val="baseline"/>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5.对在“信用中国”网站(www.creditchina.gov.cn)、中国政府采购网(www.ccgp.gov.cn)等渠道列入失信被执行人、重大税收违法案件当事人名单、政府采购严重违法失信行为记录名单，不得参与政府采购活动。</w:t>
      </w:r>
    </w:p>
    <w:p>
      <w:pPr>
        <w:pStyle w:val="4"/>
        <w:widowControl/>
        <w:spacing w:before="75" w:after="75" w:line="360" w:lineRule="auto"/>
        <w:ind w:firstLine="564" w:firstLineChars="235"/>
        <w:jc w:val="left"/>
        <w:textAlignment w:val="baseline"/>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6.本项目不接受联合体投标。</w:t>
      </w:r>
    </w:p>
    <w:p>
      <w:pPr>
        <w:spacing w:line="420" w:lineRule="exact"/>
        <w:ind w:firstLine="540"/>
        <w:rPr>
          <w:rFonts w:ascii="宋体" w:hAnsi="宋体"/>
          <w:b/>
          <w:bCs/>
          <w:color w:val="000000" w:themeColor="text1"/>
          <w:sz w:val="24"/>
          <w:highlight w:val="none"/>
          <w14:textFill>
            <w14:solidFill>
              <w14:schemeClr w14:val="tx1"/>
            </w14:solidFill>
          </w14:textFill>
        </w:rPr>
      </w:pPr>
      <w:bookmarkStart w:id="15" w:name="_Toc35393631"/>
      <w:bookmarkStart w:id="16" w:name="_Toc28359091"/>
      <w:bookmarkStart w:id="17" w:name="_Toc35393800"/>
      <w:bookmarkStart w:id="18" w:name="_Toc28359014"/>
      <w:r>
        <w:rPr>
          <w:rFonts w:hint="eastAsia" w:ascii="宋体" w:hAnsi="宋体"/>
          <w:b/>
          <w:bCs/>
          <w:color w:val="000000" w:themeColor="text1"/>
          <w:sz w:val="24"/>
          <w:highlight w:val="none"/>
          <w14:textFill>
            <w14:solidFill>
              <w14:schemeClr w14:val="tx1"/>
            </w14:solidFill>
          </w14:textFill>
        </w:rPr>
        <w:t>三、获取采购文件</w:t>
      </w:r>
      <w:bookmarkEnd w:id="15"/>
      <w:bookmarkEnd w:id="16"/>
      <w:bookmarkEnd w:id="17"/>
      <w:bookmarkEnd w:id="18"/>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时间：自发布之日起至</w:t>
      </w:r>
      <w:r>
        <w:rPr>
          <w:rFonts w:hint="eastAsia" w:ascii="宋体" w:hAnsi="宋体"/>
          <w:color w:val="000000" w:themeColor="text1"/>
          <w:sz w:val="24"/>
          <w:highlight w:val="none"/>
          <w:lang w:eastAsia="zh-CN"/>
          <w14:textFill>
            <w14:solidFill>
              <w14:schemeClr w14:val="tx1"/>
            </w14:solidFill>
          </w14:textFill>
        </w:rPr>
        <w:t>2022年</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23时59分</w:t>
      </w:r>
      <w:r>
        <w:rPr>
          <w:rFonts w:hint="eastAsia" w:ascii="宋体" w:hAnsi="宋体"/>
          <w:color w:val="000000" w:themeColor="text1"/>
          <w:sz w:val="24"/>
          <w:highlight w:val="none"/>
          <w14:textFill>
            <w14:solidFill>
              <w14:schemeClr w14:val="tx1"/>
            </w14:solidFill>
          </w14:textFill>
        </w:rPr>
        <w:t>。</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olor w:val="000000" w:themeColor="text1"/>
          <w:szCs w:val="21"/>
          <w:highlight w:val="none"/>
          <w14:textFill>
            <w14:solidFill>
              <w14:schemeClr w14:val="tx1"/>
            </w14:solidFill>
          </w14:textFill>
        </w:rPr>
        <w:t>（网址）：</w:t>
      </w:r>
      <w:r>
        <w:rPr>
          <w:rFonts w:hint="eastAsia" w:ascii="宋体" w:hAnsi="宋体"/>
          <w:color w:val="000000" w:themeColor="text1"/>
          <w:sz w:val="24"/>
          <w:highlight w:val="none"/>
          <w14:textFill>
            <w14:solidFill>
              <w14:schemeClr w14:val="tx1"/>
            </w14:solidFill>
          </w14:textFill>
        </w:rPr>
        <w:t>政采云平台（</w:t>
      </w:r>
      <w:r>
        <w:rPr>
          <w:rFonts w:hint="eastAsia" w:ascii="宋体" w:hAnsi="宋体"/>
          <w:snapToGrid w:val="0"/>
          <w:color w:val="000000" w:themeColor="text1"/>
          <w:sz w:val="24"/>
          <w:highlight w:val="none"/>
          <w14:textFill>
            <w14:solidFill>
              <w14:schemeClr w14:val="tx1"/>
            </w14:solidFill>
          </w14:textFill>
        </w:rPr>
        <w:t>https://www.zcygov.cn/</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式：网上下载。本项目不发放纸质采购文件，潜在供应商可自行在“政采云”平台（https://www.zcygov.cn/）下载采购文件（操作路径：登录“政采云”平台-项目采购-获取采购文件-找到本项目-点击“申请获取采购文件”），电子响应文件制作需要基于“政采云”平台（https://www.zcygov.cn/）获取的采购文件编制。</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售价：0元</w:t>
      </w:r>
    </w:p>
    <w:p>
      <w:pPr>
        <w:spacing w:line="420" w:lineRule="exact"/>
        <w:ind w:firstLine="540"/>
        <w:rPr>
          <w:rFonts w:ascii="宋体" w:hAnsi="宋体"/>
          <w:b/>
          <w:bCs/>
          <w:color w:val="000000" w:themeColor="text1"/>
          <w:sz w:val="24"/>
          <w:highlight w:val="none"/>
          <w14:textFill>
            <w14:solidFill>
              <w14:schemeClr w14:val="tx1"/>
            </w14:solidFill>
          </w14:textFill>
        </w:rPr>
      </w:pPr>
      <w:bookmarkStart w:id="19" w:name="_Toc28359092"/>
      <w:bookmarkStart w:id="20" w:name="_Toc35393801"/>
      <w:bookmarkStart w:id="21" w:name="_Toc35393632"/>
      <w:bookmarkStart w:id="22" w:name="_Toc28359015"/>
      <w:r>
        <w:rPr>
          <w:rFonts w:hint="eastAsia" w:ascii="宋体" w:hAnsi="宋体"/>
          <w:b/>
          <w:bCs/>
          <w:color w:val="000000" w:themeColor="text1"/>
          <w:sz w:val="24"/>
          <w:highlight w:val="none"/>
          <w14:textFill>
            <w14:solidFill>
              <w14:schemeClr w14:val="tx1"/>
            </w14:solidFill>
          </w14:textFill>
        </w:rPr>
        <w:t>四、响应文件提交</w:t>
      </w:r>
      <w:bookmarkEnd w:id="19"/>
      <w:bookmarkEnd w:id="20"/>
      <w:bookmarkEnd w:id="21"/>
      <w:bookmarkEnd w:id="22"/>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lang w:eastAsia="zh-CN"/>
          <w14:textFill>
            <w14:solidFill>
              <w14:schemeClr w14:val="tx1"/>
            </w14:solidFill>
          </w14:textFill>
        </w:rPr>
        <w:t>2022年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lang w:eastAsia="zh-CN"/>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29</w:t>
      </w:r>
      <w:r>
        <w:rPr>
          <w:rFonts w:hint="eastAsia" w:ascii="宋体" w:hAnsi="宋体"/>
          <w:bCs/>
          <w:color w:val="000000" w:themeColor="text1"/>
          <w:sz w:val="24"/>
          <w:highlight w:val="none"/>
          <w:u w:val="single"/>
          <w14:textFill>
            <w14:solidFill>
              <w14:schemeClr w14:val="tx1"/>
            </w14:solidFill>
          </w14:textFill>
        </w:rPr>
        <w:t>日9点</w:t>
      </w:r>
      <w:r>
        <w:rPr>
          <w:rFonts w:hint="eastAsia" w:ascii="宋体" w:hAnsi="宋体"/>
          <w:bCs/>
          <w:color w:val="000000" w:themeColor="text1"/>
          <w:sz w:val="24"/>
          <w:highlight w:val="none"/>
          <w:u w:val="single"/>
          <w:lang w:val="en-US" w:eastAsia="zh-CN"/>
          <w14:textFill>
            <w14:solidFill>
              <w14:schemeClr w14:val="tx1"/>
            </w14:solidFill>
          </w14:textFill>
        </w:rPr>
        <w:t>0</w:t>
      </w:r>
      <w:r>
        <w:rPr>
          <w:rFonts w:hint="eastAsia" w:ascii="宋体" w:hAnsi="宋体"/>
          <w:bCs/>
          <w:color w:val="000000" w:themeColor="text1"/>
          <w:sz w:val="24"/>
          <w:highlight w:val="none"/>
          <w:u w:val="single"/>
          <w14:textFill>
            <w14:solidFill>
              <w14:schemeClr w14:val="tx1"/>
            </w14:solidFill>
          </w14:textFill>
        </w:rPr>
        <w:t>0分</w:t>
      </w:r>
      <w:r>
        <w:rPr>
          <w:rFonts w:hint="eastAsia" w:ascii="宋体" w:hAnsi="宋体"/>
          <w:color w:val="000000" w:themeColor="text1"/>
          <w:sz w:val="24"/>
          <w:highlight w:val="none"/>
          <w14:textFill>
            <w14:solidFill>
              <w14:schemeClr w14:val="tx1"/>
            </w14:solidFill>
          </w14:textFill>
        </w:rPr>
        <w:t>（北京时间）</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bookmarkStart w:id="23" w:name="_Toc28359093"/>
      <w:bookmarkStart w:id="24" w:name="_Toc28359016"/>
      <w:bookmarkStart w:id="25" w:name="_Toc35393633"/>
      <w:bookmarkStart w:id="26" w:name="_Toc35393802"/>
      <w:r>
        <w:rPr>
          <w:rFonts w:hint="eastAsia" w:ascii="宋体" w:hAnsi="宋体"/>
          <w:color w:val="000000" w:themeColor="text1"/>
          <w:sz w:val="24"/>
          <w:highlight w:val="none"/>
          <w14:textFill>
            <w14:solidFill>
              <w14:schemeClr w14:val="tx1"/>
            </w14:solidFill>
          </w14:textFill>
        </w:rPr>
        <w:t>政府采购云平台</w:t>
      </w:r>
    </w:p>
    <w:p>
      <w:pPr>
        <w:spacing w:line="420" w:lineRule="exact"/>
        <w:ind w:firstLine="5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五、开启</w:t>
      </w:r>
      <w:bookmarkEnd w:id="23"/>
      <w:bookmarkEnd w:id="24"/>
      <w:bookmarkEnd w:id="25"/>
      <w:bookmarkEnd w:id="26"/>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lang w:eastAsia="zh-CN"/>
          <w14:textFill>
            <w14:solidFill>
              <w14:schemeClr w14:val="tx1"/>
            </w14:solidFill>
          </w14:textFill>
        </w:rPr>
        <w:t>2022年</w:t>
      </w:r>
      <w:r>
        <w:rPr>
          <w:rFonts w:hint="eastAsia" w:ascii="宋体" w:hAnsi="宋体"/>
          <w:color w:val="000000" w:themeColor="text1"/>
          <w:sz w:val="24"/>
          <w:highlight w:val="none"/>
          <w:u w:val="single"/>
          <w:lang w:val="en-US" w:eastAsia="zh-CN"/>
          <w14:textFill>
            <w14:solidFill>
              <w14:schemeClr w14:val="tx1"/>
            </w14:solidFill>
          </w14:textFill>
        </w:rPr>
        <w:t>8</w:t>
      </w:r>
      <w:r>
        <w:rPr>
          <w:rFonts w:hint="eastAsia" w:ascii="宋体" w:hAnsi="宋体"/>
          <w:color w:val="000000" w:themeColor="text1"/>
          <w:sz w:val="24"/>
          <w:highlight w:val="none"/>
          <w:u w:val="single"/>
          <w:lang w:eastAsia="zh-CN"/>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29 </w:t>
      </w:r>
      <w:r>
        <w:rPr>
          <w:rFonts w:hint="eastAsia" w:ascii="宋体" w:hAnsi="宋体"/>
          <w:bCs/>
          <w:color w:val="000000" w:themeColor="text1"/>
          <w:sz w:val="24"/>
          <w:highlight w:val="none"/>
          <w:u w:val="single"/>
          <w14:textFill>
            <w14:solidFill>
              <w14:schemeClr w14:val="tx1"/>
            </w14:solidFill>
          </w14:textFill>
        </w:rPr>
        <w:t>日9点</w:t>
      </w:r>
      <w:r>
        <w:rPr>
          <w:rFonts w:hint="eastAsia" w:ascii="宋体" w:hAnsi="宋体"/>
          <w:bCs/>
          <w:color w:val="000000" w:themeColor="text1"/>
          <w:sz w:val="24"/>
          <w:highlight w:val="none"/>
          <w:u w:val="single"/>
          <w:lang w:val="en-US" w:eastAsia="zh-CN"/>
          <w14:textFill>
            <w14:solidFill>
              <w14:schemeClr w14:val="tx1"/>
            </w14:solidFill>
          </w14:textFill>
        </w:rPr>
        <w:t>0</w:t>
      </w:r>
      <w:r>
        <w:rPr>
          <w:rFonts w:hint="eastAsia" w:ascii="宋体" w:hAnsi="宋体"/>
          <w:bCs/>
          <w:color w:val="000000" w:themeColor="text1"/>
          <w:sz w:val="24"/>
          <w:highlight w:val="none"/>
          <w:u w:val="single"/>
          <w14:textFill>
            <w14:solidFill>
              <w14:schemeClr w14:val="tx1"/>
            </w14:solidFill>
          </w14:textFill>
        </w:rPr>
        <w:t>0分</w:t>
      </w:r>
      <w:r>
        <w:rPr>
          <w:rFonts w:hint="eastAsia" w:ascii="宋体" w:hAnsi="宋体"/>
          <w:color w:val="000000" w:themeColor="text1"/>
          <w:sz w:val="24"/>
          <w:highlight w:val="none"/>
          <w14:textFill>
            <w14:solidFill>
              <w14:schemeClr w14:val="tx1"/>
            </w14:solidFill>
          </w14:textFill>
        </w:rPr>
        <w:t>（北京时间）</w:t>
      </w:r>
    </w:p>
    <w:p>
      <w:pPr>
        <w:spacing w:line="420" w:lineRule="exact"/>
        <w:ind w:firstLine="54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bookmarkStart w:id="27" w:name="_Toc35393634"/>
      <w:bookmarkStart w:id="28" w:name="_Toc28359017"/>
      <w:bookmarkStart w:id="29" w:name="_Toc28359094"/>
      <w:bookmarkStart w:id="30" w:name="_Toc35393803"/>
      <w:r>
        <w:rPr>
          <w:rFonts w:hint="eastAsia" w:ascii="宋体" w:hAnsi="宋体"/>
          <w:color w:val="000000" w:themeColor="text1"/>
          <w:sz w:val="24"/>
          <w:highlight w:val="none"/>
          <w14:textFill>
            <w14:solidFill>
              <w14:schemeClr w14:val="tx1"/>
            </w14:solidFill>
          </w14:textFill>
        </w:rPr>
        <w:t>来宾市兴宾区红水河大道133号（滨江园东门旁）</w:t>
      </w:r>
    </w:p>
    <w:p>
      <w:pPr>
        <w:spacing w:line="420" w:lineRule="exact"/>
        <w:ind w:firstLine="5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六、公告期限</w:t>
      </w:r>
      <w:bookmarkEnd w:id="27"/>
      <w:bookmarkEnd w:id="28"/>
      <w:bookmarkEnd w:id="29"/>
      <w:bookmarkEnd w:id="30"/>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自本公告发布之日起3个工作日。</w:t>
      </w:r>
    </w:p>
    <w:p>
      <w:pPr>
        <w:spacing w:line="420" w:lineRule="exact"/>
        <w:ind w:firstLine="540"/>
        <w:rPr>
          <w:rFonts w:ascii="宋体" w:hAnsi="宋体"/>
          <w:b/>
          <w:bCs/>
          <w:color w:val="000000" w:themeColor="text1"/>
          <w:sz w:val="24"/>
          <w:highlight w:val="none"/>
          <w14:textFill>
            <w14:solidFill>
              <w14:schemeClr w14:val="tx1"/>
            </w14:solidFill>
          </w14:textFill>
        </w:rPr>
      </w:pPr>
      <w:bookmarkStart w:id="31" w:name="_Toc35393804"/>
      <w:bookmarkStart w:id="32" w:name="_Toc35393635"/>
      <w:r>
        <w:rPr>
          <w:rFonts w:hint="eastAsia" w:ascii="宋体" w:hAnsi="宋体"/>
          <w:b/>
          <w:bCs/>
          <w:color w:val="000000" w:themeColor="text1"/>
          <w:sz w:val="24"/>
          <w:highlight w:val="none"/>
          <w14:textFill>
            <w14:solidFill>
              <w14:schemeClr w14:val="tx1"/>
            </w14:solidFill>
          </w14:textFill>
        </w:rPr>
        <w:t>七、其他补充事宜</w:t>
      </w:r>
      <w:bookmarkEnd w:id="31"/>
      <w:bookmarkEnd w:id="32"/>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1.磋商保证金：</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人民币</w:t>
      </w:r>
      <w:r>
        <w:rPr>
          <w:rFonts w:hint="eastAsia" w:ascii="宋体" w:hAnsi="宋体"/>
          <w:color w:val="000000" w:themeColor="text1"/>
          <w:sz w:val="24"/>
          <w:highlight w:val="none"/>
          <w:lang w:eastAsia="zh-CN"/>
          <w14:textFill>
            <w14:solidFill>
              <w14:schemeClr w14:val="tx1"/>
            </w14:solidFill>
          </w14:textFill>
        </w:rPr>
        <w:t>玖仟元整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000.00）</w:t>
      </w:r>
    </w:p>
    <w:p>
      <w:pPr>
        <w:spacing w:line="420" w:lineRule="exact"/>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开户名称：广西伟鹏招标代理有限公司</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开户银行：中国建设银行股份有限公司来宾河东支行</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银行账号：45050110067500000365</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采用支票、汇票、本票或者保函等方式的，在首次响应文件提交截止时间前，供应商必须上传支票、汇票、本票或者保函等复印件上传到政采云系统。否则视为无效磋商保证金。</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2.本项目需要落实的政府采购政策：</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（1）政府采购促进中小企业发展。</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（2）政府采购支持采用本国产品的政策。</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（3）强制采购节能产品；优先采购节能产品、环境标志产品。</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（4）政府采购促进残疾人就业政策。</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（5）政府采购支持监狱企业发展。</w:t>
      </w:r>
    </w:p>
    <w:p>
      <w:pPr>
        <w:spacing w:line="420" w:lineRule="exact"/>
        <w:ind w:firstLine="540"/>
        <w:rPr>
          <w:rFonts w:ascii="宋体" w:hAnsi="宋体"/>
          <w:color w:val="000000" w:themeColor="text1"/>
          <w:sz w:val="24"/>
          <w:highlight w:val="none"/>
          <w14:textFill>
            <w14:solidFill>
              <w14:schemeClr w14:val="tx1"/>
            </w14:solidFill>
          </w14:textFill>
        </w:rPr>
      </w:pPr>
      <w:bookmarkStart w:id="33" w:name="_Toc18656"/>
      <w:bookmarkStart w:id="34" w:name="_Toc35393636"/>
      <w:bookmarkStart w:id="35" w:name="_Toc35393805"/>
      <w:bookmarkStart w:id="36" w:name="_Toc9038"/>
      <w:bookmarkStart w:id="37" w:name="_Toc28359018"/>
      <w:bookmarkStart w:id="38" w:name="_Toc28359095"/>
      <w:r>
        <w:rPr>
          <w:rFonts w:hint="eastAsia" w:ascii="宋体" w:hAnsi="宋体"/>
          <w:color w:val="000000" w:themeColor="text1"/>
          <w:sz w:val="24"/>
          <w:highlight w:val="none"/>
          <w14:textFill>
            <w14:solidFill>
              <w14:schemeClr w14:val="tx1"/>
            </w14:solidFill>
          </w14:textFill>
        </w:rPr>
        <w:t>3.网上公告媒体查询：</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中国政府采购网（http://www.ccgp.gov.cn）、广西壮族自治区政府采购网（http://zfcg.gxzf.gov.cn/）。</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为配合采购人执行政府采购项目及备案，未入驻政府采购云平台的供应商请在获取竞争性磋商文件后登录政府采购云平台（网址：https://www.zcygov.cn/）进行商家入驻，如在操作过程中遇到问题或需技术支持，请致电政采云客服热线：400-881-7190。</w:t>
      </w:r>
    </w:p>
    <w:p>
      <w:pPr>
        <w:spacing w:line="420" w:lineRule="exact"/>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本项目通过政采云平台实行在线竞标响应（电子竞标），供应商需要先安装“政采云电子交易客户端”，并按照本竞争性磋商文件和政采云平台的要求，通过“政采云电子交易客户端”编制并加密响应文件。供应商未按规定编制并加密的响应文件，政采云平台将予以拒收。下载投标客户端即“广西壮族自治区全流程电子招投标项目管理系统一供应商客户端”，下载地址:广西政府采购网(网址为“http: /lzf cg.gxzf. gov.cn”)首页-[办事服务]-[下载专区]；电子竞标具体操作流程参考《政府采购项目电子交易管理操作指南-供应商》，指南可在“政府采购云平台（https://www.zcygov.cn/）服务中心-帮助文档-最新指南”下载；通过政采云平台参与在线竞标时如遇平台技术问题详询400-881-7190。</w:t>
      </w:r>
    </w:p>
    <w:p>
      <w:pPr>
        <w:spacing w:line="420" w:lineRule="exact"/>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为确保网上操作合法、有效和安全，供应商应当在响应文件递交截止时间前完成在“政府采购云平台”的身份认证，确保在电子竞标过程中能够对相关数据电文进行加密和使用电子签章。使用“政采云电子交易客户端”需要提前申领CA数字证书，申领流程请自行前往政采云平台网站进行查阅（完成CA数字证书办理预计一周左右，建议供应商提前办理）；</w:t>
      </w:r>
    </w:p>
    <w:p>
      <w:pPr>
        <w:spacing w:line="420" w:lineRule="exact"/>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供应商应当在响应文件递交截止时间前，将生成的“电子加密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spacing w:line="420" w:lineRule="exact"/>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CA证书在线解密：首次响应文件开启时，须要供应商携带制作响应文件时用来加密的有效数字证书（CA认证）登录“政采云”平台电子开标大厅现场按规定时间（开标时间起30分钟内）对加密的响应文件进行解密。在规定的时间内无法按时解密的，竞标无效。</w:t>
      </w:r>
    </w:p>
    <w:p>
      <w:pPr>
        <w:spacing w:line="420" w:lineRule="exact"/>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（5）谈判供应商代表及时登陆政采云平台等候，并按系统提示在线谈判及提交最后报价。</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本采购项目为政采云全流程电子化操作，参与谈判的供应商需自备计算机和网络设备（设备需可视频通话和读取政采云CA数字证书），确保谈判过程顺利进行；因供应商自身设备或网络原因造成的一切后果，由供应商自行承担。</w:t>
      </w:r>
    </w:p>
    <w:p>
      <w:pPr>
        <w:spacing w:line="420" w:lineRule="exact"/>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八、凡对本次采购提出询问，请按以下方式联系</w:t>
      </w:r>
      <w:bookmarkEnd w:id="33"/>
      <w:bookmarkEnd w:id="34"/>
      <w:bookmarkEnd w:id="35"/>
      <w:bookmarkEnd w:id="36"/>
      <w:bookmarkEnd w:id="37"/>
      <w:bookmarkEnd w:id="38"/>
    </w:p>
    <w:p>
      <w:pPr>
        <w:spacing w:line="420" w:lineRule="exact"/>
        <w:ind w:firstLine="540"/>
        <w:rPr>
          <w:rFonts w:ascii="宋体" w:hAnsi="宋体"/>
          <w:color w:val="000000" w:themeColor="text1"/>
          <w:sz w:val="24"/>
          <w:highlight w:val="none"/>
          <w14:textFill>
            <w14:solidFill>
              <w14:schemeClr w14:val="tx1"/>
            </w14:solidFill>
          </w14:textFill>
        </w:rPr>
      </w:pPr>
      <w:bookmarkStart w:id="39" w:name="_Toc8005"/>
      <w:bookmarkStart w:id="40" w:name="_Toc35393637"/>
      <w:bookmarkStart w:id="41" w:name="_Toc28359096"/>
      <w:bookmarkStart w:id="42" w:name="_Toc35393806"/>
      <w:bookmarkStart w:id="43" w:name="_Toc28359019"/>
      <w:bookmarkStart w:id="44" w:name="_Toc15258"/>
      <w:r>
        <w:rPr>
          <w:rFonts w:hint="eastAsia" w:ascii="宋体" w:hAnsi="宋体"/>
          <w:color w:val="000000" w:themeColor="text1"/>
          <w:sz w:val="24"/>
          <w:highlight w:val="none"/>
          <w14:textFill>
            <w14:solidFill>
              <w14:schemeClr w14:val="tx1"/>
            </w14:solidFill>
          </w14:textFill>
        </w:rPr>
        <w:t>1.采购人信息</w:t>
      </w:r>
      <w:bookmarkEnd w:id="39"/>
      <w:bookmarkEnd w:id="40"/>
      <w:bookmarkEnd w:id="41"/>
      <w:bookmarkEnd w:id="42"/>
      <w:bookmarkEnd w:id="43"/>
      <w:bookmarkEnd w:id="44"/>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    称：</w:t>
      </w:r>
      <w:r>
        <w:rPr>
          <w:rFonts w:hint="eastAsia" w:ascii="宋体" w:hAnsi="宋体"/>
          <w:color w:val="000000" w:themeColor="text1"/>
          <w:sz w:val="24"/>
          <w:highlight w:val="none"/>
          <w:lang w:eastAsia="zh-CN"/>
          <w14:textFill>
            <w14:solidFill>
              <w14:schemeClr w14:val="tx1"/>
            </w14:solidFill>
          </w14:textFill>
        </w:rPr>
        <w:t>金秀瑶族自治县民政局</w:t>
      </w:r>
      <w:r>
        <w:rPr>
          <w:rFonts w:hint="eastAsia" w:ascii="宋体" w:hAnsi="宋体"/>
          <w:color w:val="000000" w:themeColor="text1"/>
          <w:sz w:val="24"/>
          <w:highlight w:val="none"/>
          <w14:textFill>
            <w14:solidFill>
              <w14:schemeClr w14:val="tx1"/>
            </w14:solidFill>
          </w14:textFill>
        </w:rPr>
        <w:t>　　</w:t>
      </w:r>
    </w:p>
    <w:p>
      <w:pPr>
        <w:spacing w:line="42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金秀县金秀镇金桐大道1号</w:t>
      </w: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eastAsia="zh-CN"/>
          <w14:textFill>
            <w14:solidFill>
              <w14:schemeClr w14:val="tx1"/>
            </w14:solidFill>
          </w14:textFill>
        </w:rPr>
        <w:t>覃学康 13807827916</w:t>
      </w:r>
      <w:r>
        <w:rPr>
          <w:rFonts w:hint="eastAsia" w:ascii="宋体" w:hAnsi="宋体"/>
          <w:color w:val="000000" w:themeColor="text1"/>
          <w:sz w:val="24"/>
          <w:highlight w:val="none"/>
          <w14:textFill>
            <w14:solidFill>
              <w14:schemeClr w14:val="tx1"/>
            </w14:solidFill>
          </w14:textFill>
        </w:rPr>
        <w:t>　 　　</w:t>
      </w:r>
    </w:p>
    <w:p>
      <w:pPr>
        <w:spacing w:line="420" w:lineRule="exact"/>
        <w:ind w:firstLine="540"/>
        <w:rPr>
          <w:rFonts w:ascii="宋体" w:hAnsi="宋体"/>
          <w:color w:val="000000" w:themeColor="text1"/>
          <w:sz w:val="24"/>
          <w:highlight w:val="none"/>
          <w14:textFill>
            <w14:solidFill>
              <w14:schemeClr w14:val="tx1"/>
            </w14:solidFill>
          </w14:textFill>
        </w:rPr>
      </w:pPr>
      <w:bookmarkStart w:id="45" w:name="_Toc35393638"/>
      <w:bookmarkStart w:id="46" w:name="_Toc35393807"/>
      <w:bookmarkStart w:id="47" w:name="_Toc4035"/>
      <w:bookmarkStart w:id="48" w:name="_Toc26287"/>
      <w:bookmarkStart w:id="49" w:name="_Toc28359020"/>
      <w:bookmarkStart w:id="50" w:name="_Toc28359097"/>
      <w:r>
        <w:rPr>
          <w:rFonts w:hint="eastAsia" w:ascii="宋体" w:hAnsi="宋体"/>
          <w:color w:val="000000" w:themeColor="text1"/>
          <w:sz w:val="24"/>
          <w:highlight w:val="none"/>
          <w14:textFill>
            <w14:solidFill>
              <w14:schemeClr w14:val="tx1"/>
            </w14:solidFill>
          </w14:textFill>
        </w:rPr>
        <w:t>2.采购代理机构信息</w:t>
      </w:r>
      <w:bookmarkEnd w:id="45"/>
      <w:bookmarkEnd w:id="46"/>
      <w:bookmarkEnd w:id="47"/>
      <w:bookmarkEnd w:id="48"/>
      <w:bookmarkEnd w:id="49"/>
      <w:bookmarkEnd w:id="50"/>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    称：广西伟鹏招标代理有限公司　　</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址：来宾市兴宾区红水河大道133号（滨江园东门旁）　</w:t>
      </w:r>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联系方式：韦丽红</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0772-4223888　</w:t>
      </w:r>
      <w:bookmarkStart w:id="51" w:name="_Toc28359098"/>
      <w:bookmarkStart w:id="52" w:name="_Toc35393808"/>
      <w:bookmarkStart w:id="53" w:name="_Toc35393639"/>
      <w:bookmarkStart w:id="54" w:name="_Toc28359021"/>
    </w:p>
    <w:bookmarkEnd w:id="51"/>
    <w:bookmarkEnd w:id="52"/>
    <w:bookmarkEnd w:id="53"/>
    <w:bookmarkEnd w:id="54"/>
    <w:p>
      <w:pPr>
        <w:spacing w:line="420" w:lineRule="exact"/>
        <w:ind w:firstLine="540"/>
        <w:rPr>
          <w:rFonts w:hint="eastAsia" w:ascii="宋体" w:hAnsi="宋体"/>
          <w:color w:val="000000" w:themeColor="text1"/>
          <w:sz w:val="24"/>
          <w:highlight w:val="none"/>
          <w:lang w:eastAsia="zh-CN"/>
          <w14:textFill>
            <w14:solidFill>
              <w14:schemeClr w14:val="tx1"/>
            </w14:solidFill>
          </w14:textFill>
        </w:rPr>
      </w:pPr>
      <w:bookmarkStart w:id="55" w:name="_Toc28752"/>
      <w:bookmarkStart w:id="56" w:name="_Toc849"/>
      <w:r>
        <w:rPr>
          <w:rFonts w:hint="eastAsia" w:ascii="宋体" w:hAnsi="宋体"/>
          <w:color w:val="000000" w:themeColor="text1"/>
          <w:sz w:val="24"/>
          <w:highlight w:val="none"/>
          <w14:textFill>
            <w14:solidFill>
              <w14:schemeClr w14:val="tx1"/>
            </w14:solidFill>
          </w14:textFill>
        </w:rPr>
        <w:t>3.监管部门：</w:t>
      </w:r>
      <w:r>
        <w:rPr>
          <w:rFonts w:hint="eastAsia" w:ascii="宋体" w:hAnsi="宋体"/>
          <w:color w:val="000000" w:themeColor="text1"/>
          <w:sz w:val="24"/>
          <w:highlight w:val="none"/>
          <w:lang w:eastAsia="zh-CN"/>
          <w14:textFill>
            <w14:solidFill>
              <w14:schemeClr w14:val="tx1"/>
            </w14:solidFill>
          </w14:textFill>
        </w:rPr>
        <w:t>金秀瑶族自治县财政局政府采购监督管理股</w:t>
      </w:r>
    </w:p>
    <w:p>
      <w:pPr>
        <w:spacing w:line="420" w:lineRule="exact"/>
        <w:ind w:firstLine="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联系电话：0772-6215667</w:t>
      </w:r>
    </w:p>
    <w:p>
      <w:pPr>
        <w:spacing w:line="420" w:lineRule="exact"/>
        <w:ind w:firstLine="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.项目联系方式</w:t>
      </w:r>
      <w:bookmarkEnd w:id="55"/>
      <w:bookmarkEnd w:id="56"/>
    </w:p>
    <w:p>
      <w:pPr>
        <w:spacing w:line="42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项目联系人：</w:t>
      </w:r>
      <w:r>
        <w:rPr>
          <w:rFonts w:hint="eastAsia" w:ascii="宋体" w:hAnsi="宋体"/>
          <w:color w:val="000000" w:themeColor="text1"/>
          <w:sz w:val="24"/>
          <w:highlight w:val="none"/>
          <w:lang w:eastAsia="zh-CN"/>
          <w14:textFill>
            <w14:solidFill>
              <w14:schemeClr w14:val="tx1"/>
            </w14:solidFill>
          </w14:textFill>
        </w:rPr>
        <w:t>韦丽红</w:t>
      </w:r>
      <w:r>
        <w:rPr>
          <w:rFonts w:hint="eastAsia" w:ascii="宋体" w:hAnsi="宋体"/>
          <w:color w:val="000000" w:themeColor="text1"/>
          <w:sz w:val="24"/>
          <w:highlight w:val="none"/>
          <w14:textFill>
            <w14:solidFill>
              <w14:schemeClr w14:val="tx1"/>
            </w14:solidFill>
          </w14:textFill>
        </w:rPr>
        <w:t xml:space="preserve">     </w:t>
      </w:r>
    </w:p>
    <w:p>
      <w:pPr>
        <w:spacing w:line="420" w:lineRule="exact"/>
        <w:ind w:firstLine="54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话：0772-4223888</w:t>
      </w:r>
    </w:p>
    <w:p>
      <w:pPr>
        <w:spacing w:line="480" w:lineRule="auto"/>
        <w:jc w:val="center"/>
        <w:rPr>
          <w:rFonts w:ascii="宋体" w:hAnsi="宋体"/>
          <w:color w:val="000000" w:themeColor="text1"/>
          <w:sz w:val="24"/>
          <w:highlight w:val="none"/>
          <w14:textFill>
            <w14:solidFill>
              <w14:schemeClr w14:val="tx1"/>
            </w14:solidFill>
          </w14:textFill>
        </w:rPr>
      </w:pPr>
    </w:p>
    <w:p>
      <w:pPr>
        <w:spacing w:line="480" w:lineRule="auto"/>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采购单位：</w:t>
      </w:r>
      <w:r>
        <w:rPr>
          <w:rFonts w:hint="eastAsia" w:ascii="宋体" w:hAnsi="宋体"/>
          <w:color w:val="000000" w:themeColor="text1"/>
          <w:sz w:val="24"/>
          <w:highlight w:val="none"/>
          <w:lang w:eastAsia="zh-CN"/>
          <w14:textFill>
            <w14:solidFill>
              <w14:schemeClr w14:val="tx1"/>
            </w14:solidFill>
          </w14:textFill>
        </w:rPr>
        <w:t>金秀瑶族自治县民政局</w:t>
      </w:r>
    </w:p>
    <w:p>
      <w:pPr>
        <w:spacing w:line="480" w:lineRule="auto"/>
        <w:ind w:right="96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采购代理机构：广西伟鹏招标代理有限公司</w:t>
      </w:r>
    </w:p>
    <w:p>
      <w:pP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bookmarkStart w:id="57" w:name="_Toc21119"/>
      <w:bookmarkStart w:id="58" w:name="_Toc14290"/>
      <w:r>
        <w:rPr>
          <w:rFonts w:hint="eastAsia" w:ascii="宋体" w:hAnsi="宋体"/>
          <w:color w:val="000000" w:themeColor="text1"/>
          <w:sz w:val="24"/>
          <w:highlight w:val="none"/>
          <w:lang w:val="en-US" w:eastAsia="zh-CN"/>
          <w14:textFill>
            <w14:solidFill>
              <w14:schemeClr w14:val="tx1"/>
            </w14:solidFill>
          </w14:textFill>
        </w:rPr>
        <w:t xml:space="preserve">                  </w:t>
      </w:r>
    </w:p>
    <w:p>
      <w:pPr>
        <w:ind w:firstLine="5280" w:firstLineChars="2200"/>
        <w:rPr>
          <w:color w:val="000000" w:themeColor="text1"/>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2022年</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lang w:eastAsia="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日</w:t>
      </w:r>
      <w:bookmarkEnd w:id="57"/>
      <w:bookmarkEnd w:id="58"/>
    </w:p>
    <w:bookmarkEnd w:id="59"/>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Tg3ZWIwNWY3MWU2NmYwNzg1NGU5MTYwNGI0ZTUifQ=="/>
  </w:docVars>
  <w:rsids>
    <w:rsidRoot w:val="6691766B"/>
    <w:rsid w:val="27B528E0"/>
    <w:rsid w:val="6691766B"/>
    <w:rsid w:val="6BAA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宋体" w:hAnsi="Courier New"/>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2617</Words>
  <Characters>3054</Characters>
  <Lines>0</Lines>
  <Paragraphs>0</Paragraphs>
  <TotalTime>1</TotalTime>
  <ScaleCrop>false</ScaleCrop>
  <LinksUpToDate>false</LinksUpToDate>
  <CharactersWithSpaces>3193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2022-08-17T02:17:00Z</dcterms:created>
  <dc:creator>夏小猫</dc:creator>
  <cp:lastModifiedBy>夏小猫</cp:lastModifiedBy>
  <dcterms:modified xsi:type="dcterms:W3CDTF">2022-08-17T03:13:27Z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B311270BCB9545579E8F26ABDCBCDAF8</vt:lpwstr>
  </property>
</Properties>
</file>