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both"/>
        <w:rPr>
          <w:rFonts w:hint="eastAsia" w:ascii="仿宋_GB2312" w:hAnsi="仿宋_GB2312" w:eastAsia="仿宋_GB2312" w:cs="仿宋_GB2312"/>
          <w:bCs/>
        </w:rPr>
        <w:sectPr>
          <w:pgSz w:w="11906" w:h="16838"/>
          <w:pgMar w:top="1440" w:right="1803" w:bottom="1440" w:left="1803" w:header="851" w:footer="992" w:gutter="0"/>
          <w:cols w:space="720" w:num="1"/>
          <w:docGrid w:type="lines" w:linePitch="312" w:charSpace="0"/>
        </w:sectPr>
      </w:pPr>
      <w:bookmarkStart w:id="0" w:name="_Toc4485616"/>
    </w:p>
    <w:bookmarkEnd w:id="0"/>
    <w:p>
      <w:pPr>
        <w:pStyle w:val="2"/>
        <w:jc w:val="center"/>
        <w:rPr>
          <w:rFonts w:ascii="仿宋_GB2312" w:hAnsi="仿宋_GB2312" w:eastAsia="仿宋_GB2312" w:cs="仿宋_GB2312"/>
        </w:rPr>
      </w:pPr>
      <w:r>
        <w:rPr>
          <w:rFonts w:hint="eastAsia" w:ascii="仿宋_GB2312" w:hAnsi="仿宋_GB2312" w:eastAsia="仿宋_GB2312" w:cs="仿宋_GB2312"/>
          <w:lang w:eastAsia="zh-CN"/>
        </w:rPr>
        <w:t>印章刻制服务项目</w:t>
      </w:r>
      <w:r>
        <w:rPr>
          <w:rFonts w:hint="eastAsia" w:ascii="仿宋_GB2312" w:hAnsi="仿宋_GB2312" w:eastAsia="仿宋_GB2312" w:cs="仿宋_GB2312"/>
        </w:rPr>
        <w:t>的</w:t>
      </w:r>
      <w:r>
        <w:rPr>
          <w:rFonts w:hint="eastAsia" w:ascii="仿宋_GB2312" w:hAnsi="仿宋_GB2312" w:eastAsia="仿宋_GB2312" w:cs="仿宋_GB2312"/>
          <w:lang w:val="en-US" w:eastAsia="zh-CN"/>
        </w:rPr>
        <w:t>征集</w:t>
      </w:r>
      <w:r>
        <w:rPr>
          <w:rFonts w:hint="eastAsia" w:ascii="仿宋_GB2312" w:hAnsi="仿宋_GB2312" w:eastAsia="仿宋_GB2312" w:cs="仿宋_GB2312"/>
        </w:rPr>
        <w:t>公告</w:t>
      </w:r>
      <w:bookmarkStart w:id="28" w:name="_GoBack"/>
      <w:bookmarkEnd w:id="28"/>
    </w:p>
    <w:p>
      <w:pPr>
        <w:pBdr>
          <w:top w:val="single" w:color="auto" w:sz="4" w:space="1"/>
          <w:left w:val="single" w:color="auto" w:sz="4" w:space="4"/>
          <w:bottom w:val="single" w:color="auto" w:sz="4" w:space="1"/>
          <w:right w:val="single" w:color="auto" w:sz="4" w:space="4"/>
        </w:pBd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u w:val="single"/>
          <w:lang w:eastAsia="zh-CN"/>
        </w:rPr>
        <w:t>印章刻制服务项目</w:t>
      </w:r>
      <w:r>
        <w:rPr>
          <w:rFonts w:hint="eastAsia" w:ascii="仿宋_GB2312" w:hAnsi="仿宋_GB2312" w:eastAsia="仿宋_GB2312" w:cs="仿宋_GB2312"/>
          <w:szCs w:val="21"/>
        </w:rPr>
        <w:t>的潜在供应商应在</w:t>
      </w:r>
      <w:r>
        <w:rPr>
          <w:rFonts w:hint="eastAsia" w:ascii="仿宋_GB2312" w:hAnsi="仿宋_GB2312" w:eastAsia="仿宋_GB2312" w:cs="仿宋_GB2312"/>
          <w:szCs w:val="21"/>
          <w:u w:val="single"/>
          <w:lang w:eastAsia="zh-CN"/>
        </w:rPr>
        <w:t>葫芦岛市启策工程管理有限公司</w:t>
      </w:r>
      <w:r>
        <w:rPr>
          <w:rFonts w:hint="eastAsia" w:ascii="仿宋_GB2312" w:hAnsi="仿宋_GB2312" w:eastAsia="仿宋_GB2312" w:cs="仿宋_GB2312"/>
          <w:szCs w:val="21"/>
        </w:rPr>
        <w:t>获取招标文件，并于</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2022</w:t>
      </w:r>
      <w:r>
        <w:rPr>
          <w:rFonts w:hint="eastAsia" w:ascii="仿宋_GB2312" w:hAnsi="仿宋_GB2312" w:eastAsia="仿宋_GB2312" w:cs="仿宋_GB2312"/>
          <w:bCs/>
          <w:szCs w:val="21"/>
          <w:u w:val="single"/>
        </w:rPr>
        <w:t>年</w:t>
      </w:r>
      <w:r>
        <w:rPr>
          <w:rFonts w:hint="eastAsia" w:ascii="仿宋_GB2312" w:hAnsi="仿宋_GB2312" w:eastAsia="仿宋_GB2312" w:cs="仿宋_GB2312"/>
          <w:bCs/>
          <w:szCs w:val="21"/>
          <w:u w:val="single"/>
          <w:lang w:val="en-US" w:eastAsia="zh-CN"/>
        </w:rPr>
        <w:t>09</w:t>
      </w:r>
      <w:r>
        <w:rPr>
          <w:rFonts w:hint="eastAsia" w:ascii="仿宋_GB2312" w:hAnsi="仿宋_GB2312" w:eastAsia="仿宋_GB2312" w:cs="仿宋_GB2312"/>
          <w:bCs/>
          <w:szCs w:val="21"/>
          <w:u w:val="single"/>
        </w:rPr>
        <w:t>月</w:t>
      </w:r>
      <w:r>
        <w:rPr>
          <w:rFonts w:hint="eastAsia" w:ascii="仿宋_GB2312" w:hAnsi="仿宋_GB2312" w:eastAsia="仿宋_GB2312" w:cs="仿宋_GB2312"/>
          <w:bCs/>
          <w:szCs w:val="21"/>
          <w:u w:val="single"/>
          <w:lang w:val="en-US" w:eastAsia="zh-CN"/>
        </w:rPr>
        <w:t>08</w:t>
      </w:r>
      <w:r>
        <w:rPr>
          <w:rFonts w:hint="eastAsia" w:ascii="仿宋_GB2312" w:hAnsi="仿宋_GB2312" w:eastAsia="仿宋_GB2312" w:cs="仿宋_GB2312"/>
          <w:bCs/>
          <w:szCs w:val="21"/>
          <w:u w:val="single"/>
        </w:rPr>
        <w:t>日</w:t>
      </w:r>
      <w:r>
        <w:rPr>
          <w:rFonts w:hint="eastAsia" w:ascii="仿宋_GB2312" w:hAnsi="仿宋_GB2312" w:eastAsia="仿宋_GB2312" w:cs="仿宋_GB2312"/>
          <w:bCs/>
          <w:szCs w:val="21"/>
          <w:u w:val="single"/>
          <w:lang w:val="en-US" w:eastAsia="zh-CN"/>
        </w:rPr>
        <w:t>09</w:t>
      </w:r>
      <w:r>
        <w:rPr>
          <w:rFonts w:hint="eastAsia" w:ascii="仿宋_GB2312" w:hAnsi="仿宋_GB2312" w:eastAsia="仿宋_GB2312" w:cs="仿宋_GB2312"/>
          <w:bCs/>
          <w:szCs w:val="21"/>
          <w:u w:val="single"/>
        </w:rPr>
        <w:t xml:space="preserve">点 </w:t>
      </w:r>
      <w:r>
        <w:rPr>
          <w:rFonts w:hint="eastAsia" w:ascii="仿宋_GB2312" w:hAnsi="仿宋_GB2312" w:eastAsia="仿宋_GB2312" w:cs="仿宋_GB2312"/>
          <w:bCs/>
          <w:szCs w:val="21"/>
          <w:u w:val="single"/>
          <w:lang w:val="en-US" w:eastAsia="zh-CN"/>
        </w:rPr>
        <w:t>00</w:t>
      </w:r>
      <w:r>
        <w:rPr>
          <w:rFonts w:hint="eastAsia" w:ascii="仿宋_GB2312" w:hAnsi="仿宋_GB2312" w:eastAsia="仿宋_GB2312" w:cs="仿宋_GB2312"/>
          <w:bCs/>
          <w:szCs w:val="21"/>
          <w:u w:val="single"/>
        </w:rPr>
        <w:t>分（</w:t>
      </w:r>
      <w:r>
        <w:rPr>
          <w:rFonts w:hint="eastAsia" w:ascii="仿宋_GB2312" w:hAnsi="仿宋_GB2312" w:eastAsia="仿宋_GB2312" w:cs="仿宋_GB2312"/>
          <w:bCs/>
          <w:szCs w:val="21"/>
        </w:rPr>
        <w:t>北京时间）前递交投标文件</w:t>
      </w:r>
      <w:r>
        <w:rPr>
          <w:rFonts w:hint="eastAsia" w:ascii="仿宋_GB2312" w:hAnsi="仿宋_GB2312" w:eastAsia="仿宋_GB2312" w:cs="仿宋_GB2312"/>
          <w:szCs w:val="21"/>
        </w:rPr>
        <w:t>。</w:t>
      </w:r>
    </w:p>
    <w:p>
      <w:pPr>
        <w:widowControl/>
        <w:adjustRightInd w:val="0"/>
        <w:snapToGrid w:val="0"/>
        <w:spacing w:line="360" w:lineRule="auto"/>
        <w:ind w:firstLine="420" w:firstLineChars="200"/>
        <w:jc w:val="left"/>
        <w:rPr>
          <w:rFonts w:hint="eastAsia" w:ascii="仿宋_GB2312" w:hAnsi="仿宋_GB2312" w:eastAsia="仿宋_GB2312" w:cs="仿宋_GB2312"/>
          <w:b/>
          <w:bCs/>
          <w:kern w:val="0"/>
          <w:szCs w:val="21"/>
        </w:rPr>
      </w:pPr>
      <w:r>
        <w:rPr>
          <w:rFonts w:hint="eastAsia" w:ascii="仿宋_GB2312" w:hAnsi="仿宋_GB2312" w:eastAsia="仿宋_GB2312" w:cs="仿宋_GB2312"/>
          <w:kern w:val="0"/>
          <w:szCs w:val="21"/>
        </w:rPr>
        <w:t xml:space="preserve"> </w:t>
      </w:r>
    </w:p>
    <w:p>
      <w:pPr>
        <w:adjustRightInd w:val="0"/>
        <w:snapToGrid w:val="0"/>
        <w:spacing w:line="360" w:lineRule="auto"/>
        <w:rPr>
          <w:rFonts w:hint="eastAsia" w:ascii="仿宋_GB2312" w:hAnsi="仿宋_GB2312" w:eastAsia="仿宋_GB2312" w:cs="仿宋_GB2312"/>
          <w:b/>
          <w:bCs/>
          <w:szCs w:val="21"/>
        </w:rPr>
      </w:pPr>
      <w:bookmarkStart w:id="1" w:name="_Toc35393790"/>
      <w:bookmarkStart w:id="2" w:name="_Toc35393621"/>
      <w:bookmarkStart w:id="3" w:name="_Toc28359079"/>
      <w:bookmarkStart w:id="4" w:name="_Toc28359002"/>
      <w:bookmarkStart w:id="5" w:name="_Hlk24379207"/>
      <w:r>
        <w:rPr>
          <w:rFonts w:hint="eastAsia" w:ascii="仿宋_GB2312" w:hAnsi="仿宋_GB2312" w:eastAsia="仿宋_GB2312" w:cs="仿宋_GB2312"/>
          <w:b/>
          <w:bCs/>
          <w:szCs w:val="21"/>
        </w:rPr>
        <w:t>一、项目基本情况</w:t>
      </w:r>
      <w:bookmarkEnd w:id="1"/>
      <w:bookmarkEnd w:id="2"/>
      <w:bookmarkEnd w:id="3"/>
      <w:bookmarkEnd w:id="4"/>
    </w:p>
    <w:p>
      <w:pPr>
        <w:adjustRightInd w:val="0"/>
        <w:snapToGrid w:val="0"/>
        <w:spacing w:line="360" w:lineRule="auto"/>
        <w:ind w:firstLine="420" w:firstLineChars="200"/>
        <w:rPr>
          <w:rFonts w:hint="eastAsia" w:ascii="仿宋_GB2312" w:hAnsi="仿宋_GB2312" w:eastAsia="仿宋_GB2312" w:cs="仿宋_GB2312"/>
          <w:color w:val="FF0000"/>
          <w:szCs w:val="21"/>
        </w:rPr>
      </w:pPr>
      <w:r>
        <w:rPr>
          <w:rFonts w:hint="eastAsia" w:ascii="仿宋_GB2312" w:hAnsi="仿宋_GB2312" w:eastAsia="仿宋_GB2312" w:cs="仿宋_GB2312"/>
          <w:szCs w:val="21"/>
        </w:rPr>
        <w:t>项目编号：</w:t>
      </w:r>
    </w:p>
    <w:p>
      <w:pPr>
        <w:adjustRightInd w:val="0"/>
        <w:snapToGrid w:val="0"/>
        <w:spacing w:line="360" w:lineRule="auto"/>
        <w:ind w:firstLine="420" w:firstLineChars="200"/>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项目名称：</w:t>
      </w:r>
      <w:r>
        <w:rPr>
          <w:rFonts w:hint="eastAsia" w:ascii="仿宋_GB2312" w:hAnsi="仿宋_GB2312" w:eastAsia="仿宋_GB2312" w:cs="仿宋_GB2312"/>
          <w:szCs w:val="21"/>
          <w:lang w:eastAsia="zh-CN"/>
        </w:rPr>
        <w:t>印章刻制服务项目</w:t>
      </w:r>
    </w:p>
    <w:bookmarkEnd w:id="5"/>
    <w:p>
      <w:pPr>
        <w:adjustRightInd w:val="0"/>
        <w:snapToGrid w:val="0"/>
        <w:spacing w:line="360" w:lineRule="auto"/>
        <w:ind w:firstLine="420" w:firstLineChars="200"/>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预算金额：</w:t>
      </w:r>
      <w:r>
        <w:rPr>
          <w:rFonts w:hint="eastAsia" w:ascii="仿宋_GB2312" w:hAnsi="仿宋_GB2312" w:eastAsia="仿宋_GB2312" w:cs="仿宋_GB2312"/>
          <w:szCs w:val="21"/>
          <w:lang w:val="en-US" w:eastAsia="zh-CN"/>
        </w:rPr>
        <w:t>2.2万元</w:t>
      </w:r>
    </w:p>
    <w:p>
      <w:pPr>
        <w:adjustRightInd w:val="0"/>
        <w:snapToGrid w:val="0"/>
        <w:spacing w:line="360" w:lineRule="auto"/>
        <w:ind w:firstLine="420" w:firstLineChars="200"/>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最高限价：</w:t>
      </w:r>
      <w:r>
        <w:rPr>
          <w:rFonts w:hint="eastAsia" w:ascii="仿宋_GB2312" w:hAnsi="仿宋_GB2312" w:eastAsia="仿宋_GB2312" w:cs="仿宋_GB2312"/>
          <w:szCs w:val="21"/>
          <w:lang w:val="en-US" w:eastAsia="zh-CN"/>
        </w:rPr>
        <w:t>2.2万元、单套印章240元。</w:t>
      </w:r>
    </w:p>
    <w:p>
      <w:pPr>
        <w:adjustRightInd w:val="0"/>
        <w:snapToGrid w:val="0"/>
        <w:spacing w:line="360" w:lineRule="auto"/>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采购需求：</w:t>
      </w:r>
      <w:r>
        <w:rPr>
          <w:rFonts w:hint="eastAsia" w:ascii="仿宋_GB2312" w:hAnsi="仿宋_GB2312" w:eastAsia="仿宋_GB2312" w:cs="仿宋_GB2312"/>
          <w:szCs w:val="21"/>
          <w:lang w:eastAsia="zh-CN"/>
        </w:rPr>
        <w:t>需求每套包括：</w:t>
      </w:r>
      <w:r>
        <w:rPr>
          <w:rFonts w:ascii="仿宋_GB2312" w:hAnsi="Arial" w:eastAsia="仿宋_GB2312" w:cs="仿宋_GB2312"/>
          <w:color w:val="333333"/>
          <w:sz w:val="21"/>
          <w:szCs w:val="21"/>
        </w:rPr>
        <w:t>公章、财务专用章、发票专用章、合同专用章、法人章</w:t>
      </w:r>
      <w:r>
        <w:rPr>
          <w:rFonts w:hint="eastAsia" w:ascii="仿宋_GB2312" w:hAnsi="Arial" w:eastAsia="仿宋_GB2312" w:cs="仿宋_GB2312"/>
          <w:color w:val="333333"/>
          <w:sz w:val="21"/>
          <w:szCs w:val="21"/>
          <w:lang w:eastAsia="zh-CN"/>
        </w:rPr>
        <w:t>；数量：</w:t>
      </w:r>
      <w:r>
        <w:rPr>
          <w:rFonts w:hint="eastAsia" w:ascii="仿宋_GB2312" w:hAnsi="Arial" w:eastAsia="仿宋_GB2312" w:cs="仿宋_GB2312"/>
          <w:color w:val="333333"/>
          <w:sz w:val="21"/>
          <w:szCs w:val="21"/>
          <w:lang w:val="en-US" w:eastAsia="zh-CN"/>
        </w:rPr>
        <w:t>具体数量以实际发生为准</w:t>
      </w:r>
      <w:r>
        <w:rPr>
          <w:rFonts w:hint="eastAsia" w:ascii="仿宋_GB2312" w:hAnsi="Arial" w:eastAsia="仿宋_GB2312" w:cs="仿宋_GB2312"/>
          <w:color w:val="333333"/>
          <w:sz w:val="21"/>
          <w:szCs w:val="21"/>
          <w:lang w:eastAsia="zh-CN"/>
        </w:rPr>
        <w:t>；技术规范要求：</w:t>
      </w:r>
      <w:r>
        <w:rPr>
          <w:rFonts w:ascii="仿宋_GB2312" w:hAnsi="Arial" w:eastAsia="仿宋_GB2312" w:cs="仿宋_GB2312"/>
          <w:color w:val="333333"/>
          <w:sz w:val="21"/>
          <w:szCs w:val="21"/>
        </w:rPr>
        <w:t>符合公安部防伪产品质量监督检验GA241.9-2000质量规范和技术要求</w:t>
      </w:r>
      <w:r>
        <w:rPr>
          <w:rFonts w:hint="eastAsia" w:ascii="仿宋_GB2312" w:hAnsi="Arial" w:eastAsia="仿宋_GB2312" w:cs="仿宋_GB2312"/>
          <w:color w:val="333333"/>
          <w:sz w:val="21"/>
          <w:szCs w:val="21"/>
          <w:lang w:eastAsia="zh-CN"/>
        </w:rPr>
        <w:t>及</w:t>
      </w:r>
      <w:r>
        <w:rPr>
          <w:rFonts w:ascii="仿宋_GB2312" w:hAnsi="Arial" w:eastAsia="仿宋_GB2312" w:cs="仿宋_GB2312"/>
          <w:color w:val="333333"/>
          <w:sz w:val="21"/>
          <w:szCs w:val="21"/>
        </w:rPr>
        <w:t>符合国家、地方、行业现行标准。</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本项目</w:t>
      </w:r>
      <w:r>
        <w:rPr>
          <w:rFonts w:hint="eastAsia" w:ascii="仿宋_GB2312" w:hAnsi="仿宋_GB2312" w:eastAsia="仿宋_GB2312" w:cs="仿宋_GB2312"/>
          <w:szCs w:val="21"/>
          <w:lang w:eastAsia="zh-CN"/>
        </w:rPr>
        <w:t>不</w:t>
      </w:r>
      <w:r>
        <w:rPr>
          <w:rFonts w:hint="eastAsia" w:ascii="仿宋_GB2312" w:hAnsi="仿宋_GB2312" w:eastAsia="仿宋_GB2312" w:cs="仿宋_GB2312"/>
          <w:szCs w:val="21"/>
        </w:rPr>
        <w:t>接受联合体投标。</w:t>
      </w:r>
    </w:p>
    <w:p>
      <w:pPr>
        <w:adjustRightInd w:val="0"/>
        <w:snapToGrid w:val="0"/>
        <w:spacing w:line="360" w:lineRule="auto"/>
        <w:rPr>
          <w:rFonts w:hint="eastAsia" w:ascii="仿宋_GB2312" w:hAnsi="仿宋_GB2312" w:eastAsia="仿宋_GB2312" w:cs="仿宋_GB2312"/>
          <w:b/>
          <w:bCs/>
          <w:szCs w:val="21"/>
        </w:rPr>
      </w:pPr>
      <w:bookmarkStart w:id="6" w:name="_Toc35393622"/>
      <w:bookmarkStart w:id="7" w:name="_Toc35393791"/>
      <w:bookmarkStart w:id="8" w:name="_Toc28359003"/>
      <w:bookmarkStart w:id="9" w:name="_Toc28359080"/>
      <w:r>
        <w:rPr>
          <w:rFonts w:hint="eastAsia" w:ascii="仿宋_GB2312" w:hAnsi="仿宋_GB2312" w:eastAsia="仿宋_GB2312" w:cs="仿宋_GB2312"/>
          <w:b/>
          <w:bCs/>
          <w:szCs w:val="21"/>
        </w:rPr>
        <w:t>二、供应商的资格要求：</w:t>
      </w:r>
      <w:bookmarkEnd w:id="6"/>
      <w:bookmarkEnd w:id="7"/>
      <w:bookmarkEnd w:id="8"/>
      <w:bookmarkEnd w:id="9"/>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1.满足《中华人民共和国政府采购法》第二十二条规定；</w:t>
      </w:r>
    </w:p>
    <w:p>
      <w:pPr>
        <w:adjustRightInd w:val="0"/>
        <w:snapToGrid w:val="0"/>
        <w:spacing w:line="360" w:lineRule="auto"/>
        <w:ind w:firstLine="420" w:firstLineChars="200"/>
        <w:rPr>
          <w:rFonts w:hint="eastAsia" w:ascii="仿宋_GB2312" w:hAnsi="仿宋_GB2312" w:eastAsia="仿宋_GB2312" w:cs="仿宋_GB2312"/>
          <w:szCs w:val="21"/>
          <w:lang w:eastAsia="zh-CN"/>
        </w:rPr>
      </w:pPr>
      <w:bookmarkStart w:id="10" w:name="_Toc28359081"/>
      <w:bookmarkStart w:id="11" w:name="_Toc28359004"/>
      <w:r>
        <w:rPr>
          <w:rFonts w:hint="eastAsia" w:ascii="仿宋_GB2312" w:hAnsi="仿宋_GB2312" w:eastAsia="仿宋_GB2312" w:cs="仿宋_GB2312"/>
          <w:szCs w:val="21"/>
        </w:rPr>
        <w:t>2.落实政府采购政策需满足的资格要求：</w:t>
      </w:r>
      <w:r>
        <w:rPr>
          <w:rFonts w:hint="eastAsia" w:ascii="仿宋_GB2312" w:hAnsi="仿宋_GB2312" w:eastAsia="仿宋_GB2312" w:cs="仿宋_GB2312"/>
          <w:szCs w:val="21"/>
          <w:u w:val="none"/>
          <w:lang w:eastAsia="zh-CN"/>
        </w:rPr>
        <w:t>无；</w:t>
      </w:r>
    </w:p>
    <w:p>
      <w:pPr>
        <w:adjustRightInd w:val="0"/>
        <w:snapToGrid w:val="0"/>
        <w:spacing w:line="360" w:lineRule="auto"/>
        <w:ind w:firstLine="420" w:firstLineChars="200"/>
        <w:rPr>
          <w:rFonts w:hint="eastAsia" w:ascii="仿宋_GB2312" w:hAnsi="仿宋_GB2312" w:eastAsia="仿宋_GB2312" w:cs="仿宋_GB2312"/>
          <w:i/>
          <w:iCs/>
          <w:szCs w:val="21"/>
          <w:u w:val="single"/>
          <w:lang w:eastAsia="zh-CN"/>
        </w:rPr>
      </w:pPr>
      <w:r>
        <w:rPr>
          <w:rFonts w:hint="eastAsia" w:ascii="仿宋_GB2312" w:hAnsi="仿宋_GB2312" w:eastAsia="仿宋_GB2312" w:cs="仿宋_GB2312"/>
          <w:szCs w:val="21"/>
        </w:rPr>
        <w:t>3.本项目的特定资格要求：</w:t>
      </w:r>
      <w:r>
        <w:rPr>
          <w:rFonts w:hint="eastAsia" w:ascii="仿宋_GB2312" w:hAnsi="仿宋_GB2312" w:eastAsia="仿宋_GB2312" w:cs="仿宋_GB2312"/>
          <w:szCs w:val="21"/>
          <w:u w:val="none"/>
          <w:lang w:eastAsia="zh-CN"/>
        </w:rPr>
        <w:t>具有公安机关颁发的特种行业经营许可证。</w:t>
      </w:r>
    </w:p>
    <w:p>
      <w:pPr>
        <w:adjustRightInd w:val="0"/>
        <w:snapToGrid w:val="0"/>
        <w:spacing w:line="360" w:lineRule="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三、政府采购供应商入库须知</w:t>
      </w:r>
    </w:p>
    <w:p>
      <w:pPr>
        <w:adjustRightInd w:val="0"/>
        <w:snapToGrid w:val="0"/>
        <w:spacing w:line="360" w:lineRule="auto"/>
        <w:ind w:firstLine="420" w:firstLineChars="200"/>
        <w:rPr>
          <w:rFonts w:hint="eastAsia" w:ascii="仿宋_GB2312" w:hAnsi="仿宋_GB2312" w:eastAsia="仿宋_GB2312" w:cs="仿宋_GB2312"/>
          <w:szCs w:val="21"/>
        </w:rPr>
      </w:pPr>
      <w:bookmarkStart w:id="12" w:name="_Toc35393792"/>
      <w:bookmarkStart w:id="13" w:name="_Toc35393623"/>
      <w:r>
        <w:rPr>
          <w:rFonts w:hint="eastAsia" w:ascii="仿宋_GB2312" w:hAnsi="仿宋_GB2312" w:eastAsia="仿宋_GB2312" w:cs="仿宋_GB2312"/>
          <w:szCs w:val="21"/>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由系统自动开通账号后，即可参与政府采购活动。具体规定详见《关于进一步优化辽宁省政府采购供应商入库程序的通知》（辽财采函〔2020〕198号）。</w:t>
      </w:r>
    </w:p>
    <w:p>
      <w:pPr>
        <w:adjustRightInd w:val="0"/>
        <w:snapToGrid w:val="0"/>
        <w:spacing w:line="360" w:lineRule="auto"/>
        <w:rPr>
          <w:rFonts w:hint="default"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四、框架协议的期限</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期限：框架协议签订后二年（协议一年一签，在购买内容不变，经费来源稳定，价格变化幅度较小情况下，经双方协商可续签一年，共计二年。）</w:t>
      </w:r>
    </w:p>
    <w:p>
      <w:pPr>
        <w:adjustRightInd w:val="0"/>
        <w:snapToGrid w:val="0"/>
        <w:spacing w:line="360" w:lineRule="auto"/>
        <w:rPr>
          <w:rFonts w:hint="eastAsia" w:ascii="仿宋_GB2312" w:hAnsi="仿宋_GB2312" w:eastAsia="仿宋_GB2312" w:cs="仿宋_GB2312"/>
          <w:b/>
          <w:bCs/>
          <w:szCs w:val="21"/>
        </w:rPr>
      </w:pPr>
      <w:r>
        <w:rPr>
          <w:rFonts w:hint="eastAsia" w:ascii="仿宋_GB2312" w:hAnsi="仿宋_GB2312" w:eastAsia="仿宋_GB2312" w:cs="仿宋_GB2312"/>
          <w:b/>
          <w:bCs/>
          <w:szCs w:val="21"/>
          <w:lang w:val="en-US" w:eastAsia="zh-CN"/>
        </w:rPr>
        <w:t>五</w:t>
      </w:r>
      <w:r>
        <w:rPr>
          <w:rFonts w:hint="eastAsia" w:ascii="仿宋_GB2312" w:hAnsi="仿宋_GB2312" w:eastAsia="仿宋_GB2312" w:cs="仿宋_GB2312"/>
          <w:b/>
          <w:bCs/>
          <w:szCs w:val="21"/>
        </w:rPr>
        <w:t>、获取</w:t>
      </w:r>
      <w:r>
        <w:rPr>
          <w:rFonts w:hint="eastAsia" w:ascii="仿宋_GB2312" w:hAnsi="仿宋_GB2312" w:eastAsia="仿宋_GB2312" w:cs="仿宋_GB2312"/>
          <w:b/>
          <w:bCs/>
          <w:szCs w:val="21"/>
          <w:lang w:val="en-US" w:eastAsia="zh-CN"/>
        </w:rPr>
        <w:t>征集</w:t>
      </w:r>
      <w:r>
        <w:rPr>
          <w:rFonts w:hint="eastAsia" w:ascii="仿宋_GB2312" w:hAnsi="仿宋_GB2312" w:eastAsia="仿宋_GB2312" w:cs="仿宋_GB2312"/>
          <w:b/>
          <w:bCs/>
          <w:szCs w:val="21"/>
        </w:rPr>
        <w:t>文件</w:t>
      </w:r>
      <w:bookmarkEnd w:id="10"/>
      <w:bookmarkEnd w:id="11"/>
      <w:bookmarkEnd w:id="12"/>
      <w:bookmarkEnd w:id="13"/>
    </w:p>
    <w:p>
      <w:pPr>
        <w:adjustRightInd w:val="0"/>
        <w:snapToGrid w:val="0"/>
        <w:spacing w:line="360" w:lineRule="auto"/>
        <w:ind w:firstLine="540"/>
        <w:rPr>
          <w:rFonts w:hint="eastAsia" w:ascii="仿宋_GB2312" w:hAnsi="仿宋_GB2312" w:eastAsia="仿宋_GB2312" w:cs="仿宋_GB2312"/>
          <w:szCs w:val="21"/>
        </w:rPr>
      </w:pPr>
      <w:r>
        <w:rPr>
          <w:rFonts w:hint="eastAsia" w:ascii="仿宋_GB2312" w:hAnsi="仿宋_GB2312" w:eastAsia="仿宋_GB2312" w:cs="仿宋_GB2312"/>
          <w:szCs w:val="21"/>
        </w:rPr>
        <w:t>时间：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2022</w:t>
      </w:r>
      <w:r>
        <w:rPr>
          <w:rFonts w:hint="eastAsia" w:ascii="仿宋_GB2312" w:hAnsi="仿宋_GB2312" w:eastAsia="仿宋_GB2312" w:cs="仿宋_GB2312"/>
          <w:szCs w:val="21"/>
          <w:u w:val="single"/>
        </w:rPr>
        <w:t>年</w:t>
      </w:r>
      <w:r>
        <w:rPr>
          <w:rFonts w:hint="eastAsia" w:ascii="仿宋_GB2312" w:hAnsi="仿宋_GB2312" w:eastAsia="仿宋_GB2312" w:cs="仿宋_GB2312"/>
          <w:szCs w:val="21"/>
          <w:u w:val="single"/>
          <w:lang w:val="en-US" w:eastAsia="zh-CN"/>
        </w:rPr>
        <w:t>08</w:t>
      </w:r>
      <w:r>
        <w:rPr>
          <w:rFonts w:hint="eastAsia" w:ascii="仿宋_GB2312" w:hAnsi="仿宋_GB2312" w:eastAsia="仿宋_GB2312" w:cs="仿宋_GB2312"/>
          <w:szCs w:val="21"/>
          <w:u w:val="single"/>
        </w:rPr>
        <w:t>月</w:t>
      </w:r>
      <w:r>
        <w:rPr>
          <w:rFonts w:hint="eastAsia" w:ascii="仿宋_GB2312" w:hAnsi="仿宋_GB2312" w:eastAsia="仿宋_GB2312" w:cs="仿宋_GB2312"/>
          <w:szCs w:val="21"/>
          <w:u w:val="single"/>
          <w:lang w:val="en-US" w:eastAsia="zh-CN"/>
        </w:rPr>
        <w:t>16</w:t>
      </w:r>
      <w:r>
        <w:rPr>
          <w:rFonts w:hint="eastAsia" w:ascii="仿宋_GB2312" w:hAnsi="仿宋_GB2312" w:eastAsia="仿宋_GB2312" w:cs="仿宋_GB2312"/>
          <w:szCs w:val="21"/>
          <w:u w:val="single"/>
        </w:rPr>
        <w:t>日</w:t>
      </w:r>
      <w:r>
        <w:rPr>
          <w:rFonts w:hint="eastAsia" w:ascii="仿宋_GB2312" w:hAnsi="仿宋_GB2312" w:eastAsia="仿宋_GB2312" w:cs="仿宋_GB2312"/>
          <w:szCs w:val="21"/>
        </w:rPr>
        <w:t>至</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2022</w:t>
      </w:r>
      <w:r>
        <w:rPr>
          <w:rFonts w:hint="eastAsia" w:ascii="仿宋_GB2312" w:hAnsi="仿宋_GB2312" w:eastAsia="仿宋_GB2312" w:cs="仿宋_GB2312"/>
          <w:szCs w:val="21"/>
          <w:u w:val="single"/>
        </w:rPr>
        <w:t>年</w:t>
      </w:r>
      <w:r>
        <w:rPr>
          <w:rFonts w:hint="eastAsia" w:ascii="仿宋_GB2312" w:hAnsi="仿宋_GB2312" w:eastAsia="仿宋_GB2312" w:cs="仿宋_GB2312"/>
          <w:szCs w:val="21"/>
          <w:u w:val="single"/>
          <w:lang w:val="en-US" w:eastAsia="zh-CN"/>
        </w:rPr>
        <w:t>08</w:t>
      </w:r>
      <w:r>
        <w:rPr>
          <w:rFonts w:hint="eastAsia" w:ascii="仿宋_GB2312" w:hAnsi="仿宋_GB2312" w:eastAsia="仿宋_GB2312" w:cs="仿宋_GB2312"/>
          <w:szCs w:val="21"/>
          <w:u w:val="single"/>
        </w:rPr>
        <w:t>月</w:t>
      </w:r>
      <w:r>
        <w:rPr>
          <w:rFonts w:hint="eastAsia" w:ascii="仿宋_GB2312" w:hAnsi="仿宋_GB2312" w:eastAsia="仿宋_GB2312" w:cs="仿宋_GB2312"/>
          <w:szCs w:val="21"/>
          <w:u w:val="single"/>
          <w:lang w:val="en-US" w:eastAsia="zh-CN"/>
        </w:rPr>
        <w:t>22</w:t>
      </w:r>
      <w:r>
        <w:rPr>
          <w:rFonts w:hint="eastAsia" w:ascii="仿宋_GB2312" w:hAnsi="仿宋_GB2312" w:eastAsia="仿宋_GB2312" w:cs="仿宋_GB2312"/>
          <w:szCs w:val="21"/>
          <w:u w:val="single"/>
        </w:rPr>
        <w:t>日</w:t>
      </w:r>
      <w:r>
        <w:rPr>
          <w:rFonts w:hint="eastAsia" w:ascii="仿宋_GB2312" w:hAnsi="仿宋_GB2312" w:eastAsia="仿宋_GB2312" w:cs="仿宋_GB2312"/>
          <w:iCs/>
          <w:szCs w:val="21"/>
          <w:u w:val="single"/>
        </w:rPr>
        <w:t>（</w:t>
      </w:r>
      <w:r>
        <w:rPr>
          <w:rFonts w:hint="eastAsia" w:ascii="仿宋_GB2312" w:hAnsi="仿宋_GB2312" w:eastAsia="仿宋_GB2312" w:cs="仿宋_GB2312"/>
          <w:i/>
          <w:szCs w:val="21"/>
          <w:u w:val="single"/>
        </w:rPr>
        <w:t>提供期限自本公告发布之日起不得少于5个工作日</w:t>
      </w:r>
      <w:r>
        <w:rPr>
          <w:rFonts w:hint="eastAsia" w:ascii="仿宋_GB2312" w:hAnsi="仿宋_GB2312" w:eastAsia="仿宋_GB2312" w:cs="仿宋_GB2312"/>
          <w:iCs/>
          <w:szCs w:val="21"/>
          <w:u w:val="single"/>
        </w:rPr>
        <w:t>）</w:t>
      </w:r>
      <w:r>
        <w:rPr>
          <w:rFonts w:hint="eastAsia" w:ascii="仿宋_GB2312" w:hAnsi="仿宋_GB2312" w:eastAsia="仿宋_GB2312" w:cs="仿宋_GB2312"/>
          <w:szCs w:val="21"/>
        </w:rPr>
        <w:t>，每天上午</w:t>
      </w:r>
      <w:r>
        <w:rPr>
          <w:rFonts w:hint="eastAsia" w:ascii="仿宋_GB2312" w:hAnsi="仿宋_GB2312" w:eastAsia="仿宋_GB2312" w:cs="仿宋_GB2312"/>
          <w:szCs w:val="21"/>
          <w:u w:val="single"/>
          <w:lang w:val="en-US" w:eastAsia="zh-CN"/>
        </w:rPr>
        <w:t>8时</w:t>
      </w:r>
      <w:r>
        <w:rPr>
          <w:rFonts w:hint="eastAsia" w:ascii="仿宋_GB2312" w:hAnsi="仿宋_GB2312" w:eastAsia="仿宋_GB2312" w:cs="仿宋_GB2312"/>
          <w:szCs w:val="21"/>
        </w:rPr>
        <w:t>至</w:t>
      </w:r>
      <w:r>
        <w:rPr>
          <w:rFonts w:hint="eastAsia" w:ascii="仿宋_GB2312" w:hAnsi="仿宋_GB2312" w:eastAsia="仿宋_GB2312" w:cs="仿宋_GB2312"/>
          <w:szCs w:val="21"/>
          <w:u w:val="single"/>
          <w:lang w:val="en-US" w:eastAsia="zh-CN"/>
        </w:rPr>
        <w:t>11时30分</w:t>
      </w:r>
      <w:r>
        <w:rPr>
          <w:rFonts w:hint="eastAsia" w:ascii="仿宋_GB2312" w:hAnsi="仿宋_GB2312" w:eastAsia="仿宋_GB2312" w:cs="仿宋_GB2312"/>
          <w:szCs w:val="21"/>
        </w:rPr>
        <w:t>，下午</w:t>
      </w:r>
      <w:r>
        <w:rPr>
          <w:rFonts w:hint="eastAsia" w:ascii="仿宋_GB2312" w:hAnsi="仿宋_GB2312" w:eastAsia="仿宋_GB2312" w:cs="仿宋_GB2312"/>
          <w:szCs w:val="21"/>
          <w:u w:val="single"/>
          <w:lang w:val="en-US" w:eastAsia="zh-CN"/>
        </w:rPr>
        <w:t>13时</w:t>
      </w:r>
      <w:r>
        <w:rPr>
          <w:rFonts w:hint="eastAsia" w:ascii="仿宋_GB2312" w:hAnsi="仿宋_GB2312" w:eastAsia="仿宋_GB2312" w:cs="仿宋_GB2312"/>
          <w:szCs w:val="21"/>
        </w:rPr>
        <w:t>至</w:t>
      </w:r>
      <w:r>
        <w:rPr>
          <w:rFonts w:hint="eastAsia" w:ascii="仿宋_GB2312" w:hAnsi="仿宋_GB2312" w:eastAsia="仿宋_GB2312" w:cs="仿宋_GB2312"/>
          <w:szCs w:val="21"/>
          <w:u w:val="single"/>
          <w:lang w:val="en-US" w:eastAsia="zh-CN"/>
        </w:rPr>
        <w:t>17时</w:t>
      </w:r>
      <w:r>
        <w:rPr>
          <w:rFonts w:hint="eastAsia" w:ascii="仿宋_GB2312" w:hAnsi="仿宋_GB2312" w:eastAsia="仿宋_GB2312" w:cs="仿宋_GB2312"/>
          <w:szCs w:val="21"/>
        </w:rPr>
        <w:t>（北京时间，法定节假日除外）</w:t>
      </w:r>
    </w:p>
    <w:p>
      <w:pPr>
        <w:adjustRightInd w:val="0"/>
        <w:snapToGrid w:val="0"/>
        <w:spacing w:line="360" w:lineRule="auto"/>
        <w:ind w:firstLine="540"/>
        <w:rPr>
          <w:rFonts w:hint="eastAsia" w:ascii="仿宋_GB2312" w:hAnsi="仿宋_GB2312" w:eastAsia="仿宋_GB2312" w:cs="仿宋_GB2312"/>
          <w:szCs w:val="21"/>
          <w:u w:val="single"/>
          <w:lang w:eastAsia="zh-CN"/>
        </w:rPr>
      </w:pPr>
      <w:r>
        <w:rPr>
          <w:rFonts w:hint="eastAsia" w:ascii="仿宋_GB2312" w:hAnsi="仿宋_GB2312" w:eastAsia="仿宋_GB2312" w:cs="仿宋_GB2312"/>
          <w:szCs w:val="21"/>
        </w:rPr>
        <w:t>地点：</w:t>
      </w:r>
      <w:r>
        <w:rPr>
          <w:rFonts w:hint="eastAsia" w:ascii="仿宋_GB2312" w:hAnsi="仿宋_GB2312" w:eastAsia="仿宋_GB2312" w:cs="仿宋_GB2312"/>
          <w:szCs w:val="21"/>
          <w:lang w:eastAsia="zh-CN"/>
        </w:rPr>
        <w:t>葫芦岛市启策工程管理有限公司</w:t>
      </w:r>
    </w:p>
    <w:p>
      <w:pPr>
        <w:adjustRightInd w:val="0"/>
        <w:snapToGrid w:val="0"/>
        <w:spacing w:line="360" w:lineRule="auto"/>
        <w:ind w:firstLine="540"/>
        <w:rPr>
          <w:rFonts w:hint="eastAsia" w:ascii="仿宋_GB2312" w:hAnsi="仿宋_GB2312" w:eastAsia="仿宋_GB2312" w:cs="仿宋_GB2312"/>
          <w:szCs w:val="21"/>
          <w:u w:val="single"/>
          <w:lang w:eastAsia="zh-CN"/>
        </w:rPr>
      </w:pPr>
      <w:r>
        <w:rPr>
          <w:rFonts w:hint="eastAsia" w:ascii="仿宋_GB2312" w:hAnsi="仿宋_GB2312" w:eastAsia="仿宋_GB2312" w:cs="仿宋_GB2312"/>
          <w:szCs w:val="21"/>
        </w:rPr>
        <w:t>方式：</w:t>
      </w:r>
      <w:r>
        <w:rPr>
          <w:rFonts w:hint="eastAsia" w:ascii="仿宋_GB2312" w:hAnsi="仿宋_GB2312" w:eastAsia="仿宋_GB2312" w:cs="仿宋_GB2312"/>
          <w:szCs w:val="21"/>
          <w:lang w:eastAsia="zh-CN"/>
        </w:rPr>
        <w:t>现场获取纸质招标文件或邮箱获取电子版招标文件</w:t>
      </w:r>
    </w:p>
    <w:p>
      <w:pPr>
        <w:adjustRightInd w:val="0"/>
        <w:snapToGrid w:val="0"/>
        <w:spacing w:line="360" w:lineRule="auto"/>
        <w:ind w:firstLine="540"/>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售价：</w:t>
      </w:r>
      <w:r>
        <w:rPr>
          <w:rFonts w:hint="eastAsia" w:ascii="仿宋_GB2312" w:hAnsi="仿宋_GB2312" w:eastAsia="仿宋_GB2312" w:cs="仿宋_GB2312"/>
          <w:szCs w:val="21"/>
          <w:lang w:val="en-US" w:eastAsia="zh-CN"/>
        </w:rPr>
        <w:t>300元</w:t>
      </w:r>
    </w:p>
    <w:p>
      <w:pPr>
        <w:adjustRightInd w:val="0"/>
        <w:snapToGrid w:val="0"/>
        <w:spacing w:line="360" w:lineRule="auto"/>
        <w:rPr>
          <w:rFonts w:hint="eastAsia" w:ascii="仿宋_GB2312" w:hAnsi="仿宋_GB2312" w:eastAsia="仿宋_GB2312" w:cs="仿宋_GB2312"/>
          <w:b/>
          <w:bCs/>
          <w:szCs w:val="21"/>
        </w:rPr>
      </w:pPr>
      <w:bookmarkStart w:id="14" w:name="_Toc28359005"/>
      <w:bookmarkStart w:id="15" w:name="_Toc28359082"/>
      <w:bookmarkStart w:id="16" w:name="_Toc35393793"/>
      <w:bookmarkStart w:id="17" w:name="_Toc35393624"/>
      <w:r>
        <w:rPr>
          <w:rFonts w:hint="eastAsia" w:ascii="仿宋_GB2312" w:hAnsi="仿宋_GB2312" w:eastAsia="仿宋_GB2312" w:cs="仿宋_GB2312"/>
          <w:b/>
          <w:bCs/>
          <w:szCs w:val="21"/>
          <w:lang w:val="en-US" w:eastAsia="zh-CN"/>
        </w:rPr>
        <w:t>六</w:t>
      </w:r>
      <w:r>
        <w:rPr>
          <w:rFonts w:hint="eastAsia" w:ascii="仿宋_GB2312" w:hAnsi="仿宋_GB2312" w:eastAsia="仿宋_GB2312" w:cs="仿宋_GB2312"/>
          <w:b/>
          <w:bCs/>
          <w:szCs w:val="21"/>
        </w:rPr>
        <w:t>、提交</w:t>
      </w:r>
      <w:r>
        <w:rPr>
          <w:rFonts w:hint="eastAsia" w:ascii="仿宋_GB2312" w:hAnsi="仿宋_GB2312" w:eastAsia="仿宋_GB2312" w:cs="仿宋_GB2312"/>
          <w:b/>
          <w:bCs/>
          <w:szCs w:val="21"/>
          <w:lang w:val="en-US" w:eastAsia="zh-CN"/>
        </w:rPr>
        <w:t>响应</w:t>
      </w:r>
      <w:r>
        <w:rPr>
          <w:rFonts w:hint="eastAsia" w:ascii="仿宋_GB2312" w:hAnsi="仿宋_GB2312" w:eastAsia="仿宋_GB2312" w:cs="仿宋_GB2312"/>
          <w:b/>
          <w:bCs/>
          <w:szCs w:val="21"/>
        </w:rPr>
        <w:t>文件</w:t>
      </w:r>
      <w:bookmarkEnd w:id="14"/>
      <w:bookmarkEnd w:id="15"/>
      <w:r>
        <w:rPr>
          <w:rFonts w:hint="eastAsia" w:ascii="仿宋_GB2312" w:hAnsi="仿宋_GB2312" w:eastAsia="仿宋_GB2312" w:cs="仿宋_GB2312"/>
          <w:b/>
          <w:bCs/>
          <w:szCs w:val="21"/>
        </w:rPr>
        <w:t>截止时间、开标时间和地点</w:t>
      </w:r>
      <w:bookmarkEnd w:id="16"/>
      <w:bookmarkEnd w:id="17"/>
    </w:p>
    <w:p>
      <w:pPr>
        <w:adjustRightInd w:val="0"/>
        <w:snapToGrid w:val="0"/>
        <w:spacing w:line="360" w:lineRule="auto"/>
        <w:ind w:firstLine="420" w:firstLineChars="200"/>
        <w:rPr>
          <w:rFonts w:hint="eastAsia" w:ascii="仿宋_GB2312" w:hAnsi="仿宋_GB2312" w:eastAsia="仿宋_GB2312" w:cs="仿宋_GB2312"/>
          <w:bCs/>
          <w:szCs w:val="21"/>
          <w:u w:val="single"/>
        </w:rPr>
      </w:pP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szCs w:val="21"/>
          <w:u w:val="single"/>
          <w:lang w:val="en-US" w:eastAsia="zh-CN"/>
        </w:rPr>
        <w:t>2022</w:t>
      </w:r>
      <w:r>
        <w:rPr>
          <w:rFonts w:hint="eastAsia" w:ascii="仿宋_GB2312" w:hAnsi="仿宋_GB2312" w:eastAsia="仿宋_GB2312" w:cs="仿宋_GB2312"/>
          <w:bCs/>
          <w:szCs w:val="21"/>
          <w:u w:val="single"/>
        </w:rPr>
        <w:t>年</w:t>
      </w:r>
      <w:r>
        <w:rPr>
          <w:rFonts w:hint="eastAsia" w:ascii="仿宋_GB2312" w:hAnsi="仿宋_GB2312" w:eastAsia="仿宋_GB2312" w:cs="仿宋_GB2312"/>
          <w:bCs/>
          <w:szCs w:val="21"/>
          <w:u w:val="single"/>
          <w:lang w:val="en-US" w:eastAsia="zh-CN"/>
        </w:rPr>
        <w:t>09</w:t>
      </w:r>
      <w:r>
        <w:rPr>
          <w:rFonts w:hint="eastAsia" w:ascii="仿宋_GB2312" w:hAnsi="仿宋_GB2312" w:eastAsia="仿宋_GB2312" w:cs="仿宋_GB2312"/>
          <w:bCs/>
          <w:szCs w:val="21"/>
          <w:u w:val="single"/>
        </w:rPr>
        <w:t>月</w:t>
      </w:r>
      <w:r>
        <w:rPr>
          <w:rFonts w:hint="eastAsia" w:ascii="仿宋_GB2312" w:hAnsi="仿宋_GB2312" w:eastAsia="仿宋_GB2312" w:cs="仿宋_GB2312"/>
          <w:bCs/>
          <w:szCs w:val="21"/>
          <w:u w:val="single"/>
          <w:lang w:val="en-US" w:eastAsia="zh-CN"/>
        </w:rPr>
        <w:t>08</w:t>
      </w:r>
      <w:r>
        <w:rPr>
          <w:rFonts w:hint="eastAsia" w:ascii="仿宋_GB2312" w:hAnsi="仿宋_GB2312" w:eastAsia="仿宋_GB2312" w:cs="仿宋_GB2312"/>
          <w:bCs/>
          <w:szCs w:val="21"/>
          <w:u w:val="single"/>
        </w:rPr>
        <w:t>日</w:t>
      </w:r>
      <w:r>
        <w:rPr>
          <w:rFonts w:hint="eastAsia" w:ascii="仿宋_GB2312" w:hAnsi="仿宋_GB2312" w:eastAsia="仿宋_GB2312" w:cs="仿宋_GB2312"/>
          <w:bCs/>
          <w:szCs w:val="21"/>
          <w:u w:val="single"/>
          <w:lang w:val="en-US" w:eastAsia="zh-CN"/>
        </w:rPr>
        <w:t>09</w:t>
      </w:r>
      <w:r>
        <w:rPr>
          <w:rFonts w:hint="eastAsia" w:ascii="仿宋_GB2312" w:hAnsi="仿宋_GB2312" w:eastAsia="仿宋_GB2312" w:cs="仿宋_GB2312"/>
          <w:bCs/>
          <w:szCs w:val="21"/>
          <w:u w:val="single"/>
        </w:rPr>
        <w:t>点</w:t>
      </w:r>
      <w:r>
        <w:rPr>
          <w:rFonts w:hint="eastAsia" w:ascii="仿宋_GB2312" w:hAnsi="仿宋_GB2312" w:eastAsia="仿宋_GB2312" w:cs="仿宋_GB2312"/>
          <w:bCs/>
          <w:szCs w:val="21"/>
          <w:u w:val="single"/>
          <w:lang w:val="en-US" w:eastAsia="zh-CN"/>
        </w:rPr>
        <w:t>30</w:t>
      </w:r>
      <w:r>
        <w:rPr>
          <w:rFonts w:hint="eastAsia" w:ascii="仿宋_GB2312" w:hAnsi="仿宋_GB2312" w:eastAsia="仿宋_GB2312" w:cs="仿宋_GB2312"/>
          <w:bCs/>
          <w:szCs w:val="21"/>
          <w:u w:val="single"/>
        </w:rPr>
        <w:t>分</w:t>
      </w:r>
      <w:r>
        <w:rPr>
          <w:rFonts w:hint="eastAsia" w:ascii="仿宋_GB2312" w:hAnsi="仿宋_GB2312" w:eastAsia="仿宋_GB2312" w:cs="仿宋_GB2312"/>
          <w:bCs/>
          <w:szCs w:val="21"/>
        </w:rPr>
        <w:t>（北京时间）</w:t>
      </w:r>
    </w:p>
    <w:p>
      <w:pPr>
        <w:adjustRightInd w:val="0"/>
        <w:snapToGrid w:val="0"/>
        <w:spacing w:line="360" w:lineRule="auto"/>
        <w:ind w:firstLine="420" w:firstLineChars="200"/>
        <w:rPr>
          <w:rFonts w:hint="eastAsia" w:ascii="仿宋_GB2312" w:hAnsi="仿宋_GB2312" w:eastAsia="仿宋_GB2312" w:cs="仿宋_GB2312"/>
          <w:bCs/>
          <w:szCs w:val="21"/>
          <w:u w:val="single"/>
          <w:lang w:eastAsia="zh-CN"/>
        </w:rPr>
      </w:pPr>
      <w:r>
        <w:rPr>
          <w:rFonts w:hint="eastAsia" w:ascii="仿宋_GB2312" w:hAnsi="仿宋_GB2312" w:eastAsia="仿宋_GB2312" w:cs="仿宋_GB2312"/>
          <w:szCs w:val="21"/>
        </w:rPr>
        <w:t>地点：</w:t>
      </w:r>
      <w:r>
        <w:rPr>
          <w:rFonts w:hint="eastAsia" w:ascii="仿宋_GB2312" w:hAnsi="仿宋_GB2312" w:eastAsia="仿宋_GB2312" w:cs="仿宋_GB2312"/>
          <w:szCs w:val="21"/>
          <w:lang w:eastAsia="zh-CN"/>
        </w:rPr>
        <w:t>葫芦岛市启策工程管理有限公司</w:t>
      </w:r>
    </w:p>
    <w:p>
      <w:pPr>
        <w:adjustRightInd w:val="0"/>
        <w:snapToGrid w:val="0"/>
        <w:spacing w:line="360" w:lineRule="auto"/>
        <w:rPr>
          <w:rFonts w:hint="eastAsia" w:ascii="仿宋_GB2312" w:hAnsi="仿宋_GB2312" w:eastAsia="仿宋_GB2312" w:cs="仿宋_GB2312"/>
          <w:b/>
          <w:bCs/>
          <w:szCs w:val="21"/>
        </w:rPr>
      </w:pPr>
      <w:bookmarkStart w:id="18" w:name="_Toc28359084"/>
      <w:bookmarkStart w:id="19" w:name="_Toc28359007"/>
      <w:bookmarkStart w:id="20" w:name="_Toc35393625"/>
      <w:bookmarkStart w:id="21" w:name="_Toc35393794"/>
      <w:r>
        <w:rPr>
          <w:rFonts w:hint="eastAsia" w:ascii="仿宋_GB2312" w:hAnsi="仿宋_GB2312" w:eastAsia="仿宋_GB2312" w:cs="仿宋_GB2312"/>
          <w:b/>
          <w:bCs/>
          <w:szCs w:val="21"/>
          <w:lang w:val="en-US" w:eastAsia="zh-CN"/>
        </w:rPr>
        <w:t>七</w:t>
      </w:r>
      <w:r>
        <w:rPr>
          <w:rFonts w:hint="eastAsia" w:ascii="仿宋_GB2312" w:hAnsi="仿宋_GB2312" w:eastAsia="仿宋_GB2312" w:cs="仿宋_GB2312"/>
          <w:b/>
          <w:bCs/>
          <w:szCs w:val="21"/>
        </w:rPr>
        <w:t>、公告期限</w:t>
      </w:r>
      <w:bookmarkEnd w:id="18"/>
      <w:bookmarkEnd w:id="19"/>
      <w:bookmarkEnd w:id="20"/>
      <w:bookmarkEnd w:id="21"/>
    </w:p>
    <w:p>
      <w:pPr>
        <w:adjustRightInd w:val="0"/>
        <w:snapToGri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自本公告发布之日起</w:t>
      </w:r>
      <w:r>
        <w:rPr>
          <w:rFonts w:hint="eastAsia" w:ascii="仿宋_GB2312" w:hAnsi="仿宋_GB2312" w:eastAsia="仿宋_GB2312" w:cs="仿宋_GB2312"/>
          <w:kern w:val="0"/>
          <w:szCs w:val="21"/>
          <w:lang w:val="en-US" w:eastAsia="zh-CN"/>
        </w:rPr>
        <w:t>5</w:t>
      </w:r>
      <w:r>
        <w:rPr>
          <w:rFonts w:hint="eastAsia" w:ascii="仿宋_GB2312" w:hAnsi="仿宋_GB2312" w:eastAsia="仿宋_GB2312" w:cs="仿宋_GB2312"/>
          <w:kern w:val="0"/>
          <w:szCs w:val="21"/>
        </w:rPr>
        <w:t>个工作日。</w:t>
      </w:r>
    </w:p>
    <w:p>
      <w:pPr>
        <w:keepNext/>
        <w:keepLines/>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lang w:val="en-US" w:eastAsia="zh-CN"/>
        </w:rPr>
        <w:t>八</w:t>
      </w:r>
      <w:r>
        <w:rPr>
          <w:rFonts w:hint="eastAsia" w:ascii="仿宋_GB2312" w:hAnsi="仿宋_GB2312" w:eastAsia="仿宋_GB2312" w:cs="仿宋_GB2312"/>
          <w:b/>
          <w:szCs w:val="21"/>
        </w:rPr>
        <w:t>、质疑与投诉</w:t>
      </w:r>
    </w:p>
    <w:p>
      <w:pPr>
        <w:widowControl/>
        <w:adjustRightInd w:val="0"/>
        <w:snapToGrid w:val="0"/>
        <w:spacing w:line="360" w:lineRule="auto"/>
        <w:ind w:firstLine="539"/>
        <w:jc w:val="left"/>
        <w:rPr>
          <w:rFonts w:hint="eastAsia" w:ascii="仿宋_GB2312" w:hAnsi="仿宋_GB2312" w:eastAsia="仿宋_GB2312" w:cs="仿宋_GB2312"/>
          <w:szCs w:val="21"/>
        </w:rPr>
      </w:pPr>
      <w:r>
        <w:rPr>
          <w:rFonts w:hint="eastAsia" w:ascii="仿宋_GB2312" w:hAnsi="仿宋_GB2312" w:eastAsia="仿宋_GB2312" w:cs="仿宋_GB2312"/>
          <w:szCs w:val="21"/>
        </w:rPr>
        <w:t>供应商认为自己的权益受到损害的，可以在知道或者应知其权益受到损害之日起七个工作日内，向采购代理机构或采购人提出质疑。</w:t>
      </w:r>
    </w:p>
    <w:p>
      <w:pPr>
        <w:widowControl/>
        <w:adjustRightInd w:val="0"/>
        <w:snapToGrid w:val="0"/>
        <w:spacing w:line="360" w:lineRule="auto"/>
        <w:ind w:firstLine="480"/>
        <w:jc w:val="left"/>
        <w:rPr>
          <w:rFonts w:hint="eastAsia" w:ascii="仿宋_GB2312" w:hAnsi="仿宋_GB2312" w:eastAsia="仿宋_GB2312" w:cs="仿宋_GB2312"/>
          <w:szCs w:val="21"/>
        </w:rPr>
      </w:pPr>
      <w:r>
        <w:rPr>
          <w:rFonts w:hint="eastAsia" w:ascii="仿宋_GB2312" w:hAnsi="仿宋_GB2312" w:eastAsia="仿宋_GB2312" w:cs="仿宋_GB2312"/>
          <w:szCs w:val="21"/>
        </w:rPr>
        <w:t>1、接收质疑函方式：书面纸质质疑函</w:t>
      </w:r>
    </w:p>
    <w:p>
      <w:pPr>
        <w:widowControl/>
        <w:adjustRightInd w:val="0"/>
        <w:snapToGrid w:val="0"/>
        <w:spacing w:line="360" w:lineRule="auto"/>
        <w:ind w:firstLine="480"/>
        <w:jc w:val="left"/>
        <w:rPr>
          <w:rFonts w:hint="eastAsia" w:ascii="仿宋_GB2312" w:hAnsi="仿宋_GB2312" w:eastAsia="仿宋_GB2312" w:cs="仿宋_GB2312"/>
          <w:szCs w:val="21"/>
        </w:rPr>
      </w:pPr>
      <w:r>
        <w:rPr>
          <w:rFonts w:hint="eastAsia" w:ascii="仿宋_GB2312" w:hAnsi="仿宋_GB2312" w:eastAsia="仿宋_GB2312" w:cs="仿宋_GB2312"/>
          <w:szCs w:val="21"/>
        </w:rPr>
        <w:t>2、质疑函内容、格式：应符合《政府采购质疑和投诉办法》相关规定和财政部制定的《政府采购质疑函范本》格式，详见辽宁政府采购网。</w:t>
      </w:r>
    </w:p>
    <w:p>
      <w:pPr>
        <w:widowControl/>
        <w:adjustRightInd w:val="0"/>
        <w:snapToGrid w:val="0"/>
        <w:spacing w:line="360" w:lineRule="auto"/>
        <w:ind w:firstLine="480"/>
        <w:jc w:val="left"/>
        <w:rPr>
          <w:rFonts w:hint="eastAsia" w:ascii="仿宋_GB2312" w:hAnsi="仿宋_GB2312" w:eastAsia="仿宋_GB2312" w:cs="仿宋_GB2312"/>
          <w:szCs w:val="21"/>
        </w:rPr>
      </w:pPr>
      <w:r>
        <w:rPr>
          <w:rFonts w:hint="eastAsia" w:ascii="仿宋_GB2312" w:hAnsi="仿宋_GB2312" w:eastAsia="仿宋_GB2312" w:cs="仿宋_GB2312"/>
          <w:szCs w:val="21"/>
        </w:rPr>
        <w:t>质疑供应商对采购人、采购代理机构的答复不满意，或者采购人、采购代理机构未在规定时间内作出答复的，可以在答复期满后15个工作日内向本级财政部门提起投诉。</w:t>
      </w:r>
    </w:p>
    <w:p>
      <w:pPr>
        <w:keepNext/>
        <w:keepLines/>
        <w:adjustRightInd w:val="0"/>
        <w:snapToGrid w:val="0"/>
        <w:spacing w:line="360" w:lineRule="auto"/>
        <w:rPr>
          <w:rFonts w:hint="eastAsia" w:ascii="仿宋_GB2312" w:hAnsi="仿宋_GB2312" w:eastAsia="仿宋_GB2312" w:cs="仿宋_GB2312"/>
          <w:b/>
          <w:szCs w:val="21"/>
          <w:lang w:val="en-US" w:eastAsia="zh-CN"/>
        </w:rPr>
      </w:pPr>
      <w:bookmarkStart w:id="22" w:name="_Toc35393795"/>
      <w:bookmarkStart w:id="23" w:name="_Toc35393626"/>
      <w:r>
        <w:rPr>
          <w:rFonts w:hint="eastAsia" w:ascii="仿宋_GB2312" w:hAnsi="仿宋_GB2312" w:eastAsia="仿宋_GB2312" w:cs="仿宋_GB2312"/>
          <w:b/>
          <w:szCs w:val="21"/>
          <w:lang w:val="en-US" w:eastAsia="zh-CN"/>
        </w:rPr>
        <w:t>九、其他补充事宜</w:t>
      </w:r>
      <w:bookmarkEnd w:id="22"/>
      <w:bookmarkEnd w:id="23"/>
    </w:p>
    <w:p>
      <w:pPr>
        <w:pStyle w:val="6"/>
        <w:adjustRightInd w:val="0"/>
        <w:snapToGrid w:val="0"/>
        <w:spacing w:line="360" w:lineRule="auto"/>
        <w:ind w:left="495" w:firstLine="0" w:firstLineChars="0"/>
        <w:rPr>
          <w:rFonts w:hint="eastAsia" w:ascii="仿宋_GB2312" w:hAnsi="仿宋_GB2312" w:eastAsia="仿宋_GB2312" w:cs="仿宋_GB2312"/>
          <w:szCs w:val="21"/>
        </w:rPr>
      </w:pPr>
    </w:p>
    <w:p>
      <w:pPr>
        <w:keepNext/>
        <w:keepLines/>
        <w:adjustRightInd w:val="0"/>
        <w:snapToGrid w:val="0"/>
        <w:spacing w:line="360" w:lineRule="auto"/>
        <w:rPr>
          <w:rFonts w:hint="eastAsia" w:ascii="仿宋_GB2312" w:hAnsi="仿宋_GB2312" w:eastAsia="仿宋_GB2312" w:cs="仿宋_GB2312"/>
          <w:b/>
          <w:szCs w:val="21"/>
          <w:lang w:val="en-US" w:eastAsia="zh-CN"/>
        </w:rPr>
      </w:pPr>
      <w:bookmarkStart w:id="24" w:name="_Toc28359008"/>
      <w:bookmarkStart w:id="25" w:name="_Toc35393796"/>
      <w:bookmarkStart w:id="26" w:name="_Toc35393627"/>
      <w:bookmarkStart w:id="27" w:name="_Toc28359085"/>
      <w:r>
        <w:rPr>
          <w:rFonts w:hint="eastAsia" w:ascii="仿宋_GB2312" w:hAnsi="仿宋_GB2312" w:eastAsia="仿宋_GB2312" w:cs="仿宋_GB2312"/>
          <w:b/>
          <w:szCs w:val="21"/>
          <w:lang w:val="en-US" w:eastAsia="zh-CN"/>
        </w:rPr>
        <w:t>十、对本次招标提出询问，请按以下方式联系。</w:t>
      </w:r>
      <w:bookmarkEnd w:id="24"/>
      <w:bookmarkEnd w:id="25"/>
      <w:bookmarkEnd w:id="26"/>
      <w:bookmarkEnd w:id="27"/>
    </w:p>
    <w:p>
      <w:pPr>
        <w:adjustRightInd w:val="0"/>
        <w:snapToGrid w:val="0"/>
        <w:spacing w:line="360" w:lineRule="auto"/>
        <w:ind w:left="495" w:firstLine="210" w:firstLineChars="1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1.采购人信息</w:t>
      </w:r>
    </w:p>
    <w:p>
      <w:pPr>
        <w:widowControl/>
        <w:adjustRightInd w:val="0"/>
        <w:snapToGrid w:val="0"/>
        <w:spacing w:line="360" w:lineRule="auto"/>
        <w:ind w:firstLine="613" w:firstLineChars="292"/>
        <w:jc w:val="left"/>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 xml:space="preserve">名称： </w:t>
      </w:r>
      <w:r>
        <w:rPr>
          <w:rFonts w:ascii="仿宋_GB2312" w:hAnsi="仿宋_GB2312" w:eastAsia="仿宋_GB2312" w:cs="仿宋_GB2312"/>
          <w:szCs w:val="21"/>
          <w:highlight w:val="none"/>
          <w:u w:val="single"/>
        </w:rPr>
        <w:t>　</w:t>
      </w:r>
      <w:r>
        <w:rPr>
          <w:rFonts w:hint="eastAsia" w:ascii="仿宋_GB2312" w:hAnsi="仿宋_GB2312" w:eastAsia="仿宋_GB2312" w:cs="仿宋_GB2312"/>
          <w:color w:val="000000"/>
          <w:szCs w:val="21"/>
          <w:highlight w:val="none"/>
          <w:u w:val="single"/>
          <w:lang w:eastAsia="zh-CN"/>
        </w:rPr>
        <w:t>葫芦岛市营商环境建设局</w:t>
      </w:r>
      <w:r>
        <w:rPr>
          <w:rFonts w:ascii="仿宋_GB2312" w:hAnsi="仿宋_GB2312" w:eastAsia="仿宋_GB2312" w:cs="仿宋_GB2312"/>
          <w:szCs w:val="21"/>
          <w:highlight w:val="none"/>
          <w:u w:val="single"/>
        </w:rPr>
        <w:t>　</w:t>
      </w:r>
    </w:p>
    <w:p>
      <w:pPr>
        <w:widowControl/>
        <w:adjustRightInd w:val="0"/>
        <w:snapToGrid w:val="0"/>
        <w:spacing w:line="360" w:lineRule="auto"/>
        <w:ind w:firstLine="613" w:firstLineChars="292"/>
        <w:jc w:val="left"/>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 xml:space="preserve">地址： </w:t>
      </w:r>
      <w:r>
        <w:rPr>
          <w:rFonts w:ascii="仿宋_GB2312" w:hAnsi="仿宋_GB2312" w:eastAsia="仿宋_GB2312" w:cs="仿宋_GB2312"/>
          <w:szCs w:val="21"/>
          <w:highlight w:val="none"/>
          <w:u w:val="single"/>
        </w:rPr>
        <w:t>　</w:t>
      </w:r>
      <w:r>
        <w:rPr>
          <w:rFonts w:hint="eastAsia" w:ascii="仿宋_GB2312" w:hAnsi="仿宋_GB2312" w:eastAsia="仿宋_GB2312" w:cs="仿宋_GB2312"/>
          <w:szCs w:val="21"/>
          <w:highlight w:val="none"/>
          <w:u w:val="single"/>
          <w:lang w:eastAsia="zh-CN"/>
        </w:rPr>
        <w:t>龙港区锦葫路与龙程街交叉口西北</w:t>
      </w:r>
      <w:r>
        <w:rPr>
          <w:rFonts w:hint="eastAsia" w:ascii="仿宋_GB2312" w:hAnsi="仿宋_GB2312" w:eastAsia="仿宋_GB2312" w:cs="仿宋_GB2312"/>
          <w:szCs w:val="21"/>
          <w:highlight w:val="none"/>
          <w:u w:val="single"/>
          <w:lang w:val="en-US" w:eastAsia="zh-CN"/>
        </w:rPr>
        <w:t>160米</w:t>
      </w:r>
      <w:r>
        <w:rPr>
          <w:rFonts w:ascii="仿宋_GB2312" w:hAnsi="仿宋_GB2312" w:eastAsia="仿宋_GB2312" w:cs="仿宋_GB2312"/>
          <w:szCs w:val="21"/>
          <w:highlight w:val="none"/>
          <w:u w:val="single"/>
        </w:rPr>
        <w:t>　</w:t>
      </w:r>
    </w:p>
    <w:p>
      <w:pPr>
        <w:widowControl/>
        <w:adjustRightInd w:val="0"/>
        <w:snapToGrid w:val="0"/>
        <w:spacing w:line="360" w:lineRule="auto"/>
        <w:ind w:firstLine="613" w:firstLineChars="292"/>
        <w:jc w:val="left"/>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联系方式：</w:t>
      </w:r>
      <w:r>
        <w:rPr>
          <w:rFonts w:hint="eastAsia" w:ascii="仿宋_GB2312" w:hAnsi="仿宋_GB2312" w:eastAsia="仿宋_GB2312" w:cs="仿宋_GB2312"/>
          <w:kern w:val="0"/>
          <w:szCs w:val="21"/>
          <w:highlight w:val="none"/>
          <w:u w:val="single"/>
          <w:lang w:val="en-US" w:eastAsia="zh-CN"/>
        </w:rPr>
        <w:t xml:space="preserve"> 0429-2193127</w:t>
      </w:r>
      <w:r>
        <w:rPr>
          <w:rFonts w:ascii="仿宋_GB2312" w:hAnsi="仿宋_GB2312" w:eastAsia="仿宋_GB2312" w:cs="仿宋_GB2312"/>
          <w:szCs w:val="21"/>
          <w:highlight w:val="none"/>
          <w:u w:val="single"/>
        </w:rPr>
        <w:t>　</w:t>
      </w:r>
    </w:p>
    <w:p>
      <w:pPr>
        <w:adjustRightInd w:val="0"/>
        <w:snapToGrid w:val="0"/>
        <w:spacing w:line="360" w:lineRule="auto"/>
        <w:ind w:left="495" w:firstLine="210" w:firstLineChars="1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2.采购代理机构信息</w:t>
      </w:r>
    </w:p>
    <w:p>
      <w:pPr>
        <w:adjustRightInd w:val="0"/>
        <w:snapToGrid w:val="0"/>
        <w:spacing w:line="360" w:lineRule="auto"/>
        <w:ind w:firstLine="630" w:firstLineChars="300"/>
        <w:rPr>
          <w:rFonts w:hint="eastAsia" w:ascii="仿宋_GB2312" w:hAnsi="仿宋_GB2312" w:eastAsia="仿宋_GB2312" w:cs="仿宋_GB2312"/>
          <w:bCs/>
          <w:szCs w:val="21"/>
        </w:rPr>
      </w:pPr>
      <w:r>
        <w:rPr>
          <w:rFonts w:hint="eastAsia" w:ascii="仿宋_GB2312" w:hAnsi="仿宋_GB2312" w:eastAsia="仿宋_GB2312" w:cs="仿宋_GB2312"/>
          <w:bCs/>
          <w:szCs w:val="21"/>
        </w:rPr>
        <w:t xml:space="preserve">名称： </w:t>
      </w:r>
      <w:r>
        <w:rPr>
          <w:rFonts w:ascii="仿宋_GB2312" w:hAnsi="仿宋_GB2312" w:eastAsia="仿宋_GB2312" w:cs="仿宋_GB2312"/>
          <w:szCs w:val="21"/>
          <w:u w:val="single"/>
        </w:rPr>
        <w:t>　</w:t>
      </w:r>
      <w:r>
        <w:rPr>
          <w:rFonts w:hint="eastAsia" w:ascii="仿宋_GB2312" w:hAnsi="仿宋_GB2312" w:eastAsia="仿宋_GB2312" w:cs="仿宋_GB2312"/>
          <w:szCs w:val="21"/>
          <w:u w:val="single"/>
          <w:lang w:eastAsia="zh-CN"/>
        </w:rPr>
        <w:t>葫芦岛市启策工程管理有限公司</w:t>
      </w:r>
      <w:r>
        <w:rPr>
          <w:rFonts w:ascii="仿宋_GB2312" w:hAnsi="仿宋_GB2312" w:eastAsia="仿宋_GB2312" w:cs="仿宋_GB2312"/>
          <w:szCs w:val="21"/>
          <w:u w:val="single"/>
        </w:rPr>
        <w:t>　</w:t>
      </w:r>
    </w:p>
    <w:p>
      <w:pPr>
        <w:adjustRightInd w:val="0"/>
        <w:snapToGrid w:val="0"/>
        <w:spacing w:line="360" w:lineRule="auto"/>
        <w:ind w:firstLine="630" w:firstLineChars="300"/>
        <w:rPr>
          <w:rFonts w:hint="eastAsia" w:ascii="仿宋_GB2312" w:hAnsi="仿宋_GB2312" w:eastAsia="仿宋_GB2312" w:cs="仿宋_GB2312"/>
          <w:bCs/>
          <w:szCs w:val="21"/>
        </w:rPr>
      </w:pPr>
      <w:r>
        <w:rPr>
          <w:rFonts w:hint="eastAsia" w:ascii="仿宋_GB2312" w:hAnsi="仿宋_GB2312" w:eastAsia="仿宋_GB2312" w:cs="仿宋_GB2312"/>
          <w:bCs/>
          <w:szCs w:val="21"/>
        </w:rPr>
        <w:t xml:space="preserve">地址： </w:t>
      </w:r>
      <w:r>
        <w:rPr>
          <w:rFonts w:ascii="仿宋_GB2312" w:hAnsi="仿宋_GB2312" w:eastAsia="仿宋_GB2312" w:cs="仿宋_GB2312"/>
          <w:szCs w:val="21"/>
          <w:u w:val="single"/>
        </w:rPr>
        <w:t>　</w:t>
      </w:r>
      <w:r>
        <w:rPr>
          <w:rFonts w:hint="eastAsia" w:ascii="仿宋_GB2312" w:hAnsi="仿宋_GB2312" w:eastAsia="仿宋_GB2312" w:cs="仿宋_GB2312"/>
          <w:szCs w:val="21"/>
          <w:u w:val="single"/>
          <w:lang w:eastAsia="zh-CN"/>
        </w:rPr>
        <w:t>葫芦岛市龙港区龙程街</w:t>
      </w:r>
      <w:r>
        <w:rPr>
          <w:rFonts w:hint="eastAsia" w:ascii="仿宋_GB2312" w:hAnsi="仿宋_GB2312" w:eastAsia="仿宋_GB2312" w:cs="仿宋_GB2312"/>
          <w:szCs w:val="21"/>
          <w:u w:val="single"/>
          <w:lang w:val="en-US" w:eastAsia="zh-CN"/>
        </w:rPr>
        <w:t>36-2号</w:t>
      </w:r>
      <w:r>
        <w:rPr>
          <w:rFonts w:ascii="仿宋_GB2312" w:hAnsi="仿宋_GB2312" w:eastAsia="仿宋_GB2312" w:cs="仿宋_GB2312"/>
          <w:szCs w:val="21"/>
          <w:u w:val="single"/>
        </w:rPr>
        <w:t>　</w:t>
      </w:r>
    </w:p>
    <w:p>
      <w:pPr>
        <w:adjustRightInd w:val="0"/>
        <w:snapToGrid w:val="0"/>
        <w:spacing w:line="360" w:lineRule="auto"/>
        <w:ind w:firstLine="630" w:firstLineChars="300"/>
        <w:rPr>
          <w:rFonts w:hint="eastAsia" w:ascii="仿宋_GB2312" w:hAnsi="仿宋_GB2312" w:eastAsia="仿宋_GB2312" w:cs="仿宋_GB2312"/>
          <w:bCs/>
          <w:szCs w:val="21"/>
        </w:rPr>
      </w:pPr>
      <w:r>
        <w:rPr>
          <w:rFonts w:hint="eastAsia" w:ascii="仿宋_GB2312" w:hAnsi="仿宋_GB2312" w:eastAsia="仿宋_GB2312" w:cs="仿宋_GB2312"/>
          <w:bCs/>
          <w:szCs w:val="21"/>
        </w:rPr>
        <w:t>联系方式：</w:t>
      </w:r>
      <w:r>
        <w:rPr>
          <w:rFonts w:ascii="仿宋_GB2312" w:hAnsi="仿宋_GB2312" w:eastAsia="仿宋_GB2312" w:cs="仿宋_GB2312"/>
          <w:szCs w:val="21"/>
          <w:u w:val="single"/>
        </w:rPr>
        <w:t>　</w:t>
      </w:r>
      <w:r>
        <w:rPr>
          <w:rFonts w:hint="eastAsia" w:ascii="仿宋_GB2312" w:hAnsi="仿宋_GB2312" w:eastAsia="仿宋_GB2312" w:cs="仿宋_GB2312"/>
          <w:szCs w:val="21"/>
          <w:u w:val="single"/>
          <w:lang w:val="en-US" w:eastAsia="zh-CN"/>
        </w:rPr>
        <w:t>0429-3158818</w:t>
      </w:r>
      <w:r>
        <w:rPr>
          <w:rFonts w:ascii="仿宋_GB2312" w:hAnsi="仿宋_GB2312" w:eastAsia="仿宋_GB2312" w:cs="仿宋_GB2312"/>
          <w:szCs w:val="21"/>
          <w:u w:val="single"/>
        </w:rPr>
        <w:t>　</w:t>
      </w:r>
    </w:p>
    <w:p>
      <w:pPr>
        <w:adjustRightInd w:val="0"/>
        <w:snapToGrid w:val="0"/>
        <w:spacing w:line="360" w:lineRule="auto"/>
        <w:ind w:firstLine="630" w:firstLineChars="300"/>
        <w:rPr>
          <w:rFonts w:hint="eastAsia" w:ascii="仿宋_GB2312" w:hAnsi="仿宋_GB2312" w:eastAsia="仿宋_GB2312" w:cs="仿宋_GB2312"/>
          <w:bCs/>
          <w:szCs w:val="21"/>
        </w:rPr>
      </w:pPr>
      <w:r>
        <w:rPr>
          <w:rFonts w:hint="eastAsia" w:ascii="仿宋_GB2312" w:hAnsi="仿宋_GB2312" w:eastAsia="仿宋_GB2312" w:cs="仿宋_GB2312"/>
          <w:bCs/>
          <w:szCs w:val="21"/>
        </w:rPr>
        <w:t>邮箱地址：</w:t>
      </w:r>
      <w:r>
        <w:rPr>
          <w:rFonts w:ascii="仿宋_GB2312" w:hAnsi="仿宋_GB2312" w:eastAsia="仿宋_GB2312" w:cs="仿宋_GB2312"/>
          <w:szCs w:val="21"/>
          <w:u w:val="single"/>
        </w:rPr>
        <w:t>　</w:t>
      </w:r>
      <w:r>
        <w:rPr>
          <w:rFonts w:hint="eastAsia" w:ascii="仿宋_GB2312" w:hAnsi="仿宋_GB2312" w:eastAsia="仿宋_GB2312" w:cs="仿宋_GB2312"/>
          <w:szCs w:val="21"/>
          <w:u w:val="single"/>
          <w:lang w:val="en-US" w:eastAsia="zh-CN"/>
        </w:rPr>
        <w:t>qc12356789@126.com</w:t>
      </w:r>
      <w:r>
        <w:rPr>
          <w:rFonts w:ascii="仿宋_GB2312" w:hAnsi="仿宋_GB2312" w:eastAsia="仿宋_GB2312" w:cs="仿宋_GB2312"/>
          <w:szCs w:val="21"/>
          <w:u w:val="single"/>
        </w:rPr>
        <w:t>　</w:t>
      </w:r>
    </w:p>
    <w:p>
      <w:pPr>
        <w:adjustRightInd w:val="0"/>
        <w:snapToGrid w:val="0"/>
        <w:spacing w:line="360" w:lineRule="auto"/>
        <w:ind w:firstLine="630" w:firstLineChars="300"/>
        <w:rPr>
          <w:rFonts w:hint="eastAsia" w:ascii="仿宋_GB2312" w:hAnsi="仿宋_GB2312" w:eastAsia="仿宋_GB2312" w:cs="仿宋_GB2312"/>
          <w:bCs/>
          <w:szCs w:val="21"/>
        </w:rPr>
      </w:pPr>
      <w:r>
        <w:rPr>
          <w:rFonts w:hint="eastAsia" w:ascii="仿宋_GB2312" w:hAnsi="仿宋_GB2312" w:eastAsia="仿宋_GB2312" w:cs="仿宋_GB2312"/>
          <w:bCs/>
          <w:szCs w:val="21"/>
        </w:rPr>
        <w:t xml:space="preserve">开户行：  </w:t>
      </w:r>
      <w:r>
        <w:rPr>
          <w:rFonts w:hint="eastAsia" w:ascii="仿宋_GB2312" w:hAnsi="仿宋_GB2312" w:eastAsia="仿宋_GB2312" w:cs="仿宋_GB2312"/>
          <w:bCs/>
          <w:szCs w:val="21"/>
          <w:u w:val="single"/>
        </w:rPr>
        <w:t>葫芦岛银行股份有限公司龙湾支行</w:t>
      </w:r>
      <w:r>
        <w:rPr>
          <w:rFonts w:hint="eastAsia" w:ascii="仿宋_GB2312" w:hAnsi="仿宋_GB2312" w:eastAsia="仿宋_GB2312" w:cs="仿宋_GB2312"/>
          <w:bCs/>
          <w:szCs w:val="21"/>
        </w:rPr>
        <w:t xml:space="preserve">   </w:t>
      </w:r>
    </w:p>
    <w:p>
      <w:pPr>
        <w:adjustRightInd w:val="0"/>
        <w:snapToGrid w:val="0"/>
        <w:spacing w:line="360" w:lineRule="auto"/>
        <w:ind w:firstLine="630" w:firstLineChars="300"/>
        <w:rPr>
          <w:rFonts w:hint="eastAsia" w:ascii="仿宋_GB2312" w:hAnsi="仿宋_GB2312" w:eastAsia="仿宋_GB2312" w:cs="仿宋_GB2312"/>
          <w:bCs/>
          <w:szCs w:val="21"/>
        </w:rPr>
      </w:pPr>
      <w:r>
        <w:rPr>
          <w:rFonts w:hint="eastAsia" w:ascii="仿宋_GB2312" w:hAnsi="仿宋_GB2312" w:eastAsia="仿宋_GB2312" w:cs="仿宋_GB2312"/>
          <w:bCs/>
          <w:szCs w:val="21"/>
        </w:rPr>
        <w:t>账户名称：</w:t>
      </w:r>
      <w:r>
        <w:rPr>
          <w:rFonts w:hint="eastAsia" w:ascii="仿宋_GB2312" w:hAnsi="仿宋_GB2312" w:eastAsia="仿宋_GB2312" w:cs="仿宋_GB2312"/>
          <w:bCs/>
          <w:szCs w:val="21"/>
          <w:u w:val="single"/>
        </w:rPr>
        <w:t>葫芦岛市启策工程管理有限公司</w:t>
      </w:r>
      <w:r>
        <w:rPr>
          <w:rFonts w:hint="eastAsia" w:ascii="仿宋_GB2312" w:hAnsi="仿宋_GB2312" w:eastAsia="仿宋_GB2312" w:cs="仿宋_GB2312"/>
          <w:bCs/>
          <w:szCs w:val="21"/>
        </w:rPr>
        <w:t xml:space="preserve">  </w:t>
      </w:r>
    </w:p>
    <w:p>
      <w:pPr>
        <w:adjustRightInd w:val="0"/>
        <w:snapToGrid w:val="0"/>
        <w:spacing w:line="360" w:lineRule="auto"/>
        <w:ind w:firstLine="630" w:firstLineChars="300"/>
        <w:rPr>
          <w:rFonts w:ascii="Calibri" w:hAnsi="Calibri" w:eastAsia="仿宋" w:cs="宋体"/>
          <w:bCs/>
          <w:sz w:val="28"/>
          <w:szCs w:val="28"/>
          <w:u w:val="single"/>
        </w:rPr>
      </w:pPr>
      <w:r>
        <w:rPr>
          <w:rFonts w:hint="eastAsia" w:ascii="仿宋_GB2312" w:hAnsi="仿宋_GB2312" w:eastAsia="仿宋_GB2312" w:cs="仿宋_GB2312"/>
          <w:bCs/>
          <w:szCs w:val="21"/>
        </w:rPr>
        <w:t xml:space="preserve">账号：  </w:t>
      </w:r>
      <w:r>
        <w:rPr>
          <w:rFonts w:hint="eastAsia" w:ascii="仿宋_GB2312" w:hAnsi="仿宋_GB2312" w:eastAsia="仿宋_GB2312" w:cs="仿宋_GB2312"/>
          <w:bCs/>
          <w:szCs w:val="21"/>
          <w:u w:val="single"/>
        </w:rPr>
        <w:t>20009583063000000018</w:t>
      </w:r>
      <w:r>
        <w:rPr>
          <w:rFonts w:hint="eastAsia" w:ascii="仿宋_GB2312" w:hAnsi="仿宋_GB2312" w:eastAsia="仿宋_GB2312" w:cs="仿宋_GB2312"/>
          <w:bCs/>
          <w:szCs w:val="21"/>
        </w:rPr>
        <w:t xml:space="preserve">              </w:t>
      </w:r>
    </w:p>
    <w:p>
      <w:pPr>
        <w:adjustRightInd w:val="0"/>
        <w:snapToGrid w:val="0"/>
        <w:spacing w:line="360" w:lineRule="auto"/>
        <w:ind w:left="495"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3.项目联系方式</w:t>
      </w:r>
    </w:p>
    <w:p>
      <w:pPr>
        <w:adjustRightInd w:val="0"/>
        <w:snapToGrid w:val="0"/>
        <w:spacing w:line="360" w:lineRule="auto"/>
        <w:ind w:left="495" w:firstLine="210" w:firstLineChars="100"/>
        <w:rPr>
          <w:rFonts w:hint="default" w:ascii="仿宋_GB2312" w:hAnsi="仿宋_GB2312" w:eastAsia="仿宋_GB2312" w:cs="仿宋_GB2312"/>
          <w:szCs w:val="21"/>
          <w:lang w:val="en-US" w:eastAsia="zh-CN"/>
        </w:rPr>
      </w:pPr>
      <w:r>
        <w:rPr>
          <w:rFonts w:ascii="仿宋_GB2312" w:hAnsi="仿宋_GB2312" w:eastAsia="仿宋_GB2312" w:cs="仿宋_GB2312"/>
          <w:szCs w:val="21"/>
        </w:rPr>
        <w:t>项目联系人：</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lang w:eastAsia="zh-CN"/>
        </w:rPr>
        <w:t>王</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lang w:eastAsia="zh-CN"/>
        </w:rPr>
        <w:t>健</w:t>
      </w:r>
      <w:r>
        <w:rPr>
          <w:rFonts w:hint="eastAsia" w:ascii="仿宋_GB2312" w:hAnsi="仿宋_GB2312" w:eastAsia="仿宋_GB2312" w:cs="仿宋_GB2312"/>
          <w:szCs w:val="21"/>
          <w:u w:val="single"/>
          <w:lang w:val="en-US" w:eastAsia="zh-CN"/>
        </w:rPr>
        <w:t xml:space="preserve"> </w:t>
      </w:r>
    </w:p>
    <w:p>
      <w:pPr>
        <w:widowControl/>
        <w:adjustRightInd w:val="0"/>
        <w:snapToGrid w:val="0"/>
        <w:spacing w:line="360" w:lineRule="auto"/>
        <w:ind w:firstLine="411" w:firstLineChars="196"/>
        <w:jc w:val="left"/>
        <w:rPr>
          <w:rFonts w:hint="eastAsia" w:ascii="仿宋_GB2312" w:hAnsi="仿宋_GB2312" w:eastAsia="仿宋_GB2312" w:cs="仿宋_GB2312"/>
          <w:kern w:val="0"/>
          <w:sz w:val="24"/>
          <w:lang w:eastAsia="zh-CN"/>
        </w:rPr>
      </w:pPr>
      <w:r>
        <w:rPr>
          <w:rFonts w:ascii="仿宋_GB2312" w:hAnsi="仿宋_GB2312" w:eastAsia="仿宋_GB2312" w:cs="仿宋_GB2312"/>
          <w:szCs w:val="21"/>
        </w:rPr>
        <w:t>电　话：</w:t>
      </w:r>
      <w:r>
        <w:rPr>
          <w:rFonts w:ascii="仿宋_GB2312" w:hAnsi="仿宋_GB2312" w:eastAsia="仿宋_GB2312" w:cs="仿宋_GB2312"/>
          <w:szCs w:val="21"/>
          <w:u w:val="single"/>
        </w:rPr>
        <w:t>　</w:t>
      </w:r>
      <w:r>
        <w:rPr>
          <w:rFonts w:hint="eastAsia" w:ascii="仿宋_GB2312" w:hAnsi="仿宋_GB2312" w:eastAsia="仿宋_GB2312" w:cs="仿宋_GB2312"/>
          <w:szCs w:val="21"/>
          <w:u w:val="single"/>
          <w:lang w:val="en-US" w:eastAsia="zh-CN"/>
        </w:rPr>
        <w:t>13614965858</w:t>
      </w:r>
      <w:r>
        <w:rPr>
          <w:rFonts w:ascii="仿宋_GB2312" w:hAnsi="仿宋_GB2312" w:eastAsia="仿宋_GB2312" w:cs="仿宋_GB2312"/>
          <w:szCs w:val="21"/>
          <w:u w:val="single"/>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NGI3YTZmZTU3ZDg1NTBlOTRiMmMwMTgxZDM0YjYifQ=="/>
  </w:docVars>
  <w:rsids>
    <w:rsidRoot w:val="00000000"/>
    <w:rsid w:val="267E63FD"/>
    <w:rsid w:val="61CD1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toc 1"/>
    <w:basedOn w:val="1"/>
    <w:next w:val="1"/>
    <w:qFormat/>
    <w:uiPriority w:val="39"/>
  </w:style>
  <w:style w:type="paragraph" w:styleId="6">
    <w:name w:val="List Paragraph"/>
    <w:basedOn w:val="1"/>
    <w:qFormat/>
    <w:uiPriority w:val="34"/>
    <w:pPr>
      <w:ind w:firstLine="420" w:firstLineChars="200"/>
    </w:pPr>
  </w:style>
  <w:style w:type="paragraph" w:customStyle="1" w:styleId="7">
    <w:name w:val="_Style 2"/>
    <w:basedOn w:val="2"/>
    <w:next w:val="1"/>
    <w:qFormat/>
    <w:uiPriority w:val="39"/>
    <w:pPr>
      <w:widowControl/>
      <w:spacing w:before="480" w:after="0" w:line="276" w:lineRule="auto"/>
      <w:jc w:val="left"/>
      <w:outlineLvl w:val="9"/>
    </w:pPr>
    <w:rPr>
      <w:rFonts w:ascii="Calibri Light" w:hAnsi="Calibri Light" w:eastAsia="宋体" w:cs="Times New Roman"/>
      <w:bCs/>
      <w:color w:val="2E74B5"/>
      <w:kern w:val="0"/>
      <w:sz w:val="28"/>
      <w:szCs w:val="28"/>
    </w:rPr>
  </w:style>
  <w:style w:type="paragraph" w:customStyle="1" w:styleId="8">
    <w:name w:val="WPSOffice手动目录 1"/>
    <w:uiPriority w:val="0"/>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1198</Words>
  <Characters>1330</Characters>
  <Lines>0</Lines>
  <Paragraphs>0</Paragraphs>
  <TotalTime>1</TotalTime>
  <ScaleCrop>false</ScaleCrop>
  <LinksUpToDate>false</LinksUpToDate>
  <CharactersWithSpaces>1384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2022-07-25T16:21:00Z</dcterms:created>
  <dc:creator>Admin</dc:creator>
  <cp:lastModifiedBy>Administrator</cp:lastModifiedBy>
  <dcterms:modified xsi:type="dcterms:W3CDTF">2022-08-16T01:44:53Z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0B0287C54645475488F0BFCC6BE4079E</vt:lpwstr>
  </property>
</Properties>
</file>