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9"/>
        <w:rPr>
          <w:rFonts w:hint="eastAsia" w:ascii="仿宋" w:hAnsi="仿宋" w:eastAsia="仿宋" w:cs="仿宋"/>
          <w:b/>
          <w:bCs/>
          <w:sz w:val="27"/>
          <w:szCs w:val="27"/>
          <w:u w:val="none"/>
          <w:lang w:val="zh-CN" w:eastAsia="zh-CN"/>
        </w:rPr>
      </w:pPr>
      <w:bookmarkStart w:id="0" w:name="_Toc11791"/>
      <w:bookmarkStart w:id="1" w:name="_Toc28359022"/>
      <w:r>
        <w:rPr>
          <w:rFonts w:hint="eastAsia" w:ascii="仿宋" w:hAnsi="仿宋" w:eastAsia="仿宋" w:cs="仿宋"/>
          <w:b/>
          <w:bCs/>
          <w:sz w:val="27"/>
          <w:szCs w:val="27"/>
          <w:u w:val="none"/>
          <w:lang w:val="zh-CN" w:eastAsia="zh-CN"/>
        </w:rPr>
        <w:t>九鼎赣饶国际项目管理有限公司关于赣州满园建设开发有限公司采购电子信息产业标准厂房员工宿舍采购架子床、衣柜、标识标牌、智能水表项目（项目编号：JDGR2022-</w:t>
      </w:r>
      <w:bookmarkStart w:id="14" w:name="_GoBack"/>
      <w:bookmarkEnd w:id="14"/>
      <w:r>
        <w:rPr>
          <w:rFonts w:hint="eastAsia" w:ascii="仿宋" w:hAnsi="仿宋" w:eastAsia="仿宋" w:cs="仿宋"/>
          <w:b/>
          <w:bCs/>
          <w:sz w:val="27"/>
          <w:szCs w:val="27"/>
          <w:u w:val="none"/>
          <w:lang w:val="zh-CN" w:eastAsia="zh-CN"/>
        </w:rPr>
        <w:t>GZ-FG106）公开招标的结果公告</w:t>
      </w:r>
      <w:bookmarkEnd w:id="0"/>
      <w:bookmarkEnd w:id="1"/>
    </w:p>
    <w:p>
      <w:pPr>
        <w:keepLines w:val="0"/>
        <w:pageBreakBefore w:val="0"/>
        <w:widowControl w:val="0"/>
        <w:kinsoku/>
        <w:wordWrap/>
        <w:overflowPunct/>
        <w:topLinePunct w:val="0"/>
        <w:autoSpaceDE/>
        <w:autoSpaceDN/>
        <w:bidi w:val="0"/>
        <w:adjustRightInd/>
        <w:spacing w:line="520" w:lineRule="exact"/>
        <w:textAlignment w:val="auto"/>
        <w:outlineLvl w:val="9"/>
        <w:rPr>
          <w:rFonts w:hint="default" w:ascii="仿宋" w:hAnsi="仿宋" w:eastAsia="仿宋" w:cs="仿宋"/>
          <w:sz w:val="27"/>
          <w:szCs w:val="27"/>
          <w:lang w:val="en-US"/>
        </w:rPr>
      </w:pPr>
      <w:r>
        <w:rPr>
          <w:rFonts w:hint="eastAsia" w:ascii="仿宋" w:hAnsi="仿宋" w:eastAsia="仿宋" w:cs="仿宋"/>
          <w:sz w:val="27"/>
          <w:szCs w:val="27"/>
        </w:rPr>
        <w:t>一、项目编号：</w:t>
      </w:r>
      <w:r>
        <w:rPr>
          <w:rFonts w:hint="eastAsia" w:ascii="仿宋" w:hAnsi="仿宋" w:eastAsia="仿宋" w:cs="仿宋"/>
          <w:sz w:val="27"/>
          <w:szCs w:val="27"/>
          <w:u w:val="single"/>
          <w:lang w:val="zh-CN" w:eastAsia="zh-CN"/>
        </w:rPr>
        <w:t>JDGR2022-GZ-FG106</w:t>
      </w:r>
    </w:p>
    <w:p>
      <w:pPr>
        <w:keepLines w:val="0"/>
        <w:pageBreakBefore w:val="0"/>
        <w:widowControl w:val="0"/>
        <w:kinsoku/>
        <w:wordWrap/>
        <w:overflowPunct/>
        <w:topLinePunct w:val="0"/>
        <w:autoSpaceDE/>
        <w:autoSpaceDN/>
        <w:bidi w:val="0"/>
        <w:adjustRightInd/>
        <w:spacing w:line="520" w:lineRule="exact"/>
        <w:textAlignment w:val="auto"/>
        <w:outlineLvl w:val="9"/>
        <w:rPr>
          <w:rFonts w:hint="eastAsia" w:ascii="仿宋" w:hAnsi="仿宋" w:eastAsia="仿宋" w:cs="仿宋"/>
          <w:sz w:val="27"/>
          <w:szCs w:val="27"/>
          <w:u w:val="single"/>
        </w:rPr>
      </w:pPr>
      <w:r>
        <w:rPr>
          <w:rFonts w:hint="eastAsia" w:ascii="仿宋" w:hAnsi="仿宋" w:eastAsia="仿宋" w:cs="仿宋"/>
          <w:sz w:val="27"/>
          <w:szCs w:val="27"/>
        </w:rPr>
        <w:t>二、项目名称：</w:t>
      </w:r>
      <w:r>
        <w:rPr>
          <w:rFonts w:hint="eastAsia" w:ascii="仿宋" w:hAnsi="仿宋" w:eastAsia="仿宋" w:cs="仿宋"/>
          <w:sz w:val="27"/>
          <w:szCs w:val="27"/>
          <w:u w:val="single"/>
          <w:lang w:val="zh-CN" w:eastAsia="zh-CN"/>
        </w:rPr>
        <w:t>电子信息产业标准厂房员工宿舍采购架子床、衣柜、标识标牌、智能水表项目</w:t>
      </w:r>
    </w:p>
    <w:p>
      <w:pPr>
        <w:keepLines w:val="0"/>
        <w:pageBreakBefore w:val="0"/>
        <w:widowControl w:val="0"/>
        <w:kinsoku/>
        <w:wordWrap/>
        <w:overflowPunct/>
        <w:topLinePunct w:val="0"/>
        <w:autoSpaceDE/>
        <w:autoSpaceDN/>
        <w:bidi w:val="0"/>
        <w:adjustRightInd/>
        <w:spacing w:line="520" w:lineRule="exact"/>
        <w:textAlignment w:val="auto"/>
        <w:outlineLvl w:val="9"/>
        <w:rPr>
          <w:rFonts w:hint="eastAsia" w:ascii="仿宋" w:hAnsi="仿宋" w:eastAsia="仿宋" w:cs="仿宋"/>
          <w:sz w:val="27"/>
          <w:szCs w:val="27"/>
        </w:rPr>
      </w:pPr>
      <w:r>
        <w:rPr>
          <w:rFonts w:hint="eastAsia" w:ascii="仿宋" w:hAnsi="仿宋" w:eastAsia="仿宋" w:cs="仿宋"/>
          <w:sz w:val="27"/>
          <w:szCs w:val="27"/>
        </w:rPr>
        <w:t>三、中标信息</w:t>
      </w:r>
    </w:p>
    <w:p>
      <w:pPr>
        <w:keepLines w:val="0"/>
        <w:pageBreakBefore w:val="0"/>
        <w:widowControl w:val="0"/>
        <w:kinsoku/>
        <w:wordWrap/>
        <w:overflowPunct/>
        <w:topLinePunct w:val="0"/>
        <w:autoSpaceDE/>
        <w:autoSpaceDN/>
        <w:bidi w:val="0"/>
        <w:adjustRightInd/>
        <w:spacing w:line="520" w:lineRule="exact"/>
        <w:ind w:firstLine="540" w:firstLineChars="200"/>
        <w:textAlignment w:val="auto"/>
        <w:outlineLvl w:val="9"/>
        <w:rPr>
          <w:rFonts w:hint="eastAsia" w:ascii="仿宋" w:hAnsi="仿宋" w:eastAsia="仿宋" w:cs="仿宋"/>
          <w:sz w:val="27"/>
          <w:szCs w:val="27"/>
          <w:u w:val="single"/>
          <w:lang w:val="en-US" w:eastAsia="zh-CN"/>
        </w:rPr>
      </w:pPr>
      <w:r>
        <w:rPr>
          <w:rFonts w:hint="eastAsia" w:ascii="仿宋" w:hAnsi="仿宋" w:eastAsia="仿宋" w:cs="仿宋"/>
          <w:sz w:val="27"/>
          <w:szCs w:val="27"/>
          <w:lang w:eastAsia="zh-CN"/>
        </w:rPr>
        <w:t>中标人</w:t>
      </w:r>
      <w:r>
        <w:rPr>
          <w:rFonts w:hint="eastAsia" w:ascii="仿宋" w:hAnsi="仿宋" w:eastAsia="仿宋" w:cs="仿宋"/>
          <w:sz w:val="27"/>
          <w:szCs w:val="27"/>
        </w:rPr>
        <w:t>：</w:t>
      </w:r>
      <w:r>
        <w:rPr>
          <w:rFonts w:hint="eastAsia" w:ascii="仿宋_GB2312" w:hAnsi="宋体" w:eastAsia="仿宋_GB2312" w:cs="仿宋_GB2312"/>
          <w:sz w:val="28"/>
          <w:szCs w:val="28"/>
          <w:highlight w:val="none"/>
          <w:u w:val="single"/>
          <w:lang w:val="en-US" w:eastAsia="zh-CN"/>
        </w:rPr>
        <w:t>江西裕多源贸易有限公司</w:t>
      </w:r>
    </w:p>
    <w:p>
      <w:pPr>
        <w:keepLines w:val="0"/>
        <w:pageBreakBefore w:val="0"/>
        <w:widowControl w:val="0"/>
        <w:kinsoku/>
        <w:wordWrap/>
        <w:overflowPunct/>
        <w:topLinePunct w:val="0"/>
        <w:autoSpaceDE/>
        <w:autoSpaceDN/>
        <w:bidi w:val="0"/>
        <w:adjustRightInd/>
        <w:spacing w:line="520" w:lineRule="exact"/>
        <w:ind w:firstLine="540" w:firstLineChars="200"/>
        <w:textAlignment w:val="auto"/>
        <w:outlineLvl w:val="9"/>
        <w:rPr>
          <w:rFonts w:hint="eastAsia" w:ascii="仿宋" w:hAnsi="仿宋" w:eastAsia="仿宋" w:cs="仿宋"/>
          <w:sz w:val="27"/>
          <w:szCs w:val="27"/>
          <w:u w:val="single"/>
          <w:lang w:val="en-US" w:eastAsia="zh-CN"/>
        </w:rPr>
      </w:pPr>
      <w:r>
        <w:rPr>
          <w:rFonts w:hint="eastAsia" w:ascii="仿宋" w:hAnsi="仿宋" w:eastAsia="仿宋" w:cs="仿宋"/>
          <w:sz w:val="27"/>
          <w:szCs w:val="27"/>
          <w:lang w:eastAsia="zh-CN"/>
        </w:rPr>
        <w:t>中标人</w:t>
      </w:r>
      <w:r>
        <w:rPr>
          <w:rFonts w:hint="eastAsia" w:ascii="仿宋" w:hAnsi="仿宋" w:eastAsia="仿宋" w:cs="仿宋"/>
          <w:sz w:val="27"/>
          <w:szCs w:val="27"/>
        </w:rPr>
        <w:t>地址：</w:t>
      </w:r>
      <w:r>
        <w:rPr>
          <w:rFonts w:hint="eastAsia" w:ascii="仿宋" w:hAnsi="仿宋" w:eastAsia="仿宋" w:cs="仿宋"/>
          <w:sz w:val="27"/>
          <w:szCs w:val="27"/>
          <w:u w:val="single"/>
          <w:lang w:eastAsia="zh-CN"/>
        </w:rPr>
        <w:t>江西省宜春市宜丰县谭山镇居委会</w:t>
      </w:r>
    </w:p>
    <w:p>
      <w:pPr>
        <w:keepLines w:val="0"/>
        <w:pageBreakBefore w:val="0"/>
        <w:widowControl w:val="0"/>
        <w:numPr>
          <w:ilvl w:val="0"/>
          <w:numId w:val="1"/>
        </w:numPr>
        <w:kinsoku/>
        <w:wordWrap/>
        <w:overflowPunct/>
        <w:topLinePunct w:val="0"/>
        <w:autoSpaceDE/>
        <w:autoSpaceDN/>
        <w:bidi w:val="0"/>
        <w:adjustRightInd/>
        <w:spacing w:line="520" w:lineRule="exact"/>
        <w:textAlignment w:val="auto"/>
        <w:outlineLvl w:val="9"/>
        <w:rPr>
          <w:rFonts w:hint="eastAsia" w:ascii="仿宋" w:hAnsi="仿宋" w:eastAsia="仿宋" w:cs="仿宋"/>
          <w:sz w:val="27"/>
          <w:szCs w:val="27"/>
          <w:lang w:val="en-US" w:eastAsia="zh-CN"/>
        </w:rPr>
      </w:pPr>
      <w:r>
        <w:rPr>
          <w:rFonts w:hint="eastAsia" w:ascii="仿宋" w:hAnsi="仿宋" w:eastAsia="仿宋" w:cs="仿宋"/>
          <w:sz w:val="27"/>
          <w:szCs w:val="27"/>
        </w:rPr>
        <w:t>中标金额</w:t>
      </w:r>
      <w:r>
        <w:rPr>
          <w:rFonts w:hint="eastAsia" w:ascii="仿宋" w:hAnsi="仿宋" w:eastAsia="仿宋" w:cs="仿宋"/>
          <w:sz w:val="27"/>
          <w:szCs w:val="27"/>
          <w:lang w:eastAsia="zh-CN"/>
        </w:rPr>
        <w:t>：</w:t>
      </w:r>
      <w:r>
        <w:rPr>
          <w:rFonts w:hint="eastAsia" w:ascii="仿宋" w:hAnsi="仿宋" w:eastAsia="仿宋" w:cs="仿宋"/>
          <w:sz w:val="27"/>
          <w:szCs w:val="27"/>
          <w:u w:val="single"/>
          <w:lang w:val="zh-CN" w:eastAsia="zh-CN"/>
        </w:rPr>
        <w:t>电子信息产业标准厂房员工宿舍采购架子床、衣柜、标识标牌、智能水表项目</w:t>
      </w:r>
      <w:r>
        <w:rPr>
          <w:rFonts w:hint="eastAsia" w:ascii="仿宋" w:hAnsi="仿宋" w:eastAsia="仿宋" w:cs="仿宋"/>
          <w:sz w:val="27"/>
          <w:szCs w:val="27"/>
          <w:u w:val="single"/>
          <w:lang w:eastAsia="zh-CN"/>
        </w:rPr>
        <w:t>的中标金额为</w:t>
      </w:r>
      <w:r>
        <w:rPr>
          <w:rFonts w:hint="eastAsia" w:ascii="仿宋_GB2312" w:hAnsi="宋体" w:eastAsia="仿宋_GB2312" w:cs="仿宋_GB2312"/>
          <w:sz w:val="28"/>
          <w:szCs w:val="28"/>
          <w:highlight w:val="none"/>
          <w:u w:val="single"/>
          <w:lang w:val="en-US" w:eastAsia="zh-CN"/>
        </w:rPr>
        <w:t>壹佰壹拾肆万捌仟柒佰玖拾捌元整（</w:t>
      </w:r>
      <w:r>
        <w:rPr>
          <w:rFonts w:hint="default" w:ascii="仿宋_GB2312" w:hAnsi="宋体" w:eastAsia="仿宋_GB2312" w:cs="仿宋_GB2312"/>
          <w:sz w:val="28"/>
          <w:szCs w:val="28"/>
          <w:highlight w:val="none"/>
          <w:u w:val="single"/>
          <w:lang w:val="en-US" w:eastAsia="zh-CN"/>
        </w:rPr>
        <w:t>¥</w:t>
      </w:r>
      <w:r>
        <w:rPr>
          <w:rFonts w:hint="eastAsia" w:ascii="仿宋_GB2312" w:hAnsi="宋体" w:eastAsia="仿宋_GB2312" w:cs="仿宋_GB2312"/>
          <w:sz w:val="28"/>
          <w:szCs w:val="28"/>
          <w:highlight w:val="none"/>
          <w:u w:val="single"/>
          <w:lang w:val="en-US" w:eastAsia="zh-CN"/>
        </w:rPr>
        <w:t>1148798.00）。</w:t>
      </w:r>
    </w:p>
    <w:p>
      <w:pPr>
        <w:keepLines w:val="0"/>
        <w:pageBreakBefore w:val="0"/>
        <w:widowControl w:val="0"/>
        <w:numPr>
          <w:ilvl w:val="0"/>
          <w:numId w:val="1"/>
        </w:numPr>
        <w:kinsoku/>
        <w:wordWrap/>
        <w:overflowPunct/>
        <w:topLinePunct w:val="0"/>
        <w:autoSpaceDE/>
        <w:autoSpaceDN/>
        <w:bidi w:val="0"/>
        <w:adjustRightInd/>
        <w:spacing w:line="520" w:lineRule="exact"/>
        <w:textAlignment w:val="auto"/>
        <w:outlineLvl w:val="9"/>
        <w:rPr>
          <w:rFonts w:hint="eastAsia" w:ascii="仿宋" w:hAnsi="仿宋" w:eastAsia="仿宋" w:cs="仿宋"/>
          <w:sz w:val="27"/>
          <w:szCs w:val="27"/>
          <w:lang w:val="en-US" w:eastAsia="zh-CN"/>
        </w:rPr>
      </w:pPr>
      <w:r>
        <w:rPr>
          <w:rFonts w:hint="eastAsia" w:ascii="仿宋" w:hAnsi="仿宋" w:eastAsia="仿宋" w:cs="仿宋"/>
          <w:sz w:val="27"/>
          <w:szCs w:val="27"/>
        </w:rPr>
        <w:t>主要</w:t>
      </w:r>
      <w:r>
        <w:rPr>
          <w:rFonts w:hint="eastAsia" w:ascii="仿宋" w:hAnsi="仿宋" w:eastAsia="仿宋" w:cs="仿宋"/>
          <w:sz w:val="27"/>
          <w:szCs w:val="27"/>
          <w:lang w:val="en-US" w:eastAsia="zh-CN"/>
        </w:rPr>
        <w:t>标的信息</w:t>
      </w:r>
    </w:p>
    <w:tbl>
      <w:tblPr>
        <w:tblStyle w:val="7"/>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059"/>
        <w:gridCol w:w="636"/>
        <w:gridCol w:w="498"/>
        <w:gridCol w:w="4092"/>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455" w:type="pct"/>
            <w:noWrap w:val="0"/>
            <w:vAlign w:val="center"/>
          </w:tcPr>
          <w:p>
            <w:pPr>
              <w:spacing w:line="500" w:lineRule="exact"/>
              <w:jc w:val="center"/>
              <w:rPr>
                <w:rFonts w:ascii="仿宋" w:hAnsi="仿宋" w:eastAsia="仿宋" w:cs="宋体"/>
                <w:b/>
                <w:bCs/>
                <w:kern w:val="0"/>
                <w:sz w:val="28"/>
                <w:szCs w:val="28"/>
              </w:rPr>
            </w:pPr>
            <w:r>
              <w:rPr>
                <w:rFonts w:hint="eastAsia" w:ascii="仿宋" w:hAnsi="仿宋" w:eastAsia="仿宋" w:cs="宋体"/>
                <w:b/>
                <w:bCs/>
                <w:kern w:val="0"/>
                <w:sz w:val="28"/>
                <w:szCs w:val="28"/>
              </w:rPr>
              <w:t>序号</w:t>
            </w:r>
          </w:p>
        </w:tc>
        <w:tc>
          <w:tcPr>
            <w:tcW w:w="649" w:type="pct"/>
            <w:noWrap w:val="0"/>
            <w:vAlign w:val="center"/>
          </w:tcPr>
          <w:p>
            <w:pPr>
              <w:spacing w:line="500" w:lineRule="exact"/>
              <w:jc w:val="center"/>
              <w:rPr>
                <w:rFonts w:ascii="仿宋" w:hAnsi="仿宋" w:eastAsia="仿宋" w:cs="宋体"/>
                <w:b/>
                <w:bCs/>
                <w:kern w:val="0"/>
                <w:sz w:val="28"/>
                <w:szCs w:val="28"/>
              </w:rPr>
            </w:pPr>
            <w:r>
              <w:rPr>
                <w:rFonts w:hint="eastAsia" w:ascii="仿宋" w:hAnsi="仿宋" w:eastAsia="仿宋" w:cs="宋体"/>
                <w:b/>
                <w:bCs/>
                <w:kern w:val="0"/>
                <w:sz w:val="28"/>
                <w:szCs w:val="28"/>
              </w:rPr>
              <w:t>项目名称</w:t>
            </w:r>
          </w:p>
        </w:tc>
        <w:tc>
          <w:tcPr>
            <w:tcW w:w="292" w:type="pct"/>
            <w:noWrap w:val="0"/>
            <w:vAlign w:val="center"/>
          </w:tcPr>
          <w:p>
            <w:pPr>
              <w:spacing w:line="500" w:lineRule="exact"/>
              <w:jc w:val="center"/>
              <w:rPr>
                <w:rFonts w:ascii="仿宋" w:hAnsi="仿宋" w:eastAsia="仿宋" w:cs="宋体"/>
                <w:b/>
                <w:bCs/>
                <w:kern w:val="0"/>
                <w:sz w:val="28"/>
                <w:szCs w:val="28"/>
              </w:rPr>
            </w:pPr>
            <w:r>
              <w:rPr>
                <w:rFonts w:hint="eastAsia" w:ascii="仿宋" w:hAnsi="仿宋" w:eastAsia="仿宋" w:cs="宋体"/>
                <w:b/>
                <w:bCs/>
                <w:kern w:val="0"/>
                <w:sz w:val="28"/>
                <w:szCs w:val="28"/>
              </w:rPr>
              <w:t>数量</w:t>
            </w:r>
          </w:p>
        </w:tc>
        <w:tc>
          <w:tcPr>
            <w:tcW w:w="292" w:type="pct"/>
            <w:noWrap w:val="0"/>
            <w:vAlign w:val="center"/>
          </w:tcPr>
          <w:p>
            <w:pPr>
              <w:spacing w:line="500" w:lineRule="exact"/>
              <w:jc w:val="center"/>
              <w:rPr>
                <w:rFonts w:ascii="仿宋" w:hAnsi="仿宋" w:eastAsia="仿宋" w:cs="宋体"/>
                <w:b/>
                <w:bCs/>
                <w:kern w:val="0"/>
                <w:sz w:val="28"/>
                <w:szCs w:val="28"/>
              </w:rPr>
            </w:pPr>
            <w:r>
              <w:rPr>
                <w:rFonts w:hint="eastAsia" w:ascii="仿宋" w:hAnsi="仿宋" w:eastAsia="仿宋" w:cs="宋体"/>
                <w:b/>
                <w:bCs/>
                <w:kern w:val="0"/>
                <w:sz w:val="28"/>
                <w:szCs w:val="28"/>
              </w:rPr>
              <w:t>单位</w:t>
            </w:r>
          </w:p>
        </w:tc>
        <w:tc>
          <w:tcPr>
            <w:tcW w:w="2427" w:type="pct"/>
            <w:noWrap w:val="0"/>
            <w:vAlign w:val="center"/>
          </w:tcPr>
          <w:p>
            <w:pPr>
              <w:spacing w:line="500" w:lineRule="exact"/>
              <w:jc w:val="center"/>
              <w:rPr>
                <w:rFonts w:hint="eastAsia" w:ascii="仿宋" w:hAnsi="仿宋" w:eastAsia="仿宋" w:cs="宋体"/>
                <w:b/>
                <w:bCs/>
                <w:kern w:val="0"/>
                <w:sz w:val="28"/>
                <w:szCs w:val="28"/>
                <w:lang w:eastAsia="zh-CN"/>
              </w:rPr>
            </w:pPr>
            <w:r>
              <w:rPr>
                <w:rFonts w:hint="eastAsia" w:ascii="仿宋" w:hAnsi="仿宋" w:eastAsia="仿宋" w:cs="宋体"/>
                <w:b/>
                <w:bCs/>
                <w:kern w:val="0"/>
                <w:sz w:val="28"/>
                <w:szCs w:val="28"/>
                <w:lang w:eastAsia="zh-CN"/>
              </w:rPr>
              <w:t>品牌、型号</w:t>
            </w:r>
          </w:p>
        </w:tc>
        <w:tc>
          <w:tcPr>
            <w:tcW w:w="883" w:type="pct"/>
            <w:noWrap w:val="0"/>
            <w:vAlign w:val="center"/>
          </w:tcPr>
          <w:p>
            <w:pPr>
              <w:spacing w:line="500" w:lineRule="exact"/>
              <w:jc w:val="center"/>
              <w:rPr>
                <w:rFonts w:ascii="仿宋" w:hAnsi="仿宋" w:eastAsia="仿宋" w:cs="宋体"/>
                <w:b/>
                <w:bCs/>
                <w:kern w:val="0"/>
                <w:sz w:val="28"/>
                <w:szCs w:val="28"/>
              </w:rPr>
            </w:pPr>
            <w:r>
              <w:rPr>
                <w:rFonts w:hint="eastAsia" w:ascii="仿宋" w:hAnsi="仿宋" w:eastAsia="仿宋" w:cs="宋体"/>
                <w:b/>
                <w:bCs/>
                <w:kern w:val="0"/>
                <w:sz w:val="28"/>
                <w:szCs w:val="28"/>
                <w:lang w:eastAsia="zh-CN"/>
              </w:rPr>
              <w:t>成交含税单价</w:t>
            </w:r>
            <w:r>
              <w:rPr>
                <w:rFonts w:hint="eastAsia" w:ascii="仿宋" w:hAnsi="仿宋" w:eastAsia="仿宋" w:cs="宋体"/>
                <w:b/>
                <w:bCs/>
                <w:kern w:val="0"/>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5" w:type="pct"/>
            <w:noWrap w:val="0"/>
            <w:vAlign w:val="center"/>
          </w:tcPr>
          <w:p>
            <w:pPr>
              <w:widowControl/>
              <w:spacing w:line="500" w:lineRule="exact"/>
              <w:jc w:val="center"/>
              <w:rPr>
                <w:rFonts w:ascii="仿宋" w:hAnsi="仿宋" w:eastAsia="仿宋" w:cs="宋体"/>
                <w:bCs/>
                <w:kern w:val="0"/>
                <w:sz w:val="28"/>
                <w:szCs w:val="28"/>
              </w:rPr>
            </w:pPr>
            <w:r>
              <w:rPr>
                <w:rFonts w:hint="eastAsia" w:ascii="仿宋" w:hAnsi="仿宋" w:eastAsia="仿宋" w:cs="宋体"/>
                <w:bCs/>
                <w:kern w:val="0"/>
                <w:sz w:val="28"/>
                <w:szCs w:val="28"/>
              </w:rPr>
              <w:t>1</w:t>
            </w:r>
          </w:p>
        </w:tc>
        <w:tc>
          <w:tcPr>
            <w:tcW w:w="649" w:type="pct"/>
            <w:noWrap w:val="0"/>
            <w:vAlign w:val="center"/>
          </w:tcPr>
          <w:p>
            <w:pPr>
              <w:spacing w:line="500" w:lineRule="exact"/>
              <w:jc w:val="center"/>
              <w:rPr>
                <w:rFonts w:ascii="仿宋" w:hAnsi="仿宋" w:eastAsia="仿宋" w:cs="宋体"/>
                <w:bCs/>
                <w:kern w:val="0"/>
                <w:sz w:val="28"/>
                <w:szCs w:val="28"/>
              </w:rPr>
            </w:pPr>
            <w:r>
              <w:rPr>
                <w:rFonts w:hint="eastAsia" w:ascii="仿宋" w:hAnsi="仿宋" w:eastAsia="仿宋" w:cs="宋体"/>
                <w:bCs/>
                <w:kern w:val="0"/>
                <w:sz w:val="28"/>
                <w:szCs w:val="28"/>
                <w:lang w:val="en-US" w:eastAsia="zh-CN"/>
              </w:rPr>
              <w:t>单人床</w:t>
            </w:r>
          </w:p>
        </w:tc>
        <w:tc>
          <w:tcPr>
            <w:tcW w:w="292" w:type="pct"/>
            <w:noWrap w:val="0"/>
            <w:vAlign w:val="center"/>
          </w:tcPr>
          <w:p>
            <w:pPr>
              <w:spacing w:line="500" w:lineRule="exact"/>
              <w:jc w:val="center"/>
              <w:rPr>
                <w:rFonts w:hint="eastAsia" w:ascii="仿宋" w:hAnsi="仿宋" w:eastAsia="仿宋" w:cs="宋体"/>
                <w:bCs/>
                <w:kern w:val="0"/>
                <w:sz w:val="28"/>
                <w:szCs w:val="28"/>
                <w:lang w:eastAsia="zh-CN"/>
              </w:rPr>
            </w:pPr>
            <w:r>
              <w:rPr>
                <w:rFonts w:hint="eastAsia" w:ascii="仿宋" w:hAnsi="仿宋" w:eastAsia="仿宋" w:cs="宋体"/>
                <w:bCs/>
                <w:kern w:val="0"/>
                <w:sz w:val="28"/>
                <w:szCs w:val="28"/>
                <w:lang w:val="en-US" w:eastAsia="zh-CN"/>
              </w:rPr>
              <w:t>72</w:t>
            </w:r>
          </w:p>
        </w:tc>
        <w:tc>
          <w:tcPr>
            <w:tcW w:w="292" w:type="pct"/>
            <w:noWrap w:val="0"/>
            <w:vAlign w:val="center"/>
          </w:tcPr>
          <w:p>
            <w:pPr>
              <w:spacing w:line="500" w:lineRule="exact"/>
              <w:jc w:val="center"/>
              <w:rPr>
                <w:rFonts w:hint="eastAsia" w:ascii="仿宋" w:hAnsi="仿宋" w:eastAsia="仿宋" w:cs="宋体"/>
                <w:bCs/>
                <w:kern w:val="0"/>
                <w:sz w:val="28"/>
                <w:szCs w:val="28"/>
                <w:lang w:eastAsia="zh-CN"/>
              </w:rPr>
            </w:pPr>
            <w:r>
              <w:rPr>
                <w:rFonts w:hint="eastAsia" w:ascii="仿宋" w:hAnsi="仿宋" w:eastAsia="仿宋" w:cs="宋体"/>
                <w:bCs/>
                <w:kern w:val="0"/>
                <w:sz w:val="28"/>
                <w:szCs w:val="28"/>
                <w:lang w:eastAsia="zh-CN"/>
              </w:rPr>
              <w:t>张</w:t>
            </w:r>
          </w:p>
        </w:tc>
        <w:tc>
          <w:tcPr>
            <w:tcW w:w="2427" w:type="pct"/>
            <w:noWrap w:val="0"/>
            <w:vAlign w:val="center"/>
          </w:tcPr>
          <w:p>
            <w:pPr>
              <w:spacing w:line="500" w:lineRule="exact"/>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誉辉、1500#</w:t>
            </w:r>
          </w:p>
        </w:tc>
        <w:tc>
          <w:tcPr>
            <w:tcW w:w="883" w:type="pct"/>
            <w:noWrap w:val="0"/>
            <w:vAlign w:val="center"/>
          </w:tcPr>
          <w:p>
            <w:pPr>
              <w:spacing w:line="500" w:lineRule="exact"/>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5" w:type="pct"/>
            <w:noWrap w:val="0"/>
            <w:vAlign w:val="center"/>
          </w:tcPr>
          <w:p>
            <w:pPr>
              <w:widowControl/>
              <w:spacing w:line="500" w:lineRule="exact"/>
              <w:jc w:val="center"/>
              <w:rPr>
                <w:rFonts w:hint="eastAsia" w:ascii="仿宋" w:hAnsi="仿宋" w:eastAsia="仿宋" w:cs="宋体"/>
                <w:bCs/>
                <w:kern w:val="0"/>
                <w:sz w:val="28"/>
                <w:szCs w:val="28"/>
              </w:rPr>
            </w:pPr>
            <w:r>
              <w:rPr>
                <w:rFonts w:hint="eastAsia" w:ascii="仿宋" w:hAnsi="仿宋" w:eastAsia="仿宋" w:cs="宋体"/>
                <w:bCs/>
                <w:kern w:val="0"/>
                <w:sz w:val="28"/>
                <w:szCs w:val="28"/>
              </w:rPr>
              <w:t>2</w:t>
            </w:r>
          </w:p>
        </w:tc>
        <w:tc>
          <w:tcPr>
            <w:tcW w:w="649" w:type="pct"/>
            <w:noWrap w:val="0"/>
            <w:vAlign w:val="center"/>
          </w:tcPr>
          <w:p>
            <w:pPr>
              <w:spacing w:line="500" w:lineRule="exact"/>
              <w:jc w:val="center"/>
              <w:rPr>
                <w:rFonts w:ascii="仿宋" w:hAnsi="仿宋" w:eastAsia="仿宋" w:cs="宋体"/>
                <w:bCs/>
                <w:kern w:val="0"/>
                <w:sz w:val="28"/>
                <w:szCs w:val="28"/>
              </w:rPr>
            </w:pPr>
            <w:r>
              <w:rPr>
                <w:rFonts w:hint="eastAsia" w:ascii="仿宋" w:hAnsi="仿宋" w:eastAsia="仿宋" w:cs="宋体"/>
                <w:bCs/>
                <w:kern w:val="0"/>
                <w:sz w:val="28"/>
                <w:szCs w:val="28"/>
                <w:lang w:val="en-US" w:eastAsia="zh-CN"/>
              </w:rPr>
              <w:t>双人架子床</w:t>
            </w:r>
          </w:p>
        </w:tc>
        <w:tc>
          <w:tcPr>
            <w:tcW w:w="292" w:type="pct"/>
            <w:noWrap w:val="0"/>
            <w:vAlign w:val="center"/>
          </w:tcPr>
          <w:p>
            <w:pPr>
              <w:spacing w:line="500" w:lineRule="exact"/>
              <w:jc w:val="center"/>
              <w:rPr>
                <w:rFonts w:hint="default" w:ascii="仿宋" w:hAnsi="仿宋" w:eastAsia="仿宋" w:cs="宋体"/>
                <w:bCs/>
                <w:kern w:val="0"/>
                <w:sz w:val="28"/>
                <w:szCs w:val="28"/>
                <w:lang w:val="en-US" w:eastAsia="zh-CN"/>
              </w:rPr>
            </w:pPr>
            <w:r>
              <w:rPr>
                <w:rFonts w:hint="eastAsia" w:ascii="仿宋" w:hAnsi="仿宋" w:eastAsia="仿宋" w:cs="宋体"/>
                <w:bCs/>
                <w:kern w:val="0"/>
                <w:sz w:val="28"/>
                <w:szCs w:val="28"/>
                <w:lang w:val="en-US" w:eastAsia="zh-CN"/>
              </w:rPr>
              <w:t>692</w:t>
            </w:r>
          </w:p>
        </w:tc>
        <w:tc>
          <w:tcPr>
            <w:tcW w:w="292" w:type="pct"/>
            <w:noWrap w:val="0"/>
            <w:vAlign w:val="center"/>
          </w:tcPr>
          <w:p>
            <w:pPr>
              <w:spacing w:line="500" w:lineRule="exact"/>
              <w:jc w:val="center"/>
              <w:rPr>
                <w:rFonts w:hint="eastAsia" w:ascii="仿宋" w:hAnsi="仿宋" w:eastAsia="仿宋" w:cs="宋体"/>
                <w:bCs/>
                <w:kern w:val="0"/>
                <w:sz w:val="28"/>
                <w:szCs w:val="28"/>
                <w:lang w:eastAsia="zh-CN"/>
              </w:rPr>
            </w:pPr>
            <w:r>
              <w:rPr>
                <w:rFonts w:hint="eastAsia" w:ascii="仿宋" w:hAnsi="仿宋" w:eastAsia="仿宋" w:cs="宋体"/>
                <w:bCs/>
                <w:kern w:val="0"/>
                <w:sz w:val="28"/>
                <w:szCs w:val="28"/>
                <w:lang w:eastAsia="zh-CN"/>
              </w:rPr>
              <w:t>张</w:t>
            </w:r>
          </w:p>
        </w:tc>
        <w:tc>
          <w:tcPr>
            <w:tcW w:w="2427" w:type="pct"/>
            <w:noWrap w:val="0"/>
            <w:vAlign w:val="center"/>
          </w:tcPr>
          <w:p>
            <w:pPr>
              <w:spacing w:line="500" w:lineRule="exact"/>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誉辉、900#</w:t>
            </w:r>
          </w:p>
        </w:tc>
        <w:tc>
          <w:tcPr>
            <w:tcW w:w="883" w:type="pct"/>
            <w:noWrap w:val="0"/>
            <w:vAlign w:val="center"/>
          </w:tcPr>
          <w:p>
            <w:pPr>
              <w:spacing w:line="500" w:lineRule="exact"/>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5" w:type="pct"/>
            <w:noWrap w:val="0"/>
            <w:vAlign w:val="center"/>
          </w:tcPr>
          <w:p>
            <w:pPr>
              <w:widowControl/>
              <w:spacing w:line="500" w:lineRule="exact"/>
              <w:jc w:val="center"/>
              <w:rPr>
                <w:rFonts w:hint="eastAsia" w:ascii="仿宋" w:hAnsi="仿宋" w:eastAsia="仿宋" w:cs="宋体"/>
                <w:bCs/>
                <w:kern w:val="0"/>
                <w:sz w:val="28"/>
                <w:szCs w:val="28"/>
              </w:rPr>
            </w:pPr>
            <w:r>
              <w:rPr>
                <w:rFonts w:hint="eastAsia" w:ascii="仿宋" w:hAnsi="仿宋" w:eastAsia="仿宋" w:cs="宋体"/>
                <w:bCs/>
                <w:kern w:val="0"/>
                <w:sz w:val="28"/>
                <w:szCs w:val="28"/>
              </w:rPr>
              <w:t>3</w:t>
            </w:r>
          </w:p>
        </w:tc>
        <w:tc>
          <w:tcPr>
            <w:tcW w:w="649" w:type="pct"/>
            <w:noWrap w:val="0"/>
            <w:vAlign w:val="center"/>
          </w:tcPr>
          <w:p>
            <w:pPr>
              <w:spacing w:line="500" w:lineRule="exact"/>
              <w:jc w:val="center"/>
              <w:rPr>
                <w:rFonts w:hint="default" w:ascii="仿宋" w:hAnsi="仿宋" w:eastAsia="仿宋" w:cs="宋体"/>
                <w:bCs/>
                <w:kern w:val="0"/>
                <w:sz w:val="28"/>
                <w:szCs w:val="28"/>
                <w:lang w:val="en-US"/>
              </w:rPr>
            </w:pPr>
            <w:r>
              <w:rPr>
                <w:rFonts w:hint="eastAsia" w:ascii="仿宋" w:hAnsi="仿宋" w:eastAsia="仿宋" w:cs="宋体"/>
                <w:bCs/>
                <w:kern w:val="0"/>
                <w:sz w:val="28"/>
                <w:szCs w:val="28"/>
                <w:lang w:eastAsia="zh-CN"/>
              </w:rPr>
              <w:t>简易衣柜</w:t>
            </w:r>
          </w:p>
        </w:tc>
        <w:tc>
          <w:tcPr>
            <w:tcW w:w="292" w:type="pct"/>
            <w:noWrap w:val="0"/>
            <w:vAlign w:val="center"/>
          </w:tcPr>
          <w:p>
            <w:pPr>
              <w:spacing w:line="500" w:lineRule="exact"/>
              <w:jc w:val="center"/>
              <w:rPr>
                <w:rFonts w:hint="default" w:ascii="仿宋" w:hAnsi="仿宋" w:eastAsia="仿宋" w:cs="宋体"/>
                <w:bCs/>
                <w:kern w:val="0"/>
                <w:sz w:val="28"/>
                <w:szCs w:val="28"/>
                <w:lang w:val="en-US" w:eastAsia="zh-CN"/>
              </w:rPr>
            </w:pPr>
            <w:r>
              <w:rPr>
                <w:rFonts w:hint="eastAsia" w:ascii="仿宋" w:hAnsi="仿宋" w:eastAsia="仿宋" w:cs="宋体"/>
                <w:bCs/>
                <w:kern w:val="0"/>
                <w:sz w:val="28"/>
                <w:szCs w:val="28"/>
                <w:lang w:val="en-US" w:eastAsia="zh-CN"/>
              </w:rPr>
              <w:t>418</w:t>
            </w:r>
          </w:p>
        </w:tc>
        <w:tc>
          <w:tcPr>
            <w:tcW w:w="292" w:type="pct"/>
            <w:noWrap w:val="0"/>
            <w:vAlign w:val="center"/>
          </w:tcPr>
          <w:p>
            <w:pPr>
              <w:spacing w:line="500" w:lineRule="exact"/>
              <w:jc w:val="center"/>
              <w:rPr>
                <w:rFonts w:hint="eastAsia" w:ascii="仿宋" w:hAnsi="仿宋" w:eastAsia="仿宋" w:cs="宋体"/>
                <w:bCs/>
                <w:kern w:val="0"/>
                <w:sz w:val="28"/>
                <w:szCs w:val="28"/>
                <w:lang w:eastAsia="zh-CN"/>
              </w:rPr>
            </w:pPr>
            <w:r>
              <w:rPr>
                <w:rFonts w:hint="eastAsia" w:ascii="仿宋" w:hAnsi="仿宋" w:eastAsia="仿宋" w:cs="宋体"/>
                <w:bCs/>
                <w:kern w:val="0"/>
                <w:sz w:val="28"/>
                <w:szCs w:val="28"/>
                <w:lang w:eastAsia="zh-CN"/>
              </w:rPr>
              <w:t>个</w:t>
            </w:r>
          </w:p>
        </w:tc>
        <w:tc>
          <w:tcPr>
            <w:tcW w:w="2427" w:type="pct"/>
            <w:noWrap w:val="0"/>
            <w:vAlign w:val="center"/>
          </w:tcPr>
          <w:p>
            <w:pPr>
              <w:spacing w:line="500" w:lineRule="exact"/>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誉辉、1850#</w:t>
            </w:r>
          </w:p>
        </w:tc>
        <w:tc>
          <w:tcPr>
            <w:tcW w:w="883" w:type="pct"/>
            <w:noWrap w:val="0"/>
            <w:vAlign w:val="center"/>
          </w:tcPr>
          <w:p>
            <w:pPr>
              <w:spacing w:line="500" w:lineRule="exact"/>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55" w:type="pct"/>
            <w:noWrap w:val="0"/>
            <w:vAlign w:val="center"/>
          </w:tcPr>
          <w:p>
            <w:pPr>
              <w:widowControl/>
              <w:spacing w:line="500" w:lineRule="exact"/>
              <w:jc w:val="center"/>
              <w:rPr>
                <w:rFonts w:hint="eastAsia" w:ascii="仿宋" w:hAnsi="仿宋" w:eastAsia="仿宋" w:cs="宋体"/>
                <w:bCs/>
                <w:kern w:val="0"/>
                <w:sz w:val="28"/>
                <w:szCs w:val="28"/>
              </w:rPr>
            </w:pPr>
            <w:r>
              <w:rPr>
                <w:rFonts w:ascii="仿宋" w:hAnsi="仿宋" w:eastAsia="仿宋" w:cs="宋体"/>
                <w:bCs/>
                <w:kern w:val="0"/>
                <w:sz w:val="28"/>
                <w:szCs w:val="28"/>
              </w:rPr>
              <w:t>4</w:t>
            </w:r>
          </w:p>
        </w:tc>
        <w:tc>
          <w:tcPr>
            <w:tcW w:w="649" w:type="pct"/>
            <w:noWrap w:val="0"/>
            <w:vAlign w:val="center"/>
          </w:tcPr>
          <w:p>
            <w:pPr>
              <w:widowControl/>
              <w:spacing w:line="500" w:lineRule="exact"/>
              <w:jc w:val="center"/>
              <w:rPr>
                <w:rFonts w:hint="eastAsia" w:ascii="仿宋" w:hAnsi="仿宋" w:eastAsia="仿宋" w:cs="宋体"/>
                <w:bCs/>
                <w:kern w:val="0"/>
                <w:sz w:val="28"/>
                <w:szCs w:val="28"/>
                <w:lang w:eastAsia="zh-CN"/>
              </w:rPr>
            </w:pPr>
            <w:r>
              <w:rPr>
                <w:rFonts w:hint="eastAsia" w:ascii="仿宋" w:hAnsi="仿宋" w:eastAsia="仿宋" w:cs="宋体"/>
                <w:bCs/>
                <w:kern w:val="0"/>
                <w:sz w:val="28"/>
                <w:szCs w:val="28"/>
                <w:lang w:eastAsia="zh-CN"/>
              </w:rPr>
              <w:t>宿舍门牌号</w:t>
            </w:r>
          </w:p>
        </w:tc>
        <w:tc>
          <w:tcPr>
            <w:tcW w:w="292" w:type="pct"/>
            <w:noWrap w:val="0"/>
            <w:vAlign w:val="center"/>
          </w:tcPr>
          <w:p>
            <w:pPr>
              <w:widowControl/>
              <w:spacing w:line="500" w:lineRule="exact"/>
              <w:jc w:val="center"/>
              <w:rPr>
                <w:rFonts w:hint="eastAsia" w:ascii="仿宋" w:hAnsi="仿宋" w:eastAsia="仿宋" w:cs="宋体"/>
                <w:bCs/>
                <w:kern w:val="0"/>
                <w:sz w:val="28"/>
                <w:szCs w:val="28"/>
                <w:lang w:eastAsia="zh-CN"/>
              </w:rPr>
            </w:pPr>
            <w:r>
              <w:rPr>
                <w:rFonts w:hint="eastAsia" w:ascii="仿宋" w:hAnsi="仿宋" w:eastAsia="仿宋" w:cs="宋体"/>
                <w:bCs/>
                <w:kern w:val="0"/>
                <w:sz w:val="28"/>
                <w:szCs w:val="28"/>
                <w:lang w:val="en-US" w:eastAsia="zh-CN"/>
              </w:rPr>
              <w:t>418</w:t>
            </w:r>
          </w:p>
        </w:tc>
        <w:tc>
          <w:tcPr>
            <w:tcW w:w="292" w:type="pct"/>
            <w:noWrap w:val="0"/>
            <w:vAlign w:val="center"/>
          </w:tcPr>
          <w:p>
            <w:pPr>
              <w:widowControl/>
              <w:spacing w:line="500" w:lineRule="exact"/>
              <w:jc w:val="center"/>
              <w:rPr>
                <w:rFonts w:hint="eastAsia" w:ascii="仿宋" w:hAnsi="仿宋" w:eastAsia="仿宋" w:cs="宋体"/>
                <w:bCs/>
                <w:kern w:val="0"/>
                <w:sz w:val="28"/>
                <w:szCs w:val="28"/>
                <w:lang w:eastAsia="zh-CN"/>
              </w:rPr>
            </w:pPr>
            <w:r>
              <w:rPr>
                <w:rFonts w:hint="eastAsia" w:ascii="仿宋" w:hAnsi="仿宋" w:eastAsia="仿宋" w:cs="宋体"/>
                <w:bCs/>
                <w:kern w:val="0"/>
                <w:sz w:val="28"/>
                <w:szCs w:val="28"/>
                <w:lang w:eastAsia="zh-CN"/>
              </w:rPr>
              <w:t>个</w:t>
            </w:r>
          </w:p>
        </w:tc>
        <w:tc>
          <w:tcPr>
            <w:tcW w:w="2427" w:type="pct"/>
            <w:noWrap w:val="0"/>
            <w:vAlign w:val="center"/>
          </w:tcPr>
          <w:p>
            <w:pPr>
              <w:spacing w:line="500" w:lineRule="exact"/>
              <w:jc w:val="center"/>
              <w:rPr>
                <w:rFonts w:hint="default" w:ascii="仿宋" w:hAnsi="仿宋" w:eastAsia="仿宋" w:cs="宋体"/>
                <w:kern w:val="0"/>
                <w:sz w:val="28"/>
                <w:szCs w:val="28"/>
                <w:lang w:val="en-US"/>
              </w:rPr>
            </w:pPr>
            <w:r>
              <w:rPr>
                <w:rFonts w:hint="eastAsia" w:ascii="仿宋" w:hAnsi="仿宋" w:eastAsia="仿宋" w:cs="宋体"/>
                <w:kern w:val="0"/>
                <w:sz w:val="28"/>
                <w:szCs w:val="28"/>
                <w:lang w:val="en-US" w:eastAsia="zh-CN"/>
              </w:rPr>
              <w:t>裕多源、YDY-01</w:t>
            </w:r>
          </w:p>
        </w:tc>
        <w:tc>
          <w:tcPr>
            <w:tcW w:w="883" w:type="pct"/>
            <w:noWrap w:val="0"/>
            <w:vAlign w:val="center"/>
          </w:tcPr>
          <w:p>
            <w:pPr>
              <w:spacing w:line="500" w:lineRule="exact"/>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5" w:type="pct"/>
            <w:noWrap w:val="0"/>
            <w:vAlign w:val="center"/>
          </w:tcPr>
          <w:p>
            <w:pPr>
              <w:widowControl/>
              <w:spacing w:line="500" w:lineRule="exact"/>
              <w:jc w:val="center"/>
              <w:rPr>
                <w:rFonts w:hint="eastAsia" w:ascii="仿宋" w:hAnsi="仿宋" w:eastAsia="仿宋" w:cs="宋体"/>
                <w:bCs/>
                <w:kern w:val="0"/>
                <w:sz w:val="28"/>
                <w:szCs w:val="28"/>
                <w:lang w:val="en-US" w:eastAsia="zh-CN"/>
              </w:rPr>
            </w:pPr>
            <w:r>
              <w:rPr>
                <w:rFonts w:hint="eastAsia" w:ascii="仿宋" w:hAnsi="仿宋" w:eastAsia="仿宋" w:cs="宋体"/>
                <w:bCs/>
                <w:kern w:val="0"/>
                <w:sz w:val="28"/>
                <w:szCs w:val="28"/>
                <w:lang w:val="en-US" w:eastAsia="zh-CN"/>
              </w:rPr>
              <w:t>5</w:t>
            </w:r>
          </w:p>
        </w:tc>
        <w:tc>
          <w:tcPr>
            <w:tcW w:w="649" w:type="pct"/>
            <w:noWrap w:val="0"/>
            <w:vAlign w:val="center"/>
          </w:tcPr>
          <w:p>
            <w:pPr>
              <w:widowControl/>
              <w:spacing w:line="500" w:lineRule="exact"/>
              <w:jc w:val="center"/>
              <w:rPr>
                <w:rFonts w:hint="default" w:ascii="仿宋" w:hAnsi="仿宋" w:eastAsia="仿宋" w:cs="宋体"/>
                <w:bCs/>
                <w:kern w:val="0"/>
                <w:sz w:val="28"/>
                <w:szCs w:val="28"/>
                <w:lang w:val="en-US"/>
              </w:rPr>
            </w:pPr>
            <w:r>
              <w:rPr>
                <w:rFonts w:hint="eastAsia" w:ascii="仿宋" w:hAnsi="仿宋" w:eastAsia="仿宋" w:cs="宋体"/>
                <w:bCs/>
                <w:kern w:val="0"/>
                <w:sz w:val="28"/>
                <w:szCs w:val="28"/>
                <w:lang w:val="en-US" w:eastAsia="zh-CN"/>
              </w:rPr>
              <w:t>楼层号</w:t>
            </w:r>
          </w:p>
        </w:tc>
        <w:tc>
          <w:tcPr>
            <w:tcW w:w="292" w:type="pct"/>
            <w:noWrap w:val="0"/>
            <w:vAlign w:val="center"/>
          </w:tcPr>
          <w:p>
            <w:pPr>
              <w:widowControl/>
              <w:spacing w:line="500" w:lineRule="exact"/>
              <w:jc w:val="center"/>
              <w:rPr>
                <w:rFonts w:hint="default" w:ascii="仿宋" w:hAnsi="仿宋" w:eastAsia="仿宋" w:cs="宋体"/>
                <w:bCs/>
                <w:kern w:val="0"/>
                <w:sz w:val="28"/>
                <w:szCs w:val="28"/>
                <w:lang w:val="en-US" w:eastAsia="zh-CN"/>
              </w:rPr>
            </w:pPr>
            <w:r>
              <w:rPr>
                <w:rFonts w:hint="eastAsia" w:ascii="仿宋" w:hAnsi="仿宋" w:eastAsia="仿宋" w:cs="宋体"/>
                <w:bCs/>
                <w:kern w:val="0"/>
                <w:sz w:val="28"/>
                <w:szCs w:val="28"/>
                <w:lang w:val="en-US" w:eastAsia="zh-CN"/>
              </w:rPr>
              <w:t>16</w:t>
            </w:r>
          </w:p>
        </w:tc>
        <w:tc>
          <w:tcPr>
            <w:tcW w:w="292" w:type="pct"/>
            <w:noWrap w:val="0"/>
            <w:vAlign w:val="center"/>
          </w:tcPr>
          <w:p>
            <w:pPr>
              <w:widowControl/>
              <w:spacing w:line="500" w:lineRule="exact"/>
              <w:jc w:val="center"/>
              <w:rPr>
                <w:rFonts w:hint="eastAsia" w:ascii="仿宋" w:hAnsi="仿宋" w:eastAsia="仿宋" w:cs="宋体"/>
                <w:bCs/>
                <w:kern w:val="0"/>
                <w:sz w:val="28"/>
                <w:szCs w:val="28"/>
              </w:rPr>
            </w:pPr>
            <w:r>
              <w:rPr>
                <w:rFonts w:hint="eastAsia" w:ascii="仿宋" w:hAnsi="仿宋" w:eastAsia="仿宋" w:cs="宋体"/>
                <w:bCs/>
                <w:kern w:val="0"/>
                <w:sz w:val="28"/>
                <w:szCs w:val="28"/>
                <w:lang w:eastAsia="zh-CN"/>
              </w:rPr>
              <w:t>个</w:t>
            </w:r>
          </w:p>
        </w:tc>
        <w:tc>
          <w:tcPr>
            <w:tcW w:w="2427" w:type="pct"/>
            <w:noWrap w:val="0"/>
            <w:vAlign w:val="center"/>
          </w:tcPr>
          <w:p>
            <w:pPr>
              <w:spacing w:line="500" w:lineRule="exact"/>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裕多源、YDY-02</w:t>
            </w:r>
          </w:p>
        </w:tc>
        <w:tc>
          <w:tcPr>
            <w:tcW w:w="883" w:type="pct"/>
            <w:noWrap w:val="0"/>
            <w:vAlign w:val="center"/>
          </w:tcPr>
          <w:p>
            <w:pPr>
              <w:spacing w:line="500" w:lineRule="exact"/>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5" w:type="pct"/>
            <w:noWrap w:val="0"/>
            <w:vAlign w:val="center"/>
          </w:tcPr>
          <w:p>
            <w:pPr>
              <w:widowControl/>
              <w:spacing w:line="500" w:lineRule="exact"/>
              <w:jc w:val="center"/>
              <w:rPr>
                <w:rFonts w:hint="default" w:ascii="仿宋" w:hAnsi="仿宋" w:eastAsia="仿宋" w:cs="宋体"/>
                <w:bCs/>
                <w:kern w:val="0"/>
                <w:sz w:val="28"/>
                <w:szCs w:val="28"/>
                <w:lang w:val="en-US" w:eastAsia="zh-CN"/>
              </w:rPr>
            </w:pPr>
            <w:r>
              <w:rPr>
                <w:rFonts w:hint="eastAsia" w:ascii="仿宋" w:hAnsi="仿宋" w:eastAsia="仿宋" w:cs="宋体"/>
                <w:bCs/>
                <w:kern w:val="0"/>
                <w:sz w:val="28"/>
                <w:szCs w:val="28"/>
                <w:lang w:val="en-US" w:eastAsia="zh-CN"/>
              </w:rPr>
              <w:t>6</w:t>
            </w:r>
          </w:p>
        </w:tc>
        <w:tc>
          <w:tcPr>
            <w:tcW w:w="649" w:type="pct"/>
            <w:noWrap w:val="0"/>
            <w:vAlign w:val="center"/>
          </w:tcPr>
          <w:p>
            <w:pPr>
              <w:widowControl/>
              <w:spacing w:line="500" w:lineRule="exact"/>
              <w:jc w:val="center"/>
              <w:rPr>
                <w:rFonts w:hint="eastAsia" w:ascii="仿宋" w:hAnsi="仿宋" w:eastAsia="仿宋" w:cs="宋体"/>
                <w:bCs/>
                <w:kern w:val="0"/>
                <w:sz w:val="28"/>
                <w:szCs w:val="28"/>
                <w:lang w:eastAsia="zh-CN"/>
              </w:rPr>
            </w:pPr>
            <w:r>
              <w:rPr>
                <w:rFonts w:hint="eastAsia" w:ascii="仿宋" w:hAnsi="仿宋" w:eastAsia="仿宋" w:cs="宋体"/>
                <w:bCs/>
                <w:kern w:val="0"/>
                <w:sz w:val="28"/>
                <w:szCs w:val="28"/>
                <w:lang w:eastAsia="zh-CN"/>
              </w:rPr>
              <w:t>宿舍楼栋牌</w:t>
            </w:r>
          </w:p>
        </w:tc>
        <w:tc>
          <w:tcPr>
            <w:tcW w:w="292" w:type="pct"/>
            <w:noWrap w:val="0"/>
            <w:vAlign w:val="center"/>
          </w:tcPr>
          <w:p>
            <w:pPr>
              <w:widowControl/>
              <w:spacing w:line="500" w:lineRule="exact"/>
              <w:jc w:val="center"/>
              <w:rPr>
                <w:rFonts w:hint="eastAsia" w:ascii="仿宋" w:hAnsi="仿宋" w:eastAsia="仿宋" w:cs="宋体"/>
                <w:bCs/>
                <w:kern w:val="0"/>
                <w:sz w:val="28"/>
                <w:szCs w:val="28"/>
                <w:lang w:eastAsia="zh-CN"/>
              </w:rPr>
            </w:pPr>
            <w:r>
              <w:rPr>
                <w:rFonts w:hint="eastAsia" w:ascii="仿宋" w:hAnsi="仿宋" w:eastAsia="仿宋" w:cs="宋体"/>
                <w:bCs/>
                <w:kern w:val="0"/>
                <w:sz w:val="28"/>
                <w:szCs w:val="28"/>
                <w:lang w:val="en-US" w:eastAsia="zh-CN"/>
              </w:rPr>
              <w:t>2</w:t>
            </w:r>
          </w:p>
        </w:tc>
        <w:tc>
          <w:tcPr>
            <w:tcW w:w="292" w:type="pct"/>
            <w:noWrap w:val="0"/>
            <w:vAlign w:val="center"/>
          </w:tcPr>
          <w:p>
            <w:pPr>
              <w:widowControl/>
              <w:spacing w:line="500" w:lineRule="exact"/>
              <w:jc w:val="center"/>
              <w:rPr>
                <w:rFonts w:hint="eastAsia" w:ascii="仿宋" w:hAnsi="仿宋" w:eastAsia="仿宋" w:cs="宋体"/>
                <w:bCs/>
                <w:kern w:val="0"/>
                <w:sz w:val="28"/>
                <w:szCs w:val="28"/>
                <w:lang w:eastAsia="zh-CN"/>
              </w:rPr>
            </w:pPr>
            <w:r>
              <w:rPr>
                <w:rFonts w:hint="eastAsia" w:ascii="仿宋" w:hAnsi="仿宋" w:eastAsia="仿宋" w:cs="宋体"/>
                <w:bCs/>
                <w:kern w:val="0"/>
                <w:sz w:val="28"/>
                <w:szCs w:val="28"/>
                <w:lang w:eastAsia="zh-CN"/>
              </w:rPr>
              <w:t>个</w:t>
            </w:r>
          </w:p>
        </w:tc>
        <w:tc>
          <w:tcPr>
            <w:tcW w:w="2427" w:type="pct"/>
            <w:noWrap w:val="0"/>
            <w:vAlign w:val="center"/>
          </w:tcPr>
          <w:p>
            <w:pPr>
              <w:spacing w:line="500" w:lineRule="exact"/>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裕多源、YDY-03</w:t>
            </w:r>
          </w:p>
        </w:tc>
        <w:tc>
          <w:tcPr>
            <w:tcW w:w="883" w:type="pct"/>
            <w:noWrap w:val="0"/>
            <w:vAlign w:val="center"/>
          </w:tcPr>
          <w:p>
            <w:pPr>
              <w:spacing w:line="500" w:lineRule="exact"/>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5" w:type="pct"/>
            <w:noWrap w:val="0"/>
            <w:vAlign w:val="center"/>
          </w:tcPr>
          <w:p>
            <w:pPr>
              <w:widowControl/>
              <w:spacing w:line="500" w:lineRule="exact"/>
              <w:jc w:val="center"/>
              <w:rPr>
                <w:rFonts w:hint="default" w:ascii="仿宋" w:hAnsi="仿宋" w:eastAsia="仿宋" w:cs="宋体"/>
                <w:bCs/>
                <w:kern w:val="0"/>
                <w:sz w:val="28"/>
                <w:szCs w:val="28"/>
                <w:lang w:val="en-US" w:eastAsia="zh-CN"/>
              </w:rPr>
            </w:pPr>
            <w:r>
              <w:rPr>
                <w:rFonts w:hint="eastAsia" w:ascii="仿宋" w:hAnsi="仿宋" w:eastAsia="仿宋" w:cs="宋体"/>
                <w:bCs/>
                <w:kern w:val="0"/>
                <w:sz w:val="28"/>
                <w:szCs w:val="28"/>
                <w:lang w:val="en-US" w:eastAsia="zh-CN"/>
              </w:rPr>
              <w:t>7</w:t>
            </w:r>
          </w:p>
        </w:tc>
        <w:tc>
          <w:tcPr>
            <w:tcW w:w="649" w:type="pct"/>
            <w:noWrap w:val="0"/>
            <w:vAlign w:val="center"/>
          </w:tcPr>
          <w:p>
            <w:pPr>
              <w:widowControl/>
              <w:spacing w:line="500" w:lineRule="exact"/>
              <w:jc w:val="center"/>
              <w:rPr>
                <w:rFonts w:hint="eastAsia" w:ascii="仿宋" w:hAnsi="仿宋" w:eastAsia="仿宋" w:cs="宋体"/>
                <w:bCs/>
                <w:kern w:val="0"/>
                <w:sz w:val="28"/>
                <w:szCs w:val="28"/>
                <w:lang w:eastAsia="zh-CN"/>
              </w:rPr>
            </w:pPr>
            <w:r>
              <w:rPr>
                <w:rFonts w:hint="eastAsia" w:ascii="仿宋" w:hAnsi="仿宋" w:eastAsia="仿宋" w:cs="宋体"/>
                <w:bCs/>
                <w:kern w:val="0"/>
                <w:sz w:val="28"/>
                <w:szCs w:val="28"/>
                <w:lang w:eastAsia="zh-CN"/>
              </w:rPr>
              <w:t>宿舍楼栋门牌</w:t>
            </w:r>
          </w:p>
        </w:tc>
        <w:tc>
          <w:tcPr>
            <w:tcW w:w="292" w:type="pct"/>
            <w:noWrap w:val="0"/>
            <w:vAlign w:val="center"/>
          </w:tcPr>
          <w:p>
            <w:pPr>
              <w:widowControl/>
              <w:spacing w:line="500" w:lineRule="exact"/>
              <w:jc w:val="center"/>
              <w:rPr>
                <w:rFonts w:hint="default" w:ascii="仿宋" w:hAnsi="仿宋" w:eastAsia="仿宋" w:cs="宋体"/>
                <w:bCs/>
                <w:kern w:val="0"/>
                <w:sz w:val="28"/>
                <w:szCs w:val="28"/>
                <w:lang w:val="en-US" w:eastAsia="zh-CN"/>
              </w:rPr>
            </w:pPr>
            <w:r>
              <w:rPr>
                <w:rFonts w:hint="eastAsia" w:ascii="仿宋" w:hAnsi="仿宋" w:eastAsia="仿宋" w:cs="宋体"/>
                <w:bCs/>
                <w:kern w:val="0"/>
                <w:sz w:val="28"/>
                <w:szCs w:val="28"/>
                <w:lang w:val="en-US" w:eastAsia="zh-CN"/>
              </w:rPr>
              <w:t>2</w:t>
            </w:r>
          </w:p>
        </w:tc>
        <w:tc>
          <w:tcPr>
            <w:tcW w:w="292" w:type="pct"/>
            <w:noWrap w:val="0"/>
            <w:vAlign w:val="center"/>
          </w:tcPr>
          <w:p>
            <w:pPr>
              <w:widowControl/>
              <w:spacing w:line="500" w:lineRule="exact"/>
              <w:jc w:val="center"/>
              <w:rPr>
                <w:rFonts w:hint="eastAsia" w:ascii="仿宋" w:hAnsi="仿宋" w:eastAsia="仿宋" w:cs="宋体"/>
                <w:bCs/>
                <w:kern w:val="0"/>
                <w:sz w:val="28"/>
                <w:szCs w:val="28"/>
                <w:lang w:eastAsia="zh-CN"/>
              </w:rPr>
            </w:pPr>
            <w:r>
              <w:rPr>
                <w:rFonts w:hint="eastAsia" w:ascii="仿宋" w:hAnsi="仿宋" w:eastAsia="仿宋" w:cs="宋体"/>
                <w:bCs/>
                <w:kern w:val="0"/>
                <w:sz w:val="28"/>
                <w:szCs w:val="28"/>
                <w:lang w:eastAsia="zh-CN"/>
              </w:rPr>
              <w:t>个</w:t>
            </w:r>
          </w:p>
        </w:tc>
        <w:tc>
          <w:tcPr>
            <w:tcW w:w="2427" w:type="pct"/>
            <w:noWrap w:val="0"/>
            <w:vAlign w:val="center"/>
          </w:tcPr>
          <w:p>
            <w:pPr>
              <w:spacing w:line="500" w:lineRule="exact"/>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裕多源、YDY-04</w:t>
            </w:r>
          </w:p>
        </w:tc>
        <w:tc>
          <w:tcPr>
            <w:tcW w:w="883" w:type="pct"/>
            <w:noWrap w:val="0"/>
            <w:vAlign w:val="center"/>
          </w:tcPr>
          <w:p>
            <w:pPr>
              <w:spacing w:line="500" w:lineRule="exact"/>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5" w:type="pct"/>
            <w:noWrap w:val="0"/>
            <w:vAlign w:val="center"/>
          </w:tcPr>
          <w:p>
            <w:pPr>
              <w:widowControl/>
              <w:spacing w:line="500" w:lineRule="exact"/>
              <w:jc w:val="center"/>
              <w:rPr>
                <w:rFonts w:hint="default" w:ascii="仿宋" w:hAnsi="仿宋" w:eastAsia="仿宋" w:cs="宋体"/>
                <w:bCs/>
                <w:kern w:val="0"/>
                <w:sz w:val="28"/>
                <w:szCs w:val="28"/>
                <w:lang w:val="en-US" w:eastAsia="zh-CN"/>
              </w:rPr>
            </w:pPr>
            <w:r>
              <w:rPr>
                <w:rFonts w:hint="eastAsia" w:ascii="仿宋" w:hAnsi="仿宋" w:eastAsia="仿宋" w:cs="宋体"/>
                <w:bCs/>
                <w:kern w:val="0"/>
                <w:sz w:val="28"/>
                <w:szCs w:val="28"/>
                <w:lang w:val="en-US" w:eastAsia="zh-CN"/>
              </w:rPr>
              <w:t>8</w:t>
            </w:r>
          </w:p>
        </w:tc>
        <w:tc>
          <w:tcPr>
            <w:tcW w:w="649" w:type="pct"/>
            <w:noWrap w:val="0"/>
            <w:vAlign w:val="center"/>
          </w:tcPr>
          <w:p>
            <w:pPr>
              <w:widowControl/>
              <w:spacing w:line="500" w:lineRule="exact"/>
              <w:jc w:val="center"/>
              <w:rPr>
                <w:rFonts w:hint="eastAsia" w:ascii="仿宋" w:hAnsi="仿宋" w:eastAsia="仿宋" w:cs="宋体"/>
                <w:bCs/>
                <w:kern w:val="0"/>
                <w:sz w:val="28"/>
                <w:szCs w:val="28"/>
                <w:lang w:eastAsia="zh-CN"/>
              </w:rPr>
            </w:pPr>
            <w:r>
              <w:rPr>
                <w:rFonts w:hint="eastAsia" w:ascii="仿宋" w:hAnsi="仿宋" w:eastAsia="仿宋" w:cs="宋体"/>
                <w:bCs/>
                <w:kern w:val="0"/>
                <w:sz w:val="28"/>
                <w:szCs w:val="28"/>
                <w:lang w:eastAsia="zh-CN"/>
              </w:rPr>
              <w:t>园区平面图不锈钢展示</w:t>
            </w:r>
          </w:p>
        </w:tc>
        <w:tc>
          <w:tcPr>
            <w:tcW w:w="292" w:type="pct"/>
            <w:noWrap w:val="0"/>
            <w:vAlign w:val="center"/>
          </w:tcPr>
          <w:p>
            <w:pPr>
              <w:widowControl/>
              <w:spacing w:line="500" w:lineRule="exact"/>
              <w:jc w:val="center"/>
              <w:rPr>
                <w:rFonts w:hint="default" w:ascii="仿宋" w:hAnsi="仿宋" w:eastAsia="仿宋" w:cs="宋体"/>
                <w:bCs/>
                <w:kern w:val="0"/>
                <w:sz w:val="28"/>
                <w:szCs w:val="28"/>
                <w:lang w:val="en-US" w:eastAsia="zh-CN"/>
              </w:rPr>
            </w:pPr>
            <w:r>
              <w:rPr>
                <w:rFonts w:hint="eastAsia" w:ascii="仿宋" w:hAnsi="仿宋" w:eastAsia="仿宋" w:cs="宋体"/>
                <w:bCs/>
                <w:kern w:val="0"/>
                <w:sz w:val="28"/>
                <w:szCs w:val="28"/>
                <w:lang w:val="en-US" w:eastAsia="zh-CN"/>
              </w:rPr>
              <w:t>1</w:t>
            </w:r>
          </w:p>
        </w:tc>
        <w:tc>
          <w:tcPr>
            <w:tcW w:w="292" w:type="pct"/>
            <w:noWrap w:val="0"/>
            <w:vAlign w:val="center"/>
          </w:tcPr>
          <w:p>
            <w:pPr>
              <w:widowControl/>
              <w:spacing w:line="500" w:lineRule="exact"/>
              <w:jc w:val="center"/>
              <w:rPr>
                <w:rFonts w:hint="eastAsia" w:ascii="仿宋" w:hAnsi="仿宋" w:eastAsia="仿宋" w:cs="宋体"/>
                <w:bCs/>
                <w:kern w:val="0"/>
                <w:sz w:val="28"/>
                <w:szCs w:val="28"/>
                <w:lang w:eastAsia="zh-CN"/>
              </w:rPr>
            </w:pPr>
            <w:r>
              <w:rPr>
                <w:rFonts w:hint="eastAsia" w:ascii="仿宋" w:hAnsi="仿宋" w:eastAsia="仿宋" w:cs="宋体"/>
                <w:bCs/>
                <w:kern w:val="0"/>
                <w:sz w:val="28"/>
                <w:szCs w:val="28"/>
                <w:lang w:eastAsia="zh-CN"/>
              </w:rPr>
              <w:t>块</w:t>
            </w:r>
          </w:p>
        </w:tc>
        <w:tc>
          <w:tcPr>
            <w:tcW w:w="2427" w:type="pct"/>
            <w:noWrap w:val="0"/>
            <w:vAlign w:val="center"/>
          </w:tcPr>
          <w:p>
            <w:pPr>
              <w:spacing w:line="500" w:lineRule="exact"/>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裕多源、YDY-05</w:t>
            </w:r>
          </w:p>
        </w:tc>
        <w:tc>
          <w:tcPr>
            <w:tcW w:w="883" w:type="pct"/>
            <w:noWrap w:val="0"/>
            <w:vAlign w:val="center"/>
          </w:tcPr>
          <w:p>
            <w:pPr>
              <w:spacing w:line="500" w:lineRule="exact"/>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55" w:type="pct"/>
            <w:noWrap w:val="0"/>
            <w:vAlign w:val="center"/>
          </w:tcPr>
          <w:p>
            <w:pPr>
              <w:widowControl/>
              <w:spacing w:line="500" w:lineRule="exact"/>
              <w:jc w:val="center"/>
              <w:rPr>
                <w:rFonts w:hint="default" w:ascii="仿宋" w:hAnsi="仿宋" w:eastAsia="仿宋" w:cs="宋体"/>
                <w:bCs/>
                <w:kern w:val="0"/>
                <w:sz w:val="28"/>
                <w:szCs w:val="28"/>
                <w:lang w:val="en-US" w:eastAsia="zh-CN"/>
              </w:rPr>
            </w:pPr>
            <w:r>
              <w:rPr>
                <w:rFonts w:hint="eastAsia" w:ascii="仿宋" w:hAnsi="仿宋" w:eastAsia="仿宋" w:cs="宋体"/>
                <w:bCs/>
                <w:kern w:val="0"/>
                <w:sz w:val="28"/>
                <w:szCs w:val="28"/>
                <w:lang w:val="en-US" w:eastAsia="zh-CN"/>
              </w:rPr>
              <w:t>9</w:t>
            </w:r>
          </w:p>
        </w:tc>
        <w:tc>
          <w:tcPr>
            <w:tcW w:w="649" w:type="pct"/>
            <w:noWrap w:val="0"/>
            <w:vAlign w:val="center"/>
          </w:tcPr>
          <w:p>
            <w:pPr>
              <w:widowControl/>
              <w:spacing w:line="500" w:lineRule="exact"/>
              <w:jc w:val="center"/>
              <w:rPr>
                <w:rFonts w:hint="eastAsia" w:ascii="仿宋" w:hAnsi="仿宋" w:eastAsia="仿宋" w:cs="宋体"/>
                <w:bCs/>
                <w:kern w:val="0"/>
                <w:sz w:val="28"/>
                <w:szCs w:val="28"/>
                <w:lang w:eastAsia="zh-CN"/>
              </w:rPr>
            </w:pPr>
            <w:r>
              <w:rPr>
                <w:rFonts w:hint="eastAsia" w:ascii="仿宋" w:hAnsi="仿宋" w:eastAsia="仿宋" w:cs="宋体"/>
                <w:bCs/>
                <w:kern w:val="0"/>
                <w:sz w:val="28"/>
                <w:szCs w:val="28"/>
                <w:lang w:eastAsia="zh-CN"/>
              </w:rPr>
              <w:t>大门发光字体</w:t>
            </w:r>
          </w:p>
        </w:tc>
        <w:tc>
          <w:tcPr>
            <w:tcW w:w="292" w:type="pct"/>
            <w:noWrap w:val="0"/>
            <w:vAlign w:val="center"/>
          </w:tcPr>
          <w:p>
            <w:pPr>
              <w:widowControl/>
              <w:spacing w:line="500" w:lineRule="exact"/>
              <w:jc w:val="center"/>
              <w:rPr>
                <w:rFonts w:hint="default" w:ascii="仿宋" w:hAnsi="仿宋" w:eastAsia="仿宋" w:cs="宋体"/>
                <w:bCs/>
                <w:kern w:val="0"/>
                <w:sz w:val="28"/>
                <w:szCs w:val="28"/>
                <w:lang w:val="en-US" w:eastAsia="zh-CN"/>
              </w:rPr>
            </w:pPr>
            <w:r>
              <w:rPr>
                <w:rFonts w:hint="eastAsia" w:ascii="仿宋" w:hAnsi="仿宋" w:eastAsia="仿宋" w:cs="宋体"/>
                <w:bCs/>
                <w:kern w:val="0"/>
                <w:sz w:val="28"/>
                <w:szCs w:val="28"/>
                <w:lang w:val="en-US" w:eastAsia="zh-CN"/>
              </w:rPr>
              <w:t>1</w:t>
            </w:r>
          </w:p>
        </w:tc>
        <w:tc>
          <w:tcPr>
            <w:tcW w:w="292" w:type="pct"/>
            <w:noWrap w:val="0"/>
            <w:vAlign w:val="center"/>
          </w:tcPr>
          <w:p>
            <w:pPr>
              <w:widowControl/>
              <w:spacing w:line="500" w:lineRule="exact"/>
              <w:jc w:val="center"/>
              <w:rPr>
                <w:rFonts w:hint="eastAsia" w:ascii="仿宋" w:hAnsi="仿宋" w:eastAsia="仿宋" w:cs="宋体"/>
                <w:bCs/>
                <w:kern w:val="0"/>
                <w:sz w:val="28"/>
                <w:szCs w:val="28"/>
                <w:lang w:eastAsia="zh-CN"/>
              </w:rPr>
            </w:pPr>
            <w:r>
              <w:rPr>
                <w:rFonts w:hint="eastAsia" w:ascii="仿宋" w:hAnsi="仿宋" w:eastAsia="仿宋" w:cs="宋体"/>
                <w:bCs/>
                <w:kern w:val="0"/>
                <w:sz w:val="28"/>
                <w:szCs w:val="28"/>
                <w:lang w:eastAsia="zh-CN"/>
              </w:rPr>
              <w:t>组</w:t>
            </w:r>
          </w:p>
        </w:tc>
        <w:tc>
          <w:tcPr>
            <w:tcW w:w="2427" w:type="pct"/>
            <w:noWrap w:val="0"/>
            <w:vAlign w:val="center"/>
          </w:tcPr>
          <w:p>
            <w:pPr>
              <w:spacing w:line="500" w:lineRule="exact"/>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裕多源、YDY-06</w:t>
            </w:r>
          </w:p>
        </w:tc>
        <w:tc>
          <w:tcPr>
            <w:tcW w:w="883" w:type="pct"/>
            <w:noWrap w:val="0"/>
            <w:vAlign w:val="center"/>
          </w:tcPr>
          <w:p>
            <w:pPr>
              <w:spacing w:line="500" w:lineRule="exact"/>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5" w:type="pct"/>
            <w:noWrap w:val="0"/>
            <w:vAlign w:val="center"/>
          </w:tcPr>
          <w:p>
            <w:pPr>
              <w:widowControl/>
              <w:spacing w:line="500" w:lineRule="exact"/>
              <w:jc w:val="center"/>
              <w:rPr>
                <w:rFonts w:hint="default" w:ascii="仿宋" w:hAnsi="仿宋" w:eastAsia="仿宋" w:cs="宋体"/>
                <w:bCs/>
                <w:kern w:val="0"/>
                <w:sz w:val="28"/>
                <w:szCs w:val="28"/>
                <w:lang w:val="en-US" w:eastAsia="zh-CN"/>
              </w:rPr>
            </w:pPr>
            <w:r>
              <w:rPr>
                <w:rFonts w:hint="eastAsia" w:ascii="仿宋" w:hAnsi="仿宋" w:eastAsia="仿宋" w:cs="宋体"/>
                <w:bCs/>
                <w:kern w:val="0"/>
                <w:sz w:val="28"/>
                <w:szCs w:val="28"/>
                <w:lang w:val="en-US" w:eastAsia="zh-CN"/>
              </w:rPr>
              <w:t>10</w:t>
            </w:r>
          </w:p>
        </w:tc>
        <w:tc>
          <w:tcPr>
            <w:tcW w:w="649" w:type="pct"/>
            <w:noWrap w:val="0"/>
            <w:vAlign w:val="center"/>
          </w:tcPr>
          <w:p>
            <w:pPr>
              <w:widowControl/>
              <w:spacing w:line="500" w:lineRule="exact"/>
              <w:jc w:val="center"/>
              <w:rPr>
                <w:rFonts w:hint="eastAsia" w:ascii="仿宋" w:hAnsi="仿宋" w:eastAsia="仿宋" w:cs="宋体"/>
                <w:bCs/>
                <w:kern w:val="0"/>
                <w:sz w:val="28"/>
                <w:szCs w:val="28"/>
                <w:lang w:eastAsia="zh-CN"/>
              </w:rPr>
            </w:pPr>
            <w:r>
              <w:rPr>
                <w:rFonts w:hint="eastAsia" w:ascii="仿宋" w:hAnsi="仿宋" w:eastAsia="仿宋" w:cs="宋体"/>
                <w:bCs/>
                <w:kern w:val="0"/>
                <w:sz w:val="28"/>
                <w:szCs w:val="28"/>
                <w:lang w:eastAsia="zh-CN"/>
              </w:rPr>
              <w:t>智能水表</w:t>
            </w:r>
          </w:p>
        </w:tc>
        <w:tc>
          <w:tcPr>
            <w:tcW w:w="292" w:type="pct"/>
            <w:noWrap w:val="0"/>
            <w:vAlign w:val="center"/>
          </w:tcPr>
          <w:p>
            <w:pPr>
              <w:widowControl/>
              <w:spacing w:line="500" w:lineRule="exact"/>
              <w:jc w:val="center"/>
              <w:rPr>
                <w:rFonts w:hint="default" w:ascii="仿宋" w:hAnsi="仿宋" w:eastAsia="仿宋" w:cs="宋体"/>
                <w:bCs/>
                <w:kern w:val="0"/>
                <w:sz w:val="28"/>
                <w:szCs w:val="28"/>
                <w:lang w:val="en-US" w:eastAsia="zh-CN"/>
              </w:rPr>
            </w:pPr>
            <w:r>
              <w:rPr>
                <w:rFonts w:hint="eastAsia" w:ascii="仿宋" w:hAnsi="仿宋" w:eastAsia="仿宋" w:cs="宋体"/>
                <w:bCs/>
                <w:kern w:val="0"/>
                <w:sz w:val="28"/>
                <w:szCs w:val="28"/>
                <w:lang w:val="en-US" w:eastAsia="zh-CN"/>
              </w:rPr>
              <w:t>418</w:t>
            </w:r>
          </w:p>
        </w:tc>
        <w:tc>
          <w:tcPr>
            <w:tcW w:w="292" w:type="pct"/>
            <w:noWrap w:val="0"/>
            <w:vAlign w:val="center"/>
          </w:tcPr>
          <w:p>
            <w:pPr>
              <w:widowControl/>
              <w:spacing w:line="500" w:lineRule="exact"/>
              <w:jc w:val="center"/>
              <w:rPr>
                <w:rFonts w:hint="eastAsia" w:ascii="仿宋" w:hAnsi="仿宋" w:eastAsia="仿宋" w:cs="宋体"/>
                <w:bCs/>
                <w:kern w:val="0"/>
                <w:sz w:val="28"/>
                <w:szCs w:val="28"/>
                <w:lang w:eastAsia="zh-CN"/>
              </w:rPr>
            </w:pPr>
            <w:r>
              <w:rPr>
                <w:rFonts w:hint="eastAsia" w:ascii="仿宋" w:hAnsi="仿宋" w:eastAsia="仿宋" w:cs="宋体"/>
                <w:bCs/>
                <w:kern w:val="0"/>
                <w:sz w:val="28"/>
                <w:szCs w:val="28"/>
                <w:lang w:eastAsia="zh-CN"/>
              </w:rPr>
              <w:t>台</w:t>
            </w:r>
          </w:p>
        </w:tc>
        <w:tc>
          <w:tcPr>
            <w:tcW w:w="2427" w:type="pct"/>
            <w:noWrap w:val="0"/>
            <w:vAlign w:val="center"/>
          </w:tcPr>
          <w:p>
            <w:pPr>
              <w:spacing w:line="500" w:lineRule="exact"/>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贝立欧、LXHF-25W</w:t>
            </w:r>
          </w:p>
        </w:tc>
        <w:tc>
          <w:tcPr>
            <w:tcW w:w="883" w:type="pct"/>
            <w:noWrap w:val="0"/>
            <w:vAlign w:val="center"/>
          </w:tcPr>
          <w:p>
            <w:pPr>
              <w:spacing w:line="500" w:lineRule="exact"/>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5" w:type="pct"/>
            <w:noWrap w:val="0"/>
            <w:vAlign w:val="center"/>
          </w:tcPr>
          <w:p>
            <w:pPr>
              <w:widowControl/>
              <w:spacing w:line="500" w:lineRule="exact"/>
              <w:jc w:val="left"/>
              <w:rPr>
                <w:rFonts w:hint="eastAsia" w:ascii="仿宋" w:hAnsi="仿宋" w:eastAsia="仿宋" w:cs="宋体"/>
                <w:bCs/>
                <w:kern w:val="0"/>
                <w:sz w:val="28"/>
                <w:szCs w:val="28"/>
                <w:lang w:eastAsia="zh-CN"/>
              </w:rPr>
            </w:pPr>
            <w:r>
              <w:rPr>
                <w:rFonts w:hint="eastAsia" w:ascii="仿宋" w:hAnsi="仿宋" w:eastAsia="仿宋" w:cs="宋体"/>
                <w:bCs/>
                <w:kern w:val="0"/>
                <w:sz w:val="28"/>
                <w:szCs w:val="28"/>
                <w:lang w:eastAsia="zh-CN"/>
              </w:rPr>
              <w:t>总价：</w:t>
            </w:r>
          </w:p>
        </w:tc>
        <w:tc>
          <w:tcPr>
            <w:tcW w:w="4544" w:type="pct"/>
            <w:gridSpan w:val="5"/>
            <w:noWrap w:val="0"/>
            <w:vAlign w:val="center"/>
          </w:tcPr>
          <w:p>
            <w:pPr>
              <w:spacing w:line="500" w:lineRule="exact"/>
              <w:jc w:val="left"/>
              <w:rPr>
                <w:rFonts w:hint="eastAsia" w:ascii="仿宋" w:hAnsi="仿宋" w:eastAsia="仿宋" w:cs="宋体"/>
                <w:color w:val="000000"/>
                <w:sz w:val="28"/>
                <w:szCs w:val="28"/>
                <w:lang w:eastAsia="zh-CN"/>
              </w:rPr>
            </w:pPr>
            <w:r>
              <w:rPr>
                <w:rFonts w:hint="eastAsia" w:ascii="仿宋_GB2312" w:hAnsi="宋体" w:eastAsia="仿宋_GB2312" w:cs="仿宋_GB2312"/>
                <w:sz w:val="28"/>
                <w:szCs w:val="28"/>
                <w:highlight w:val="none"/>
                <w:u w:val="single"/>
                <w:lang w:val="en-US" w:eastAsia="zh-CN"/>
              </w:rPr>
              <w:t>壹佰壹拾肆万捌仟柒佰玖拾捌元整</w:t>
            </w:r>
            <w:r>
              <w:rPr>
                <w:rFonts w:hint="eastAsia" w:ascii="仿宋" w:hAnsi="仿宋" w:eastAsia="仿宋" w:cs="宋体"/>
                <w:color w:val="000000"/>
                <w:sz w:val="28"/>
                <w:szCs w:val="28"/>
                <w:lang w:eastAsia="zh-CN"/>
              </w:rPr>
              <w:t>（￥</w:t>
            </w:r>
            <w:r>
              <w:rPr>
                <w:rFonts w:hint="eastAsia" w:ascii="仿宋_GB2312" w:hAnsi="宋体" w:eastAsia="仿宋_GB2312" w:cs="仿宋_GB2312"/>
                <w:sz w:val="28"/>
                <w:szCs w:val="28"/>
                <w:highlight w:val="none"/>
                <w:u w:val="single"/>
                <w:lang w:val="en-US" w:eastAsia="zh-CN"/>
              </w:rPr>
              <w:t>1148798.00</w:t>
            </w:r>
            <w:r>
              <w:rPr>
                <w:rFonts w:hint="eastAsia" w:ascii="仿宋" w:hAnsi="仿宋" w:eastAsia="仿宋" w:cs="宋体"/>
                <w:color w:val="000000"/>
                <w:sz w:val="28"/>
                <w:szCs w:val="28"/>
                <w:lang w:eastAsia="zh-CN"/>
              </w:rPr>
              <w:t>）</w:t>
            </w:r>
          </w:p>
        </w:tc>
      </w:tr>
    </w:tbl>
    <w:p>
      <w:pPr>
        <w:keepLines w:val="0"/>
        <w:pageBreakBefore w:val="0"/>
        <w:widowControl w:val="0"/>
        <w:kinsoku/>
        <w:wordWrap/>
        <w:overflowPunct/>
        <w:topLinePunct w:val="0"/>
        <w:autoSpaceDE/>
        <w:autoSpaceDN/>
        <w:bidi w:val="0"/>
        <w:adjustRightInd/>
        <w:spacing w:line="520" w:lineRule="exact"/>
        <w:textAlignment w:val="auto"/>
        <w:outlineLvl w:val="9"/>
        <w:rPr>
          <w:rFonts w:hint="eastAsia" w:ascii="仿宋" w:hAnsi="仿宋" w:eastAsia="仿宋" w:cs="仿宋"/>
          <w:sz w:val="27"/>
          <w:szCs w:val="27"/>
          <w:u w:val="single"/>
        </w:rPr>
      </w:pPr>
      <w:r>
        <w:rPr>
          <w:rFonts w:hint="eastAsia" w:ascii="仿宋" w:hAnsi="仿宋" w:eastAsia="仿宋" w:cs="仿宋"/>
          <w:sz w:val="27"/>
          <w:szCs w:val="27"/>
          <w:lang w:eastAsia="zh-CN"/>
        </w:rPr>
        <w:t>六、</w:t>
      </w:r>
      <w:r>
        <w:rPr>
          <w:rFonts w:hint="eastAsia" w:ascii="仿宋" w:hAnsi="仿宋" w:eastAsia="仿宋" w:cs="仿宋"/>
          <w:sz w:val="27"/>
          <w:szCs w:val="27"/>
        </w:rPr>
        <w:t>评审专家名单：</w:t>
      </w:r>
      <w:r>
        <w:rPr>
          <w:rFonts w:hint="eastAsia" w:ascii="仿宋" w:hAnsi="仿宋" w:eastAsia="仿宋" w:cs="仿宋"/>
          <w:sz w:val="27"/>
          <w:szCs w:val="27"/>
          <w:u w:val="single"/>
          <w:lang w:eastAsia="zh-CN"/>
        </w:rPr>
        <w:t>赖跃生（组长）</w:t>
      </w:r>
      <w:r>
        <w:rPr>
          <w:rFonts w:hint="eastAsia" w:ascii="仿宋" w:hAnsi="仿宋" w:eastAsia="仿宋" w:cs="仿宋"/>
          <w:sz w:val="27"/>
          <w:szCs w:val="27"/>
          <w:u w:val="single"/>
        </w:rPr>
        <w:t>、</w:t>
      </w:r>
      <w:r>
        <w:rPr>
          <w:rFonts w:hint="eastAsia" w:ascii="仿宋" w:hAnsi="仿宋" w:eastAsia="仿宋" w:cs="仿宋"/>
          <w:sz w:val="27"/>
          <w:szCs w:val="27"/>
          <w:u w:val="single"/>
          <w:lang w:eastAsia="zh-CN"/>
        </w:rPr>
        <w:t>刘建明</w:t>
      </w:r>
      <w:r>
        <w:rPr>
          <w:rFonts w:hint="eastAsia" w:ascii="仿宋" w:hAnsi="仿宋" w:eastAsia="仿宋" w:cs="仿宋"/>
          <w:sz w:val="27"/>
          <w:szCs w:val="27"/>
          <w:u w:val="single"/>
        </w:rPr>
        <w:t>、</w:t>
      </w:r>
      <w:r>
        <w:rPr>
          <w:rFonts w:hint="eastAsia" w:ascii="仿宋" w:hAnsi="仿宋" w:eastAsia="仿宋" w:cs="仿宋"/>
          <w:sz w:val="27"/>
          <w:szCs w:val="27"/>
          <w:u w:val="single"/>
          <w:lang w:eastAsia="zh-CN"/>
        </w:rPr>
        <w:t>廖金生</w:t>
      </w:r>
      <w:r>
        <w:rPr>
          <w:rFonts w:hint="eastAsia" w:ascii="仿宋" w:hAnsi="仿宋" w:eastAsia="仿宋" w:cs="仿宋"/>
          <w:sz w:val="27"/>
          <w:szCs w:val="27"/>
          <w:u w:val="single"/>
        </w:rPr>
        <w:t>、</w:t>
      </w:r>
      <w:r>
        <w:rPr>
          <w:rFonts w:hint="eastAsia" w:ascii="仿宋" w:hAnsi="仿宋" w:eastAsia="仿宋" w:cs="仿宋"/>
          <w:sz w:val="27"/>
          <w:szCs w:val="27"/>
          <w:u w:val="single"/>
          <w:lang w:eastAsia="zh-CN"/>
        </w:rPr>
        <w:t>李群、王跃华</w:t>
      </w:r>
      <w:r>
        <w:rPr>
          <w:rFonts w:hint="eastAsia" w:ascii="仿宋" w:hAnsi="仿宋" w:eastAsia="仿宋" w:cs="仿宋"/>
          <w:sz w:val="27"/>
          <w:szCs w:val="27"/>
          <w:u w:val="single"/>
          <w:lang w:eastAsia="zh-CN"/>
        </w:rPr>
        <w:t>。</w:t>
      </w:r>
    </w:p>
    <w:p>
      <w:pPr>
        <w:keepLines w:val="0"/>
        <w:pageBreakBefore w:val="0"/>
        <w:widowControl w:val="0"/>
        <w:kinsoku/>
        <w:wordWrap/>
        <w:overflowPunct/>
        <w:topLinePunct w:val="0"/>
        <w:autoSpaceDE/>
        <w:autoSpaceDN/>
        <w:bidi w:val="0"/>
        <w:adjustRightInd/>
        <w:spacing w:line="520" w:lineRule="exact"/>
        <w:textAlignment w:val="auto"/>
        <w:outlineLvl w:val="9"/>
        <w:rPr>
          <w:rFonts w:hint="eastAsia" w:ascii="仿宋" w:hAnsi="仿宋" w:eastAsia="仿宋" w:cs="仿宋"/>
          <w:sz w:val="27"/>
          <w:szCs w:val="27"/>
          <w:u w:val="single"/>
          <w:lang w:val="en-US" w:eastAsia="zh-CN"/>
        </w:rPr>
      </w:pPr>
      <w:r>
        <w:rPr>
          <w:rFonts w:hint="eastAsia" w:ascii="仿宋" w:hAnsi="仿宋" w:eastAsia="仿宋" w:cs="仿宋"/>
          <w:sz w:val="27"/>
          <w:szCs w:val="27"/>
        </w:rPr>
        <w:t>七、代理服务收费标准及金额</w:t>
      </w:r>
      <w:r>
        <w:rPr>
          <w:rFonts w:hint="eastAsia" w:ascii="仿宋" w:hAnsi="仿宋" w:eastAsia="仿宋" w:cs="仿宋"/>
          <w:sz w:val="27"/>
          <w:szCs w:val="27"/>
          <w:u w:val="none"/>
        </w:rPr>
        <w:t>：</w:t>
      </w:r>
      <w:r>
        <w:rPr>
          <w:rFonts w:hint="eastAsia" w:ascii="仿宋" w:hAnsi="仿宋" w:eastAsia="仿宋" w:cs="仿宋"/>
          <w:sz w:val="27"/>
          <w:szCs w:val="27"/>
          <w:u w:val="none"/>
          <w:lang w:eastAsia="zh-CN"/>
        </w:rPr>
        <w:t>（</w:t>
      </w:r>
      <w:r>
        <w:rPr>
          <w:rFonts w:hint="eastAsia" w:ascii="仿宋" w:hAnsi="仿宋" w:eastAsia="仿宋" w:cs="仿宋"/>
          <w:sz w:val="27"/>
          <w:szCs w:val="27"/>
          <w:u w:val="single"/>
          <w:lang w:val="en-US" w:eastAsia="zh-CN"/>
        </w:rPr>
        <w:t>100万以下</w:t>
      </w:r>
      <w:r>
        <w:rPr>
          <w:rFonts w:hint="default" w:ascii="Arial" w:hAnsi="Arial" w:eastAsia="仿宋" w:cs="Arial"/>
          <w:sz w:val="27"/>
          <w:szCs w:val="27"/>
          <w:u w:val="single"/>
          <w:lang w:eastAsia="zh-CN"/>
        </w:rPr>
        <w:t>×</w:t>
      </w:r>
      <w:r>
        <w:rPr>
          <w:rFonts w:hint="eastAsia" w:ascii="仿宋" w:hAnsi="仿宋" w:eastAsia="仿宋" w:cs="仿宋"/>
          <w:sz w:val="27"/>
          <w:szCs w:val="27"/>
          <w:u w:val="single"/>
          <w:lang w:val="en-US" w:eastAsia="zh-CN"/>
        </w:rPr>
        <w:t>1.5+100—500万</w:t>
      </w:r>
      <w:r>
        <w:rPr>
          <w:rFonts w:hint="default" w:ascii="Arial" w:hAnsi="Arial" w:eastAsia="仿宋" w:cs="Arial"/>
          <w:sz w:val="27"/>
          <w:szCs w:val="27"/>
          <w:u w:val="single"/>
          <w:lang w:eastAsia="zh-CN"/>
        </w:rPr>
        <w:t>×</w:t>
      </w:r>
      <w:r>
        <w:rPr>
          <w:rFonts w:hint="eastAsia" w:ascii="仿宋" w:hAnsi="仿宋" w:eastAsia="仿宋" w:cs="仿宋"/>
          <w:sz w:val="27"/>
          <w:szCs w:val="27"/>
          <w:u w:val="single"/>
          <w:lang w:val="en-US" w:eastAsia="zh-CN"/>
        </w:rPr>
        <w:t>1.1％</w:t>
      </w:r>
      <w:r>
        <w:rPr>
          <w:rFonts w:hint="eastAsia" w:ascii="仿宋" w:hAnsi="仿宋" w:eastAsia="仿宋" w:cs="仿宋"/>
          <w:sz w:val="27"/>
          <w:szCs w:val="27"/>
          <w:u w:val="none"/>
          <w:lang w:eastAsia="zh-CN"/>
        </w:rPr>
        <w:t>）</w:t>
      </w:r>
      <w:r>
        <w:rPr>
          <w:rFonts w:hint="default" w:ascii="Arial" w:hAnsi="Arial" w:eastAsia="仿宋" w:cs="Arial"/>
          <w:sz w:val="27"/>
          <w:szCs w:val="27"/>
          <w:u w:val="single"/>
          <w:lang w:eastAsia="zh-CN"/>
        </w:rPr>
        <w:t>×</w:t>
      </w:r>
      <w:r>
        <w:rPr>
          <w:rFonts w:hint="eastAsia" w:ascii="Arial" w:hAnsi="Arial" w:eastAsia="仿宋" w:cs="Arial"/>
          <w:sz w:val="27"/>
          <w:szCs w:val="27"/>
          <w:u w:val="single"/>
          <w:lang w:val="en-US" w:eastAsia="zh-CN"/>
        </w:rPr>
        <w:t>0.8</w:t>
      </w:r>
      <w:r>
        <w:rPr>
          <w:rFonts w:hint="eastAsia" w:ascii="仿宋" w:hAnsi="仿宋" w:eastAsia="仿宋" w:cs="仿宋"/>
          <w:sz w:val="27"/>
          <w:szCs w:val="27"/>
          <w:u w:val="single"/>
          <w:lang w:val="en-US" w:eastAsia="zh-CN"/>
        </w:rPr>
        <w:t>收取，代理服务费为壹万叁仟叁佰壹拾元整（￥13310.00）。</w:t>
      </w:r>
    </w:p>
    <w:p>
      <w:pPr>
        <w:keepLines w:val="0"/>
        <w:pageBreakBefore w:val="0"/>
        <w:widowControl w:val="0"/>
        <w:kinsoku/>
        <w:wordWrap/>
        <w:overflowPunct/>
        <w:topLinePunct w:val="0"/>
        <w:autoSpaceDE/>
        <w:autoSpaceDN/>
        <w:bidi w:val="0"/>
        <w:adjustRightInd/>
        <w:spacing w:line="520" w:lineRule="exact"/>
        <w:textAlignment w:val="auto"/>
        <w:outlineLvl w:val="9"/>
        <w:rPr>
          <w:rFonts w:hint="eastAsia" w:ascii="仿宋" w:hAnsi="仿宋" w:eastAsia="仿宋" w:cs="仿宋"/>
          <w:sz w:val="27"/>
          <w:szCs w:val="27"/>
        </w:rPr>
      </w:pPr>
      <w:r>
        <w:rPr>
          <w:rFonts w:hint="eastAsia" w:ascii="仿宋" w:hAnsi="仿宋" w:eastAsia="仿宋" w:cs="仿宋"/>
          <w:sz w:val="27"/>
          <w:szCs w:val="27"/>
        </w:rPr>
        <w:t>八、公告期限</w:t>
      </w:r>
    </w:p>
    <w:p>
      <w:pPr>
        <w:keepLines w:val="0"/>
        <w:pageBreakBefore w:val="0"/>
        <w:widowControl w:val="0"/>
        <w:kinsoku/>
        <w:wordWrap/>
        <w:overflowPunct/>
        <w:topLinePunct w:val="0"/>
        <w:autoSpaceDE/>
        <w:autoSpaceDN/>
        <w:bidi w:val="0"/>
        <w:adjustRightInd/>
        <w:spacing w:line="520" w:lineRule="exact"/>
        <w:ind w:firstLine="540" w:firstLineChars="200"/>
        <w:textAlignment w:val="auto"/>
        <w:outlineLvl w:val="9"/>
        <w:rPr>
          <w:rFonts w:hint="eastAsia" w:ascii="仿宋" w:hAnsi="仿宋" w:eastAsia="仿宋" w:cs="仿宋"/>
          <w:kern w:val="0"/>
          <w:sz w:val="27"/>
          <w:szCs w:val="27"/>
        </w:rPr>
      </w:pPr>
      <w:r>
        <w:rPr>
          <w:rFonts w:hint="eastAsia" w:ascii="仿宋" w:hAnsi="仿宋" w:eastAsia="仿宋" w:cs="仿宋"/>
          <w:kern w:val="0"/>
          <w:sz w:val="27"/>
          <w:szCs w:val="27"/>
        </w:rPr>
        <w:t>自本公告发布之日起1个工作日。</w:t>
      </w:r>
    </w:p>
    <w:p>
      <w:pPr>
        <w:keepLines w:val="0"/>
        <w:pageBreakBefore w:val="0"/>
        <w:widowControl w:val="0"/>
        <w:kinsoku/>
        <w:wordWrap/>
        <w:overflowPunct/>
        <w:topLinePunct w:val="0"/>
        <w:autoSpaceDE/>
        <w:autoSpaceDN/>
        <w:bidi w:val="0"/>
        <w:adjustRightInd/>
        <w:spacing w:line="520" w:lineRule="exact"/>
        <w:textAlignment w:val="auto"/>
        <w:outlineLvl w:val="9"/>
        <w:rPr>
          <w:rFonts w:hint="eastAsia" w:ascii="仿宋" w:hAnsi="仿宋" w:eastAsia="仿宋" w:cs="仿宋"/>
          <w:sz w:val="27"/>
          <w:szCs w:val="27"/>
        </w:rPr>
      </w:pPr>
      <w:r>
        <w:rPr>
          <w:rFonts w:hint="eastAsia" w:ascii="仿宋" w:hAnsi="仿宋" w:eastAsia="仿宋" w:cs="仿宋"/>
          <w:kern w:val="0"/>
          <w:sz w:val="27"/>
          <w:szCs w:val="27"/>
        </w:rPr>
        <w:t>九、</w:t>
      </w:r>
      <w:r>
        <w:rPr>
          <w:rFonts w:hint="eastAsia" w:ascii="仿宋" w:hAnsi="仿宋" w:eastAsia="仿宋" w:cs="仿宋"/>
          <w:sz w:val="27"/>
          <w:szCs w:val="27"/>
        </w:rPr>
        <w:t>其他补充事宜</w:t>
      </w:r>
    </w:p>
    <w:p>
      <w:pPr>
        <w:keepLines w:val="0"/>
        <w:pageBreakBefore w:val="0"/>
        <w:widowControl w:val="0"/>
        <w:kinsoku/>
        <w:wordWrap/>
        <w:overflowPunct/>
        <w:topLinePunct w:val="0"/>
        <w:autoSpaceDE/>
        <w:autoSpaceDN/>
        <w:bidi w:val="0"/>
        <w:adjustRightInd/>
        <w:spacing w:line="520" w:lineRule="exact"/>
        <w:ind w:firstLine="540" w:firstLineChars="200"/>
        <w:textAlignment w:val="auto"/>
        <w:outlineLvl w:val="9"/>
        <w:rPr>
          <w:rFonts w:hint="eastAsia" w:ascii="仿宋" w:hAnsi="仿宋" w:eastAsia="仿宋" w:cs="仿宋"/>
          <w:kern w:val="0"/>
          <w:sz w:val="27"/>
          <w:szCs w:val="27"/>
        </w:rPr>
      </w:pPr>
      <w:r>
        <w:rPr>
          <w:rFonts w:hint="eastAsia" w:ascii="仿宋" w:hAnsi="仿宋" w:eastAsia="仿宋" w:cs="仿宋"/>
          <w:kern w:val="0"/>
          <w:sz w:val="27"/>
          <w:szCs w:val="27"/>
        </w:rPr>
        <w:t>各相关当事人对中标结果有异议的，可在本公告</w:t>
      </w:r>
      <w:r>
        <w:rPr>
          <w:rFonts w:hint="eastAsia" w:ascii="仿宋" w:hAnsi="仿宋" w:eastAsia="仿宋" w:cs="仿宋"/>
          <w:kern w:val="0"/>
          <w:sz w:val="27"/>
          <w:szCs w:val="27"/>
          <w:lang w:val="en-US" w:eastAsia="zh-CN"/>
        </w:rPr>
        <w:t>期限</w:t>
      </w:r>
      <w:r>
        <w:rPr>
          <w:rFonts w:hint="eastAsia" w:ascii="仿宋" w:hAnsi="仿宋" w:eastAsia="仿宋" w:cs="仿宋"/>
          <w:kern w:val="0"/>
          <w:sz w:val="27"/>
          <w:szCs w:val="27"/>
        </w:rPr>
        <w:t>届满之日起七个工作日内，以书面形式提起质疑，逾期将不再受理。</w:t>
      </w:r>
    </w:p>
    <w:p>
      <w:pPr>
        <w:keepLines w:val="0"/>
        <w:pageBreakBefore w:val="0"/>
        <w:widowControl w:val="0"/>
        <w:kinsoku/>
        <w:wordWrap/>
        <w:overflowPunct/>
        <w:topLinePunct w:val="0"/>
        <w:autoSpaceDE/>
        <w:autoSpaceDN/>
        <w:bidi w:val="0"/>
        <w:adjustRightInd/>
        <w:spacing w:line="520" w:lineRule="exact"/>
        <w:textAlignment w:val="auto"/>
        <w:outlineLvl w:val="9"/>
        <w:rPr>
          <w:rFonts w:hint="eastAsia" w:ascii="仿宋" w:hAnsi="仿宋" w:eastAsia="仿宋" w:cs="仿宋"/>
          <w:kern w:val="0"/>
          <w:sz w:val="27"/>
          <w:szCs w:val="27"/>
        </w:rPr>
      </w:pPr>
      <w:r>
        <w:rPr>
          <w:rFonts w:hint="eastAsia" w:ascii="仿宋" w:hAnsi="仿宋" w:eastAsia="仿宋" w:cs="仿宋"/>
          <w:kern w:val="0"/>
          <w:sz w:val="27"/>
          <w:szCs w:val="27"/>
          <w:lang w:eastAsia="zh-CN"/>
        </w:rPr>
        <w:t>十</w:t>
      </w:r>
      <w:r>
        <w:rPr>
          <w:rFonts w:hint="eastAsia" w:ascii="仿宋" w:hAnsi="仿宋" w:eastAsia="仿宋" w:cs="仿宋"/>
          <w:kern w:val="0"/>
          <w:sz w:val="27"/>
          <w:szCs w:val="27"/>
        </w:rPr>
        <w:t>、凡对本次公告内容提出询问，请按以下方式联系。</w:t>
      </w:r>
    </w:p>
    <w:p>
      <w:pPr>
        <w:keepLines w:val="0"/>
        <w:pageBreakBefore w:val="0"/>
        <w:widowControl w:val="0"/>
        <w:kinsoku/>
        <w:wordWrap/>
        <w:overflowPunct/>
        <w:topLinePunct w:val="0"/>
        <w:autoSpaceDE/>
        <w:autoSpaceDN/>
        <w:bidi w:val="0"/>
        <w:adjustRightInd/>
        <w:spacing w:line="520" w:lineRule="exact"/>
        <w:ind w:firstLine="675" w:firstLineChars="250"/>
        <w:textAlignment w:val="auto"/>
        <w:outlineLvl w:val="9"/>
        <w:rPr>
          <w:rFonts w:hint="eastAsia" w:ascii="仿宋" w:hAnsi="仿宋" w:eastAsia="仿宋" w:cs="仿宋"/>
          <w:b w:val="0"/>
          <w:sz w:val="27"/>
          <w:szCs w:val="27"/>
        </w:rPr>
      </w:pPr>
      <w:bookmarkStart w:id="2" w:name="_Toc28359023"/>
      <w:bookmarkStart w:id="3" w:name="_Toc28359100"/>
      <w:bookmarkStart w:id="4" w:name="_Toc35393810"/>
      <w:bookmarkStart w:id="5" w:name="_Toc35393641"/>
      <w:r>
        <w:rPr>
          <w:rFonts w:hint="eastAsia" w:ascii="仿宋" w:hAnsi="仿宋" w:eastAsia="仿宋" w:cs="仿宋"/>
          <w:b w:val="0"/>
          <w:sz w:val="27"/>
          <w:szCs w:val="27"/>
        </w:rPr>
        <w:t>1.采购人信息</w:t>
      </w:r>
      <w:bookmarkEnd w:id="2"/>
      <w:bookmarkEnd w:id="3"/>
      <w:bookmarkEnd w:id="4"/>
      <w:bookmarkEnd w:id="5"/>
    </w:p>
    <w:p>
      <w:pPr>
        <w:keepLines w:val="0"/>
        <w:pageBreakBefore w:val="0"/>
        <w:widowControl w:val="0"/>
        <w:kinsoku/>
        <w:wordWrap/>
        <w:overflowPunct/>
        <w:topLinePunct w:val="0"/>
        <w:autoSpaceDE/>
        <w:autoSpaceDN/>
        <w:bidi w:val="0"/>
        <w:adjustRightInd/>
        <w:spacing w:line="520" w:lineRule="exact"/>
        <w:ind w:left="1116" w:leftChars="371" w:hanging="337" w:hangingChars="125"/>
        <w:jc w:val="left"/>
        <w:textAlignment w:val="auto"/>
        <w:outlineLvl w:val="9"/>
        <w:rPr>
          <w:rFonts w:hint="eastAsia" w:ascii="仿宋" w:hAnsi="仿宋" w:eastAsia="仿宋" w:cs="仿宋"/>
          <w:sz w:val="27"/>
          <w:szCs w:val="27"/>
          <w:lang w:val="zh-CN" w:eastAsia="zh-CN"/>
        </w:rPr>
      </w:pPr>
      <w:r>
        <w:rPr>
          <w:rFonts w:hint="eastAsia" w:ascii="仿宋" w:hAnsi="仿宋" w:eastAsia="仿宋" w:cs="仿宋"/>
          <w:sz w:val="27"/>
          <w:szCs w:val="27"/>
        </w:rPr>
        <w:t>名称：</w:t>
      </w:r>
      <w:r>
        <w:rPr>
          <w:rFonts w:hint="eastAsia" w:ascii="仿宋" w:hAnsi="仿宋" w:eastAsia="仿宋" w:cs="仿宋"/>
          <w:sz w:val="27"/>
          <w:szCs w:val="27"/>
          <w:u w:val="single"/>
          <w:lang w:eastAsia="zh-CN"/>
        </w:rPr>
        <w:t>赣州满园建设开发有限公司</w:t>
      </w:r>
    </w:p>
    <w:p>
      <w:pPr>
        <w:keepLines w:val="0"/>
        <w:pageBreakBefore w:val="0"/>
        <w:widowControl w:val="0"/>
        <w:kinsoku/>
        <w:wordWrap/>
        <w:overflowPunct/>
        <w:topLinePunct w:val="0"/>
        <w:autoSpaceDE/>
        <w:autoSpaceDN/>
        <w:bidi w:val="0"/>
        <w:adjustRightInd/>
        <w:spacing w:line="520" w:lineRule="exact"/>
        <w:ind w:left="1116" w:leftChars="371" w:hanging="337" w:hangingChars="125"/>
        <w:jc w:val="left"/>
        <w:textAlignment w:val="auto"/>
        <w:outlineLvl w:val="9"/>
        <w:rPr>
          <w:rFonts w:hint="eastAsia" w:ascii="仿宋" w:hAnsi="仿宋" w:eastAsia="仿宋" w:cs="仿宋"/>
          <w:sz w:val="27"/>
          <w:szCs w:val="27"/>
          <w:u w:val="single"/>
        </w:rPr>
      </w:pPr>
      <w:r>
        <w:rPr>
          <w:rFonts w:hint="eastAsia" w:ascii="仿宋" w:hAnsi="仿宋" w:eastAsia="仿宋" w:cs="仿宋"/>
          <w:sz w:val="27"/>
          <w:szCs w:val="27"/>
        </w:rPr>
        <w:t>地址：</w:t>
      </w:r>
      <w:r>
        <w:rPr>
          <w:rFonts w:hint="eastAsia" w:ascii="仿宋" w:hAnsi="仿宋" w:eastAsia="仿宋" w:cs="仿宋"/>
          <w:sz w:val="27"/>
          <w:szCs w:val="27"/>
          <w:u w:val="single"/>
        </w:rPr>
        <w:t>赣州经济技术开发区香江大道88号</w:t>
      </w:r>
    </w:p>
    <w:p>
      <w:pPr>
        <w:keepLines w:val="0"/>
        <w:pageBreakBefore w:val="0"/>
        <w:widowControl w:val="0"/>
        <w:kinsoku/>
        <w:wordWrap/>
        <w:overflowPunct/>
        <w:topLinePunct w:val="0"/>
        <w:autoSpaceDE/>
        <w:autoSpaceDN/>
        <w:bidi w:val="0"/>
        <w:adjustRightInd/>
        <w:spacing w:line="520" w:lineRule="exact"/>
        <w:ind w:left="1116" w:leftChars="371" w:hanging="337" w:hangingChars="125"/>
        <w:jc w:val="left"/>
        <w:textAlignment w:val="auto"/>
        <w:outlineLvl w:val="9"/>
        <w:rPr>
          <w:rFonts w:hint="eastAsia" w:ascii="仿宋" w:hAnsi="仿宋" w:eastAsia="仿宋" w:cs="仿宋"/>
          <w:sz w:val="27"/>
          <w:szCs w:val="27"/>
        </w:rPr>
      </w:pPr>
      <w:r>
        <w:rPr>
          <w:rFonts w:hint="eastAsia" w:ascii="仿宋" w:hAnsi="仿宋" w:eastAsia="仿宋" w:cs="仿宋"/>
          <w:sz w:val="27"/>
          <w:szCs w:val="27"/>
        </w:rPr>
        <w:t>联系方式：</w:t>
      </w:r>
      <w:r>
        <w:rPr>
          <w:rFonts w:hint="eastAsia" w:ascii="仿宋" w:hAnsi="仿宋" w:eastAsia="仿宋" w:cs="仿宋"/>
          <w:sz w:val="27"/>
          <w:szCs w:val="27"/>
          <w:u w:val="single"/>
        </w:rPr>
        <w:t>0797-8682207</w:t>
      </w:r>
    </w:p>
    <w:p>
      <w:pPr>
        <w:keepLines w:val="0"/>
        <w:pageBreakBefore w:val="0"/>
        <w:widowControl w:val="0"/>
        <w:kinsoku/>
        <w:wordWrap/>
        <w:overflowPunct/>
        <w:topLinePunct w:val="0"/>
        <w:autoSpaceDE/>
        <w:autoSpaceDN/>
        <w:bidi w:val="0"/>
        <w:adjustRightInd/>
        <w:spacing w:line="520" w:lineRule="exact"/>
        <w:ind w:firstLine="810" w:firstLineChars="300"/>
        <w:textAlignment w:val="auto"/>
        <w:outlineLvl w:val="9"/>
        <w:rPr>
          <w:rFonts w:hint="eastAsia" w:ascii="仿宋" w:hAnsi="仿宋" w:eastAsia="仿宋" w:cs="仿宋"/>
          <w:b w:val="0"/>
          <w:sz w:val="27"/>
          <w:szCs w:val="27"/>
        </w:rPr>
      </w:pPr>
      <w:bookmarkStart w:id="6" w:name="_Toc35393642"/>
      <w:bookmarkStart w:id="7" w:name="_Toc28359024"/>
      <w:bookmarkStart w:id="8" w:name="_Toc28359101"/>
      <w:bookmarkStart w:id="9" w:name="_Toc35393811"/>
      <w:r>
        <w:rPr>
          <w:rFonts w:hint="eastAsia" w:ascii="仿宋" w:hAnsi="仿宋" w:eastAsia="仿宋" w:cs="仿宋"/>
          <w:b w:val="0"/>
          <w:sz w:val="27"/>
          <w:szCs w:val="27"/>
        </w:rPr>
        <w:t>2.采购代理机构信息</w:t>
      </w:r>
      <w:bookmarkEnd w:id="6"/>
      <w:bookmarkEnd w:id="7"/>
      <w:bookmarkEnd w:id="8"/>
      <w:bookmarkEnd w:id="9"/>
    </w:p>
    <w:p>
      <w:pPr>
        <w:keepLines w:val="0"/>
        <w:pageBreakBefore w:val="0"/>
        <w:widowControl w:val="0"/>
        <w:kinsoku/>
        <w:wordWrap/>
        <w:overflowPunct/>
        <w:topLinePunct w:val="0"/>
        <w:autoSpaceDE/>
        <w:autoSpaceDN/>
        <w:bidi w:val="0"/>
        <w:adjustRightInd/>
        <w:spacing w:line="520" w:lineRule="exact"/>
        <w:ind w:firstLine="810" w:firstLineChars="300"/>
        <w:textAlignment w:val="auto"/>
        <w:outlineLvl w:val="9"/>
        <w:rPr>
          <w:rFonts w:hint="eastAsia" w:ascii="仿宋" w:hAnsi="仿宋" w:eastAsia="仿宋" w:cs="仿宋"/>
          <w:sz w:val="27"/>
          <w:szCs w:val="27"/>
          <w:u w:val="single"/>
        </w:rPr>
      </w:pPr>
      <w:r>
        <w:rPr>
          <w:rFonts w:hint="eastAsia" w:ascii="仿宋" w:hAnsi="仿宋" w:eastAsia="仿宋" w:cs="仿宋"/>
          <w:sz w:val="27"/>
          <w:szCs w:val="27"/>
        </w:rPr>
        <w:t>名称：</w:t>
      </w:r>
      <w:r>
        <w:rPr>
          <w:rFonts w:hint="eastAsia" w:ascii="仿宋" w:hAnsi="仿宋" w:eastAsia="仿宋" w:cs="仿宋"/>
          <w:sz w:val="27"/>
          <w:szCs w:val="27"/>
          <w:u w:val="single"/>
          <w:lang w:val="en-US" w:eastAsia="zh-CN"/>
        </w:rPr>
        <w:t>九鼎赣饶国际项目管理有限公司</w:t>
      </w:r>
    </w:p>
    <w:p>
      <w:pPr>
        <w:keepLines w:val="0"/>
        <w:pageBreakBefore w:val="0"/>
        <w:widowControl w:val="0"/>
        <w:kinsoku/>
        <w:wordWrap/>
        <w:overflowPunct/>
        <w:topLinePunct w:val="0"/>
        <w:autoSpaceDE/>
        <w:autoSpaceDN/>
        <w:bidi w:val="0"/>
        <w:adjustRightInd/>
        <w:spacing w:line="520" w:lineRule="exact"/>
        <w:ind w:firstLine="810" w:firstLineChars="300"/>
        <w:textAlignment w:val="auto"/>
        <w:outlineLvl w:val="9"/>
        <w:rPr>
          <w:rFonts w:hint="eastAsia" w:ascii="仿宋" w:hAnsi="仿宋" w:eastAsia="仿宋" w:cs="仿宋"/>
          <w:sz w:val="27"/>
          <w:szCs w:val="27"/>
        </w:rPr>
      </w:pPr>
      <w:r>
        <w:rPr>
          <w:rFonts w:hint="eastAsia" w:ascii="仿宋" w:hAnsi="仿宋" w:eastAsia="仿宋" w:cs="仿宋"/>
          <w:sz w:val="27"/>
          <w:szCs w:val="27"/>
        </w:rPr>
        <w:t>地址：</w:t>
      </w:r>
      <w:r>
        <w:rPr>
          <w:rFonts w:hint="eastAsia" w:ascii="仿宋" w:hAnsi="仿宋" w:eastAsia="仿宋" w:cs="仿宋"/>
          <w:sz w:val="27"/>
          <w:szCs w:val="27"/>
          <w:u w:val="single"/>
          <w:lang w:val="en-US" w:eastAsia="zh-CN"/>
        </w:rPr>
        <w:t>赣州市经济技术开发区国际企业中心A2栋</w:t>
      </w:r>
    </w:p>
    <w:p>
      <w:pPr>
        <w:keepLines w:val="0"/>
        <w:pageBreakBefore w:val="0"/>
        <w:widowControl w:val="0"/>
        <w:kinsoku/>
        <w:wordWrap/>
        <w:overflowPunct/>
        <w:topLinePunct w:val="0"/>
        <w:autoSpaceDE/>
        <w:autoSpaceDN/>
        <w:bidi w:val="0"/>
        <w:adjustRightInd/>
        <w:spacing w:line="520" w:lineRule="exact"/>
        <w:ind w:firstLine="810" w:firstLineChars="300"/>
        <w:textAlignment w:val="auto"/>
        <w:outlineLvl w:val="9"/>
        <w:rPr>
          <w:rFonts w:hint="eastAsia" w:ascii="仿宋" w:hAnsi="仿宋" w:eastAsia="仿宋" w:cs="仿宋"/>
          <w:sz w:val="27"/>
          <w:szCs w:val="27"/>
          <w:u w:val="single"/>
          <w:lang w:val="en-US" w:eastAsia="zh-CN"/>
        </w:rPr>
      </w:pPr>
      <w:r>
        <w:rPr>
          <w:rFonts w:hint="eastAsia" w:ascii="仿宋" w:hAnsi="仿宋" w:eastAsia="仿宋" w:cs="仿宋"/>
          <w:sz w:val="27"/>
          <w:szCs w:val="27"/>
        </w:rPr>
        <w:t>联系方式：</w:t>
      </w:r>
      <w:r>
        <w:rPr>
          <w:rFonts w:hint="eastAsia" w:ascii="仿宋" w:hAnsi="仿宋" w:eastAsia="仿宋" w:cs="仿宋"/>
          <w:sz w:val="27"/>
          <w:szCs w:val="27"/>
          <w:u w:val="single"/>
          <w:lang w:val="en-US" w:eastAsia="zh-CN"/>
        </w:rPr>
        <w:t>0797-8160099</w:t>
      </w:r>
    </w:p>
    <w:p>
      <w:pPr>
        <w:keepLines w:val="0"/>
        <w:pageBreakBefore w:val="0"/>
        <w:widowControl w:val="0"/>
        <w:kinsoku/>
        <w:wordWrap/>
        <w:overflowPunct/>
        <w:topLinePunct w:val="0"/>
        <w:autoSpaceDE/>
        <w:autoSpaceDN/>
        <w:bidi w:val="0"/>
        <w:adjustRightInd/>
        <w:spacing w:line="520" w:lineRule="exact"/>
        <w:ind w:firstLine="810" w:firstLineChars="300"/>
        <w:textAlignment w:val="auto"/>
        <w:outlineLvl w:val="9"/>
        <w:rPr>
          <w:rFonts w:hint="eastAsia" w:ascii="仿宋" w:hAnsi="仿宋" w:eastAsia="仿宋" w:cs="仿宋"/>
          <w:b w:val="0"/>
          <w:sz w:val="27"/>
          <w:szCs w:val="27"/>
        </w:rPr>
      </w:pPr>
      <w:bookmarkStart w:id="10" w:name="_Toc28359102"/>
      <w:bookmarkStart w:id="11" w:name="_Toc35393643"/>
      <w:bookmarkStart w:id="12" w:name="_Toc28359025"/>
      <w:bookmarkStart w:id="13" w:name="_Toc35393812"/>
      <w:r>
        <w:rPr>
          <w:rFonts w:hint="eastAsia" w:ascii="仿宋" w:hAnsi="仿宋" w:eastAsia="仿宋" w:cs="仿宋"/>
          <w:b w:val="0"/>
          <w:sz w:val="27"/>
          <w:szCs w:val="27"/>
        </w:rPr>
        <w:t>3.项目联系方式</w:t>
      </w:r>
      <w:bookmarkEnd w:id="10"/>
      <w:bookmarkEnd w:id="11"/>
      <w:bookmarkEnd w:id="12"/>
      <w:bookmarkEnd w:id="13"/>
    </w:p>
    <w:p>
      <w:pPr>
        <w:pStyle w:val="5"/>
        <w:keepLines w:val="0"/>
        <w:pageBreakBefore w:val="0"/>
        <w:widowControl w:val="0"/>
        <w:kinsoku/>
        <w:wordWrap/>
        <w:overflowPunct/>
        <w:topLinePunct w:val="0"/>
        <w:autoSpaceDE/>
        <w:autoSpaceDN/>
        <w:bidi w:val="0"/>
        <w:adjustRightInd/>
        <w:spacing w:line="520" w:lineRule="exact"/>
        <w:ind w:firstLine="810" w:firstLineChars="300"/>
        <w:textAlignment w:val="auto"/>
        <w:outlineLvl w:val="9"/>
        <w:rPr>
          <w:rFonts w:hint="eastAsia" w:ascii="仿宋" w:hAnsi="仿宋" w:eastAsia="仿宋" w:cs="仿宋"/>
          <w:sz w:val="27"/>
          <w:szCs w:val="27"/>
          <w:lang w:eastAsia="zh-CN"/>
        </w:rPr>
      </w:pPr>
      <w:r>
        <w:rPr>
          <w:rFonts w:hint="eastAsia" w:ascii="仿宋" w:hAnsi="仿宋" w:eastAsia="仿宋" w:cs="仿宋"/>
          <w:sz w:val="27"/>
          <w:szCs w:val="27"/>
        </w:rPr>
        <w:t>项目联系人：</w:t>
      </w:r>
      <w:r>
        <w:rPr>
          <w:rFonts w:hint="eastAsia" w:ascii="仿宋" w:hAnsi="仿宋" w:eastAsia="仿宋" w:cs="仿宋"/>
          <w:sz w:val="27"/>
          <w:szCs w:val="27"/>
          <w:u w:val="single"/>
          <w:lang w:eastAsia="zh-CN"/>
        </w:rPr>
        <w:t>蓝天翔</w:t>
      </w:r>
    </w:p>
    <w:p>
      <w:pPr>
        <w:keepLines w:val="0"/>
        <w:pageBreakBefore w:val="0"/>
        <w:widowControl w:val="0"/>
        <w:kinsoku/>
        <w:wordWrap/>
        <w:overflowPunct/>
        <w:topLinePunct w:val="0"/>
        <w:autoSpaceDE/>
        <w:autoSpaceDN/>
        <w:bidi w:val="0"/>
        <w:adjustRightInd/>
        <w:spacing w:line="520" w:lineRule="exact"/>
        <w:ind w:firstLine="810" w:firstLineChars="300"/>
        <w:textAlignment w:val="auto"/>
        <w:outlineLvl w:val="9"/>
        <w:rPr>
          <w:rFonts w:hint="eastAsia" w:ascii="仿宋" w:hAnsi="仿宋" w:eastAsia="仿宋" w:cs="仿宋"/>
          <w:sz w:val="27"/>
          <w:szCs w:val="27"/>
          <w:u w:val="single"/>
        </w:rPr>
      </w:pPr>
      <w:r>
        <w:rPr>
          <w:rFonts w:hint="eastAsia" w:ascii="仿宋" w:hAnsi="仿宋" w:eastAsia="仿宋" w:cs="仿宋"/>
          <w:sz w:val="27"/>
          <w:szCs w:val="27"/>
        </w:rPr>
        <w:t>电话：</w:t>
      </w:r>
      <w:r>
        <w:rPr>
          <w:rFonts w:hint="eastAsia" w:ascii="仿宋" w:hAnsi="仿宋" w:eastAsia="仿宋" w:cs="仿宋"/>
          <w:sz w:val="27"/>
          <w:szCs w:val="27"/>
          <w:u w:val="single"/>
          <w:lang w:val="en-US" w:eastAsia="zh-CN"/>
        </w:rPr>
        <w:t>0797-8160099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5B4742"/>
    <w:multiLevelType w:val="singleLevel"/>
    <w:tmpl w:val="745B474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OGE2YzQ5YWIwZDc1N2IzNDBhNzI1ZGM4MjU2ODAifQ=="/>
  </w:docVars>
  <w:rsids>
    <w:rsidRoot w:val="00172A27"/>
    <w:rsid w:val="009B616F"/>
    <w:rsid w:val="046C0807"/>
    <w:rsid w:val="07033F5A"/>
    <w:rsid w:val="09A86C01"/>
    <w:rsid w:val="0A05044D"/>
    <w:rsid w:val="0BDB7886"/>
    <w:rsid w:val="0D613CB9"/>
    <w:rsid w:val="1160094E"/>
    <w:rsid w:val="11CE382B"/>
    <w:rsid w:val="153D0B33"/>
    <w:rsid w:val="15DA4D25"/>
    <w:rsid w:val="1C177887"/>
    <w:rsid w:val="1D8A77E3"/>
    <w:rsid w:val="267F190C"/>
    <w:rsid w:val="28300073"/>
    <w:rsid w:val="2C3E6BEF"/>
    <w:rsid w:val="309433F7"/>
    <w:rsid w:val="32F924D9"/>
    <w:rsid w:val="36DD1C97"/>
    <w:rsid w:val="391021D6"/>
    <w:rsid w:val="3A3759C0"/>
    <w:rsid w:val="405478F0"/>
    <w:rsid w:val="41476DF8"/>
    <w:rsid w:val="435E4874"/>
    <w:rsid w:val="45E20C3C"/>
    <w:rsid w:val="46C17AAC"/>
    <w:rsid w:val="48383458"/>
    <w:rsid w:val="48E247E1"/>
    <w:rsid w:val="49A93438"/>
    <w:rsid w:val="4CF30EE5"/>
    <w:rsid w:val="4D2174B9"/>
    <w:rsid w:val="4EBF1712"/>
    <w:rsid w:val="531D2D8C"/>
    <w:rsid w:val="54A802F0"/>
    <w:rsid w:val="56CB17F1"/>
    <w:rsid w:val="57274A74"/>
    <w:rsid w:val="576677AC"/>
    <w:rsid w:val="587D0960"/>
    <w:rsid w:val="59D174B4"/>
    <w:rsid w:val="5A0F0BC1"/>
    <w:rsid w:val="5F3C78AD"/>
    <w:rsid w:val="610D66F8"/>
    <w:rsid w:val="613B612D"/>
    <w:rsid w:val="66EF3209"/>
    <w:rsid w:val="67911AD1"/>
    <w:rsid w:val="69D20783"/>
    <w:rsid w:val="6AA44400"/>
    <w:rsid w:val="6B6D5DDD"/>
    <w:rsid w:val="6BE937CC"/>
    <w:rsid w:val="6BE94E58"/>
    <w:rsid w:val="72566CF0"/>
    <w:rsid w:val="73117A97"/>
    <w:rsid w:val="76A772BA"/>
    <w:rsid w:val="76F84BE8"/>
    <w:rsid w:val="7D865883"/>
    <w:rsid w:val="7DA94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4"/>
    <w:basedOn w:val="1"/>
    <w:next w:val="1"/>
    <w:qFormat/>
    <w:uiPriority w:val="0"/>
    <w:pPr>
      <w:keepNext/>
      <w:snapToGrid w:val="0"/>
      <w:spacing w:before="120" w:line="500" w:lineRule="atLeast"/>
      <w:ind w:firstLine="567"/>
      <w:outlineLvl w:val="3"/>
    </w:pPr>
    <w:rPr>
      <w:rFonts w:ascii="宋体"/>
      <w:b/>
      <w:kern w:val="52"/>
      <w:sz w:val="27"/>
      <w:szCs w:val="20"/>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tabs>
        <w:tab w:val="left" w:pos="720"/>
      </w:tabs>
      <w:spacing w:line="680" w:lineRule="atLeast"/>
      <w:ind w:firstLine="560" w:firstLineChars="200"/>
    </w:pPr>
    <w:rPr>
      <w:rFonts w:ascii="仿宋_GB2312" w:hAnsi="宋体" w:eastAsia="仿宋_GB2312"/>
      <w:sz w:val="28"/>
      <w:szCs w:val="30"/>
    </w:rPr>
  </w:style>
  <w:style w:type="paragraph" w:styleId="5">
    <w:name w:val="Plain Text"/>
    <w:basedOn w:val="1"/>
    <w:qFormat/>
    <w:uiPriority w:val="0"/>
    <w:rPr>
      <w:rFonts w:ascii="宋体" w:hAnsi="Courier New" w:eastAsia="宋体" w:cs="Times New Roman"/>
      <w:szCs w:val="22"/>
    </w:rPr>
  </w:style>
  <w:style w:type="paragraph" w:styleId="6">
    <w:name w:val="Body Text First Indent 2"/>
    <w:basedOn w:val="4"/>
    <w:qFormat/>
    <w:uiPriority w:val="0"/>
    <w:pPr>
      <w:spacing w:after="120" w:line="360" w:lineRule="auto"/>
      <w:ind w:left="420" w:firstLine="420" w:firstLineChars="200"/>
    </w:pPr>
    <w:rPr>
      <w:rFonts w:ascii="Arial" w:hAnsi="Arial" w:eastAsia="宋体"/>
      <w:sz w:val="24"/>
    </w:rPr>
  </w:style>
  <w:style w:type="table" w:styleId="8">
    <w:name w:val="Table Grid"/>
    <w:basedOn w:val="7"/>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Pages>
  <Words>726</Words>
  <Characters>925</Characters>
  <Lines>0</Lines>
  <Paragraphs>0</Paragraphs>
  <TotalTime>1</TotalTime>
  <ScaleCrop>false</ScaleCrop>
  <LinksUpToDate>false</LinksUpToDate>
  <CharactersWithSpaces>936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❤qyanho</dc:creator>
  <cp:lastModifiedBy>六层楼</cp:lastModifiedBy>
  <cp:lastPrinted>2022-02-17T01:16:00Z</cp:lastPrinted>
  <dcterms:modified xsi:type="dcterms:W3CDTF">2022-08-15T03:56:48Z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761E748C019544C49507BC24B0B1ABB3</vt:lpwstr>
  </property>
</Properties>
</file>