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11" w:rsidRDefault="00F45011">
      <w:pPr>
        <w:widowControl/>
        <w:spacing w:line="360" w:lineRule="auto"/>
        <w:jc w:val="center"/>
        <w:rPr>
          <w:rFonts w:ascii="宋体" w:eastAsia="宋体" w:hAnsi="宋体" w:cs="宋体"/>
          <w:kern w:val="0"/>
          <w:sz w:val="32"/>
          <w:szCs w:val="24"/>
        </w:rPr>
      </w:pPr>
      <w:bookmarkStart w:id="0" w:name="_Toc435558136"/>
    </w:p>
    <w:p w:rsidR="00F45011" w:rsidRDefault="00F45011">
      <w:pPr>
        <w:widowControl/>
        <w:spacing w:line="360" w:lineRule="auto"/>
        <w:jc w:val="center"/>
        <w:rPr>
          <w:rFonts w:ascii="宋体" w:eastAsia="宋体" w:hAnsi="宋体" w:cs="宋体"/>
          <w:kern w:val="0"/>
          <w:sz w:val="32"/>
          <w:szCs w:val="24"/>
        </w:rPr>
      </w:pPr>
    </w:p>
    <w:p w:rsidR="00F45011" w:rsidRDefault="009E31B0">
      <w:pPr>
        <w:widowControl/>
        <w:spacing w:line="360" w:lineRule="auto"/>
        <w:jc w:val="center"/>
        <w:rPr>
          <w:rFonts w:ascii="宋体" w:eastAsia="宋体" w:hAnsi="宋体" w:cs="宋体"/>
          <w:b/>
          <w:kern w:val="0"/>
          <w:sz w:val="44"/>
          <w:szCs w:val="44"/>
        </w:rPr>
      </w:pPr>
      <w:r>
        <w:rPr>
          <w:rFonts w:ascii="宋体" w:eastAsia="宋体" w:hAnsi="宋体" w:cs="宋体" w:hint="eastAsia"/>
          <w:b/>
          <w:kern w:val="0"/>
          <w:sz w:val="44"/>
          <w:szCs w:val="44"/>
        </w:rPr>
        <w:t>天津市公安局特勤局</w:t>
      </w:r>
    </w:p>
    <w:p w:rsidR="00F45011" w:rsidRDefault="009E31B0">
      <w:pPr>
        <w:widowControl/>
        <w:spacing w:line="360" w:lineRule="auto"/>
        <w:jc w:val="center"/>
        <w:rPr>
          <w:rFonts w:ascii="宋体" w:eastAsia="宋体" w:hAnsi="宋体" w:cs="宋体"/>
          <w:b/>
          <w:kern w:val="0"/>
          <w:sz w:val="44"/>
          <w:szCs w:val="44"/>
        </w:rPr>
      </w:pPr>
      <w:r>
        <w:rPr>
          <w:rFonts w:ascii="宋体" w:eastAsia="宋体" w:hAnsi="宋体" w:cs="宋体" w:hint="eastAsia"/>
          <w:b/>
          <w:kern w:val="0"/>
          <w:sz w:val="44"/>
          <w:szCs w:val="44"/>
        </w:rPr>
        <w:t>2022年度打印机耗材采购</w:t>
      </w:r>
    </w:p>
    <w:p w:rsidR="00F45011" w:rsidRDefault="009E31B0">
      <w:pPr>
        <w:widowControl/>
        <w:snapToGrid w:val="0"/>
        <w:spacing w:line="312" w:lineRule="auto"/>
        <w:jc w:val="left"/>
        <w:rPr>
          <w:rFonts w:ascii="宋体" w:eastAsia="宋体" w:hAnsi="宋体" w:cs="宋体"/>
          <w:sz w:val="48"/>
          <w:szCs w:val="48"/>
        </w:rPr>
      </w:pPr>
      <w:r>
        <w:rPr>
          <w:rFonts w:ascii="宋体" w:eastAsia="宋体" w:hAnsi="宋体" w:cs="宋体" w:hint="eastAsia"/>
          <w:sz w:val="48"/>
          <w:szCs w:val="48"/>
        </w:rPr>
        <w:t xml:space="preserve">    </w:t>
      </w:r>
    </w:p>
    <w:p w:rsidR="00F45011" w:rsidRDefault="00F45011">
      <w:pPr>
        <w:widowControl/>
        <w:spacing w:line="360" w:lineRule="auto"/>
        <w:jc w:val="left"/>
        <w:rPr>
          <w:rFonts w:ascii="Times New Roman" w:eastAsia="宋体" w:hAnsi="Times New Roman" w:cs="Times New Roman"/>
          <w:kern w:val="0"/>
          <w:sz w:val="28"/>
          <w:szCs w:val="24"/>
        </w:rPr>
      </w:pPr>
    </w:p>
    <w:p w:rsidR="00F45011" w:rsidRDefault="00F45011">
      <w:pPr>
        <w:widowControl/>
        <w:snapToGrid w:val="0"/>
        <w:spacing w:line="312" w:lineRule="auto"/>
        <w:jc w:val="left"/>
        <w:rPr>
          <w:rFonts w:ascii="宋体" w:eastAsia="宋体" w:hAnsi="宋体" w:cs="宋体"/>
          <w:b/>
          <w:sz w:val="52"/>
          <w:szCs w:val="52"/>
        </w:rPr>
      </w:pPr>
    </w:p>
    <w:p w:rsidR="00F45011" w:rsidRDefault="009E31B0">
      <w:pPr>
        <w:widowControl/>
        <w:snapToGrid w:val="0"/>
        <w:spacing w:line="192" w:lineRule="auto"/>
        <w:jc w:val="center"/>
        <w:rPr>
          <w:rFonts w:ascii="宋体" w:eastAsia="宋体" w:hAnsi="宋体" w:cs="宋体"/>
          <w:b/>
          <w:kern w:val="0"/>
          <w:sz w:val="84"/>
          <w:szCs w:val="84"/>
        </w:rPr>
      </w:pPr>
      <w:r>
        <w:rPr>
          <w:rFonts w:ascii="宋体" w:eastAsia="宋体" w:hAnsi="宋体" w:cs="宋体" w:hint="eastAsia"/>
          <w:b/>
          <w:kern w:val="0"/>
          <w:sz w:val="84"/>
          <w:szCs w:val="84"/>
        </w:rPr>
        <w:t>招 标 文 件</w:t>
      </w:r>
    </w:p>
    <w:p w:rsidR="00F45011" w:rsidRDefault="00F45011">
      <w:pPr>
        <w:widowControl/>
        <w:spacing w:line="192" w:lineRule="auto"/>
        <w:jc w:val="center"/>
        <w:rPr>
          <w:rFonts w:ascii="宋体" w:eastAsia="宋体" w:hAnsi="宋体" w:cs="宋体"/>
          <w:b/>
          <w:kern w:val="0"/>
          <w:sz w:val="30"/>
          <w:szCs w:val="30"/>
        </w:rPr>
      </w:pPr>
    </w:p>
    <w:p w:rsidR="00F45011" w:rsidRDefault="00F45011">
      <w:pPr>
        <w:widowControl/>
        <w:spacing w:line="360" w:lineRule="auto"/>
        <w:jc w:val="center"/>
        <w:rPr>
          <w:rFonts w:ascii="宋体" w:eastAsia="宋体" w:hAnsi="宋体" w:cs="宋体"/>
          <w:b/>
          <w:kern w:val="0"/>
          <w:sz w:val="30"/>
          <w:szCs w:val="30"/>
        </w:rPr>
      </w:pPr>
    </w:p>
    <w:p w:rsidR="00F45011" w:rsidRDefault="00F45011">
      <w:pPr>
        <w:widowControl/>
        <w:spacing w:line="360" w:lineRule="auto"/>
        <w:jc w:val="center"/>
        <w:rPr>
          <w:rFonts w:ascii="宋体" w:eastAsia="宋体" w:hAnsi="宋体" w:cs="宋体"/>
          <w:b/>
          <w:kern w:val="0"/>
          <w:sz w:val="30"/>
          <w:szCs w:val="30"/>
        </w:rPr>
      </w:pPr>
    </w:p>
    <w:p w:rsidR="00F45011" w:rsidRDefault="009E31B0">
      <w:pPr>
        <w:widowControl/>
        <w:spacing w:line="360" w:lineRule="auto"/>
        <w:jc w:val="center"/>
        <w:rPr>
          <w:rFonts w:ascii="宋体" w:eastAsia="宋体" w:hAnsi="宋体" w:cs="宋体"/>
          <w:b/>
          <w:kern w:val="0"/>
          <w:sz w:val="30"/>
          <w:szCs w:val="30"/>
        </w:rPr>
      </w:pPr>
      <w:r>
        <w:rPr>
          <w:rFonts w:ascii="宋体" w:eastAsia="宋体" w:hAnsi="宋体" w:cs="宋体" w:hint="eastAsia"/>
          <w:b/>
          <w:kern w:val="0"/>
          <w:sz w:val="30"/>
          <w:szCs w:val="30"/>
        </w:rPr>
        <w:t>项目编号：</w:t>
      </w:r>
      <w:r>
        <w:rPr>
          <w:rFonts w:ascii="宋体" w:eastAsia="宋体" w:hAnsi="宋体" w:cs="宋体"/>
          <w:b/>
          <w:kern w:val="0"/>
          <w:sz w:val="30"/>
          <w:szCs w:val="30"/>
        </w:rPr>
        <w:t>BJSJ-DECG2022-0702</w:t>
      </w:r>
    </w:p>
    <w:p w:rsidR="00F45011" w:rsidRDefault="00F45011">
      <w:pPr>
        <w:widowControl/>
        <w:spacing w:line="360" w:lineRule="auto"/>
        <w:jc w:val="left"/>
        <w:rPr>
          <w:rFonts w:ascii="宋体" w:eastAsia="宋体" w:hAnsi="宋体" w:cs="宋体"/>
          <w:b/>
          <w:kern w:val="0"/>
          <w:sz w:val="32"/>
          <w:szCs w:val="24"/>
        </w:rPr>
      </w:pPr>
    </w:p>
    <w:p w:rsidR="00F45011" w:rsidRDefault="00F45011">
      <w:pPr>
        <w:widowControl/>
        <w:spacing w:line="360" w:lineRule="auto"/>
        <w:jc w:val="center"/>
        <w:rPr>
          <w:rFonts w:ascii="宋体" w:eastAsia="宋体" w:hAnsi="宋体" w:cs="宋体"/>
          <w:b/>
          <w:kern w:val="0"/>
          <w:sz w:val="32"/>
          <w:szCs w:val="24"/>
        </w:rPr>
      </w:pPr>
    </w:p>
    <w:p w:rsidR="00F45011" w:rsidRDefault="00F45011">
      <w:pPr>
        <w:widowControl/>
        <w:spacing w:line="360" w:lineRule="auto"/>
        <w:rPr>
          <w:rFonts w:ascii="宋体" w:eastAsia="宋体" w:hAnsi="宋体" w:cs="宋体"/>
          <w:b/>
          <w:kern w:val="0"/>
          <w:sz w:val="30"/>
          <w:szCs w:val="30"/>
        </w:rPr>
      </w:pPr>
    </w:p>
    <w:p w:rsidR="00F45011" w:rsidRDefault="00F45011">
      <w:pPr>
        <w:widowControl/>
        <w:spacing w:line="360" w:lineRule="auto"/>
        <w:jc w:val="center"/>
        <w:rPr>
          <w:rFonts w:ascii="宋体" w:eastAsia="宋体" w:hAnsi="宋体" w:cs="宋体"/>
          <w:b/>
          <w:kern w:val="0"/>
          <w:sz w:val="32"/>
          <w:szCs w:val="32"/>
        </w:rPr>
      </w:pPr>
    </w:p>
    <w:p w:rsidR="00F45011" w:rsidRDefault="00F45011">
      <w:pPr>
        <w:pStyle w:val="1013"/>
      </w:pPr>
    </w:p>
    <w:p w:rsidR="00F45011" w:rsidRDefault="00F45011">
      <w:pPr>
        <w:pStyle w:val="1013"/>
      </w:pPr>
    </w:p>
    <w:p w:rsidR="00F45011" w:rsidRDefault="00F45011">
      <w:pPr>
        <w:widowControl/>
        <w:spacing w:after="120" w:line="360" w:lineRule="auto"/>
        <w:jc w:val="left"/>
        <w:rPr>
          <w:rFonts w:ascii="Times New Roman" w:eastAsia="宋体" w:hAnsi="Times New Roman" w:cs="Times New Roman"/>
          <w:szCs w:val="20"/>
        </w:rPr>
      </w:pPr>
    </w:p>
    <w:p w:rsidR="00F45011" w:rsidRDefault="00F45011">
      <w:pPr>
        <w:widowControl/>
        <w:spacing w:line="360" w:lineRule="auto"/>
        <w:jc w:val="center"/>
        <w:rPr>
          <w:rFonts w:ascii="宋体" w:eastAsia="宋体" w:hAnsi="宋体" w:cs="宋体"/>
          <w:b/>
          <w:kern w:val="0"/>
          <w:sz w:val="30"/>
          <w:szCs w:val="30"/>
        </w:rPr>
      </w:pPr>
    </w:p>
    <w:p w:rsidR="00F45011" w:rsidRDefault="009E31B0">
      <w:pPr>
        <w:widowControl/>
        <w:spacing w:line="360" w:lineRule="auto"/>
        <w:ind w:firstLineChars="600" w:firstLine="1807"/>
        <w:jc w:val="left"/>
        <w:rPr>
          <w:rFonts w:ascii="宋体" w:eastAsia="宋体" w:hAnsi="宋体" w:cs="宋体"/>
          <w:b/>
          <w:kern w:val="0"/>
          <w:sz w:val="30"/>
          <w:szCs w:val="30"/>
        </w:rPr>
      </w:pPr>
      <w:r>
        <w:rPr>
          <w:rFonts w:ascii="宋体" w:eastAsia="宋体" w:hAnsi="宋体" w:cs="宋体" w:hint="eastAsia"/>
          <w:b/>
          <w:kern w:val="0"/>
          <w:sz w:val="30"/>
          <w:szCs w:val="30"/>
        </w:rPr>
        <w:t>采购单位：天津市公安局特勤局</w:t>
      </w:r>
    </w:p>
    <w:p w:rsidR="00F45011" w:rsidRDefault="009E31B0">
      <w:pPr>
        <w:widowControl/>
        <w:spacing w:afterLines="50" w:after="120" w:line="360" w:lineRule="auto"/>
        <w:ind w:firstLineChars="600" w:firstLine="1807"/>
        <w:rPr>
          <w:rFonts w:ascii="宋体" w:eastAsia="宋体" w:hAnsi="宋体" w:cs="宋体"/>
          <w:b/>
          <w:kern w:val="0"/>
          <w:sz w:val="30"/>
          <w:szCs w:val="30"/>
        </w:rPr>
      </w:pPr>
      <w:r>
        <w:rPr>
          <w:rFonts w:ascii="宋体" w:eastAsia="宋体" w:hAnsi="宋体" w:cs="宋体" w:hint="eastAsia"/>
          <w:b/>
          <w:kern w:val="0"/>
          <w:sz w:val="30"/>
          <w:szCs w:val="30"/>
        </w:rPr>
        <w:t>采购代理：北京首建项目管理有限公司</w:t>
      </w:r>
    </w:p>
    <w:p w:rsidR="00F45011" w:rsidRDefault="009E31B0">
      <w:pPr>
        <w:widowControl/>
        <w:tabs>
          <w:tab w:val="left" w:pos="480"/>
        </w:tabs>
        <w:adjustRightInd w:val="0"/>
        <w:snapToGrid w:val="0"/>
        <w:spacing w:line="500" w:lineRule="exact"/>
        <w:ind w:firstLine="482"/>
        <w:jc w:val="center"/>
        <w:rPr>
          <w:rFonts w:ascii="宋体" w:eastAsia="宋体" w:hAnsi="宋体" w:cs="宋体"/>
          <w:b/>
          <w:kern w:val="0"/>
          <w:sz w:val="28"/>
          <w:szCs w:val="28"/>
        </w:rPr>
      </w:pPr>
      <w:r>
        <w:rPr>
          <w:rFonts w:ascii="宋体" w:eastAsia="宋体" w:hAnsi="宋体" w:cs="宋体" w:hint="eastAsia"/>
          <w:b/>
          <w:kern w:val="0"/>
          <w:sz w:val="28"/>
          <w:szCs w:val="28"/>
        </w:rPr>
        <w:br w:type="page"/>
      </w:r>
    </w:p>
    <w:p w:rsidR="00F45011" w:rsidRDefault="009E31B0">
      <w:pPr>
        <w:widowControl/>
        <w:tabs>
          <w:tab w:val="left" w:pos="480"/>
        </w:tabs>
        <w:adjustRightInd w:val="0"/>
        <w:snapToGrid w:val="0"/>
        <w:spacing w:line="500" w:lineRule="exact"/>
        <w:ind w:firstLine="482"/>
        <w:jc w:val="center"/>
        <w:rPr>
          <w:rFonts w:ascii="宋体" w:eastAsia="宋体" w:hAnsi="宋体" w:cs="宋体"/>
          <w:b/>
          <w:kern w:val="0"/>
          <w:sz w:val="28"/>
          <w:szCs w:val="28"/>
        </w:rPr>
      </w:pPr>
      <w:r>
        <w:rPr>
          <w:rFonts w:ascii="宋体" w:eastAsia="宋体" w:hAnsi="宋体" w:cs="宋体" w:hint="eastAsia"/>
          <w:b/>
          <w:kern w:val="0"/>
          <w:sz w:val="28"/>
          <w:szCs w:val="28"/>
        </w:rPr>
        <w:lastRenderedPageBreak/>
        <w:t>目  录</w:t>
      </w:r>
      <w:bookmarkEnd w:id="0"/>
    </w:p>
    <w:p w:rsidR="00F45011" w:rsidRDefault="00F45011">
      <w:pPr>
        <w:widowControl/>
        <w:adjustRightInd w:val="0"/>
        <w:snapToGrid w:val="0"/>
        <w:spacing w:line="500" w:lineRule="exact"/>
        <w:jc w:val="center"/>
        <w:rPr>
          <w:rFonts w:ascii="宋体" w:eastAsia="宋体" w:hAnsi="宋体" w:cs="宋体"/>
          <w:b/>
          <w:kern w:val="0"/>
          <w:sz w:val="28"/>
          <w:szCs w:val="28"/>
        </w:rPr>
      </w:pPr>
    </w:p>
    <w:p w:rsidR="00F45011" w:rsidRDefault="009E31B0">
      <w:pPr>
        <w:widowControl/>
        <w:tabs>
          <w:tab w:val="right" w:leader="dot" w:pos="8653"/>
        </w:tabs>
        <w:spacing w:line="360" w:lineRule="auto"/>
        <w:jc w:val="left"/>
        <w:rPr>
          <w:rFonts w:ascii="Times New Roman" w:eastAsia="宋体" w:hAnsi="Times New Roman" w:cs="Times New Roman"/>
          <w:b/>
          <w:bCs/>
          <w:kern w:val="0"/>
          <w:sz w:val="24"/>
          <w:szCs w:val="24"/>
        </w:rPr>
      </w:pPr>
      <w:r>
        <w:rPr>
          <w:rFonts w:ascii="宋体" w:eastAsia="宋体" w:hAnsi="宋体" w:cs="宋体"/>
          <w:b/>
          <w:kern w:val="0"/>
          <w:sz w:val="28"/>
          <w:szCs w:val="28"/>
        </w:rPr>
        <w:fldChar w:fldCharType="begin"/>
      </w:r>
      <w:r>
        <w:rPr>
          <w:rFonts w:ascii="宋体" w:eastAsia="宋体" w:hAnsi="宋体" w:cs="宋体"/>
          <w:b/>
          <w:kern w:val="0"/>
          <w:sz w:val="28"/>
          <w:szCs w:val="28"/>
        </w:rPr>
        <w:instrText xml:space="preserve">TOC \o "1-1" \h \u </w:instrText>
      </w:r>
      <w:r>
        <w:rPr>
          <w:rFonts w:ascii="宋体" w:eastAsia="宋体" w:hAnsi="宋体" w:cs="宋体"/>
          <w:b/>
          <w:kern w:val="0"/>
          <w:sz w:val="28"/>
          <w:szCs w:val="28"/>
        </w:rPr>
        <w:fldChar w:fldCharType="separate"/>
      </w:r>
      <w:hyperlink w:anchor="_Toc18050" w:history="1">
        <w:r>
          <w:rPr>
            <w:rFonts w:ascii="宋体" w:eastAsia="宋体" w:hAnsi="宋体" w:cs="宋体" w:hint="eastAsia"/>
            <w:b/>
            <w:bCs/>
            <w:kern w:val="0"/>
            <w:sz w:val="24"/>
            <w:szCs w:val="24"/>
          </w:rPr>
          <w:t>第一部分  投标邀请函</w:t>
        </w:r>
        <w:r>
          <w:rPr>
            <w:rFonts w:ascii="Times New Roman" w:eastAsia="宋体" w:hAnsi="Times New Roman" w:cs="Times New Roman"/>
            <w:b/>
            <w:bCs/>
            <w:kern w:val="0"/>
            <w:sz w:val="24"/>
            <w:szCs w:val="24"/>
          </w:rPr>
          <w:tab/>
        </w:r>
        <w:r>
          <w:rPr>
            <w:rFonts w:ascii="Times New Roman" w:eastAsia="宋体" w:hAnsi="Times New Roman" w:cs="Times New Roman"/>
            <w:b/>
            <w:bCs/>
            <w:kern w:val="0"/>
            <w:sz w:val="24"/>
            <w:szCs w:val="24"/>
          </w:rPr>
          <w:fldChar w:fldCharType="begin"/>
        </w:r>
        <w:r>
          <w:rPr>
            <w:rFonts w:ascii="Times New Roman" w:eastAsia="宋体" w:hAnsi="Times New Roman" w:cs="Times New Roman"/>
            <w:b/>
            <w:bCs/>
            <w:kern w:val="0"/>
            <w:sz w:val="24"/>
            <w:szCs w:val="24"/>
          </w:rPr>
          <w:instrText xml:space="preserve"> PAGEREF _Toc18050 \h </w:instrText>
        </w:r>
        <w:r>
          <w:rPr>
            <w:rFonts w:ascii="Times New Roman" w:eastAsia="宋体" w:hAnsi="Times New Roman" w:cs="Times New Roman"/>
            <w:b/>
            <w:bCs/>
            <w:kern w:val="0"/>
            <w:sz w:val="24"/>
            <w:szCs w:val="24"/>
          </w:rPr>
        </w:r>
        <w:r>
          <w:rPr>
            <w:rFonts w:ascii="Times New Roman" w:eastAsia="宋体" w:hAnsi="Times New Roman" w:cs="Times New Roman"/>
            <w:b/>
            <w:bCs/>
            <w:kern w:val="0"/>
            <w:sz w:val="24"/>
            <w:szCs w:val="24"/>
          </w:rPr>
          <w:fldChar w:fldCharType="separate"/>
        </w:r>
        <w:r>
          <w:rPr>
            <w:rFonts w:ascii="Times New Roman" w:eastAsia="宋体" w:hAnsi="Times New Roman" w:cs="Times New Roman"/>
            <w:b/>
            <w:bCs/>
            <w:kern w:val="0"/>
            <w:sz w:val="24"/>
            <w:szCs w:val="24"/>
          </w:rPr>
          <w:t>3</w:t>
        </w:r>
        <w:r>
          <w:rPr>
            <w:rFonts w:ascii="Times New Roman" w:eastAsia="宋体" w:hAnsi="Times New Roman" w:cs="Times New Roman"/>
            <w:b/>
            <w:bCs/>
            <w:kern w:val="0"/>
            <w:sz w:val="24"/>
            <w:szCs w:val="24"/>
          </w:rPr>
          <w:fldChar w:fldCharType="end"/>
        </w:r>
      </w:hyperlink>
    </w:p>
    <w:p w:rsidR="00F45011" w:rsidRDefault="009E31B0">
      <w:pPr>
        <w:widowControl/>
        <w:tabs>
          <w:tab w:val="right" w:leader="dot" w:pos="8653"/>
        </w:tabs>
        <w:spacing w:line="360" w:lineRule="auto"/>
        <w:jc w:val="left"/>
        <w:rPr>
          <w:rFonts w:ascii="Times New Roman" w:eastAsia="宋体" w:hAnsi="Times New Roman" w:cs="Times New Roman"/>
          <w:b/>
          <w:bCs/>
          <w:kern w:val="0"/>
          <w:sz w:val="24"/>
          <w:szCs w:val="24"/>
        </w:rPr>
      </w:pPr>
      <w:hyperlink w:anchor="_Toc9298" w:history="1">
        <w:r>
          <w:rPr>
            <w:rFonts w:ascii="宋体" w:eastAsia="宋体" w:hAnsi="宋体" w:cs="宋体" w:hint="eastAsia"/>
            <w:b/>
            <w:bCs/>
            <w:kern w:val="0"/>
            <w:sz w:val="24"/>
            <w:szCs w:val="24"/>
          </w:rPr>
          <w:t>第二部分  招标项目要求</w:t>
        </w:r>
        <w:r>
          <w:rPr>
            <w:rFonts w:ascii="Times New Roman" w:eastAsia="宋体" w:hAnsi="Times New Roman" w:cs="Times New Roman"/>
            <w:b/>
            <w:bCs/>
            <w:kern w:val="0"/>
            <w:sz w:val="24"/>
            <w:szCs w:val="24"/>
          </w:rPr>
          <w:tab/>
        </w:r>
        <w:r>
          <w:rPr>
            <w:rFonts w:ascii="Times New Roman" w:eastAsia="宋体" w:hAnsi="Times New Roman" w:cs="Times New Roman"/>
            <w:b/>
            <w:bCs/>
            <w:kern w:val="0"/>
            <w:sz w:val="24"/>
            <w:szCs w:val="24"/>
          </w:rPr>
          <w:fldChar w:fldCharType="begin"/>
        </w:r>
        <w:r>
          <w:rPr>
            <w:rFonts w:ascii="Times New Roman" w:eastAsia="宋体" w:hAnsi="Times New Roman" w:cs="Times New Roman"/>
            <w:b/>
            <w:bCs/>
            <w:kern w:val="0"/>
            <w:sz w:val="24"/>
            <w:szCs w:val="24"/>
          </w:rPr>
          <w:instrText xml:space="preserve"> PAGEREF _Toc9298 \h </w:instrText>
        </w:r>
        <w:r>
          <w:rPr>
            <w:rFonts w:ascii="Times New Roman" w:eastAsia="宋体" w:hAnsi="Times New Roman" w:cs="Times New Roman"/>
            <w:b/>
            <w:bCs/>
            <w:kern w:val="0"/>
            <w:sz w:val="24"/>
            <w:szCs w:val="24"/>
          </w:rPr>
        </w:r>
        <w:r>
          <w:rPr>
            <w:rFonts w:ascii="Times New Roman" w:eastAsia="宋体" w:hAnsi="Times New Roman" w:cs="Times New Roman"/>
            <w:b/>
            <w:bCs/>
            <w:kern w:val="0"/>
            <w:sz w:val="24"/>
            <w:szCs w:val="24"/>
          </w:rPr>
          <w:fldChar w:fldCharType="separate"/>
        </w:r>
        <w:r>
          <w:rPr>
            <w:rFonts w:ascii="Times New Roman" w:eastAsia="宋体" w:hAnsi="Times New Roman" w:cs="Times New Roman"/>
            <w:b/>
            <w:bCs/>
            <w:kern w:val="0"/>
            <w:sz w:val="24"/>
            <w:szCs w:val="24"/>
          </w:rPr>
          <w:t>6</w:t>
        </w:r>
        <w:r>
          <w:rPr>
            <w:rFonts w:ascii="Times New Roman" w:eastAsia="宋体" w:hAnsi="Times New Roman" w:cs="Times New Roman"/>
            <w:b/>
            <w:bCs/>
            <w:kern w:val="0"/>
            <w:sz w:val="24"/>
            <w:szCs w:val="24"/>
          </w:rPr>
          <w:fldChar w:fldCharType="end"/>
        </w:r>
      </w:hyperlink>
    </w:p>
    <w:p w:rsidR="00F45011" w:rsidRDefault="009E31B0">
      <w:pPr>
        <w:widowControl/>
        <w:tabs>
          <w:tab w:val="right" w:leader="dot" w:pos="8653"/>
        </w:tabs>
        <w:spacing w:line="360" w:lineRule="auto"/>
        <w:jc w:val="left"/>
        <w:rPr>
          <w:rFonts w:ascii="Times New Roman" w:eastAsia="宋体" w:hAnsi="Times New Roman" w:cs="Times New Roman"/>
          <w:b/>
          <w:bCs/>
          <w:kern w:val="0"/>
          <w:sz w:val="24"/>
          <w:szCs w:val="24"/>
        </w:rPr>
      </w:pPr>
      <w:hyperlink w:anchor="_Toc3461" w:history="1">
        <w:r>
          <w:rPr>
            <w:rFonts w:ascii="宋体" w:eastAsia="宋体" w:hAnsi="宋体" w:cs="宋体" w:hint="eastAsia"/>
            <w:b/>
            <w:bCs/>
            <w:kern w:val="0"/>
            <w:sz w:val="24"/>
            <w:szCs w:val="24"/>
          </w:rPr>
          <w:t>第三部分  投标须知</w:t>
        </w:r>
        <w:r>
          <w:rPr>
            <w:rFonts w:ascii="Times New Roman" w:eastAsia="宋体" w:hAnsi="Times New Roman" w:cs="Times New Roman"/>
            <w:b/>
            <w:bCs/>
            <w:kern w:val="0"/>
            <w:sz w:val="24"/>
            <w:szCs w:val="24"/>
          </w:rPr>
          <w:tab/>
        </w:r>
        <w:r>
          <w:rPr>
            <w:rFonts w:ascii="Times New Roman" w:eastAsia="宋体" w:hAnsi="Times New Roman" w:cs="Times New Roman"/>
            <w:b/>
            <w:bCs/>
            <w:kern w:val="0"/>
            <w:sz w:val="24"/>
            <w:szCs w:val="24"/>
          </w:rPr>
          <w:fldChar w:fldCharType="begin"/>
        </w:r>
        <w:r>
          <w:rPr>
            <w:rFonts w:ascii="Times New Roman" w:eastAsia="宋体" w:hAnsi="Times New Roman" w:cs="Times New Roman"/>
            <w:b/>
            <w:bCs/>
            <w:kern w:val="0"/>
            <w:sz w:val="24"/>
            <w:szCs w:val="24"/>
          </w:rPr>
          <w:instrText xml:space="preserve"> PAGEREF _Toc3461 \h </w:instrText>
        </w:r>
        <w:r>
          <w:rPr>
            <w:rFonts w:ascii="Times New Roman" w:eastAsia="宋体" w:hAnsi="Times New Roman" w:cs="Times New Roman"/>
            <w:b/>
            <w:bCs/>
            <w:kern w:val="0"/>
            <w:sz w:val="24"/>
            <w:szCs w:val="24"/>
          </w:rPr>
        </w:r>
        <w:r>
          <w:rPr>
            <w:rFonts w:ascii="Times New Roman" w:eastAsia="宋体" w:hAnsi="Times New Roman" w:cs="Times New Roman"/>
            <w:b/>
            <w:bCs/>
            <w:kern w:val="0"/>
            <w:sz w:val="24"/>
            <w:szCs w:val="24"/>
          </w:rPr>
          <w:fldChar w:fldCharType="separate"/>
        </w:r>
        <w:r>
          <w:rPr>
            <w:rFonts w:ascii="Times New Roman" w:eastAsia="宋体" w:hAnsi="Times New Roman" w:cs="Times New Roman"/>
            <w:b/>
            <w:bCs/>
            <w:kern w:val="0"/>
            <w:sz w:val="24"/>
            <w:szCs w:val="24"/>
          </w:rPr>
          <w:t>1</w:t>
        </w:r>
        <w:r w:rsidR="00C26FA7">
          <w:rPr>
            <w:rFonts w:ascii="Times New Roman" w:eastAsia="宋体" w:hAnsi="Times New Roman" w:cs="Times New Roman" w:hint="eastAsia"/>
            <w:b/>
            <w:bCs/>
            <w:kern w:val="0"/>
            <w:sz w:val="24"/>
            <w:szCs w:val="24"/>
          </w:rPr>
          <w:t>5</w:t>
        </w:r>
        <w:r>
          <w:rPr>
            <w:rFonts w:ascii="Times New Roman" w:eastAsia="宋体" w:hAnsi="Times New Roman" w:cs="Times New Roman"/>
            <w:b/>
            <w:bCs/>
            <w:kern w:val="0"/>
            <w:sz w:val="24"/>
            <w:szCs w:val="24"/>
          </w:rPr>
          <w:fldChar w:fldCharType="end"/>
        </w:r>
      </w:hyperlink>
    </w:p>
    <w:p w:rsidR="00F45011" w:rsidRDefault="009E31B0">
      <w:pPr>
        <w:widowControl/>
        <w:tabs>
          <w:tab w:val="right" w:leader="dot" w:pos="8653"/>
        </w:tabs>
        <w:spacing w:line="360" w:lineRule="auto"/>
        <w:jc w:val="left"/>
        <w:rPr>
          <w:rFonts w:ascii="Times New Roman" w:eastAsia="宋体" w:hAnsi="Times New Roman" w:cs="Times New Roman"/>
          <w:b/>
          <w:bCs/>
          <w:kern w:val="0"/>
          <w:sz w:val="24"/>
          <w:szCs w:val="24"/>
        </w:rPr>
      </w:pPr>
      <w:hyperlink w:anchor="_Toc10296" w:history="1">
        <w:r>
          <w:rPr>
            <w:rFonts w:ascii="宋体" w:eastAsia="宋体" w:hAnsi="宋体" w:cs="宋体" w:hint="eastAsia"/>
            <w:b/>
            <w:bCs/>
            <w:kern w:val="0"/>
            <w:sz w:val="24"/>
            <w:szCs w:val="24"/>
          </w:rPr>
          <w:t>第四部分  合同条款</w:t>
        </w:r>
        <w:r>
          <w:rPr>
            <w:rFonts w:ascii="Times New Roman" w:eastAsia="宋体" w:hAnsi="Times New Roman" w:cs="Times New Roman"/>
            <w:b/>
            <w:bCs/>
            <w:kern w:val="0"/>
            <w:sz w:val="24"/>
            <w:szCs w:val="24"/>
          </w:rPr>
          <w:tab/>
        </w:r>
        <w:r w:rsidR="00C26FA7">
          <w:rPr>
            <w:rFonts w:ascii="Times New Roman" w:eastAsia="宋体" w:hAnsi="Times New Roman" w:cs="Times New Roman" w:hint="eastAsia"/>
            <w:b/>
            <w:bCs/>
            <w:kern w:val="0"/>
            <w:sz w:val="24"/>
            <w:szCs w:val="24"/>
          </w:rPr>
          <w:t>32</w:t>
        </w:r>
      </w:hyperlink>
    </w:p>
    <w:p w:rsidR="00F45011" w:rsidRDefault="009E31B0">
      <w:pPr>
        <w:widowControl/>
        <w:tabs>
          <w:tab w:val="right" w:leader="dot" w:pos="8653"/>
        </w:tabs>
        <w:spacing w:line="360" w:lineRule="auto"/>
        <w:jc w:val="left"/>
        <w:rPr>
          <w:rFonts w:ascii="Times New Roman" w:eastAsia="宋体" w:hAnsi="Times New Roman" w:cs="Times New Roman"/>
          <w:b/>
          <w:bCs/>
          <w:kern w:val="0"/>
          <w:sz w:val="24"/>
          <w:szCs w:val="24"/>
        </w:rPr>
      </w:pPr>
      <w:hyperlink w:anchor="_Toc27466" w:history="1">
        <w:r>
          <w:rPr>
            <w:rFonts w:ascii="宋体" w:eastAsia="宋体" w:hAnsi="宋体" w:cs="宋体" w:hint="eastAsia"/>
            <w:b/>
            <w:bCs/>
            <w:kern w:val="0"/>
            <w:sz w:val="24"/>
            <w:szCs w:val="24"/>
          </w:rPr>
          <w:t>第五部分  附件――投标文件格式</w:t>
        </w:r>
        <w:r>
          <w:rPr>
            <w:rFonts w:ascii="Times New Roman" w:eastAsia="宋体" w:hAnsi="Times New Roman" w:cs="Times New Roman"/>
            <w:b/>
            <w:bCs/>
            <w:kern w:val="0"/>
            <w:sz w:val="24"/>
            <w:szCs w:val="24"/>
          </w:rPr>
          <w:tab/>
        </w:r>
        <w:r w:rsidR="00C26FA7">
          <w:rPr>
            <w:rFonts w:ascii="Times New Roman" w:eastAsia="宋体" w:hAnsi="Times New Roman" w:cs="Times New Roman" w:hint="eastAsia"/>
            <w:b/>
            <w:bCs/>
            <w:kern w:val="0"/>
            <w:sz w:val="24"/>
            <w:szCs w:val="24"/>
          </w:rPr>
          <w:t>36</w:t>
        </w:r>
      </w:hyperlink>
    </w:p>
    <w:p w:rsidR="00F45011" w:rsidRDefault="00F45011">
      <w:pPr>
        <w:widowControl/>
        <w:tabs>
          <w:tab w:val="right" w:leader="dot" w:pos="8653"/>
        </w:tabs>
        <w:spacing w:line="360" w:lineRule="auto"/>
        <w:jc w:val="left"/>
        <w:rPr>
          <w:rFonts w:ascii="Times New Roman" w:eastAsia="宋体" w:hAnsi="Times New Roman" w:cs="Times New Roman"/>
          <w:kern w:val="0"/>
          <w:sz w:val="28"/>
          <w:szCs w:val="24"/>
        </w:rPr>
      </w:pPr>
    </w:p>
    <w:p w:rsidR="00F45011" w:rsidRDefault="00F45011">
      <w:pPr>
        <w:widowControl/>
        <w:tabs>
          <w:tab w:val="right" w:leader="dot" w:pos="8653"/>
        </w:tabs>
        <w:spacing w:line="360" w:lineRule="auto"/>
        <w:jc w:val="left"/>
        <w:rPr>
          <w:rFonts w:ascii="Times New Roman" w:eastAsia="宋体" w:hAnsi="Times New Roman" w:cs="Times New Roman"/>
          <w:kern w:val="0"/>
          <w:sz w:val="28"/>
          <w:szCs w:val="24"/>
        </w:rPr>
      </w:pPr>
      <w:bookmarkStart w:id="1" w:name="_GoBack"/>
      <w:bookmarkEnd w:id="1"/>
    </w:p>
    <w:p w:rsidR="00F45011" w:rsidRDefault="00F45011">
      <w:pPr>
        <w:widowControl/>
        <w:tabs>
          <w:tab w:val="right" w:leader="dot" w:pos="8653"/>
        </w:tabs>
        <w:spacing w:line="360" w:lineRule="auto"/>
        <w:jc w:val="left"/>
        <w:rPr>
          <w:rFonts w:ascii="Times New Roman" w:eastAsia="宋体" w:hAnsi="Times New Roman" w:cs="Times New Roman"/>
          <w:kern w:val="0"/>
          <w:sz w:val="28"/>
          <w:szCs w:val="24"/>
        </w:rPr>
      </w:pPr>
    </w:p>
    <w:p w:rsidR="00F45011" w:rsidRDefault="00F45011">
      <w:pPr>
        <w:widowControl/>
        <w:tabs>
          <w:tab w:val="right" w:leader="dot" w:pos="8653"/>
        </w:tabs>
        <w:spacing w:line="360" w:lineRule="auto"/>
        <w:jc w:val="left"/>
        <w:rPr>
          <w:rFonts w:ascii="Times New Roman" w:eastAsia="宋体" w:hAnsi="Times New Roman" w:cs="Times New Roman"/>
          <w:kern w:val="0"/>
          <w:sz w:val="28"/>
          <w:szCs w:val="24"/>
        </w:rPr>
      </w:pPr>
    </w:p>
    <w:p w:rsidR="00F45011" w:rsidRDefault="00F45011">
      <w:pPr>
        <w:widowControl/>
        <w:tabs>
          <w:tab w:val="right" w:leader="dot" w:pos="8653"/>
        </w:tabs>
        <w:spacing w:line="360" w:lineRule="auto"/>
        <w:jc w:val="left"/>
        <w:rPr>
          <w:rFonts w:ascii="Times New Roman" w:eastAsia="宋体" w:hAnsi="Times New Roman" w:cs="Times New Roman"/>
          <w:kern w:val="0"/>
          <w:sz w:val="28"/>
          <w:szCs w:val="24"/>
        </w:rPr>
      </w:pPr>
    </w:p>
    <w:p w:rsidR="00F45011" w:rsidRDefault="009E31B0">
      <w:pPr>
        <w:widowControl/>
        <w:adjustRightInd w:val="0"/>
        <w:snapToGrid w:val="0"/>
        <w:spacing w:line="500" w:lineRule="exact"/>
        <w:jc w:val="center"/>
        <w:rPr>
          <w:rFonts w:ascii="宋体" w:eastAsia="宋体" w:hAnsi="宋体" w:cs="宋体"/>
          <w:b/>
          <w:kern w:val="0"/>
          <w:sz w:val="28"/>
          <w:szCs w:val="28"/>
        </w:rPr>
      </w:pPr>
      <w:r>
        <w:rPr>
          <w:rFonts w:ascii="宋体" w:eastAsia="宋体" w:hAnsi="宋体" w:cs="宋体"/>
          <w:kern w:val="0"/>
          <w:sz w:val="28"/>
          <w:szCs w:val="28"/>
        </w:rPr>
        <w:fldChar w:fldCharType="end"/>
      </w:r>
    </w:p>
    <w:p w:rsidR="00F45011" w:rsidRDefault="00F45011">
      <w:pPr>
        <w:widowControl/>
        <w:adjustRightInd w:val="0"/>
        <w:snapToGrid w:val="0"/>
        <w:spacing w:line="360" w:lineRule="auto"/>
        <w:jc w:val="center"/>
        <w:rPr>
          <w:rFonts w:ascii="宋体" w:eastAsia="宋体" w:hAnsi="宋体" w:cs="宋体"/>
          <w:b/>
          <w:kern w:val="0"/>
          <w:sz w:val="28"/>
          <w:szCs w:val="28"/>
        </w:rPr>
      </w:pPr>
    </w:p>
    <w:p w:rsidR="00F45011" w:rsidRDefault="00F45011">
      <w:pPr>
        <w:widowControl/>
        <w:adjustRightInd w:val="0"/>
        <w:snapToGrid w:val="0"/>
        <w:spacing w:line="500" w:lineRule="exact"/>
        <w:jc w:val="center"/>
        <w:rPr>
          <w:rFonts w:ascii="宋体" w:eastAsia="宋体" w:hAnsi="宋体" w:cs="宋体"/>
          <w:b/>
          <w:kern w:val="0"/>
          <w:sz w:val="28"/>
          <w:szCs w:val="28"/>
        </w:rPr>
      </w:pPr>
    </w:p>
    <w:p w:rsidR="00F45011" w:rsidRDefault="00F45011">
      <w:pPr>
        <w:widowControl/>
        <w:adjustRightInd w:val="0"/>
        <w:snapToGrid w:val="0"/>
        <w:spacing w:line="500" w:lineRule="exact"/>
        <w:jc w:val="center"/>
        <w:rPr>
          <w:rFonts w:ascii="宋体" w:eastAsia="宋体" w:hAnsi="宋体" w:cs="宋体"/>
          <w:b/>
          <w:kern w:val="0"/>
          <w:sz w:val="28"/>
          <w:szCs w:val="28"/>
        </w:rPr>
      </w:pPr>
    </w:p>
    <w:p w:rsidR="00F45011" w:rsidRDefault="00F45011">
      <w:pPr>
        <w:widowControl/>
        <w:adjustRightInd w:val="0"/>
        <w:snapToGrid w:val="0"/>
        <w:spacing w:line="500" w:lineRule="exact"/>
        <w:jc w:val="center"/>
        <w:rPr>
          <w:rFonts w:ascii="宋体" w:eastAsia="宋体" w:hAnsi="宋体" w:cs="宋体"/>
          <w:b/>
          <w:kern w:val="0"/>
          <w:sz w:val="28"/>
          <w:szCs w:val="28"/>
        </w:rPr>
      </w:pPr>
    </w:p>
    <w:p w:rsidR="00F45011" w:rsidRDefault="00F45011">
      <w:pPr>
        <w:widowControl/>
        <w:adjustRightInd w:val="0"/>
        <w:snapToGrid w:val="0"/>
        <w:spacing w:line="500" w:lineRule="exact"/>
        <w:jc w:val="center"/>
        <w:rPr>
          <w:rFonts w:ascii="宋体" w:eastAsia="宋体" w:hAnsi="宋体" w:cs="宋体"/>
          <w:b/>
          <w:kern w:val="0"/>
          <w:sz w:val="28"/>
          <w:szCs w:val="28"/>
        </w:rPr>
      </w:pPr>
    </w:p>
    <w:p w:rsidR="00F45011" w:rsidRDefault="00F45011">
      <w:pPr>
        <w:widowControl/>
        <w:adjustRightInd w:val="0"/>
        <w:snapToGrid w:val="0"/>
        <w:spacing w:line="500" w:lineRule="exact"/>
        <w:jc w:val="center"/>
        <w:rPr>
          <w:rFonts w:ascii="宋体" w:eastAsia="宋体" w:hAnsi="宋体" w:cs="宋体"/>
          <w:b/>
          <w:kern w:val="0"/>
          <w:sz w:val="28"/>
          <w:szCs w:val="28"/>
        </w:rPr>
      </w:pPr>
    </w:p>
    <w:p w:rsidR="00F45011" w:rsidRDefault="00F45011">
      <w:pPr>
        <w:widowControl/>
        <w:adjustRightInd w:val="0"/>
        <w:snapToGrid w:val="0"/>
        <w:spacing w:line="500" w:lineRule="exact"/>
        <w:jc w:val="center"/>
        <w:rPr>
          <w:rFonts w:ascii="宋体" w:eastAsia="宋体" w:hAnsi="宋体" w:cs="宋体"/>
          <w:b/>
          <w:kern w:val="0"/>
          <w:sz w:val="28"/>
          <w:szCs w:val="28"/>
        </w:rPr>
      </w:pPr>
    </w:p>
    <w:p w:rsidR="00F45011" w:rsidRDefault="00F45011">
      <w:pPr>
        <w:widowControl/>
        <w:adjustRightInd w:val="0"/>
        <w:snapToGrid w:val="0"/>
        <w:spacing w:line="500" w:lineRule="exact"/>
        <w:jc w:val="center"/>
        <w:rPr>
          <w:rFonts w:ascii="宋体" w:eastAsia="宋体" w:hAnsi="宋体" w:cs="宋体"/>
          <w:b/>
          <w:kern w:val="0"/>
          <w:sz w:val="28"/>
          <w:szCs w:val="28"/>
        </w:rPr>
      </w:pPr>
    </w:p>
    <w:p w:rsidR="00F45011" w:rsidRDefault="009E31B0">
      <w:pPr>
        <w:widowControl/>
        <w:spacing w:line="360" w:lineRule="auto"/>
        <w:jc w:val="center"/>
        <w:outlineLvl w:val="0"/>
        <w:rPr>
          <w:rFonts w:ascii="宋体" w:eastAsia="宋体" w:hAnsi="宋体" w:cs="宋体"/>
          <w:b/>
          <w:snapToGrid w:val="0"/>
          <w:kern w:val="0"/>
          <w:sz w:val="32"/>
          <w:szCs w:val="20"/>
        </w:rPr>
      </w:pPr>
      <w:r>
        <w:rPr>
          <w:rFonts w:ascii="宋体" w:eastAsia="宋体" w:hAnsi="宋体" w:cs="宋体" w:hint="eastAsia"/>
          <w:b/>
          <w:snapToGrid w:val="0"/>
          <w:kern w:val="0"/>
          <w:sz w:val="32"/>
          <w:szCs w:val="20"/>
        </w:rPr>
        <w:br w:type="page"/>
      </w:r>
      <w:bookmarkStart w:id="2" w:name="_Toc18050"/>
      <w:bookmarkStart w:id="3" w:name="_Toc499317548"/>
      <w:r>
        <w:rPr>
          <w:rFonts w:ascii="宋体" w:eastAsia="宋体" w:hAnsi="宋体" w:cs="宋体" w:hint="eastAsia"/>
          <w:b/>
          <w:snapToGrid w:val="0"/>
          <w:kern w:val="0"/>
          <w:sz w:val="32"/>
          <w:szCs w:val="20"/>
        </w:rPr>
        <w:lastRenderedPageBreak/>
        <w:t>第一部分   投标邀请函</w:t>
      </w:r>
      <w:bookmarkEnd w:id="2"/>
      <w:bookmarkEnd w:id="3"/>
    </w:p>
    <w:p w:rsidR="00F45011"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受天津市公安局特勤局委托，北京首建项目管理有限公司将以大额采购招标方式，对天津市公安局特勤局2022年度打印机耗材采购实施政府采购，现欢迎合格的供应商参加投标。</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一、项目名称及编号</w:t>
      </w:r>
    </w:p>
    <w:p w:rsidR="00F45011" w:rsidRDefault="009E31B0">
      <w:pPr>
        <w:widowControl/>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1.项目名称：天津市公安局特勤局2022年度打印机耗材采购</w:t>
      </w:r>
    </w:p>
    <w:p w:rsidR="00F45011" w:rsidRDefault="009E31B0">
      <w:pPr>
        <w:widowControl/>
        <w:snapToGrid w:val="0"/>
        <w:spacing w:line="360" w:lineRule="auto"/>
        <w:ind w:firstLineChars="200" w:firstLine="420"/>
        <w:rPr>
          <w:rFonts w:ascii="宋体" w:eastAsia="宋体" w:hAnsi="宋体" w:cs="宋体"/>
          <w:b/>
          <w:bCs/>
          <w:kern w:val="0"/>
          <w:szCs w:val="21"/>
        </w:rPr>
      </w:pPr>
      <w:r>
        <w:rPr>
          <w:rFonts w:ascii="宋体" w:eastAsia="宋体" w:hAnsi="宋体" w:cs="宋体" w:hint="eastAsia"/>
          <w:kern w:val="0"/>
          <w:szCs w:val="21"/>
        </w:rPr>
        <w:t>2.项目编号：</w:t>
      </w:r>
      <w:r>
        <w:rPr>
          <w:rFonts w:ascii="宋体" w:eastAsia="宋体" w:hAnsi="宋体" w:cs="宋体"/>
          <w:kern w:val="0"/>
          <w:szCs w:val="21"/>
        </w:rPr>
        <w:t>BJSJ-DECG2022-0702</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二、项目内容</w:t>
      </w:r>
    </w:p>
    <w:p w:rsidR="00F45011" w:rsidRPr="009E31B0" w:rsidRDefault="009E31B0">
      <w:pPr>
        <w:widowControl/>
        <w:spacing w:line="360" w:lineRule="auto"/>
        <w:ind w:firstLineChars="200" w:firstLine="420"/>
        <w:jc w:val="left"/>
        <w:rPr>
          <w:rFonts w:ascii="宋体" w:eastAsia="宋体" w:hAnsi="宋体" w:cs="宋体"/>
          <w:szCs w:val="21"/>
        </w:rPr>
      </w:pPr>
      <w:r w:rsidRPr="009E31B0">
        <w:rPr>
          <w:rFonts w:ascii="宋体" w:eastAsia="宋体" w:hAnsi="宋体" w:cs="宋体" w:hint="eastAsia"/>
          <w:szCs w:val="21"/>
        </w:rPr>
        <w:t>天津市公安局特勤局2022年度打印机耗材采购，具体内容详见项目需求书。</w:t>
      </w:r>
    </w:p>
    <w:p w:rsidR="00F45011" w:rsidRPr="009E31B0" w:rsidRDefault="009E31B0">
      <w:pPr>
        <w:widowControl/>
        <w:spacing w:line="360" w:lineRule="auto"/>
        <w:ind w:firstLineChars="200" w:firstLine="420"/>
        <w:jc w:val="left"/>
        <w:rPr>
          <w:rFonts w:ascii="宋体" w:eastAsia="宋体" w:hAnsi="宋体" w:cs="宋体"/>
          <w:szCs w:val="21"/>
        </w:rPr>
      </w:pPr>
      <w:r w:rsidRPr="009E31B0">
        <w:rPr>
          <w:rFonts w:ascii="宋体" w:eastAsia="宋体" w:hAnsi="宋体" w:cs="宋体" w:hint="eastAsia"/>
          <w:szCs w:val="21"/>
        </w:rPr>
        <w:t>本项目不接受进口产品投标。</w:t>
      </w:r>
    </w:p>
    <w:p w:rsidR="00F45011" w:rsidRPr="009E31B0" w:rsidRDefault="009E31B0">
      <w:pPr>
        <w:widowControl/>
        <w:snapToGrid w:val="0"/>
        <w:spacing w:line="360" w:lineRule="auto"/>
        <w:rPr>
          <w:rFonts w:ascii="宋体" w:eastAsia="宋体" w:hAnsi="宋体" w:cs="宋体"/>
          <w:kern w:val="0"/>
          <w:szCs w:val="21"/>
        </w:rPr>
      </w:pPr>
      <w:r w:rsidRPr="009E31B0">
        <w:rPr>
          <w:rFonts w:ascii="宋体" w:eastAsia="宋体" w:hAnsi="宋体" w:cs="宋体" w:hint="eastAsia"/>
          <w:kern w:val="0"/>
          <w:szCs w:val="21"/>
        </w:rPr>
        <w:t>三、项目预算</w:t>
      </w:r>
    </w:p>
    <w:p w:rsidR="00F45011" w:rsidRDefault="009E31B0">
      <w:pPr>
        <w:widowControl/>
        <w:spacing w:line="360" w:lineRule="auto"/>
        <w:ind w:firstLineChars="200" w:firstLine="420"/>
        <w:jc w:val="left"/>
        <w:rPr>
          <w:rFonts w:ascii="宋体" w:eastAsia="宋体" w:hAnsi="宋体" w:cs="宋体"/>
          <w:szCs w:val="21"/>
        </w:rPr>
      </w:pPr>
      <w:r w:rsidRPr="009E31B0">
        <w:rPr>
          <w:rFonts w:ascii="宋体" w:eastAsia="宋体" w:hAnsi="宋体" w:cs="宋体" w:hint="eastAsia"/>
          <w:szCs w:val="21"/>
        </w:rPr>
        <w:t>本项目采购预算为人民币</w:t>
      </w:r>
      <w:r w:rsidRPr="009E31B0">
        <w:rPr>
          <w:rFonts w:ascii="宋体" w:eastAsia="宋体" w:hAnsi="宋体" w:cs="宋体"/>
          <w:szCs w:val="21"/>
        </w:rPr>
        <w:t>35</w:t>
      </w:r>
      <w:r w:rsidRPr="009E31B0">
        <w:rPr>
          <w:rFonts w:ascii="宋体" w:eastAsia="宋体" w:hAnsi="宋体" w:cs="宋体" w:hint="eastAsia"/>
          <w:szCs w:val="21"/>
        </w:rPr>
        <w:t>.</w:t>
      </w:r>
      <w:r w:rsidRPr="009E31B0">
        <w:rPr>
          <w:rFonts w:ascii="宋体" w:eastAsia="宋体" w:hAnsi="宋体" w:cs="宋体"/>
          <w:szCs w:val="21"/>
        </w:rPr>
        <w:t>91</w:t>
      </w:r>
      <w:r w:rsidRPr="009E31B0">
        <w:rPr>
          <w:rFonts w:ascii="宋体" w:eastAsia="宋体" w:hAnsi="宋体" w:cs="宋体" w:hint="eastAsia"/>
          <w:szCs w:val="21"/>
        </w:rPr>
        <w:t>万元。</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四、项目需要落实的政府采购政策</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（一）根据《政府采购促进中小企业发展管理办法》（财库[2020]46号）规定</w:t>
      </w:r>
      <w:r>
        <w:rPr>
          <w:rFonts w:ascii="宋体" w:eastAsia="宋体" w:hAnsi="宋体" w:cs="宋体"/>
          <w:kern w:val="0"/>
          <w:szCs w:val="21"/>
        </w:rPr>
        <w:t>和财政部关于《进一步加大政府采购支持中小企业力度》的通知（财库〔2022〕19号），</w:t>
      </w:r>
      <w:r>
        <w:rPr>
          <w:rFonts w:ascii="宋体" w:eastAsia="宋体" w:hAnsi="宋体" w:cs="宋体" w:hint="eastAsia"/>
          <w:kern w:val="0"/>
          <w:szCs w:val="21"/>
        </w:rPr>
        <w:t xml:space="preserve">本项目对小型和微型企业产品的价格给予10%的扣除。 </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（二）根据财政部发布的《关于政府采购支持监狱企业发展有关问题的通知》规定，本项目对监狱企业产品的价格给予10%的扣除。</w:t>
      </w:r>
    </w:p>
    <w:p w:rsidR="00F45011" w:rsidRDefault="009E31B0">
      <w:pPr>
        <w:widowControl/>
        <w:snapToGrid w:val="0"/>
        <w:spacing w:line="360" w:lineRule="auto"/>
        <w:rPr>
          <w:rFonts w:eastAsia="宋体" w:cs="宋体"/>
          <w:kern w:val="0"/>
          <w:szCs w:val="21"/>
        </w:rPr>
      </w:pPr>
      <w:r>
        <w:rPr>
          <w:rFonts w:eastAsia="宋体" w:cs="宋体" w:hint="eastAsia"/>
          <w:kern w:val="0"/>
          <w:szCs w:val="21"/>
        </w:rPr>
        <w:t>（三）根据财政部、民政部、中国残疾人联合会发布的《关于促进残疾人就业政府采购政策的通知》规定，本项目对残疾人福利性单位产品的价格给予</w:t>
      </w:r>
      <w:r>
        <w:rPr>
          <w:rFonts w:eastAsia="宋体" w:cs="宋体" w:hint="eastAsia"/>
          <w:kern w:val="0"/>
          <w:szCs w:val="21"/>
        </w:rPr>
        <w:t>10%</w:t>
      </w:r>
      <w:r>
        <w:rPr>
          <w:rFonts w:eastAsia="宋体" w:cs="宋体" w:hint="eastAsia"/>
          <w:kern w:val="0"/>
          <w:szCs w:val="21"/>
        </w:rPr>
        <w:t>的扣除。</w:t>
      </w:r>
      <w:r>
        <w:rPr>
          <w:rFonts w:eastAsia="宋体" w:cs="宋体" w:hint="eastAsia"/>
          <w:kern w:val="0"/>
          <w:szCs w:val="21"/>
        </w:rPr>
        <w:t xml:space="preserve">      </w:t>
      </w:r>
    </w:p>
    <w:p w:rsidR="00F45011" w:rsidRDefault="009E31B0">
      <w:pPr>
        <w:widowControl/>
        <w:snapToGrid w:val="0"/>
        <w:spacing w:line="360" w:lineRule="auto"/>
        <w:rPr>
          <w:rFonts w:eastAsia="宋体" w:cs="宋体"/>
          <w:kern w:val="0"/>
          <w:szCs w:val="21"/>
        </w:rPr>
      </w:pPr>
      <w:r>
        <w:rPr>
          <w:rFonts w:eastAsia="宋体" w:cs="宋体" w:hint="eastAsia"/>
          <w:kern w:val="0"/>
          <w:szCs w:val="21"/>
        </w:rPr>
        <w:t>（四）注：中小</w:t>
      </w:r>
      <w:proofErr w:type="gramStart"/>
      <w:r>
        <w:rPr>
          <w:rFonts w:eastAsia="宋体" w:cs="宋体" w:hint="eastAsia"/>
          <w:kern w:val="0"/>
          <w:szCs w:val="21"/>
        </w:rPr>
        <w:t>微企业</w:t>
      </w:r>
      <w:proofErr w:type="gramEnd"/>
      <w:r>
        <w:rPr>
          <w:rFonts w:eastAsia="宋体" w:cs="宋体" w:hint="eastAsia"/>
          <w:kern w:val="0"/>
          <w:szCs w:val="21"/>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五）按照《财政部关于在政府采购活动中查询及使用信用记录有关问题的通知》（财库〔2016〕125号）的要求，根据投标截止时间后至项目评审结束前“信用中国”网站（www.creditchina.gov.cn）、中国政府采购网（www.ccgp.gov.cn）的信息，对列入失信被执行人、重大税收违法案件当事人名单、政府采购严重违法失信行为记录名单及其他不符合《中华人民共和国政府采购法》第二十二条规定条件的投标人，拒绝参与政府采购活动，同时对信用信息查询记录和证据进行打印存档。</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五、投标人资格要求</w:t>
      </w:r>
    </w:p>
    <w:p w:rsidR="00F45011" w:rsidRDefault="009E31B0">
      <w:pPr>
        <w:widowControl/>
        <w:spacing w:line="360" w:lineRule="auto"/>
        <w:ind w:firstLineChars="200" w:firstLine="420"/>
        <w:rPr>
          <w:rFonts w:eastAsia="宋体" w:cs="宋体"/>
          <w:kern w:val="0"/>
          <w:szCs w:val="21"/>
        </w:rPr>
      </w:pPr>
      <w:r>
        <w:rPr>
          <w:rFonts w:eastAsia="宋体" w:cs="宋体" w:hint="eastAsia"/>
          <w:kern w:val="0"/>
          <w:szCs w:val="21"/>
        </w:rPr>
        <w:t>本项目的特定资格要求：</w:t>
      </w:r>
    </w:p>
    <w:p w:rsidR="00F45011" w:rsidRDefault="009E31B0">
      <w:pPr>
        <w:widowControl/>
        <w:spacing w:line="360" w:lineRule="auto"/>
        <w:ind w:firstLineChars="200" w:firstLine="420"/>
        <w:rPr>
          <w:rFonts w:eastAsia="宋体" w:cs="宋体"/>
          <w:kern w:val="0"/>
          <w:szCs w:val="21"/>
        </w:rPr>
      </w:pPr>
      <w:r>
        <w:rPr>
          <w:rFonts w:eastAsia="宋体" w:cs="宋体" w:hint="eastAsia"/>
          <w:kern w:val="0"/>
          <w:szCs w:val="21"/>
        </w:rPr>
        <w:t>1</w:t>
      </w:r>
      <w:r>
        <w:rPr>
          <w:rFonts w:eastAsia="宋体" w:cs="宋体" w:hint="eastAsia"/>
          <w:kern w:val="0"/>
          <w:szCs w:val="21"/>
        </w:rPr>
        <w:t>、投标人须具备《中华人民共和国政府采购法》第二十二条规定的条件，提供以下材料：</w:t>
      </w:r>
      <w:r>
        <w:rPr>
          <w:rFonts w:eastAsia="宋体" w:cs="宋体" w:hint="eastAsia"/>
          <w:kern w:val="0"/>
          <w:szCs w:val="21"/>
        </w:rPr>
        <w:t xml:space="preserve"> </w:t>
      </w:r>
    </w:p>
    <w:p w:rsidR="00F45011" w:rsidRDefault="009E31B0">
      <w:pPr>
        <w:widowControl/>
        <w:spacing w:line="360" w:lineRule="auto"/>
        <w:ind w:firstLineChars="200" w:firstLine="420"/>
        <w:rPr>
          <w:rFonts w:eastAsia="宋体" w:cs="宋体"/>
          <w:kern w:val="0"/>
          <w:szCs w:val="21"/>
        </w:rPr>
      </w:pPr>
      <w:r>
        <w:rPr>
          <w:rFonts w:eastAsia="宋体" w:cs="宋体" w:hint="eastAsia"/>
          <w:kern w:val="0"/>
          <w:szCs w:val="21"/>
        </w:rPr>
        <w:lastRenderedPageBreak/>
        <w:t>（</w:t>
      </w:r>
      <w:r>
        <w:rPr>
          <w:rFonts w:eastAsia="宋体" w:cs="宋体" w:hint="eastAsia"/>
          <w:kern w:val="0"/>
          <w:szCs w:val="21"/>
        </w:rPr>
        <w:t>1</w:t>
      </w:r>
      <w:r>
        <w:rPr>
          <w:rFonts w:eastAsia="宋体" w:cs="宋体" w:hint="eastAsia"/>
          <w:kern w:val="0"/>
          <w:szCs w:val="21"/>
        </w:rPr>
        <w:t>）投标人应具有独立承担民事责任的能力；须提供营业执照副本或事业单位法人证书或民办非企业单位登记证书或社会团体法人登记证书或基金会法人登记证书复印件；</w:t>
      </w:r>
      <w:r>
        <w:rPr>
          <w:rFonts w:eastAsia="宋体" w:cs="宋体" w:hint="eastAsia"/>
          <w:kern w:val="0"/>
          <w:szCs w:val="21"/>
        </w:rPr>
        <w:t xml:space="preserve"> </w:t>
      </w:r>
    </w:p>
    <w:p w:rsidR="00F45011" w:rsidRDefault="009E31B0">
      <w:pPr>
        <w:widowControl/>
        <w:spacing w:line="360" w:lineRule="auto"/>
        <w:ind w:firstLineChars="200" w:firstLine="420"/>
        <w:rPr>
          <w:rFonts w:eastAsia="宋体" w:cs="宋体"/>
          <w:kern w:val="0"/>
          <w:szCs w:val="21"/>
        </w:rPr>
      </w:pPr>
      <w:r>
        <w:rPr>
          <w:rFonts w:eastAsia="宋体" w:cs="宋体" w:hint="eastAsia"/>
          <w:kern w:val="0"/>
          <w:szCs w:val="21"/>
        </w:rPr>
        <w:t>（</w:t>
      </w:r>
      <w:r>
        <w:rPr>
          <w:rFonts w:eastAsia="宋体" w:cs="宋体" w:hint="eastAsia"/>
          <w:kern w:val="0"/>
          <w:szCs w:val="21"/>
        </w:rPr>
        <w:t>2</w:t>
      </w:r>
      <w:r>
        <w:rPr>
          <w:rFonts w:eastAsia="宋体" w:cs="宋体" w:hint="eastAsia"/>
          <w:kern w:val="0"/>
          <w:szCs w:val="21"/>
        </w:rPr>
        <w:t>）投标人应具有良好的商业信誉和健全的财务会计制度；须提供</w:t>
      </w:r>
      <w:r>
        <w:rPr>
          <w:rFonts w:eastAsia="宋体" w:cs="宋体" w:hint="eastAsia"/>
          <w:kern w:val="0"/>
          <w:szCs w:val="21"/>
        </w:rPr>
        <w:t>2021</w:t>
      </w:r>
      <w:r>
        <w:rPr>
          <w:rFonts w:eastAsia="宋体" w:cs="宋体" w:hint="eastAsia"/>
          <w:kern w:val="0"/>
          <w:szCs w:val="21"/>
        </w:rPr>
        <w:t>年度经第三方会计师事务所审计的企业财务报告复印件或开标日前一个月内银行出具的资信证明复印件。</w:t>
      </w:r>
      <w:r>
        <w:rPr>
          <w:rFonts w:eastAsia="宋体" w:cs="宋体" w:hint="eastAsia"/>
          <w:kern w:val="0"/>
          <w:szCs w:val="21"/>
        </w:rPr>
        <w:t xml:space="preserve"> </w:t>
      </w:r>
    </w:p>
    <w:p w:rsidR="00F45011" w:rsidRDefault="009E31B0">
      <w:pPr>
        <w:widowControl/>
        <w:spacing w:line="360" w:lineRule="auto"/>
        <w:ind w:firstLineChars="200" w:firstLine="420"/>
        <w:rPr>
          <w:rFonts w:eastAsia="宋体" w:cs="宋体"/>
          <w:kern w:val="0"/>
          <w:szCs w:val="21"/>
        </w:rPr>
      </w:pPr>
      <w:r>
        <w:rPr>
          <w:rFonts w:eastAsia="宋体" w:cs="宋体" w:hint="eastAsia"/>
          <w:kern w:val="0"/>
          <w:szCs w:val="21"/>
        </w:rPr>
        <w:t>（</w:t>
      </w:r>
      <w:r>
        <w:rPr>
          <w:rFonts w:eastAsia="宋体" w:cs="宋体" w:hint="eastAsia"/>
          <w:kern w:val="0"/>
          <w:szCs w:val="21"/>
        </w:rPr>
        <w:t>3</w:t>
      </w:r>
      <w:r>
        <w:rPr>
          <w:rFonts w:eastAsia="宋体" w:cs="宋体" w:hint="eastAsia"/>
          <w:kern w:val="0"/>
          <w:szCs w:val="21"/>
        </w:rPr>
        <w:t>）投标人应有依法缴纳税收和社会保障资金的良好记录；须提供</w:t>
      </w:r>
      <w:r>
        <w:rPr>
          <w:rFonts w:eastAsia="宋体" w:cs="宋体" w:hint="eastAsia"/>
          <w:kern w:val="0"/>
          <w:szCs w:val="21"/>
        </w:rPr>
        <w:t>2021</w:t>
      </w:r>
      <w:r>
        <w:rPr>
          <w:rFonts w:eastAsia="宋体" w:cs="宋体" w:hint="eastAsia"/>
          <w:kern w:val="0"/>
          <w:szCs w:val="21"/>
        </w:rPr>
        <w:t>年</w:t>
      </w:r>
      <w:r>
        <w:rPr>
          <w:rFonts w:eastAsia="宋体" w:cs="宋体" w:hint="eastAsia"/>
          <w:kern w:val="0"/>
          <w:szCs w:val="21"/>
        </w:rPr>
        <w:t>8</w:t>
      </w:r>
      <w:r>
        <w:rPr>
          <w:rFonts w:eastAsia="宋体" w:cs="宋体" w:hint="eastAsia"/>
          <w:kern w:val="0"/>
          <w:szCs w:val="21"/>
        </w:rPr>
        <w:t>月至今任意一个月依法纳税的有效票据凭证复印件及</w:t>
      </w:r>
      <w:r>
        <w:rPr>
          <w:rFonts w:eastAsia="宋体" w:cs="宋体" w:hint="eastAsia"/>
          <w:kern w:val="0"/>
          <w:szCs w:val="21"/>
        </w:rPr>
        <w:t>2021</w:t>
      </w:r>
      <w:r>
        <w:rPr>
          <w:rFonts w:eastAsia="宋体" w:cs="宋体" w:hint="eastAsia"/>
          <w:kern w:val="0"/>
          <w:szCs w:val="21"/>
        </w:rPr>
        <w:t>年</w:t>
      </w:r>
      <w:r>
        <w:rPr>
          <w:rFonts w:eastAsia="宋体" w:cs="宋体" w:hint="eastAsia"/>
          <w:kern w:val="0"/>
          <w:szCs w:val="21"/>
        </w:rPr>
        <w:t>8</w:t>
      </w:r>
      <w:r>
        <w:rPr>
          <w:rFonts w:eastAsia="宋体" w:cs="宋体" w:hint="eastAsia"/>
          <w:kern w:val="0"/>
          <w:szCs w:val="21"/>
        </w:rPr>
        <w:t>月至今任意一个月缴纳社会保险的凭据（专用收据或社会保险缴纳清单）复印件。（未到缴税时间的新注册的公司应提供未拖欠税款及社会保险的相关证明材料，依法免缴的，应提供依法免缴的相关证明文件。）</w:t>
      </w:r>
      <w:r>
        <w:rPr>
          <w:rFonts w:eastAsia="宋体" w:cs="宋体" w:hint="eastAsia"/>
          <w:kern w:val="0"/>
          <w:szCs w:val="21"/>
        </w:rPr>
        <w:t xml:space="preserve"> </w:t>
      </w:r>
    </w:p>
    <w:p w:rsidR="00F45011" w:rsidRDefault="009E31B0">
      <w:pPr>
        <w:widowControl/>
        <w:spacing w:line="360" w:lineRule="auto"/>
        <w:ind w:firstLineChars="200" w:firstLine="420"/>
        <w:rPr>
          <w:rFonts w:eastAsia="宋体" w:cs="宋体"/>
          <w:kern w:val="0"/>
          <w:szCs w:val="21"/>
        </w:rPr>
      </w:pPr>
      <w:r>
        <w:rPr>
          <w:rFonts w:eastAsia="宋体" w:cs="宋体" w:hint="eastAsia"/>
          <w:kern w:val="0"/>
          <w:szCs w:val="21"/>
        </w:rPr>
        <w:t>（</w:t>
      </w:r>
      <w:r>
        <w:rPr>
          <w:rFonts w:eastAsia="宋体" w:cs="宋体" w:hint="eastAsia"/>
          <w:kern w:val="0"/>
          <w:szCs w:val="21"/>
        </w:rPr>
        <w:t>4</w:t>
      </w:r>
      <w:r>
        <w:rPr>
          <w:rFonts w:eastAsia="宋体" w:cs="宋体" w:hint="eastAsia"/>
          <w:kern w:val="0"/>
          <w:szCs w:val="21"/>
        </w:rPr>
        <w:t>）投标人参加政府采购活动前三年内，在经营活动中没有重大违法记录；须提供参加政府采购活动前三年内（</w:t>
      </w:r>
      <w:r>
        <w:rPr>
          <w:rFonts w:eastAsia="宋体" w:cs="宋体" w:hint="eastAsia"/>
          <w:kern w:val="0"/>
          <w:szCs w:val="21"/>
        </w:rPr>
        <w:t>2019</w:t>
      </w:r>
      <w:r>
        <w:rPr>
          <w:rFonts w:eastAsia="宋体" w:cs="宋体" w:hint="eastAsia"/>
          <w:kern w:val="0"/>
          <w:szCs w:val="21"/>
        </w:rPr>
        <w:t>年</w:t>
      </w:r>
      <w:r>
        <w:rPr>
          <w:rFonts w:eastAsia="宋体" w:cs="宋体" w:hint="eastAsia"/>
          <w:kern w:val="0"/>
          <w:szCs w:val="21"/>
        </w:rPr>
        <w:t>1</w:t>
      </w:r>
      <w:r>
        <w:rPr>
          <w:rFonts w:eastAsia="宋体" w:cs="宋体" w:hint="eastAsia"/>
          <w:kern w:val="0"/>
          <w:szCs w:val="21"/>
        </w:rPr>
        <w:t>月至今）在经营活动中没有重大违法记录的书面声明函并加盖单位公章。重大违法记录是指投标人因违法经营受到刑事处罚或责令停产停业、吊销许可证或者执照、较大数额罚款等行政处罚。（截至开标日成立不足</w:t>
      </w:r>
      <w:r>
        <w:rPr>
          <w:rFonts w:eastAsia="宋体" w:cs="宋体" w:hint="eastAsia"/>
          <w:kern w:val="0"/>
          <w:szCs w:val="21"/>
        </w:rPr>
        <w:t>3</w:t>
      </w:r>
      <w:r>
        <w:rPr>
          <w:rFonts w:eastAsia="宋体" w:cs="宋体" w:hint="eastAsia"/>
          <w:kern w:val="0"/>
          <w:szCs w:val="21"/>
        </w:rPr>
        <w:t>年的投标人可提供自成立以来无重大违法记录的书面声明）。</w:t>
      </w:r>
      <w:r>
        <w:rPr>
          <w:rFonts w:eastAsia="宋体" w:cs="宋体" w:hint="eastAsia"/>
          <w:kern w:val="0"/>
          <w:szCs w:val="21"/>
        </w:rPr>
        <w:t xml:space="preserve">   </w:t>
      </w:r>
    </w:p>
    <w:p w:rsidR="00F45011" w:rsidRDefault="009E31B0">
      <w:pPr>
        <w:widowControl/>
        <w:spacing w:line="360" w:lineRule="auto"/>
        <w:ind w:firstLineChars="200" w:firstLine="420"/>
        <w:rPr>
          <w:rFonts w:eastAsia="宋体" w:cs="宋体"/>
          <w:kern w:val="0"/>
          <w:szCs w:val="21"/>
        </w:rPr>
      </w:pPr>
      <w:r>
        <w:rPr>
          <w:rFonts w:eastAsia="宋体" w:cs="宋体" w:hint="eastAsia"/>
          <w:kern w:val="0"/>
          <w:szCs w:val="21"/>
        </w:rPr>
        <w:t>2</w:t>
      </w:r>
      <w:r>
        <w:rPr>
          <w:rFonts w:eastAsia="宋体" w:cs="宋体" w:hint="eastAsia"/>
          <w:kern w:val="0"/>
          <w:szCs w:val="21"/>
        </w:rPr>
        <w:t>、若法人参加投标，须提供法定代表人资格证明书原件及法定代表人身份证明原件；若为被授权人参加投标，须提供法定代表人资格证明书原件及法定代表人身份证明复印件、法定代表人授权书（须由法定代表人签字或盖章）及被授权人身份证明原件。</w:t>
      </w:r>
    </w:p>
    <w:p w:rsidR="00F45011" w:rsidRDefault="009E31B0">
      <w:pPr>
        <w:widowControl/>
        <w:spacing w:line="360" w:lineRule="auto"/>
        <w:ind w:firstLineChars="200" w:firstLine="420"/>
        <w:rPr>
          <w:rFonts w:ascii="宋体" w:eastAsia="宋体" w:hAnsi="宋体" w:cs="宋体"/>
          <w:kern w:val="0"/>
          <w:szCs w:val="21"/>
        </w:rPr>
      </w:pPr>
      <w:r>
        <w:rPr>
          <w:rFonts w:eastAsia="宋体" w:cs="宋体" w:hint="eastAsia"/>
          <w:kern w:val="0"/>
          <w:szCs w:val="21"/>
        </w:rPr>
        <w:t xml:space="preserve"> 3</w:t>
      </w:r>
      <w:r>
        <w:rPr>
          <w:rFonts w:eastAsia="宋体" w:cs="宋体" w:hint="eastAsia"/>
          <w:kern w:val="0"/>
          <w:szCs w:val="21"/>
        </w:rPr>
        <w:t>、本项目不接受联合体投标。</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六、获取招标文件时间、地点、方式及招标文件售价</w:t>
      </w:r>
    </w:p>
    <w:p w:rsidR="00F45011"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1.获取招标文件的时间</w:t>
      </w:r>
      <w:r w:rsidRPr="009E31B0">
        <w:rPr>
          <w:rFonts w:ascii="宋体" w:eastAsia="宋体" w:hAnsi="宋体" w:cs="宋体" w:hint="eastAsia"/>
          <w:kern w:val="0"/>
          <w:szCs w:val="21"/>
        </w:rPr>
        <w:t>：2022年8月5日至2022年8月9日，每日9</w:t>
      </w:r>
      <w:r>
        <w:rPr>
          <w:rFonts w:ascii="宋体" w:eastAsia="宋体" w:hAnsi="宋体" w:cs="宋体" w:hint="eastAsia"/>
          <w:kern w:val="0"/>
          <w:szCs w:val="21"/>
        </w:rPr>
        <w:t xml:space="preserve">：00-12：00，14：00-17：00（北京时间）（法定节假日除外） </w:t>
      </w:r>
    </w:p>
    <w:p w:rsidR="00F45011"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2.获取招标文件的地点：北京首建项目管理有限公司（天津市河西区黑牛城道57号</w:t>
      </w:r>
      <w:proofErr w:type="gramStart"/>
      <w:r>
        <w:rPr>
          <w:rFonts w:ascii="宋体" w:eastAsia="宋体" w:hAnsi="宋体" w:cs="宋体" w:hint="eastAsia"/>
          <w:kern w:val="0"/>
          <w:szCs w:val="21"/>
        </w:rPr>
        <w:t>津玉大厦</w:t>
      </w:r>
      <w:proofErr w:type="gramEnd"/>
      <w:r>
        <w:rPr>
          <w:rFonts w:ascii="宋体" w:eastAsia="宋体" w:hAnsi="宋体" w:cs="宋体" w:hint="eastAsia"/>
          <w:kern w:val="0"/>
          <w:szCs w:val="21"/>
        </w:rPr>
        <w:t>10楼）</w:t>
      </w:r>
    </w:p>
    <w:p w:rsidR="00F45011"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3.获取招标文件的方式：现场获取或</w:t>
      </w:r>
      <w:r>
        <w:rPr>
          <w:rFonts w:eastAsia="宋体" w:cs="宋体"/>
          <w:kern w:val="0"/>
          <w:szCs w:val="21"/>
        </w:rPr>
        <w:t>通过网络或者邮寄的方式获取</w:t>
      </w:r>
      <w:r>
        <w:rPr>
          <w:rFonts w:eastAsia="宋体" w:cs="宋体" w:hint="eastAsia"/>
          <w:kern w:val="0"/>
          <w:szCs w:val="21"/>
        </w:rPr>
        <w:t>；</w:t>
      </w:r>
      <w:r>
        <w:rPr>
          <w:rFonts w:eastAsia="宋体" w:cs="宋体"/>
          <w:kern w:val="0"/>
          <w:szCs w:val="21"/>
        </w:rPr>
        <w:t>凡符合</w:t>
      </w:r>
      <w:r>
        <w:rPr>
          <w:rFonts w:eastAsia="宋体" w:cs="宋体" w:hint="eastAsia"/>
          <w:kern w:val="0"/>
          <w:szCs w:val="21"/>
        </w:rPr>
        <w:t>“投标人资格要求”的投标人可与代理公司联系邮箱</w:t>
      </w:r>
      <w:r>
        <w:rPr>
          <w:rFonts w:eastAsia="宋体" w:cs="宋体" w:hint="eastAsia"/>
          <w:kern w:val="0"/>
          <w:szCs w:val="21"/>
        </w:rPr>
        <w:t>196997982@qq.com</w:t>
      </w:r>
      <w:r>
        <w:rPr>
          <w:rFonts w:ascii="宋体" w:eastAsia="宋体" w:hAnsi="宋体" w:cs="宋体" w:hint="eastAsia"/>
          <w:kern w:val="0"/>
          <w:szCs w:val="21"/>
        </w:rPr>
        <w:t>。</w:t>
      </w:r>
    </w:p>
    <w:p w:rsidR="00F45011" w:rsidRPr="009E31B0"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4.招标文件的售价(元)：</w:t>
      </w:r>
      <w:r>
        <w:rPr>
          <w:rFonts w:eastAsia="宋体" w:cs="宋体"/>
          <w:kern w:val="0"/>
          <w:szCs w:val="21"/>
        </w:rPr>
        <w:t>本次招标的招标文件每包售价为</w:t>
      </w:r>
      <w:r>
        <w:rPr>
          <w:rFonts w:eastAsia="宋体" w:cs="宋体" w:hint="eastAsia"/>
          <w:kern w:val="0"/>
          <w:szCs w:val="21"/>
        </w:rPr>
        <w:t>3</w:t>
      </w:r>
      <w:r>
        <w:rPr>
          <w:rFonts w:eastAsia="宋体" w:cs="宋体"/>
          <w:kern w:val="0"/>
          <w:szCs w:val="21"/>
        </w:rPr>
        <w:t>00</w:t>
      </w:r>
      <w:r>
        <w:rPr>
          <w:rFonts w:eastAsia="宋体" w:cs="宋体"/>
          <w:kern w:val="0"/>
          <w:szCs w:val="21"/>
        </w:rPr>
        <w:t>元，招标文件一经售出，不予</w:t>
      </w:r>
      <w:r w:rsidRPr="009E31B0">
        <w:rPr>
          <w:rFonts w:eastAsia="宋体" w:cs="宋体"/>
          <w:kern w:val="0"/>
          <w:szCs w:val="21"/>
        </w:rPr>
        <w:t>退还。</w:t>
      </w:r>
    </w:p>
    <w:p w:rsidR="00F45011" w:rsidRPr="009E31B0" w:rsidRDefault="009E31B0">
      <w:pPr>
        <w:widowControl/>
        <w:snapToGrid w:val="0"/>
        <w:spacing w:line="360" w:lineRule="auto"/>
        <w:rPr>
          <w:rFonts w:ascii="宋体" w:eastAsia="宋体" w:hAnsi="宋体" w:cs="宋体"/>
          <w:kern w:val="0"/>
          <w:szCs w:val="21"/>
        </w:rPr>
      </w:pPr>
      <w:r w:rsidRPr="009E31B0">
        <w:rPr>
          <w:rFonts w:ascii="宋体" w:eastAsia="宋体" w:hAnsi="宋体" w:cs="宋体" w:hint="eastAsia"/>
          <w:kern w:val="0"/>
          <w:szCs w:val="21"/>
        </w:rPr>
        <w:t>七、投标截止时间及地点、开标时间及地点</w:t>
      </w:r>
    </w:p>
    <w:p w:rsidR="00F45011" w:rsidRPr="009E31B0" w:rsidRDefault="009E31B0">
      <w:pPr>
        <w:widowControl/>
        <w:snapToGrid w:val="0"/>
        <w:spacing w:line="360" w:lineRule="auto"/>
        <w:ind w:firstLineChars="200" w:firstLine="420"/>
        <w:rPr>
          <w:rFonts w:ascii="宋体" w:eastAsia="宋体" w:hAnsi="宋体" w:cs="宋体"/>
          <w:kern w:val="0"/>
          <w:szCs w:val="21"/>
        </w:rPr>
      </w:pPr>
      <w:r w:rsidRPr="009E31B0">
        <w:rPr>
          <w:rFonts w:ascii="宋体" w:eastAsia="宋体" w:hAnsi="宋体" w:cs="宋体" w:hint="eastAsia"/>
          <w:kern w:val="0"/>
          <w:szCs w:val="21"/>
        </w:rPr>
        <w:t>1. 投标截止时间：2022年8月12日下午14：30时（北京时间）</w:t>
      </w:r>
    </w:p>
    <w:p w:rsidR="00F45011" w:rsidRPr="009E31B0" w:rsidRDefault="009E31B0">
      <w:pPr>
        <w:widowControl/>
        <w:snapToGrid w:val="0"/>
        <w:spacing w:line="360" w:lineRule="auto"/>
        <w:ind w:firstLineChars="200" w:firstLine="420"/>
        <w:rPr>
          <w:rFonts w:ascii="宋体" w:eastAsia="宋体" w:hAnsi="宋体" w:cs="宋体"/>
          <w:kern w:val="0"/>
          <w:szCs w:val="21"/>
        </w:rPr>
      </w:pPr>
      <w:r w:rsidRPr="009E31B0">
        <w:rPr>
          <w:rFonts w:ascii="宋体" w:eastAsia="宋体" w:hAnsi="宋体" w:cs="宋体" w:hint="eastAsia"/>
          <w:kern w:val="0"/>
          <w:szCs w:val="21"/>
        </w:rPr>
        <w:t>2.开标时间：2022年8月12日下午14：30时（北京时间）</w:t>
      </w:r>
    </w:p>
    <w:p w:rsidR="00F45011" w:rsidRDefault="009E31B0">
      <w:pPr>
        <w:widowControl/>
        <w:snapToGrid w:val="0"/>
        <w:spacing w:line="360" w:lineRule="auto"/>
        <w:ind w:firstLineChars="200" w:firstLine="420"/>
        <w:rPr>
          <w:rFonts w:ascii="宋体" w:eastAsia="宋体" w:hAnsi="宋体" w:cs="宋体"/>
          <w:kern w:val="0"/>
          <w:szCs w:val="21"/>
        </w:rPr>
      </w:pPr>
      <w:r w:rsidRPr="009E31B0">
        <w:rPr>
          <w:rFonts w:ascii="宋体" w:eastAsia="宋体" w:hAnsi="宋体" w:cs="宋体" w:hint="eastAsia"/>
          <w:kern w:val="0"/>
          <w:szCs w:val="21"/>
        </w:rPr>
        <w:t>3.开标地点：北京首建项目管理有限公司（天津市河西区黑牛城道57</w:t>
      </w:r>
      <w:r>
        <w:rPr>
          <w:rFonts w:ascii="宋体" w:eastAsia="宋体" w:hAnsi="宋体" w:cs="宋体" w:hint="eastAsia"/>
          <w:kern w:val="0"/>
          <w:szCs w:val="21"/>
        </w:rPr>
        <w:t>号</w:t>
      </w:r>
      <w:proofErr w:type="gramStart"/>
      <w:r>
        <w:rPr>
          <w:rFonts w:ascii="宋体" w:eastAsia="宋体" w:hAnsi="宋体" w:cs="宋体" w:hint="eastAsia"/>
          <w:kern w:val="0"/>
          <w:szCs w:val="21"/>
        </w:rPr>
        <w:t>津玉大厦</w:t>
      </w:r>
      <w:proofErr w:type="gramEnd"/>
      <w:r>
        <w:rPr>
          <w:rFonts w:ascii="宋体" w:eastAsia="宋体" w:hAnsi="宋体" w:cs="宋体" w:hint="eastAsia"/>
          <w:kern w:val="0"/>
          <w:szCs w:val="21"/>
        </w:rPr>
        <w:t>10楼）。</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八、项目联系人及联系方式</w:t>
      </w:r>
    </w:p>
    <w:p w:rsidR="00F45011"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1.联系人：</w:t>
      </w:r>
      <w:r>
        <w:rPr>
          <w:rFonts w:ascii="宋体" w:eastAsia="宋体" w:cs="宋体" w:hint="eastAsia"/>
          <w:kern w:val="0"/>
          <w:szCs w:val="21"/>
        </w:rPr>
        <w:t>赵相艳</w:t>
      </w:r>
    </w:p>
    <w:p w:rsidR="00F45011"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2.联系电话：</w:t>
      </w:r>
      <w:r>
        <w:rPr>
          <w:rFonts w:ascii="宋体" w:eastAsia="宋体" w:cs="宋体" w:hint="eastAsia"/>
          <w:kern w:val="0"/>
          <w:szCs w:val="21"/>
        </w:rPr>
        <w:t>18920600936</w:t>
      </w:r>
      <w:r>
        <w:rPr>
          <w:rFonts w:ascii="宋体" w:eastAsia="宋体" w:hAnsi="宋体" w:cs="宋体" w:hint="eastAsia"/>
          <w:kern w:val="0"/>
          <w:szCs w:val="21"/>
        </w:rPr>
        <w:t xml:space="preserve">   </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九、采购人的名称、地址和联系方式</w:t>
      </w:r>
    </w:p>
    <w:p w:rsidR="00F45011" w:rsidRDefault="009E31B0">
      <w:pPr>
        <w:widowControl/>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1.采购人名称：天津市公安局特勤局</w:t>
      </w:r>
    </w:p>
    <w:p w:rsidR="00F45011" w:rsidRDefault="009E31B0">
      <w:pPr>
        <w:widowControl/>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2.采购人地址：</w:t>
      </w:r>
      <w:r>
        <w:rPr>
          <w:rFonts w:ascii="宋体" w:eastAsia="宋体" w:cs="宋体"/>
          <w:kern w:val="0"/>
          <w:szCs w:val="21"/>
        </w:rPr>
        <w:t>天津市</w:t>
      </w:r>
      <w:r>
        <w:rPr>
          <w:rFonts w:ascii="宋体" w:eastAsia="宋体" w:cs="宋体" w:hint="eastAsia"/>
          <w:kern w:val="0"/>
          <w:szCs w:val="21"/>
        </w:rPr>
        <w:t>河西区马场道271号</w:t>
      </w:r>
    </w:p>
    <w:p w:rsidR="00F45011" w:rsidRDefault="009E31B0">
      <w:pPr>
        <w:widowControl/>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3.采购人联系人和联系方式：</w:t>
      </w:r>
      <w:r>
        <w:rPr>
          <w:rFonts w:ascii="宋体" w:eastAsia="宋体" w:cs="宋体" w:hint="eastAsia"/>
          <w:kern w:val="0"/>
          <w:szCs w:val="21"/>
        </w:rPr>
        <w:t>冯警官</w:t>
      </w:r>
      <w:r>
        <w:rPr>
          <w:rFonts w:ascii="宋体" w:eastAsia="宋体" w:hAnsi="宋体" w:cs="宋体" w:hint="eastAsia"/>
          <w:kern w:val="0"/>
          <w:szCs w:val="21"/>
        </w:rPr>
        <w:t xml:space="preserve">  </w:t>
      </w:r>
      <w:r>
        <w:rPr>
          <w:rFonts w:ascii="宋体" w:eastAsia="宋体" w:cs="宋体"/>
          <w:kern w:val="0"/>
          <w:szCs w:val="21"/>
        </w:rPr>
        <w:t>022-23352352</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十、采购代理机构的名称、地址和联系方式</w:t>
      </w:r>
    </w:p>
    <w:p w:rsidR="00F45011" w:rsidRDefault="009E31B0">
      <w:pPr>
        <w:widowControl/>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1.采购代理机构名称：北京首建项目管理有限公司</w:t>
      </w:r>
    </w:p>
    <w:p w:rsidR="00F45011" w:rsidRDefault="009E31B0">
      <w:pPr>
        <w:widowControl/>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2.采购代理机构地址：天津市河西区黑牛城道57号</w:t>
      </w:r>
      <w:proofErr w:type="gramStart"/>
      <w:r>
        <w:rPr>
          <w:rFonts w:ascii="宋体" w:eastAsia="宋体" w:hAnsi="宋体" w:cs="宋体" w:hint="eastAsia"/>
          <w:kern w:val="0"/>
          <w:szCs w:val="21"/>
        </w:rPr>
        <w:t>津玉大厦</w:t>
      </w:r>
      <w:proofErr w:type="gramEnd"/>
      <w:r>
        <w:rPr>
          <w:rFonts w:ascii="宋体" w:eastAsia="宋体" w:hAnsi="宋体" w:cs="宋体" w:hint="eastAsia"/>
          <w:kern w:val="0"/>
          <w:szCs w:val="21"/>
        </w:rPr>
        <w:t xml:space="preserve">10楼 </w:t>
      </w:r>
    </w:p>
    <w:p w:rsidR="00F45011"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3.采购代理机构联系电话：</w:t>
      </w:r>
      <w:r>
        <w:rPr>
          <w:rFonts w:ascii="宋体" w:eastAsia="宋体" w:cs="宋体" w:hint="eastAsia"/>
          <w:kern w:val="0"/>
          <w:szCs w:val="21"/>
        </w:rPr>
        <w:t>18920600936</w:t>
      </w:r>
      <w:r>
        <w:rPr>
          <w:rFonts w:ascii="宋体" w:eastAsia="宋体" w:hAnsi="宋体" w:cs="宋体" w:hint="eastAsia"/>
          <w:kern w:val="0"/>
          <w:szCs w:val="21"/>
        </w:rPr>
        <w:t xml:space="preserve">   </w:t>
      </w:r>
    </w:p>
    <w:p w:rsidR="00F45011"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采购代理机构电子邮箱：196997982@qq.con</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十一、质疑、投诉方式</w:t>
      </w:r>
    </w:p>
    <w:p w:rsidR="00F45011" w:rsidRDefault="009E31B0">
      <w:pPr>
        <w:widowControl/>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质疑方式：按照《中华人民共和国政府采购法实施条例》（国务院令第658号）的规定，投标人认为招标文件存在倾向性、歧视性条款，损害其合法权益的，可以在购买招标文件之日起7个工作日内，且在提交投标文件截止之日前，以书面形式向北京首建项目管理有限公司提出质疑，逾期不予受理。投标人对质疑答复不满意的，或者采购人、采购代理机构未在规定期限内</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答复的，可以在质疑答复期满后15个工作日内，向同级财政部门提出投诉，逾期不予受理。</w:t>
      </w:r>
    </w:p>
    <w:p w:rsidR="00F45011" w:rsidRDefault="009E31B0">
      <w:pPr>
        <w:widowControl/>
        <w:snapToGrid w:val="0"/>
        <w:spacing w:line="360" w:lineRule="auto"/>
        <w:rPr>
          <w:rFonts w:ascii="宋体" w:eastAsia="宋体" w:hAnsi="宋体" w:cs="宋体"/>
          <w:kern w:val="0"/>
          <w:szCs w:val="21"/>
        </w:rPr>
      </w:pPr>
      <w:bookmarkStart w:id="4" w:name="_Toc499317549"/>
      <w:r>
        <w:rPr>
          <w:rFonts w:ascii="宋体" w:eastAsia="宋体" w:hAnsi="宋体" w:cs="宋体" w:hint="eastAsia"/>
          <w:kern w:val="0"/>
          <w:szCs w:val="21"/>
        </w:rPr>
        <w:t>十二、公告期限</w:t>
      </w:r>
    </w:p>
    <w:p w:rsidR="00F45011" w:rsidRDefault="009E31B0">
      <w:pPr>
        <w:widowControl/>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招标公告的公告期限为3个工作日。</w:t>
      </w:r>
    </w:p>
    <w:p w:rsidR="00F45011" w:rsidRDefault="009E31B0">
      <w:pPr>
        <w:widowControl/>
        <w:snapToGrid w:val="0"/>
        <w:spacing w:line="360" w:lineRule="auto"/>
        <w:rPr>
          <w:rFonts w:ascii="宋体" w:eastAsia="宋体" w:hAnsi="宋体" w:cs="宋体"/>
          <w:kern w:val="0"/>
          <w:szCs w:val="21"/>
        </w:rPr>
      </w:pPr>
      <w:r>
        <w:rPr>
          <w:rFonts w:ascii="宋体" w:eastAsia="宋体" w:hAnsi="宋体" w:cs="宋体" w:hint="eastAsia"/>
          <w:kern w:val="0"/>
          <w:szCs w:val="21"/>
        </w:rPr>
        <w:t>十三、其他事项</w:t>
      </w:r>
    </w:p>
    <w:p w:rsidR="00F45011" w:rsidRDefault="009E31B0">
      <w:pPr>
        <w:widowControl/>
        <w:spacing w:line="360" w:lineRule="auto"/>
        <w:jc w:val="center"/>
        <w:outlineLvl w:val="0"/>
        <w:rPr>
          <w:rFonts w:ascii="宋体" w:eastAsia="宋体" w:hAnsi="宋体" w:cs="宋体"/>
          <w:b/>
          <w:snapToGrid w:val="0"/>
          <w:kern w:val="0"/>
          <w:sz w:val="32"/>
          <w:szCs w:val="20"/>
        </w:rPr>
      </w:pPr>
      <w:r>
        <w:rPr>
          <w:rFonts w:ascii="宋体" w:eastAsia="宋体" w:hAnsi="宋体" w:cs="宋体" w:hint="eastAsia"/>
          <w:kern w:val="0"/>
          <w:szCs w:val="21"/>
        </w:rPr>
        <w:br w:type="page"/>
      </w:r>
      <w:bookmarkStart w:id="5" w:name="_Toc9298"/>
      <w:r>
        <w:rPr>
          <w:rFonts w:ascii="宋体" w:eastAsia="宋体" w:hAnsi="宋体" w:cs="宋体" w:hint="eastAsia"/>
          <w:b/>
          <w:snapToGrid w:val="0"/>
          <w:kern w:val="0"/>
          <w:sz w:val="32"/>
          <w:szCs w:val="20"/>
        </w:rPr>
        <w:lastRenderedPageBreak/>
        <w:t>第二部分  招标项目要求</w:t>
      </w:r>
      <w:bookmarkEnd w:id="4"/>
      <w:bookmarkEnd w:id="5"/>
    </w:p>
    <w:p w:rsidR="00F45011" w:rsidRDefault="009E31B0">
      <w:pPr>
        <w:keepNext/>
        <w:widowControl/>
        <w:adjustRightInd w:val="0"/>
        <w:snapToGrid w:val="0"/>
        <w:spacing w:line="360" w:lineRule="auto"/>
        <w:textAlignment w:val="baseline"/>
        <w:outlineLvl w:val="1"/>
        <w:rPr>
          <w:rFonts w:ascii="宋体" w:eastAsia="宋体" w:hAnsi="宋体" w:cs="宋体"/>
          <w:b/>
          <w:bCs/>
          <w:kern w:val="0"/>
          <w:sz w:val="28"/>
          <w:szCs w:val="21"/>
        </w:rPr>
      </w:pPr>
      <w:bookmarkStart w:id="6" w:name="_Toc499317550"/>
      <w:r>
        <w:rPr>
          <w:rFonts w:ascii="宋体" w:eastAsia="宋体" w:hAnsi="宋体" w:cs="宋体" w:hint="eastAsia"/>
          <w:b/>
          <w:bCs/>
          <w:kern w:val="0"/>
          <w:sz w:val="28"/>
          <w:szCs w:val="21"/>
        </w:rPr>
        <w:t>一、商务要求</w:t>
      </w:r>
      <w:bookmarkEnd w:id="6"/>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（一）报价要求</w:t>
      </w:r>
    </w:p>
    <w:p w:rsidR="00F45011" w:rsidRDefault="009E31B0">
      <w:pPr>
        <w:widowControl/>
        <w:adjustRightInd w:val="0"/>
        <w:snapToGrid w:val="0"/>
        <w:spacing w:line="360" w:lineRule="auto"/>
        <w:ind w:firstLineChars="200" w:firstLine="420"/>
      </w:pPr>
      <w:r>
        <w:rPr>
          <w:rFonts w:ascii="宋体" w:eastAsia="宋体" w:hAnsi="宋体" w:cs="宋体" w:hint="eastAsia"/>
          <w:kern w:val="0"/>
          <w:szCs w:val="21"/>
        </w:rPr>
        <w:t xml:space="preserve">1. </w:t>
      </w:r>
      <w:r>
        <w:rPr>
          <w:rFonts w:hint="eastAsia"/>
        </w:rPr>
        <w:t>报价根据单项最高限价，报整体折扣率，最高限价：</w:t>
      </w:r>
      <w:r>
        <w:rPr>
          <w:rFonts w:hint="eastAsia"/>
        </w:rPr>
        <w:t>1</w:t>
      </w:r>
      <w:r>
        <w:t>00%</w:t>
      </w:r>
    </w:p>
    <w:p w:rsidR="00F45011" w:rsidRDefault="009E31B0">
      <w:pPr>
        <w:widowControl/>
        <w:adjustRightInd w:val="0"/>
        <w:snapToGrid w:val="0"/>
        <w:spacing w:line="360" w:lineRule="auto"/>
        <w:ind w:firstLineChars="200" w:firstLine="420"/>
        <w:rPr>
          <w:rFonts w:ascii="Times New Roman" w:hAnsi="Times New Roman" w:cs="宋体"/>
        </w:rPr>
      </w:pPr>
      <w:r>
        <w:rPr>
          <w:rFonts w:ascii="宋体" w:eastAsia="宋体" w:hAnsi="宋体" w:cs="宋体" w:hint="eastAsia"/>
          <w:kern w:val="0"/>
          <w:szCs w:val="21"/>
        </w:rPr>
        <w:t>2.投标人应按照行业及企业自身取费标准，并充分考虑市场竞争因素进行投标报价。投标人报价应包括</w:t>
      </w:r>
      <w:r>
        <w:rPr>
          <w:rFonts w:ascii="Times New Roman" w:hAnsi="Times New Roman" w:cs="宋体" w:hint="eastAsia"/>
        </w:rPr>
        <w:t>完成招标文件规定的一切工作所需的全部</w:t>
      </w:r>
      <w:r>
        <w:rPr>
          <w:rFonts w:ascii="宋体" w:eastAsia="宋体" w:hAnsi="宋体" w:cs="宋体" w:hint="eastAsia"/>
          <w:kern w:val="0"/>
          <w:szCs w:val="21"/>
        </w:rPr>
        <w:t>含税</w:t>
      </w:r>
      <w:r>
        <w:rPr>
          <w:rFonts w:ascii="Times New Roman" w:hAnsi="Times New Roman" w:cs="宋体" w:hint="eastAsia"/>
        </w:rPr>
        <w:t>费用。投标人所报价格应为最终优惠价格。</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3.验收及相关费用由中标人负责。</w:t>
      </w:r>
    </w:p>
    <w:p w:rsidR="00F45011" w:rsidRDefault="009E31B0">
      <w:pPr>
        <w:widowControl/>
        <w:spacing w:after="120" w:line="360" w:lineRule="auto"/>
        <w:ind w:firstLine="420"/>
        <w:jc w:val="left"/>
        <w:rPr>
          <w:rFonts w:ascii="宋体" w:eastAsia="宋体" w:hAnsi="宋体" w:cs="宋体"/>
          <w:kern w:val="0"/>
          <w:szCs w:val="21"/>
        </w:rPr>
      </w:pPr>
      <w:r>
        <w:rPr>
          <w:rFonts w:ascii="宋体" w:eastAsia="宋体" w:hAnsi="宋体" w:cs="宋体" w:hint="eastAsia"/>
          <w:kern w:val="0"/>
          <w:szCs w:val="21"/>
        </w:rPr>
        <w:t>（二）服务要求</w:t>
      </w:r>
    </w:p>
    <w:p w:rsidR="00F45011" w:rsidRDefault="009E31B0">
      <w:pPr>
        <w:widowControl/>
        <w:spacing w:after="120" w:line="360" w:lineRule="auto"/>
        <w:ind w:firstLine="420"/>
        <w:jc w:val="left"/>
        <w:rPr>
          <w:rFonts w:ascii="宋体" w:hAnsi="宋体"/>
          <w:szCs w:val="21"/>
        </w:rPr>
      </w:pPr>
      <w:r>
        <w:rPr>
          <w:rFonts w:ascii="宋体" w:eastAsia="宋体" w:hAnsi="宋体" w:cs="宋体" w:hint="eastAsia"/>
          <w:kern w:val="0"/>
          <w:szCs w:val="21"/>
        </w:rPr>
        <w:t>1.服务期：</w:t>
      </w:r>
      <w:r>
        <w:rPr>
          <w:rFonts w:ascii="宋体" w:hAnsi="宋体" w:cs="宋体" w:hint="eastAsia"/>
          <w:szCs w:val="21"/>
        </w:rPr>
        <w:t>自合同签订之日起一年。（最终以合同签订为准）；所供耗材质保期不得低于12个月。</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2.服务地点：采购人指定地点（具体情况以合同为准）</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3.投标人要在充分了解本项目需求的基础上，提供详细的服务方案。</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4.中标人须按照采购人要求对需要保密的事项及内容进行保密。</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5.具体要求详见项目需求书。</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（三）质量要求</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符合国家验收规范合格标准，详见项目需求书。</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（四）付款方式（最终以签订合同为准）</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以单项最高限价，依据中标供应商所报整体折扣率，按月据实结算（此价格为合同期内结算的标准，不应任何因素调整而调整）。（特殊情况以合同为准）</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（五）投标保证金和履约保证金</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本项目不收取。</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（六）验收方法及标准</w:t>
      </w:r>
    </w:p>
    <w:p w:rsidR="00F45011" w:rsidRDefault="009E31B0">
      <w:pPr>
        <w:widowControl/>
        <w:adjustRightInd w:val="0"/>
        <w:snapToGrid w:val="0"/>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Pr>
          <w:rFonts w:ascii="宋体" w:eastAsia="宋体" w:hAnsi="宋体" w:cs="宋体" w:hint="eastAsia"/>
          <w:kern w:val="0"/>
          <w:szCs w:val="21"/>
        </w:rPr>
        <w:t>验收书</w:t>
      </w:r>
      <w:proofErr w:type="gramEnd"/>
      <w:r>
        <w:rPr>
          <w:rFonts w:ascii="宋体" w:eastAsia="宋体" w:hAnsi="宋体" w:cs="宋体" w:hint="eastAsia"/>
          <w:kern w:val="0"/>
          <w:szCs w:val="21"/>
        </w:rPr>
        <w:t>的参考资料一并存档。验收结束后，应当出具验收书，列明各项服务的考核验收情况及项目总体评价，由验收双方共同签署。</w:t>
      </w:r>
    </w:p>
    <w:p w:rsidR="00F45011" w:rsidRDefault="009E31B0">
      <w:pPr>
        <w:widowControl/>
        <w:spacing w:line="360" w:lineRule="auto"/>
        <w:ind w:firstLineChars="150" w:firstLine="315"/>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（七）其他要求</w:t>
      </w:r>
    </w:p>
    <w:p w:rsidR="00F45011" w:rsidRDefault="009E31B0">
      <w:pPr>
        <w:widowControl/>
        <w:spacing w:line="360" w:lineRule="auto"/>
        <w:ind w:firstLineChars="150" w:firstLine="315"/>
        <w:jc w:val="left"/>
        <w:rPr>
          <w:rFonts w:ascii="宋体" w:eastAsia="宋体" w:hAnsi="宋体" w:cs="宋体"/>
          <w:kern w:val="0"/>
          <w:szCs w:val="21"/>
        </w:rPr>
      </w:pPr>
      <w:r>
        <w:rPr>
          <w:rFonts w:ascii="宋体" w:eastAsia="宋体" w:hAnsi="宋体" w:cs="宋体" w:hint="eastAsia"/>
          <w:kern w:val="0"/>
          <w:szCs w:val="21"/>
        </w:rPr>
        <w:t>1.投标人须整包进行投标，不得拆包分项投标。</w:t>
      </w:r>
    </w:p>
    <w:p w:rsidR="00F45011" w:rsidRDefault="009E31B0">
      <w:pPr>
        <w:widowControl/>
        <w:spacing w:line="360" w:lineRule="auto"/>
        <w:ind w:firstLineChars="150" w:firstLine="315"/>
        <w:jc w:val="left"/>
        <w:rPr>
          <w:rFonts w:ascii="宋体" w:eastAsia="宋体" w:hAnsi="宋体" w:cs="宋体"/>
          <w:kern w:val="0"/>
          <w:szCs w:val="21"/>
        </w:rPr>
      </w:pPr>
      <w:r>
        <w:rPr>
          <w:rFonts w:ascii="宋体" w:eastAsia="宋体" w:hAnsi="宋体" w:cs="宋体" w:hint="eastAsia"/>
          <w:kern w:val="0"/>
          <w:szCs w:val="21"/>
        </w:rPr>
        <w:t>2.中标人不得转让合同，不得转包或分包。若出现上述情形时，将按照相关法律法规执行。</w:t>
      </w:r>
    </w:p>
    <w:p w:rsidR="00F45011" w:rsidRDefault="009E31B0">
      <w:pPr>
        <w:widowControl/>
        <w:spacing w:line="360" w:lineRule="auto"/>
        <w:ind w:firstLineChars="150" w:firstLine="315"/>
        <w:jc w:val="left"/>
        <w:rPr>
          <w:rFonts w:ascii="宋体" w:eastAsia="宋体" w:hAnsi="宋体" w:cs="宋体"/>
          <w:kern w:val="0"/>
          <w:szCs w:val="21"/>
        </w:rPr>
      </w:pPr>
      <w:r>
        <w:rPr>
          <w:rFonts w:ascii="宋体" w:eastAsia="宋体" w:hAnsi="宋体" w:cs="宋体" w:hint="eastAsia"/>
          <w:kern w:val="0"/>
          <w:szCs w:val="21"/>
        </w:rPr>
        <w:t>3.具体要求详见项目需求书。</w:t>
      </w:r>
    </w:p>
    <w:p w:rsidR="00F45011" w:rsidRDefault="009E31B0">
      <w:pPr>
        <w:keepNext/>
        <w:widowControl/>
        <w:adjustRightInd w:val="0"/>
        <w:snapToGrid w:val="0"/>
        <w:spacing w:line="360" w:lineRule="auto"/>
        <w:textAlignment w:val="baseline"/>
        <w:outlineLvl w:val="1"/>
        <w:rPr>
          <w:rFonts w:ascii="宋体" w:eastAsia="宋体" w:hAnsi="宋体" w:cs="宋体"/>
          <w:b/>
          <w:bCs/>
          <w:kern w:val="0"/>
          <w:sz w:val="28"/>
          <w:szCs w:val="21"/>
        </w:rPr>
      </w:pPr>
      <w:r>
        <w:rPr>
          <w:rFonts w:ascii="宋体" w:eastAsia="宋体" w:hAnsi="宋体" w:cs="宋体" w:hint="eastAsia"/>
          <w:b/>
          <w:bCs/>
          <w:kern w:val="0"/>
          <w:sz w:val="28"/>
          <w:szCs w:val="21"/>
        </w:rPr>
        <w:lastRenderedPageBreak/>
        <w:t>二、技术要求</w:t>
      </w:r>
    </w:p>
    <w:p w:rsidR="00F45011" w:rsidRDefault="009E31B0">
      <w:pPr>
        <w:widowControl/>
        <w:spacing w:line="360" w:lineRule="auto"/>
        <w:ind w:firstLineChars="200" w:firstLine="420"/>
        <w:jc w:val="left"/>
        <w:rPr>
          <w:rFonts w:ascii="宋体" w:eastAsia="宋体" w:hAnsi="宋体" w:cs="宋体"/>
          <w:kern w:val="0"/>
          <w:szCs w:val="21"/>
        </w:rPr>
      </w:pPr>
      <w:bookmarkStart w:id="7" w:name="_Toc499317552"/>
      <w:r>
        <w:rPr>
          <w:rFonts w:ascii="宋体" w:eastAsia="宋体" w:hAnsi="宋体" w:cs="宋体" w:hint="eastAsia"/>
          <w:kern w:val="0"/>
          <w:szCs w:val="21"/>
        </w:rPr>
        <w:t>（一）投标人须承诺所提供的服务、人员、设备符合国家相关强制性规定。</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（二）本项目不接受赠品或者与采购无关的其他商品、服务，投标人亦不得以采购人要求实施前述馈赠、回扣等行为。</w:t>
      </w:r>
    </w:p>
    <w:p w:rsidR="00F45011" w:rsidRDefault="009E31B0">
      <w:pPr>
        <w:widowControl/>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（三）投标人提供产品及服务必须通过合法渠道获取，并保证采购人在使用过程中免受知识产权、版权、专利权、商标权和工业设计权等起诉。若出现相关纠纷等法律问题，由投标人自行承担责任。</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（四）投标人须承诺一旦获得成交，根据《中华人民共和国民法典》及其他法律法规的要求与服务人员签订劳动合同，按国家及天津市相关政策规定，支付工资、加班费和福利费、缴纳社会保险及住房公积金等。</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（五）投标人须承诺相应专业人员须具备国家相关部门颁发的在有效期内的资质证书，项目实施过程中保证持证上岗。</w:t>
      </w:r>
    </w:p>
    <w:p w:rsidR="00F45011" w:rsidRDefault="009E31B0">
      <w:pPr>
        <w:widowControl/>
        <w:spacing w:line="360" w:lineRule="auto"/>
        <w:ind w:firstLineChars="200" w:firstLine="480"/>
        <w:jc w:val="left"/>
        <w:rPr>
          <w:rFonts w:ascii="宋体" w:eastAsia="宋体" w:hAnsi="宋体" w:cs="宋体"/>
          <w:kern w:val="0"/>
          <w:sz w:val="28"/>
          <w:szCs w:val="24"/>
        </w:rPr>
      </w:pPr>
      <w:r>
        <w:rPr>
          <w:rFonts w:hint="eastAsia"/>
          <w:bCs/>
          <w:color w:val="36363D"/>
          <w:sz w:val="24"/>
        </w:rPr>
        <w:t>（六）</w:t>
      </w:r>
      <w:r>
        <w:rPr>
          <w:rFonts w:ascii="宋体" w:eastAsia="宋体" w:hAnsi="宋体" w:cs="宋体" w:hint="eastAsia"/>
          <w:kern w:val="0"/>
          <w:szCs w:val="21"/>
        </w:rPr>
        <w:t>具体需求详见本部分项目需求书。</w:t>
      </w:r>
      <w:bookmarkEnd w:id="7"/>
    </w:p>
    <w:p w:rsidR="00F45011" w:rsidRDefault="009E31B0">
      <w:pPr>
        <w:keepNext/>
        <w:widowControl/>
        <w:adjustRightInd w:val="0"/>
        <w:snapToGrid w:val="0"/>
        <w:spacing w:line="360" w:lineRule="auto"/>
        <w:textAlignment w:val="baseline"/>
        <w:outlineLvl w:val="1"/>
        <w:rPr>
          <w:rFonts w:ascii="宋体" w:eastAsia="宋体" w:hAnsi="宋体" w:cs="宋体"/>
          <w:b/>
          <w:bCs/>
          <w:kern w:val="0"/>
          <w:sz w:val="28"/>
          <w:szCs w:val="21"/>
        </w:rPr>
      </w:pPr>
      <w:r>
        <w:rPr>
          <w:rFonts w:ascii="宋体" w:eastAsia="宋体" w:hAnsi="宋体" w:cs="宋体" w:hint="eastAsia"/>
          <w:b/>
          <w:bCs/>
          <w:kern w:val="0"/>
          <w:sz w:val="28"/>
          <w:szCs w:val="21"/>
        </w:rPr>
        <w:t>三、评标办法及标准</w:t>
      </w:r>
    </w:p>
    <w:p w:rsidR="00F45011" w:rsidRDefault="009E31B0">
      <w:pPr>
        <w:widowControl/>
        <w:spacing w:line="360" w:lineRule="auto"/>
        <w:ind w:firstLineChars="200" w:firstLine="420"/>
        <w:jc w:val="left"/>
        <w:rPr>
          <w:rFonts w:ascii="宋体" w:eastAsia="宋体" w:hAnsi="宋体" w:cs="宋体"/>
          <w:kern w:val="0"/>
          <w:szCs w:val="21"/>
          <w:highlight w:val="yellow"/>
        </w:rPr>
      </w:pPr>
      <w:r>
        <w:rPr>
          <w:rFonts w:ascii="宋体" w:eastAsia="宋体" w:hAnsi="宋体" w:cs="宋体" w:hint="eastAsia"/>
          <w:kern w:val="0"/>
          <w:szCs w:val="21"/>
        </w:rPr>
        <w:t>（一）采用“综合评分法”的评标方法。各投标单位在开标现场允许进行二次报价。评标采用百分制，各评委独立分别对实质上响应招标文件的投标进行逐项打分，对评标委员会各成员每一因素的打分汇总后取算术平均分，</w:t>
      </w:r>
      <w:proofErr w:type="gramStart"/>
      <w:r>
        <w:rPr>
          <w:rFonts w:ascii="宋体" w:eastAsia="宋体" w:hAnsi="宋体" w:cs="宋体" w:hint="eastAsia"/>
          <w:kern w:val="0"/>
          <w:szCs w:val="21"/>
        </w:rPr>
        <w:t>该平均</w:t>
      </w:r>
      <w:proofErr w:type="gramEnd"/>
      <w:r>
        <w:rPr>
          <w:rFonts w:ascii="宋体" w:eastAsia="宋体" w:hAnsi="宋体" w:cs="宋体" w:hint="eastAsia"/>
          <w:kern w:val="0"/>
          <w:szCs w:val="21"/>
        </w:rPr>
        <w:t>分为供应商的得分。</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评分的主要因素是：投标报价、业绩、针对本项目特点的专业化采购服务方案评价、</w:t>
      </w:r>
      <w:r>
        <w:rPr>
          <w:rFonts w:ascii="宋体" w:eastAsia="宋体" w:hAnsi="宋体" w:cs="宋体"/>
          <w:kern w:val="0"/>
          <w:szCs w:val="21"/>
        </w:rPr>
        <w:t>组织机构设置及人员配备评价</w:t>
      </w:r>
      <w:r>
        <w:rPr>
          <w:rFonts w:ascii="宋体" w:eastAsia="宋体" w:hAnsi="宋体" w:cs="宋体" w:hint="eastAsia"/>
          <w:kern w:val="0"/>
          <w:szCs w:val="21"/>
        </w:rPr>
        <w:t>、产品整体性能评价、配送方案评价、投诉流程、满意度调查制度评价、与采购人配合、沟通方案、服务承诺及保证措施评价等。</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二）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F45011" w:rsidRDefault="009E31B0">
      <w:pPr>
        <w:widowControl/>
        <w:spacing w:line="360" w:lineRule="auto"/>
        <w:ind w:firstLineChars="200" w:firstLine="420"/>
        <w:jc w:val="left"/>
        <w:rPr>
          <w:rFonts w:ascii="宋体" w:eastAsia="宋体" w:hAnsi="宋体" w:cs="宋体"/>
          <w:kern w:val="0"/>
          <w:sz w:val="28"/>
          <w:szCs w:val="24"/>
        </w:rPr>
      </w:pPr>
      <w:r>
        <w:rPr>
          <w:rFonts w:ascii="宋体" w:eastAsia="宋体" w:hAnsi="宋体" w:cs="宋体" w:hint="eastAsia"/>
          <w:kern w:val="0"/>
          <w:szCs w:val="21"/>
        </w:rPr>
        <w:t>（三）</w:t>
      </w:r>
      <w:r>
        <w:rPr>
          <w:rFonts w:ascii="宋体" w:eastAsia="宋体" w:hAnsi="宋体" w:cs="宋体" w:hint="eastAsia"/>
          <w:b/>
          <w:bCs/>
          <w:kern w:val="0"/>
          <w:szCs w:val="21"/>
        </w:rPr>
        <w:t>评分因素及评标标准</w:t>
      </w:r>
      <w:bookmarkStart w:id="8" w:name="_Toc499317554"/>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388"/>
        <w:gridCol w:w="5844"/>
        <w:gridCol w:w="758"/>
      </w:tblGrid>
      <w:tr w:rsidR="00F45011">
        <w:trPr>
          <w:trHeight w:val="449"/>
          <w:jc w:val="center"/>
        </w:trPr>
        <w:tc>
          <w:tcPr>
            <w:tcW w:w="7764" w:type="dxa"/>
            <w:gridSpan w:val="3"/>
            <w:vAlign w:val="center"/>
          </w:tcPr>
          <w:p w:rsidR="00F45011" w:rsidRDefault="009E31B0">
            <w:pPr>
              <w:spacing w:line="360" w:lineRule="auto"/>
              <w:jc w:val="center"/>
              <w:rPr>
                <w:rFonts w:ascii="宋体" w:eastAsia="宋体" w:hAnsi="宋体" w:cs="Times New Roman"/>
                <w:sz w:val="24"/>
                <w:szCs w:val="24"/>
              </w:rPr>
            </w:pPr>
            <w:bookmarkStart w:id="9" w:name="_Toc28307"/>
            <w:bookmarkStart w:id="10" w:name="_Toc5654"/>
            <w:bookmarkStart w:id="11" w:name="_Toc18896"/>
            <w:r>
              <w:rPr>
                <w:rFonts w:ascii="宋体" w:eastAsia="宋体" w:hAnsi="宋体" w:cs="Times New Roman" w:hint="eastAsia"/>
                <w:sz w:val="24"/>
                <w:szCs w:val="24"/>
              </w:rPr>
              <w:t>第一部分 价格部分（30分）</w:t>
            </w:r>
          </w:p>
        </w:tc>
        <w:tc>
          <w:tcPr>
            <w:tcW w:w="75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分值</w:t>
            </w:r>
          </w:p>
        </w:tc>
      </w:tr>
      <w:tr w:rsidR="00F45011">
        <w:trPr>
          <w:trHeight w:val="780"/>
          <w:jc w:val="center"/>
        </w:trPr>
        <w:tc>
          <w:tcPr>
            <w:tcW w:w="532"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38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价格</w:t>
            </w:r>
          </w:p>
        </w:tc>
        <w:tc>
          <w:tcPr>
            <w:tcW w:w="5844" w:type="dxa"/>
            <w:vAlign w:val="center"/>
          </w:tcPr>
          <w:p w:rsidR="00F45011" w:rsidRDefault="009E31B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（1）以实质性满足招标文件的最低投标折扣率为评标基准值。</w:t>
            </w:r>
          </w:p>
          <w:p w:rsidR="00F45011" w:rsidRDefault="009E31B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（2）投标单位报价得分=（评标基准值/投标折扣率）×30</w:t>
            </w:r>
          </w:p>
          <w:p w:rsidR="00F45011" w:rsidRDefault="009E31B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注：经评标委员会评审供应商的投标报价低于其成本</w:t>
            </w:r>
            <w:r>
              <w:rPr>
                <w:rFonts w:ascii="宋体" w:eastAsia="宋体" w:hAnsi="宋体" w:cs="Times New Roman" w:hint="eastAsia"/>
                <w:sz w:val="24"/>
                <w:szCs w:val="24"/>
              </w:rPr>
              <w:lastRenderedPageBreak/>
              <w:t>的商务报价为无效投标。</w:t>
            </w:r>
          </w:p>
          <w:p w:rsidR="00F45011" w:rsidRDefault="009E31B0">
            <w:pPr>
              <w:spacing w:line="360" w:lineRule="auto"/>
              <w:rPr>
                <w:rStyle w:val="NormalCharacter"/>
                <w:rFonts w:asciiTheme="minorEastAsia" w:hAnsiTheme="minorEastAsia"/>
                <w:sz w:val="24"/>
              </w:rPr>
            </w:pPr>
            <w:r>
              <w:rPr>
                <w:rStyle w:val="NormalCharacter"/>
                <w:rFonts w:asciiTheme="minorEastAsia" w:hAnsiTheme="minorEastAsia" w:hint="eastAsia"/>
                <w:sz w:val="24"/>
              </w:rPr>
              <w:t>（</w:t>
            </w:r>
            <w:r>
              <w:rPr>
                <w:rStyle w:val="NormalCharacter"/>
                <w:rFonts w:asciiTheme="minorEastAsia" w:hAnsiTheme="minorEastAsia"/>
                <w:sz w:val="24"/>
              </w:rPr>
              <w:t>3</w:t>
            </w:r>
            <w:r>
              <w:rPr>
                <w:rStyle w:val="NormalCharacter"/>
                <w:rFonts w:asciiTheme="minorEastAsia" w:hAnsiTheme="minorEastAsia" w:hint="eastAsia"/>
                <w:sz w:val="24"/>
              </w:rPr>
              <w:t>）根据《政府采购促进中小企业发展管理办法》（财库[2020]46号）规定和财政部关于《进一步加大政府采购支持中小企业力度》的通知（财库〔2022〕19号），本项目对小型和微型企业产品的价格给予10%的扣除。</w:t>
            </w:r>
          </w:p>
          <w:p w:rsidR="00F45011" w:rsidRDefault="009E31B0">
            <w:pPr>
              <w:spacing w:line="360" w:lineRule="auto"/>
              <w:rPr>
                <w:rStyle w:val="NormalCharacter"/>
                <w:rFonts w:asciiTheme="minorEastAsia" w:hAnsiTheme="minorEastAsia"/>
                <w:sz w:val="24"/>
              </w:rPr>
            </w:pPr>
            <w:r>
              <w:rPr>
                <w:rStyle w:val="NormalCharacter"/>
                <w:rFonts w:asciiTheme="minorEastAsia" w:hAnsiTheme="minorEastAsia" w:hint="eastAsia"/>
                <w:sz w:val="24"/>
              </w:rPr>
              <w:t>（</w:t>
            </w:r>
            <w:r>
              <w:rPr>
                <w:rStyle w:val="NormalCharacter"/>
                <w:rFonts w:asciiTheme="minorEastAsia" w:hAnsiTheme="minorEastAsia"/>
                <w:sz w:val="24"/>
              </w:rPr>
              <w:t>4</w:t>
            </w:r>
            <w:r>
              <w:rPr>
                <w:rStyle w:val="NormalCharacter"/>
                <w:rFonts w:asciiTheme="minorEastAsia" w:hAnsiTheme="minorEastAsia" w:hint="eastAsia"/>
                <w:sz w:val="24"/>
              </w:rPr>
              <w:t>）根据财政部发布的《关于政府采购支持监狱企业发展有关问题的通知》规定，本项目对监狱企业产品的价格给予10%的扣除。</w:t>
            </w:r>
          </w:p>
          <w:p w:rsidR="00F45011" w:rsidRDefault="009E31B0">
            <w:pPr>
              <w:spacing w:line="360" w:lineRule="auto"/>
              <w:rPr>
                <w:rStyle w:val="NormalCharacter"/>
                <w:rFonts w:asciiTheme="minorEastAsia" w:hAnsiTheme="minorEastAsia"/>
                <w:sz w:val="24"/>
              </w:rPr>
            </w:pPr>
            <w:r>
              <w:rPr>
                <w:rStyle w:val="NormalCharacter"/>
                <w:rFonts w:asciiTheme="minorEastAsia" w:hAnsiTheme="minorEastAsia" w:hint="eastAsia"/>
                <w:sz w:val="24"/>
              </w:rPr>
              <w:t>（</w:t>
            </w:r>
            <w:r>
              <w:rPr>
                <w:rStyle w:val="NormalCharacter"/>
                <w:rFonts w:asciiTheme="minorEastAsia" w:hAnsiTheme="minorEastAsia"/>
                <w:sz w:val="24"/>
              </w:rPr>
              <w:t>5</w:t>
            </w:r>
            <w:r>
              <w:rPr>
                <w:rStyle w:val="NormalCharacter"/>
                <w:rFonts w:asciiTheme="minorEastAsia" w:hAnsiTheme="minorEastAsia" w:hint="eastAsia"/>
                <w:sz w:val="24"/>
              </w:rPr>
              <w:t>）根据财政部、民政部、中国残疾人联合会发布的《关于促进残疾人就业政府采购政策的通知》规定，本项目对残疾人福利性单位产品的价格给予10%的扣除。</w:t>
            </w:r>
          </w:p>
          <w:p w:rsidR="00F45011" w:rsidRDefault="009E31B0">
            <w:pPr>
              <w:spacing w:line="360" w:lineRule="auto"/>
              <w:rPr>
                <w:rFonts w:ascii="宋体" w:hAnsi="宋体" w:cs="宋体"/>
                <w:b/>
                <w:bCs/>
                <w:sz w:val="24"/>
              </w:rPr>
            </w:pPr>
            <w:r>
              <w:rPr>
                <w:rStyle w:val="NormalCharacter"/>
                <w:rFonts w:asciiTheme="minorEastAsia" w:hAnsiTheme="minorEastAsia" w:hint="eastAsia"/>
                <w:sz w:val="24"/>
              </w:rPr>
              <w:t>（</w:t>
            </w:r>
            <w:r>
              <w:rPr>
                <w:rStyle w:val="NormalCharacter"/>
                <w:rFonts w:asciiTheme="minorEastAsia" w:hAnsiTheme="minorEastAsia"/>
                <w:sz w:val="24"/>
              </w:rPr>
              <w:t>6</w:t>
            </w:r>
            <w:r>
              <w:rPr>
                <w:rStyle w:val="NormalCharacter"/>
                <w:rFonts w:asciiTheme="minorEastAsia" w:hAnsiTheme="minorEastAsia" w:hint="eastAsia"/>
                <w:sz w:val="24"/>
              </w:rPr>
              <w:t>）以上政策不重复享受，上述评标价仅用于计算价格评审，中标金额以实际投标价为准。</w:t>
            </w:r>
          </w:p>
        </w:tc>
        <w:tc>
          <w:tcPr>
            <w:tcW w:w="75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30分</w:t>
            </w:r>
          </w:p>
        </w:tc>
      </w:tr>
      <w:tr w:rsidR="00F45011">
        <w:trPr>
          <w:trHeight w:val="90"/>
          <w:jc w:val="center"/>
        </w:trPr>
        <w:tc>
          <w:tcPr>
            <w:tcW w:w="7764" w:type="dxa"/>
            <w:gridSpan w:val="3"/>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第二部分 资信部分（10分）</w:t>
            </w:r>
          </w:p>
        </w:tc>
        <w:tc>
          <w:tcPr>
            <w:tcW w:w="75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分值</w:t>
            </w:r>
          </w:p>
        </w:tc>
      </w:tr>
      <w:tr w:rsidR="00F45011">
        <w:trPr>
          <w:trHeight w:val="2312"/>
          <w:jc w:val="center"/>
        </w:trPr>
        <w:tc>
          <w:tcPr>
            <w:tcW w:w="532" w:type="dxa"/>
            <w:vAlign w:val="center"/>
          </w:tcPr>
          <w:p w:rsidR="00F45011" w:rsidRDefault="009E31B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1</w:t>
            </w:r>
          </w:p>
        </w:tc>
        <w:tc>
          <w:tcPr>
            <w:tcW w:w="1388" w:type="dxa"/>
            <w:vAlign w:val="center"/>
          </w:tcPr>
          <w:p w:rsidR="00F45011" w:rsidRDefault="009E31B0">
            <w:pPr>
              <w:widowControl/>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投标人业绩</w:t>
            </w:r>
          </w:p>
        </w:tc>
        <w:tc>
          <w:tcPr>
            <w:tcW w:w="5844" w:type="dxa"/>
          </w:tcPr>
          <w:p w:rsidR="00F45011" w:rsidRDefault="009E31B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自2019年1月1日（以签订合同日期为准）至今，完成类似项目案例，每提供1个，得2分，最高得10分。</w:t>
            </w:r>
          </w:p>
          <w:p w:rsidR="00F45011" w:rsidRDefault="009E31B0">
            <w:pPr>
              <w:spacing w:line="360" w:lineRule="auto"/>
              <w:jc w:val="left"/>
              <w:rPr>
                <w:rFonts w:ascii="宋体" w:eastAsia="宋体" w:hAnsi="宋体" w:cs="Times New Roman"/>
                <w:sz w:val="24"/>
                <w:szCs w:val="24"/>
              </w:rPr>
            </w:pPr>
            <w:r>
              <w:rPr>
                <w:rFonts w:ascii="宋体" w:eastAsia="宋体" w:hAnsi="宋体" w:cs="Times New Roman" w:hint="eastAsia"/>
                <w:sz w:val="24"/>
                <w:szCs w:val="24"/>
              </w:rPr>
              <w:t>须提供合同复印件加盖公章，合同原件备查。</w:t>
            </w:r>
          </w:p>
          <w:p w:rsidR="00F45011" w:rsidRDefault="009E31B0">
            <w:pPr>
              <w:spacing w:line="360" w:lineRule="auto"/>
              <w:jc w:val="left"/>
              <w:rPr>
                <w:rFonts w:ascii="宋体" w:eastAsia="宋体" w:hAnsi="宋体" w:cs="Times New Roman"/>
                <w:sz w:val="24"/>
                <w:szCs w:val="24"/>
                <w:lang w:val="zh-CN"/>
              </w:rPr>
            </w:pPr>
            <w:r>
              <w:rPr>
                <w:rFonts w:ascii="宋体" w:eastAsia="宋体" w:hAnsi="宋体" w:cs="Times New Roman" w:hint="eastAsia"/>
                <w:sz w:val="24"/>
                <w:szCs w:val="24"/>
                <w:lang w:val="zh-CN"/>
              </w:rPr>
              <w:t>①合同复印件。包括合同金额、买卖双方名称及盖章、服务内容；</w:t>
            </w:r>
          </w:p>
          <w:p w:rsidR="00F45011" w:rsidRDefault="009E31B0">
            <w:pPr>
              <w:spacing w:line="360" w:lineRule="auto"/>
              <w:jc w:val="left"/>
              <w:rPr>
                <w:rFonts w:ascii="宋体" w:eastAsia="宋体" w:hAnsi="宋体" w:cs="Times New Roman"/>
                <w:sz w:val="24"/>
                <w:szCs w:val="24"/>
                <w:lang w:val="zh-CN"/>
              </w:rPr>
            </w:pPr>
            <w:r>
              <w:rPr>
                <w:rFonts w:ascii="宋体" w:eastAsia="宋体" w:hAnsi="宋体" w:cs="Times New Roman" w:hint="eastAsia"/>
                <w:sz w:val="24"/>
                <w:szCs w:val="24"/>
                <w:lang w:val="zh-CN"/>
              </w:rPr>
              <w:t>②验收报告复印件；</w:t>
            </w:r>
          </w:p>
          <w:p w:rsidR="00F45011" w:rsidRDefault="009E31B0">
            <w:pPr>
              <w:spacing w:line="360" w:lineRule="auto"/>
              <w:jc w:val="left"/>
              <w:rPr>
                <w:rFonts w:ascii="宋体" w:eastAsia="宋体" w:hAnsi="宋体" w:cs="Times New Roman"/>
                <w:sz w:val="24"/>
                <w:szCs w:val="24"/>
                <w:lang w:val="zh-CN"/>
              </w:rPr>
            </w:pPr>
            <w:r>
              <w:rPr>
                <w:rFonts w:ascii="宋体" w:eastAsia="宋体" w:hAnsi="宋体" w:cs="Times New Roman" w:hint="eastAsia"/>
                <w:sz w:val="24"/>
                <w:szCs w:val="24"/>
                <w:lang w:val="zh-CN"/>
              </w:rPr>
              <w:t>③用户出具的</w:t>
            </w:r>
            <w:proofErr w:type="gramStart"/>
            <w:r>
              <w:rPr>
                <w:rFonts w:ascii="宋体" w:eastAsia="宋体" w:hAnsi="宋体" w:cs="Times New Roman" w:hint="eastAsia"/>
                <w:sz w:val="24"/>
                <w:szCs w:val="24"/>
                <w:lang w:val="zh-CN"/>
              </w:rPr>
              <w:t>的</w:t>
            </w:r>
            <w:proofErr w:type="gramEnd"/>
            <w:r>
              <w:rPr>
                <w:rFonts w:ascii="宋体" w:eastAsia="宋体" w:hAnsi="宋体" w:cs="Times New Roman" w:hint="eastAsia"/>
                <w:sz w:val="24"/>
                <w:szCs w:val="24"/>
                <w:lang w:val="zh-CN"/>
              </w:rPr>
              <w:t>相关证明材料；</w:t>
            </w:r>
          </w:p>
          <w:p w:rsidR="00F45011" w:rsidRDefault="009E31B0">
            <w:pPr>
              <w:spacing w:line="360" w:lineRule="auto"/>
              <w:jc w:val="left"/>
              <w:rPr>
                <w:rFonts w:ascii="宋体" w:eastAsia="宋体" w:hAnsi="宋体" w:cs="Times New Roman"/>
                <w:sz w:val="24"/>
                <w:szCs w:val="24"/>
                <w:lang w:val="zh-CN"/>
              </w:rPr>
            </w:pPr>
            <w:r>
              <w:rPr>
                <w:rFonts w:ascii="宋体" w:eastAsia="宋体" w:hAnsi="宋体" w:cs="Times New Roman" w:hint="eastAsia"/>
                <w:sz w:val="24"/>
                <w:szCs w:val="24"/>
                <w:lang w:val="zh-CN"/>
              </w:rPr>
              <w:t>④第②、③项可提供任意一项。须提供①项+②项或①项+③项才被视为有效业绩。</w:t>
            </w:r>
          </w:p>
          <w:p w:rsidR="00F45011" w:rsidRDefault="009E31B0">
            <w:pPr>
              <w:spacing w:line="360" w:lineRule="auto"/>
              <w:jc w:val="left"/>
              <w:rPr>
                <w:rFonts w:ascii="宋体" w:eastAsia="宋体" w:hAnsi="宋体" w:cs="Times New Roman"/>
                <w:sz w:val="24"/>
                <w:szCs w:val="24"/>
              </w:rPr>
            </w:pPr>
            <w:r>
              <w:rPr>
                <w:rFonts w:ascii="宋体" w:eastAsia="宋体" w:hAnsi="宋体" w:cs="Times New Roman" w:hint="eastAsia"/>
                <w:sz w:val="24"/>
                <w:szCs w:val="24"/>
                <w:lang w:val="zh-CN"/>
              </w:rPr>
              <w:t>注：提供的证明材料均不得遮挡涂黑，否则不予认定加分。</w:t>
            </w:r>
          </w:p>
        </w:tc>
        <w:tc>
          <w:tcPr>
            <w:tcW w:w="758" w:type="dxa"/>
            <w:vAlign w:val="center"/>
          </w:tcPr>
          <w:p w:rsidR="00F45011" w:rsidRDefault="009E31B0">
            <w:pPr>
              <w:widowControl/>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10分</w:t>
            </w:r>
          </w:p>
        </w:tc>
      </w:tr>
      <w:tr w:rsidR="00F45011">
        <w:trPr>
          <w:trHeight w:val="479"/>
          <w:jc w:val="center"/>
        </w:trPr>
        <w:tc>
          <w:tcPr>
            <w:tcW w:w="7764" w:type="dxa"/>
            <w:gridSpan w:val="3"/>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第三部分 技术部分（60分）</w:t>
            </w:r>
          </w:p>
        </w:tc>
        <w:tc>
          <w:tcPr>
            <w:tcW w:w="75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分值</w:t>
            </w:r>
          </w:p>
        </w:tc>
      </w:tr>
      <w:tr w:rsidR="00F45011">
        <w:trPr>
          <w:trHeight w:val="90"/>
          <w:jc w:val="center"/>
        </w:trPr>
        <w:tc>
          <w:tcPr>
            <w:tcW w:w="532" w:type="dxa"/>
            <w:vAlign w:val="center"/>
          </w:tcPr>
          <w:p w:rsidR="00F45011" w:rsidRDefault="009E31B0">
            <w:pPr>
              <w:widowControl/>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1388" w:type="dxa"/>
            <w:vAlign w:val="center"/>
          </w:tcPr>
          <w:p w:rsidR="00F45011" w:rsidRDefault="009E31B0">
            <w:pPr>
              <w:widowControl/>
              <w:spacing w:line="360" w:lineRule="auto"/>
              <w:jc w:val="center"/>
              <w:rPr>
                <w:rFonts w:ascii="宋体" w:eastAsia="宋体" w:hAnsi="宋体" w:cs="Times New Roman"/>
                <w:sz w:val="24"/>
                <w:szCs w:val="24"/>
              </w:rPr>
            </w:pPr>
            <w:r>
              <w:rPr>
                <w:rFonts w:ascii="宋体" w:hAnsi="宋体" w:hint="eastAsia"/>
                <w:kern w:val="0"/>
                <w:sz w:val="24"/>
                <w:szCs w:val="24"/>
              </w:rPr>
              <w:t>针对本项目特点的</w:t>
            </w:r>
            <w:r>
              <w:rPr>
                <w:rFonts w:ascii="宋体" w:hAnsi="宋体" w:hint="eastAsia"/>
                <w:kern w:val="0"/>
                <w:sz w:val="24"/>
                <w:szCs w:val="24"/>
              </w:rPr>
              <w:lastRenderedPageBreak/>
              <w:t>专业化采购服务方案评价</w:t>
            </w:r>
          </w:p>
        </w:tc>
        <w:tc>
          <w:tcPr>
            <w:tcW w:w="5844" w:type="dxa"/>
            <w:vAlign w:val="center"/>
          </w:tcPr>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lastRenderedPageBreak/>
              <w:t>根据供应</w:t>
            </w:r>
            <w:proofErr w:type="gramStart"/>
            <w:r>
              <w:rPr>
                <w:rFonts w:ascii="宋体" w:eastAsia="宋体" w:hAnsi="宋体" w:cs="Times New Roman" w:hint="eastAsia"/>
                <w:bCs/>
                <w:sz w:val="24"/>
                <w:szCs w:val="24"/>
              </w:rPr>
              <w:t>商服务</w:t>
            </w:r>
            <w:proofErr w:type="gramEnd"/>
            <w:r>
              <w:rPr>
                <w:rFonts w:ascii="宋体" w:eastAsia="宋体" w:hAnsi="宋体" w:cs="Times New Roman" w:hint="eastAsia"/>
                <w:bCs/>
                <w:sz w:val="24"/>
                <w:szCs w:val="24"/>
              </w:rPr>
              <w:t>方案内容、可行性以及针对项目需求的满足情况进行综合评审：</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lastRenderedPageBreak/>
              <w:t>服务方案表述完整，内容合理、全面，专业性、系统性强，操作可行性强，且能完全满足项目需求：10分；</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服务方案</w:t>
            </w:r>
            <w:proofErr w:type="gramStart"/>
            <w:r>
              <w:rPr>
                <w:rFonts w:ascii="宋体" w:eastAsia="宋体" w:hAnsi="宋体" w:cs="Times New Roman" w:hint="eastAsia"/>
                <w:bCs/>
                <w:sz w:val="24"/>
                <w:szCs w:val="24"/>
              </w:rPr>
              <w:t>表述较</w:t>
            </w:r>
            <w:proofErr w:type="gramEnd"/>
            <w:r>
              <w:rPr>
                <w:rFonts w:ascii="宋体" w:eastAsia="宋体" w:hAnsi="宋体" w:cs="Times New Roman" w:hint="eastAsia"/>
                <w:bCs/>
                <w:sz w:val="24"/>
                <w:szCs w:val="24"/>
              </w:rPr>
              <w:t>完整，专业性、系统性一般，操作基本可行，能够满足项目需求：7分；</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服务方案内容不够全面，有明显漏项，专业性、系统性、操作可行性差： 3分；</w:t>
            </w:r>
          </w:p>
          <w:p w:rsidR="00F45011" w:rsidRDefault="009E31B0">
            <w:pPr>
              <w:adjustRightInd w:val="0"/>
              <w:snapToGrid w:val="0"/>
              <w:spacing w:line="440" w:lineRule="exact"/>
              <w:outlineLvl w:val="2"/>
              <w:rPr>
                <w:rFonts w:ascii="宋体" w:eastAsia="宋体" w:hAnsi="宋体" w:cs="Times New Roman"/>
                <w:sz w:val="24"/>
                <w:szCs w:val="24"/>
              </w:rPr>
            </w:pPr>
            <w:r>
              <w:rPr>
                <w:rFonts w:ascii="宋体" w:eastAsia="宋体" w:hAnsi="宋体" w:cs="Times New Roman" w:hint="eastAsia"/>
                <w:bCs/>
                <w:sz w:val="24"/>
                <w:szCs w:val="24"/>
              </w:rPr>
              <w:t>未提供服务方案：0 分。</w:t>
            </w:r>
          </w:p>
        </w:tc>
        <w:tc>
          <w:tcPr>
            <w:tcW w:w="75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10分</w:t>
            </w:r>
          </w:p>
        </w:tc>
      </w:tr>
      <w:tr w:rsidR="00F45011">
        <w:trPr>
          <w:trHeight w:val="90"/>
          <w:jc w:val="center"/>
        </w:trPr>
        <w:tc>
          <w:tcPr>
            <w:tcW w:w="532" w:type="dxa"/>
            <w:vAlign w:val="center"/>
          </w:tcPr>
          <w:p w:rsidR="00F45011" w:rsidRDefault="009E31B0">
            <w:pPr>
              <w:widowControl/>
              <w:spacing w:line="360" w:lineRule="auto"/>
              <w:jc w:val="center"/>
              <w:rPr>
                <w:rFonts w:ascii="宋体" w:hAnsi="宋体"/>
                <w:kern w:val="0"/>
                <w:sz w:val="24"/>
                <w:szCs w:val="24"/>
              </w:rPr>
            </w:pPr>
            <w:r>
              <w:rPr>
                <w:rFonts w:ascii="宋体" w:hAnsi="宋体" w:hint="eastAsia"/>
                <w:kern w:val="0"/>
                <w:sz w:val="24"/>
                <w:szCs w:val="24"/>
              </w:rPr>
              <w:lastRenderedPageBreak/>
              <w:t>2</w:t>
            </w:r>
          </w:p>
        </w:tc>
        <w:tc>
          <w:tcPr>
            <w:tcW w:w="1388" w:type="dxa"/>
            <w:vAlign w:val="center"/>
          </w:tcPr>
          <w:p w:rsidR="00F45011" w:rsidRDefault="009E31B0">
            <w:pPr>
              <w:widowControl/>
              <w:spacing w:line="360" w:lineRule="auto"/>
              <w:jc w:val="center"/>
              <w:rPr>
                <w:rFonts w:ascii="宋体" w:hAnsi="宋体"/>
                <w:kern w:val="0"/>
                <w:sz w:val="24"/>
                <w:szCs w:val="24"/>
              </w:rPr>
            </w:pPr>
            <w:r>
              <w:rPr>
                <w:rFonts w:ascii="宋体" w:hAnsi="宋体"/>
                <w:kern w:val="0"/>
                <w:sz w:val="24"/>
                <w:szCs w:val="24"/>
              </w:rPr>
              <w:t>组织机构设置及人员配备评价</w:t>
            </w:r>
          </w:p>
        </w:tc>
        <w:tc>
          <w:tcPr>
            <w:tcW w:w="5844" w:type="dxa"/>
            <w:vAlign w:val="center"/>
          </w:tcPr>
          <w:p w:rsidR="00F45011" w:rsidRDefault="009E31B0">
            <w:pPr>
              <w:autoSpaceDE w:val="0"/>
              <w:autoSpaceDN w:val="0"/>
              <w:adjustRightInd w:val="0"/>
              <w:spacing w:line="400" w:lineRule="exact"/>
              <w:outlineLvl w:val="0"/>
              <w:rPr>
                <w:rFonts w:ascii="宋体" w:hAnsi="宋体"/>
                <w:kern w:val="0"/>
                <w:sz w:val="24"/>
                <w:szCs w:val="24"/>
              </w:rPr>
            </w:pPr>
            <w:r>
              <w:rPr>
                <w:rFonts w:ascii="宋体" w:hAnsi="宋体"/>
                <w:kern w:val="0"/>
                <w:sz w:val="24"/>
                <w:szCs w:val="24"/>
              </w:rPr>
              <w:t>组织机构设置合理，管理及专业人员配备齐全、分工明确、职责清晰：</w:t>
            </w:r>
            <w:r>
              <w:rPr>
                <w:rFonts w:ascii="宋体" w:hAnsi="宋体" w:hint="eastAsia"/>
                <w:kern w:val="0"/>
                <w:sz w:val="24"/>
                <w:szCs w:val="24"/>
              </w:rPr>
              <w:t>10</w:t>
            </w:r>
            <w:r>
              <w:rPr>
                <w:rFonts w:ascii="宋体" w:hAnsi="宋体"/>
                <w:kern w:val="0"/>
                <w:sz w:val="24"/>
                <w:szCs w:val="24"/>
              </w:rPr>
              <w:t>分；</w:t>
            </w:r>
          </w:p>
          <w:p w:rsidR="00F45011" w:rsidRDefault="009E31B0">
            <w:pPr>
              <w:autoSpaceDE w:val="0"/>
              <w:autoSpaceDN w:val="0"/>
              <w:adjustRightInd w:val="0"/>
              <w:spacing w:line="400" w:lineRule="exact"/>
              <w:outlineLvl w:val="0"/>
              <w:rPr>
                <w:rFonts w:ascii="宋体" w:hAnsi="宋体"/>
                <w:kern w:val="0"/>
                <w:sz w:val="24"/>
                <w:szCs w:val="24"/>
              </w:rPr>
            </w:pPr>
            <w:r>
              <w:rPr>
                <w:rFonts w:ascii="宋体" w:hAnsi="宋体"/>
                <w:kern w:val="0"/>
                <w:sz w:val="24"/>
                <w:szCs w:val="24"/>
              </w:rPr>
              <w:t>组织机构设置较为合理，管理及专业人员配备齐全、分工及岗位职责较清晰：</w:t>
            </w:r>
            <w:r>
              <w:rPr>
                <w:rFonts w:ascii="宋体" w:hAnsi="宋体" w:hint="eastAsia"/>
                <w:kern w:val="0"/>
                <w:sz w:val="24"/>
                <w:szCs w:val="24"/>
              </w:rPr>
              <w:t>7</w:t>
            </w:r>
            <w:r>
              <w:rPr>
                <w:rFonts w:ascii="宋体" w:hAnsi="宋体"/>
                <w:kern w:val="0"/>
                <w:sz w:val="24"/>
                <w:szCs w:val="24"/>
              </w:rPr>
              <w:t>分；</w:t>
            </w:r>
          </w:p>
          <w:p w:rsidR="00F45011" w:rsidRDefault="009E31B0">
            <w:pPr>
              <w:autoSpaceDE w:val="0"/>
              <w:autoSpaceDN w:val="0"/>
              <w:adjustRightInd w:val="0"/>
              <w:spacing w:line="400" w:lineRule="exact"/>
              <w:outlineLvl w:val="0"/>
              <w:rPr>
                <w:rFonts w:ascii="宋体" w:hAnsi="宋体"/>
                <w:kern w:val="0"/>
                <w:sz w:val="24"/>
                <w:szCs w:val="24"/>
              </w:rPr>
            </w:pPr>
            <w:r>
              <w:rPr>
                <w:rFonts w:ascii="宋体" w:hAnsi="宋体"/>
                <w:kern w:val="0"/>
                <w:sz w:val="24"/>
                <w:szCs w:val="24"/>
              </w:rPr>
              <w:t>组织机构设置不尽合理，管理及专业人员分工及岗位职责不清晰：</w:t>
            </w:r>
            <w:r>
              <w:rPr>
                <w:rFonts w:ascii="宋体" w:hAnsi="宋体" w:hint="eastAsia"/>
                <w:kern w:val="0"/>
                <w:sz w:val="24"/>
                <w:szCs w:val="24"/>
              </w:rPr>
              <w:t>3</w:t>
            </w:r>
            <w:r>
              <w:rPr>
                <w:rFonts w:ascii="宋体" w:hAnsi="宋体"/>
                <w:kern w:val="0"/>
                <w:sz w:val="24"/>
                <w:szCs w:val="24"/>
              </w:rPr>
              <w:t>分；</w:t>
            </w:r>
          </w:p>
          <w:p w:rsidR="00F45011" w:rsidRDefault="009E31B0">
            <w:pPr>
              <w:adjustRightInd w:val="0"/>
              <w:spacing w:line="440" w:lineRule="exact"/>
              <w:outlineLvl w:val="2"/>
              <w:rPr>
                <w:rFonts w:ascii="宋体" w:hAnsi="宋体"/>
                <w:kern w:val="0"/>
                <w:sz w:val="24"/>
                <w:szCs w:val="24"/>
              </w:rPr>
            </w:pPr>
            <w:r>
              <w:rPr>
                <w:rFonts w:ascii="宋体" w:hAnsi="宋体" w:hint="eastAsia"/>
                <w:kern w:val="0"/>
                <w:sz w:val="24"/>
                <w:szCs w:val="24"/>
              </w:rPr>
              <w:t>未提供：0 分。</w:t>
            </w:r>
          </w:p>
        </w:tc>
        <w:tc>
          <w:tcPr>
            <w:tcW w:w="758" w:type="dxa"/>
            <w:vAlign w:val="center"/>
          </w:tcPr>
          <w:p w:rsidR="00F45011" w:rsidRDefault="009E31B0">
            <w:pPr>
              <w:widowControl/>
              <w:spacing w:line="360" w:lineRule="auto"/>
              <w:jc w:val="center"/>
              <w:rPr>
                <w:rFonts w:ascii="宋体" w:eastAsia="宋体" w:hAnsi="宋体" w:cs="Times New Roman"/>
                <w:sz w:val="24"/>
                <w:szCs w:val="24"/>
              </w:rPr>
            </w:pPr>
            <w:r>
              <w:rPr>
                <w:rFonts w:ascii="宋体" w:eastAsia="宋体" w:hAnsi="宋体" w:cs="Times New Roman" w:hint="eastAsia"/>
                <w:sz w:val="24"/>
                <w:szCs w:val="24"/>
              </w:rPr>
              <w:t>10分</w:t>
            </w:r>
          </w:p>
        </w:tc>
      </w:tr>
      <w:tr w:rsidR="00F45011">
        <w:trPr>
          <w:trHeight w:val="90"/>
          <w:jc w:val="center"/>
        </w:trPr>
        <w:tc>
          <w:tcPr>
            <w:tcW w:w="532" w:type="dxa"/>
            <w:vAlign w:val="center"/>
          </w:tcPr>
          <w:p w:rsidR="00F45011" w:rsidRDefault="009E31B0">
            <w:pPr>
              <w:widowControl/>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3</w:t>
            </w:r>
          </w:p>
        </w:tc>
        <w:tc>
          <w:tcPr>
            <w:tcW w:w="1388" w:type="dxa"/>
            <w:vAlign w:val="center"/>
          </w:tcPr>
          <w:p w:rsidR="00F45011" w:rsidRDefault="009E31B0">
            <w:pPr>
              <w:widowControl/>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产品整体性能评价</w:t>
            </w:r>
          </w:p>
        </w:tc>
        <w:tc>
          <w:tcPr>
            <w:tcW w:w="5844" w:type="dxa"/>
            <w:vAlign w:val="center"/>
          </w:tcPr>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采购产品先进、稳定、安全、耐用性更高，推广使用广泛，技术支持材料齐全：10分；</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采购产品稳定、安全、耐用性较高，推广较为广泛，技术支持材料较为齐全：7分；</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采购产品先进、稳定、安全、耐用性一般，推广使用情况一般，技术支持材料存在缺失：3分；</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未提供：0 分。</w:t>
            </w:r>
          </w:p>
        </w:tc>
        <w:tc>
          <w:tcPr>
            <w:tcW w:w="758" w:type="dxa"/>
            <w:vAlign w:val="center"/>
          </w:tcPr>
          <w:p w:rsidR="00F45011" w:rsidRDefault="009E31B0">
            <w:pPr>
              <w:widowControl/>
              <w:spacing w:line="360" w:lineRule="auto"/>
              <w:jc w:val="center"/>
              <w:rPr>
                <w:rFonts w:ascii="宋体" w:eastAsia="宋体" w:hAnsi="宋体" w:cs="Times New Roman"/>
                <w:sz w:val="24"/>
                <w:szCs w:val="24"/>
              </w:rPr>
            </w:pPr>
            <w:r>
              <w:rPr>
                <w:rFonts w:ascii="宋体" w:eastAsia="宋体" w:hAnsi="宋体" w:cs="Times New Roman" w:hint="eastAsia"/>
                <w:sz w:val="24"/>
                <w:szCs w:val="24"/>
              </w:rPr>
              <w:t>10分</w:t>
            </w:r>
          </w:p>
        </w:tc>
      </w:tr>
      <w:tr w:rsidR="00F45011">
        <w:trPr>
          <w:trHeight w:val="90"/>
          <w:jc w:val="center"/>
        </w:trPr>
        <w:tc>
          <w:tcPr>
            <w:tcW w:w="532" w:type="dxa"/>
            <w:vAlign w:val="center"/>
          </w:tcPr>
          <w:p w:rsidR="00F45011" w:rsidRDefault="009E31B0">
            <w:pPr>
              <w:widowControl/>
              <w:snapToGrid w:val="0"/>
              <w:spacing w:line="360" w:lineRule="auto"/>
              <w:jc w:val="center"/>
              <w:rPr>
                <w:rFonts w:ascii="宋体" w:eastAsia="宋体" w:hAnsi="宋体" w:cs="Times New Roman"/>
                <w:sz w:val="24"/>
                <w:szCs w:val="24"/>
              </w:rPr>
            </w:pPr>
            <w:r>
              <w:rPr>
                <w:rFonts w:ascii="宋体" w:eastAsia="宋体" w:hAnsi="宋体" w:cs="Times New Roman" w:hint="eastAsia"/>
                <w:sz w:val="24"/>
                <w:szCs w:val="24"/>
              </w:rPr>
              <w:t>4</w:t>
            </w:r>
          </w:p>
        </w:tc>
        <w:tc>
          <w:tcPr>
            <w:tcW w:w="1388" w:type="dxa"/>
            <w:vAlign w:val="center"/>
          </w:tcPr>
          <w:p w:rsidR="00F45011" w:rsidRDefault="009E31B0">
            <w:pPr>
              <w:widowControl/>
              <w:spacing w:line="360" w:lineRule="auto"/>
              <w:jc w:val="center"/>
              <w:rPr>
                <w:rFonts w:ascii="宋体" w:eastAsia="宋体" w:hAnsi="宋体" w:cs="Times New Roman"/>
                <w:bCs/>
                <w:sz w:val="24"/>
                <w:szCs w:val="24"/>
              </w:rPr>
            </w:pPr>
            <w:r>
              <w:rPr>
                <w:rFonts w:ascii="宋体" w:eastAsia="宋体" w:hAnsi="宋体" w:cs="Times New Roman" w:hint="eastAsia"/>
                <w:bCs/>
                <w:sz w:val="24"/>
                <w:szCs w:val="24"/>
              </w:rPr>
              <w:t>配送方</w:t>
            </w:r>
          </w:p>
          <w:p w:rsidR="00F45011" w:rsidRDefault="009E31B0">
            <w:pPr>
              <w:widowControl/>
              <w:spacing w:line="360" w:lineRule="auto"/>
              <w:jc w:val="center"/>
              <w:rPr>
                <w:rFonts w:ascii="宋体" w:eastAsia="宋体" w:hAnsi="宋体" w:cs="Times New Roman"/>
                <w:bCs/>
                <w:sz w:val="24"/>
                <w:szCs w:val="24"/>
              </w:rPr>
            </w:pPr>
            <w:proofErr w:type="gramStart"/>
            <w:r>
              <w:rPr>
                <w:rFonts w:ascii="宋体" w:eastAsia="宋体" w:hAnsi="宋体" w:cs="Times New Roman" w:hint="eastAsia"/>
                <w:bCs/>
                <w:sz w:val="24"/>
                <w:szCs w:val="24"/>
              </w:rPr>
              <w:t>案评价</w:t>
            </w:r>
            <w:proofErr w:type="gramEnd"/>
          </w:p>
        </w:tc>
        <w:tc>
          <w:tcPr>
            <w:tcW w:w="5844" w:type="dxa"/>
            <w:vAlign w:val="center"/>
          </w:tcPr>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结合采购人需求及配送地点等因素制作的完备性、可操作性强的配送方案。</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配合方案完善，组织程序周密，配货、分货、送货、协调、保障、沟通等组织机构完整，人员分布合理：10分；</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配合方案合理，组织机构完善，人员分布合理，但配送程序不完善：7分；</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配合方案不完善，组织机构设置，人员分布存在一定欠缺，配送程序不完善：3分；</w:t>
            </w:r>
          </w:p>
          <w:p w:rsidR="00F45011" w:rsidRDefault="009E31B0">
            <w:pPr>
              <w:adjustRightInd w:val="0"/>
              <w:snapToGrid w:val="0"/>
              <w:spacing w:line="440" w:lineRule="exact"/>
              <w:outlineLvl w:val="2"/>
              <w:rPr>
                <w:rFonts w:ascii="宋体" w:eastAsia="宋体" w:hAnsi="宋体" w:cs="Times New Roman"/>
                <w:bCs/>
                <w:sz w:val="24"/>
                <w:szCs w:val="24"/>
              </w:rPr>
            </w:pPr>
            <w:r>
              <w:rPr>
                <w:rFonts w:ascii="宋体" w:eastAsia="宋体" w:hAnsi="宋体" w:cs="Times New Roman" w:hint="eastAsia"/>
                <w:bCs/>
                <w:sz w:val="24"/>
                <w:szCs w:val="24"/>
              </w:rPr>
              <w:t>未提供方案：0分。</w:t>
            </w:r>
          </w:p>
        </w:tc>
        <w:tc>
          <w:tcPr>
            <w:tcW w:w="758" w:type="dxa"/>
            <w:vAlign w:val="center"/>
          </w:tcPr>
          <w:p w:rsidR="00F45011" w:rsidRDefault="009E31B0">
            <w:pPr>
              <w:widowControl/>
              <w:spacing w:line="360" w:lineRule="auto"/>
              <w:jc w:val="center"/>
              <w:rPr>
                <w:rFonts w:ascii="宋体" w:eastAsia="宋体" w:hAnsi="宋体" w:cs="Times New Roman"/>
                <w:sz w:val="24"/>
                <w:szCs w:val="24"/>
              </w:rPr>
            </w:pPr>
            <w:r>
              <w:rPr>
                <w:rFonts w:ascii="宋体" w:eastAsia="宋体" w:hAnsi="宋体" w:cs="Times New Roman" w:hint="eastAsia"/>
                <w:sz w:val="24"/>
                <w:szCs w:val="24"/>
              </w:rPr>
              <w:t>10分</w:t>
            </w:r>
          </w:p>
        </w:tc>
      </w:tr>
      <w:tr w:rsidR="00F45011">
        <w:trPr>
          <w:trHeight w:val="90"/>
          <w:jc w:val="center"/>
        </w:trPr>
        <w:tc>
          <w:tcPr>
            <w:tcW w:w="532"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5</w:t>
            </w:r>
          </w:p>
        </w:tc>
        <w:tc>
          <w:tcPr>
            <w:tcW w:w="138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投诉流程、</w:t>
            </w:r>
            <w:r>
              <w:rPr>
                <w:rFonts w:ascii="宋体" w:eastAsia="宋体" w:hAnsi="宋体" w:cs="Times New Roman" w:hint="eastAsia"/>
                <w:sz w:val="24"/>
                <w:szCs w:val="24"/>
              </w:rPr>
              <w:lastRenderedPageBreak/>
              <w:t>满意度调查制度评价</w:t>
            </w:r>
          </w:p>
        </w:tc>
        <w:tc>
          <w:tcPr>
            <w:tcW w:w="5844" w:type="dxa"/>
            <w:vAlign w:val="center"/>
          </w:tcPr>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lastRenderedPageBreak/>
              <w:t>投诉流程、满意度调查制度齐全、合理，切实可行：</w:t>
            </w:r>
            <w:r>
              <w:rPr>
                <w:rFonts w:asciiTheme="minorEastAsia" w:hAnsiTheme="minorEastAsia" w:cs="宋体" w:hint="eastAsia"/>
                <w:sz w:val="24"/>
                <w:szCs w:val="24"/>
              </w:rPr>
              <w:lastRenderedPageBreak/>
              <w:t>10分</w:t>
            </w:r>
          </w:p>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投诉流程、满意度调查制度较为齐全、合理，可行性较强：7分</w:t>
            </w:r>
          </w:p>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投诉流程、满意度调查制度基本齐全、合理，可行性一般：3分</w:t>
            </w:r>
          </w:p>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未提供方案：0分。</w:t>
            </w:r>
          </w:p>
        </w:tc>
        <w:tc>
          <w:tcPr>
            <w:tcW w:w="758" w:type="dxa"/>
            <w:vAlign w:val="center"/>
          </w:tcPr>
          <w:p w:rsidR="00F45011" w:rsidRDefault="009E31B0">
            <w:pPr>
              <w:widowControl/>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10分</w:t>
            </w:r>
          </w:p>
        </w:tc>
      </w:tr>
      <w:tr w:rsidR="00F45011">
        <w:trPr>
          <w:trHeight w:val="90"/>
          <w:jc w:val="center"/>
        </w:trPr>
        <w:tc>
          <w:tcPr>
            <w:tcW w:w="532"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6</w:t>
            </w:r>
          </w:p>
        </w:tc>
        <w:tc>
          <w:tcPr>
            <w:tcW w:w="138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与采购人配合、沟通方案</w:t>
            </w:r>
          </w:p>
        </w:tc>
        <w:tc>
          <w:tcPr>
            <w:tcW w:w="5844" w:type="dxa"/>
            <w:vAlign w:val="center"/>
          </w:tcPr>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在项目实施过程中，与采购人配合、沟通方案并接受采购人指导监督评价；</w:t>
            </w:r>
          </w:p>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有专人定期与采购人沟通，并接受采购人现场指导监督，配合采购人随时进行抽测比对，配合、沟通方案详细、可行性强，得5分；</w:t>
            </w:r>
          </w:p>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有专人定期与采购人沟通，并接受配合采购人现场指导监督，配合、沟通方案较详细、可行性一般，3分；</w:t>
            </w:r>
          </w:p>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有专人与采购人沟通，配合采购人现场指导监督，配合、沟通方案一般、可行性一般，1分；</w:t>
            </w:r>
          </w:p>
          <w:p w:rsidR="00F45011" w:rsidRDefault="009E31B0">
            <w:pPr>
              <w:autoSpaceDE w:val="0"/>
              <w:autoSpaceDN w:val="0"/>
              <w:adjustRightInd w:val="0"/>
              <w:snapToGrid w:val="0"/>
              <w:spacing w:line="360" w:lineRule="exact"/>
              <w:rPr>
                <w:rFonts w:ascii="宋体" w:eastAsia="宋体" w:hAnsi="宋体" w:cs="Times New Roman"/>
                <w:sz w:val="24"/>
                <w:szCs w:val="24"/>
              </w:rPr>
            </w:pPr>
            <w:r>
              <w:rPr>
                <w:rFonts w:asciiTheme="minorEastAsia" w:hAnsiTheme="minorEastAsia" w:cs="宋体" w:hint="eastAsia"/>
                <w:sz w:val="24"/>
                <w:szCs w:val="24"/>
              </w:rPr>
              <w:t>未提供配合、沟通方案，也未指定专人与采购人沟通，得0分。</w:t>
            </w:r>
          </w:p>
        </w:tc>
        <w:tc>
          <w:tcPr>
            <w:tcW w:w="758" w:type="dxa"/>
            <w:vAlign w:val="center"/>
          </w:tcPr>
          <w:p w:rsidR="00F45011" w:rsidRDefault="009E31B0">
            <w:pPr>
              <w:widowControl/>
              <w:spacing w:line="360" w:lineRule="auto"/>
              <w:jc w:val="center"/>
              <w:rPr>
                <w:rFonts w:ascii="宋体" w:eastAsia="宋体" w:hAnsi="宋体" w:cs="Times New Roman"/>
                <w:sz w:val="24"/>
                <w:szCs w:val="24"/>
              </w:rPr>
            </w:pPr>
            <w:r>
              <w:rPr>
                <w:rFonts w:ascii="宋体" w:eastAsia="宋体" w:hAnsi="宋体" w:cs="Times New Roman" w:hint="eastAsia"/>
                <w:sz w:val="24"/>
                <w:szCs w:val="24"/>
              </w:rPr>
              <w:t>5分</w:t>
            </w:r>
          </w:p>
        </w:tc>
      </w:tr>
      <w:tr w:rsidR="00F45011">
        <w:trPr>
          <w:trHeight w:val="90"/>
          <w:jc w:val="center"/>
        </w:trPr>
        <w:tc>
          <w:tcPr>
            <w:tcW w:w="532"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7</w:t>
            </w:r>
          </w:p>
        </w:tc>
        <w:tc>
          <w:tcPr>
            <w:tcW w:w="138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服务承诺及保证措施评价</w:t>
            </w:r>
          </w:p>
        </w:tc>
        <w:tc>
          <w:tcPr>
            <w:tcW w:w="5844" w:type="dxa"/>
            <w:vAlign w:val="center"/>
          </w:tcPr>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服务承诺及保证措施齐全合理、切实可行：5分；</w:t>
            </w:r>
          </w:p>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服务承诺及保证措施较为齐全合理、基本可行：3分；</w:t>
            </w:r>
          </w:p>
          <w:p w:rsidR="00F45011" w:rsidRDefault="009E31B0">
            <w:pPr>
              <w:autoSpaceDE w:val="0"/>
              <w:autoSpaceDN w:val="0"/>
              <w:adjustRightInd w:val="0"/>
              <w:snapToGrid w:val="0"/>
              <w:spacing w:line="360" w:lineRule="exact"/>
              <w:rPr>
                <w:rFonts w:asciiTheme="minorEastAsia" w:hAnsiTheme="minorEastAsia" w:cs="宋体"/>
                <w:sz w:val="24"/>
                <w:szCs w:val="24"/>
              </w:rPr>
            </w:pPr>
            <w:r>
              <w:rPr>
                <w:rFonts w:asciiTheme="minorEastAsia" w:hAnsiTheme="minorEastAsia" w:cs="宋体" w:hint="eastAsia"/>
                <w:sz w:val="24"/>
                <w:szCs w:val="24"/>
              </w:rPr>
              <w:t>服务承诺及保证措施不够齐全合理、可行性一般：1分；</w:t>
            </w:r>
          </w:p>
          <w:p w:rsidR="00F45011" w:rsidRDefault="009E31B0">
            <w:pPr>
              <w:pStyle w:val="a7"/>
            </w:pPr>
            <w:r>
              <w:rPr>
                <w:rFonts w:asciiTheme="minorEastAsia" w:hAnsiTheme="minorEastAsia" w:cs="宋体" w:hint="eastAsia"/>
                <w:sz w:val="24"/>
                <w:szCs w:val="24"/>
              </w:rPr>
              <w:t>未提供方案：0分。</w:t>
            </w:r>
          </w:p>
        </w:tc>
        <w:tc>
          <w:tcPr>
            <w:tcW w:w="758" w:type="dxa"/>
            <w:vAlign w:val="center"/>
          </w:tcPr>
          <w:p w:rsidR="00F45011" w:rsidRDefault="009E31B0">
            <w:pPr>
              <w:widowControl/>
              <w:spacing w:line="360" w:lineRule="auto"/>
              <w:jc w:val="center"/>
              <w:rPr>
                <w:rFonts w:ascii="宋体" w:eastAsia="宋体" w:hAnsi="宋体" w:cs="Times New Roman"/>
                <w:sz w:val="24"/>
                <w:szCs w:val="24"/>
              </w:rPr>
            </w:pPr>
            <w:r>
              <w:rPr>
                <w:rFonts w:ascii="宋体" w:eastAsia="宋体" w:hAnsi="宋体" w:cs="Times New Roman" w:hint="eastAsia"/>
                <w:sz w:val="24"/>
                <w:szCs w:val="24"/>
              </w:rPr>
              <w:t>5分</w:t>
            </w:r>
          </w:p>
        </w:tc>
      </w:tr>
      <w:tr w:rsidR="00F45011">
        <w:trPr>
          <w:trHeight w:val="509"/>
          <w:jc w:val="center"/>
        </w:trPr>
        <w:tc>
          <w:tcPr>
            <w:tcW w:w="7764" w:type="dxa"/>
            <w:gridSpan w:val="3"/>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合计</w:t>
            </w:r>
          </w:p>
        </w:tc>
        <w:tc>
          <w:tcPr>
            <w:tcW w:w="758" w:type="dxa"/>
            <w:vAlign w:val="center"/>
          </w:tcPr>
          <w:p w:rsidR="00F45011" w:rsidRDefault="009E31B0">
            <w:pPr>
              <w:spacing w:line="360" w:lineRule="auto"/>
              <w:jc w:val="center"/>
              <w:rPr>
                <w:rFonts w:ascii="宋体" w:eastAsia="宋体" w:hAnsi="宋体" w:cs="Times New Roman"/>
                <w:sz w:val="24"/>
                <w:szCs w:val="24"/>
              </w:rPr>
            </w:pPr>
            <w:r>
              <w:rPr>
                <w:rFonts w:ascii="宋体" w:eastAsia="宋体" w:hAnsi="宋体" w:cs="Times New Roman" w:hint="eastAsia"/>
                <w:sz w:val="24"/>
                <w:szCs w:val="24"/>
              </w:rPr>
              <w:t>100</w:t>
            </w:r>
          </w:p>
        </w:tc>
      </w:tr>
      <w:bookmarkEnd w:id="9"/>
      <w:bookmarkEnd w:id="10"/>
      <w:bookmarkEnd w:id="11"/>
    </w:tbl>
    <w:p w:rsidR="00F45011" w:rsidRDefault="00F45011">
      <w:pPr>
        <w:widowControl/>
        <w:spacing w:line="360" w:lineRule="auto"/>
        <w:jc w:val="left"/>
        <w:rPr>
          <w:rFonts w:ascii="宋体" w:eastAsia="宋体" w:hAnsi="宋体" w:cs="宋体"/>
          <w:kern w:val="0"/>
          <w:sz w:val="28"/>
          <w:szCs w:val="24"/>
        </w:rPr>
      </w:pPr>
    </w:p>
    <w:p w:rsidR="00F45011" w:rsidRDefault="009E31B0">
      <w:pPr>
        <w:keepNext/>
        <w:widowControl/>
        <w:adjustRightInd w:val="0"/>
        <w:snapToGrid w:val="0"/>
        <w:spacing w:line="360" w:lineRule="auto"/>
        <w:textAlignment w:val="baseline"/>
        <w:outlineLvl w:val="1"/>
        <w:rPr>
          <w:rFonts w:ascii="宋体" w:eastAsia="宋体" w:hAnsi="宋体" w:cs="宋体"/>
          <w:b/>
          <w:bCs/>
          <w:kern w:val="0"/>
          <w:sz w:val="28"/>
          <w:szCs w:val="21"/>
        </w:rPr>
      </w:pPr>
      <w:r>
        <w:rPr>
          <w:rFonts w:ascii="宋体" w:eastAsia="宋体" w:hAnsi="宋体" w:cs="宋体" w:hint="eastAsia"/>
          <w:b/>
          <w:bCs/>
          <w:kern w:val="0"/>
          <w:sz w:val="28"/>
          <w:szCs w:val="21"/>
        </w:rPr>
        <w:t>四、投标文件内容要求</w:t>
      </w:r>
      <w:bookmarkEnd w:id="8"/>
    </w:p>
    <w:p w:rsidR="00F45011" w:rsidRDefault="009E31B0">
      <w:pPr>
        <w:widowControl/>
        <w:spacing w:line="360" w:lineRule="auto"/>
        <w:ind w:firstLineChars="200" w:firstLine="420"/>
        <w:rPr>
          <w:rFonts w:ascii="宋体" w:eastAsia="宋体" w:hAnsi="宋体" w:cs="宋体"/>
          <w:kern w:val="0"/>
          <w:szCs w:val="21"/>
        </w:rPr>
      </w:pPr>
      <w:bookmarkStart w:id="12" w:name="_Toc499317555"/>
      <w:r>
        <w:rPr>
          <w:rFonts w:ascii="宋体" w:eastAsia="宋体" w:hAnsi="宋体" w:cs="宋体" w:hint="eastAsia"/>
          <w:kern w:val="0"/>
          <w:szCs w:val="21"/>
        </w:rPr>
        <w:t>（一）投标人须按照《投标须知》“C 投标文件的编制”中的相关要求编制投标文件。</w:t>
      </w:r>
      <w:bookmarkEnd w:id="12"/>
    </w:p>
    <w:p w:rsidR="00F45011" w:rsidRDefault="009E31B0">
      <w:pPr>
        <w:widowControl/>
        <w:spacing w:line="360" w:lineRule="auto"/>
        <w:ind w:firstLineChars="200" w:firstLine="420"/>
        <w:rPr>
          <w:rFonts w:ascii="宋体" w:eastAsia="宋体" w:hAnsi="宋体" w:cs="宋体"/>
          <w:kern w:val="0"/>
          <w:szCs w:val="21"/>
        </w:rPr>
      </w:pPr>
      <w:bookmarkStart w:id="13" w:name="_Toc499317556"/>
      <w:r>
        <w:rPr>
          <w:rFonts w:ascii="宋体" w:eastAsia="宋体" w:hAnsi="宋体" w:cs="宋体" w:hint="eastAsia"/>
          <w:kern w:val="0"/>
          <w:szCs w:val="21"/>
        </w:rPr>
        <w:t>（二）投标文件格式参照第五部分“投标文件格式”。</w:t>
      </w:r>
      <w:bookmarkEnd w:id="13"/>
    </w:p>
    <w:p w:rsidR="00F45011" w:rsidRDefault="00F45011">
      <w:pPr>
        <w:pStyle w:val="22"/>
      </w:pPr>
    </w:p>
    <w:p w:rsidR="00F45011" w:rsidRDefault="009E31B0">
      <w:pPr>
        <w:keepNext/>
        <w:widowControl/>
        <w:adjustRightInd w:val="0"/>
        <w:snapToGrid w:val="0"/>
        <w:spacing w:line="360" w:lineRule="auto"/>
        <w:textAlignment w:val="baseline"/>
        <w:outlineLvl w:val="1"/>
        <w:rPr>
          <w:rFonts w:ascii="宋体" w:eastAsia="宋体" w:hAnsi="宋体" w:cs="宋体"/>
          <w:b/>
          <w:bCs/>
          <w:kern w:val="0"/>
          <w:sz w:val="28"/>
          <w:szCs w:val="21"/>
        </w:rPr>
      </w:pPr>
      <w:bookmarkStart w:id="14" w:name="_Toc499317557"/>
      <w:r>
        <w:rPr>
          <w:rFonts w:ascii="宋体" w:eastAsia="宋体" w:hAnsi="宋体" w:cs="宋体" w:hint="eastAsia"/>
          <w:b/>
          <w:bCs/>
          <w:kern w:val="0"/>
          <w:sz w:val="28"/>
          <w:szCs w:val="21"/>
        </w:rPr>
        <w:t>五、资格审核表</w:t>
      </w:r>
      <w:bookmarkEnd w:id="14"/>
    </w:p>
    <w:tbl>
      <w:tblPr>
        <w:tblpPr w:leftFromText="180" w:rightFromText="180" w:vertAnchor="text" w:horzAnchor="page" w:tblpXSpec="center" w:tblpY="478"/>
        <w:tblOverlap w:val="neve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671"/>
        <w:gridCol w:w="4869"/>
      </w:tblGrid>
      <w:tr w:rsidR="00F45011">
        <w:trPr>
          <w:jc w:val="center"/>
        </w:trPr>
        <w:tc>
          <w:tcPr>
            <w:tcW w:w="832" w:type="dxa"/>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序号</w:t>
            </w:r>
          </w:p>
        </w:tc>
        <w:tc>
          <w:tcPr>
            <w:tcW w:w="3671" w:type="dxa"/>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项目内容</w:t>
            </w:r>
          </w:p>
        </w:tc>
        <w:tc>
          <w:tcPr>
            <w:tcW w:w="4869" w:type="dxa"/>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合格条件</w:t>
            </w:r>
          </w:p>
        </w:tc>
      </w:tr>
      <w:tr w:rsidR="00F45011">
        <w:trPr>
          <w:trHeight w:val="1249"/>
          <w:jc w:val="center"/>
        </w:trPr>
        <w:tc>
          <w:tcPr>
            <w:tcW w:w="832" w:type="dxa"/>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3671" w:type="dxa"/>
            <w:vAlign w:val="center"/>
          </w:tcPr>
          <w:p w:rsidR="00F45011" w:rsidRDefault="009E31B0">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t>营业执照副本或事业单位法人证书或民办非企业单位登记证书或社会团体法人登记证书或基金会法人登记证</w:t>
            </w:r>
            <w:r>
              <w:rPr>
                <w:rFonts w:ascii="宋体" w:eastAsia="宋体" w:hAnsi="宋体" w:cs="宋体" w:hint="eastAsia"/>
                <w:kern w:val="0"/>
                <w:szCs w:val="21"/>
              </w:rPr>
              <w:lastRenderedPageBreak/>
              <w:t>书</w:t>
            </w:r>
            <w:r>
              <w:rPr>
                <w:rFonts w:ascii="宋体" w:eastAsia="宋体" w:hAnsi="宋体" w:cs="宋体" w:hint="eastAsia"/>
                <w:kern w:val="0"/>
                <w:szCs w:val="21"/>
                <w:lang w:val="zh-CN"/>
              </w:rPr>
              <w:t>，在有效期内</w:t>
            </w:r>
            <w:r>
              <w:rPr>
                <w:rFonts w:ascii="宋体" w:eastAsia="宋体" w:hAnsi="宋体" w:cs="宋体" w:hint="eastAsia"/>
                <w:kern w:val="0"/>
                <w:szCs w:val="21"/>
              </w:rPr>
              <w:t>；</w:t>
            </w:r>
          </w:p>
        </w:tc>
        <w:tc>
          <w:tcPr>
            <w:tcW w:w="4869" w:type="dxa"/>
            <w:vAlign w:val="center"/>
          </w:tcPr>
          <w:p w:rsidR="00F45011" w:rsidRDefault="009E31B0">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lastRenderedPageBreak/>
              <w:t>提供复印件加盖公章</w:t>
            </w:r>
          </w:p>
        </w:tc>
      </w:tr>
      <w:tr w:rsidR="00F45011">
        <w:trPr>
          <w:jc w:val="center"/>
        </w:trPr>
        <w:tc>
          <w:tcPr>
            <w:tcW w:w="832" w:type="dxa"/>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lastRenderedPageBreak/>
              <w:t>2</w:t>
            </w:r>
          </w:p>
        </w:tc>
        <w:tc>
          <w:tcPr>
            <w:tcW w:w="3671" w:type="dxa"/>
            <w:vAlign w:val="center"/>
          </w:tcPr>
          <w:p w:rsidR="00F45011" w:rsidRDefault="009E31B0">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t>良好的商业信誉和健全的财务会计制度</w:t>
            </w:r>
          </w:p>
        </w:tc>
        <w:tc>
          <w:tcPr>
            <w:tcW w:w="4869" w:type="dxa"/>
            <w:vAlign w:val="center"/>
          </w:tcPr>
          <w:p w:rsidR="00F45011" w:rsidRDefault="009E31B0">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t>须提供2021年度经第三方会计师事务所审计的企业财务报告复印件或开标日前一个月内银行出具的资信证明复印件。</w:t>
            </w:r>
          </w:p>
        </w:tc>
      </w:tr>
      <w:tr w:rsidR="00F45011">
        <w:trPr>
          <w:jc w:val="center"/>
        </w:trPr>
        <w:tc>
          <w:tcPr>
            <w:tcW w:w="832" w:type="dxa"/>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3</w:t>
            </w:r>
          </w:p>
        </w:tc>
        <w:tc>
          <w:tcPr>
            <w:tcW w:w="3671" w:type="dxa"/>
            <w:vAlign w:val="center"/>
          </w:tcPr>
          <w:p w:rsidR="00F45011" w:rsidRDefault="009E31B0">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lang w:val="zh-CN"/>
              </w:rPr>
              <w:t>依法缴纳税收和社会保障资金的良好记录</w:t>
            </w:r>
          </w:p>
        </w:tc>
        <w:tc>
          <w:tcPr>
            <w:tcW w:w="4869" w:type="dxa"/>
            <w:vAlign w:val="center"/>
          </w:tcPr>
          <w:p w:rsidR="00F45011" w:rsidRDefault="009E31B0">
            <w:pPr>
              <w:widowControl/>
              <w:adjustRightInd w:val="0"/>
              <w:snapToGrid w:val="0"/>
              <w:spacing w:line="360" w:lineRule="auto"/>
              <w:jc w:val="left"/>
              <w:rPr>
                <w:rFonts w:ascii="宋体" w:eastAsia="宋体" w:hAnsi="宋体" w:cs="宋体"/>
                <w:kern w:val="0"/>
                <w:szCs w:val="21"/>
              </w:rPr>
            </w:pPr>
            <w:r>
              <w:rPr>
                <w:rFonts w:ascii="宋体" w:eastAsia="宋体" w:hAnsi="宋体" w:cs="宋体" w:hint="eastAsia"/>
                <w:kern w:val="0"/>
                <w:szCs w:val="21"/>
              </w:rPr>
              <w:t>投标人应有依法缴纳税收和社会保障资金的良好记录；须提供2021年8月至今任意一个月依法纳税的有效票据凭证复印件及2021年8月至今任意一个月缴纳社会保险的凭据（专用收据或社会保险缴纳清单）复印件。（未到缴税时间的新注册的公司应提供未拖欠税款及社会保险的相关证明材料，依法免缴的，应提供依法免缴的相关证明文件。）</w:t>
            </w:r>
          </w:p>
        </w:tc>
      </w:tr>
      <w:tr w:rsidR="00F45011">
        <w:trPr>
          <w:jc w:val="center"/>
        </w:trPr>
        <w:tc>
          <w:tcPr>
            <w:tcW w:w="832" w:type="dxa"/>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4</w:t>
            </w:r>
          </w:p>
        </w:tc>
        <w:tc>
          <w:tcPr>
            <w:tcW w:w="3671" w:type="dxa"/>
            <w:vAlign w:val="center"/>
          </w:tcPr>
          <w:p w:rsidR="00F45011" w:rsidRDefault="009E31B0">
            <w:pPr>
              <w:widowControl/>
              <w:adjustRightInd w:val="0"/>
              <w:snapToGrid w:val="0"/>
              <w:spacing w:line="360" w:lineRule="auto"/>
              <w:jc w:val="left"/>
              <w:rPr>
                <w:rFonts w:ascii="宋体" w:eastAsia="宋体" w:hAnsi="宋体" w:cs="宋体"/>
                <w:kern w:val="0"/>
                <w:szCs w:val="21"/>
                <w:lang w:val="zh-CN"/>
              </w:rPr>
            </w:pPr>
            <w:r>
              <w:rPr>
                <w:rFonts w:ascii="宋体" w:eastAsia="宋体" w:hAnsi="宋体" w:cs="宋体" w:hint="eastAsia"/>
                <w:kern w:val="0"/>
                <w:szCs w:val="21"/>
                <w:lang w:val="zh-CN"/>
              </w:rPr>
              <w:t>无重大违法记录的书面声明</w:t>
            </w:r>
          </w:p>
        </w:tc>
        <w:tc>
          <w:tcPr>
            <w:tcW w:w="4869" w:type="dxa"/>
            <w:vAlign w:val="center"/>
          </w:tcPr>
          <w:p w:rsidR="00F45011" w:rsidRDefault="009E31B0">
            <w:pPr>
              <w:widowControl/>
              <w:adjustRightInd w:val="0"/>
              <w:snapToGrid w:val="0"/>
              <w:spacing w:line="360" w:lineRule="auto"/>
              <w:jc w:val="left"/>
              <w:rPr>
                <w:rFonts w:ascii="宋体" w:eastAsia="宋体" w:hAnsi="宋体" w:cs="宋体"/>
                <w:kern w:val="0"/>
                <w:szCs w:val="21"/>
                <w:lang w:val="zh-CN"/>
              </w:rPr>
            </w:pPr>
            <w:r>
              <w:rPr>
                <w:rFonts w:ascii="宋体" w:eastAsia="宋体" w:hAnsi="宋体" w:cs="宋体" w:hint="eastAsia"/>
                <w:kern w:val="0"/>
                <w:szCs w:val="21"/>
                <w:lang w:val="zh-CN"/>
              </w:rPr>
              <w:t>投标人参加政府采购活动前三年内，在经营活动中没有重大违法记录；须提供参加政府采购活动前三年内（2019年1月至今）在经营活动中没有重大违法记录的书面声明函并加盖单位公章。重大违法记录是指投标人因违法经营受到刑事处罚或责令停产停业、吊销许可证或者执照、较大数额罚款等行政处罚。（截至开标日成立不足3年的投标人可提供自成立以来无重大违法记录的书面声明）。</w:t>
            </w:r>
          </w:p>
        </w:tc>
      </w:tr>
      <w:tr w:rsidR="00F45011">
        <w:trPr>
          <w:jc w:val="center"/>
        </w:trPr>
        <w:tc>
          <w:tcPr>
            <w:tcW w:w="832" w:type="dxa"/>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5</w:t>
            </w:r>
          </w:p>
        </w:tc>
        <w:tc>
          <w:tcPr>
            <w:tcW w:w="3671" w:type="dxa"/>
            <w:vAlign w:val="center"/>
          </w:tcPr>
          <w:p w:rsidR="00F45011" w:rsidRDefault="009E31B0">
            <w:pPr>
              <w:widowControl/>
              <w:adjustRightInd w:val="0"/>
              <w:snapToGrid w:val="0"/>
              <w:spacing w:line="360" w:lineRule="auto"/>
              <w:jc w:val="left"/>
              <w:rPr>
                <w:rFonts w:ascii="宋体" w:eastAsia="宋体" w:hAnsi="宋体" w:cs="宋体"/>
                <w:kern w:val="0"/>
                <w:szCs w:val="21"/>
                <w:lang w:val="zh-CN"/>
              </w:rPr>
            </w:pPr>
            <w:r>
              <w:rPr>
                <w:rFonts w:ascii="宋体" w:eastAsia="宋体" w:hAnsi="宋体" w:cs="宋体" w:hint="eastAsia"/>
                <w:kern w:val="0"/>
                <w:szCs w:val="21"/>
                <w:lang w:val="zh-CN"/>
              </w:rPr>
              <w:t>法定代表人身份证明书、法定代表人授权书</w:t>
            </w:r>
          </w:p>
        </w:tc>
        <w:tc>
          <w:tcPr>
            <w:tcW w:w="4869" w:type="dxa"/>
            <w:vAlign w:val="center"/>
          </w:tcPr>
          <w:p w:rsidR="00F45011" w:rsidRDefault="009E31B0">
            <w:pPr>
              <w:widowControl/>
              <w:adjustRightInd w:val="0"/>
              <w:snapToGrid w:val="0"/>
              <w:spacing w:line="360" w:lineRule="auto"/>
              <w:jc w:val="left"/>
              <w:rPr>
                <w:rFonts w:ascii="宋体" w:eastAsia="宋体" w:hAnsi="宋体" w:cs="宋体"/>
                <w:kern w:val="0"/>
                <w:szCs w:val="21"/>
                <w:lang w:val="zh-CN"/>
              </w:rPr>
            </w:pPr>
            <w:r>
              <w:rPr>
                <w:rFonts w:ascii="宋体" w:eastAsia="宋体" w:hAnsi="宋体" w:cs="宋体" w:hint="eastAsia"/>
                <w:kern w:val="0"/>
                <w:szCs w:val="21"/>
                <w:lang w:val="zh-CN"/>
              </w:rPr>
              <w:t>若法人参加投标，须提供法定代表人资格证明书（须由法定代表人签字或盖章）及法定代表人身份证明原件；若为被授权人参加投标，须提供法定代表人资格证明书原件（须由法定代表人签字或盖章）及法定代表人身份证明复印件、法定代表人授权书（须由法定代表人签字或盖章）及被授权人身份证明原件。</w:t>
            </w:r>
          </w:p>
        </w:tc>
      </w:tr>
    </w:tbl>
    <w:p w:rsidR="00F45011" w:rsidRDefault="00F45011">
      <w:pPr>
        <w:widowControl/>
        <w:spacing w:line="360" w:lineRule="auto"/>
        <w:jc w:val="left"/>
        <w:rPr>
          <w:rFonts w:ascii="Times New Roman" w:eastAsia="宋体" w:hAnsi="Times New Roman" w:cs="Times New Roman"/>
          <w:kern w:val="0"/>
          <w:sz w:val="28"/>
          <w:szCs w:val="24"/>
        </w:rPr>
      </w:pPr>
    </w:p>
    <w:p w:rsidR="00F45011" w:rsidRDefault="009E31B0">
      <w:pPr>
        <w:widowControl/>
        <w:spacing w:line="360" w:lineRule="auto"/>
        <w:ind w:firstLineChars="200" w:firstLine="422"/>
        <w:rPr>
          <w:rFonts w:ascii="宋体" w:eastAsia="宋体" w:hAnsi="宋体" w:cs="宋体"/>
          <w:b/>
          <w:bCs/>
          <w:kern w:val="0"/>
          <w:szCs w:val="21"/>
        </w:rPr>
      </w:pPr>
      <w:r>
        <w:rPr>
          <w:rFonts w:ascii="宋体" w:eastAsia="宋体" w:hAnsi="宋体" w:cs="宋体" w:hint="eastAsia"/>
          <w:b/>
          <w:bCs/>
          <w:kern w:val="0"/>
          <w:szCs w:val="21"/>
        </w:rPr>
        <w:t>（1）</w:t>
      </w:r>
      <w:r>
        <w:rPr>
          <w:rFonts w:ascii="宋体" w:eastAsia="宋体" w:hAnsi="宋体" w:cs="宋体" w:hint="eastAsia"/>
          <w:b/>
          <w:kern w:val="0"/>
          <w:szCs w:val="21"/>
        </w:rPr>
        <w:t>投标人必须在资格审查投标文件中提供上述资料的复印件。以上各项中有一项不合格的为资格后审不合格，资格后审不合格的投标文件</w:t>
      </w:r>
      <w:proofErr w:type="gramStart"/>
      <w:r>
        <w:rPr>
          <w:rFonts w:ascii="宋体" w:eastAsia="宋体" w:hAnsi="宋体" w:cs="宋体" w:hint="eastAsia"/>
          <w:b/>
          <w:kern w:val="0"/>
          <w:szCs w:val="21"/>
        </w:rPr>
        <w:t>按废标处理</w:t>
      </w:r>
      <w:proofErr w:type="gramEnd"/>
      <w:r>
        <w:rPr>
          <w:rFonts w:ascii="宋体" w:eastAsia="宋体" w:hAnsi="宋体" w:cs="宋体" w:hint="eastAsia"/>
          <w:b/>
          <w:kern w:val="0"/>
          <w:szCs w:val="21"/>
        </w:rPr>
        <w:t>。通过资格后审的投标人少于2家时，招标人应重新组织招标。</w:t>
      </w:r>
    </w:p>
    <w:p w:rsidR="00F45011" w:rsidRDefault="009E31B0">
      <w:pPr>
        <w:widowControl/>
        <w:spacing w:line="360" w:lineRule="auto"/>
        <w:ind w:firstLineChars="200" w:firstLine="422"/>
        <w:rPr>
          <w:rFonts w:ascii="宋体" w:eastAsia="宋体" w:hAnsi="宋体" w:cs="宋体"/>
          <w:b/>
          <w:bCs/>
          <w:kern w:val="0"/>
          <w:szCs w:val="21"/>
        </w:rPr>
        <w:sectPr w:rsidR="00F45011">
          <w:headerReference w:type="default" r:id="rId9"/>
          <w:footerReference w:type="default" r:id="rId10"/>
          <w:pgSz w:w="11907" w:h="16840"/>
          <w:pgMar w:top="1440" w:right="1627" w:bottom="1440" w:left="1627" w:header="850" w:footer="850" w:gutter="0"/>
          <w:cols w:space="720"/>
        </w:sectPr>
      </w:pPr>
      <w:r>
        <w:rPr>
          <w:rFonts w:ascii="宋体" w:eastAsia="宋体" w:hAnsi="宋体" w:cs="宋体" w:hint="eastAsia"/>
          <w:b/>
          <w:bCs/>
          <w:kern w:val="0"/>
          <w:szCs w:val="21"/>
        </w:rPr>
        <w:t>（2）对投标截止时间后投标人提交、补交的资格性文件，资格审查时不予承认。</w:t>
      </w:r>
      <w:bookmarkStart w:id="15" w:name="_Toc16600"/>
      <w:bookmarkStart w:id="16" w:name="_Toc27022"/>
      <w:bookmarkStart w:id="17" w:name="_Toc5513"/>
      <w:bookmarkStart w:id="18" w:name="_Toc29675"/>
      <w:bookmarkStart w:id="19" w:name="_Toc324178249"/>
      <w:bookmarkStart w:id="20" w:name="_Toc342923589"/>
      <w:bookmarkStart w:id="21" w:name="_Toc499317559"/>
    </w:p>
    <w:p w:rsidR="00F45011" w:rsidRDefault="00F45011">
      <w:pPr>
        <w:widowControl/>
        <w:spacing w:line="360" w:lineRule="auto"/>
        <w:ind w:firstLineChars="200" w:firstLine="600"/>
        <w:rPr>
          <w:rFonts w:ascii="宋体" w:eastAsia="宋体" w:hAnsi="宋体" w:cs="Arial"/>
          <w:bCs/>
          <w:sz w:val="30"/>
          <w:szCs w:val="30"/>
          <w:highlight w:val="yellow"/>
        </w:rPr>
      </w:pP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 w:val="30"/>
          <w:szCs w:val="30"/>
        </w:rPr>
      </w:pPr>
      <w:r>
        <w:rPr>
          <w:rFonts w:ascii="宋体" w:eastAsia="宋体" w:hAnsi="宋体" w:cs="宋体" w:hint="eastAsia"/>
          <w:b/>
          <w:bCs/>
          <w:kern w:val="0"/>
          <w:sz w:val="30"/>
          <w:szCs w:val="30"/>
        </w:rPr>
        <w:t>项目需求书</w:t>
      </w:r>
      <w:bookmarkEnd w:id="15"/>
      <w:bookmarkEnd w:id="16"/>
      <w:bookmarkEnd w:id="17"/>
      <w:bookmarkEnd w:id="18"/>
    </w:p>
    <w:p w:rsidR="00F45011" w:rsidRDefault="009E31B0">
      <w:pPr>
        <w:spacing w:line="500" w:lineRule="exact"/>
        <w:rPr>
          <w:rFonts w:ascii="宋体" w:eastAsia="宋体" w:hAnsi="宋体" w:cs="宋体"/>
          <w:kern w:val="0"/>
          <w:szCs w:val="21"/>
          <w:lang w:val="zh-CN"/>
        </w:rPr>
      </w:pPr>
      <w:bookmarkStart w:id="22" w:name="_Toc3461"/>
      <w:bookmarkEnd w:id="19"/>
      <w:bookmarkEnd w:id="20"/>
      <w:r>
        <w:rPr>
          <w:rFonts w:ascii="宋体" w:eastAsia="宋体" w:hAnsi="宋体" w:cs="宋体" w:hint="eastAsia"/>
          <w:kern w:val="0"/>
          <w:szCs w:val="21"/>
          <w:lang w:val="zh-CN"/>
        </w:rPr>
        <w:t>一、项目名称：天津市公安局特勤局2022年度打印机耗材采购</w:t>
      </w:r>
    </w:p>
    <w:p w:rsidR="00F45011" w:rsidRDefault="009E31B0">
      <w:pPr>
        <w:spacing w:line="500" w:lineRule="exact"/>
        <w:rPr>
          <w:rFonts w:ascii="宋体" w:eastAsia="宋体" w:hAnsi="宋体" w:cs="宋体"/>
          <w:kern w:val="0"/>
          <w:szCs w:val="21"/>
          <w:lang w:val="zh-CN"/>
        </w:rPr>
      </w:pPr>
      <w:r>
        <w:rPr>
          <w:rFonts w:ascii="宋体" w:eastAsia="宋体" w:hAnsi="宋体" w:cs="宋体" w:hint="eastAsia"/>
          <w:kern w:val="0"/>
          <w:szCs w:val="21"/>
          <w:lang w:val="zh-CN"/>
        </w:rPr>
        <w:t>二、预算：35.91万元。</w:t>
      </w:r>
    </w:p>
    <w:p w:rsidR="00F45011" w:rsidRDefault="009E31B0">
      <w:pPr>
        <w:spacing w:line="500" w:lineRule="exact"/>
        <w:rPr>
          <w:rFonts w:ascii="宋体" w:eastAsia="宋体" w:hAnsi="宋体" w:cs="宋体"/>
          <w:kern w:val="0"/>
          <w:szCs w:val="21"/>
          <w:lang w:val="zh-CN"/>
        </w:rPr>
      </w:pPr>
      <w:r>
        <w:rPr>
          <w:rFonts w:ascii="宋体" w:eastAsia="宋体" w:hAnsi="宋体" w:cs="宋体" w:hint="eastAsia"/>
          <w:kern w:val="0"/>
          <w:szCs w:val="21"/>
          <w:lang w:val="zh-CN"/>
        </w:rPr>
        <w:t>三、采购方式：大额采购</w:t>
      </w:r>
    </w:p>
    <w:p w:rsidR="00F45011" w:rsidRDefault="009E31B0">
      <w:pPr>
        <w:spacing w:line="500" w:lineRule="exact"/>
        <w:rPr>
          <w:rFonts w:ascii="宋体" w:eastAsia="宋体" w:hAnsi="宋体" w:cs="宋体"/>
          <w:kern w:val="0"/>
          <w:szCs w:val="21"/>
          <w:lang w:val="zh-CN"/>
        </w:rPr>
      </w:pPr>
      <w:r>
        <w:rPr>
          <w:rFonts w:ascii="宋体" w:eastAsia="宋体" w:hAnsi="宋体" w:cs="宋体" w:hint="eastAsia"/>
          <w:kern w:val="0"/>
          <w:szCs w:val="21"/>
          <w:lang w:val="zh-CN"/>
        </w:rPr>
        <w:t>四、付款方式：以单项最高限价，依据中标供应商所报整体折扣率，按月据实结算（此价格为合同期内结算的标准，不应任何因素调整而调整）。（特殊情况以合同为准）</w:t>
      </w:r>
    </w:p>
    <w:p w:rsidR="00F45011" w:rsidRDefault="009E31B0">
      <w:pPr>
        <w:spacing w:line="500" w:lineRule="exact"/>
        <w:rPr>
          <w:rFonts w:ascii="宋体" w:eastAsia="宋体" w:hAnsi="宋体" w:cs="宋体"/>
          <w:kern w:val="0"/>
          <w:szCs w:val="21"/>
          <w:lang w:val="zh-CN"/>
        </w:rPr>
      </w:pPr>
      <w:r>
        <w:rPr>
          <w:rFonts w:ascii="宋体" w:eastAsia="宋体" w:hAnsi="宋体" w:cs="宋体" w:hint="eastAsia"/>
          <w:kern w:val="0"/>
          <w:szCs w:val="21"/>
          <w:lang w:val="zh-CN"/>
        </w:rPr>
        <w:t>五、报价要求：依据单项最高限价，报整体折扣率。</w:t>
      </w:r>
    </w:p>
    <w:p w:rsidR="00F45011" w:rsidRDefault="009E31B0">
      <w:pPr>
        <w:widowControl/>
        <w:spacing w:after="120" w:line="360" w:lineRule="auto"/>
        <w:jc w:val="left"/>
        <w:rPr>
          <w:rFonts w:ascii="宋体" w:hAnsi="宋体" w:cs="宋体"/>
          <w:szCs w:val="21"/>
        </w:rPr>
      </w:pPr>
      <w:r>
        <w:rPr>
          <w:rFonts w:ascii="宋体" w:eastAsia="宋体" w:hAnsi="宋体" w:cs="宋体" w:hint="eastAsia"/>
          <w:kern w:val="0"/>
          <w:szCs w:val="21"/>
          <w:lang w:val="zh-CN"/>
        </w:rPr>
        <w:t>六、合同服务期：自合同签订之日起一年（最终以合同签订为准）</w:t>
      </w:r>
      <w:r>
        <w:rPr>
          <w:rFonts w:ascii="宋体" w:eastAsia="宋体" w:hAnsi="宋体" w:cs="宋体" w:hint="eastAsia"/>
          <w:kern w:val="0"/>
          <w:szCs w:val="21"/>
        </w:rPr>
        <w:t>;</w:t>
      </w:r>
      <w:r>
        <w:rPr>
          <w:rFonts w:ascii="宋体" w:hAnsi="宋体" w:cs="宋体" w:hint="eastAsia"/>
          <w:szCs w:val="21"/>
        </w:rPr>
        <w:t>所供耗材质保期不得低于12个月。</w:t>
      </w:r>
    </w:p>
    <w:p w:rsidR="00F45011" w:rsidRDefault="009E31B0">
      <w:pPr>
        <w:widowControl/>
        <w:spacing w:after="120" w:line="360" w:lineRule="auto"/>
        <w:jc w:val="left"/>
        <w:rPr>
          <w:rFonts w:ascii="宋体" w:eastAsia="宋体" w:hAnsi="宋体" w:cs="宋体"/>
          <w:kern w:val="0"/>
          <w:szCs w:val="21"/>
          <w:lang w:val="zh-CN"/>
        </w:rPr>
      </w:pPr>
      <w:r>
        <w:rPr>
          <w:rFonts w:ascii="宋体" w:eastAsia="宋体" w:hAnsi="宋体" w:cs="宋体" w:hint="eastAsia"/>
          <w:kern w:val="0"/>
          <w:szCs w:val="21"/>
          <w:lang w:val="zh-CN"/>
        </w:rPr>
        <w:t>七、验收方式：合同履行完毕后10日内，采购人对中标供应商的服务质量，服务水平高等进行评价，并出具书面验收报告，中标供应商因全力配合。</w:t>
      </w:r>
    </w:p>
    <w:p w:rsidR="00F45011" w:rsidRDefault="009E31B0">
      <w:pPr>
        <w:spacing w:line="500" w:lineRule="exact"/>
        <w:rPr>
          <w:rFonts w:ascii="宋体" w:eastAsia="宋体" w:hAnsi="宋体" w:cs="宋体"/>
          <w:kern w:val="0"/>
          <w:szCs w:val="21"/>
          <w:lang w:val="zh-CN"/>
        </w:rPr>
      </w:pPr>
      <w:r>
        <w:rPr>
          <w:rFonts w:ascii="宋体" w:eastAsia="宋体" w:hAnsi="宋体" w:cs="宋体" w:hint="eastAsia"/>
          <w:kern w:val="0"/>
          <w:szCs w:val="21"/>
          <w:lang w:val="zh-CN"/>
        </w:rPr>
        <w:t>八、其他事项：如采购人所需耗材不在合同范围内，需由中标供应商进行报价，经采购人同意后方可配送。</w:t>
      </w:r>
    </w:p>
    <w:p w:rsidR="00F45011" w:rsidRDefault="00F45011">
      <w:pPr>
        <w:pStyle w:val="1013"/>
        <w:rPr>
          <w:highlight w:val="yellow"/>
        </w:rPr>
      </w:pPr>
    </w:p>
    <w:p w:rsidR="00F45011" w:rsidRDefault="009E31B0">
      <w:pPr>
        <w:pStyle w:val="1013"/>
      </w:pPr>
      <w:r>
        <w:rPr>
          <w:rFonts w:hint="eastAsia"/>
        </w:rPr>
        <w:t>九、采购清单</w:t>
      </w:r>
    </w:p>
    <w:tbl>
      <w:tblPr>
        <w:tblW w:w="8820" w:type="dxa"/>
        <w:tblInd w:w="93" w:type="dxa"/>
        <w:tblLook w:val="04A0" w:firstRow="1" w:lastRow="0" w:firstColumn="1" w:lastColumn="0" w:noHBand="0" w:noVBand="1"/>
      </w:tblPr>
      <w:tblGrid>
        <w:gridCol w:w="397"/>
        <w:gridCol w:w="1476"/>
        <w:gridCol w:w="397"/>
        <w:gridCol w:w="756"/>
        <w:gridCol w:w="1000"/>
        <w:gridCol w:w="819"/>
        <w:gridCol w:w="760"/>
        <w:gridCol w:w="760"/>
        <w:gridCol w:w="760"/>
        <w:gridCol w:w="756"/>
        <w:gridCol w:w="809"/>
        <w:gridCol w:w="436"/>
      </w:tblGrid>
      <w:tr w:rsidR="00F45011">
        <w:trPr>
          <w:trHeight w:val="285"/>
        </w:trPr>
        <w:tc>
          <w:tcPr>
            <w:tcW w:w="365"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序号</w:t>
            </w:r>
          </w:p>
        </w:tc>
        <w:tc>
          <w:tcPr>
            <w:tcW w:w="129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打印机型号</w:t>
            </w:r>
          </w:p>
        </w:tc>
        <w:tc>
          <w:tcPr>
            <w:tcW w:w="36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单位</w:t>
            </w:r>
          </w:p>
        </w:tc>
        <w:tc>
          <w:tcPr>
            <w:tcW w:w="6420" w:type="dxa"/>
            <w:gridSpan w:val="8"/>
            <w:tcBorders>
              <w:top w:val="single" w:sz="8" w:space="0" w:color="auto"/>
              <w:left w:val="nil"/>
              <w:bottom w:val="single" w:sz="4" w:space="0" w:color="auto"/>
              <w:right w:val="single" w:sz="4" w:space="0" w:color="auto"/>
            </w:tcBorders>
            <w:shd w:val="clear" w:color="auto" w:fill="auto"/>
            <w:noWrap/>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最高限价</w:t>
            </w:r>
          </w:p>
        </w:tc>
        <w:tc>
          <w:tcPr>
            <w:tcW w:w="380" w:type="dxa"/>
            <w:tcBorders>
              <w:top w:val="single" w:sz="8" w:space="0" w:color="auto"/>
              <w:left w:val="nil"/>
              <w:bottom w:val="single" w:sz="4" w:space="0" w:color="auto"/>
              <w:right w:val="single" w:sz="8" w:space="0" w:color="auto"/>
            </w:tcBorders>
            <w:shd w:val="clear" w:color="auto" w:fill="auto"/>
            <w:noWrap/>
            <w:vAlign w:val="center"/>
          </w:tcPr>
          <w:p w:rsidR="00F45011" w:rsidRDefault="009E31B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F45011">
        <w:trPr>
          <w:trHeight w:val="1170"/>
        </w:trPr>
        <w:tc>
          <w:tcPr>
            <w:tcW w:w="365" w:type="dxa"/>
            <w:vMerge/>
            <w:tcBorders>
              <w:top w:val="single" w:sz="8" w:space="0" w:color="auto"/>
              <w:left w:val="single" w:sz="8" w:space="0" w:color="auto"/>
              <w:bottom w:val="single" w:sz="4" w:space="0" w:color="auto"/>
              <w:right w:val="single" w:sz="4" w:space="0" w:color="auto"/>
            </w:tcBorders>
            <w:vAlign w:val="center"/>
          </w:tcPr>
          <w:p w:rsidR="00F45011" w:rsidRDefault="00F45011">
            <w:pPr>
              <w:widowControl/>
              <w:jc w:val="left"/>
              <w:rPr>
                <w:rFonts w:ascii="宋体" w:eastAsia="宋体" w:hAnsi="宋体" w:cs="宋体"/>
                <w:b/>
                <w:bCs/>
                <w:color w:val="000000"/>
                <w:kern w:val="0"/>
                <w:sz w:val="18"/>
                <w:szCs w:val="18"/>
              </w:rPr>
            </w:pPr>
          </w:p>
        </w:tc>
        <w:tc>
          <w:tcPr>
            <w:tcW w:w="1290" w:type="dxa"/>
            <w:vMerge/>
            <w:tcBorders>
              <w:top w:val="single" w:sz="8" w:space="0" w:color="auto"/>
              <w:left w:val="single" w:sz="4" w:space="0" w:color="auto"/>
              <w:bottom w:val="single" w:sz="4" w:space="0" w:color="auto"/>
              <w:right w:val="single" w:sz="4" w:space="0" w:color="auto"/>
            </w:tcBorders>
            <w:vAlign w:val="center"/>
          </w:tcPr>
          <w:p w:rsidR="00F45011" w:rsidRDefault="00F45011">
            <w:pPr>
              <w:widowControl/>
              <w:jc w:val="left"/>
              <w:rPr>
                <w:rFonts w:ascii="宋体" w:eastAsia="宋体" w:hAnsi="宋体" w:cs="宋体"/>
                <w:b/>
                <w:bCs/>
                <w:color w:val="000000"/>
                <w:kern w:val="0"/>
                <w:sz w:val="18"/>
                <w:szCs w:val="18"/>
              </w:rPr>
            </w:pPr>
          </w:p>
        </w:tc>
        <w:tc>
          <w:tcPr>
            <w:tcW w:w="365" w:type="dxa"/>
            <w:vMerge/>
            <w:tcBorders>
              <w:top w:val="single" w:sz="8" w:space="0" w:color="auto"/>
              <w:left w:val="single" w:sz="4" w:space="0" w:color="auto"/>
              <w:bottom w:val="single" w:sz="4" w:space="0" w:color="auto"/>
              <w:right w:val="single" w:sz="4" w:space="0" w:color="auto"/>
            </w:tcBorders>
            <w:vAlign w:val="center"/>
          </w:tcPr>
          <w:p w:rsidR="00F45011" w:rsidRDefault="00F45011">
            <w:pPr>
              <w:widowControl/>
              <w:jc w:val="left"/>
              <w:rPr>
                <w:rFonts w:ascii="宋体" w:eastAsia="宋体" w:hAnsi="宋体" w:cs="宋体"/>
                <w:b/>
                <w:bCs/>
                <w:color w:val="000000"/>
                <w:kern w:val="0"/>
                <w:sz w:val="18"/>
                <w:szCs w:val="18"/>
              </w:rPr>
            </w:pP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原装黑色</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原装彩色</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原装硒鼓</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原装废粉仓或</w:t>
            </w:r>
            <w:proofErr w:type="gramStart"/>
            <w:r>
              <w:rPr>
                <w:rFonts w:ascii="宋体" w:eastAsia="宋体" w:hAnsi="宋体" w:cs="宋体" w:hint="eastAsia"/>
                <w:b/>
                <w:bCs/>
                <w:color w:val="000000"/>
                <w:kern w:val="0"/>
                <w:sz w:val="18"/>
                <w:szCs w:val="18"/>
              </w:rPr>
              <w:t>废墨仓</w:t>
            </w:r>
            <w:proofErr w:type="gramEnd"/>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非原装黑色</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非原装彩色</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非原装硒鼓</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非原装</w:t>
            </w:r>
            <w:proofErr w:type="gramStart"/>
            <w:r>
              <w:rPr>
                <w:rFonts w:ascii="宋体" w:eastAsia="宋体" w:hAnsi="宋体" w:cs="宋体" w:hint="eastAsia"/>
                <w:b/>
                <w:bCs/>
                <w:color w:val="000000"/>
                <w:kern w:val="0"/>
                <w:sz w:val="18"/>
                <w:szCs w:val="18"/>
              </w:rPr>
              <w:t>装</w:t>
            </w:r>
            <w:proofErr w:type="gramEnd"/>
            <w:r>
              <w:rPr>
                <w:rFonts w:ascii="宋体" w:eastAsia="宋体" w:hAnsi="宋体" w:cs="宋体" w:hint="eastAsia"/>
                <w:b/>
                <w:bCs/>
                <w:color w:val="000000"/>
                <w:kern w:val="0"/>
                <w:sz w:val="18"/>
                <w:szCs w:val="18"/>
              </w:rPr>
              <w:t>废粉仓或</w:t>
            </w:r>
            <w:proofErr w:type="gramStart"/>
            <w:r>
              <w:rPr>
                <w:rFonts w:ascii="宋体" w:eastAsia="宋体" w:hAnsi="宋体" w:cs="宋体" w:hint="eastAsia"/>
                <w:b/>
                <w:bCs/>
                <w:color w:val="000000"/>
                <w:kern w:val="0"/>
                <w:sz w:val="18"/>
                <w:szCs w:val="18"/>
              </w:rPr>
              <w:t>废墨仓</w:t>
            </w:r>
            <w:proofErr w:type="gramEnd"/>
          </w:p>
        </w:tc>
        <w:tc>
          <w:tcPr>
            <w:tcW w:w="380" w:type="dxa"/>
            <w:tcBorders>
              <w:top w:val="nil"/>
              <w:left w:val="nil"/>
              <w:bottom w:val="single" w:sz="4" w:space="0" w:color="auto"/>
              <w:right w:val="single" w:sz="8" w:space="0" w:color="auto"/>
            </w:tcBorders>
            <w:shd w:val="clear" w:color="auto" w:fill="auto"/>
            <w:vAlign w:val="center"/>
          </w:tcPr>
          <w:p w:rsidR="00F45011" w:rsidRDefault="009E31B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备注</w:t>
            </w:r>
          </w:p>
        </w:tc>
      </w:tr>
      <w:tr w:rsidR="00F45011">
        <w:trPr>
          <w:trHeight w:val="66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奔图</w:t>
            </w:r>
            <w:proofErr w:type="gramEnd"/>
            <w:r>
              <w:rPr>
                <w:rFonts w:ascii="宋体" w:eastAsia="宋体" w:hAnsi="宋体" w:cs="宋体" w:hint="eastAsia"/>
                <w:color w:val="000000"/>
                <w:kern w:val="0"/>
                <w:sz w:val="18"/>
                <w:szCs w:val="18"/>
              </w:rPr>
              <w:t>CM7115DN</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580.00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490.00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280.00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310.00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310.00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299.00 </w:t>
            </w:r>
          </w:p>
        </w:tc>
        <w:tc>
          <w:tcPr>
            <w:tcW w:w="380" w:type="dxa"/>
            <w:vMerge w:val="restart"/>
            <w:tcBorders>
              <w:top w:val="nil"/>
              <w:left w:val="single" w:sz="4" w:space="0" w:color="auto"/>
              <w:bottom w:val="single" w:sz="4" w:space="0" w:color="auto"/>
              <w:right w:val="single" w:sz="8" w:space="0" w:color="auto"/>
            </w:tcBorders>
            <w:shd w:val="clear" w:color="auto" w:fill="auto"/>
            <w:vAlign w:val="center"/>
          </w:tcPr>
          <w:p w:rsidR="00F45011" w:rsidRDefault="009E31B0">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非原装</w:t>
            </w:r>
            <w:proofErr w:type="gramStart"/>
            <w:r>
              <w:rPr>
                <w:rFonts w:ascii="等线" w:eastAsia="等线" w:hAnsi="等线" w:cs="宋体" w:hint="eastAsia"/>
                <w:color w:val="000000"/>
                <w:kern w:val="0"/>
                <w:sz w:val="22"/>
              </w:rPr>
              <w:t>耗材需报品牌</w:t>
            </w:r>
            <w:proofErr w:type="gramEnd"/>
          </w:p>
        </w:tc>
      </w:tr>
      <w:tr w:rsidR="00F45011">
        <w:trPr>
          <w:trHeight w:val="73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兄弟DCP-J100</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86.00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85.00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8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 M280NW</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397.00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472.00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134.00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134.00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90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HPofficejet258</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129.00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141.00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6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爱普生L805</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43.00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91.00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7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理光SPC252DN</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580.00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777.00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325.00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325.00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0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光电通OEP7100</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660.00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660.00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3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8</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光电通ODS208</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480.00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82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光电通OEP102D(红色）</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685.00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685.00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3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惠普 M477</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565.00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690.00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9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富士施乐2022</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280.00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345.00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6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惠普2612A</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457.00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72.00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4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佳能BR710CX</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970.00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335.00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335.00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4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奔图</w:t>
            </w:r>
            <w:proofErr w:type="gramEnd"/>
            <w:r>
              <w:rPr>
                <w:rFonts w:ascii="宋体" w:eastAsia="宋体" w:hAnsi="宋体" w:cs="宋体" w:hint="eastAsia"/>
                <w:color w:val="000000"/>
                <w:kern w:val="0"/>
                <w:sz w:val="18"/>
                <w:szCs w:val="18"/>
              </w:rPr>
              <w:t>CP2506</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517.00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527.00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261.00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225.00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4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佳能IRC3020</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780.00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1,140.00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102.00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106.00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3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佳能LPD2900</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320.00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71.00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5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兄弟9140CDN</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310.00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475.00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880.00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200.00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200.00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289.00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5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18</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佳能MF8230CN</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5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佳能BP6018L</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410.00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140.00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4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佳能MF8050CN</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409.00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385.00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73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佳能IMAGECLASS MFB633CDW</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152.00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200.00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6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 CP2025</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970.00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920.00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220.00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220.00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2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 M403D</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637.00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116.00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2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兄弟1818</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75.00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59.00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6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佳能MF8250CN</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6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爱普生WF-100</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240.00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190.00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4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佳能LBP7100CN</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73.00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73.00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82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28</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HP </w:t>
            </w:r>
            <w:proofErr w:type="spellStart"/>
            <w:r>
              <w:rPr>
                <w:rFonts w:ascii="宋体" w:eastAsia="宋体" w:hAnsi="宋体" w:cs="宋体" w:hint="eastAsia"/>
                <w:color w:val="000000"/>
                <w:kern w:val="0"/>
                <w:sz w:val="18"/>
                <w:szCs w:val="18"/>
              </w:rPr>
              <w:t>laserjet</w:t>
            </w:r>
            <w:proofErr w:type="spellEnd"/>
            <w:r>
              <w:rPr>
                <w:rFonts w:ascii="宋体" w:eastAsia="宋体" w:hAnsi="宋体" w:cs="宋体" w:hint="eastAsia"/>
                <w:color w:val="000000"/>
                <w:kern w:val="0"/>
                <w:sz w:val="18"/>
                <w:szCs w:val="18"/>
              </w:rPr>
              <w:t xml:space="preserve"> Pro M1536DNF</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540.00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140.00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7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佳能623CN</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410.00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440.00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7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惠普479</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650.00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720.00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330.00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330.00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7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兄弟 TN-3035</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590.00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230.00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3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佳能L11121E</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520.00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140.00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35"/>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PT-800R3</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650.00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90"/>
        </w:trPr>
        <w:tc>
          <w:tcPr>
            <w:tcW w:w="365"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34</w:t>
            </w:r>
          </w:p>
        </w:tc>
        <w:tc>
          <w:tcPr>
            <w:tcW w:w="129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 LBP2900</w:t>
            </w:r>
          </w:p>
        </w:tc>
        <w:tc>
          <w:tcPr>
            <w:tcW w:w="365"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4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320.00 </w:t>
            </w:r>
          </w:p>
        </w:tc>
        <w:tc>
          <w:tcPr>
            <w:tcW w:w="10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71.00 </w:t>
            </w:r>
          </w:p>
        </w:tc>
        <w:tc>
          <w:tcPr>
            <w:tcW w:w="76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0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38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bl>
    <w:p w:rsidR="00F45011" w:rsidRDefault="00F45011">
      <w:pPr>
        <w:pStyle w:val="1013"/>
      </w:pPr>
    </w:p>
    <w:p w:rsidR="00F45011" w:rsidRDefault="00F45011">
      <w:pPr>
        <w:pStyle w:val="1013"/>
        <w:rPr>
          <w:highlight w:val="yellow"/>
        </w:rPr>
        <w:sectPr w:rsidR="00F45011">
          <w:pgSz w:w="11907" w:h="16840"/>
          <w:pgMar w:top="1440" w:right="1627" w:bottom="1440" w:left="1627" w:header="850" w:footer="850" w:gutter="0"/>
          <w:cols w:space="720"/>
          <w:docGrid w:linePitch="286"/>
        </w:sectPr>
      </w:pPr>
    </w:p>
    <w:p w:rsidR="00F45011" w:rsidRDefault="00F45011">
      <w:pPr>
        <w:widowControl/>
        <w:spacing w:line="360" w:lineRule="auto"/>
        <w:jc w:val="left"/>
        <w:outlineLvl w:val="0"/>
        <w:rPr>
          <w:rFonts w:ascii="宋体" w:eastAsia="宋体" w:hAnsi="宋体" w:cs="宋体"/>
          <w:b/>
          <w:snapToGrid w:val="0"/>
          <w:kern w:val="0"/>
          <w:sz w:val="32"/>
          <w:szCs w:val="32"/>
        </w:rPr>
      </w:pPr>
    </w:p>
    <w:p w:rsidR="00F45011" w:rsidRDefault="009E31B0">
      <w:pPr>
        <w:widowControl/>
        <w:spacing w:line="360" w:lineRule="auto"/>
        <w:jc w:val="center"/>
        <w:outlineLvl w:val="0"/>
        <w:rPr>
          <w:rFonts w:ascii="宋体" w:eastAsia="宋体" w:hAnsi="宋体" w:cs="宋体"/>
          <w:b/>
          <w:snapToGrid w:val="0"/>
          <w:kern w:val="0"/>
          <w:sz w:val="32"/>
          <w:szCs w:val="32"/>
        </w:rPr>
      </w:pPr>
      <w:r>
        <w:rPr>
          <w:rFonts w:ascii="宋体" w:eastAsia="宋体" w:hAnsi="宋体" w:cs="宋体" w:hint="eastAsia"/>
          <w:b/>
          <w:snapToGrid w:val="0"/>
          <w:kern w:val="0"/>
          <w:sz w:val="32"/>
          <w:szCs w:val="32"/>
        </w:rPr>
        <w:t>第三部分 投标须知</w:t>
      </w:r>
      <w:bookmarkEnd w:id="21"/>
      <w:bookmarkEnd w:id="22"/>
    </w:p>
    <w:p w:rsidR="00F45011" w:rsidRDefault="009E31B0">
      <w:pPr>
        <w:autoSpaceDE w:val="0"/>
        <w:autoSpaceDN w:val="0"/>
        <w:adjustRightInd w:val="0"/>
        <w:spacing w:after="160" w:line="360" w:lineRule="auto"/>
        <w:jc w:val="center"/>
        <w:rPr>
          <w:rFonts w:ascii="宋体" w:eastAsia="宋体" w:hAnsi="宋体" w:cs="宋体"/>
          <w:kern w:val="0"/>
          <w:szCs w:val="21"/>
        </w:rPr>
      </w:pPr>
      <w:r>
        <w:rPr>
          <w:rFonts w:ascii="宋体" w:eastAsia="宋体" w:hAnsi="宋体" w:cs="宋体" w:hint="eastAsia"/>
          <w:kern w:val="0"/>
          <w:szCs w:val="21"/>
        </w:rPr>
        <w:t>A  说明</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 概述</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1.1 根据《中华人民共和国政府采购法》、《中华人民共和国政府采购法实施条例》等有关法律、法规和规章的规定，本采购项目已具备招标条件。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1.2 本招标文件仅适用于投标邀请函中所叙述项目货物或服务的采购。</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1.3 参与招标投标活动的所有各方，对在参与招标投标过程中获悉的国家、商业和技术秘密以及其他依法应当保密的内容，均负有保密义务，违者应对由此造成的后果承担全部法律责任。</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 定义</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2.1 “采购人”系指本次招标活动的采购单位。“采购代理机构”系指组织本次招标活动的机构，即“北京首建项目管理有限公司”。</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2.2 “投标人”或“供应商”系指向采购代理机构提交投标文件的供应商。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2.3 “货物”系指供应商按招标文件规定，须向采购人提供的各种形态和种类的物品（包括原材料、燃料、设备、产品等）、备品备件、工具、手册及其他有关技术资料和材料，以及供应商须承担的运输、安装、调试、技术协助、校准、培训、维修以及其他类似的义务。</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2.4 “服务”系指招标文件规定的投标人为完成采购项目所需承担的全部义务。</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 解释权</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3.1 本次招投标的最终解释权归为采购人、采购代理机构。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3.2 本文件未作须知明示，而又有相关法律、法规规定的，采购人、采购代理机构将对此解释为依据有关法律、法规的规定。</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4. 合格的投标人</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4.1 符合《中华人民共和国政府采购法》第二十二条供应商参加政府采购活动应当具备的条件及其他有关法律、法规关于供应商的有关规定，有能力提供招标采购货物或服务的供应商。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4.2 符合《投标邀请函》中关于供应商资格要求（实质性要求）的规定。</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4.3 关于联合体投标</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《投标邀请函》接受联合体投标的：</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（1）两个以上的自然人、法人或者其他组织可以组成一个联合体，以一个供应商的身份共同参加政府采购。</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联合体各方均应当符合《政府采购法》第二十二条第一款规定的条件，根据采购项目的特殊要求规定投标人特定条件的，联合体各方中至少应当有一方符合《投标邀请函》规定的供应商资格条件（实质性要求）。</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联合体各方之间应当签订共同投标协议并在投标文件内提交，明确约定联合体主体及联合体各方承担的工作和相应的责任。联合体各方签订共同投标协议后，不得再以自己名义单独在同一项目中投标，也不得组成新的联合体参加同一项目投标。</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（4）投标报名时，应以联合体协议中确定的主体方名义报名。</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（5）联合体投标的，应以主体方名义提交投标保证金（如有），对联合体各方均具有约束力。</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Pr>
          <w:rFonts w:ascii="宋体" w:eastAsia="宋体" w:hAnsi="宋体" w:cs="宋体" w:hint="eastAsia"/>
          <w:kern w:val="0"/>
          <w:szCs w:val="21"/>
        </w:rPr>
        <w:t>对应哪</w:t>
      </w:r>
      <w:proofErr w:type="gramEnd"/>
      <w:r>
        <w:rPr>
          <w:rFonts w:ascii="宋体" w:eastAsia="宋体" w:hAnsi="宋体" w:cs="宋体" w:hint="eastAsia"/>
          <w:kern w:val="0"/>
          <w:szCs w:val="21"/>
        </w:rPr>
        <w:t>一方的打分内容按主体方打分。</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（7）联合体中任意一方为中小企业的，该方应提供《中小企业声明函》。</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（8）联合体各方应当共同与采购人签订采购合同，就采购合同约定的事项对采购人承担连带责任。</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4.4 关于关联企业</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除联合体外，法定代表人或单位负责人为同一个人或者存在直接控股、管理关系的不同供应商，不得同时参加同一项目或同一子项目的投标。如同时参加，则评审时将同时被拒绝。</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4.5 关于分公司投标</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法人的分公司不能独立承担民事责任，不能以分公司的身份参加政府采购，但银行、保险、石油石化、电力、电信等有行业特殊情况的，按照招标文件具体规定执行。上述行业分公司投标的，应提供具有法人资格的总公司的营业执照复印件及授权书，营业执照复印件及授权书须加盖总公司公章。总公司可就本项目或此类项目在一定范围或时间内出具授权书。已由总公司授权的，总公司取得的相关资质证书对分公司有效，法律法规或者行业另有规定的除外。</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4.6 关于提供前期服务的供应商</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为采购项目提供整体设计、规范编制或者项目管理、监理、检测等服务的供应商，不得再</w:t>
      </w:r>
      <w:r>
        <w:rPr>
          <w:rFonts w:ascii="宋体" w:eastAsia="宋体" w:hAnsi="宋体" w:cs="宋体" w:hint="eastAsia"/>
          <w:kern w:val="0"/>
          <w:szCs w:val="21"/>
        </w:rPr>
        <w:lastRenderedPageBreak/>
        <w:t>参加该采购项目的其他采购活动。</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4.7 关于中小</w:t>
      </w:r>
      <w:proofErr w:type="gramStart"/>
      <w:r>
        <w:rPr>
          <w:rFonts w:ascii="宋体" w:eastAsia="宋体" w:hAnsi="宋体" w:cs="宋体" w:hint="eastAsia"/>
          <w:kern w:val="0"/>
          <w:szCs w:val="21"/>
        </w:rPr>
        <w:t>微企业</w:t>
      </w:r>
      <w:proofErr w:type="gramEnd"/>
      <w:r>
        <w:rPr>
          <w:rFonts w:ascii="宋体" w:eastAsia="宋体" w:hAnsi="宋体" w:cs="宋体" w:hint="eastAsia"/>
          <w:kern w:val="0"/>
          <w:szCs w:val="21"/>
        </w:rPr>
        <w:t>投标</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中小</w:t>
      </w:r>
      <w:proofErr w:type="gramStart"/>
      <w:r>
        <w:rPr>
          <w:rFonts w:ascii="宋体" w:eastAsia="宋体" w:hAnsi="宋体" w:cs="宋体" w:hint="eastAsia"/>
          <w:kern w:val="0"/>
          <w:szCs w:val="21"/>
        </w:rPr>
        <w:t>微企业</w:t>
      </w:r>
      <w:proofErr w:type="gramEnd"/>
      <w:r>
        <w:rPr>
          <w:rFonts w:ascii="宋体" w:eastAsia="宋体" w:hAnsi="宋体" w:cs="宋体" w:hint="eastAsia"/>
          <w:kern w:val="0"/>
          <w:szCs w:val="21"/>
        </w:rPr>
        <w:t>投标是指符合《中小企业划型标准规定》的投标人，通过投标提供本企业制造的货物、承担的工程或者服务，或者提供其他中小</w:t>
      </w:r>
      <w:proofErr w:type="gramStart"/>
      <w:r>
        <w:rPr>
          <w:rFonts w:ascii="宋体" w:eastAsia="宋体" w:hAnsi="宋体" w:cs="宋体" w:hint="eastAsia"/>
          <w:kern w:val="0"/>
          <w:szCs w:val="21"/>
        </w:rPr>
        <w:t>微企业</w:t>
      </w:r>
      <w:proofErr w:type="gramEnd"/>
      <w:r>
        <w:rPr>
          <w:rFonts w:ascii="宋体" w:eastAsia="宋体" w:hAnsi="宋体" w:cs="宋体" w:hint="eastAsia"/>
          <w:kern w:val="0"/>
          <w:szCs w:val="21"/>
        </w:rPr>
        <w:t>制造的货物。</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根据财库〔2014〕68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微企业声明函》。</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根据《财政部 民政部 中国残疾人联合会关于促进残疾人就业政府采购政策的通知》（财库〔2017〕141号）的规定，残疾人福利性单位视同为小型、微型企业。</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 合格的货物或服务</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5.1 合格的货物</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5.1.1 投标人对所提供的货物应当享有合法的所有权，没有侵犯任何第三方的知识产权、技术秘密等权利，而且不存在任何抵押、留置、查封等产权瑕疵。如有第三方向采购人提出侵犯其专利权、商标权或其他知识产权的主张，该责任应由投标人承担。</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5.1.2 除《招标项目要求》有特殊规定外，投标人提供的货物应当是全新的、未使用过的，货物和相关服务应当符合招标文件的要求，并且其质量完全符合国家标准、行业标准或地方标准。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5.1.3 投标人应当说明投标货物的来源地，如投标的货物非投标人生产或制造的，则交货时有义务提供其从合法途径获得该货物的相关证明。</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5.1.4 系统软件、通用软件必须是具有在中国境内的合法使用权或版权的正版软件，涉及到第三方提出侵权或知识产权的起诉及支付版税等费用由投标人承担所有责任及费用。</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5.2 合格的服务</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5.2.1 投标人所提供的服务应当没有侵犯任何第三方的知识产权、技术秘密等合法权利。</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5.2.2 投标人提供的服务应当符合招标文件的要求，并且其质量完全符合国家标准、行业标准或地方标准。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6. 投标费用</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6.1 根据国家计委关于印发《招标代理服务收费管理暂行办法的通知（计价格[2002]1980号）》和《国家发展改革委办公厅关于招标代理服务收费有关问题的通知（发改办价格[2003]857号）》的文件规定，本次项目向中标单位收取服务费。</w:t>
      </w:r>
    </w:p>
    <w:p w:rsidR="00F45011" w:rsidRDefault="009E31B0">
      <w:pPr>
        <w:autoSpaceDE w:val="0"/>
        <w:autoSpaceDN w:val="0"/>
        <w:adjustRightInd w:val="0"/>
        <w:spacing w:after="160" w:line="360" w:lineRule="auto"/>
        <w:ind w:firstLineChars="200" w:firstLine="422"/>
        <w:rPr>
          <w:rFonts w:ascii="宋体" w:eastAsia="宋体" w:hAnsi="宋体" w:cs="宋体"/>
          <w:b/>
          <w:bCs/>
          <w:kern w:val="0"/>
          <w:szCs w:val="21"/>
        </w:rPr>
      </w:pPr>
      <w:r>
        <w:rPr>
          <w:rFonts w:ascii="宋体" w:eastAsia="宋体" w:hAnsi="宋体" w:cs="宋体" w:hint="eastAsia"/>
          <w:b/>
          <w:bCs/>
          <w:kern w:val="0"/>
          <w:szCs w:val="21"/>
        </w:rPr>
        <w:t>服务费汇款账号信息：</w:t>
      </w:r>
    </w:p>
    <w:p w:rsidR="00F45011" w:rsidRDefault="009E31B0">
      <w:pPr>
        <w:autoSpaceDE w:val="0"/>
        <w:autoSpaceDN w:val="0"/>
        <w:adjustRightInd w:val="0"/>
        <w:spacing w:after="160" w:line="360" w:lineRule="auto"/>
        <w:ind w:firstLineChars="200" w:firstLine="422"/>
        <w:rPr>
          <w:rFonts w:ascii="宋体" w:eastAsia="宋体" w:hAnsi="宋体" w:cs="宋体"/>
          <w:b/>
          <w:bCs/>
          <w:kern w:val="0"/>
          <w:szCs w:val="21"/>
        </w:rPr>
      </w:pPr>
      <w:r>
        <w:rPr>
          <w:rFonts w:ascii="宋体" w:eastAsia="宋体" w:hAnsi="宋体" w:cs="宋体" w:hint="eastAsia"/>
          <w:b/>
          <w:bCs/>
          <w:kern w:val="0"/>
          <w:szCs w:val="21"/>
        </w:rPr>
        <w:t>单位名称：北京首建项目管理有限公司</w:t>
      </w:r>
    </w:p>
    <w:p w:rsidR="00F45011" w:rsidRDefault="009E31B0">
      <w:pPr>
        <w:autoSpaceDE w:val="0"/>
        <w:autoSpaceDN w:val="0"/>
        <w:adjustRightInd w:val="0"/>
        <w:spacing w:after="160" w:line="360" w:lineRule="auto"/>
        <w:ind w:firstLineChars="200" w:firstLine="422"/>
        <w:rPr>
          <w:rFonts w:ascii="宋体" w:eastAsia="宋体" w:hAnsi="宋体" w:cs="宋体"/>
          <w:b/>
          <w:bCs/>
          <w:kern w:val="0"/>
          <w:szCs w:val="21"/>
        </w:rPr>
      </w:pPr>
      <w:r>
        <w:rPr>
          <w:rFonts w:ascii="宋体" w:eastAsia="宋体" w:hAnsi="宋体" w:cs="宋体" w:hint="eastAsia"/>
          <w:b/>
          <w:bCs/>
          <w:kern w:val="0"/>
          <w:szCs w:val="21"/>
        </w:rPr>
        <w:t xml:space="preserve">账户：0137014170019870 </w:t>
      </w:r>
    </w:p>
    <w:p w:rsidR="00F45011" w:rsidRDefault="009E31B0">
      <w:pPr>
        <w:autoSpaceDE w:val="0"/>
        <w:autoSpaceDN w:val="0"/>
        <w:adjustRightInd w:val="0"/>
        <w:spacing w:after="160" w:line="360" w:lineRule="auto"/>
        <w:ind w:firstLineChars="200" w:firstLine="422"/>
        <w:rPr>
          <w:rFonts w:ascii="宋体" w:eastAsia="宋体" w:hAnsi="宋体" w:cs="宋体"/>
          <w:b/>
          <w:bCs/>
          <w:kern w:val="0"/>
          <w:szCs w:val="21"/>
        </w:rPr>
      </w:pPr>
      <w:r>
        <w:rPr>
          <w:rFonts w:ascii="宋体" w:eastAsia="宋体" w:hAnsi="宋体" w:cs="宋体" w:hint="eastAsia"/>
          <w:b/>
          <w:bCs/>
          <w:kern w:val="0"/>
          <w:szCs w:val="21"/>
        </w:rPr>
        <w:t>开户行：中国民生银行北京分行营业部</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货物类项目收费标准如下：</w:t>
      </w:r>
    </w:p>
    <w:tbl>
      <w:tblPr>
        <w:tblW w:w="7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b/>
                <w:kern w:val="0"/>
                <w:szCs w:val="21"/>
              </w:rPr>
            </w:pPr>
            <w:r>
              <w:rPr>
                <w:rFonts w:ascii="宋体" w:eastAsia="宋体" w:hAnsi="宋体" w:cs="宋体" w:hint="eastAsia"/>
                <w:b/>
                <w:kern w:val="0"/>
                <w:szCs w:val="21"/>
              </w:rPr>
              <w:t>中标金额</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b/>
                <w:kern w:val="0"/>
                <w:szCs w:val="21"/>
              </w:rPr>
            </w:pPr>
            <w:r>
              <w:rPr>
                <w:rFonts w:ascii="宋体" w:eastAsia="宋体" w:hAnsi="宋体" w:cs="宋体" w:hint="eastAsia"/>
                <w:b/>
                <w:kern w:val="0"/>
                <w:szCs w:val="21"/>
              </w:rPr>
              <w:t>费率</w:t>
            </w:r>
          </w:p>
        </w:tc>
      </w:tr>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100万以下</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1.5%</w:t>
            </w:r>
          </w:p>
        </w:tc>
      </w:tr>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100-500万</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1.1%</w:t>
            </w:r>
          </w:p>
        </w:tc>
      </w:tr>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500万-1000万</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0.8%</w:t>
            </w:r>
          </w:p>
        </w:tc>
      </w:tr>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1000万-5000万</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0.5%</w:t>
            </w:r>
          </w:p>
        </w:tc>
      </w:tr>
    </w:tbl>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服务费按差额定率累进法计算。例如中标金额为680万元，则应缴服务费等于100×1.5%+（500-100）×1.1%+（680-500）×0.8%=7.34万元，其中中标金额以《中标通知书》为准。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服务类收费标准如下：</w:t>
      </w:r>
    </w:p>
    <w:tbl>
      <w:tblPr>
        <w:tblW w:w="7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6"/>
        <w:gridCol w:w="3657"/>
      </w:tblGrid>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b/>
                <w:kern w:val="0"/>
                <w:szCs w:val="21"/>
              </w:rPr>
            </w:pPr>
            <w:r>
              <w:rPr>
                <w:rFonts w:ascii="宋体" w:eastAsia="宋体" w:hAnsi="宋体" w:cs="宋体" w:hint="eastAsia"/>
                <w:b/>
                <w:kern w:val="0"/>
                <w:szCs w:val="21"/>
              </w:rPr>
              <w:t>成交金额</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b/>
                <w:kern w:val="0"/>
                <w:szCs w:val="21"/>
              </w:rPr>
            </w:pPr>
            <w:r>
              <w:rPr>
                <w:rFonts w:ascii="宋体" w:eastAsia="宋体" w:hAnsi="宋体" w:cs="宋体" w:hint="eastAsia"/>
                <w:b/>
                <w:kern w:val="0"/>
                <w:szCs w:val="21"/>
              </w:rPr>
              <w:t>费率</w:t>
            </w:r>
          </w:p>
        </w:tc>
      </w:tr>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100万以下</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1.5%</w:t>
            </w:r>
          </w:p>
        </w:tc>
      </w:tr>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100-500万</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0.8%</w:t>
            </w:r>
          </w:p>
        </w:tc>
      </w:tr>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500万-1000万</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0.45%</w:t>
            </w:r>
          </w:p>
        </w:tc>
      </w:tr>
      <w:tr w:rsidR="00F45011">
        <w:trPr>
          <w:trHeight w:val="400"/>
          <w:jc w:val="center"/>
        </w:trPr>
        <w:tc>
          <w:tcPr>
            <w:tcW w:w="3656"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1000万-5000万</w:t>
            </w:r>
          </w:p>
        </w:tc>
        <w:tc>
          <w:tcPr>
            <w:tcW w:w="3657" w:type="dxa"/>
            <w:vAlign w:val="center"/>
          </w:tcPr>
          <w:p w:rsidR="00F45011" w:rsidRDefault="009E31B0">
            <w:pPr>
              <w:widowControl/>
              <w:tabs>
                <w:tab w:val="left" w:pos="750"/>
                <w:tab w:val="left" w:pos="840"/>
              </w:tabs>
              <w:spacing w:line="500" w:lineRule="exact"/>
              <w:ind w:firstLine="200"/>
              <w:jc w:val="center"/>
              <w:rPr>
                <w:rFonts w:ascii="宋体" w:eastAsia="宋体" w:hAnsi="宋体" w:cs="宋体"/>
                <w:kern w:val="0"/>
                <w:szCs w:val="21"/>
              </w:rPr>
            </w:pPr>
            <w:r>
              <w:rPr>
                <w:rFonts w:ascii="宋体" w:eastAsia="宋体" w:hAnsi="宋体" w:cs="宋体" w:hint="eastAsia"/>
                <w:kern w:val="0"/>
                <w:szCs w:val="21"/>
              </w:rPr>
              <w:t>0.25%</w:t>
            </w:r>
          </w:p>
        </w:tc>
      </w:tr>
    </w:tbl>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服务费按差额定率累进法计算。例如中标金额为680万元，则应缴服务费等于100×1.5%+（500-100）×0.8%+（680-500）×0.45%=5.51万元，其中中标金额以《中标通知书》为准。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6.2 无论投标过程中的做法和结果如何，投标人自行承担所有与参加投标有关的费用。</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7. 信息发布</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本项目需要公开的有关信息，包括招标公告、更正公告、中标公告、终止公告等与招标活</w:t>
      </w:r>
      <w:r>
        <w:rPr>
          <w:rFonts w:ascii="宋体" w:eastAsia="宋体" w:hAnsi="宋体" w:cs="宋体" w:hint="eastAsia"/>
          <w:kern w:val="0"/>
          <w:szCs w:val="21"/>
        </w:rPr>
        <w:lastRenderedPageBreak/>
        <w:t>动有关的通知，采购人、采购代理机构均将通过“中国政府采购网（</w:t>
      </w:r>
      <w:r>
        <w:rPr>
          <w:rFonts w:ascii="宋体" w:eastAsia="宋体" w:hAnsi="宋体" w:cs="宋体"/>
          <w:kern w:val="0"/>
          <w:szCs w:val="21"/>
        </w:rPr>
        <w:t>http://www.ccgp.gov.cn/</w:t>
      </w:r>
      <w:r>
        <w:rPr>
          <w:rFonts w:ascii="宋体" w:eastAsia="宋体" w:hAnsi="宋体" w:cs="宋体" w:hint="eastAsia"/>
          <w:kern w:val="0"/>
          <w:szCs w:val="21"/>
        </w:rPr>
        <w:t>）”公开发布。投标人在参与本采购项目招投标活动期间，请及时关注上述媒体。因没有及时关注而未能如期获取相关信息，投标人自行承担由此可能产生的风险。</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8. 询问与质疑</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8.1 投标人对招标活动事项有疑问的，可以向采购人、采购代理机构提出询问。询问可以采取电话、当面或书面等形式。对投标人的询问，采购人、采购代理机构将依法及时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答复，但答复的内容不涉及商业秘密或者依法应当保密的内容。</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8.2 供应商认为招标文件、采购过程和中标结果使自己的权益受到损害的，可以在知道或者应知其权益受到损害之日起七个工作日内，以书面原件形式现场（不接受邮寄、电子邮件、快递等形式）向采购人和北京首建项目管理有限公司提出一次性质疑，逾期质疑无效。供应商应知其权益受到损害之日是指：</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（1）对招标文件提出一次性质疑的，为收到招标文件之日或者招标文件公告期限届满之日；</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（2）对采购过程提出一次性质疑的，为各采购程序环节结束之日；</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（3）对中标结果提出一次性质疑的，为中标结果公告期限届满之日。</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8.3 质疑</w:t>
      </w:r>
      <w:proofErr w:type="gramStart"/>
      <w:r>
        <w:rPr>
          <w:rFonts w:ascii="宋体" w:eastAsia="宋体" w:hAnsi="宋体" w:cs="宋体" w:hint="eastAsia"/>
          <w:kern w:val="0"/>
          <w:szCs w:val="21"/>
        </w:rPr>
        <w:t>函应当</w:t>
      </w:r>
      <w:proofErr w:type="gramEnd"/>
      <w:r>
        <w:rPr>
          <w:rFonts w:ascii="宋体" w:eastAsia="宋体" w:hAnsi="宋体" w:cs="宋体" w:hint="eastAsia"/>
          <w:kern w:val="0"/>
          <w:szCs w:val="21"/>
        </w:rPr>
        <w:t>符合《政府采购质疑和投诉办法》（财政部令第94号）第十二条的规定，应明确阐述招标文件、采购过程、中标结果使自己的合法权益受到损害的法律依据、事实依据、相关证明材料及证据来源，以便于有关单位调查、答复和处理。</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8.4 供应商质疑应当有明确的请求和必要的证明材料。质疑内容不得含有虚假、恶意成分。依照谁主张谁举证的原则，提出质疑者必须同时提交相关确凿的证据材料和注明证据的确切来源，证据来源必须合法，采购人、采购代理机构有权将质疑函转发质疑事项各关联方，请其</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解释说明。对捏造事实、滥用维权扰乱采购秩序的恶意质疑者，将上报天津市财政局政府采购处依法处理。</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8.5 采购人、采购代理机构将于受理供应商书面质疑后七个工作日内</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答复，并以书面形式通知提出质疑的投标人和其他有关投标人，但答复的内容不涉及商业秘密或者依法应当保密的内容。</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8.6 对供应商询问或质疑的答复将导致招标文件变更或者影响招标活动继续进行的，采购人、采购代理机构将在原招标公告发布媒体上发布更正公告。</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9. 其他</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本《投标须知》的条款如与《投标邀请函》、《招标项目要求》就同一内容的表述不一致</w:t>
      </w:r>
      <w:r>
        <w:rPr>
          <w:rFonts w:ascii="宋体" w:eastAsia="宋体" w:hAnsi="宋体" w:cs="宋体" w:hint="eastAsia"/>
          <w:kern w:val="0"/>
          <w:szCs w:val="21"/>
        </w:rPr>
        <w:lastRenderedPageBreak/>
        <w:t>的，以《投标邀请函》、《招标项目要求》中规定的内容为准。</w:t>
      </w:r>
    </w:p>
    <w:p w:rsidR="00F45011" w:rsidRDefault="009E31B0">
      <w:pPr>
        <w:autoSpaceDE w:val="0"/>
        <w:autoSpaceDN w:val="0"/>
        <w:adjustRightInd w:val="0"/>
        <w:spacing w:after="160" w:line="360" w:lineRule="auto"/>
        <w:jc w:val="center"/>
        <w:rPr>
          <w:rFonts w:ascii="宋体" w:eastAsia="宋体" w:hAnsi="宋体" w:cs="宋体"/>
          <w:kern w:val="0"/>
          <w:szCs w:val="21"/>
        </w:rPr>
      </w:pPr>
      <w:r>
        <w:rPr>
          <w:rFonts w:ascii="宋体" w:eastAsia="宋体" w:hAnsi="宋体" w:cs="宋体" w:hint="eastAsia"/>
          <w:kern w:val="0"/>
          <w:szCs w:val="21"/>
        </w:rPr>
        <w:t>B  招标文件说明</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10. 招标文件的构成</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10.1 招标文件由下述部分组成：</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（1）投标邀请函</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（2）招标项目要求</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（3）投标须知</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（4）合同条款</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（5）投标文件格式</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（6）本项目招标文件的更正公告内容（如有）</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10.2 除非有特殊要求，招标文件不单独提供招标项目使用地的自然环境、气候条件、公用设施等情况，投标人被视为熟悉上述与履行合同有关的一切情况。</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10.3 《招标项目要求》中实质性条款（加注“★”号）不得出现负偏离，发生负偏离即做无效标处理。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10.4 招标文件中涉及的参照品牌、型号仅</w:t>
      </w:r>
      <w:proofErr w:type="gramStart"/>
      <w:r>
        <w:rPr>
          <w:rFonts w:ascii="宋体" w:eastAsia="宋体" w:hAnsi="宋体" w:cs="宋体" w:hint="eastAsia"/>
          <w:kern w:val="0"/>
          <w:szCs w:val="21"/>
        </w:rPr>
        <w:t>起说明</w:t>
      </w:r>
      <w:proofErr w:type="gramEnd"/>
      <w:r>
        <w:rPr>
          <w:rFonts w:ascii="宋体" w:eastAsia="宋体" w:hAnsi="宋体" w:cs="宋体" w:hint="eastAsia"/>
          <w:kern w:val="0"/>
          <w:szCs w:val="21"/>
        </w:rPr>
        <w:t>作用，并没有任何限制性，投标人在投标中可以选用其他替代品牌或型号，但这些替代要实质上优于或相当于招标要求。</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10.5 除招标文件另有规定外，招标文件中要求的每一项产品只允许一种产品投标，每一项产品的采购数量不允许变更。</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11. 招标文件的澄清和修改</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11.1 投标截止前，采购人、采购代理机构需要对招标文件进行补充或修改的，采购人、采购代理机构将会通过“中国政府采购网”以更正公告形式发布。</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11.2 更正公告一经在“中国政府采购网”发布，北京首建项目管理有限公司将发送邮件至已报名供应商的邮箱，视同已书面通知所有招标文件的收受人。请参与项目的供应商及时关注更正公告，由此导致的风险由投标人自行承担，采购人、采购代理机构不承担任何责任。</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11.3 更正公告的内容为招标文件的组成部分。当招标文件与更正公告就同一内容的表述不一致时，以最后发出的更正公告内容为准。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11.4 招标文件的澄清、答复、修改或补充都应由采购代理机构以更正公告形式发布，除此</w:t>
      </w:r>
      <w:r>
        <w:rPr>
          <w:rFonts w:ascii="宋体" w:eastAsia="宋体" w:hAnsi="宋体" w:cs="宋体" w:hint="eastAsia"/>
          <w:kern w:val="0"/>
          <w:szCs w:val="21"/>
        </w:rPr>
        <w:lastRenderedPageBreak/>
        <w:t>以外的其他任何澄清、修改方式及澄清、修改内容均属无效，不得作为投标的依据，由此导致的风险由投标人自行承担，采购人、采购代理机构不承担任何责任。</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12. 答疑会和踏勘现场</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12.1 采购人、采购代理机构召开答疑会的，所有投标人应按《投标邀请函》规定的时间、地点参加答疑会。投标人如不参加，其风险由投标人自行承担，采购人、采购代理机构不承担任何责任。</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12.2 采购人、采购代理机构组织踏勘现场的，所有投标人按《投标邀请函》规定的时间、地点参加踏勘现场活动。投标人如不参加，其风险由投标人自行承担，采购人、采购代理机构不承担任何责任。</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12.3 采购人、采购代理机构在答疑会或踏勘现场中口头介绍的情况，除经“天津市政府采购网”以更正公告的形式发布外，不构成对招标文件的修改，不作为投标人编制投标文件的依据。 </w:t>
      </w:r>
    </w:p>
    <w:p w:rsidR="00F45011" w:rsidRDefault="009E31B0">
      <w:pPr>
        <w:autoSpaceDE w:val="0"/>
        <w:autoSpaceDN w:val="0"/>
        <w:adjustRightInd w:val="0"/>
        <w:spacing w:after="160" w:line="360" w:lineRule="auto"/>
        <w:jc w:val="center"/>
        <w:rPr>
          <w:rFonts w:ascii="宋体" w:eastAsia="宋体" w:hAnsi="宋体" w:cs="宋体"/>
          <w:kern w:val="0"/>
          <w:szCs w:val="21"/>
        </w:rPr>
      </w:pPr>
      <w:r>
        <w:rPr>
          <w:rFonts w:ascii="宋体" w:eastAsia="宋体" w:hAnsi="宋体" w:cs="宋体" w:hint="eastAsia"/>
          <w:kern w:val="0"/>
          <w:szCs w:val="21"/>
        </w:rPr>
        <w:t>C  投标文件的编制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13. 要求</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13.1 投标人应仔细阅读招标文件的所有内容，按招标文件要求编制投标文件，以使其投标对招标文件做出实质性响应。否则，其投标文件可能被拒绝，投标人须自行承担由此引起的风险和责任。</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13.2 投标人应根据招标项目要求和投标文件格式编制投标文件，保证其真实有效，并承担相应的法律责任。</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13.3 投标人应对投标文件所提供的全部资料的真实性承担法律责任，并无条件接受采购人、采购代理机构对其中任何资料进行核实（核对原件）的要求。采购人、采购代理机构核对发现有不一致或</w:t>
      </w:r>
      <w:proofErr w:type="gramStart"/>
      <w:r>
        <w:rPr>
          <w:rFonts w:ascii="宋体" w:eastAsia="宋体" w:hAnsi="宋体" w:cs="宋体" w:hint="eastAsia"/>
          <w:kern w:val="0"/>
          <w:szCs w:val="21"/>
        </w:rPr>
        <w:t>供应商无正当</w:t>
      </w:r>
      <w:proofErr w:type="gramEnd"/>
      <w:r>
        <w:rPr>
          <w:rFonts w:ascii="宋体" w:eastAsia="宋体" w:hAnsi="宋体" w:cs="宋体" w:hint="eastAsia"/>
          <w:kern w:val="0"/>
          <w:szCs w:val="21"/>
        </w:rPr>
        <w:t>理由不按时提供原件的，按有关规定执行。一经发现投标人虚假伪造，取消投标、中标资格，并无条件接受相关部门依法</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的处罚，并承担通过“中国政府采购网”等相关媒体予以公布的任何风险和责任</w:t>
      </w:r>
      <w:r>
        <w:rPr>
          <w:rFonts w:ascii="宋体" w:eastAsia="宋体" w:hAnsi="宋体" w:cs="宋体" w:hint="eastAsia"/>
          <w:b/>
          <w:bCs/>
          <w:kern w:val="0"/>
          <w:szCs w:val="21"/>
        </w:rPr>
        <w:t>。</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14. 投标语言及计量单位</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14.2 除招标文件中另有规定外，投标文件所使用的计量单位均应使用中华人民共和国法定计量单位。</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15. 投标文件格式</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15.1 投标人应按招标文件中提供的投标文件格式完整填写。因不按要求编制而引起的后果由投标人自行承担。</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15.2 投标人可对本招标文件“招标项目要求”所列的所有货物或服务进行投标，也可只对其中一包或几包的货物或服务投标；若无特殊说明，每一包的内容不得分项投标，采购人原则上按照整包确定中标供应商。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15.3</w:t>
      </w:r>
      <w:r>
        <w:rPr>
          <w:rFonts w:ascii="宋体" w:eastAsia="宋体" w:hAnsi="宋体" w:cs="宋体"/>
          <w:kern w:val="0"/>
          <w:szCs w:val="21"/>
        </w:rPr>
        <w:t xml:space="preserve"> </w:t>
      </w:r>
      <w:r>
        <w:rPr>
          <w:rFonts w:ascii="宋体" w:eastAsia="宋体" w:hAnsi="宋体" w:cs="宋体" w:hint="eastAsia"/>
          <w:kern w:val="0"/>
          <w:szCs w:val="21"/>
        </w:rPr>
        <w:t>如投标多个包的，要求</w:t>
      </w:r>
      <w:proofErr w:type="gramStart"/>
      <w:r>
        <w:rPr>
          <w:rFonts w:ascii="宋体" w:eastAsia="宋体" w:hAnsi="宋体" w:cs="宋体" w:hint="eastAsia"/>
          <w:kern w:val="0"/>
          <w:szCs w:val="21"/>
        </w:rPr>
        <w:t>按包分别</w:t>
      </w:r>
      <w:proofErr w:type="gramEnd"/>
      <w:r>
        <w:rPr>
          <w:rFonts w:ascii="宋体" w:eastAsia="宋体" w:hAnsi="宋体" w:cs="宋体" w:hint="eastAsia"/>
          <w:kern w:val="0"/>
          <w:szCs w:val="21"/>
        </w:rPr>
        <w:t>独立制作投标文件。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15.4 投标文件应编制页码，并与投标文件目录相对应。</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16. 投标报价</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16.1 投标书、开标一览表等各表中的报价，若无特殊说明应采用人民币填报。</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16.2 投标报价是为完成招标文件规定的一切工作所需的全部费用的最终优惠价格。</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16.3 除《招标项目要求》中说明并允许外，投标的每一个货物、服务的单项报价以及采购项目的投标总价均只允许有一个报价，任何有选择的报价，采购人、采购代理机构均将予以拒绝。</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17. 投标人资格证明文件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投标人必须提交证明其有资格进行投标和有能力履行合同的文件，作为投标文件的一部分。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（1）《投标邀请函》中规定的供应商资格要求（实质性要求）证明文件；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（2）若国家及行业对投标项目有特殊资格要求的，还须提供特殊资格证明文件；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（3）法定代表人授权书；</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（4）涉及本须知中“4. 合格的投标人”相关要求的，按其要求执行。</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18. 技术响应文件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18.1 投标人须提交证明其拟供货物或服务符合招标文件规定的技术响应文件，作为投标文件的一部分。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18.2 货物类项目，技术响应文件可以是文字资料、图纸或数据，并须提供：</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（1）货物主要技术性能的详细描述；</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（2）保证货物从采购人开始使用至招标文件规定的保修期内正常和连续运转期间所需要的所有备件和专用工具的详细清单，包括其现行价格和供货来源资料；</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（3）逐条对招标文件要求的技术规格进行评议，并按招标文件所附格式完整地填写《技术要求点对点应答表》，说明自己所投标的货物和相关服务内容与采购人、采购代理机构相应要求的偏离情况。</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4）投标文件中设备的性能指标应达到或优于招标文件中所列技术指标。投标人应注意招标文件中所列技术指标仅列出了最低限度。投标人在《技术要求点对点应答表》中对招标文件要求逐条做出应答，其中“项目需求书要求”的投标应答必须列出具体数值或内容。如投标人未应答或只注明“符合”、“满足”等类似无具体内容的表述，将被视为不符合（低于）招标文件要求。投标人自行承担由此造成的一切后果。</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18.3 服务类项目，技术响应文件可以是文字资料、图纸或数据，其内容应包括但不限于人力、物力等资源的投入以及服务内容、方式、手段、措施、质量保证及建议等。</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19. 投标保证金</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19.1 按照《招标项目要求》要求执行。</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19.2 符合《政府采购货物和服务招标投标管理办法》和《政府采购法实施条例》相关规定。</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rPr>
        <w:t xml:space="preserve">19.3 </w:t>
      </w:r>
      <w:r>
        <w:rPr>
          <w:rFonts w:ascii="宋体" w:eastAsia="宋体" w:hAnsi="宋体" w:cs="宋体" w:hint="eastAsia"/>
          <w:kern w:val="0"/>
          <w:szCs w:val="21"/>
          <w:lang w:val="zh-CN"/>
        </w:rPr>
        <w:t>投标保证金的退还</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lang w:val="zh-CN"/>
        </w:rPr>
        <w:t>投标保证金退还一律按投标人提交的</w:t>
      </w:r>
      <w:r>
        <w:rPr>
          <w:rFonts w:ascii="Arial" w:eastAsia="......." w:hAnsi="宋体" w:cs="Arial" w:hint="eastAsia"/>
          <w:kern w:val="0"/>
          <w:szCs w:val="21"/>
        </w:rPr>
        <w:t>退款账户信息</w:t>
      </w:r>
      <w:r>
        <w:rPr>
          <w:rFonts w:ascii="宋体" w:eastAsia="宋体" w:hAnsi="宋体" w:cs="宋体" w:hint="eastAsia"/>
          <w:kern w:val="0"/>
          <w:szCs w:val="21"/>
          <w:lang w:val="zh-CN"/>
        </w:rPr>
        <w:t>由银行予以无息返还，投标人应承</w:t>
      </w:r>
      <w:proofErr w:type="gramStart"/>
      <w:r>
        <w:rPr>
          <w:rFonts w:ascii="宋体" w:eastAsia="宋体" w:hAnsi="宋体" w:cs="宋体" w:hint="eastAsia"/>
          <w:kern w:val="0"/>
          <w:szCs w:val="21"/>
          <w:lang w:val="zh-CN"/>
        </w:rPr>
        <w:t>担银行</w:t>
      </w:r>
      <w:proofErr w:type="gramEnd"/>
      <w:r>
        <w:rPr>
          <w:rFonts w:ascii="宋体" w:eastAsia="宋体" w:hAnsi="宋体" w:cs="宋体" w:hint="eastAsia"/>
          <w:kern w:val="0"/>
          <w:szCs w:val="21"/>
          <w:lang w:val="zh-CN"/>
        </w:rPr>
        <w:t>按规定收取的投标保证金退还的相关费用。投标人须按照代理公司通知及时提交收据等相关材料，因投标人未及时提交相关材料导致保证金退还延迟的，代理机构不承</w:t>
      </w:r>
      <w:r>
        <w:rPr>
          <w:rFonts w:ascii="宋体" w:eastAsia="宋体" w:hAnsi="宋体" w:cs="宋体" w:hint="eastAsia"/>
          <w:kern w:val="0"/>
          <w:szCs w:val="21"/>
        </w:rPr>
        <w:t>担</w:t>
      </w:r>
      <w:r>
        <w:rPr>
          <w:rFonts w:ascii="宋体" w:eastAsia="宋体" w:hAnsi="宋体" w:cs="宋体" w:hint="eastAsia"/>
          <w:kern w:val="0"/>
          <w:szCs w:val="21"/>
          <w:lang w:val="zh-CN"/>
        </w:rPr>
        <w:t>任何责任及费用。</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19.4 有下列情形之一的，投标保证金不予退还：</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1</w:t>
      </w:r>
      <w:r>
        <w:rPr>
          <w:rFonts w:ascii="宋体" w:eastAsia="宋体" w:hAnsi="宋体" w:cs="宋体" w:hint="eastAsia"/>
          <w:kern w:val="0"/>
          <w:szCs w:val="21"/>
          <w:lang w:val="zh-CN"/>
        </w:rPr>
        <w:t>）</w:t>
      </w:r>
      <w:r>
        <w:rPr>
          <w:rFonts w:ascii="宋体" w:eastAsia="宋体" w:hAnsi="宋体" w:cs="宋体" w:hint="eastAsia"/>
          <w:kern w:val="0"/>
          <w:szCs w:val="21"/>
        </w:rPr>
        <w:t>投标人</w:t>
      </w:r>
      <w:r>
        <w:rPr>
          <w:rFonts w:ascii="宋体" w:eastAsia="宋体" w:hAnsi="宋体" w:cs="宋体" w:hint="eastAsia"/>
          <w:kern w:val="0"/>
          <w:szCs w:val="21"/>
          <w:lang w:val="zh-CN"/>
        </w:rPr>
        <w:t>在提交</w:t>
      </w:r>
      <w:r>
        <w:rPr>
          <w:rFonts w:ascii="宋体" w:eastAsia="宋体" w:hAnsi="宋体" w:cs="宋体" w:hint="eastAsia"/>
          <w:kern w:val="0"/>
          <w:szCs w:val="21"/>
        </w:rPr>
        <w:t>投标</w:t>
      </w:r>
      <w:r>
        <w:rPr>
          <w:rFonts w:ascii="宋体" w:eastAsia="宋体" w:hAnsi="宋体" w:cs="宋体" w:hint="eastAsia"/>
          <w:kern w:val="0"/>
          <w:szCs w:val="21"/>
          <w:lang w:val="zh-CN"/>
        </w:rPr>
        <w:t>文件截止时间后撤回</w:t>
      </w:r>
      <w:r>
        <w:rPr>
          <w:rFonts w:ascii="宋体" w:eastAsia="宋体" w:hAnsi="宋体" w:cs="宋体" w:hint="eastAsia"/>
          <w:kern w:val="0"/>
          <w:szCs w:val="21"/>
        </w:rPr>
        <w:t>投标</w:t>
      </w:r>
      <w:r>
        <w:rPr>
          <w:rFonts w:ascii="宋体" w:eastAsia="宋体" w:hAnsi="宋体" w:cs="宋体" w:hint="eastAsia"/>
          <w:kern w:val="0"/>
          <w:szCs w:val="21"/>
          <w:lang w:val="zh-CN"/>
        </w:rPr>
        <w:t>文件的；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2</w:t>
      </w:r>
      <w:r>
        <w:rPr>
          <w:rFonts w:ascii="宋体" w:eastAsia="宋体" w:hAnsi="宋体" w:cs="宋体" w:hint="eastAsia"/>
          <w:kern w:val="0"/>
          <w:szCs w:val="21"/>
          <w:lang w:val="zh-CN"/>
        </w:rPr>
        <w:t>）</w:t>
      </w:r>
      <w:r>
        <w:rPr>
          <w:rFonts w:ascii="宋体" w:eastAsia="宋体" w:hAnsi="宋体" w:cs="宋体" w:hint="eastAsia"/>
          <w:kern w:val="0"/>
          <w:szCs w:val="21"/>
        </w:rPr>
        <w:t>投标人</w:t>
      </w:r>
      <w:r>
        <w:rPr>
          <w:rFonts w:ascii="宋体" w:eastAsia="宋体" w:hAnsi="宋体" w:cs="宋体" w:hint="eastAsia"/>
          <w:kern w:val="0"/>
          <w:szCs w:val="21"/>
          <w:lang w:val="zh-CN"/>
        </w:rPr>
        <w:t>在</w:t>
      </w:r>
      <w:r>
        <w:rPr>
          <w:rFonts w:ascii="宋体" w:eastAsia="宋体" w:hAnsi="宋体" w:cs="宋体" w:hint="eastAsia"/>
          <w:kern w:val="0"/>
          <w:szCs w:val="21"/>
        </w:rPr>
        <w:t>投标</w:t>
      </w:r>
      <w:r>
        <w:rPr>
          <w:rFonts w:ascii="宋体" w:eastAsia="宋体" w:hAnsi="宋体" w:cs="宋体" w:hint="eastAsia"/>
          <w:kern w:val="0"/>
          <w:szCs w:val="21"/>
          <w:lang w:val="zh-CN"/>
        </w:rPr>
        <w:t>文件中提供虚假材料的；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3</w:t>
      </w:r>
      <w:r>
        <w:rPr>
          <w:rFonts w:ascii="宋体" w:eastAsia="宋体" w:hAnsi="宋体" w:cs="宋体" w:hint="eastAsia"/>
          <w:kern w:val="0"/>
          <w:szCs w:val="21"/>
          <w:lang w:val="zh-CN"/>
        </w:rPr>
        <w:t>）除因不可抗力或</w:t>
      </w:r>
      <w:r>
        <w:rPr>
          <w:rFonts w:ascii="宋体" w:eastAsia="宋体" w:hAnsi="宋体" w:cs="宋体" w:hint="eastAsia"/>
          <w:kern w:val="0"/>
          <w:szCs w:val="21"/>
        </w:rPr>
        <w:t>招标</w:t>
      </w:r>
      <w:r>
        <w:rPr>
          <w:rFonts w:ascii="宋体" w:eastAsia="宋体" w:hAnsi="宋体" w:cs="宋体" w:hint="eastAsia"/>
          <w:kern w:val="0"/>
          <w:szCs w:val="21"/>
          <w:lang w:val="zh-CN"/>
        </w:rPr>
        <w:t>文件认可的情形以外，</w:t>
      </w:r>
      <w:r>
        <w:rPr>
          <w:rFonts w:ascii="宋体" w:eastAsia="宋体" w:hAnsi="宋体" w:cs="宋体" w:hint="eastAsia"/>
          <w:kern w:val="0"/>
          <w:szCs w:val="21"/>
        </w:rPr>
        <w:t>中标人</w:t>
      </w:r>
      <w:r>
        <w:rPr>
          <w:rFonts w:ascii="宋体" w:eastAsia="宋体" w:hAnsi="宋体" w:cs="宋体" w:hint="eastAsia"/>
          <w:kern w:val="0"/>
          <w:szCs w:val="21"/>
          <w:lang w:val="zh-CN"/>
        </w:rPr>
        <w:t>不与采购人签订合同的；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4</w:t>
      </w:r>
      <w:r>
        <w:rPr>
          <w:rFonts w:ascii="宋体" w:eastAsia="宋体" w:hAnsi="宋体" w:cs="宋体" w:hint="eastAsia"/>
          <w:kern w:val="0"/>
          <w:szCs w:val="21"/>
          <w:lang w:val="zh-CN"/>
        </w:rPr>
        <w:t>）</w:t>
      </w:r>
      <w:r>
        <w:rPr>
          <w:rFonts w:ascii="宋体" w:eastAsia="宋体" w:hAnsi="宋体" w:cs="宋体" w:hint="eastAsia"/>
          <w:kern w:val="0"/>
          <w:szCs w:val="21"/>
        </w:rPr>
        <w:t>投标人</w:t>
      </w:r>
      <w:r>
        <w:rPr>
          <w:rFonts w:ascii="宋体" w:eastAsia="宋体" w:hAnsi="宋体" w:cs="宋体" w:hint="eastAsia"/>
          <w:kern w:val="0"/>
          <w:szCs w:val="21"/>
          <w:lang w:val="zh-CN"/>
        </w:rPr>
        <w:t>与采购人、其他</w:t>
      </w:r>
      <w:r>
        <w:rPr>
          <w:rFonts w:ascii="宋体" w:eastAsia="宋体" w:hAnsi="宋体" w:cs="宋体" w:hint="eastAsia"/>
          <w:kern w:val="0"/>
          <w:szCs w:val="21"/>
        </w:rPr>
        <w:t>投标人</w:t>
      </w:r>
      <w:r>
        <w:rPr>
          <w:rFonts w:ascii="宋体" w:eastAsia="宋体" w:hAnsi="宋体" w:cs="宋体" w:hint="eastAsia"/>
          <w:kern w:val="0"/>
          <w:szCs w:val="21"/>
          <w:lang w:val="zh-CN"/>
        </w:rPr>
        <w:t>或者采购代理机构恶意串通的；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lang w:val="zh-CN"/>
        </w:rPr>
        <w:t>（</w:t>
      </w:r>
      <w:r>
        <w:rPr>
          <w:rFonts w:ascii="宋体" w:eastAsia="宋体" w:hAnsi="宋体" w:cs="宋体" w:hint="eastAsia"/>
          <w:kern w:val="0"/>
          <w:szCs w:val="21"/>
        </w:rPr>
        <w:t>5</w:t>
      </w:r>
      <w:r>
        <w:rPr>
          <w:rFonts w:ascii="宋体" w:eastAsia="宋体" w:hAnsi="宋体" w:cs="宋体" w:hint="eastAsia"/>
          <w:kern w:val="0"/>
          <w:szCs w:val="21"/>
          <w:lang w:val="zh-CN"/>
        </w:rPr>
        <w:t>）</w:t>
      </w:r>
      <w:r>
        <w:rPr>
          <w:rFonts w:ascii="宋体" w:eastAsia="宋体" w:hAnsi="宋体" w:cs="宋体" w:hint="eastAsia"/>
          <w:kern w:val="0"/>
          <w:szCs w:val="21"/>
        </w:rPr>
        <w:t>中标人未按照招标文件规定向采购代理机构支付服务费的</w:t>
      </w:r>
      <w:r>
        <w:rPr>
          <w:rFonts w:ascii="宋体" w:eastAsia="宋体" w:hAnsi="宋体" w:cs="宋体" w:hint="eastAsia"/>
          <w:kern w:val="0"/>
          <w:szCs w:val="21"/>
          <w:lang w:val="zh-CN"/>
        </w:rPr>
        <w:t>。</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20. 投标有效期</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20.1 </w:t>
      </w:r>
      <w:bookmarkStart w:id="23" w:name="_Hlk101947307"/>
      <w:r>
        <w:rPr>
          <w:rFonts w:ascii="宋体" w:eastAsia="宋体" w:hAnsi="宋体" w:cs="宋体" w:hint="eastAsia"/>
          <w:kern w:val="0"/>
          <w:szCs w:val="21"/>
        </w:rPr>
        <w:t>投标有效期为开标之日起90天。</w:t>
      </w:r>
      <w:bookmarkEnd w:id="23"/>
      <w:r>
        <w:rPr>
          <w:rFonts w:ascii="宋体" w:eastAsia="宋体" w:hAnsi="宋体" w:cs="宋体" w:hint="eastAsia"/>
          <w:kern w:val="0"/>
          <w:szCs w:val="21"/>
        </w:rPr>
        <w:t>投标书中规定的有效期短于招标文件规定的，其投标将被拒绝。</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21. 投标文件的签署及规定</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21.1 投标文件应按《招标项目要求》和《投标文件格式》如实编写，未尽事宜可自行补充。投标文件内容不完整、格式不符合导致投标文件被误读、漏读或者查找不到相关内容的，投标人自行承担由此产生的风险。</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21.2 投标人按照招标文件的要求准备纸质投标文件（正本和副本）及投标文件电子版标书，电子版标书上注明投标单位名称及项目名称，纸质投标文件胶装装订成一册，可根据投标文件页数分为上下册或上中下册等分册。在每一份投标文件上要明确注明“正本”或“副本”字样，正本与副本如有差异，以正本为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电子版标书中包含与投标文件正本完全一致的pdf或word文档格式的投标文件两份。</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21.3 投标文件正本和副本须用不褪色的黑色墨水书写或打印并由投标人法定代表人或其正式授权的委托人签字、盖章。</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21.4 除投标人对错处作必要修改外，投标文件中不得行间插字、涂抹或增删。若有修改须</w:t>
      </w:r>
      <w:proofErr w:type="gramStart"/>
      <w:r>
        <w:rPr>
          <w:rFonts w:ascii="宋体" w:eastAsia="宋体" w:hAnsi="宋体" w:cs="宋体" w:hint="eastAsia"/>
          <w:kern w:val="0"/>
          <w:szCs w:val="21"/>
        </w:rPr>
        <w:t>由签署</w:t>
      </w:r>
      <w:proofErr w:type="gramEnd"/>
      <w:r>
        <w:rPr>
          <w:rFonts w:ascii="宋体" w:eastAsia="宋体" w:hAnsi="宋体" w:cs="宋体" w:hint="eastAsia"/>
          <w:kern w:val="0"/>
          <w:szCs w:val="21"/>
        </w:rPr>
        <w:t>投标文件的投标人法定代表人或其正式授权的委托人签字或加盖公章。</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22. 投标文件的密封</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22.1 投标人须分别独立制作投标文件，分别制作一个正本两个副本，同时提供包含与投标文件正本完全一致的</w:t>
      </w:r>
      <w:r>
        <w:rPr>
          <w:rFonts w:ascii="宋体" w:eastAsia="宋体" w:hAnsi="宋体" w:cs="宋体" w:hint="eastAsia"/>
          <w:kern w:val="0"/>
          <w:szCs w:val="21"/>
          <w:lang w:val="zh-CN"/>
        </w:rPr>
        <w:t>电子标书</w:t>
      </w:r>
      <w:r>
        <w:rPr>
          <w:rFonts w:ascii="宋体" w:eastAsia="宋体" w:hAnsi="宋体" w:cs="宋体" w:hint="eastAsia"/>
          <w:kern w:val="0"/>
          <w:szCs w:val="21"/>
        </w:rPr>
        <w:t>两份。</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22.2 </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（1）投标人应将投标文件</w:t>
      </w:r>
      <w:r>
        <w:rPr>
          <w:rFonts w:ascii="宋体" w:eastAsia="宋体" w:hAnsi="宋体" w:cs="宋体" w:hint="eastAsia"/>
          <w:kern w:val="0"/>
          <w:szCs w:val="21"/>
          <w:lang w:val="zh-CN"/>
        </w:rPr>
        <w:t>正本和所有副本封装在一个包封中</w:t>
      </w:r>
      <w:r>
        <w:rPr>
          <w:rFonts w:ascii="宋体" w:eastAsia="宋体" w:hAnsi="宋体" w:cs="宋体" w:hint="eastAsia"/>
          <w:kern w:val="0"/>
          <w:szCs w:val="21"/>
        </w:rPr>
        <w:t>。</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lang w:val="zh-CN"/>
        </w:rPr>
      </w:pPr>
      <w:r>
        <w:rPr>
          <w:rFonts w:ascii="宋体" w:eastAsia="宋体" w:hAnsi="宋体" w:cs="宋体" w:hint="eastAsia"/>
          <w:kern w:val="0"/>
          <w:szCs w:val="21"/>
          <w:lang w:val="zh-CN"/>
        </w:rPr>
        <w:t>（2）</w:t>
      </w:r>
      <w:r>
        <w:rPr>
          <w:rFonts w:ascii="宋体" w:eastAsia="宋体" w:hAnsi="宋体" w:cs="宋体" w:hint="eastAsia"/>
          <w:kern w:val="0"/>
          <w:szCs w:val="21"/>
        </w:rPr>
        <w:t>投标人</w:t>
      </w:r>
      <w:r>
        <w:rPr>
          <w:rFonts w:ascii="宋体" w:eastAsia="宋体" w:hAnsi="宋体" w:cs="宋体" w:hint="eastAsia"/>
          <w:kern w:val="0"/>
          <w:szCs w:val="21"/>
          <w:lang w:val="zh-CN"/>
        </w:rPr>
        <w:t>的电子标书应单独密封，并与投</w:t>
      </w:r>
      <w:r>
        <w:rPr>
          <w:rFonts w:ascii="宋体" w:eastAsia="宋体" w:hAnsi="宋体" w:cs="宋体" w:hint="eastAsia"/>
          <w:kern w:val="0"/>
          <w:szCs w:val="21"/>
        </w:rPr>
        <w:t>标文件</w:t>
      </w:r>
      <w:r>
        <w:rPr>
          <w:rFonts w:ascii="宋体" w:eastAsia="宋体" w:hAnsi="宋体" w:cs="宋体" w:hint="eastAsia"/>
          <w:kern w:val="0"/>
          <w:szCs w:val="21"/>
          <w:lang w:val="zh-CN"/>
        </w:rPr>
        <w:t>一同递交。</w:t>
      </w:r>
    </w:p>
    <w:p w:rsidR="00F45011" w:rsidRDefault="009E31B0">
      <w:pPr>
        <w:autoSpaceDE w:val="0"/>
        <w:autoSpaceDN w:val="0"/>
        <w:adjustRightInd w:val="0"/>
        <w:spacing w:after="160" w:line="360" w:lineRule="auto"/>
        <w:ind w:left="420"/>
        <w:rPr>
          <w:rFonts w:ascii="宋体" w:eastAsia="宋体" w:hAnsi="宋体" w:cs="宋体"/>
          <w:kern w:val="0"/>
          <w:szCs w:val="21"/>
        </w:rPr>
      </w:pPr>
      <w:r>
        <w:rPr>
          <w:rFonts w:ascii="宋体" w:eastAsia="宋体" w:hAnsi="宋体" w:cs="宋体" w:hint="eastAsia"/>
          <w:kern w:val="0"/>
          <w:szCs w:val="21"/>
        </w:rPr>
        <w:t>（3）如投标多个包的，要求</w:t>
      </w:r>
      <w:proofErr w:type="gramStart"/>
      <w:r>
        <w:rPr>
          <w:rFonts w:ascii="宋体" w:eastAsia="宋体" w:hAnsi="宋体" w:cs="宋体" w:hint="eastAsia"/>
          <w:kern w:val="0"/>
          <w:szCs w:val="21"/>
        </w:rPr>
        <w:t>按包分别</w:t>
      </w:r>
      <w:proofErr w:type="gramEnd"/>
      <w:r>
        <w:rPr>
          <w:rFonts w:ascii="宋体" w:eastAsia="宋体" w:hAnsi="宋体" w:cs="宋体" w:hint="eastAsia"/>
          <w:kern w:val="0"/>
          <w:szCs w:val="21"/>
        </w:rPr>
        <w:t>独立</w:t>
      </w:r>
      <w:r>
        <w:rPr>
          <w:rFonts w:ascii="宋体" w:eastAsia="宋体" w:hAnsi="宋体" w:cs="宋体" w:hint="eastAsia"/>
          <w:kern w:val="0"/>
          <w:szCs w:val="21"/>
          <w:lang w:val="zh-CN"/>
        </w:rPr>
        <w:t>包封</w:t>
      </w:r>
      <w:r>
        <w:rPr>
          <w:rFonts w:ascii="宋体" w:eastAsia="宋体" w:hAnsi="宋体" w:cs="宋体" w:hint="eastAsia"/>
          <w:kern w:val="0"/>
          <w:szCs w:val="21"/>
        </w:rPr>
        <w:t>投标文件。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lang w:val="zh-CN"/>
        </w:rPr>
        <w:t>（</w:t>
      </w:r>
      <w:r>
        <w:rPr>
          <w:rFonts w:ascii="宋体" w:eastAsia="宋体" w:hAnsi="宋体" w:cs="宋体"/>
          <w:kern w:val="0"/>
          <w:szCs w:val="21"/>
          <w:lang w:val="zh-CN"/>
        </w:rPr>
        <w:t>4</w:t>
      </w:r>
      <w:r>
        <w:rPr>
          <w:rFonts w:ascii="宋体" w:eastAsia="宋体" w:hAnsi="宋体" w:cs="宋体" w:hint="eastAsia"/>
          <w:kern w:val="0"/>
          <w:szCs w:val="21"/>
          <w:lang w:val="zh-CN"/>
        </w:rPr>
        <w:t>）</w:t>
      </w:r>
      <w:r>
        <w:rPr>
          <w:rFonts w:ascii="宋体" w:eastAsia="宋体" w:hAnsi="宋体" w:cs="宋体" w:hint="eastAsia"/>
          <w:kern w:val="0"/>
          <w:szCs w:val="21"/>
        </w:rPr>
        <w:t>投标人</w:t>
      </w:r>
      <w:r>
        <w:rPr>
          <w:rFonts w:ascii="宋体" w:eastAsia="宋体" w:hAnsi="宋体" w:cs="宋体" w:hint="eastAsia"/>
          <w:kern w:val="0"/>
          <w:szCs w:val="21"/>
          <w:lang w:val="zh-CN"/>
        </w:rPr>
        <w:t>应将开标一览表除投</w:t>
      </w:r>
      <w:r>
        <w:rPr>
          <w:rFonts w:ascii="宋体" w:eastAsia="宋体" w:hAnsi="宋体" w:cs="宋体" w:hint="eastAsia"/>
          <w:kern w:val="0"/>
          <w:szCs w:val="21"/>
        </w:rPr>
        <w:t>标文件</w:t>
      </w:r>
      <w:r>
        <w:rPr>
          <w:rFonts w:ascii="宋体" w:eastAsia="宋体" w:hAnsi="宋体" w:cs="宋体" w:hint="eastAsia"/>
          <w:kern w:val="0"/>
          <w:szCs w:val="21"/>
          <w:lang w:val="zh-CN"/>
        </w:rPr>
        <w:t>提供以外，还应单独提交一份开标一览表，单独密封，并与投</w:t>
      </w:r>
      <w:r>
        <w:rPr>
          <w:rFonts w:ascii="宋体" w:eastAsia="宋体" w:hAnsi="宋体" w:cs="宋体" w:hint="eastAsia"/>
          <w:kern w:val="0"/>
          <w:szCs w:val="21"/>
        </w:rPr>
        <w:t>标文件</w:t>
      </w:r>
      <w:r>
        <w:rPr>
          <w:rFonts w:ascii="宋体" w:eastAsia="宋体" w:hAnsi="宋体" w:cs="宋体" w:hint="eastAsia"/>
          <w:kern w:val="0"/>
          <w:szCs w:val="21"/>
          <w:lang w:val="zh-CN"/>
        </w:rPr>
        <w:t>一同递交。</w:t>
      </w:r>
    </w:p>
    <w:p w:rsidR="00F45011" w:rsidRDefault="009E31B0">
      <w:pPr>
        <w:autoSpaceDE w:val="0"/>
        <w:autoSpaceDN w:val="0"/>
        <w:adjustRightInd w:val="0"/>
        <w:spacing w:after="160"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22.3 投标人应在密封包（信）封上注明投标项目名称、项目编号、投标人名称等信息，并在密封包（信）封上注明“于</w:t>
      </w:r>
      <w:r>
        <w:rPr>
          <w:rFonts w:ascii="宋体" w:eastAsia="宋体" w:hAnsi="宋体" w:cs="宋体" w:hint="eastAsia"/>
          <w:b/>
          <w:kern w:val="0"/>
          <w:szCs w:val="21"/>
          <w:u w:val="single"/>
        </w:rPr>
        <w:t xml:space="preserve">     </w:t>
      </w:r>
      <w:r>
        <w:rPr>
          <w:rFonts w:ascii="宋体" w:eastAsia="宋体" w:hAnsi="宋体" w:cs="宋体" w:hint="eastAsia"/>
          <w:b/>
          <w:kern w:val="0"/>
          <w:szCs w:val="21"/>
        </w:rPr>
        <w:t>正式开标之前不准启封”的字样，同时在密封处加盖公章或密封章。</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22.4 如投标文件由专人送交，投标人应将投标文件按22.1-22.3中的规定进行密封和标记后，按规定的时间和地址送至采购代理机构。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22.5 电报、电话、传真及其他形式的投标概不接受。</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22.6 每个投标人须按照招标文件要求提交投标文件，一经投标，无论投标结果如何，其投标文件恕不退还。</w:t>
      </w:r>
    </w:p>
    <w:p w:rsidR="00F45011" w:rsidRDefault="009E31B0">
      <w:pPr>
        <w:autoSpaceDE w:val="0"/>
        <w:autoSpaceDN w:val="0"/>
        <w:adjustRightInd w:val="0"/>
        <w:spacing w:after="160" w:line="360" w:lineRule="auto"/>
        <w:ind w:firstLineChars="200" w:firstLine="422"/>
        <w:rPr>
          <w:rFonts w:ascii="宋体" w:eastAsia="宋体" w:hAnsi="宋体" w:cs="宋体"/>
          <w:b/>
          <w:kern w:val="0"/>
          <w:szCs w:val="21"/>
        </w:rPr>
      </w:pPr>
      <w:r>
        <w:rPr>
          <w:rFonts w:ascii="宋体" w:eastAsia="宋体" w:hAnsi="宋体" w:cs="宋体" w:hint="eastAsia"/>
          <w:b/>
          <w:kern w:val="0"/>
          <w:szCs w:val="21"/>
        </w:rPr>
        <w:t>22.7 投标人须完全按照上述要求密封，逾期送达或者未按照招标文件要求密封的投标文件，采购人、采购代理机构有权拒收。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23. 投标文件的修改和撤销</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23.1 投标人在提交投标文件后可对其投标文件进行修改或撤回，但采购代理机构须在提交投标文件截止时间之前收到该修改或撤销的书面通知，该通知须有经投标人法定代表人或其正式授权的委托人签字和单位印章。</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23.2 投标人修改或撤回的通知书应按规定进行编制、密封、</w:t>
      </w:r>
      <w:proofErr w:type="gramStart"/>
      <w:r>
        <w:rPr>
          <w:rFonts w:ascii="宋体" w:eastAsia="宋体" w:hAnsi="宋体" w:cs="宋体" w:hint="eastAsia"/>
          <w:kern w:val="0"/>
          <w:szCs w:val="21"/>
        </w:rPr>
        <w:t>注标和</w:t>
      </w:r>
      <w:proofErr w:type="gramEnd"/>
      <w:r>
        <w:rPr>
          <w:rFonts w:ascii="宋体" w:eastAsia="宋体" w:hAnsi="宋体" w:cs="宋体" w:hint="eastAsia"/>
          <w:kern w:val="0"/>
          <w:szCs w:val="21"/>
        </w:rPr>
        <w:t>递送，并注明“修改投标文件”或“撤回投标”字样。</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23.3 在提交投标文件截止时间以后，不得修改投标文件。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23.4 投标人不得在开标时间起至投标文件有效期期满前撤销投标文件。</w:t>
      </w:r>
    </w:p>
    <w:p w:rsidR="00F45011" w:rsidRDefault="009E31B0">
      <w:pPr>
        <w:autoSpaceDE w:val="0"/>
        <w:autoSpaceDN w:val="0"/>
        <w:adjustRightInd w:val="0"/>
        <w:spacing w:after="160" w:line="360" w:lineRule="auto"/>
        <w:jc w:val="center"/>
        <w:rPr>
          <w:rFonts w:ascii="宋体" w:eastAsia="宋体" w:hAnsi="宋体" w:cs="宋体"/>
          <w:kern w:val="0"/>
          <w:szCs w:val="21"/>
        </w:rPr>
      </w:pPr>
      <w:r>
        <w:rPr>
          <w:rFonts w:ascii="宋体" w:eastAsia="宋体" w:hAnsi="宋体" w:cs="宋体" w:hint="eastAsia"/>
          <w:kern w:val="0"/>
          <w:szCs w:val="21"/>
        </w:rPr>
        <w:t>D  投标文件的提交</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25. 提交投标文件的截止时间</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25.1 采购代理机构收到投标文件的时间应不迟于投标邀请函中规定的提交投标文件截止时间。</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25.2 采购代理机构可以按规定，通过修改招标文件，酌情延长投标截止日期。在此情况下，购买标书的投标人所有权利和义务以及投标有效期均应以延长后新的截止日期为准。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25.3 迟交的投标文件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按规定采购代理机构将拒绝或原封退回在其规定的截止时间后收到的任何投标文件。</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 </w:t>
      </w:r>
    </w:p>
    <w:p w:rsidR="00F45011" w:rsidRDefault="009E31B0">
      <w:pPr>
        <w:autoSpaceDE w:val="0"/>
        <w:autoSpaceDN w:val="0"/>
        <w:adjustRightInd w:val="0"/>
        <w:spacing w:after="160" w:line="360" w:lineRule="auto"/>
        <w:jc w:val="center"/>
        <w:rPr>
          <w:rFonts w:ascii="宋体" w:eastAsia="宋体" w:hAnsi="宋体" w:cs="宋体"/>
          <w:kern w:val="0"/>
          <w:szCs w:val="21"/>
        </w:rPr>
      </w:pPr>
      <w:r>
        <w:rPr>
          <w:rFonts w:ascii="宋体" w:eastAsia="宋体" w:hAnsi="宋体" w:cs="宋体" w:hint="eastAsia"/>
          <w:kern w:val="0"/>
          <w:szCs w:val="21"/>
        </w:rPr>
        <w:t>E  开标和评标</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26. 开标</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 xml:space="preserve">26.1 </w:t>
      </w:r>
      <w:r>
        <w:rPr>
          <w:rFonts w:ascii="宋体" w:eastAsia="......." w:hAnsi="宋体" w:cs="......." w:hint="eastAsia"/>
          <w:kern w:val="0"/>
          <w:szCs w:val="21"/>
        </w:rPr>
        <w:t>投标人须由法定代表人或其授权的本单位正式员工作为投标代表人参加投标，随时准</w:t>
      </w:r>
      <w:r>
        <w:rPr>
          <w:rFonts w:ascii="宋体" w:eastAsia="......." w:hAnsi="宋体" w:cs="......." w:hint="eastAsia"/>
          <w:kern w:val="0"/>
          <w:szCs w:val="21"/>
        </w:rPr>
        <w:lastRenderedPageBreak/>
        <w:t>备对评委的询问予以解答。法定代表人或投标代表人参加开标仪式时，须携带身份证或其他与法定代表人或其代理人身份相符的有效证件原件，以备查验。</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26.2 投标人法定代表人或授权委托人未参加开标的视为自动弃权。提交投标文件截止时间以后送达的投标文件将被视为无效投标。</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26. 3 开标时，应当由投标人委托的授权委托人检查投标文件的密封情况；经确认无误后，由采购人或者采购代理机构工作人员当众拆封，宣布投标人名称、投标价格。</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27. 投标人不足2家的，不得开标。</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28. 评标委员会</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28.1 评标委员会成员由技术、经济等方面的专家和采购人代表组成，其中专家的人数不少于成员总数的三分之二。</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28.2 评标委员会负责审查投标文件是否符合招标文件的要求，并进行审查、询标、评估和比较。评标委员会认为必要时，可向投标人进行询标。</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28.3 如果出现投标截止时间后参加投标的供应商不足2家，符合专业条件的供应商或者对招标文件作实质性响应的供应商不足2家，或投标人的报价均超过了采购预算，采购人不能支付的情况时，或出现影响采购公正的违法、违规行为时，评标委员会有权宣布废标。</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28.4 评标委员会负责完成全部评标工作，向采购人提出经评标委员会签字的书面评审报告。</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29. 对投标文件的审查和响应性的确定</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29.1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29.2 对投标截止时间后投标人提交、补交的资质性文件，评审时不予承认。开标以后，除评标委员会要求提供外，不接受投标人及与投标人有关的任何一方递交的材料。</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29.3 实质上没有响应招标文件要求的投标文件，将被拒绝。投标人不得通过修改或撤回不符合要求的重大偏离而使其投标成为响应性的投标。如出现下列情况之一的，其投标将被拒绝或中标无效：</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（1）投标人未满足招标文件“第二部分 招标项目要求”中“投标保证金和履约保证金”要求的；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（2）投标文件未按招标文件的要求编制、加盖公章的，</w:t>
      </w:r>
      <w:r>
        <w:rPr>
          <w:rFonts w:ascii="宋体" w:eastAsia="......." w:hAnsi="宋体" w:cs="宋体" w:hint="eastAsia"/>
          <w:kern w:val="0"/>
          <w:szCs w:val="21"/>
        </w:rPr>
        <w:t>提供的纸质投标文件正本、副本数量不符合招标文件要求的</w:t>
      </w:r>
      <w:r>
        <w:rPr>
          <w:rFonts w:ascii="宋体" w:eastAsia="宋体" w:hAnsi="宋体" w:cs="宋体" w:hint="eastAsia"/>
          <w:kern w:val="0"/>
          <w:szCs w:val="21"/>
        </w:rPr>
        <w:t>；</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（3）投标有效期短于招标文件要求的；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（4）投标文件中提供虚假或失实资料的；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（5）不能满足招标文件中任何一条实质性要求或加注“★”号条款出现负偏离或投标内容不符合相关强制性规定的；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（6）未提供法定代表人授权书或法定代表人授权书不符合招标文件要求的，如缺少盖章或缺少签字或盖章错误或签字错误等情况；或授权书有效期不满足投标有效期的；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（7）投标报价超出采购预算或最高限价或招标控制价的；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（8）经评标委员会认定报价低于成本的；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（9）围标或陪标的，</w:t>
      </w:r>
      <w:r>
        <w:rPr>
          <w:rFonts w:ascii="宋体" w:eastAsia="......." w:hAnsi="宋体" w:cs="Times New Roman" w:hint="eastAsia"/>
          <w:kern w:val="0"/>
          <w:szCs w:val="21"/>
        </w:rPr>
        <w:t>扰乱评标现场秩序、无理取闹、恶意诽谤的</w:t>
      </w:r>
      <w:r>
        <w:rPr>
          <w:rFonts w:ascii="Times New Roman" w:eastAsia="宋体" w:hAnsi="Times New Roman" w:cs="Times New Roman" w:hint="eastAsia"/>
          <w:kern w:val="0"/>
          <w:szCs w:val="21"/>
        </w:rPr>
        <w:t>；</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（10）未提供电子版文件的；或电子版文件不符合招标文件要求的；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（11）单位负责人或法定代表人为同一人，或者存在控股、管理关系的不同供应商，参加同一包或者未划分包的同一项目投标的，相关投标均无效；</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（12）除《招标项目要求》中说明并允许外，投标的每一个货物、服务的单项报价以及采购项目的投标总价存在多个报价或选择性报价的；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（13）除《招标项目要求》中说明并允许外，招标文件中要求的每一项产品（服务）不是唯一产品（服务）投标的或投标文件与招标文件要求的每一项产品（服务）的采购数量不一致的。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（14）属于当期《财政部国家发展改革委关于节能产品政府采购清单》中须强制采购的产品，未提供清单中产品的；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（15）《资格审核表》中的资料齐全合格，但投标文件中未提供完整的复印件或提供的复印件过期或投标文件中复印件不齐全的；</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（16）《政府采购货物和服务招标投标管理办法》（财政部令87号）第37、59、60条规定的无效投标情形；</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（17）其他法定投标无效的情形。</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29.4 评标委员会对确定为实质上响应的投标进行审核，是否有计算上或累加上的算术错误，修改错误的原则如下：</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（1）投标文件中开标一览表（报价表）内容与投标文件中相应内容不一致的，以开标一览表（报价表）为准；</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（2）大写金额和小写金额不一致的，以大写金额为准；</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（3）单价金额小数点或者百分比有明显错位的，以开标一览表的总价为准，并修改单价；</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（4）总价金额与按单价汇总金额不一致的，以单价金额计算结果为准。</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（5）同时出现两种以上不一致的，按照前款规定的顺序修正。修正后的报价经投标人确认后产生约束力，投标人不确认的，其投标无效。</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29.5 评标委员会将要求投标人按上述修改错误的方法调整投标报价，投标人同意后，调整后的报价对投标人起约束作用。如果投标人不接受修改后的报价，其投标将被拒绝。</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29.6 核心产品</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（1）标注“核心产品”的，同一品牌产品只能由一家供应商参加投标。如果有多家代理商参加同一品牌产品投标的，应视为一个供应商，按照最低价入围的原则最多仅通过一家投标人进入投标。</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（2）加注“▲”号的产品为核心产品（如项目需求书中未明确核心产品，则视为全部产品均为核心产品）</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30. 投标文件的澄清</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30.1 澄清有关问题。为了有助于对投标文件进行审查、评估和比较，评标委员会有权要求投标人对投标文件中含义不明确、同类问题表述不一致或者有明显文字和计算错误的内容</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必要的澄清、说明或者纠正。投标人有义务按照评标委员会通知的时间、地点指派投标代表人就相关问题进行澄清。</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30.2 投标文件的澄清、说明或者补充应当为书面形式，并由法定代表人或投标代表人签署。</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30.3 投标人的澄清、说明、答复或者补充应在规定的时间内完成，并不得超出投标文件的范围或对投标内容进行实质性的修改。</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30.4 澄清文件将作为投标文件的一部分，与投标文件具有同等的法律效力。</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31. 投标的评估和比较</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评标委员会将根据招标文件确定的评标原则和评标方法对确定为实质上响应招标文件要求的投标进行评估和比较。</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32. 评标原则和评标方法</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32.1 评标原则</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（1）评标委员会应当按照客观、公正、审慎的原则，根据招标文件规定的评审程序、评审方法和评审标准进行独立评审。</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（3）对招标文件中描述有歧义或前后不一致的地方，但不影响项目评审的，评标委员会有权进行评判，但对同一条款的评判应适用于每个投标人。</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32.2 评标方法</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1）采用“综合评分法”的评标方法，具体评审因素详见《招标项目要求》。评标采用百分制，各评委独立分别对实质上响应招标文件的投标进行逐项打分，对评标委员会各成员每一因素的打分汇总后取算术平均分，</w:t>
      </w:r>
      <w:proofErr w:type="gramStart"/>
      <w:r>
        <w:rPr>
          <w:rFonts w:ascii="宋体" w:eastAsia="宋体" w:hAnsi="宋体" w:cs="宋体" w:hint="eastAsia"/>
          <w:kern w:val="0"/>
          <w:szCs w:val="21"/>
        </w:rPr>
        <w:t>该平均</w:t>
      </w:r>
      <w:proofErr w:type="gramEnd"/>
      <w:r>
        <w:rPr>
          <w:rFonts w:ascii="宋体" w:eastAsia="宋体" w:hAnsi="宋体" w:cs="宋体" w:hint="eastAsia"/>
          <w:kern w:val="0"/>
          <w:szCs w:val="21"/>
        </w:rPr>
        <w:t>分为供应商的得分。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结论。持不同意见的评标委员会成员应当在评审报告上签署不同意见并说明理由，否则视为同意。</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（3）评标委员会审查产品资质或检测报告等相关文件符合性时，应综合考虑行业特点、交易习惯、采购需求</w:t>
      </w:r>
      <w:proofErr w:type="gramStart"/>
      <w:r>
        <w:rPr>
          <w:rFonts w:ascii="宋体" w:eastAsia="宋体" w:hAnsi="宋体" w:cs="宋体" w:hint="eastAsia"/>
          <w:kern w:val="0"/>
          <w:szCs w:val="21"/>
        </w:rPr>
        <w:t>最</w:t>
      </w:r>
      <w:proofErr w:type="gramEnd"/>
      <w:r>
        <w:rPr>
          <w:rFonts w:ascii="宋体" w:eastAsia="宋体" w:hAnsi="宋体" w:cs="宋体" w:hint="eastAsia"/>
          <w:kern w:val="0"/>
          <w:szCs w:val="21"/>
        </w:rPr>
        <w:t>本质原义等情况，而不应以投标文件中产品名称与招标文件产品名称是否一致作为审查的标准。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（4）中标候选供应</w:t>
      </w:r>
      <w:proofErr w:type="gramStart"/>
      <w:r>
        <w:rPr>
          <w:rFonts w:ascii="宋体" w:eastAsia="宋体" w:hAnsi="宋体" w:cs="宋体" w:hint="eastAsia"/>
          <w:kern w:val="0"/>
          <w:szCs w:val="21"/>
        </w:rPr>
        <w:t>商产生</w:t>
      </w:r>
      <w:proofErr w:type="gramEnd"/>
      <w:r>
        <w:rPr>
          <w:rFonts w:ascii="宋体" w:eastAsia="宋体" w:hAnsi="宋体" w:cs="宋体" w:hint="eastAsia"/>
          <w:kern w:val="0"/>
          <w:szCs w:val="21"/>
        </w:rPr>
        <w:t>办法：按得分由高到低顺序确定中标候选供应商；得分相同的，按投标报价由低到高顺序确定中标候选供应商；得分且投标报价相同的，按技术指标优劣顺序确定中标候选供应商。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（5）根据《政府采购货物和服务招标投标管理办法》（财政部令第87号）第43条规定，如评审现场经财政部门批准本项目转为其他采购方式的，按相应采购方式程序执行。</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33. 其他注意事项</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33.1 在开标、投标期间，投标人不得向评标委员会成员或采购代理机构询问评标情况、施加任何影响，不得进行旨在影响评标结果的活动。</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33.2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33. 3 本项目不接受赠品、回扣或者与采购无关的其他商品、服务。</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33.4不同投标人所投产品均为同一品牌或任</w:t>
      </w:r>
      <w:proofErr w:type="gramStart"/>
      <w:r>
        <w:rPr>
          <w:rFonts w:ascii="宋体" w:eastAsia="宋体" w:hAnsi="宋体" w:cs="宋体" w:hint="eastAsia"/>
          <w:kern w:val="0"/>
          <w:szCs w:val="21"/>
        </w:rPr>
        <w:t>一</w:t>
      </w:r>
      <w:proofErr w:type="gramEnd"/>
      <w:r>
        <w:rPr>
          <w:rFonts w:ascii="宋体" w:eastAsia="宋体" w:hAnsi="宋体" w:cs="宋体" w:hint="eastAsia"/>
          <w:kern w:val="0"/>
          <w:szCs w:val="21"/>
        </w:rPr>
        <w:t>核心产品为同一品牌时，按以下原则处理：</w:t>
      </w:r>
    </w:p>
    <w:p w:rsidR="00F45011" w:rsidRDefault="009E31B0">
      <w:pPr>
        <w:widowControl/>
        <w:spacing w:after="120"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采用最低评标价法的采购项目，提供相同品牌产品的不同投标人参加同一合同项下投标的，以其中通过资格审查、符合性审查且报价最低的参加评标；报价相同的，由采购人</w:t>
      </w:r>
      <w:r>
        <w:rPr>
          <w:rFonts w:ascii="宋体" w:eastAsia="宋体" w:hAnsi="宋体" w:cs="Times New Roman" w:hint="eastAsia"/>
          <w:kern w:val="0"/>
          <w:szCs w:val="21"/>
        </w:rPr>
        <w:t>自行选取一个投标人参加评标</w:t>
      </w:r>
      <w:r>
        <w:rPr>
          <w:rFonts w:ascii="宋体" w:eastAsia="宋体" w:hAnsi="宋体" w:cs="Times New Roman"/>
          <w:kern w:val="0"/>
          <w:szCs w:val="21"/>
        </w:rPr>
        <w:t>，其他投标无效。</w:t>
      </w:r>
    </w:p>
    <w:p w:rsidR="00F45011" w:rsidRDefault="009E31B0">
      <w:pPr>
        <w:autoSpaceDE w:val="0"/>
        <w:autoSpaceDN w:val="0"/>
        <w:adjustRightInd w:val="0"/>
        <w:spacing w:after="160" w:line="360" w:lineRule="auto"/>
        <w:ind w:firstLineChars="200" w:firstLine="420"/>
        <w:jc w:val="left"/>
        <w:rPr>
          <w:rFonts w:ascii="宋体" w:eastAsia="宋体" w:hAnsi="宋体" w:cs="宋体"/>
          <w:kern w:val="0"/>
          <w:szCs w:val="21"/>
        </w:rPr>
      </w:pPr>
      <w:r>
        <w:rPr>
          <w:rFonts w:ascii="宋体" w:eastAsia="宋体" w:hAnsi="宋体" w:cs="......." w:hint="eastAsia"/>
          <w:kern w:val="0"/>
          <w:szCs w:val="21"/>
        </w:rPr>
        <w:t>（2）采用</w:t>
      </w:r>
      <w:r>
        <w:rPr>
          <w:rFonts w:ascii="宋体" w:eastAsia="宋体" w:hAnsi="宋体" w:cs="......."/>
          <w:kern w:val="0"/>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w:t>
      </w:r>
      <w:r>
        <w:rPr>
          <w:rFonts w:ascii="宋体" w:eastAsia="宋体" w:hAnsi="宋体" w:cs="......." w:hint="eastAsia"/>
          <w:kern w:val="0"/>
          <w:szCs w:val="21"/>
        </w:rPr>
        <w:t>自行选取</w:t>
      </w:r>
      <w:r>
        <w:rPr>
          <w:rFonts w:ascii="宋体" w:eastAsia="宋体" w:hAnsi="宋体" w:cs="......."/>
          <w:kern w:val="0"/>
          <w:szCs w:val="21"/>
        </w:rPr>
        <w:t>一个投标人获得中标人推荐资格，其他同品牌投标人不作为中标候选人。</w:t>
      </w:r>
    </w:p>
    <w:p w:rsidR="00F45011" w:rsidRDefault="009E31B0">
      <w:pPr>
        <w:autoSpaceDE w:val="0"/>
        <w:autoSpaceDN w:val="0"/>
        <w:adjustRightInd w:val="0"/>
        <w:spacing w:after="160" w:line="360" w:lineRule="auto"/>
        <w:jc w:val="center"/>
        <w:rPr>
          <w:rFonts w:ascii="宋体" w:eastAsia="宋体" w:hAnsi="宋体" w:cs="宋体"/>
          <w:kern w:val="0"/>
          <w:szCs w:val="21"/>
        </w:rPr>
      </w:pPr>
      <w:r>
        <w:rPr>
          <w:rFonts w:ascii="宋体" w:eastAsia="宋体" w:hAnsi="宋体" w:cs="宋体" w:hint="eastAsia"/>
          <w:kern w:val="0"/>
          <w:szCs w:val="21"/>
        </w:rPr>
        <w:t>F  授予合同</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34. 中标供应商的产生</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34.1 采购人可以事先授权评标委员会直接确定中标供应商。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34.2 采购人也可以按照《政府采购法》及其实施条例等法律法规的规定和招标文件的要求确认中标供应商。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35. 中标通知</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中标公告发布同时，北京首建项目管理有限公司向中标供应商发出《中标通知书》。《中标通知书》一经发出即发生法律效力。</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36. 签订合同</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36.1 采购人与中标供应商应当在中标通知书发出之日起三十日内，按照招标文件确定的事项签订政府采购合同。</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36.2 招标文件、中标供应商的投标文件及其澄清文件等，均为签订合同的依据，且为合同的组成部分。</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37. 履约保证金</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37.1 若《招标项目要求》规定须提交履约保证金的，合同签订前，中标供应商须按照规定要求提交履约保证金，履约保证金的</w:t>
      </w:r>
      <w:proofErr w:type="gramStart"/>
      <w:r>
        <w:rPr>
          <w:rFonts w:ascii="宋体" w:eastAsia="宋体" w:hAnsi="宋体" w:cs="宋体" w:hint="eastAsia"/>
          <w:kern w:val="0"/>
          <w:szCs w:val="21"/>
        </w:rPr>
        <w:t>有效期至货到</w:t>
      </w:r>
      <w:proofErr w:type="gramEnd"/>
      <w:r>
        <w:rPr>
          <w:rFonts w:ascii="宋体" w:eastAsia="宋体" w:hAnsi="宋体" w:cs="宋体" w:hint="eastAsia"/>
          <w:kern w:val="0"/>
          <w:szCs w:val="21"/>
        </w:rPr>
        <w:t>并最终验收合格之日。</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lastRenderedPageBreak/>
        <w:t>37.2 中标供应</w:t>
      </w:r>
      <w:proofErr w:type="gramStart"/>
      <w:r>
        <w:rPr>
          <w:rFonts w:ascii="宋体" w:eastAsia="宋体" w:hAnsi="宋体" w:cs="宋体" w:hint="eastAsia"/>
          <w:kern w:val="0"/>
          <w:szCs w:val="21"/>
        </w:rPr>
        <w:t>商未能</w:t>
      </w:r>
      <w:proofErr w:type="gramEnd"/>
      <w:r>
        <w:rPr>
          <w:rFonts w:ascii="宋体" w:eastAsia="宋体" w:hAnsi="宋体" w:cs="宋体" w:hint="eastAsia"/>
          <w:kern w:val="0"/>
          <w:szCs w:val="21"/>
        </w:rPr>
        <w:t>按合同规定履行其义务，采购人有权没收履约保证金。</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38. 中标供应</w:t>
      </w:r>
      <w:proofErr w:type="gramStart"/>
      <w:r>
        <w:rPr>
          <w:rFonts w:ascii="宋体" w:eastAsia="宋体" w:hAnsi="宋体" w:cs="宋体" w:hint="eastAsia"/>
          <w:kern w:val="0"/>
          <w:szCs w:val="21"/>
        </w:rPr>
        <w:t>商拒绝</w:t>
      </w:r>
      <w:proofErr w:type="gramEnd"/>
      <w:r>
        <w:rPr>
          <w:rFonts w:ascii="宋体" w:eastAsia="宋体" w:hAnsi="宋体" w:cs="宋体" w:hint="eastAsia"/>
          <w:kern w:val="0"/>
          <w:szCs w:val="21"/>
        </w:rPr>
        <w:t>与采购人签订合同的，采购人可以按照评审报告推荐的中标候选人名单排序，确定下一候选人为中标供应商，也可以重新开展政府采购活动。</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39. 合同分包</w:t>
      </w:r>
    </w:p>
    <w:p w:rsidR="00F45011" w:rsidRDefault="009E31B0">
      <w:pPr>
        <w:autoSpaceDE w:val="0"/>
        <w:autoSpaceDN w:val="0"/>
        <w:adjustRightInd w:val="0"/>
        <w:spacing w:after="160" w:line="360" w:lineRule="auto"/>
        <w:ind w:firstLineChars="200" w:firstLine="420"/>
        <w:rPr>
          <w:rFonts w:ascii="宋体" w:eastAsia="宋体" w:hAnsi="宋体" w:cs="宋体"/>
          <w:kern w:val="0"/>
          <w:szCs w:val="21"/>
        </w:rPr>
      </w:pPr>
      <w:r>
        <w:rPr>
          <w:rFonts w:ascii="宋体" w:eastAsia="宋体" w:hAnsi="宋体" w:cs="宋体" w:hint="eastAsia"/>
          <w:kern w:val="0"/>
          <w:szCs w:val="21"/>
        </w:rPr>
        <w:t>39.1 中标供应商</w:t>
      </w:r>
      <w:r>
        <w:rPr>
          <w:rFonts w:ascii="宋体" w:eastAsia="......." w:hAnsi="宋体" w:cs="宋体" w:hint="eastAsia"/>
          <w:kern w:val="0"/>
          <w:szCs w:val="21"/>
        </w:rPr>
        <w:t>不得转让合同，不得转包或分包</w:t>
      </w:r>
      <w:r>
        <w:rPr>
          <w:rFonts w:ascii="宋体" w:eastAsia="宋体" w:hAnsi="宋体" w:cs="宋体" w:hint="eastAsia"/>
          <w:kern w:val="0"/>
          <w:szCs w:val="21"/>
        </w:rPr>
        <w:t>。</w:t>
      </w:r>
    </w:p>
    <w:p w:rsidR="00F45011" w:rsidRDefault="009E31B0">
      <w:pPr>
        <w:autoSpaceDE w:val="0"/>
        <w:autoSpaceDN w:val="0"/>
        <w:adjustRightInd w:val="0"/>
        <w:spacing w:after="160" w:line="360" w:lineRule="auto"/>
        <w:ind w:firstLineChars="200" w:firstLine="420"/>
        <w:rPr>
          <w:rFonts w:ascii="宋体" w:eastAsia="宋体" w:hAnsi="宋体" w:cs="宋体"/>
          <w:kern w:val="0"/>
          <w:sz w:val="24"/>
          <w:szCs w:val="24"/>
        </w:rPr>
      </w:pPr>
      <w:r>
        <w:rPr>
          <w:rFonts w:ascii="宋体" w:eastAsia="宋体" w:hAnsi="宋体" w:cs="宋体" w:hint="eastAsia"/>
          <w:kern w:val="0"/>
          <w:szCs w:val="21"/>
        </w:rPr>
        <w:t>39.2 政府采购合同分包履行的，中标供应商就采购项目和分包项目向采购人负责，分包供应商就分包项目承担责任。</w:t>
      </w:r>
      <w:bookmarkStart w:id="24" w:name="_Toc449365190"/>
      <w:r>
        <w:rPr>
          <w:rFonts w:ascii="宋体" w:eastAsia="宋体" w:hAnsi="宋体" w:cs="宋体" w:hint="eastAsia"/>
          <w:kern w:val="0"/>
          <w:sz w:val="24"/>
          <w:szCs w:val="24"/>
        </w:rPr>
        <w:br w:type="page"/>
      </w:r>
      <w:bookmarkStart w:id="25" w:name="_Toc499317560"/>
    </w:p>
    <w:p w:rsidR="00F45011" w:rsidRDefault="009E31B0">
      <w:pPr>
        <w:widowControl/>
        <w:spacing w:line="360" w:lineRule="auto"/>
        <w:jc w:val="center"/>
        <w:outlineLvl w:val="0"/>
        <w:rPr>
          <w:rFonts w:ascii="宋体" w:eastAsia="宋体" w:hAnsi="宋体" w:cs="宋体"/>
          <w:b/>
          <w:snapToGrid w:val="0"/>
          <w:kern w:val="0"/>
          <w:sz w:val="32"/>
          <w:szCs w:val="20"/>
        </w:rPr>
      </w:pPr>
      <w:bookmarkStart w:id="26" w:name="_Toc10296"/>
      <w:r>
        <w:rPr>
          <w:rFonts w:ascii="宋体" w:eastAsia="宋体" w:hAnsi="宋体" w:cs="宋体" w:hint="eastAsia"/>
          <w:b/>
          <w:snapToGrid w:val="0"/>
          <w:kern w:val="0"/>
          <w:sz w:val="32"/>
          <w:szCs w:val="20"/>
        </w:rPr>
        <w:lastRenderedPageBreak/>
        <w:t>第四部分  合同</w:t>
      </w:r>
      <w:bookmarkEnd w:id="24"/>
      <w:r>
        <w:rPr>
          <w:rFonts w:ascii="宋体" w:eastAsia="宋体" w:hAnsi="宋体" w:cs="宋体" w:hint="eastAsia"/>
          <w:b/>
          <w:snapToGrid w:val="0"/>
          <w:kern w:val="0"/>
          <w:sz w:val="32"/>
          <w:szCs w:val="20"/>
        </w:rPr>
        <w:t>条款</w:t>
      </w:r>
      <w:bookmarkEnd w:id="25"/>
      <w:bookmarkEnd w:id="26"/>
    </w:p>
    <w:p w:rsidR="00F45011" w:rsidRDefault="00F45011">
      <w:pPr>
        <w:widowControl/>
        <w:jc w:val="left"/>
        <w:rPr>
          <w:rFonts w:ascii="黑体" w:eastAsia="黑体" w:hAnsi="Times New Roman" w:cs="Times New Roman"/>
          <w:color w:val="000000"/>
        </w:rPr>
      </w:pPr>
    </w:p>
    <w:p w:rsidR="00F45011" w:rsidRDefault="009E31B0">
      <w:pPr>
        <w:autoSpaceDE w:val="0"/>
        <w:autoSpaceDN w:val="0"/>
        <w:adjustRightInd w:val="0"/>
        <w:spacing w:line="54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2022年度打印机耗材项目供应合同</w:t>
      </w:r>
    </w:p>
    <w:p w:rsidR="00F45011" w:rsidRDefault="00F45011">
      <w:pPr>
        <w:autoSpaceDE w:val="0"/>
        <w:autoSpaceDN w:val="0"/>
        <w:adjustRightInd w:val="0"/>
        <w:spacing w:line="540" w:lineRule="exact"/>
        <w:rPr>
          <w:rFonts w:ascii="仿宋_GB2312" w:eastAsia="仿宋_GB2312" w:hAnsi="仿宋_GB2312" w:cs="仿宋_GB2312"/>
          <w:b/>
          <w:sz w:val="30"/>
          <w:szCs w:val="30"/>
        </w:rPr>
      </w:pPr>
    </w:p>
    <w:p w:rsidR="00F45011" w:rsidRDefault="009E31B0">
      <w:pPr>
        <w:autoSpaceDE w:val="0"/>
        <w:autoSpaceDN w:val="0"/>
        <w:adjustRightInd w:val="0"/>
        <w:spacing w:line="54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需方：天津公安局特勤局</w:t>
      </w:r>
    </w:p>
    <w:p w:rsidR="00F45011" w:rsidRDefault="009E31B0">
      <w:pPr>
        <w:autoSpaceDE w:val="0"/>
        <w:autoSpaceDN w:val="0"/>
        <w:adjustRightInd w:val="0"/>
        <w:spacing w:line="540" w:lineRule="exact"/>
        <w:rPr>
          <w:rFonts w:ascii="仿宋_GB2312" w:eastAsia="仿宋_GB2312" w:hAnsi="仿宋_GB2312" w:cs="仿宋_GB2312"/>
          <w:b/>
          <w:sz w:val="30"/>
          <w:szCs w:val="30"/>
        </w:rPr>
      </w:pPr>
      <w:r>
        <w:rPr>
          <w:rFonts w:ascii="仿宋_GB2312" w:eastAsia="仿宋_GB2312" w:hAnsi="仿宋_GB2312" w:cs="仿宋_GB2312" w:hint="eastAsia"/>
          <w:b/>
          <w:sz w:val="30"/>
          <w:szCs w:val="30"/>
        </w:rPr>
        <w:t>供方：</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供、需双方根据《中华人民共和国民法典》，经双方协商一致，达成货物购销合同：</w:t>
      </w:r>
    </w:p>
    <w:p w:rsidR="00F45011" w:rsidRDefault="009E31B0">
      <w:pPr>
        <w:numPr>
          <w:ilvl w:val="0"/>
          <w:numId w:val="1"/>
        </w:num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本合同有效组成部分：</w:t>
      </w:r>
    </w:p>
    <w:p w:rsidR="00F45011" w:rsidRDefault="009E31B0">
      <w:pPr>
        <w:tabs>
          <w:tab w:val="left" w:pos="515"/>
        </w:tabs>
        <w:snapToGrid w:val="0"/>
        <w:spacing w:line="54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1.合同协议书及其附件</w:t>
      </w:r>
    </w:p>
    <w:p w:rsidR="00F45011" w:rsidRDefault="009E31B0">
      <w:pPr>
        <w:tabs>
          <w:tab w:val="left" w:pos="515"/>
        </w:tabs>
        <w:snapToGrid w:val="0"/>
        <w:spacing w:line="54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2.中标通知书</w:t>
      </w:r>
    </w:p>
    <w:p w:rsidR="00F45011" w:rsidRDefault="009E31B0">
      <w:pPr>
        <w:tabs>
          <w:tab w:val="left" w:pos="515"/>
        </w:tabs>
        <w:snapToGrid w:val="0"/>
        <w:spacing w:line="54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3.响应文件及其附录</w:t>
      </w:r>
    </w:p>
    <w:p w:rsidR="00F45011" w:rsidRDefault="009E31B0">
      <w:pPr>
        <w:tabs>
          <w:tab w:val="left" w:pos="515"/>
        </w:tabs>
        <w:snapToGrid w:val="0"/>
        <w:spacing w:line="54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4.招标文件</w:t>
      </w:r>
    </w:p>
    <w:p w:rsidR="00F45011" w:rsidRDefault="009E31B0">
      <w:pPr>
        <w:snapToGrid w:val="0"/>
        <w:spacing w:line="540" w:lineRule="exact"/>
        <w:ind w:firstLineChars="200" w:firstLine="640"/>
        <w:rPr>
          <w:rFonts w:ascii="仿宋_GB2312" w:eastAsia="仿宋_GB2312" w:hAnsi="仿宋_GB2312" w:cs="仿宋_GB2312"/>
          <w:sz w:val="30"/>
          <w:szCs w:val="30"/>
        </w:rPr>
      </w:pPr>
      <w:r>
        <w:rPr>
          <w:rFonts w:ascii="仿宋_GB2312" w:eastAsia="仿宋_GB2312" w:hAnsi="仿宋_GB2312" w:cs="仿宋_GB2312" w:hint="eastAsia"/>
          <w:color w:val="000000"/>
          <w:kern w:val="0"/>
          <w:sz w:val="32"/>
          <w:szCs w:val="32"/>
        </w:rPr>
        <w:t>5.其他合同文件</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二、服务时间及价格</w:t>
      </w:r>
    </w:p>
    <w:p w:rsidR="00F45011" w:rsidRDefault="009E31B0">
      <w:pPr>
        <w:widowControl/>
        <w:spacing w:after="120" w:line="360" w:lineRule="auto"/>
        <w:ind w:firstLine="420"/>
        <w:jc w:val="left"/>
        <w:rPr>
          <w:rFonts w:ascii="仿宋_GB2312" w:eastAsia="仿宋_GB2312" w:hAnsi="仿宋_GB2312" w:cs="仿宋_GB2312"/>
          <w:sz w:val="30"/>
          <w:szCs w:val="30"/>
        </w:rPr>
      </w:pPr>
      <w:r>
        <w:rPr>
          <w:rFonts w:ascii="仿宋_GB2312" w:eastAsia="仿宋_GB2312" w:hAnsi="仿宋_GB2312" w:cs="仿宋_GB2312" w:hint="eastAsia"/>
          <w:sz w:val="30"/>
          <w:szCs w:val="30"/>
        </w:rPr>
        <w:t>服务时间：合同期1年，自2022年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日至2023年</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月</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日或本合同金额用尽（以先到达为准）;所供耗材质保期不得低于12个月。整体折扣率：  </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color w:val="000000"/>
          <w:sz w:val="30"/>
          <w:szCs w:val="30"/>
        </w:rPr>
        <w:t xml:space="preserve">% </w:t>
      </w:r>
      <w:r>
        <w:rPr>
          <w:rFonts w:ascii="仿宋_GB2312" w:eastAsia="仿宋_GB2312" w:hAnsi="仿宋_GB2312" w:cs="仿宋_GB2312" w:hint="eastAsia"/>
          <w:sz w:val="30"/>
          <w:szCs w:val="30"/>
        </w:rPr>
        <w:t xml:space="preserve"> ，整体折扣率大写：百分之</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 xml:space="preserve"> ，此价款含税费、安装费及供货过程中所产生的一切费用。</w:t>
      </w:r>
    </w:p>
    <w:p w:rsidR="00F45011" w:rsidRDefault="009E31B0">
      <w:pPr>
        <w:spacing w:after="120" w:line="540" w:lineRule="exact"/>
        <w:ind w:firstLine="600"/>
        <w:rPr>
          <w:rFonts w:ascii="仿宋" w:eastAsia="仿宋" w:hAnsi="仿宋" w:cs="仿宋"/>
          <w:sz w:val="32"/>
          <w:szCs w:val="32"/>
        </w:rPr>
      </w:pPr>
      <w:r>
        <w:rPr>
          <w:rFonts w:ascii="仿宋_GB2312" w:eastAsia="仿宋_GB2312" w:hAnsi="仿宋_GB2312" w:cs="仿宋_GB2312" w:hint="eastAsia"/>
          <w:sz w:val="30"/>
          <w:szCs w:val="30"/>
        </w:rPr>
        <w:t>备注：</w:t>
      </w:r>
      <w:r>
        <w:rPr>
          <w:rFonts w:ascii="仿宋" w:eastAsia="仿宋" w:hAnsi="仿宋" w:cs="仿宋" w:hint="eastAsia"/>
          <w:sz w:val="32"/>
          <w:szCs w:val="32"/>
        </w:rPr>
        <w:t>以单项最高限价，依据供方报折扣，按月据实结算（此价格为合同期内结算的依据及标准，不应任何因素调整而调整）。</w:t>
      </w:r>
    </w:p>
    <w:p w:rsidR="00F45011" w:rsidRDefault="009E31B0">
      <w:pPr>
        <w:spacing w:after="120" w:line="54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三、货物质量要求及供方对质量负责条件：</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供方提供的货物（包括零部件）必须是全新的，货物必须符合国家标准、行业标准以及企业标准。供方承诺所供货物与其投标文</w:t>
      </w:r>
      <w:r>
        <w:rPr>
          <w:rFonts w:ascii="仿宋_GB2312" w:eastAsia="仿宋_GB2312" w:hAnsi="仿宋_GB2312" w:cs="仿宋_GB2312" w:hint="eastAsia"/>
          <w:sz w:val="30"/>
          <w:szCs w:val="30"/>
        </w:rPr>
        <w:lastRenderedPageBreak/>
        <w:t>件中所示货物完全一致，不存在任何偏差。如出现不一致，供方将承担违约责任。</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四、供方所提供的货物必须具有合法手续及相关文件。如涉及知识产权则必须是自己拥有或合法使用的。</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五、交货时间、地点、方式：按需方指定时间、地点、免费送货到指定地点。</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合同签订后，供方接到需方供货要求后，最迟不超过3日将所供货物送至需方或需方指定处货物运送产生的一切费用由供方负责。</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六、供方应随货物向需方交付货物的使用说明书及与货物相关的资料。如果所提交文件是外文的，供方有义务为需方提供中文或译成中文文件。</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七、验收工作：每次供方将需方所需耗材送至需方指定地点后，由需方负责对货物进行验收，并在供货单上签字。需方对货物验收无误并书面确认视为供方完成交付义务，相应货物的所有权及风险自此转移至需方。合同履行完毕后10日内，需方对供方整体的服务质量、服务水平进行验收，并出具书面验收报告。</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八、货款支付时间、方式及币种：</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1.结算币种：</w:t>
      </w:r>
      <w:r>
        <w:rPr>
          <w:rFonts w:ascii="仿宋_GB2312" w:eastAsia="仿宋_GB2312" w:hAnsi="仿宋_GB2312" w:cs="仿宋_GB2312" w:hint="eastAsia"/>
          <w:sz w:val="30"/>
          <w:szCs w:val="30"/>
          <w:u w:val="single"/>
        </w:rPr>
        <w:t xml:space="preserve">本合同以人民币进行结算 </w:t>
      </w:r>
      <w:r>
        <w:rPr>
          <w:rFonts w:ascii="仿宋_GB2312" w:eastAsia="仿宋_GB2312" w:hAnsi="仿宋_GB2312" w:cs="仿宋_GB2312" w:hint="eastAsia"/>
          <w:sz w:val="30"/>
          <w:szCs w:val="30"/>
        </w:rPr>
        <w:t>。</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2.付款时间：</w:t>
      </w:r>
      <w:r>
        <w:rPr>
          <w:rFonts w:ascii="仿宋_GB2312" w:eastAsia="仿宋_GB2312" w:hAnsi="仿宋_GB2312" w:cs="仿宋_GB2312" w:hint="eastAsia"/>
          <w:sz w:val="30"/>
          <w:szCs w:val="30"/>
          <w:u w:val="single"/>
        </w:rPr>
        <w:t>按月据实结算</w:t>
      </w:r>
      <w:r>
        <w:rPr>
          <w:rFonts w:ascii="仿宋_GB2312" w:eastAsia="仿宋_GB2312" w:hAnsi="仿宋_GB2312" w:cs="仿宋_GB2312" w:hint="eastAsia"/>
          <w:sz w:val="30"/>
          <w:szCs w:val="30"/>
        </w:rPr>
        <w:t>。</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3.付款方式</w:t>
      </w:r>
      <w:r>
        <w:rPr>
          <w:rFonts w:ascii="仿宋_GB2312" w:eastAsia="仿宋_GB2312" w:hAnsi="仿宋_GB2312" w:cs="仿宋_GB2312" w:hint="eastAsia"/>
          <w:sz w:val="30"/>
          <w:szCs w:val="30"/>
          <w:u w:val="single"/>
        </w:rPr>
        <w:t>：以银行转账方式进行结算</w:t>
      </w:r>
      <w:r>
        <w:rPr>
          <w:rFonts w:ascii="仿宋_GB2312" w:eastAsia="仿宋_GB2312" w:hAnsi="仿宋_GB2312" w:cs="仿宋_GB2312" w:hint="eastAsia"/>
          <w:sz w:val="30"/>
          <w:szCs w:val="30"/>
        </w:rPr>
        <w:t>。</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供方收款信息</w:t>
      </w:r>
    </w:p>
    <w:p w:rsidR="00F45011" w:rsidRDefault="009E31B0">
      <w:pPr>
        <w:autoSpaceDE w:val="0"/>
        <w:autoSpaceDN w:val="0"/>
        <w:adjustRightInd w:val="0"/>
        <w:spacing w:line="540" w:lineRule="exact"/>
        <w:ind w:firstLineChars="200" w:firstLine="600"/>
        <w:rPr>
          <w:rFonts w:ascii="仿宋_GB2312" w:eastAsia="仿宋_GB2312" w:hAnsi="仿宋_GB2312" w:cs="仿宋_GB2312"/>
          <w:b/>
          <w:sz w:val="30"/>
          <w:szCs w:val="30"/>
        </w:rPr>
      </w:pPr>
      <w:r>
        <w:rPr>
          <w:rFonts w:ascii="仿宋_GB2312" w:eastAsia="仿宋_GB2312" w:hAnsi="仿宋_GB2312" w:cs="仿宋_GB2312" w:hint="eastAsia"/>
          <w:sz w:val="30"/>
          <w:szCs w:val="30"/>
        </w:rPr>
        <w:t>开户名称：</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开户银行：</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银行账号：</w:t>
      </w:r>
      <w:r>
        <w:rPr>
          <w:rFonts w:ascii="仿宋_GB2312" w:eastAsia="仿宋_GB2312" w:hAnsi="仿宋_GB2312" w:cs="仿宋_GB2312" w:hint="eastAsia"/>
          <w:sz w:val="30"/>
          <w:szCs w:val="30"/>
          <w:u w:val="single"/>
        </w:rPr>
        <w:t xml:space="preserve">                          </w:t>
      </w:r>
      <w:r>
        <w:rPr>
          <w:rFonts w:ascii="仿宋_GB2312" w:eastAsia="仿宋_GB2312" w:hAnsi="仿宋_GB2312" w:cs="仿宋_GB2312" w:hint="eastAsia"/>
          <w:sz w:val="30"/>
          <w:szCs w:val="30"/>
        </w:rPr>
        <w:t>。</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合同约定的交货期或验收期届满，需方由于不具备现场条件导致供方无法安装和验收，合同顺延，延期30日以上，需方应按约定支付货款，如在实际验收过程中出现质量问题，另行商定；需方无故推迟验收或拒不验收的，则视同“验收合格”并向供方付款，但合同中与验收有关的其他条款以合同实际履行后的验收为准。需方具备现场条件，供方应积极做好安装和验收工作。</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 如所供货物出现质量问题，需方在付款期内随时有权停止付款，待供方对该货物消除障碍正常运转后再行付款。付款的时间则相应顺延。</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5.需方付款前，供方应向其开具符合需方要求的等额合法发票，否则，需方有权延期付款，且不承担任何责任。</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九、违约责任：</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1、需方无正当理由拒收货物的，需方向供方偿付拒收对应部分货款总值30%的违约金。</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2、需方因自身原因逾期支付货款且未向供方说明原因的，需方自逾期之日起向供方每日偿付欠款总额5‰的违约金，最高赔付的违约金不超过此次货款的3%。</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4、供方所交的货物品种、型号、规格、产地及制造厂家、质量不符合合同规定标准的，需方有权拒收，供方向需方偿付所送货款总值30%的违约金。</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5、供方不能交付货物的，供方向需方支付所供货款总值30%的违约金。</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6、供方逾期交付货物的，供方自逾期之日起向需方每日偿付货款总额5‰的违约金。逾期超过30日的，视为供方不能交货，需方除有权要求供方支付违约金并赔偿损失外，还有权单方解除本合</w:t>
      </w:r>
      <w:r>
        <w:rPr>
          <w:rFonts w:ascii="仿宋_GB2312" w:eastAsia="仿宋_GB2312" w:hAnsi="仿宋_GB2312" w:cs="仿宋_GB2312" w:hint="eastAsia"/>
          <w:sz w:val="30"/>
          <w:szCs w:val="30"/>
        </w:rPr>
        <w:lastRenderedPageBreak/>
        <w:t>同，且不承担任何责任。</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十、因货物的质量问题发生争议，依据国家标准，由天津市技术监督局或其指定的技术单位进行质量鉴定，该鉴定结论是终局的，供需双方应当接受，质量鉴定期间所发生的相关费用由货物质量责任方承担。</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十一、由于供需双方在履行本合同过程中出现问题，由供需双方直接交涉解决，包括采用诉诸法律的手段。</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十二、有关涉及本合同，需方询价函及供方报价函均视为本合同不可分割的部分，对供方具有约束力，供方报价</w:t>
      </w:r>
      <w:proofErr w:type="gramStart"/>
      <w:r>
        <w:rPr>
          <w:rFonts w:ascii="仿宋_GB2312" w:eastAsia="仿宋_GB2312" w:hAnsi="仿宋_GB2312" w:cs="仿宋_GB2312" w:hint="eastAsia"/>
          <w:sz w:val="30"/>
          <w:szCs w:val="30"/>
        </w:rPr>
        <w:t>函作为</w:t>
      </w:r>
      <w:proofErr w:type="gramEnd"/>
      <w:r>
        <w:rPr>
          <w:rFonts w:ascii="仿宋_GB2312" w:eastAsia="仿宋_GB2312" w:hAnsi="仿宋_GB2312" w:cs="仿宋_GB2312" w:hint="eastAsia"/>
          <w:sz w:val="30"/>
          <w:szCs w:val="30"/>
        </w:rPr>
        <w:t>需方结算依据，不应随着市场价格调整而调整。根据需方实际需求，如供方报价函中不包含内容，应由供方将需方所需货物品牌、型号及价格等内容提供至需方确定。</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十三、本合同未作明示约定，而又有相关法律、法规规定的，从其规定。本合同发生争议产生的诉讼，由需方所在地人民法院管辖。</w:t>
      </w:r>
    </w:p>
    <w:p w:rsidR="00F45011" w:rsidRDefault="009E31B0">
      <w:pPr>
        <w:autoSpaceDE w:val="0"/>
        <w:autoSpaceDN w:val="0"/>
        <w:adjustRightInd w:val="0"/>
        <w:spacing w:line="54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十四、本合同一式</w:t>
      </w:r>
      <w:r>
        <w:rPr>
          <w:rFonts w:ascii="仿宋_GB2312" w:eastAsia="仿宋_GB2312" w:hAnsi="仿宋_GB2312" w:cs="仿宋_GB2312" w:hint="eastAsia"/>
          <w:sz w:val="30"/>
          <w:szCs w:val="30"/>
          <w:u w:val="single"/>
        </w:rPr>
        <w:t xml:space="preserve"> 伍 </w:t>
      </w:r>
      <w:r>
        <w:rPr>
          <w:rFonts w:ascii="仿宋_GB2312" w:eastAsia="仿宋_GB2312" w:hAnsi="仿宋_GB2312" w:cs="仿宋_GB2312" w:hint="eastAsia"/>
          <w:sz w:val="30"/>
          <w:szCs w:val="30"/>
        </w:rPr>
        <w:t>份，供方持</w:t>
      </w:r>
      <w:r>
        <w:rPr>
          <w:rFonts w:ascii="仿宋_GB2312" w:eastAsia="仿宋_GB2312" w:hAnsi="仿宋_GB2312" w:cs="仿宋_GB2312" w:hint="eastAsia"/>
          <w:sz w:val="30"/>
          <w:szCs w:val="30"/>
          <w:u w:val="single"/>
        </w:rPr>
        <w:t xml:space="preserve"> 叁  </w:t>
      </w:r>
      <w:r>
        <w:rPr>
          <w:rFonts w:ascii="仿宋_GB2312" w:eastAsia="仿宋_GB2312" w:hAnsi="仿宋_GB2312" w:cs="仿宋_GB2312" w:hint="eastAsia"/>
          <w:sz w:val="30"/>
          <w:szCs w:val="30"/>
        </w:rPr>
        <w:t>份，需方持</w:t>
      </w:r>
      <w:r>
        <w:rPr>
          <w:rFonts w:ascii="仿宋_GB2312" w:eastAsia="仿宋_GB2312" w:hAnsi="仿宋_GB2312" w:cs="仿宋_GB2312" w:hint="eastAsia"/>
          <w:sz w:val="30"/>
          <w:szCs w:val="30"/>
          <w:u w:val="single"/>
        </w:rPr>
        <w:t xml:space="preserve"> 贰  </w:t>
      </w:r>
      <w:r>
        <w:rPr>
          <w:rFonts w:ascii="仿宋_GB2312" w:eastAsia="仿宋_GB2312" w:hAnsi="仿宋_GB2312" w:cs="仿宋_GB2312" w:hint="eastAsia"/>
          <w:sz w:val="30"/>
          <w:szCs w:val="30"/>
        </w:rPr>
        <w:t>份，均具同等效力，自双方加盖公章后或合同专用章后生效，至双方履行完本合同项下的全部义务后效力终止。</w:t>
      </w:r>
    </w:p>
    <w:p w:rsidR="00F45011" w:rsidRDefault="00F45011">
      <w:pPr>
        <w:autoSpaceDE w:val="0"/>
        <w:autoSpaceDN w:val="0"/>
        <w:adjustRightInd w:val="0"/>
        <w:spacing w:line="540" w:lineRule="exact"/>
        <w:rPr>
          <w:rFonts w:ascii="仿宋_GB2312" w:eastAsia="仿宋_GB2312" w:hAnsi="仿宋_GB2312" w:cs="仿宋_GB2312"/>
          <w:sz w:val="30"/>
          <w:szCs w:val="30"/>
        </w:rPr>
      </w:pPr>
    </w:p>
    <w:p w:rsidR="00F45011" w:rsidRDefault="009E31B0">
      <w:pPr>
        <w:autoSpaceDE w:val="0"/>
        <w:autoSpaceDN w:val="0"/>
        <w:adjustRightInd w:val="0"/>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需方（公章）：               供方（公章）：</w:t>
      </w:r>
    </w:p>
    <w:p w:rsidR="00F45011" w:rsidRDefault="009E31B0">
      <w:pPr>
        <w:autoSpaceDE w:val="0"/>
        <w:autoSpaceDN w:val="0"/>
        <w:adjustRightInd w:val="0"/>
        <w:spacing w:line="540" w:lineRule="exac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 xml:space="preserve">地址：天津市河西区          </w:t>
      </w:r>
      <w:r>
        <w:rPr>
          <w:rFonts w:ascii="仿宋_GB2312" w:eastAsia="仿宋_GB2312" w:hAnsi="仿宋_GB2312" w:cs="仿宋_GB2312" w:hint="eastAsia"/>
          <w:color w:val="000000"/>
          <w:sz w:val="30"/>
          <w:szCs w:val="30"/>
        </w:rPr>
        <w:t xml:space="preserve"> 地址：</w:t>
      </w:r>
    </w:p>
    <w:p w:rsidR="00F45011" w:rsidRDefault="009E31B0">
      <w:pPr>
        <w:autoSpaceDE w:val="0"/>
        <w:autoSpaceDN w:val="0"/>
        <w:adjustRightInd w:val="0"/>
        <w:spacing w:line="540" w:lineRule="exact"/>
        <w:ind w:firstLineChars="300" w:firstLine="900"/>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马场道271号                  </w:t>
      </w:r>
    </w:p>
    <w:p w:rsidR="00F45011" w:rsidRDefault="009E31B0">
      <w:pPr>
        <w:spacing w:line="540" w:lineRule="exact"/>
        <w:rPr>
          <w:rFonts w:ascii="仿宋_GB2312" w:eastAsia="仿宋_GB2312" w:hAnsi="仿宋_GB2312" w:cs="仿宋_GB2312"/>
          <w:color w:val="000000"/>
          <w:sz w:val="30"/>
          <w:szCs w:val="30"/>
        </w:rPr>
      </w:pPr>
      <w:r>
        <w:rPr>
          <w:rFonts w:ascii="仿宋_GB2312" w:eastAsia="仿宋_GB2312" w:hAnsi="仿宋_GB2312" w:cs="仿宋_GB2312" w:hint="eastAsia"/>
          <w:sz w:val="30"/>
          <w:szCs w:val="30"/>
        </w:rPr>
        <w:t xml:space="preserve">电话：022-23352352          </w:t>
      </w:r>
      <w:r>
        <w:rPr>
          <w:rFonts w:ascii="仿宋_GB2312" w:eastAsia="仿宋_GB2312" w:hAnsi="仿宋_GB2312" w:cs="仿宋_GB2312" w:hint="eastAsia"/>
          <w:color w:val="000000"/>
          <w:sz w:val="30"/>
          <w:szCs w:val="30"/>
        </w:rPr>
        <w:t xml:space="preserve"> 电话：</w:t>
      </w:r>
    </w:p>
    <w:p w:rsidR="00F45011" w:rsidRDefault="009E31B0">
      <w:pPr>
        <w:spacing w:line="540" w:lineRule="exact"/>
        <w:rPr>
          <w:rFonts w:ascii="仿宋_GB2312" w:eastAsia="仿宋_GB2312" w:hAnsi="仿宋_GB2312" w:cs="仿宋_GB2312"/>
          <w:sz w:val="30"/>
          <w:szCs w:val="30"/>
        </w:rPr>
      </w:pPr>
      <w:r>
        <w:rPr>
          <w:rFonts w:ascii="仿宋_GB2312" w:eastAsia="仿宋_GB2312" w:hAnsi="仿宋_GB2312" w:cs="仿宋_GB2312" w:hint="eastAsia"/>
          <w:sz w:val="30"/>
          <w:szCs w:val="30"/>
        </w:rPr>
        <w:t>时间： 2022年  月  日</w:t>
      </w:r>
    </w:p>
    <w:p w:rsidR="00F45011" w:rsidRDefault="00F45011">
      <w:pPr>
        <w:pStyle w:val="1013"/>
      </w:pPr>
    </w:p>
    <w:p w:rsidR="00F45011" w:rsidRDefault="00F45011">
      <w:pPr>
        <w:widowControl/>
        <w:spacing w:line="360" w:lineRule="auto"/>
        <w:jc w:val="center"/>
        <w:outlineLvl w:val="0"/>
        <w:rPr>
          <w:rFonts w:ascii="宋体" w:eastAsia="宋体" w:hAnsi="宋体" w:cs="宋体"/>
          <w:b/>
          <w:snapToGrid w:val="0"/>
          <w:kern w:val="0"/>
          <w:sz w:val="32"/>
          <w:szCs w:val="20"/>
        </w:rPr>
      </w:pPr>
    </w:p>
    <w:p w:rsidR="00F45011" w:rsidRDefault="009E31B0">
      <w:pPr>
        <w:widowControl/>
        <w:spacing w:line="360" w:lineRule="auto"/>
        <w:jc w:val="center"/>
        <w:outlineLvl w:val="0"/>
        <w:rPr>
          <w:rFonts w:ascii="宋体" w:eastAsia="宋体" w:hAnsi="宋体" w:cs="宋体"/>
          <w:b/>
          <w:snapToGrid w:val="0"/>
          <w:kern w:val="0"/>
          <w:sz w:val="32"/>
          <w:szCs w:val="20"/>
        </w:rPr>
      </w:pPr>
      <w:bookmarkStart w:id="27" w:name="_Toc27466"/>
      <w:bookmarkStart w:id="28" w:name="_Toc499317562"/>
      <w:r>
        <w:rPr>
          <w:rFonts w:ascii="宋体" w:eastAsia="宋体" w:hAnsi="宋体" w:cs="宋体" w:hint="eastAsia"/>
          <w:b/>
          <w:snapToGrid w:val="0"/>
          <w:kern w:val="0"/>
          <w:sz w:val="32"/>
          <w:szCs w:val="20"/>
        </w:rPr>
        <w:lastRenderedPageBreak/>
        <w:t>第五部分  附件――投标文件格式</w:t>
      </w:r>
      <w:bookmarkEnd w:id="27"/>
      <w:bookmarkEnd w:id="28"/>
    </w:p>
    <w:p w:rsidR="00F45011" w:rsidRDefault="009E31B0">
      <w:pPr>
        <w:keepNext/>
        <w:widowControl/>
        <w:adjustRightInd w:val="0"/>
        <w:snapToGrid w:val="0"/>
        <w:spacing w:line="360" w:lineRule="auto"/>
        <w:jc w:val="left"/>
        <w:textAlignment w:val="baseline"/>
        <w:outlineLvl w:val="1"/>
        <w:rPr>
          <w:rFonts w:ascii="宋体" w:eastAsia="宋体" w:hAnsi="宋体" w:cs="宋体"/>
          <w:b/>
          <w:bCs/>
          <w:kern w:val="0"/>
          <w:sz w:val="28"/>
          <w:szCs w:val="24"/>
        </w:rPr>
      </w:pPr>
      <w:r>
        <w:rPr>
          <w:rFonts w:ascii="宋体" w:eastAsia="宋体" w:hAnsi="宋体" w:cs="宋体" w:hint="eastAsia"/>
          <w:b/>
          <w:bCs/>
          <w:kern w:val="0"/>
          <w:sz w:val="28"/>
          <w:szCs w:val="24"/>
        </w:rPr>
        <w:t>封面</w:t>
      </w:r>
    </w:p>
    <w:p w:rsidR="00F45011" w:rsidRDefault="00F45011">
      <w:pPr>
        <w:widowControl/>
        <w:snapToGrid w:val="0"/>
        <w:spacing w:after="120" w:line="360" w:lineRule="auto"/>
        <w:jc w:val="center"/>
        <w:rPr>
          <w:rFonts w:ascii="宋体" w:eastAsia="宋体" w:hAnsi="宋体" w:cs="宋体"/>
          <w:b/>
          <w:szCs w:val="28"/>
        </w:rPr>
      </w:pPr>
    </w:p>
    <w:p w:rsidR="00F45011" w:rsidRDefault="009E31B0">
      <w:pPr>
        <w:widowControl/>
        <w:spacing w:line="360" w:lineRule="auto"/>
        <w:jc w:val="center"/>
        <w:rPr>
          <w:rFonts w:ascii="宋体" w:eastAsia="宋体" w:hAnsi="宋体" w:cs="宋体"/>
          <w:b/>
          <w:kern w:val="0"/>
          <w:sz w:val="36"/>
          <w:szCs w:val="36"/>
        </w:rPr>
      </w:pPr>
      <w:r>
        <w:rPr>
          <w:rFonts w:ascii="宋体" w:eastAsia="宋体" w:hAnsi="宋体" w:cs="宋体" w:hint="eastAsia"/>
          <w:b/>
          <w:kern w:val="0"/>
          <w:sz w:val="36"/>
          <w:szCs w:val="36"/>
        </w:rPr>
        <w:t>天津市公安局特勤局2022年度打印机耗材采购</w:t>
      </w:r>
    </w:p>
    <w:p w:rsidR="00F45011" w:rsidRDefault="00F45011">
      <w:pPr>
        <w:widowControl/>
        <w:adjustRightInd w:val="0"/>
        <w:snapToGrid w:val="0"/>
        <w:spacing w:line="360" w:lineRule="auto"/>
        <w:jc w:val="center"/>
        <w:rPr>
          <w:rFonts w:ascii="宋体" w:eastAsia="宋体" w:hAnsi="宋体" w:cs="宋体"/>
          <w:b/>
          <w:kern w:val="0"/>
          <w:sz w:val="36"/>
          <w:szCs w:val="36"/>
        </w:rPr>
      </w:pPr>
    </w:p>
    <w:p w:rsidR="00F45011" w:rsidRDefault="00F45011">
      <w:pPr>
        <w:widowControl/>
        <w:adjustRightInd w:val="0"/>
        <w:snapToGrid w:val="0"/>
        <w:spacing w:line="360" w:lineRule="auto"/>
        <w:jc w:val="center"/>
        <w:rPr>
          <w:rFonts w:ascii="宋体" w:eastAsia="宋体" w:hAnsi="宋体" w:cs="宋体"/>
          <w:b/>
          <w:kern w:val="0"/>
          <w:sz w:val="36"/>
          <w:szCs w:val="36"/>
        </w:rPr>
      </w:pPr>
    </w:p>
    <w:p w:rsidR="00F45011" w:rsidRDefault="00F45011">
      <w:pPr>
        <w:widowControl/>
        <w:snapToGrid w:val="0"/>
        <w:spacing w:line="360" w:lineRule="auto"/>
        <w:jc w:val="center"/>
        <w:rPr>
          <w:rFonts w:ascii="宋体" w:eastAsia="宋体" w:hAnsi="宋体" w:cs="宋体"/>
          <w:kern w:val="0"/>
          <w:sz w:val="36"/>
          <w:szCs w:val="36"/>
          <w:u w:val="single"/>
        </w:rPr>
      </w:pPr>
    </w:p>
    <w:p w:rsidR="00F45011" w:rsidRDefault="009E31B0">
      <w:pPr>
        <w:widowControl/>
        <w:snapToGrid w:val="0"/>
        <w:spacing w:line="360" w:lineRule="auto"/>
        <w:jc w:val="center"/>
        <w:rPr>
          <w:rFonts w:ascii="宋体" w:eastAsia="宋体" w:hAnsi="宋体" w:cs="宋体"/>
          <w:b/>
          <w:kern w:val="0"/>
          <w:sz w:val="36"/>
          <w:szCs w:val="36"/>
        </w:rPr>
      </w:pPr>
      <w:r>
        <w:rPr>
          <w:rFonts w:ascii="宋体" w:eastAsia="宋体" w:hAnsi="宋体" w:cs="宋体" w:hint="eastAsia"/>
          <w:b/>
          <w:kern w:val="0"/>
          <w:sz w:val="36"/>
          <w:szCs w:val="36"/>
        </w:rPr>
        <w:t>投 标 文 件</w:t>
      </w:r>
    </w:p>
    <w:p w:rsidR="00F45011" w:rsidRDefault="00F45011">
      <w:pPr>
        <w:widowControl/>
        <w:spacing w:line="360" w:lineRule="auto"/>
        <w:jc w:val="center"/>
        <w:rPr>
          <w:rFonts w:ascii="宋体" w:eastAsia="宋体" w:hAnsi="宋体" w:cs="宋体"/>
          <w:kern w:val="0"/>
          <w:sz w:val="36"/>
          <w:szCs w:val="36"/>
        </w:rPr>
      </w:pPr>
    </w:p>
    <w:p w:rsidR="00F45011" w:rsidRDefault="00F45011">
      <w:pPr>
        <w:widowControl/>
        <w:spacing w:line="360" w:lineRule="auto"/>
        <w:jc w:val="center"/>
        <w:rPr>
          <w:rFonts w:ascii="宋体" w:eastAsia="宋体" w:hAnsi="宋体" w:cs="宋体"/>
          <w:kern w:val="0"/>
          <w:sz w:val="36"/>
          <w:szCs w:val="36"/>
        </w:rPr>
      </w:pPr>
    </w:p>
    <w:p w:rsidR="00F45011" w:rsidRDefault="009E31B0">
      <w:pPr>
        <w:widowControl/>
        <w:spacing w:line="360" w:lineRule="auto"/>
        <w:jc w:val="center"/>
        <w:rPr>
          <w:rFonts w:ascii="宋体" w:eastAsia="宋体" w:hAnsi="宋体" w:cs="宋体"/>
          <w:b/>
          <w:kern w:val="0"/>
          <w:sz w:val="44"/>
          <w:szCs w:val="44"/>
        </w:rPr>
      </w:pPr>
      <w:r>
        <w:rPr>
          <w:rFonts w:ascii="宋体" w:eastAsia="宋体" w:hAnsi="宋体" w:cs="宋体" w:hint="eastAsia"/>
          <w:b/>
          <w:kern w:val="0"/>
          <w:sz w:val="36"/>
          <w:szCs w:val="36"/>
        </w:rPr>
        <w:t xml:space="preserve">项目编号： </w:t>
      </w:r>
    </w:p>
    <w:p w:rsidR="00F45011" w:rsidRDefault="00F45011">
      <w:pPr>
        <w:widowControl/>
        <w:spacing w:line="360" w:lineRule="auto"/>
        <w:jc w:val="center"/>
        <w:rPr>
          <w:rFonts w:ascii="宋体" w:eastAsia="宋体" w:hAnsi="宋体" w:cs="宋体"/>
          <w:kern w:val="0"/>
          <w:sz w:val="28"/>
          <w:szCs w:val="28"/>
        </w:rPr>
      </w:pPr>
    </w:p>
    <w:p w:rsidR="00F45011" w:rsidRDefault="00F45011">
      <w:pPr>
        <w:widowControl/>
        <w:spacing w:line="360" w:lineRule="auto"/>
        <w:jc w:val="center"/>
        <w:rPr>
          <w:rFonts w:ascii="宋体" w:eastAsia="宋体" w:hAnsi="宋体" w:cs="宋体"/>
          <w:kern w:val="0"/>
          <w:sz w:val="28"/>
          <w:szCs w:val="28"/>
        </w:rPr>
      </w:pPr>
    </w:p>
    <w:p w:rsidR="00F45011" w:rsidRDefault="00F45011">
      <w:pPr>
        <w:widowControl/>
        <w:spacing w:line="360" w:lineRule="auto"/>
        <w:jc w:val="center"/>
        <w:rPr>
          <w:rFonts w:ascii="宋体" w:eastAsia="宋体" w:hAnsi="宋体" w:cs="宋体"/>
          <w:kern w:val="0"/>
          <w:sz w:val="28"/>
          <w:szCs w:val="28"/>
        </w:rPr>
      </w:pPr>
    </w:p>
    <w:p w:rsidR="00F45011" w:rsidRDefault="00F45011">
      <w:pPr>
        <w:widowControl/>
        <w:spacing w:line="360" w:lineRule="auto"/>
        <w:jc w:val="center"/>
        <w:rPr>
          <w:rFonts w:ascii="宋体" w:eastAsia="宋体" w:hAnsi="宋体" w:cs="宋体"/>
          <w:kern w:val="0"/>
          <w:sz w:val="28"/>
          <w:szCs w:val="28"/>
        </w:rPr>
      </w:pPr>
    </w:p>
    <w:p w:rsidR="00F45011" w:rsidRDefault="00F45011">
      <w:pPr>
        <w:widowControl/>
        <w:spacing w:line="360" w:lineRule="auto"/>
        <w:jc w:val="center"/>
        <w:rPr>
          <w:rFonts w:ascii="宋体" w:eastAsia="宋体" w:hAnsi="宋体" w:cs="宋体"/>
          <w:kern w:val="0"/>
          <w:sz w:val="28"/>
          <w:szCs w:val="28"/>
        </w:rPr>
      </w:pPr>
    </w:p>
    <w:p w:rsidR="00F45011" w:rsidRDefault="009E31B0">
      <w:pPr>
        <w:widowControl/>
        <w:spacing w:line="480" w:lineRule="exact"/>
        <w:jc w:val="left"/>
        <w:rPr>
          <w:rFonts w:ascii="宋体" w:eastAsia="宋体" w:hAnsi="宋体" w:cs="宋体"/>
          <w:kern w:val="0"/>
          <w:sz w:val="24"/>
          <w:szCs w:val="24"/>
          <w:u w:val="single"/>
        </w:rPr>
      </w:pPr>
      <w:r>
        <w:rPr>
          <w:rFonts w:ascii="宋体" w:eastAsia="宋体" w:hAnsi="宋体" w:cs="宋体" w:hint="eastAsia"/>
          <w:kern w:val="0"/>
          <w:sz w:val="24"/>
          <w:szCs w:val="24"/>
        </w:rPr>
        <w:t xml:space="preserve">项目名称： </w:t>
      </w:r>
      <w:r>
        <w:rPr>
          <w:rFonts w:ascii="宋体" w:eastAsia="宋体" w:hAnsi="宋体" w:cs="宋体" w:hint="eastAsia"/>
          <w:kern w:val="0"/>
          <w:sz w:val="24"/>
          <w:szCs w:val="24"/>
          <w:u w:val="single"/>
        </w:rPr>
        <w:t xml:space="preserve">                                              </w:t>
      </w:r>
    </w:p>
    <w:p w:rsidR="00F45011" w:rsidRDefault="009E31B0">
      <w:pPr>
        <w:widowControl/>
        <w:spacing w:line="480" w:lineRule="exact"/>
        <w:jc w:val="left"/>
        <w:rPr>
          <w:rFonts w:ascii="宋体" w:eastAsia="宋体" w:hAnsi="宋体" w:cs="宋体"/>
          <w:kern w:val="0"/>
          <w:sz w:val="24"/>
          <w:szCs w:val="24"/>
          <w:u w:val="single"/>
        </w:rPr>
      </w:pPr>
      <w:r>
        <w:rPr>
          <w:rFonts w:ascii="宋体" w:eastAsia="宋体" w:hAnsi="宋体" w:cs="宋体" w:hint="eastAsia"/>
          <w:kern w:val="0"/>
          <w:sz w:val="24"/>
          <w:szCs w:val="24"/>
        </w:rPr>
        <w:t>投标单位名称：</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（加盖公章）</w:t>
      </w:r>
    </w:p>
    <w:p w:rsidR="00F45011" w:rsidRDefault="009E31B0">
      <w:pPr>
        <w:widowControl/>
        <w:spacing w:line="480" w:lineRule="exact"/>
        <w:jc w:val="left"/>
        <w:rPr>
          <w:rFonts w:ascii="宋体" w:eastAsia="宋体" w:hAnsi="宋体" w:cs="宋体"/>
          <w:kern w:val="0"/>
          <w:sz w:val="24"/>
          <w:szCs w:val="24"/>
        </w:rPr>
      </w:pPr>
      <w:r>
        <w:rPr>
          <w:rFonts w:ascii="宋体" w:eastAsia="宋体" w:hAnsi="宋体" w:cs="宋体" w:hint="eastAsia"/>
          <w:kern w:val="0"/>
          <w:sz w:val="24"/>
          <w:szCs w:val="24"/>
        </w:rPr>
        <w:t xml:space="preserve">法定代表人： </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（签字或盖章）</w:t>
      </w:r>
    </w:p>
    <w:p w:rsidR="00F45011" w:rsidRDefault="009E31B0">
      <w:pPr>
        <w:widowControl/>
        <w:spacing w:line="480" w:lineRule="exact"/>
        <w:jc w:val="left"/>
        <w:rPr>
          <w:rFonts w:ascii="宋体" w:eastAsia="宋体" w:hAnsi="宋体" w:cs="宋体"/>
          <w:kern w:val="0"/>
          <w:sz w:val="24"/>
          <w:szCs w:val="24"/>
        </w:rPr>
      </w:pPr>
      <w:r>
        <w:rPr>
          <w:rFonts w:ascii="宋体" w:eastAsia="宋体" w:hAnsi="宋体" w:cs="宋体" w:hint="eastAsia"/>
          <w:kern w:val="0"/>
          <w:sz w:val="24"/>
          <w:szCs w:val="24"/>
        </w:rPr>
        <w:t>或委托代理人：</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（签字或盖章）</w:t>
      </w:r>
    </w:p>
    <w:p w:rsidR="00F45011" w:rsidRDefault="009E31B0">
      <w:pPr>
        <w:widowControl/>
        <w:spacing w:line="480" w:lineRule="exact"/>
        <w:jc w:val="left"/>
        <w:rPr>
          <w:rFonts w:ascii="宋体" w:eastAsia="宋体" w:hAnsi="宋体" w:cs="宋体"/>
          <w:kern w:val="0"/>
          <w:sz w:val="24"/>
          <w:szCs w:val="24"/>
          <w:u w:val="single"/>
        </w:rPr>
      </w:pPr>
      <w:r>
        <w:rPr>
          <w:rFonts w:ascii="宋体" w:eastAsia="宋体" w:hAnsi="宋体" w:cs="宋体" w:hint="eastAsia"/>
          <w:kern w:val="0"/>
          <w:sz w:val="24"/>
          <w:szCs w:val="24"/>
        </w:rPr>
        <w:t>投标日期：   年   月   日</w:t>
      </w:r>
    </w:p>
    <w:p w:rsidR="00F45011" w:rsidRDefault="009E31B0">
      <w:pPr>
        <w:widowControl/>
        <w:spacing w:after="160" w:line="480" w:lineRule="auto"/>
        <w:jc w:val="left"/>
        <w:rPr>
          <w:rFonts w:ascii="宋体" w:eastAsia="宋体" w:hAnsi="宋体" w:cs="宋体"/>
          <w:kern w:val="0"/>
          <w:szCs w:val="21"/>
        </w:rPr>
      </w:pPr>
      <w:r>
        <w:rPr>
          <w:rFonts w:ascii="宋体" w:eastAsia="宋体" w:hAnsi="宋体" w:cs="宋体" w:hint="eastAsia"/>
          <w:kern w:val="0"/>
          <w:sz w:val="28"/>
          <w:szCs w:val="28"/>
        </w:rPr>
        <w:br w:type="page"/>
      </w: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lastRenderedPageBreak/>
        <w:t>投标文件目录格式</w:t>
      </w:r>
    </w:p>
    <w:p w:rsidR="00F45011" w:rsidRDefault="009E31B0">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（需投标人自行编制）</w:t>
      </w:r>
    </w:p>
    <w:p w:rsidR="00F45011" w:rsidRDefault="009E31B0">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 xml:space="preserve"> </w:t>
      </w:r>
    </w:p>
    <w:p w:rsidR="00F45011" w:rsidRDefault="00F45011">
      <w:pPr>
        <w:widowControl/>
        <w:spacing w:line="360" w:lineRule="auto"/>
        <w:jc w:val="left"/>
        <w:rPr>
          <w:rFonts w:ascii="宋体" w:eastAsia="宋体" w:hAnsi="宋体" w:cs="宋体"/>
          <w:b/>
          <w:kern w:val="0"/>
          <w:szCs w:val="21"/>
        </w:rPr>
      </w:pPr>
    </w:p>
    <w:p w:rsidR="00F45011" w:rsidRDefault="009E31B0">
      <w:pPr>
        <w:widowControl/>
        <w:tabs>
          <w:tab w:val="left" w:pos="360"/>
        </w:tabs>
        <w:spacing w:line="460" w:lineRule="exact"/>
        <w:jc w:val="left"/>
        <w:rPr>
          <w:rFonts w:ascii="宋体" w:eastAsia="宋体" w:hAnsi="宋体" w:cs="宋体"/>
          <w:kern w:val="0"/>
          <w:szCs w:val="21"/>
        </w:rPr>
      </w:pPr>
      <w:r>
        <w:rPr>
          <w:rFonts w:ascii="宋体" w:eastAsia="宋体" w:hAnsi="宋体" w:cs="宋体" w:hint="eastAsia"/>
          <w:b/>
          <w:kern w:val="0"/>
          <w:szCs w:val="21"/>
        </w:rPr>
        <w:br w:type="page"/>
      </w:r>
      <w:r>
        <w:rPr>
          <w:rFonts w:ascii="宋体" w:eastAsia="宋体" w:hAnsi="宋体" w:cs="宋体" w:hint="eastAsia"/>
          <w:b/>
          <w:kern w:val="0"/>
          <w:szCs w:val="21"/>
        </w:rPr>
        <w:lastRenderedPageBreak/>
        <w:t>附件1</w:t>
      </w:r>
      <w:r>
        <w:rPr>
          <w:rFonts w:ascii="宋体" w:eastAsia="宋体" w:hAnsi="宋体" w:cs="宋体" w:hint="eastAsia"/>
          <w:kern w:val="0"/>
          <w:szCs w:val="21"/>
        </w:rPr>
        <w:t xml:space="preserve">                        </w:t>
      </w: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t>投标书</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致：北京首建项目管理有限公司</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根据贵方为</w:t>
      </w:r>
      <w:r>
        <w:rPr>
          <w:rFonts w:ascii="宋体" w:eastAsia="宋体" w:hAnsi="宋体" w:cs="宋体" w:hint="eastAsia"/>
          <w:kern w:val="0"/>
          <w:szCs w:val="21"/>
          <w:u w:val="single"/>
        </w:rPr>
        <w:t xml:space="preserve">             </w:t>
      </w:r>
      <w:r>
        <w:rPr>
          <w:rFonts w:ascii="宋体" w:eastAsia="宋体" w:hAnsi="宋体" w:cs="宋体" w:hint="eastAsia"/>
          <w:kern w:val="0"/>
          <w:szCs w:val="21"/>
        </w:rPr>
        <w:t>项目（项目编号：</w:t>
      </w:r>
      <w:r>
        <w:rPr>
          <w:rFonts w:ascii="宋体" w:eastAsia="宋体" w:hAnsi="宋体" w:cs="宋体" w:hint="eastAsia"/>
          <w:kern w:val="0"/>
          <w:szCs w:val="21"/>
          <w:u w:val="single"/>
        </w:rPr>
        <w:t xml:space="preserve">        </w:t>
      </w:r>
      <w:r>
        <w:rPr>
          <w:rFonts w:ascii="宋体" w:eastAsia="宋体" w:hAnsi="宋体" w:cs="宋体" w:hint="eastAsia"/>
          <w:kern w:val="0"/>
          <w:szCs w:val="21"/>
        </w:rPr>
        <w:t>）的投标邀请，签字代表</w:t>
      </w:r>
      <w:r>
        <w:rPr>
          <w:rFonts w:ascii="宋体" w:eastAsia="宋体" w:hAnsi="宋体" w:cs="宋体" w:hint="eastAsia"/>
          <w:kern w:val="0"/>
          <w:szCs w:val="21"/>
          <w:u w:val="single"/>
        </w:rPr>
        <w:t xml:space="preserve">      </w:t>
      </w:r>
      <w:r>
        <w:rPr>
          <w:rFonts w:ascii="宋体" w:eastAsia="宋体" w:hAnsi="宋体" w:cs="宋体" w:hint="eastAsia"/>
          <w:kern w:val="0"/>
          <w:szCs w:val="21"/>
        </w:rPr>
        <w:t>（姓名/职务）经正式授权并代表我公司</w:t>
      </w:r>
      <w:r>
        <w:rPr>
          <w:rFonts w:ascii="宋体" w:eastAsia="宋体" w:hAnsi="宋体" w:cs="宋体" w:hint="eastAsia"/>
          <w:kern w:val="0"/>
          <w:szCs w:val="21"/>
          <w:u w:val="single"/>
        </w:rPr>
        <w:t xml:space="preserve">          </w:t>
      </w:r>
      <w:r>
        <w:rPr>
          <w:rFonts w:ascii="宋体" w:eastAsia="宋体" w:hAnsi="宋体" w:cs="宋体" w:hint="eastAsia"/>
          <w:kern w:val="0"/>
          <w:szCs w:val="21"/>
        </w:rPr>
        <w:t>（投标单位名称、地址）提交投标文件正本</w:t>
      </w:r>
      <w:r>
        <w:rPr>
          <w:rFonts w:ascii="宋体" w:eastAsia="宋体" w:hAnsi="宋体" w:cs="宋体" w:hint="eastAsia"/>
          <w:kern w:val="0"/>
          <w:szCs w:val="21"/>
          <w:u w:val="single"/>
        </w:rPr>
        <w:t xml:space="preserve">  </w:t>
      </w:r>
      <w:r>
        <w:rPr>
          <w:rFonts w:ascii="宋体" w:eastAsia="宋体" w:hAnsi="宋体" w:cs="宋体" w:hint="eastAsia"/>
          <w:kern w:val="0"/>
          <w:szCs w:val="21"/>
        </w:rPr>
        <w:t>份（电子版文件</w:t>
      </w:r>
      <w:r>
        <w:rPr>
          <w:rFonts w:ascii="宋体" w:eastAsia="宋体" w:hAnsi="宋体" w:cs="宋体" w:hint="eastAsia"/>
          <w:kern w:val="0"/>
          <w:szCs w:val="21"/>
          <w:u w:val="single"/>
        </w:rPr>
        <w:t xml:space="preserve">  </w:t>
      </w:r>
      <w:r>
        <w:rPr>
          <w:rFonts w:ascii="宋体" w:eastAsia="宋体" w:hAnsi="宋体" w:cs="宋体" w:hint="eastAsia"/>
          <w:kern w:val="0"/>
          <w:szCs w:val="21"/>
        </w:rPr>
        <w:t>份）、副本</w:t>
      </w:r>
      <w:r>
        <w:rPr>
          <w:rFonts w:ascii="宋体" w:eastAsia="宋体" w:hAnsi="宋体" w:cs="宋体" w:hint="eastAsia"/>
          <w:kern w:val="0"/>
          <w:szCs w:val="21"/>
          <w:u w:val="single"/>
        </w:rPr>
        <w:t xml:space="preserve">   </w:t>
      </w:r>
      <w:r>
        <w:rPr>
          <w:rFonts w:ascii="宋体" w:eastAsia="宋体" w:hAnsi="宋体" w:cs="宋体" w:hint="eastAsia"/>
          <w:kern w:val="0"/>
          <w:szCs w:val="21"/>
        </w:rPr>
        <w:t>份。</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据此函，签字代表宣布同意如下：</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1.我公司将按招标文件的规定履行合同责任和义务。</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3.我公司的投标有效期为开标之日起</w:t>
      </w:r>
      <w:r>
        <w:rPr>
          <w:rFonts w:ascii="宋体" w:eastAsia="宋体" w:hAnsi="宋体" w:cs="宋体" w:hint="eastAsia"/>
          <w:kern w:val="0"/>
          <w:szCs w:val="21"/>
          <w:u w:val="single"/>
        </w:rPr>
        <w:t xml:space="preserve">    </w:t>
      </w:r>
      <w:r>
        <w:rPr>
          <w:rFonts w:ascii="宋体" w:eastAsia="宋体" w:hAnsi="宋体" w:cs="宋体" w:hint="eastAsia"/>
          <w:kern w:val="0"/>
          <w:szCs w:val="21"/>
        </w:rPr>
        <w:t>天。</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4.我公司同意按照招标方要求提供的与投标有关的一切数据或资料，并声明投标文件及所提供的一切资料</w:t>
      </w:r>
      <w:proofErr w:type="gramStart"/>
      <w:r>
        <w:rPr>
          <w:rFonts w:ascii="宋体" w:eastAsia="宋体" w:hAnsi="宋体" w:cs="宋体" w:hint="eastAsia"/>
          <w:kern w:val="0"/>
          <w:szCs w:val="21"/>
        </w:rPr>
        <w:t>均真实</w:t>
      </w:r>
      <w:proofErr w:type="gramEnd"/>
      <w:r>
        <w:rPr>
          <w:rFonts w:ascii="宋体" w:eastAsia="宋体" w:hAnsi="宋体" w:cs="宋体" w:hint="eastAsia"/>
          <w:kern w:val="0"/>
          <w:szCs w:val="21"/>
        </w:rPr>
        <w:t>有效。若中标，则有义务向采购人提供其需要的有效书面证明材料原件。由于我公司提供资料不实而造成的责任和后果由我公司自行承担。</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 我公司保证所投产品来自合法的供货渠道，若中标，则有义务向采购人提供其需要的有效书面证明材料。如果提供非法渠道的商品，视为欺诈，并承担相关责任。</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6. 我公司承诺完全符合《政府采购法》、《政府采购法实施条例》等法律法规规定，并随时接受采购人、采购代理机构的检查验证。在整个招标过程中，我公司若有违规行为，我公司完全接受贵公司依照相关法律法规和招标文件的规定给予处罚。</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7.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8. 我公司若中标，</w:t>
      </w:r>
      <w:proofErr w:type="gramStart"/>
      <w:r>
        <w:rPr>
          <w:rFonts w:ascii="宋体" w:eastAsia="宋体" w:hAnsi="宋体" w:cs="宋体" w:hint="eastAsia"/>
          <w:kern w:val="0"/>
          <w:szCs w:val="21"/>
        </w:rPr>
        <w:t>本承诺</w:t>
      </w:r>
      <w:proofErr w:type="gramEnd"/>
      <w:r>
        <w:rPr>
          <w:rFonts w:ascii="宋体" w:eastAsia="宋体" w:hAnsi="宋体" w:cs="宋体" w:hint="eastAsia"/>
          <w:kern w:val="0"/>
          <w:szCs w:val="21"/>
        </w:rPr>
        <w:t>将成为合同不可分割的一部分，与合同具有同等的法律效力。</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9. 如违反上述承诺，我公司投标无效且接受相关部门依法</w:t>
      </w:r>
      <w:proofErr w:type="gramStart"/>
      <w:r>
        <w:rPr>
          <w:rFonts w:ascii="宋体" w:eastAsia="宋体" w:hAnsi="宋体" w:cs="宋体" w:hint="eastAsia"/>
          <w:kern w:val="0"/>
          <w:szCs w:val="21"/>
        </w:rPr>
        <w:t>作出</w:t>
      </w:r>
      <w:proofErr w:type="gramEnd"/>
      <w:r>
        <w:rPr>
          <w:rFonts w:ascii="宋体" w:eastAsia="宋体" w:hAnsi="宋体" w:cs="宋体" w:hint="eastAsia"/>
          <w:kern w:val="0"/>
          <w:szCs w:val="21"/>
        </w:rPr>
        <w:t>的处罚，并承担通过“中国政府采购网”等相关媒体予以公布的任何风险和责任。</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10. 与本投标有关的一切正式往来通讯请寄：</w:t>
      </w:r>
    </w:p>
    <w:p w:rsidR="00F45011" w:rsidRDefault="009E31B0">
      <w:pPr>
        <w:widowControl/>
        <w:ind w:firstLineChars="100" w:firstLine="210"/>
        <w:jc w:val="left"/>
        <w:rPr>
          <w:rFonts w:ascii="宋体" w:eastAsia="宋体" w:hAnsi="宋体" w:cs="宋体"/>
          <w:kern w:val="0"/>
          <w:szCs w:val="21"/>
        </w:rPr>
      </w:pPr>
      <w:r>
        <w:rPr>
          <w:rFonts w:ascii="宋体" w:eastAsia="宋体" w:hAnsi="宋体" w:cs="宋体" w:hint="eastAsia"/>
          <w:kern w:val="0"/>
          <w:szCs w:val="21"/>
        </w:rPr>
        <w:t>地址：</w:t>
      </w:r>
    </w:p>
    <w:p w:rsidR="00F45011" w:rsidRDefault="009E31B0">
      <w:pPr>
        <w:widowControl/>
        <w:ind w:firstLineChars="100" w:firstLine="210"/>
        <w:jc w:val="left"/>
        <w:rPr>
          <w:rFonts w:ascii="宋体" w:eastAsia="宋体" w:hAnsi="宋体" w:cs="宋体"/>
          <w:kern w:val="0"/>
          <w:szCs w:val="21"/>
        </w:rPr>
      </w:pPr>
      <w:r>
        <w:rPr>
          <w:rFonts w:ascii="宋体" w:eastAsia="宋体" w:hAnsi="宋体" w:cs="宋体" w:hint="eastAsia"/>
          <w:kern w:val="0"/>
          <w:szCs w:val="21"/>
        </w:rPr>
        <w:t>邮政编码：</w:t>
      </w:r>
    </w:p>
    <w:p w:rsidR="00F45011" w:rsidRDefault="009E31B0">
      <w:pPr>
        <w:widowControl/>
        <w:ind w:firstLineChars="100" w:firstLine="210"/>
        <w:jc w:val="left"/>
        <w:rPr>
          <w:rFonts w:ascii="宋体" w:eastAsia="宋体" w:hAnsi="宋体" w:cs="宋体"/>
          <w:kern w:val="0"/>
          <w:szCs w:val="21"/>
        </w:rPr>
      </w:pPr>
      <w:r>
        <w:rPr>
          <w:rFonts w:ascii="宋体" w:eastAsia="宋体" w:hAnsi="宋体" w:cs="宋体" w:hint="eastAsia"/>
          <w:kern w:val="0"/>
          <w:szCs w:val="21"/>
        </w:rPr>
        <w:t>电话：</w:t>
      </w:r>
    </w:p>
    <w:p w:rsidR="00F45011" w:rsidRDefault="009E31B0">
      <w:pPr>
        <w:widowControl/>
        <w:ind w:firstLineChars="100" w:firstLine="210"/>
        <w:jc w:val="left"/>
        <w:rPr>
          <w:rFonts w:ascii="宋体" w:eastAsia="宋体" w:hAnsi="宋体" w:cs="宋体"/>
          <w:kern w:val="0"/>
          <w:szCs w:val="21"/>
        </w:rPr>
      </w:pPr>
      <w:r>
        <w:rPr>
          <w:rFonts w:ascii="宋体" w:eastAsia="宋体" w:hAnsi="宋体" w:cs="宋体" w:hint="eastAsia"/>
          <w:kern w:val="0"/>
          <w:szCs w:val="21"/>
        </w:rPr>
        <w:t>传真：</w:t>
      </w:r>
    </w:p>
    <w:p w:rsidR="00F45011" w:rsidRDefault="009E31B0">
      <w:pPr>
        <w:widowControl/>
        <w:ind w:firstLineChars="100" w:firstLine="210"/>
        <w:jc w:val="left"/>
        <w:rPr>
          <w:rFonts w:ascii="宋体" w:eastAsia="宋体" w:hAnsi="宋体" w:cs="宋体"/>
          <w:kern w:val="0"/>
          <w:szCs w:val="21"/>
        </w:rPr>
      </w:pPr>
      <w:r>
        <w:rPr>
          <w:rFonts w:ascii="宋体" w:eastAsia="宋体" w:hAnsi="宋体" w:cs="宋体" w:hint="eastAsia"/>
          <w:kern w:val="0"/>
          <w:szCs w:val="21"/>
        </w:rPr>
        <w:t>投标人代表姓名、职务：</w:t>
      </w:r>
    </w:p>
    <w:p w:rsidR="00F45011" w:rsidRDefault="009E31B0">
      <w:pPr>
        <w:widowControl/>
        <w:ind w:firstLineChars="100" w:firstLine="210"/>
        <w:jc w:val="left"/>
        <w:rPr>
          <w:rFonts w:ascii="宋体" w:eastAsia="宋体" w:hAnsi="宋体" w:cs="宋体"/>
          <w:kern w:val="0"/>
          <w:szCs w:val="21"/>
        </w:rPr>
      </w:pPr>
      <w:r>
        <w:rPr>
          <w:rFonts w:ascii="宋体" w:eastAsia="宋体" w:hAnsi="宋体" w:cs="宋体" w:hint="eastAsia"/>
          <w:kern w:val="0"/>
          <w:szCs w:val="21"/>
        </w:rPr>
        <w:t>投标人名称（公章）：</w:t>
      </w:r>
    </w:p>
    <w:p w:rsidR="00F45011" w:rsidRDefault="009E31B0">
      <w:pPr>
        <w:widowControl/>
        <w:ind w:firstLineChars="100" w:firstLine="210"/>
        <w:jc w:val="left"/>
        <w:rPr>
          <w:rFonts w:ascii="宋体" w:eastAsia="宋体" w:hAnsi="宋体" w:cs="宋体"/>
          <w:kern w:val="0"/>
          <w:szCs w:val="21"/>
        </w:rPr>
      </w:pPr>
      <w:r>
        <w:rPr>
          <w:rFonts w:ascii="宋体" w:eastAsia="宋体" w:hAnsi="宋体" w:cs="宋体" w:hint="eastAsia"/>
          <w:kern w:val="0"/>
          <w:szCs w:val="21"/>
        </w:rPr>
        <w:t>日期：年月日</w:t>
      </w:r>
    </w:p>
    <w:p w:rsidR="00F45011" w:rsidRDefault="009E31B0">
      <w:pPr>
        <w:widowControl/>
        <w:ind w:firstLineChars="100" w:firstLine="210"/>
        <w:jc w:val="left"/>
        <w:rPr>
          <w:rFonts w:ascii="宋体" w:eastAsia="宋体" w:hAnsi="宋体" w:cs="宋体"/>
          <w:kern w:val="0"/>
          <w:szCs w:val="21"/>
        </w:rPr>
      </w:pPr>
      <w:r>
        <w:rPr>
          <w:rFonts w:ascii="宋体" w:eastAsia="宋体" w:hAnsi="宋体" w:cs="宋体" w:hint="eastAsia"/>
          <w:kern w:val="0"/>
          <w:szCs w:val="21"/>
        </w:rPr>
        <w:t>投标人代表签字：</w:t>
      </w:r>
    </w:p>
    <w:p w:rsidR="00F45011" w:rsidRDefault="00F45011">
      <w:pPr>
        <w:widowControl/>
        <w:spacing w:line="460" w:lineRule="exact"/>
        <w:jc w:val="left"/>
        <w:rPr>
          <w:rFonts w:ascii="宋体" w:eastAsia="宋体" w:hAnsi="宋体" w:cs="宋体"/>
          <w:kern w:val="0"/>
          <w:szCs w:val="21"/>
        </w:rPr>
      </w:pPr>
    </w:p>
    <w:p w:rsidR="00F45011" w:rsidRDefault="009E31B0">
      <w:pPr>
        <w:widowControl/>
        <w:spacing w:line="460" w:lineRule="exact"/>
        <w:jc w:val="left"/>
        <w:rPr>
          <w:rFonts w:ascii="宋体" w:eastAsia="宋体" w:hAnsi="宋体" w:cs="宋体"/>
          <w:b/>
          <w:kern w:val="0"/>
          <w:szCs w:val="21"/>
        </w:rPr>
      </w:pPr>
      <w:r>
        <w:rPr>
          <w:rFonts w:ascii="宋体" w:eastAsia="宋体" w:hAnsi="宋体" w:cs="宋体" w:hint="eastAsia"/>
          <w:kern w:val="0"/>
          <w:szCs w:val="21"/>
        </w:rPr>
        <w:br w:type="page"/>
      </w:r>
      <w:r>
        <w:rPr>
          <w:rFonts w:ascii="宋体" w:eastAsia="宋体" w:hAnsi="宋体" w:cs="宋体" w:hint="eastAsia"/>
          <w:b/>
          <w:kern w:val="0"/>
          <w:szCs w:val="21"/>
        </w:rPr>
        <w:lastRenderedPageBreak/>
        <w:t xml:space="preserve"> 附件2</w:t>
      </w: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t>主要相关项目业绩一览表</w:t>
      </w:r>
    </w:p>
    <w:p w:rsidR="00F45011" w:rsidRDefault="009E31B0">
      <w:pPr>
        <w:widowControl/>
        <w:spacing w:line="560" w:lineRule="exact"/>
        <w:jc w:val="left"/>
        <w:rPr>
          <w:rFonts w:ascii="宋体" w:eastAsia="宋体" w:hAnsi="宋体" w:cs="宋体"/>
          <w:kern w:val="0"/>
          <w:szCs w:val="21"/>
        </w:rPr>
      </w:pPr>
      <w:r>
        <w:rPr>
          <w:rFonts w:ascii="宋体" w:eastAsia="宋体" w:hAnsi="宋体" w:cs="宋体" w:hint="eastAsia"/>
          <w:kern w:val="0"/>
          <w:szCs w:val="21"/>
        </w:rPr>
        <w:t>项目编号：</w:t>
      </w:r>
      <w:r>
        <w:rPr>
          <w:rFonts w:ascii="宋体" w:eastAsia="宋体" w:hAnsi="宋体" w:cs="宋体" w:hint="eastAsia"/>
          <w:kern w:val="0"/>
          <w:szCs w:val="21"/>
          <w:u w:val="single"/>
        </w:rPr>
        <w:t xml:space="preserve">                           </w:t>
      </w:r>
    </w:p>
    <w:p w:rsidR="00F45011" w:rsidRDefault="009E31B0">
      <w:pPr>
        <w:widowControl/>
        <w:spacing w:line="560" w:lineRule="exact"/>
        <w:jc w:val="left"/>
        <w:rPr>
          <w:rFonts w:ascii="宋体" w:eastAsia="宋体" w:hAnsi="宋体" w:cs="宋体"/>
          <w:kern w:val="0"/>
          <w:szCs w:val="21"/>
        </w:rPr>
      </w:pPr>
      <w:r>
        <w:rPr>
          <w:rFonts w:ascii="宋体" w:eastAsia="宋体" w:hAnsi="宋体" w:cs="宋体" w:hint="eastAsia"/>
          <w:kern w:val="0"/>
          <w:szCs w:val="21"/>
        </w:rPr>
        <w:t>投标人名称：</w:t>
      </w:r>
      <w:r>
        <w:rPr>
          <w:rFonts w:ascii="宋体" w:eastAsia="宋体" w:hAnsi="宋体" w:cs="宋体" w:hint="eastAsia"/>
          <w:kern w:val="0"/>
          <w:szCs w:val="21"/>
          <w:u w:val="single"/>
        </w:rPr>
        <w:t xml:space="preserve">                         </w:t>
      </w:r>
    </w:p>
    <w:tbl>
      <w:tblPr>
        <w:tblW w:w="9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1679"/>
        <w:gridCol w:w="1356"/>
        <w:gridCol w:w="1356"/>
        <w:gridCol w:w="1486"/>
        <w:gridCol w:w="1562"/>
        <w:gridCol w:w="1553"/>
      </w:tblGrid>
      <w:tr w:rsidR="00F45011">
        <w:trPr>
          <w:jc w:val="center"/>
        </w:trPr>
        <w:tc>
          <w:tcPr>
            <w:tcW w:w="876" w:type="dxa"/>
            <w:vAlign w:val="center"/>
          </w:tcPr>
          <w:p w:rsidR="00F45011" w:rsidRDefault="009E31B0">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序号</w:t>
            </w:r>
          </w:p>
        </w:tc>
        <w:tc>
          <w:tcPr>
            <w:tcW w:w="1679" w:type="dxa"/>
            <w:vAlign w:val="center"/>
          </w:tcPr>
          <w:p w:rsidR="00F45011" w:rsidRDefault="009E31B0">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用户单位名称</w:t>
            </w:r>
          </w:p>
        </w:tc>
        <w:tc>
          <w:tcPr>
            <w:tcW w:w="1356" w:type="dxa"/>
            <w:vAlign w:val="center"/>
          </w:tcPr>
          <w:p w:rsidR="00F45011" w:rsidRDefault="009E31B0">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项目内容</w:t>
            </w:r>
          </w:p>
        </w:tc>
        <w:tc>
          <w:tcPr>
            <w:tcW w:w="1356" w:type="dxa"/>
            <w:vAlign w:val="center"/>
          </w:tcPr>
          <w:p w:rsidR="00F45011" w:rsidRDefault="009E31B0">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项目实施地点</w:t>
            </w:r>
          </w:p>
        </w:tc>
        <w:tc>
          <w:tcPr>
            <w:tcW w:w="1486" w:type="dxa"/>
            <w:vAlign w:val="center"/>
          </w:tcPr>
          <w:p w:rsidR="00F45011" w:rsidRDefault="009E31B0">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联系人及联系方式</w:t>
            </w:r>
          </w:p>
        </w:tc>
        <w:tc>
          <w:tcPr>
            <w:tcW w:w="1562" w:type="dxa"/>
            <w:vAlign w:val="center"/>
          </w:tcPr>
          <w:p w:rsidR="00F45011" w:rsidRDefault="009E31B0">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开始日期—</w:t>
            </w:r>
          </w:p>
          <w:p w:rsidR="00F45011" w:rsidRDefault="009E31B0">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结束日期</w:t>
            </w:r>
          </w:p>
        </w:tc>
        <w:tc>
          <w:tcPr>
            <w:tcW w:w="1553" w:type="dxa"/>
            <w:vAlign w:val="center"/>
          </w:tcPr>
          <w:p w:rsidR="00F45011" w:rsidRDefault="009E31B0">
            <w:pPr>
              <w:widowControl/>
              <w:spacing w:line="500" w:lineRule="exact"/>
              <w:jc w:val="center"/>
              <w:rPr>
                <w:rFonts w:ascii="宋体" w:eastAsia="宋体" w:hAnsi="宋体" w:cs="宋体"/>
                <w:kern w:val="0"/>
                <w:szCs w:val="21"/>
              </w:rPr>
            </w:pPr>
            <w:r>
              <w:rPr>
                <w:rFonts w:ascii="宋体" w:eastAsia="宋体" w:hAnsi="宋体" w:cs="宋体" w:hint="eastAsia"/>
                <w:kern w:val="0"/>
                <w:szCs w:val="21"/>
              </w:rPr>
              <w:t>合同金额</w:t>
            </w:r>
          </w:p>
        </w:tc>
      </w:tr>
      <w:tr w:rsidR="00F45011">
        <w:trPr>
          <w:jc w:val="center"/>
        </w:trPr>
        <w:tc>
          <w:tcPr>
            <w:tcW w:w="876" w:type="dxa"/>
            <w:vAlign w:val="center"/>
          </w:tcPr>
          <w:p w:rsidR="00F45011" w:rsidRDefault="00F45011">
            <w:pPr>
              <w:widowControl/>
              <w:spacing w:line="560" w:lineRule="exact"/>
              <w:jc w:val="center"/>
              <w:rPr>
                <w:rFonts w:ascii="宋体" w:eastAsia="宋体" w:hAnsi="宋体" w:cs="宋体"/>
                <w:b/>
                <w:kern w:val="0"/>
                <w:szCs w:val="21"/>
              </w:rPr>
            </w:pPr>
          </w:p>
        </w:tc>
        <w:tc>
          <w:tcPr>
            <w:tcW w:w="1679"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486" w:type="dxa"/>
          </w:tcPr>
          <w:p w:rsidR="00F45011" w:rsidRDefault="00F45011">
            <w:pPr>
              <w:widowControl/>
              <w:spacing w:line="560" w:lineRule="exact"/>
              <w:jc w:val="center"/>
              <w:rPr>
                <w:rFonts w:ascii="宋体" w:eastAsia="宋体" w:hAnsi="宋体" w:cs="宋体"/>
                <w:b/>
                <w:kern w:val="0"/>
                <w:szCs w:val="21"/>
              </w:rPr>
            </w:pPr>
          </w:p>
        </w:tc>
        <w:tc>
          <w:tcPr>
            <w:tcW w:w="1562" w:type="dxa"/>
          </w:tcPr>
          <w:p w:rsidR="00F45011" w:rsidRDefault="00F45011">
            <w:pPr>
              <w:widowControl/>
              <w:spacing w:line="560" w:lineRule="exact"/>
              <w:jc w:val="center"/>
              <w:rPr>
                <w:rFonts w:ascii="宋体" w:eastAsia="宋体" w:hAnsi="宋体" w:cs="宋体"/>
                <w:b/>
                <w:kern w:val="0"/>
                <w:szCs w:val="21"/>
              </w:rPr>
            </w:pPr>
          </w:p>
        </w:tc>
        <w:tc>
          <w:tcPr>
            <w:tcW w:w="1553" w:type="dxa"/>
          </w:tcPr>
          <w:p w:rsidR="00F45011" w:rsidRDefault="00F45011">
            <w:pPr>
              <w:widowControl/>
              <w:spacing w:line="560" w:lineRule="exact"/>
              <w:jc w:val="center"/>
              <w:rPr>
                <w:rFonts w:ascii="宋体" w:eastAsia="宋体" w:hAnsi="宋体" w:cs="宋体"/>
                <w:b/>
                <w:kern w:val="0"/>
                <w:szCs w:val="21"/>
              </w:rPr>
            </w:pPr>
          </w:p>
        </w:tc>
      </w:tr>
      <w:tr w:rsidR="00F45011">
        <w:trPr>
          <w:jc w:val="center"/>
        </w:trPr>
        <w:tc>
          <w:tcPr>
            <w:tcW w:w="876" w:type="dxa"/>
            <w:vAlign w:val="center"/>
          </w:tcPr>
          <w:p w:rsidR="00F45011" w:rsidRDefault="00F45011">
            <w:pPr>
              <w:widowControl/>
              <w:spacing w:line="560" w:lineRule="exact"/>
              <w:jc w:val="center"/>
              <w:rPr>
                <w:rFonts w:ascii="宋体" w:eastAsia="宋体" w:hAnsi="宋体" w:cs="宋体"/>
                <w:b/>
                <w:kern w:val="0"/>
                <w:szCs w:val="21"/>
              </w:rPr>
            </w:pPr>
          </w:p>
        </w:tc>
        <w:tc>
          <w:tcPr>
            <w:tcW w:w="1679"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486" w:type="dxa"/>
          </w:tcPr>
          <w:p w:rsidR="00F45011" w:rsidRDefault="00F45011">
            <w:pPr>
              <w:widowControl/>
              <w:spacing w:line="560" w:lineRule="exact"/>
              <w:jc w:val="center"/>
              <w:rPr>
                <w:rFonts w:ascii="宋体" w:eastAsia="宋体" w:hAnsi="宋体" w:cs="宋体"/>
                <w:b/>
                <w:kern w:val="0"/>
                <w:szCs w:val="21"/>
              </w:rPr>
            </w:pPr>
          </w:p>
        </w:tc>
        <w:tc>
          <w:tcPr>
            <w:tcW w:w="1562" w:type="dxa"/>
          </w:tcPr>
          <w:p w:rsidR="00F45011" w:rsidRDefault="00F45011">
            <w:pPr>
              <w:widowControl/>
              <w:spacing w:line="560" w:lineRule="exact"/>
              <w:jc w:val="center"/>
              <w:rPr>
                <w:rFonts w:ascii="宋体" w:eastAsia="宋体" w:hAnsi="宋体" w:cs="宋体"/>
                <w:b/>
                <w:kern w:val="0"/>
                <w:szCs w:val="21"/>
              </w:rPr>
            </w:pPr>
          </w:p>
        </w:tc>
        <w:tc>
          <w:tcPr>
            <w:tcW w:w="1553" w:type="dxa"/>
          </w:tcPr>
          <w:p w:rsidR="00F45011" w:rsidRDefault="00F45011">
            <w:pPr>
              <w:widowControl/>
              <w:spacing w:line="560" w:lineRule="exact"/>
              <w:jc w:val="center"/>
              <w:rPr>
                <w:rFonts w:ascii="宋体" w:eastAsia="宋体" w:hAnsi="宋体" w:cs="宋体"/>
                <w:b/>
                <w:kern w:val="0"/>
                <w:szCs w:val="21"/>
              </w:rPr>
            </w:pPr>
          </w:p>
        </w:tc>
      </w:tr>
      <w:tr w:rsidR="00F45011">
        <w:trPr>
          <w:jc w:val="center"/>
        </w:trPr>
        <w:tc>
          <w:tcPr>
            <w:tcW w:w="876" w:type="dxa"/>
            <w:vAlign w:val="center"/>
          </w:tcPr>
          <w:p w:rsidR="00F45011" w:rsidRDefault="00F45011">
            <w:pPr>
              <w:widowControl/>
              <w:spacing w:line="560" w:lineRule="exact"/>
              <w:jc w:val="center"/>
              <w:rPr>
                <w:rFonts w:ascii="宋体" w:eastAsia="宋体" w:hAnsi="宋体" w:cs="宋体"/>
                <w:b/>
                <w:kern w:val="0"/>
                <w:szCs w:val="21"/>
              </w:rPr>
            </w:pPr>
          </w:p>
        </w:tc>
        <w:tc>
          <w:tcPr>
            <w:tcW w:w="1679"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486" w:type="dxa"/>
          </w:tcPr>
          <w:p w:rsidR="00F45011" w:rsidRDefault="00F45011">
            <w:pPr>
              <w:widowControl/>
              <w:spacing w:line="560" w:lineRule="exact"/>
              <w:jc w:val="center"/>
              <w:rPr>
                <w:rFonts w:ascii="宋体" w:eastAsia="宋体" w:hAnsi="宋体" w:cs="宋体"/>
                <w:b/>
                <w:kern w:val="0"/>
                <w:szCs w:val="21"/>
              </w:rPr>
            </w:pPr>
          </w:p>
        </w:tc>
        <w:tc>
          <w:tcPr>
            <w:tcW w:w="1562" w:type="dxa"/>
          </w:tcPr>
          <w:p w:rsidR="00F45011" w:rsidRDefault="00F45011">
            <w:pPr>
              <w:widowControl/>
              <w:spacing w:line="560" w:lineRule="exact"/>
              <w:jc w:val="center"/>
              <w:rPr>
                <w:rFonts w:ascii="宋体" w:eastAsia="宋体" w:hAnsi="宋体" w:cs="宋体"/>
                <w:b/>
                <w:kern w:val="0"/>
                <w:szCs w:val="21"/>
              </w:rPr>
            </w:pPr>
          </w:p>
        </w:tc>
        <w:tc>
          <w:tcPr>
            <w:tcW w:w="1553" w:type="dxa"/>
          </w:tcPr>
          <w:p w:rsidR="00F45011" w:rsidRDefault="00F45011">
            <w:pPr>
              <w:widowControl/>
              <w:spacing w:line="560" w:lineRule="exact"/>
              <w:jc w:val="center"/>
              <w:rPr>
                <w:rFonts w:ascii="宋体" w:eastAsia="宋体" w:hAnsi="宋体" w:cs="宋体"/>
                <w:b/>
                <w:kern w:val="0"/>
                <w:szCs w:val="21"/>
              </w:rPr>
            </w:pPr>
          </w:p>
        </w:tc>
      </w:tr>
      <w:tr w:rsidR="00F45011">
        <w:trPr>
          <w:jc w:val="center"/>
        </w:trPr>
        <w:tc>
          <w:tcPr>
            <w:tcW w:w="876" w:type="dxa"/>
            <w:vAlign w:val="center"/>
          </w:tcPr>
          <w:p w:rsidR="00F45011" w:rsidRDefault="00F45011">
            <w:pPr>
              <w:widowControl/>
              <w:spacing w:line="560" w:lineRule="exact"/>
              <w:jc w:val="center"/>
              <w:rPr>
                <w:rFonts w:ascii="宋体" w:eastAsia="宋体" w:hAnsi="宋体" w:cs="宋体"/>
                <w:b/>
                <w:kern w:val="0"/>
                <w:szCs w:val="21"/>
              </w:rPr>
            </w:pPr>
          </w:p>
        </w:tc>
        <w:tc>
          <w:tcPr>
            <w:tcW w:w="1679"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486" w:type="dxa"/>
          </w:tcPr>
          <w:p w:rsidR="00F45011" w:rsidRDefault="00F45011">
            <w:pPr>
              <w:widowControl/>
              <w:spacing w:line="560" w:lineRule="exact"/>
              <w:jc w:val="center"/>
              <w:rPr>
                <w:rFonts w:ascii="宋体" w:eastAsia="宋体" w:hAnsi="宋体" w:cs="宋体"/>
                <w:b/>
                <w:kern w:val="0"/>
                <w:szCs w:val="21"/>
              </w:rPr>
            </w:pPr>
          </w:p>
        </w:tc>
        <w:tc>
          <w:tcPr>
            <w:tcW w:w="1562" w:type="dxa"/>
          </w:tcPr>
          <w:p w:rsidR="00F45011" w:rsidRDefault="00F45011">
            <w:pPr>
              <w:widowControl/>
              <w:spacing w:line="560" w:lineRule="exact"/>
              <w:jc w:val="center"/>
              <w:rPr>
                <w:rFonts w:ascii="宋体" w:eastAsia="宋体" w:hAnsi="宋体" w:cs="宋体"/>
                <w:b/>
                <w:kern w:val="0"/>
                <w:szCs w:val="21"/>
              </w:rPr>
            </w:pPr>
          </w:p>
        </w:tc>
        <w:tc>
          <w:tcPr>
            <w:tcW w:w="1553" w:type="dxa"/>
          </w:tcPr>
          <w:p w:rsidR="00F45011" w:rsidRDefault="00F45011">
            <w:pPr>
              <w:widowControl/>
              <w:spacing w:line="560" w:lineRule="exact"/>
              <w:jc w:val="center"/>
              <w:rPr>
                <w:rFonts w:ascii="宋体" w:eastAsia="宋体" w:hAnsi="宋体" w:cs="宋体"/>
                <w:b/>
                <w:kern w:val="0"/>
                <w:szCs w:val="21"/>
              </w:rPr>
            </w:pPr>
          </w:p>
        </w:tc>
      </w:tr>
      <w:tr w:rsidR="00F45011">
        <w:trPr>
          <w:jc w:val="center"/>
        </w:trPr>
        <w:tc>
          <w:tcPr>
            <w:tcW w:w="876" w:type="dxa"/>
            <w:vAlign w:val="center"/>
          </w:tcPr>
          <w:p w:rsidR="00F45011" w:rsidRDefault="00F45011">
            <w:pPr>
              <w:widowControl/>
              <w:spacing w:line="560" w:lineRule="exact"/>
              <w:jc w:val="center"/>
              <w:rPr>
                <w:rFonts w:ascii="宋体" w:eastAsia="宋体" w:hAnsi="宋体" w:cs="宋体"/>
                <w:b/>
                <w:kern w:val="0"/>
                <w:szCs w:val="21"/>
              </w:rPr>
            </w:pPr>
          </w:p>
        </w:tc>
        <w:tc>
          <w:tcPr>
            <w:tcW w:w="1679"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486" w:type="dxa"/>
          </w:tcPr>
          <w:p w:rsidR="00F45011" w:rsidRDefault="00F45011">
            <w:pPr>
              <w:widowControl/>
              <w:spacing w:line="560" w:lineRule="exact"/>
              <w:jc w:val="center"/>
              <w:rPr>
                <w:rFonts w:ascii="宋体" w:eastAsia="宋体" w:hAnsi="宋体" w:cs="宋体"/>
                <w:b/>
                <w:kern w:val="0"/>
                <w:szCs w:val="21"/>
              </w:rPr>
            </w:pPr>
          </w:p>
        </w:tc>
        <w:tc>
          <w:tcPr>
            <w:tcW w:w="1562" w:type="dxa"/>
          </w:tcPr>
          <w:p w:rsidR="00F45011" w:rsidRDefault="00F45011">
            <w:pPr>
              <w:widowControl/>
              <w:spacing w:line="560" w:lineRule="exact"/>
              <w:jc w:val="center"/>
              <w:rPr>
                <w:rFonts w:ascii="宋体" w:eastAsia="宋体" w:hAnsi="宋体" w:cs="宋体"/>
                <w:b/>
                <w:kern w:val="0"/>
                <w:szCs w:val="21"/>
              </w:rPr>
            </w:pPr>
          </w:p>
        </w:tc>
        <w:tc>
          <w:tcPr>
            <w:tcW w:w="1553" w:type="dxa"/>
          </w:tcPr>
          <w:p w:rsidR="00F45011" w:rsidRDefault="00F45011">
            <w:pPr>
              <w:widowControl/>
              <w:spacing w:line="560" w:lineRule="exact"/>
              <w:jc w:val="center"/>
              <w:rPr>
                <w:rFonts w:ascii="宋体" w:eastAsia="宋体" w:hAnsi="宋体" w:cs="宋体"/>
                <w:b/>
                <w:kern w:val="0"/>
                <w:szCs w:val="21"/>
              </w:rPr>
            </w:pPr>
          </w:p>
        </w:tc>
      </w:tr>
      <w:tr w:rsidR="00F45011">
        <w:trPr>
          <w:jc w:val="center"/>
        </w:trPr>
        <w:tc>
          <w:tcPr>
            <w:tcW w:w="876" w:type="dxa"/>
            <w:vAlign w:val="center"/>
          </w:tcPr>
          <w:p w:rsidR="00F45011" w:rsidRDefault="00F45011">
            <w:pPr>
              <w:widowControl/>
              <w:spacing w:line="560" w:lineRule="exact"/>
              <w:jc w:val="center"/>
              <w:rPr>
                <w:rFonts w:ascii="宋体" w:eastAsia="宋体" w:hAnsi="宋体" w:cs="宋体"/>
                <w:b/>
                <w:kern w:val="0"/>
                <w:szCs w:val="21"/>
              </w:rPr>
            </w:pPr>
          </w:p>
        </w:tc>
        <w:tc>
          <w:tcPr>
            <w:tcW w:w="1679"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486" w:type="dxa"/>
          </w:tcPr>
          <w:p w:rsidR="00F45011" w:rsidRDefault="00F45011">
            <w:pPr>
              <w:widowControl/>
              <w:spacing w:line="560" w:lineRule="exact"/>
              <w:jc w:val="center"/>
              <w:rPr>
                <w:rFonts w:ascii="宋体" w:eastAsia="宋体" w:hAnsi="宋体" w:cs="宋体"/>
                <w:b/>
                <w:kern w:val="0"/>
                <w:szCs w:val="21"/>
              </w:rPr>
            </w:pPr>
          </w:p>
        </w:tc>
        <w:tc>
          <w:tcPr>
            <w:tcW w:w="1562" w:type="dxa"/>
          </w:tcPr>
          <w:p w:rsidR="00F45011" w:rsidRDefault="00F45011">
            <w:pPr>
              <w:widowControl/>
              <w:spacing w:line="560" w:lineRule="exact"/>
              <w:jc w:val="center"/>
              <w:rPr>
                <w:rFonts w:ascii="宋体" w:eastAsia="宋体" w:hAnsi="宋体" w:cs="宋体"/>
                <w:b/>
                <w:kern w:val="0"/>
                <w:szCs w:val="21"/>
              </w:rPr>
            </w:pPr>
          </w:p>
        </w:tc>
        <w:tc>
          <w:tcPr>
            <w:tcW w:w="1553" w:type="dxa"/>
          </w:tcPr>
          <w:p w:rsidR="00F45011" w:rsidRDefault="00F45011">
            <w:pPr>
              <w:widowControl/>
              <w:spacing w:line="560" w:lineRule="exact"/>
              <w:jc w:val="center"/>
              <w:rPr>
                <w:rFonts w:ascii="宋体" w:eastAsia="宋体" w:hAnsi="宋体" w:cs="宋体"/>
                <w:b/>
                <w:kern w:val="0"/>
                <w:szCs w:val="21"/>
              </w:rPr>
            </w:pPr>
          </w:p>
        </w:tc>
      </w:tr>
      <w:tr w:rsidR="00F45011">
        <w:trPr>
          <w:jc w:val="center"/>
        </w:trPr>
        <w:tc>
          <w:tcPr>
            <w:tcW w:w="876" w:type="dxa"/>
            <w:vAlign w:val="center"/>
          </w:tcPr>
          <w:p w:rsidR="00F45011" w:rsidRDefault="00F45011">
            <w:pPr>
              <w:widowControl/>
              <w:spacing w:line="560" w:lineRule="exact"/>
              <w:jc w:val="center"/>
              <w:rPr>
                <w:rFonts w:ascii="宋体" w:eastAsia="宋体" w:hAnsi="宋体" w:cs="宋体"/>
                <w:b/>
                <w:kern w:val="0"/>
                <w:szCs w:val="21"/>
              </w:rPr>
            </w:pPr>
          </w:p>
        </w:tc>
        <w:tc>
          <w:tcPr>
            <w:tcW w:w="1679"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486" w:type="dxa"/>
          </w:tcPr>
          <w:p w:rsidR="00F45011" w:rsidRDefault="00F45011">
            <w:pPr>
              <w:widowControl/>
              <w:spacing w:line="560" w:lineRule="exact"/>
              <w:jc w:val="center"/>
              <w:rPr>
                <w:rFonts w:ascii="宋体" w:eastAsia="宋体" w:hAnsi="宋体" w:cs="宋体"/>
                <w:b/>
                <w:kern w:val="0"/>
                <w:szCs w:val="21"/>
              </w:rPr>
            </w:pPr>
          </w:p>
        </w:tc>
        <w:tc>
          <w:tcPr>
            <w:tcW w:w="1562" w:type="dxa"/>
          </w:tcPr>
          <w:p w:rsidR="00F45011" w:rsidRDefault="00F45011">
            <w:pPr>
              <w:widowControl/>
              <w:spacing w:line="560" w:lineRule="exact"/>
              <w:jc w:val="center"/>
              <w:rPr>
                <w:rFonts w:ascii="宋体" w:eastAsia="宋体" w:hAnsi="宋体" w:cs="宋体"/>
                <w:b/>
                <w:kern w:val="0"/>
                <w:szCs w:val="21"/>
              </w:rPr>
            </w:pPr>
          </w:p>
        </w:tc>
        <w:tc>
          <w:tcPr>
            <w:tcW w:w="1553" w:type="dxa"/>
          </w:tcPr>
          <w:p w:rsidR="00F45011" w:rsidRDefault="00F45011">
            <w:pPr>
              <w:widowControl/>
              <w:spacing w:line="560" w:lineRule="exact"/>
              <w:jc w:val="center"/>
              <w:rPr>
                <w:rFonts w:ascii="宋体" w:eastAsia="宋体" w:hAnsi="宋体" w:cs="宋体"/>
                <w:b/>
                <w:kern w:val="0"/>
                <w:szCs w:val="21"/>
              </w:rPr>
            </w:pPr>
          </w:p>
        </w:tc>
      </w:tr>
      <w:tr w:rsidR="00F45011">
        <w:trPr>
          <w:jc w:val="center"/>
        </w:trPr>
        <w:tc>
          <w:tcPr>
            <w:tcW w:w="876" w:type="dxa"/>
            <w:vAlign w:val="center"/>
          </w:tcPr>
          <w:p w:rsidR="00F45011" w:rsidRDefault="00F45011">
            <w:pPr>
              <w:widowControl/>
              <w:spacing w:line="560" w:lineRule="exact"/>
              <w:jc w:val="center"/>
              <w:rPr>
                <w:rFonts w:ascii="宋体" w:eastAsia="宋体" w:hAnsi="宋体" w:cs="宋体"/>
                <w:b/>
                <w:kern w:val="0"/>
                <w:szCs w:val="21"/>
              </w:rPr>
            </w:pPr>
          </w:p>
        </w:tc>
        <w:tc>
          <w:tcPr>
            <w:tcW w:w="1679"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486" w:type="dxa"/>
          </w:tcPr>
          <w:p w:rsidR="00F45011" w:rsidRDefault="00F45011">
            <w:pPr>
              <w:widowControl/>
              <w:spacing w:line="560" w:lineRule="exact"/>
              <w:jc w:val="center"/>
              <w:rPr>
                <w:rFonts w:ascii="宋体" w:eastAsia="宋体" w:hAnsi="宋体" w:cs="宋体"/>
                <w:b/>
                <w:kern w:val="0"/>
                <w:szCs w:val="21"/>
              </w:rPr>
            </w:pPr>
          </w:p>
        </w:tc>
        <w:tc>
          <w:tcPr>
            <w:tcW w:w="1562" w:type="dxa"/>
          </w:tcPr>
          <w:p w:rsidR="00F45011" w:rsidRDefault="00F45011">
            <w:pPr>
              <w:widowControl/>
              <w:spacing w:line="560" w:lineRule="exact"/>
              <w:jc w:val="center"/>
              <w:rPr>
                <w:rFonts w:ascii="宋体" w:eastAsia="宋体" w:hAnsi="宋体" w:cs="宋体"/>
                <w:b/>
                <w:kern w:val="0"/>
                <w:szCs w:val="21"/>
              </w:rPr>
            </w:pPr>
          </w:p>
        </w:tc>
        <w:tc>
          <w:tcPr>
            <w:tcW w:w="1553" w:type="dxa"/>
          </w:tcPr>
          <w:p w:rsidR="00F45011" w:rsidRDefault="00F45011">
            <w:pPr>
              <w:widowControl/>
              <w:spacing w:line="560" w:lineRule="exact"/>
              <w:jc w:val="center"/>
              <w:rPr>
                <w:rFonts w:ascii="宋体" w:eastAsia="宋体" w:hAnsi="宋体" w:cs="宋体"/>
                <w:b/>
                <w:kern w:val="0"/>
                <w:szCs w:val="21"/>
              </w:rPr>
            </w:pPr>
          </w:p>
        </w:tc>
      </w:tr>
      <w:tr w:rsidR="00F45011">
        <w:trPr>
          <w:jc w:val="center"/>
        </w:trPr>
        <w:tc>
          <w:tcPr>
            <w:tcW w:w="876" w:type="dxa"/>
            <w:vAlign w:val="center"/>
          </w:tcPr>
          <w:p w:rsidR="00F45011" w:rsidRDefault="00F45011">
            <w:pPr>
              <w:widowControl/>
              <w:spacing w:line="560" w:lineRule="exact"/>
              <w:jc w:val="center"/>
              <w:rPr>
                <w:rFonts w:ascii="宋体" w:eastAsia="宋体" w:hAnsi="宋体" w:cs="宋体"/>
                <w:b/>
                <w:kern w:val="0"/>
                <w:szCs w:val="21"/>
              </w:rPr>
            </w:pPr>
          </w:p>
        </w:tc>
        <w:tc>
          <w:tcPr>
            <w:tcW w:w="1679"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356" w:type="dxa"/>
          </w:tcPr>
          <w:p w:rsidR="00F45011" w:rsidRDefault="00F45011">
            <w:pPr>
              <w:widowControl/>
              <w:spacing w:line="560" w:lineRule="exact"/>
              <w:jc w:val="center"/>
              <w:rPr>
                <w:rFonts w:ascii="宋体" w:eastAsia="宋体" w:hAnsi="宋体" w:cs="宋体"/>
                <w:b/>
                <w:kern w:val="0"/>
                <w:szCs w:val="21"/>
              </w:rPr>
            </w:pPr>
          </w:p>
        </w:tc>
        <w:tc>
          <w:tcPr>
            <w:tcW w:w="1486" w:type="dxa"/>
          </w:tcPr>
          <w:p w:rsidR="00F45011" w:rsidRDefault="00F45011">
            <w:pPr>
              <w:widowControl/>
              <w:spacing w:line="560" w:lineRule="exact"/>
              <w:jc w:val="center"/>
              <w:rPr>
                <w:rFonts w:ascii="宋体" w:eastAsia="宋体" w:hAnsi="宋体" w:cs="宋体"/>
                <w:b/>
                <w:kern w:val="0"/>
                <w:szCs w:val="21"/>
              </w:rPr>
            </w:pPr>
          </w:p>
        </w:tc>
        <w:tc>
          <w:tcPr>
            <w:tcW w:w="1562" w:type="dxa"/>
          </w:tcPr>
          <w:p w:rsidR="00F45011" w:rsidRDefault="00F45011">
            <w:pPr>
              <w:widowControl/>
              <w:spacing w:line="560" w:lineRule="exact"/>
              <w:jc w:val="center"/>
              <w:rPr>
                <w:rFonts w:ascii="宋体" w:eastAsia="宋体" w:hAnsi="宋体" w:cs="宋体"/>
                <w:b/>
                <w:kern w:val="0"/>
                <w:szCs w:val="21"/>
              </w:rPr>
            </w:pPr>
          </w:p>
        </w:tc>
        <w:tc>
          <w:tcPr>
            <w:tcW w:w="1553" w:type="dxa"/>
          </w:tcPr>
          <w:p w:rsidR="00F45011" w:rsidRDefault="00F45011">
            <w:pPr>
              <w:widowControl/>
              <w:spacing w:line="560" w:lineRule="exact"/>
              <w:jc w:val="center"/>
              <w:rPr>
                <w:rFonts w:ascii="宋体" w:eastAsia="宋体" w:hAnsi="宋体" w:cs="宋体"/>
                <w:b/>
                <w:kern w:val="0"/>
                <w:szCs w:val="21"/>
              </w:rPr>
            </w:pPr>
          </w:p>
        </w:tc>
      </w:tr>
    </w:tbl>
    <w:p w:rsidR="00F45011" w:rsidRDefault="00F45011">
      <w:pPr>
        <w:widowControl/>
        <w:spacing w:line="360" w:lineRule="auto"/>
        <w:jc w:val="left"/>
        <w:rPr>
          <w:rFonts w:ascii="宋体" w:eastAsia="宋体" w:hAnsi="宋体" w:cs="宋体"/>
          <w:kern w:val="0"/>
          <w:szCs w:val="21"/>
        </w:rPr>
      </w:pP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注：根据招标文件的要求提交相应资料。</w:t>
      </w:r>
    </w:p>
    <w:p w:rsidR="00F45011" w:rsidRDefault="00F45011">
      <w:pPr>
        <w:widowControl/>
        <w:spacing w:line="560" w:lineRule="exact"/>
        <w:jc w:val="left"/>
        <w:rPr>
          <w:rFonts w:ascii="宋体" w:eastAsia="宋体" w:hAnsi="宋体" w:cs="宋体"/>
          <w:kern w:val="0"/>
          <w:szCs w:val="21"/>
          <w:u w:val="single"/>
        </w:rPr>
      </w:pP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投标人名称（公章）：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法定代表人或授权代表（签字或盖章）：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日期：    年   月   日</w:t>
      </w:r>
    </w:p>
    <w:p w:rsidR="00F45011" w:rsidRDefault="009E31B0">
      <w:pPr>
        <w:widowControl/>
        <w:spacing w:after="160" w:line="480" w:lineRule="auto"/>
        <w:jc w:val="left"/>
        <w:rPr>
          <w:rFonts w:ascii="宋体" w:eastAsia="宋体" w:hAnsi="宋体" w:cs="宋体"/>
          <w:b/>
          <w:kern w:val="0"/>
          <w:szCs w:val="21"/>
        </w:rPr>
      </w:pPr>
      <w:r>
        <w:rPr>
          <w:rFonts w:ascii="宋体" w:eastAsia="宋体" w:hAnsi="宋体" w:cs="宋体" w:hint="eastAsia"/>
          <w:kern w:val="0"/>
          <w:szCs w:val="21"/>
        </w:rPr>
        <w:br w:type="page"/>
      </w:r>
      <w:r>
        <w:rPr>
          <w:rFonts w:ascii="宋体" w:eastAsia="宋体" w:hAnsi="宋体" w:cs="宋体" w:hint="eastAsia"/>
          <w:b/>
          <w:kern w:val="0"/>
          <w:szCs w:val="21"/>
        </w:rPr>
        <w:lastRenderedPageBreak/>
        <w:t>附件3</w:t>
      </w: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t>商务要求点对点应答表</w:t>
      </w:r>
    </w:p>
    <w:p w:rsidR="00F45011" w:rsidRDefault="009E31B0">
      <w:pPr>
        <w:widowControl/>
        <w:spacing w:line="460" w:lineRule="exact"/>
        <w:jc w:val="left"/>
        <w:rPr>
          <w:rFonts w:ascii="宋体" w:eastAsia="宋体" w:hAnsi="宋体" w:cs="宋体"/>
          <w:kern w:val="0"/>
          <w:szCs w:val="21"/>
        </w:rPr>
      </w:pPr>
      <w:r>
        <w:rPr>
          <w:rFonts w:ascii="宋体" w:eastAsia="宋体" w:hAnsi="宋体" w:cs="宋体" w:hint="eastAsia"/>
          <w:kern w:val="0"/>
          <w:szCs w:val="21"/>
        </w:rPr>
        <w:t>项目名称：</w:t>
      </w:r>
    </w:p>
    <w:p w:rsidR="00F45011" w:rsidRDefault="009E31B0">
      <w:pPr>
        <w:widowControl/>
        <w:spacing w:line="460" w:lineRule="exact"/>
        <w:jc w:val="left"/>
        <w:rPr>
          <w:rFonts w:ascii="宋体" w:eastAsia="宋体" w:hAnsi="宋体" w:cs="宋体"/>
          <w:kern w:val="0"/>
          <w:szCs w:val="21"/>
        </w:rPr>
      </w:pPr>
      <w:r>
        <w:rPr>
          <w:rFonts w:ascii="宋体" w:eastAsia="宋体" w:hAnsi="宋体" w:cs="宋体" w:hint="eastAsia"/>
          <w:kern w:val="0"/>
          <w:szCs w:val="21"/>
        </w:rPr>
        <w:t>项目编号：</w:t>
      </w:r>
    </w:p>
    <w:p w:rsidR="00F45011" w:rsidRDefault="00F45011">
      <w:pPr>
        <w:widowControl/>
        <w:spacing w:line="460" w:lineRule="exact"/>
        <w:jc w:val="left"/>
        <w:rPr>
          <w:rFonts w:ascii="宋体" w:eastAsia="宋体" w:hAnsi="宋体" w:cs="宋体"/>
          <w:kern w:val="0"/>
          <w:szCs w:val="21"/>
          <w:u w:val="single"/>
        </w:rPr>
      </w:pPr>
    </w:p>
    <w:tbl>
      <w:tblPr>
        <w:tblW w:w="90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5"/>
        <w:gridCol w:w="2231"/>
        <w:gridCol w:w="2551"/>
        <w:gridCol w:w="1418"/>
        <w:gridCol w:w="1134"/>
      </w:tblGrid>
      <w:tr w:rsidR="00F45011">
        <w:trPr>
          <w:trHeight w:val="391"/>
        </w:trPr>
        <w:tc>
          <w:tcPr>
            <w:tcW w:w="1705" w:type="dxa"/>
            <w:tcBorders>
              <w:top w:val="single" w:sz="12" w:space="0" w:color="auto"/>
            </w:tcBorders>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序号</w:t>
            </w:r>
          </w:p>
        </w:tc>
        <w:tc>
          <w:tcPr>
            <w:tcW w:w="2231" w:type="dxa"/>
            <w:tcBorders>
              <w:top w:val="single" w:sz="12" w:space="0" w:color="auto"/>
            </w:tcBorders>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招标要求</w:t>
            </w:r>
          </w:p>
        </w:tc>
        <w:tc>
          <w:tcPr>
            <w:tcW w:w="2551" w:type="dxa"/>
            <w:tcBorders>
              <w:top w:val="single" w:sz="12" w:space="0" w:color="auto"/>
            </w:tcBorders>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投标应答</w:t>
            </w:r>
          </w:p>
        </w:tc>
        <w:tc>
          <w:tcPr>
            <w:tcW w:w="1418" w:type="dxa"/>
            <w:tcBorders>
              <w:top w:val="single" w:sz="12" w:space="0" w:color="auto"/>
            </w:tcBorders>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偏离说明</w:t>
            </w:r>
          </w:p>
        </w:tc>
        <w:tc>
          <w:tcPr>
            <w:tcW w:w="1134" w:type="dxa"/>
            <w:tcBorders>
              <w:top w:val="single" w:sz="12" w:space="0" w:color="auto"/>
            </w:tcBorders>
            <w:vAlign w:val="center"/>
          </w:tcPr>
          <w:p w:rsidR="00F45011" w:rsidRDefault="009E31B0">
            <w:pPr>
              <w:widowControl/>
              <w:spacing w:line="360" w:lineRule="auto"/>
              <w:jc w:val="center"/>
              <w:rPr>
                <w:rFonts w:ascii="宋体" w:eastAsia="宋体" w:hAnsi="宋体" w:cs="宋体"/>
                <w:kern w:val="0"/>
                <w:szCs w:val="21"/>
              </w:rPr>
            </w:pPr>
            <w:r>
              <w:rPr>
                <w:rFonts w:ascii="宋体" w:eastAsia="宋体" w:hAnsi="宋体" w:cs="宋体" w:hint="eastAsia"/>
                <w:kern w:val="0"/>
                <w:szCs w:val="21"/>
              </w:rPr>
              <w:t>备注</w:t>
            </w:r>
          </w:p>
        </w:tc>
      </w:tr>
      <w:tr w:rsidR="00F45011">
        <w:trPr>
          <w:trHeight w:val="391"/>
        </w:trPr>
        <w:tc>
          <w:tcPr>
            <w:tcW w:w="9039" w:type="dxa"/>
            <w:gridSpan w:val="5"/>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（一）报价要求</w:t>
            </w:r>
          </w:p>
        </w:tc>
      </w:tr>
      <w:tr w:rsidR="00F45011">
        <w:trPr>
          <w:trHeight w:val="391"/>
        </w:trPr>
        <w:tc>
          <w:tcPr>
            <w:tcW w:w="1705"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231"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551"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418"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134"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r>
      <w:tr w:rsidR="00F45011">
        <w:trPr>
          <w:trHeight w:val="391"/>
        </w:trPr>
        <w:tc>
          <w:tcPr>
            <w:tcW w:w="9039" w:type="dxa"/>
            <w:gridSpan w:val="5"/>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（二）服务要求</w:t>
            </w:r>
          </w:p>
        </w:tc>
      </w:tr>
      <w:tr w:rsidR="00F45011">
        <w:trPr>
          <w:trHeight w:val="391"/>
        </w:trPr>
        <w:tc>
          <w:tcPr>
            <w:tcW w:w="1705"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231"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551"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418"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134"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r>
      <w:tr w:rsidR="00F45011">
        <w:trPr>
          <w:trHeight w:val="391"/>
        </w:trPr>
        <w:tc>
          <w:tcPr>
            <w:tcW w:w="9039" w:type="dxa"/>
            <w:gridSpan w:val="5"/>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（三）质量要求</w:t>
            </w:r>
          </w:p>
        </w:tc>
      </w:tr>
      <w:tr w:rsidR="00F45011">
        <w:trPr>
          <w:trHeight w:val="391"/>
        </w:trPr>
        <w:tc>
          <w:tcPr>
            <w:tcW w:w="1705"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231"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551"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418"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134"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r>
      <w:tr w:rsidR="00F45011">
        <w:trPr>
          <w:trHeight w:val="391"/>
        </w:trPr>
        <w:tc>
          <w:tcPr>
            <w:tcW w:w="9039" w:type="dxa"/>
            <w:gridSpan w:val="5"/>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（四）付款方式</w:t>
            </w:r>
          </w:p>
        </w:tc>
      </w:tr>
      <w:tr w:rsidR="00F45011">
        <w:trPr>
          <w:trHeight w:val="391"/>
        </w:trPr>
        <w:tc>
          <w:tcPr>
            <w:tcW w:w="1705"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231"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551"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418"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134" w:type="dxa"/>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r>
      <w:tr w:rsidR="00F45011">
        <w:trPr>
          <w:trHeight w:val="391"/>
        </w:trPr>
        <w:tc>
          <w:tcPr>
            <w:tcW w:w="9039" w:type="dxa"/>
            <w:gridSpan w:val="5"/>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w:t>
            </w:r>
          </w:p>
        </w:tc>
      </w:tr>
      <w:tr w:rsidR="00F45011">
        <w:trPr>
          <w:trHeight w:val="391"/>
        </w:trPr>
        <w:tc>
          <w:tcPr>
            <w:tcW w:w="1705" w:type="dxa"/>
            <w:tcBorders>
              <w:bottom w:val="single" w:sz="12" w:space="0" w:color="auto"/>
            </w:tcBorders>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231" w:type="dxa"/>
            <w:tcBorders>
              <w:bottom w:val="single" w:sz="12" w:space="0" w:color="auto"/>
            </w:tcBorders>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2551" w:type="dxa"/>
            <w:tcBorders>
              <w:bottom w:val="single" w:sz="12" w:space="0" w:color="auto"/>
            </w:tcBorders>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418" w:type="dxa"/>
            <w:tcBorders>
              <w:bottom w:val="single" w:sz="12" w:space="0" w:color="auto"/>
            </w:tcBorders>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c>
          <w:tcPr>
            <w:tcW w:w="1134" w:type="dxa"/>
            <w:tcBorders>
              <w:bottom w:val="single" w:sz="12" w:space="0" w:color="auto"/>
            </w:tcBorders>
            <w:vAlign w:val="center"/>
          </w:tcPr>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tc>
      </w:tr>
    </w:tbl>
    <w:p w:rsidR="00F45011" w:rsidRDefault="009E31B0">
      <w:pPr>
        <w:widowControl/>
        <w:spacing w:line="620" w:lineRule="exact"/>
        <w:jc w:val="left"/>
        <w:rPr>
          <w:rFonts w:ascii="宋体" w:eastAsia="宋体" w:hAnsi="宋体" w:cs="宋体"/>
          <w:kern w:val="0"/>
          <w:szCs w:val="21"/>
        </w:rPr>
      </w:pPr>
      <w:r>
        <w:rPr>
          <w:rFonts w:ascii="宋体" w:eastAsia="宋体" w:hAnsi="宋体" w:cs="宋体" w:hint="eastAsia"/>
          <w:kern w:val="0"/>
          <w:szCs w:val="21"/>
        </w:rPr>
        <w:t>注：</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1. </w:t>
      </w:r>
      <w:proofErr w:type="gramStart"/>
      <w:r>
        <w:rPr>
          <w:rFonts w:ascii="宋体" w:eastAsia="宋体" w:hAnsi="宋体" w:cs="宋体" w:hint="eastAsia"/>
          <w:kern w:val="0"/>
          <w:szCs w:val="21"/>
        </w:rPr>
        <w:t>不</w:t>
      </w:r>
      <w:proofErr w:type="gramEnd"/>
      <w:r>
        <w:rPr>
          <w:rFonts w:ascii="宋体" w:eastAsia="宋体" w:hAnsi="宋体" w:cs="宋体" w:hint="eastAsia"/>
          <w:kern w:val="0"/>
          <w:szCs w:val="21"/>
        </w:rPr>
        <w:t>如实填写偏离情况的投标文件将视为虚假材料。</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 招标要求指招标文件中规定的具体要求，投标</w:t>
      </w:r>
      <w:proofErr w:type="gramStart"/>
      <w:r>
        <w:rPr>
          <w:rFonts w:ascii="宋体" w:eastAsia="宋体" w:hAnsi="宋体" w:cs="宋体" w:hint="eastAsia"/>
          <w:kern w:val="0"/>
          <w:szCs w:val="21"/>
        </w:rPr>
        <w:t>应答指</w:t>
      </w:r>
      <w:proofErr w:type="gramEnd"/>
      <w:r>
        <w:rPr>
          <w:rFonts w:ascii="宋体" w:eastAsia="宋体" w:hAnsi="宋体" w:cs="宋体" w:hint="eastAsia"/>
          <w:kern w:val="0"/>
          <w:szCs w:val="21"/>
        </w:rPr>
        <w:t>投标文件的具体内容。</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 偏离说明指招标要求与投标应答之间的不同之处。</w:t>
      </w:r>
    </w:p>
    <w:p w:rsidR="00F45011" w:rsidRDefault="00F45011">
      <w:pPr>
        <w:widowControl/>
        <w:spacing w:line="460" w:lineRule="exact"/>
        <w:ind w:left="192" w:firstLineChars="1645" w:firstLine="3454"/>
        <w:jc w:val="left"/>
        <w:rPr>
          <w:rFonts w:ascii="宋体" w:eastAsia="宋体" w:hAnsi="宋体" w:cs="宋体"/>
          <w:kern w:val="0"/>
          <w:szCs w:val="21"/>
        </w:rPr>
      </w:pP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投标人名称（公章）：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法定代表人或授权代表（签字或盖章）：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日期：    年   月   日</w:t>
      </w:r>
    </w:p>
    <w:p w:rsidR="00F45011" w:rsidRDefault="009E31B0">
      <w:pPr>
        <w:widowControl/>
        <w:spacing w:after="160" w:line="480" w:lineRule="auto"/>
        <w:jc w:val="left"/>
        <w:rPr>
          <w:rFonts w:ascii="宋体" w:eastAsia="宋体" w:hAnsi="宋体" w:cs="宋体"/>
          <w:b/>
          <w:bCs/>
          <w:kern w:val="0"/>
          <w:szCs w:val="21"/>
        </w:rPr>
      </w:pPr>
      <w:r>
        <w:rPr>
          <w:rFonts w:ascii="宋体" w:eastAsia="宋体" w:hAnsi="宋体" w:cs="宋体" w:hint="eastAsia"/>
          <w:kern w:val="0"/>
          <w:szCs w:val="21"/>
        </w:rPr>
        <w:br w:type="page"/>
      </w:r>
      <w:r>
        <w:rPr>
          <w:rFonts w:ascii="宋体" w:eastAsia="宋体" w:hAnsi="宋体" w:cs="宋体" w:hint="eastAsia"/>
          <w:b/>
          <w:kern w:val="0"/>
          <w:szCs w:val="21"/>
        </w:rPr>
        <w:lastRenderedPageBreak/>
        <w:t>附件4</w:t>
      </w: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t>技术要求点对点应答表</w:t>
      </w:r>
    </w:p>
    <w:p w:rsidR="00F45011" w:rsidRDefault="00F45011">
      <w:pPr>
        <w:widowControl/>
        <w:spacing w:line="460" w:lineRule="exact"/>
        <w:jc w:val="left"/>
        <w:rPr>
          <w:rFonts w:ascii="宋体" w:eastAsia="宋体" w:hAnsi="宋体" w:cs="宋体"/>
          <w:kern w:val="0"/>
          <w:szCs w:val="21"/>
        </w:rPr>
      </w:pPr>
    </w:p>
    <w:p w:rsidR="00F45011" w:rsidRDefault="009E31B0">
      <w:pPr>
        <w:widowControl/>
        <w:spacing w:line="460" w:lineRule="exact"/>
        <w:jc w:val="left"/>
        <w:rPr>
          <w:rFonts w:ascii="宋体" w:eastAsia="宋体" w:hAnsi="宋体" w:cs="宋体"/>
          <w:kern w:val="0"/>
          <w:szCs w:val="21"/>
        </w:rPr>
      </w:pPr>
      <w:r>
        <w:rPr>
          <w:rFonts w:ascii="宋体" w:eastAsia="宋体" w:hAnsi="宋体" w:cs="宋体" w:hint="eastAsia"/>
          <w:kern w:val="0"/>
          <w:szCs w:val="21"/>
        </w:rPr>
        <w:t>项目名称：</w:t>
      </w:r>
    </w:p>
    <w:p w:rsidR="00F45011" w:rsidRDefault="009E31B0">
      <w:pPr>
        <w:widowControl/>
        <w:spacing w:line="460" w:lineRule="exact"/>
        <w:jc w:val="left"/>
        <w:rPr>
          <w:rFonts w:ascii="宋体" w:eastAsia="宋体" w:hAnsi="宋体" w:cs="宋体"/>
          <w:kern w:val="0"/>
          <w:szCs w:val="21"/>
        </w:rPr>
      </w:pPr>
      <w:r>
        <w:rPr>
          <w:rFonts w:ascii="宋体" w:eastAsia="宋体" w:hAnsi="宋体" w:cs="宋体" w:hint="eastAsia"/>
          <w:kern w:val="0"/>
          <w:szCs w:val="21"/>
        </w:rPr>
        <w:t>项目编号：</w:t>
      </w:r>
    </w:p>
    <w:p w:rsidR="00F45011" w:rsidRDefault="00F45011">
      <w:pPr>
        <w:widowControl/>
        <w:spacing w:line="460" w:lineRule="exact"/>
        <w:jc w:val="left"/>
        <w:rPr>
          <w:rFonts w:ascii="宋体" w:eastAsia="宋体" w:hAnsi="宋体" w:cs="宋体"/>
          <w:kern w:val="0"/>
          <w:szCs w:val="21"/>
          <w:u w:val="single"/>
        </w:rPr>
      </w:pPr>
    </w:p>
    <w:tbl>
      <w:tblPr>
        <w:tblW w:w="95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43"/>
        <w:gridCol w:w="3449"/>
        <w:gridCol w:w="2438"/>
        <w:gridCol w:w="1465"/>
        <w:gridCol w:w="1331"/>
      </w:tblGrid>
      <w:tr w:rsidR="00F45011">
        <w:trPr>
          <w:tblHeader/>
          <w:jc w:val="center"/>
        </w:trPr>
        <w:tc>
          <w:tcPr>
            <w:tcW w:w="843" w:type="dxa"/>
            <w:tcBorders>
              <w:top w:val="single" w:sz="12" w:space="0" w:color="auto"/>
            </w:tcBorders>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序号</w:t>
            </w:r>
          </w:p>
        </w:tc>
        <w:tc>
          <w:tcPr>
            <w:tcW w:w="3449" w:type="dxa"/>
            <w:tcBorders>
              <w:top w:val="single" w:sz="12" w:space="0" w:color="auto"/>
            </w:tcBorders>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招标要求</w:t>
            </w:r>
          </w:p>
        </w:tc>
        <w:tc>
          <w:tcPr>
            <w:tcW w:w="2438" w:type="dxa"/>
            <w:tcBorders>
              <w:top w:val="single" w:sz="12" w:space="0" w:color="auto"/>
            </w:tcBorders>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投标应答</w:t>
            </w:r>
          </w:p>
        </w:tc>
        <w:tc>
          <w:tcPr>
            <w:tcW w:w="1465" w:type="dxa"/>
            <w:tcBorders>
              <w:top w:val="single" w:sz="12" w:space="0" w:color="auto"/>
            </w:tcBorders>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偏离说明</w:t>
            </w:r>
          </w:p>
        </w:tc>
        <w:tc>
          <w:tcPr>
            <w:tcW w:w="1331" w:type="dxa"/>
            <w:tcBorders>
              <w:top w:val="single" w:sz="12" w:space="0" w:color="auto"/>
            </w:tcBorders>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备注</w:t>
            </w:r>
          </w:p>
        </w:tc>
      </w:tr>
      <w:tr w:rsidR="00F45011">
        <w:trPr>
          <w:jc w:val="center"/>
        </w:trPr>
        <w:tc>
          <w:tcPr>
            <w:tcW w:w="9526" w:type="dxa"/>
            <w:gridSpan w:val="5"/>
            <w:vAlign w:val="center"/>
          </w:tcPr>
          <w:p w:rsidR="00F45011" w:rsidRDefault="009E31B0">
            <w:pPr>
              <w:widowControl/>
              <w:snapToGrid w:val="0"/>
              <w:spacing w:line="360" w:lineRule="auto"/>
              <w:jc w:val="left"/>
              <w:rPr>
                <w:rFonts w:ascii="宋体" w:eastAsia="宋体" w:hAnsi="宋体" w:cs="Times New Roman"/>
                <w:kern w:val="0"/>
                <w:szCs w:val="21"/>
              </w:rPr>
            </w:pPr>
            <w:r>
              <w:rPr>
                <w:rFonts w:ascii="宋体" w:eastAsia="宋体" w:hAnsi="宋体" w:cs="Times New Roman"/>
                <w:kern w:val="0"/>
                <w:szCs w:val="21"/>
              </w:rPr>
              <w:t xml:space="preserve"> </w:t>
            </w:r>
            <w:r>
              <w:rPr>
                <w:rFonts w:ascii="宋体" w:eastAsia="宋体" w:hAnsi="宋体" w:cs="Times New Roman" w:hint="eastAsia"/>
                <w:kern w:val="0"/>
                <w:szCs w:val="21"/>
              </w:rPr>
              <w:t>对“招标项目要求”中的技术要求逐条应答</w:t>
            </w:r>
          </w:p>
        </w:tc>
      </w:tr>
      <w:tr w:rsidR="00F45011">
        <w:trPr>
          <w:jc w:val="center"/>
        </w:trPr>
        <w:tc>
          <w:tcPr>
            <w:tcW w:w="843" w:type="dxa"/>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序号</w:t>
            </w:r>
          </w:p>
        </w:tc>
        <w:tc>
          <w:tcPr>
            <w:tcW w:w="3449" w:type="dxa"/>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招标要求</w:t>
            </w:r>
          </w:p>
        </w:tc>
        <w:tc>
          <w:tcPr>
            <w:tcW w:w="2438" w:type="dxa"/>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投标应答</w:t>
            </w:r>
          </w:p>
        </w:tc>
        <w:tc>
          <w:tcPr>
            <w:tcW w:w="1465" w:type="dxa"/>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偏离说明</w:t>
            </w:r>
          </w:p>
        </w:tc>
        <w:tc>
          <w:tcPr>
            <w:tcW w:w="1331" w:type="dxa"/>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备注</w:t>
            </w:r>
          </w:p>
        </w:tc>
      </w:tr>
      <w:tr w:rsidR="00F45011">
        <w:trPr>
          <w:jc w:val="center"/>
        </w:trPr>
        <w:tc>
          <w:tcPr>
            <w:tcW w:w="843" w:type="dxa"/>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Times New Roman" w:hint="eastAsia"/>
                <w:kern w:val="0"/>
                <w:szCs w:val="21"/>
              </w:rPr>
              <w:t>1</w:t>
            </w:r>
          </w:p>
        </w:tc>
        <w:tc>
          <w:tcPr>
            <w:tcW w:w="3449" w:type="dxa"/>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宋体" w:hint="eastAsia"/>
                <w:kern w:val="0"/>
                <w:szCs w:val="21"/>
              </w:rPr>
              <w:t>投标人须承诺所提供的服务、人员、设备符合国家相关强制性规定</w:t>
            </w:r>
            <w:r>
              <w:rPr>
                <w:rFonts w:ascii="宋体" w:eastAsia="宋体" w:hAnsi="宋体" w:cs="Times New Roman" w:hint="eastAsia"/>
                <w:kern w:val="0"/>
                <w:szCs w:val="21"/>
              </w:rPr>
              <w:t>。</w:t>
            </w:r>
          </w:p>
        </w:tc>
        <w:tc>
          <w:tcPr>
            <w:tcW w:w="2438" w:type="dxa"/>
            <w:vAlign w:val="center"/>
          </w:tcPr>
          <w:p w:rsidR="00F45011" w:rsidRDefault="00F45011">
            <w:pPr>
              <w:widowControl/>
              <w:snapToGrid w:val="0"/>
              <w:spacing w:line="360" w:lineRule="auto"/>
              <w:jc w:val="center"/>
              <w:rPr>
                <w:rFonts w:ascii="宋体" w:eastAsia="宋体" w:hAnsi="宋体" w:cs="Times New Roman"/>
                <w:kern w:val="0"/>
                <w:szCs w:val="21"/>
              </w:rPr>
            </w:pPr>
          </w:p>
        </w:tc>
        <w:tc>
          <w:tcPr>
            <w:tcW w:w="1465" w:type="dxa"/>
            <w:vAlign w:val="center"/>
          </w:tcPr>
          <w:p w:rsidR="00F45011" w:rsidRDefault="00F45011">
            <w:pPr>
              <w:widowControl/>
              <w:snapToGrid w:val="0"/>
              <w:spacing w:line="360" w:lineRule="auto"/>
              <w:jc w:val="center"/>
              <w:rPr>
                <w:rFonts w:ascii="宋体" w:eastAsia="宋体" w:hAnsi="宋体" w:cs="Times New Roman"/>
                <w:kern w:val="0"/>
                <w:szCs w:val="21"/>
              </w:rPr>
            </w:pPr>
          </w:p>
        </w:tc>
        <w:tc>
          <w:tcPr>
            <w:tcW w:w="1331" w:type="dxa"/>
            <w:vAlign w:val="center"/>
          </w:tcPr>
          <w:p w:rsidR="00F45011" w:rsidRDefault="00F45011">
            <w:pPr>
              <w:widowControl/>
              <w:snapToGrid w:val="0"/>
              <w:spacing w:line="360" w:lineRule="auto"/>
              <w:jc w:val="center"/>
              <w:rPr>
                <w:rFonts w:ascii="宋体" w:eastAsia="宋体" w:hAnsi="宋体" w:cs="Times New Roman"/>
                <w:kern w:val="0"/>
                <w:szCs w:val="21"/>
              </w:rPr>
            </w:pPr>
          </w:p>
        </w:tc>
      </w:tr>
      <w:tr w:rsidR="00F45011">
        <w:trPr>
          <w:jc w:val="center"/>
        </w:trPr>
        <w:tc>
          <w:tcPr>
            <w:tcW w:w="843" w:type="dxa"/>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宋体" w:hint="eastAsia"/>
                <w:kern w:val="0"/>
                <w:szCs w:val="21"/>
              </w:rPr>
              <w:t>…</w:t>
            </w:r>
          </w:p>
        </w:tc>
        <w:tc>
          <w:tcPr>
            <w:tcW w:w="3449" w:type="dxa"/>
            <w:vAlign w:val="center"/>
          </w:tcPr>
          <w:p w:rsidR="00F45011" w:rsidRDefault="009E31B0">
            <w:pPr>
              <w:widowControl/>
              <w:snapToGrid w:val="0"/>
              <w:spacing w:line="360" w:lineRule="auto"/>
              <w:jc w:val="center"/>
              <w:rPr>
                <w:rFonts w:ascii="宋体" w:eastAsia="宋体" w:hAnsi="宋体" w:cs="Times New Roman"/>
                <w:kern w:val="0"/>
                <w:szCs w:val="21"/>
              </w:rPr>
            </w:pPr>
            <w:r>
              <w:rPr>
                <w:rFonts w:ascii="宋体" w:eastAsia="宋体" w:hAnsi="宋体" w:cs="宋体" w:hint="eastAsia"/>
                <w:kern w:val="0"/>
                <w:szCs w:val="21"/>
              </w:rPr>
              <w:t>…</w:t>
            </w:r>
          </w:p>
        </w:tc>
        <w:tc>
          <w:tcPr>
            <w:tcW w:w="2438" w:type="dxa"/>
            <w:vAlign w:val="center"/>
          </w:tcPr>
          <w:p w:rsidR="00F45011" w:rsidRDefault="00F45011">
            <w:pPr>
              <w:widowControl/>
              <w:snapToGrid w:val="0"/>
              <w:spacing w:line="360" w:lineRule="auto"/>
              <w:jc w:val="center"/>
              <w:rPr>
                <w:rFonts w:ascii="宋体" w:eastAsia="宋体" w:hAnsi="宋体" w:cs="Times New Roman"/>
                <w:kern w:val="0"/>
                <w:szCs w:val="21"/>
              </w:rPr>
            </w:pPr>
          </w:p>
        </w:tc>
        <w:tc>
          <w:tcPr>
            <w:tcW w:w="1465" w:type="dxa"/>
            <w:vAlign w:val="center"/>
          </w:tcPr>
          <w:p w:rsidR="00F45011" w:rsidRDefault="00F45011">
            <w:pPr>
              <w:widowControl/>
              <w:snapToGrid w:val="0"/>
              <w:spacing w:line="360" w:lineRule="auto"/>
              <w:jc w:val="center"/>
              <w:rPr>
                <w:rFonts w:ascii="宋体" w:eastAsia="宋体" w:hAnsi="宋体" w:cs="Times New Roman"/>
                <w:kern w:val="0"/>
                <w:szCs w:val="21"/>
              </w:rPr>
            </w:pPr>
          </w:p>
        </w:tc>
        <w:tc>
          <w:tcPr>
            <w:tcW w:w="1331" w:type="dxa"/>
            <w:vAlign w:val="center"/>
          </w:tcPr>
          <w:p w:rsidR="00F45011" w:rsidRDefault="00F45011">
            <w:pPr>
              <w:widowControl/>
              <w:snapToGrid w:val="0"/>
              <w:spacing w:line="360" w:lineRule="auto"/>
              <w:jc w:val="center"/>
              <w:rPr>
                <w:rFonts w:ascii="宋体" w:eastAsia="宋体" w:hAnsi="宋体" w:cs="Times New Roman"/>
                <w:kern w:val="0"/>
                <w:szCs w:val="21"/>
              </w:rPr>
            </w:pPr>
          </w:p>
        </w:tc>
      </w:tr>
      <w:tr w:rsidR="00F45011">
        <w:trPr>
          <w:jc w:val="center"/>
        </w:trPr>
        <w:tc>
          <w:tcPr>
            <w:tcW w:w="9526" w:type="dxa"/>
            <w:gridSpan w:val="5"/>
            <w:vAlign w:val="center"/>
          </w:tcPr>
          <w:p w:rsidR="00F45011" w:rsidRDefault="009E31B0">
            <w:pPr>
              <w:widowControl/>
              <w:snapToGrid w:val="0"/>
              <w:spacing w:line="360" w:lineRule="auto"/>
              <w:jc w:val="left"/>
              <w:rPr>
                <w:rFonts w:ascii="宋体" w:eastAsia="宋体" w:hAnsi="宋体" w:cs="Times New Roman"/>
                <w:kern w:val="0"/>
                <w:szCs w:val="21"/>
              </w:rPr>
            </w:pPr>
            <w:r>
              <w:rPr>
                <w:rFonts w:ascii="宋体" w:eastAsia="宋体" w:hAnsi="宋体" w:cs="Times New Roman"/>
                <w:kern w:val="0"/>
                <w:szCs w:val="21"/>
              </w:rPr>
              <w:t>项目需求书（项目需求书要求须逐条应答）</w:t>
            </w:r>
          </w:p>
        </w:tc>
      </w:tr>
      <w:tr w:rsidR="00F45011">
        <w:trPr>
          <w:jc w:val="center"/>
        </w:trPr>
        <w:tc>
          <w:tcPr>
            <w:tcW w:w="843" w:type="dxa"/>
            <w:vAlign w:val="center"/>
          </w:tcPr>
          <w:p w:rsidR="00F45011" w:rsidRDefault="009E31B0">
            <w:pPr>
              <w:widowControl/>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1</w:t>
            </w:r>
          </w:p>
        </w:tc>
        <w:tc>
          <w:tcPr>
            <w:tcW w:w="3449" w:type="dxa"/>
            <w:vAlign w:val="center"/>
          </w:tcPr>
          <w:p w:rsidR="00F45011" w:rsidRDefault="00F45011">
            <w:pPr>
              <w:widowControl/>
              <w:snapToGrid w:val="0"/>
              <w:spacing w:line="360" w:lineRule="auto"/>
              <w:jc w:val="center"/>
              <w:rPr>
                <w:rFonts w:ascii="宋体" w:eastAsia="宋体" w:hAnsi="宋体" w:cs="宋体"/>
                <w:kern w:val="0"/>
                <w:szCs w:val="21"/>
              </w:rPr>
            </w:pPr>
          </w:p>
        </w:tc>
        <w:tc>
          <w:tcPr>
            <w:tcW w:w="2438" w:type="dxa"/>
            <w:vAlign w:val="center"/>
          </w:tcPr>
          <w:p w:rsidR="00F45011" w:rsidRDefault="00F45011">
            <w:pPr>
              <w:widowControl/>
              <w:snapToGrid w:val="0"/>
              <w:spacing w:line="360" w:lineRule="auto"/>
              <w:jc w:val="center"/>
              <w:rPr>
                <w:rFonts w:ascii="宋体" w:eastAsia="宋体" w:hAnsi="宋体" w:cs="Times New Roman"/>
                <w:kern w:val="0"/>
                <w:szCs w:val="21"/>
              </w:rPr>
            </w:pPr>
          </w:p>
        </w:tc>
        <w:tc>
          <w:tcPr>
            <w:tcW w:w="1465" w:type="dxa"/>
            <w:vAlign w:val="center"/>
          </w:tcPr>
          <w:p w:rsidR="00F45011" w:rsidRDefault="00F45011">
            <w:pPr>
              <w:widowControl/>
              <w:snapToGrid w:val="0"/>
              <w:spacing w:line="360" w:lineRule="auto"/>
              <w:jc w:val="center"/>
              <w:rPr>
                <w:rFonts w:ascii="宋体" w:eastAsia="宋体" w:hAnsi="宋体" w:cs="Times New Roman"/>
                <w:kern w:val="0"/>
                <w:szCs w:val="21"/>
              </w:rPr>
            </w:pPr>
          </w:p>
        </w:tc>
        <w:tc>
          <w:tcPr>
            <w:tcW w:w="1331" w:type="dxa"/>
            <w:vAlign w:val="center"/>
          </w:tcPr>
          <w:p w:rsidR="00F45011" w:rsidRDefault="00F45011">
            <w:pPr>
              <w:widowControl/>
              <w:snapToGrid w:val="0"/>
              <w:spacing w:line="360" w:lineRule="auto"/>
              <w:jc w:val="center"/>
              <w:rPr>
                <w:rFonts w:ascii="宋体" w:eastAsia="宋体" w:hAnsi="宋体" w:cs="Times New Roman"/>
                <w:kern w:val="0"/>
                <w:szCs w:val="21"/>
              </w:rPr>
            </w:pPr>
          </w:p>
        </w:tc>
      </w:tr>
      <w:tr w:rsidR="00F45011">
        <w:trPr>
          <w:jc w:val="center"/>
        </w:trPr>
        <w:tc>
          <w:tcPr>
            <w:tcW w:w="843" w:type="dxa"/>
            <w:tcBorders>
              <w:bottom w:val="single" w:sz="12" w:space="0" w:color="auto"/>
            </w:tcBorders>
            <w:vAlign w:val="center"/>
          </w:tcPr>
          <w:p w:rsidR="00F45011" w:rsidRDefault="009E31B0">
            <w:pPr>
              <w:widowControl/>
              <w:snapToGrid w:val="0"/>
              <w:spacing w:line="360" w:lineRule="auto"/>
              <w:jc w:val="center"/>
              <w:rPr>
                <w:rFonts w:ascii="宋体" w:eastAsia="宋体" w:hAnsi="宋体" w:cs="宋体"/>
                <w:kern w:val="0"/>
                <w:szCs w:val="21"/>
              </w:rPr>
            </w:pPr>
            <w:r>
              <w:rPr>
                <w:rFonts w:ascii="宋体" w:eastAsia="宋体" w:hAnsi="宋体" w:cs="宋体" w:hint="eastAsia"/>
                <w:kern w:val="0"/>
                <w:szCs w:val="21"/>
              </w:rPr>
              <w:t>…</w:t>
            </w:r>
          </w:p>
        </w:tc>
        <w:tc>
          <w:tcPr>
            <w:tcW w:w="3449" w:type="dxa"/>
            <w:tcBorders>
              <w:bottom w:val="single" w:sz="12" w:space="0" w:color="auto"/>
            </w:tcBorders>
            <w:vAlign w:val="center"/>
          </w:tcPr>
          <w:p w:rsidR="00F45011" w:rsidRDefault="00F45011">
            <w:pPr>
              <w:widowControl/>
              <w:snapToGrid w:val="0"/>
              <w:spacing w:line="360" w:lineRule="auto"/>
              <w:jc w:val="center"/>
              <w:rPr>
                <w:rFonts w:ascii="宋体" w:eastAsia="宋体" w:hAnsi="宋体" w:cs="宋体"/>
                <w:kern w:val="0"/>
                <w:szCs w:val="21"/>
              </w:rPr>
            </w:pPr>
          </w:p>
        </w:tc>
        <w:tc>
          <w:tcPr>
            <w:tcW w:w="2438" w:type="dxa"/>
            <w:tcBorders>
              <w:bottom w:val="single" w:sz="12" w:space="0" w:color="auto"/>
            </w:tcBorders>
            <w:vAlign w:val="center"/>
          </w:tcPr>
          <w:p w:rsidR="00F45011" w:rsidRDefault="00F45011">
            <w:pPr>
              <w:widowControl/>
              <w:snapToGrid w:val="0"/>
              <w:spacing w:line="360" w:lineRule="auto"/>
              <w:jc w:val="center"/>
              <w:rPr>
                <w:rFonts w:ascii="宋体" w:eastAsia="宋体" w:hAnsi="宋体" w:cs="Times New Roman"/>
                <w:kern w:val="0"/>
                <w:szCs w:val="21"/>
              </w:rPr>
            </w:pPr>
          </w:p>
        </w:tc>
        <w:tc>
          <w:tcPr>
            <w:tcW w:w="1465" w:type="dxa"/>
            <w:tcBorders>
              <w:bottom w:val="single" w:sz="12" w:space="0" w:color="auto"/>
            </w:tcBorders>
            <w:vAlign w:val="center"/>
          </w:tcPr>
          <w:p w:rsidR="00F45011" w:rsidRDefault="00F45011">
            <w:pPr>
              <w:widowControl/>
              <w:snapToGrid w:val="0"/>
              <w:spacing w:line="360" w:lineRule="auto"/>
              <w:jc w:val="center"/>
              <w:rPr>
                <w:rFonts w:ascii="宋体" w:eastAsia="宋体" w:hAnsi="宋体" w:cs="Times New Roman"/>
                <w:kern w:val="0"/>
                <w:szCs w:val="21"/>
              </w:rPr>
            </w:pPr>
          </w:p>
        </w:tc>
        <w:tc>
          <w:tcPr>
            <w:tcW w:w="1331" w:type="dxa"/>
            <w:tcBorders>
              <w:bottom w:val="single" w:sz="12" w:space="0" w:color="auto"/>
            </w:tcBorders>
            <w:vAlign w:val="center"/>
          </w:tcPr>
          <w:p w:rsidR="00F45011" w:rsidRDefault="00F45011">
            <w:pPr>
              <w:widowControl/>
              <w:snapToGrid w:val="0"/>
              <w:spacing w:line="360" w:lineRule="auto"/>
              <w:jc w:val="center"/>
              <w:rPr>
                <w:rFonts w:ascii="宋体" w:eastAsia="宋体" w:hAnsi="宋体" w:cs="Times New Roman"/>
                <w:kern w:val="0"/>
                <w:szCs w:val="21"/>
              </w:rPr>
            </w:pPr>
          </w:p>
        </w:tc>
      </w:tr>
    </w:tbl>
    <w:p w:rsidR="00F45011" w:rsidRDefault="009E31B0">
      <w:pPr>
        <w:widowControl/>
        <w:spacing w:line="620" w:lineRule="exact"/>
        <w:jc w:val="left"/>
        <w:rPr>
          <w:rFonts w:ascii="宋体" w:eastAsia="宋体" w:hAnsi="宋体" w:cs="宋体"/>
          <w:kern w:val="0"/>
          <w:szCs w:val="21"/>
        </w:rPr>
      </w:pPr>
      <w:r>
        <w:rPr>
          <w:rFonts w:ascii="宋体" w:eastAsia="宋体" w:hAnsi="宋体" w:cs="宋体" w:hint="eastAsia"/>
          <w:kern w:val="0"/>
          <w:szCs w:val="21"/>
        </w:rPr>
        <w:t>注：</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1. </w:t>
      </w:r>
      <w:proofErr w:type="gramStart"/>
      <w:r>
        <w:rPr>
          <w:rFonts w:ascii="宋体" w:eastAsia="宋体" w:hAnsi="宋体" w:cs="宋体" w:hint="eastAsia"/>
          <w:kern w:val="0"/>
          <w:szCs w:val="21"/>
        </w:rPr>
        <w:t>不</w:t>
      </w:r>
      <w:proofErr w:type="gramEnd"/>
      <w:r>
        <w:rPr>
          <w:rFonts w:ascii="宋体" w:eastAsia="宋体" w:hAnsi="宋体" w:cs="宋体" w:hint="eastAsia"/>
          <w:kern w:val="0"/>
          <w:szCs w:val="21"/>
        </w:rPr>
        <w:t>如实填写偏离情况的投标文件将视为虚假材料。</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2. 招标要求指招标文件中规定的具体要求，投标</w:t>
      </w:r>
      <w:proofErr w:type="gramStart"/>
      <w:r>
        <w:rPr>
          <w:rFonts w:ascii="宋体" w:eastAsia="宋体" w:hAnsi="宋体" w:cs="宋体" w:hint="eastAsia"/>
          <w:kern w:val="0"/>
          <w:szCs w:val="21"/>
        </w:rPr>
        <w:t>应答指</w:t>
      </w:r>
      <w:proofErr w:type="gramEnd"/>
      <w:r>
        <w:rPr>
          <w:rFonts w:ascii="宋体" w:eastAsia="宋体" w:hAnsi="宋体" w:cs="宋体" w:hint="eastAsia"/>
          <w:kern w:val="0"/>
          <w:szCs w:val="21"/>
        </w:rPr>
        <w:t>投标文件的具体内容。</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3. 偏离说明指招标要求与投标应答之间的不同之处。</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4. 投标人在上表“项目需求书要求”的投标应答中必须列出具体数值或内容。如投标人未应答或复制招标文件参数或只注明“符合”、“满足”等类似无具体内容的表述，将被视为不符合招标文件要求。投标人自行承担由此造成的一切后果。</w:t>
      </w:r>
    </w:p>
    <w:p w:rsidR="00F45011" w:rsidRDefault="00F45011">
      <w:pPr>
        <w:widowControl/>
        <w:spacing w:line="360" w:lineRule="auto"/>
        <w:jc w:val="left"/>
        <w:rPr>
          <w:rFonts w:ascii="宋体" w:eastAsia="宋体" w:hAnsi="宋体" w:cs="宋体"/>
          <w:kern w:val="0"/>
          <w:szCs w:val="21"/>
        </w:rPr>
      </w:pP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投标人名称（公章）：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法定代表人或授权代表（签字或盖章）：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日期：    年   月   日</w:t>
      </w:r>
    </w:p>
    <w:p w:rsidR="00F45011" w:rsidRDefault="009E31B0">
      <w:pPr>
        <w:widowControl/>
        <w:spacing w:line="460" w:lineRule="exact"/>
        <w:rPr>
          <w:rFonts w:ascii="宋体" w:eastAsia="宋体" w:hAnsi="宋体" w:cs="宋体"/>
          <w:b/>
          <w:kern w:val="0"/>
          <w:szCs w:val="21"/>
        </w:rPr>
      </w:pPr>
      <w:r>
        <w:rPr>
          <w:rFonts w:ascii="宋体" w:eastAsia="宋体" w:hAnsi="宋体" w:cs="宋体" w:hint="eastAsia"/>
          <w:kern w:val="0"/>
          <w:szCs w:val="21"/>
        </w:rPr>
        <w:br w:type="page"/>
      </w:r>
      <w:r>
        <w:rPr>
          <w:rFonts w:ascii="宋体" w:eastAsia="宋体" w:hAnsi="宋体" w:cs="宋体" w:hint="eastAsia"/>
          <w:b/>
          <w:kern w:val="0"/>
          <w:szCs w:val="21"/>
        </w:rPr>
        <w:lastRenderedPageBreak/>
        <w:t>附件5</w:t>
      </w:r>
    </w:p>
    <w:p w:rsidR="00F45011" w:rsidRDefault="00F45011">
      <w:pPr>
        <w:widowControl/>
        <w:autoSpaceDN w:val="0"/>
        <w:spacing w:line="360" w:lineRule="auto"/>
        <w:jc w:val="center"/>
        <w:rPr>
          <w:rFonts w:ascii="宋体" w:eastAsia="宋体" w:hAnsi="宋体" w:cs="宋体"/>
          <w:b/>
          <w:bCs/>
          <w:kern w:val="0"/>
          <w:szCs w:val="21"/>
        </w:rPr>
      </w:pPr>
    </w:p>
    <w:p w:rsidR="00F45011" w:rsidRDefault="009E31B0">
      <w:pPr>
        <w:widowControl/>
        <w:spacing w:line="480" w:lineRule="exact"/>
        <w:jc w:val="center"/>
        <w:rPr>
          <w:rFonts w:ascii="宋体" w:eastAsia="宋体" w:hAnsi="宋体" w:cs="宋体"/>
          <w:b/>
          <w:kern w:val="0"/>
          <w:szCs w:val="21"/>
        </w:rPr>
      </w:pPr>
      <w:r>
        <w:rPr>
          <w:rFonts w:ascii="宋体" w:eastAsia="宋体" w:hAnsi="宋体" w:cs="宋体"/>
          <w:b/>
          <w:kern w:val="0"/>
          <w:szCs w:val="21"/>
        </w:rPr>
        <w:t>拟投入</w:t>
      </w:r>
      <w:r>
        <w:rPr>
          <w:rFonts w:ascii="宋体" w:eastAsia="宋体" w:hAnsi="宋体" w:cs="宋体" w:hint="eastAsia"/>
          <w:b/>
          <w:kern w:val="0"/>
          <w:szCs w:val="21"/>
        </w:rPr>
        <w:t>人员</w:t>
      </w:r>
      <w:r>
        <w:rPr>
          <w:rFonts w:ascii="宋体" w:eastAsia="宋体" w:hAnsi="宋体" w:cs="宋体"/>
          <w:b/>
          <w:kern w:val="0"/>
          <w:szCs w:val="21"/>
        </w:rPr>
        <w:t>一览表</w:t>
      </w:r>
    </w:p>
    <w:p w:rsidR="00F45011" w:rsidRDefault="009E31B0">
      <w:pPr>
        <w:widowControl/>
        <w:spacing w:line="480" w:lineRule="exact"/>
        <w:rPr>
          <w:rFonts w:ascii="宋体" w:eastAsia="宋体" w:hAnsi="宋体" w:cs="宋体"/>
          <w:b/>
          <w:kern w:val="0"/>
          <w:szCs w:val="21"/>
        </w:rPr>
      </w:pPr>
      <w:r>
        <w:rPr>
          <w:rFonts w:ascii="宋体" w:eastAsia="宋体" w:hAnsi="宋体" w:cs="宋体" w:hint="eastAsia"/>
          <w:b/>
          <w:kern w:val="0"/>
          <w:szCs w:val="21"/>
        </w:rPr>
        <w:t xml:space="preserve">项目名称： </w:t>
      </w:r>
    </w:p>
    <w:p w:rsidR="00F45011" w:rsidRDefault="009E31B0">
      <w:pPr>
        <w:widowControl/>
        <w:spacing w:line="480" w:lineRule="exact"/>
        <w:rPr>
          <w:rFonts w:ascii="宋体" w:eastAsia="宋体" w:hAnsi="宋体" w:cs="宋体"/>
          <w:b/>
          <w:kern w:val="0"/>
          <w:szCs w:val="21"/>
        </w:rPr>
      </w:pPr>
      <w:r>
        <w:rPr>
          <w:rFonts w:ascii="宋体" w:eastAsia="宋体" w:hAnsi="宋体" w:cs="宋体" w:hint="eastAsia"/>
          <w:b/>
          <w:kern w:val="0"/>
          <w:szCs w:val="21"/>
        </w:rPr>
        <w:t>项目编号：</w:t>
      </w:r>
    </w:p>
    <w:p w:rsidR="00F45011" w:rsidRDefault="00F45011">
      <w:pPr>
        <w:widowControl/>
        <w:spacing w:line="360" w:lineRule="auto"/>
        <w:ind w:firstLineChars="200" w:firstLine="560"/>
        <w:jc w:val="left"/>
        <w:rPr>
          <w:rFonts w:ascii="Times New Roman" w:eastAsia="宋体" w:hAnsi="Times New Roman" w:cs="Times New Roman"/>
          <w:kern w:val="0"/>
          <w:sz w:val="28"/>
        </w:rPr>
      </w:pP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515"/>
        <w:gridCol w:w="1072"/>
        <w:gridCol w:w="1022"/>
        <w:gridCol w:w="1136"/>
        <w:gridCol w:w="1152"/>
        <w:gridCol w:w="1204"/>
        <w:gridCol w:w="1042"/>
      </w:tblGrid>
      <w:tr w:rsidR="00F45011">
        <w:trPr>
          <w:jc w:val="center"/>
        </w:trPr>
        <w:tc>
          <w:tcPr>
            <w:tcW w:w="406" w:type="pct"/>
            <w:vAlign w:val="center"/>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序号</w:t>
            </w:r>
          </w:p>
        </w:tc>
        <w:tc>
          <w:tcPr>
            <w:tcW w:w="853" w:type="pct"/>
            <w:vAlign w:val="center"/>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b/>
                <w:kern w:val="0"/>
                <w:szCs w:val="21"/>
              </w:rPr>
              <w:t>姓名</w:t>
            </w:r>
          </w:p>
        </w:tc>
        <w:tc>
          <w:tcPr>
            <w:tcW w:w="604" w:type="pct"/>
            <w:vAlign w:val="center"/>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性别</w:t>
            </w:r>
          </w:p>
        </w:tc>
        <w:tc>
          <w:tcPr>
            <w:tcW w:w="576" w:type="pct"/>
            <w:vAlign w:val="center"/>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年龄</w:t>
            </w:r>
          </w:p>
        </w:tc>
        <w:tc>
          <w:tcPr>
            <w:tcW w:w="641" w:type="pct"/>
            <w:vAlign w:val="center"/>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从业年限</w:t>
            </w:r>
          </w:p>
        </w:tc>
        <w:tc>
          <w:tcPr>
            <w:tcW w:w="650" w:type="pct"/>
            <w:vAlign w:val="center"/>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b/>
                <w:kern w:val="0"/>
                <w:szCs w:val="21"/>
              </w:rPr>
              <w:t>资格证书</w:t>
            </w:r>
          </w:p>
        </w:tc>
        <w:tc>
          <w:tcPr>
            <w:tcW w:w="679" w:type="pct"/>
            <w:vAlign w:val="center"/>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拟任职务</w:t>
            </w:r>
          </w:p>
        </w:tc>
        <w:tc>
          <w:tcPr>
            <w:tcW w:w="588" w:type="pct"/>
            <w:vAlign w:val="center"/>
          </w:tcPr>
          <w:p w:rsidR="00F45011" w:rsidRDefault="009E31B0">
            <w:pPr>
              <w:widowControl/>
              <w:spacing w:line="360" w:lineRule="auto"/>
              <w:jc w:val="center"/>
              <w:rPr>
                <w:rFonts w:ascii="宋体" w:eastAsia="宋体" w:hAnsi="宋体" w:cs="宋体"/>
                <w:b/>
                <w:kern w:val="0"/>
                <w:szCs w:val="21"/>
              </w:rPr>
            </w:pPr>
            <w:r>
              <w:rPr>
                <w:rFonts w:ascii="宋体" w:eastAsia="宋体" w:hAnsi="宋体" w:cs="宋体" w:hint="eastAsia"/>
                <w:b/>
                <w:kern w:val="0"/>
                <w:szCs w:val="21"/>
              </w:rPr>
              <w:t>备注</w:t>
            </w:r>
          </w:p>
        </w:tc>
      </w:tr>
      <w:tr w:rsidR="00F45011">
        <w:trPr>
          <w:jc w:val="center"/>
        </w:trPr>
        <w:tc>
          <w:tcPr>
            <w:tcW w:w="406" w:type="pct"/>
            <w:vAlign w:val="center"/>
          </w:tcPr>
          <w:p w:rsidR="00F45011" w:rsidRDefault="00F45011">
            <w:pPr>
              <w:widowControl/>
              <w:spacing w:line="360" w:lineRule="auto"/>
              <w:jc w:val="center"/>
              <w:rPr>
                <w:rFonts w:ascii="宋体" w:eastAsia="宋体" w:hAnsi="宋体" w:cs="宋体"/>
                <w:kern w:val="0"/>
                <w:szCs w:val="21"/>
              </w:rPr>
            </w:pPr>
          </w:p>
        </w:tc>
        <w:tc>
          <w:tcPr>
            <w:tcW w:w="853" w:type="pct"/>
            <w:vAlign w:val="center"/>
          </w:tcPr>
          <w:p w:rsidR="00F45011" w:rsidRDefault="00F45011">
            <w:pPr>
              <w:widowControl/>
              <w:spacing w:line="360" w:lineRule="auto"/>
              <w:jc w:val="center"/>
              <w:rPr>
                <w:rFonts w:ascii="宋体" w:eastAsia="宋体" w:hAnsi="宋体" w:cs="宋体"/>
                <w:kern w:val="0"/>
                <w:szCs w:val="21"/>
              </w:rPr>
            </w:pPr>
          </w:p>
        </w:tc>
        <w:tc>
          <w:tcPr>
            <w:tcW w:w="604" w:type="pct"/>
            <w:vAlign w:val="center"/>
          </w:tcPr>
          <w:p w:rsidR="00F45011" w:rsidRDefault="00F45011">
            <w:pPr>
              <w:widowControl/>
              <w:spacing w:line="360" w:lineRule="auto"/>
              <w:jc w:val="center"/>
              <w:rPr>
                <w:rFonts w:ascii="宋体" w:eastAsia="宋体" w:hAnsi="宋体" w:cs="宋体"/>
                <w:kern w:val="0"/>
                <w:szCs w:val="21"/>
              </w:rPr>
            </w:pPr>
          </w:p>
        </w:tc>
        <w:tc>
          <w:tcPr>
            <w:tcW w:w="576" w:type="pct"/>
            <w:vAlign w:val="center"/>
          </w:tcPr>
          <w:p w:rsidR="00F45011" w:rsidRDefault="00F45011">
            <w:pPr>
              <w:widowControl/>
              <w:spacing w:line="360" w:lineRule="auto"/>
              <w:jc w:val="center"/>
              <w:rPr>
                <w:rFonts w:ascii="宋体" w:eastAsia="宋体" w:hAnsi="宋体" w:cs="宋体"/>
                <w:kern w:val="0"/>
                <w:szCs w:val="21"/>
              </w:rPr>
            </w:pPr>
          </w:p>
        </w:tc>
        <w:tc>
          <w:tcPr>
            <w:tcW w:w="641" w:type="pct"/>
            <w:vAlign w:val="center"/>
          </w:tcPr>
          <w:p w:rsidR="00F45011" w:rsidRDefault="00F45011">
            <w:pPr>
              <w:widowControl/>
              <w:spacing w:line="360" w:lineRule="auto"/>
              <w:jc w:val="center"/>
              <w:rPr>
                <w:rFonts w:ascii="宋体" w:eastAsia="宋体" w:hAnsi="宋体" w:cs="宋体"/>
                <w:kern w:val="0"/>
                <w:szCs w:val="21"/>
              </w:rPr>
            </w:pPr>
          </w:p>
        </w:tc>
        <w:tc>
          <w:tcPr>
            <w:tcW w:w="650" w:type="pct"/>
            <w:vAlign w:val="center"/>
          </w:tcPr>
          <w:p w:rsidR="00F45011" w:rsidRDefault="00F45011">
            <w:pPr>
              <w:widowControl/>
              <w:spacing w:line="360" w:lineRule="auto"/>
              <w:jc w:val="center"/>
              <w:rPr>
                <w:rFonts w:ascii="宋体" w:eastAsia="宋体" w:hAnsi="宋体" w:cs="宋体"/>
                <w:kern w:val="0"/>
                <w:szCs w:val="21"/>
              </w:rPr>
            </w:pPr>
          </w:p>
        </w:tc>
        <w:tc>
          <w:tcPr>
            <w:tcW w:w="679" w:type="pct"/>
            <w:vAlign w:val="center"/>
          </w:tcPr>
          <w:p w:rsidR="00F45011" w:rsidRDefault="00F45011">
            <w:pPr>
              <w:widowControl/>
              <w:spacing w:line="360" w:lineRule="auto"/>
              <w:jc w:val="center"/>
              <w:rPr>
                <w:rFonts w:ascii="宋体" w:eastAsia="宋体" w:hAnsi="宋体" w:cs="宋体"/>
                <w:kern w:val="0"/>
                <w:szCs w:val="21"/>
              </w:rPr>
            </w:pPr>
          </w:p>
        </w:tc>
        <w:tc>
          <w:tcPr>
            <w:tcW w:w="588" w:type="pct"/>
            <w:vAlign w:val="center"/>
          </w:tcPr>
          <w:p w:rsidR="00F45011" w:rsidRDefault="00F45011">
            <w:pPr>
              <w:widowControl/>
              <w:spacing w:line="360" w:lineRule="auto"/>
              <w:jc w:val="center"/>
              <w:rPr>
                <w:rFonts w:ascii="宋体" w:eastAsia="宋体" w:hAnsi="宋体" w:cs="宋体"/>
                <w:kern w:val="0"/>
                <w:szCs w:val="21"/>
              </w:rPr>
            </w:pPr>
          </w:p>
        </w:tc>
      </w:tr>
      <w:tr w:rsidR="00F45011">
        <w:trPr>
          <w:jc w:val="center"/>
        </w:trPr>
        <w:tc>
          <w:tcPr>
            <w:tcW w:w="406" w:type="pct"/>
            <w:vAlign w:val="center"/>
          </w:tcPr>
          <w:p w:rsidR="00F45011" w:rsidRDefault="00F45011">
            <w:pPr>
              <w:widowControl/>
              <w:spacing w:line="360" w:lineRule="auto"/>
              <w:jc w:val="center"/>
              <w:rPr>
                <w:rFonts w:ascii="宋体" w:eastAsia="宋体" w:hAnsi="宋体" w:cs="宋体"/>
                <w:kern w:val="0"/>
                <w:szCs w:val="21"/>
              </w:rPr>
            </w:pPr>
          </w:p>
        </w:tc>
        <w:tc>
          <w:tcPr>
            <w:tcW w:w="853" w:type="pct"/>
            <w:vAlign w:val="center"/>
          </w:tcPr>
          <w:p w:rsidR="00F45011" w:rsidRDefault="00F45011">
            <w:pPr>
              <w:widowControl/>
              <w:spacing w:line="360" w:lineRule="auto"/>
              <w:jc w:val="center"/>
              <w:rPr>
                <w:rFonts w:ascii="宋体" w:eastAsia="宋体" w:hAnsi="宋体" w:cs="宋体"/>
                <w:kern w:val="0"/>
                <w:szCs w:val="21"/>
              </w:rPr>
            </w:pPr>
          </w:p>
        </w:tc>
        <w:tc>
          <w:tcPr>
            <w:tcW w:w="604" w:type="pct"/>
            <w:vAlign w:val="center"/>
          </w:tcPr>
          <w:p w:rsidR="00F45011" w:rsidRDefault="00F45011">
            <w:pPr>
              <w:widowControl/>
              <w:spacing w:line="360" w:lineRule="auto"/>
              <w:jc w:val="center"/>
              <w:rPr>
                <w:rFonts w:ascii="宋体" w:eastAsia="宋体" w:hAnsi="宋体" w:cs="宋体"/>
                <w:kern w:val="0"/>
                <w:szCs w:val="21"/>
              </w:rPr>
            </w:pPr>
          </w:p>
        </w:tc>
        <w:tc>
          <w:tcPr>
            <w:tcW w:w="576" w:type="pct"/>
            <w:vAlign w:val="center"/>
          </w:tcPr>
          <w:p w:rsidR="00F45011" w:rsidRDefault="00F45011">
            <w:pPr>
              <w:widowControl/>
              <w:spacing w:line="360" w:lineRule="auto"/>
              <w:jc w:val="center"/>
              <w:rPr>
                <w:rFonts w:ascii="宋体" w:eastAsia="宋体" w:hAnsi="宋体" w:cs="宋体"/>
                <w:kern w:val="0"/>
                <w:szCs w:val="21"/>
              </w:rPr>
            </w:pPr>
          </w:p>
        </w:tc>
        <w:tc>
          <w:tcPr>
            <w:tcW w:w="641" w:type="pct"/>
            <w:vAlign w:val="center"/>
          </w:tcPr>
          <w:p w:rsidR="00F45011" w:rsidRDefault="00F45011">
            <w:pPr>
              <w:widowControl/>
              <w:spacing w:line="360" w:lineRule="auto"/>
              <w:jc w:val="center"/>
              <w:rPr>
                <w:rFonts w:ascii="宋体" w:eastAsia="宋体" w:hAnsi="宋体" w:cs="宋体"/>
                <w:kern w:val="0"/>
                <w:szCs w:val="21"/>
              </w:rPr>
            </w:pPr>
          </w:p>
        </w:tc>
        <w:tc>
          <w:tcPr>
            <w:tcW w:w="650" w:type="pct"/>
            <w:vAlign w:val="center"/>
          </w:tcPr>
          <w:p w:rsidR="00F45011" w:rsidRDefault="00F45011">
            <w:pPr>
              <w:widowControl/>
              <w:spacing w:line="360" w:lineRule="auto"/>
              <w:jc w:val="center"/>
              <w:rPr>
                <w:rFonts w:ascii="宋体" w:eastAsia="宋体" w:hAnsi="宋体" w:cs="宋体"/>
                <w:kern w:val="0"/>
                <w:szCs w:val="21"/>
              </w:rPr>
            </w:pPr>
          </w:p>
        </w:tc>
        <w:tc>
          <w:tcPr>
            <w:tcW w:w="679" w:type="pct"/>
            <w:vAlign w:val="center"/>
          </w:tcPr>
          <w:p w:rsidR="00F45011" w:rsidRDefault="00F45011">
            <w:pPr>
              <w:widowControl/>
              <w:spacing w:line="360" w:lineRule="auto"/>
              <w:jc w:val="center"/>
              <w:rPr>
                <w:rFonts w:ascii="宋体" w:eastAsia="宋体" w:hAnsi="宋体" w:cs="宋体"/>
                <w:kern w:val="0"/>
                <w:szCs w:val="21"/>
              </w:rPr>
            </w:pPr>
          </w:p>
        </w:tc>
        <w:tc>
          <w:tcPr>
            <w:tcW w:w="588" w:type="pct"/>
            <w:vAlign w:val="center"/>
          </w:tcPr>
          <w:p w:rsidR="00F45011" w:rsidRDefault="00F45011">
            <w:pPr>
              <w:widowControl/>
              <w:spacing w:line="360" w:lineRule="auto"/>
              <w:jc w:val="center"/>
              <w:rPr>
                <w:rFonts w:ascii="宋体" w:eastAsia="宋体" w:hAnsi="宋体" w:cs="宋体"/>
                <w:kern w:val="0"/>
                <w:szCs w:val="21"/>
              </w:rPr>
            </w:pPr>
          </w:p>
        </w:tc>
      </w:tr>
      <w:tr w:rsidR="00F45011">
        <w:trPr>
          <w:jc w:val="center"/>
        </w:trPr>
        <w:tc>
          <w:tcPr>
            <w:tcW w:w="406" w:type="pct"/>
            <w:vAlign w:val="center"/>
          </w:tcPr>
          <w:p w:rsidR="00F45011" w:rsidRDefault="00F45011">
            <w:pPr>
              <w:widowControl/>
              <w:spacing w:line="360" w:lineRule="auto"/>
              <w:jc w:val="center"/>
              <w:rPr>
                <w:rFonts w:ascii="宋体" w:eastAsia="宋体" w:hAnsi="宋体" w:cs="宋体"/>
                <w:kern w:val="0"/>
                <w:szCs w:val="21"/>
              </w:rPr>
            </w:pPr>
          </w:p>
        </w:tc>
        <w:tc>
          <w:tcPr>
            <w:tcW w:w="853" w:type="pct"/>
            <w:vAlign w:val="center"/>
          </w:tcPr>
          <w:p w:rsidR="00F45011" w:rsidRDefault="00F45011">
            <w:pPr>
              <w:widowControl/>
              <w:spacing w:line="360" w:lineRule="auto"/>
              <w:jc w:val="center"/>
              <w:rPr>
                <w:rFonts w:ascii="宋体" w:eastAsia="宋体" w:hAnsi="宋体" w:cs="宋体"/>
                <w:kern w:val="0"/>
                <w:szCs w:val="21"/>
              </w:rPr>
            </w:pPr>
          </w:p>
        </w:tc>
        <w:tc>
          <w:tcPr>
            <w:tcW w:w="604" w:type="pct"/>
            <w:vAlign w:val="center"/>
          </w:tcPr>
          <w:p w:rsidR="00F45011" w:rsidRDefault="00F45011">
            <w:pPr>
              <w:widowControl/>
              <w:spacing w:line="360" w:lineRule="auto"/>
              <w:jc w:val="center"/>
              <w:rPr>
                <w:rFonts w:ascii="宋体" w:eastAsia="宋体" w:hAnsi="宋体" w:cs="宋体"/>
                <w:kern w:val="0"/>
                <w:szCs w:val="21"/>
              </w:rPr>
            </w:pPr>
          </w:p>
        </w:tc>
        <w:tc>
          <w:tcPr>
            <w:tcW w:w="576" w:type="pct"/>
            <w:vAlign w:val="center"/>
          </w:tcPr>
          <w:p w:rsidR="00F45011" w:rsidRDefault="00F45011">
            <w:pPr>
              <w:widowControl/>
              <w:spacing w:line="360" w:lineRule="auto"/>
              <w:jc w:val="center"/>
              <w:rPr>
                <w:rFonts w:ascii="宋体" w:eastAsia="宋体" w:hAnsi="宋体" w:cs="宋体"/>
                <w:kern w:val="0"/>
                <w:szCs w:val="21"/>
              </w:rPr>
            </w:pPr>
          </w:p>
        </w:tc>
        <w:tc>
          <w:tcPr>
            <w:tcW w:w="641" w:type="pct"/>
            <w:vAlign w:val="center"/>
          </w:tcPr>
          <w:p w:rsidR="00F45011" w:rsidRDefault="00F45011">
            <w:pPr>
              <w:widowControl/>
              <w:spacing w:line="360" w:lineRule="auto"/>
              <w:jc w:val="center"/>
              <w:rPr>
                <w:rFonts w:ascii="宋体" w:eastAsia="宋体" w:hAnsi="宋体" w:cs="宋体"/>
                <w:kern w:val="0"/>
                <w:szCs w:val="21"/>
              </w:rPr>
            </w:pPr>
          </w:p>
        </w:tc>
        <w:tc>
          <w:tcPr>
            <w:tcW w:w="650" w:type="pct"/>
            <w:vAlign w:val="center"/>
          </w:tcPr>
          <w:p w:rsidR="00F45011" w:rsidRDefault="00F45011">
            <w:pPr>
              <w:widowControl/>
              <w:spacing w:line="360" w:lineRule="auto"/>
              <w:jc w:val="center"/>
              <w:rPr>
                <w:rFonts w:ascii="宋体" w:eastAsia="宋体" w:hAnsi="宋体" w:cs="宋体"/>
                <w:kern w:val="0"/>
                <w:szCs w:val="21"/>
              </w:rPr>
            </w:pPr>
          </w:p>
        </w:tc>
        <w:tc>
          <w:tcPr>
            <w:tcW w:w="679" w:type="pct"/>
            <w:vAlign w:val="center"/>
          </w:tcPr>
          <w:p w:rsidR="00F45011" w:rsidRDefault="00F45011">
            <w:pPr>
              <w:widowControl/>
              <w:spacing w:line="360" w:lineRule="auto"/>
              <w:jc w:val="center"/>
              <w:rPr>
                <w:rFonts w:ascii="宋体" w:eastAsia="宋体" w:hAnsi="宋体" w:cs="宋体"/>
                <w:kern w:val="0"/>
                <w:szCs w:val="21"/>
              </w:rPr>
            </w:pPr>
          </w:p>
        </w:tc>
        <w:tc>
          <w:tcPr>
            <w:tcW w:w="588" w:type="pct"/>
            <w:vAlign w:val="center"/>
          </w:tcPr>
          <w:p w:rsidR="00F45011" w:rsidRDefault="00F45011">
            <w:pPr>
              <w:widowControl/>
              <w:spacing w:line="360" w:lineRule="auto"/>
              <w:jc w:val="center"/>
              <w:rPr>
                <w:rFonts w:ascii="宋体" w:eastAsia="宋体" w:hAnsi="宋体" w:cs="宋体"/>
                <w:kern w:val="0"/>
                <w:szCs w:val="21"/>
              </w:rPr>
            </w:pPr>
          </w:p>
        </w:tc>
      </w:tr>
      <w:tr w:rsidR="00F45011">
        <w:trPr>
          <w:jc w:val="center"/>
        </w:trPr>
        <w:tc>
          <w:tcPr>
            <w:tcW w:w="406" w:type="pct"/>
            <w:vAlign w:val="center"/>
          </w:tcPr>
          <w:p w:rsidR="00F45011" w:rsidRDefault="00F45011">
            <w:pPr>
              <w:widowControl/>
              <w:spacing w:line="360" w:lineRule="auto"/>
              <w:jc w:val="center"/>
              <w:rPr>
                <w:rFonts w:ascii="宋体" w:eastAsia="宋体" w:hAnsi="宋体" w:cs="宋体"/>
                <w:kern w:val="0"/>
                <w:szCs w:val="21"/>
              </w:rPr>
            </w:pPr>
          </w:p>
        </w:tc>
        <w:tc>
          <w:tcPr>
            <w:tcW w:w="853" w:type="pct"/>
            <w:vAlign w:val="center"/>
          </w:tcPr>
          <w:p w:rsidR="00F45011" w:rsidRDefault="00F45011">
            <w:pPr>
              <w:widowControl/>
              <w:spacing w:line="360" w:lineRule="auto"/>
              <w:jc w:val="center"/>
              <w:rPr>
                <w:rFonts w:ascii="宋体" w:eastAsia="宋体" w:hAnsi="宋体" w:cs="宋体"/>
                <w:kern w:val="0"/>
                <w:szCs w:val="21"/>
              </w:rPr>
            </w:pPr>
          </w:p>
        </w:tc>
        <w:tc>
          <w:tcPr>
            <w:tcW w:w="604" w:type="pct"/>
            <w:vAlign w:val="center"/>
          </w:tcPr>
          <w:p w:rsidR="00F45011" w:rsidRDefault="00F45011">
            <w:pPr>
              <w:widowControl/>
              <w:spacing w:line="360" w:lineRule="auto"/>
              <w:jc w:val="center"/>
              <w:rPr>
                <w:rFonts w:ascii="宋体" w:eastAsia="宋体" w:hAnsi="宋体" w:cs="宋体"/>
                <w:kern w:val="0"/>
                <w:szCs w:val="21"/>
              </w:rPr>
            </w:pPr>
          </w:p>
        </w:tc>
        <w:tc>
          <w:tcPr>
            <w:tcW w:w="576" w:type="pct"/>
            <w:vAlign w:val="center"/>
          </w:tcPr>
          <w:p w:rsidR="00F45011" w:rsidRDefault="00F45011">
            <w:pPr>
              <w:widowControl/>
              <w:spacing w:line="360" w:lineRule="auto"/>
              <w:jc w:val="center"/>
              <w:rPr>
                <w:rFonts w:ascii="宋体" w:eastAsia="宋体" w:hAnsi="宋体" w:cs="宋体"/>
                <w:kern w:val="0"/>
                <w:szCs w:val="21"/>
              </w:rPr>
            </w:pPr>
          </w:p>
        </w:tc>
        <w:tc>
          <w:tcPr>
            <w:tcW w:w="641" w:type="pct"/>
            <w:vAlign w:val="center"/>
          </w:tcPr>
          <w:p w:rsidR="00F45011" w:rsidRDefault="00F45011">
            <w:pPr>
              <w:widowControl/>
              <w:spacing w:line="360" w:lineRule="auto"/>
              <w:jc w:val="center"/>
              <w:rPr>
                <w:rFonts w:ascii="宋体" w:eastAsia="宋体" w:hAnsi="宋体" w:cs="宋体"/>
                <w:kern w:val="0"/>
                <w:szCs w:val="21"/>
              </w:rPr>
            </w:pPr>
          </w:p>
        </w:tc>
        <w:tc>
          <w:tcPr>
            <w:tcW w:w="650" w:type="pct"/>
            <w:vAlign w:val="center"/>
          </w:tcPr>
          <w:p w:rsidR="00F45011" w:rsidRDefault="00F45011">
            <w:pPr>
              <w:widowControl/>
              <w:spacing w:line="360" w:lineRule="auto"/>
              <w:jc w:val="center"/>
              <w:rPr>
                <w:rFonts w:ascii="宋体" w:eastAsia="宋体" w:hAnsi="宋体" w:cs="宋体"/>
                <w:kern w:val="0"/>
                <w:szCs w:val="21"/>
              </w:rPr>
            </w:pPr>
          </w:p>
        </w:tc>
        <w:tc>
          <w:tcPr>
            <w:tcW w:w="679" w:type="pct"/>
            <w:vAlign w:val="center"/>
          </w:tcPr>
          <w:p w:rsidR="00F45011" w:rsidRDefault="00F45011">
            <w:pPr>
              <w:widowControl/>
              <w:spacing w:line="360" w:lineRule="auto"/>
              <w:jc w:val="center"/>
              <w:rPr>
                <w:rFonts w:ascii="宋体" w:eastAsia="宋体" w:hAnsi="宋体" w:cs="宋体"/>
                <w:kern w:val="0"/>
                <w:szCs w:val="21"/>
              </w:rPr>
            </w:pPr>
          </w:p>
        </w:tc>
        <w:tc>
          <w:tcPr>
            <w:tcW w:w="588" w:type="pct"/>
            <w:vAlign w:val="center"/>
          </w:tcPr>
          <w:p w:rsidR="00F45011" w:rsidRDefault="00F45011">
            <w:pPr>
              <w:widowControl/>
              <w:spacing w:line="360" w:lineRule="auto"/>
              <w:jc w:val="center"/>
              <w:rPr>
                <w:rFonts w:ascii="宋体" w:eastAsia="宋体" w:hAnsi="宋体" w:cs="宋体"/>
                <w:kern w:val="0"/>
                <w:szCs w:val="21"/>
              </w:rPr>
            </w:pPr>
          </w:p>
        </w:tc>
      </w:tr>
      <w:tr w:rsidR="00F45011">
        <w:trPr>
          <w:jc w:val="center"/>
        </w:trPr>
        <w:tc>
          <w:tcPr>
            <w:tcW w:w="406" w:type="pct"/>
            <w:vAlign w:val="center"/>
          </w:tcPr>
          <w:p w:rsidR="00F45011" w:rsidRDefault="00F45011">
            <w:pPr>
              <w:widowControl/>
              <w:spacing w:line="360" w:lineRule="auto"/>
              <w:jc w:val="center"/>
              <w:rPr>
                <w:rFonts w:ascii="宋体" w:eastAsia="宋体" w:hAnsi="宋体" w:cs="宋体"/>
                <w:kern w:val="0"/>
                <w:szCs w:val="21"/>
              </w:rPr>
            </w:pPr>
          </w:p>
        </w:tc>
        <w:tc>
          <w:tcPr>
            <w:tcW w:w="853" w:type="pct"/>
            <w:vAlign w:val="center"/>
          </w:tcPr>
          <w:p w:rsidR="00F45011" w:rsidRDefault="00F45011">
            <w:pPr>
              <w:widowControl/>
              <w:spacing w:line="360" w:lineRule="auto"/>
              <w:jc w:val="center"/>
              <w:rPr>
                <w:rFonts w:ascii="宋体" w:eastAsia="宋体" w:hAnsi="宋体" w:cs="宋体"/>
                <w:kern w:val="0"/>
                <w:szCs w:val="21"/>
              </w:rPr>
            </w:pPr>
          </w:p>
        </w:tc>
        <w:tc>
          <w:tcPr>
            <w:tcW w:w="604" w:type="pct"/>
            <w:vAlign w:val="center"/>
          </w:tcPr>
          <w:p w:rsidR="00F45011" w:rsidRDefault="00F45011">
            <w:pPr>
              <w:widowControl/>
              <w:spacing w:line="360" w:lineRule="auto"/>
              <w:jc w:val="center"/>
              <w:rPr>
                <w:rFonts w:ascii="宋体" w:eastAsia="宋体" w:hAnsi="宋体" w:cs="宋体"/>
                <w:kern w:val="0"/>
                <w:szCs w:val="21"/>
              </w:rPr>
            </w:pPr>
          </w:p>
        </w:tc>
        <w:tc>
          <w:tcPr>
            <w:tcW w:w="576" w:type="pct"/>
            <w:vAlign w:val="center"/>
          </w:tcPr>
          <w:p w:rsidR="00F45011" w:rsidRDefault="00F45011">
            <w:pPr>
              <w:widowControl/>
              <w:spacing w:line="360" w:lineRule="auto"/>
              <w:jc w:val="center"/>
              <w:rPr>
                <w:rFonts w:ascii="宋体" w:eastAsia="宋体" w:hAnsi="宋体" w:cs="宋体"/>
                <w:kern w:val="0"/>
                <w:szCs w:val="21"/>
              </w:rPr>
            </w:pPr>
          </w:p>
        </w:tc>
        <w:tc>
          <w:tcPr>
            <w:tcW w:w="641" w:type="pct"/>
            <w:vAlign w:val="center"/>
          </w:tcPr>
          <w:p w:rsidR="00F45011" w:rsidRDefault="00F45011">
            <w:pPr>
              <w:widowControl/>
              <w:spacing w:line="360" w:lineRule="auto"/>
              <w:jc w:val="center"/>
              <w:rPr>
                <w:rFonts w:ascii="宋体" w:eastAsia="宋体" w:hAnsi="宋体" w:cs="宋体"/>
                <w:kern w:val="0"/>
                <w:szCs w:val="21"/>
              </w:rPr>
            </w:pPr>
          </w:p>
        </w:tc>
        <w:tc>
          <w:tcPr>
            <w:tcW w:w="650" w:type="pct"/>
            <w:vAlign w:val="center"/>
          </w:tcPr>
          <w:p w:rsidR="00F45011" w:rsidRDefault="00F45011">
            <w:pPr>
              <w:widowControl/>
              <w:spacing w:line="360" w:lineRule="auto"/>
              <w:jc w:val="center"/>
              <w:rPr>
                <w:rFonts w:ascii="宋体" w:eastAsia="宋体" w:hAnsi="宋体" w:cs="宋体"/>
                <w:kern w:val="0"/>
                <w:szCs w:val="21"/>
              </w:rPr>
            </w:pPr>
          </w:p>
        </w:tc>
        <w:tc>
          <w:tcPr>
            <w:tcW w:w="679" w:type="pct"/>
            <w:vAlign w:val="center"/>
          </w:tcPr>
          <w:p w:rsidR="00F45011" w:rsidRDefault="00F45011">
            <w:pPr>
              <w:widowControl/>
              <w:spacing w:line="360" w:lineRule="auto"/>
              <w:jc w:val="center"/>
              <w:rPr>
                <w:rFonts w:ascii="宋体" w:eastAsia="宋体" w:hAnsi="宋体" w:cs="宋体"/>
                <w:kern w:val="0"/>
                <w:szCs w:val="21"/>
              </w:rPr>
            </w:pPr>
          </w:p>
        </w:tc>
        <w:tc>
          <w:tcPr>
            <w:tcW w:w="588" w:type="pct"/>
            <w:vAlign w:val="center"/>
          </w:tcPr>
          <w:p w:rsidR="00F45011" w:rsidRDefault="00F45011">
            <w:pPr>
              <w:widowControl/>
              <w:spacing w:line="360" w:lineRule="auto"/>
              <w:jc w:val="center"/>
              <w:rPr>
                <w:rFonts w:ascii="宋体" w:eastAsia="宋体" w:hAnsi="宋体" w:cs="宋体"/>
                <w:kern w:val="0"/>
                <w:szCs w:val="21"/>
              </w:rPr>
            </w:pPr>
          </w:p>
        </w:tc>
      </w:tr>
      <w:tr w:rsidR="00F45011">
        <w:trPr>
          <w:jc w:val="center"/>
        </w:trPr>
        <w:tc>
          <w:tcPr>
            <w:tcW w:w="406" w:type="pct"/>
            <w:vAlign w:val="center"/>
          </w:tcPr>
          <w:p w:rsidR="00F45011" w:rsidRDefault="00F45011">
            <w:pPr>
              <w:widowControl/>
              <w:spacing w:line="360" w:lineRule="auto"/>
              <w:jc w:val="center"/>
              <w:rPr>
                <w:rFonts w:ascii="宋体" w:eastAsia="宋体" w:hAnsi="宋体" w:cs="宋体"/>
                <w:kern w:val="0"/>
                <w:szCs w:val="21"/>
              </w:rPr>
            </w:pPr>
          </w:p>
        </w:tc>
        <w:tc>
          <w:tcPr>
            <w:tcW w:w="853" w:type="pct"/>
            <w:vAlign w:val="center"/>
          </w:tcPr>
          <w:p w:rsidR="00F45011" w:rsidRDefault="00F45011">
            <w:pPr>
              <w:widowControl/>
              <w:spacing w:line="360" w:lineRule="auto"/>
              <w:jc w:val="center"/>
              <w:rPr>
                <w:rFonts w:ascii="宋体" w:eastAsia="宋体" w:hAnsi="宋体" w:cs="宋体"/>
                <w:kern w:val="0"/>
                <w:szCs w:val="21"/>
              </w:rPr>
            </w:pPr>
          </w:p>
        </w:tc>
        <w:tc>
          <w:tcPr>
            <w:tcW w:w="604" w:type="pct"/>
            <w:vAlign w:val="center"/>
          </w:tcPr>
          <w:p w:rsidR="00F45011" w:rsidRDefault="00F45011">
            <w:pPr>
              <w:widowControl/>
              <w:spacing w:line="360" w:lineRule="auto"/>
              <w:jc w:val="center"/>
              <w:rPr>
                <w:rFonts w:ascii="宋体" w:eastAsia="宋体" w:hAnsi="宋体" w:cs="宋体"/>
                <w:kern w:val="0"/>
                <w:szCs w:val="21"/>
              </w:rPr>
            </w:pPr>
          </w:p>
        </w:tc>
        <w:tc>
          <w:tcPr>
            <w:tcW w:w="576" w:type="pct"/>
            <w:vAlign w:val="center"/>
          </w:tcPr>
          <w:p w:rsidR="00F45011" w:rsidRDefault="00F45011">
            <w:pPr>
              <w:widowControl/>
              <w:spacing w:line="360" w:lineRule="auto"/>
              <w:jc w:val="center"/>
              <w:rPr>
                <w:rFonts w:ascii="宋体" w:eastAsia="宋体" w:hAnsi="宋体" w:cs="宋体"/>
                <w:kern w:val="0"/>
                <w:szCs w:val="21"/>
              </w:rPr>
            </w:pPr>
          </w:p>
        </w:tc>
        <w:tc>
          <w:tcPr>
            <w:tcW w:w="641" w:type="pct"/>
            <w:vAlign w:val="center"/>
          </w:tcPr>
          <w:p w:rsidR="00F45011" w:rsidRDefault="00F45011">
            <w:pPr>
              <w:widowControl/>
              <w:spacing w:line="360" w:lineRule="auto"/>
              <w:jc w:val="center"/>
              <w:rPr>
                <w:rFonts w:ascii="宋体" w:eastAsia="宋体" w:hAnsi="宋体" w:cs="宋体"/>
                <w:kern w:val="0"/>
                <w:szCs w:val="21"/>
              </w:rPr>
            </w:pPr>
          </w:p>
        </w:tc>
        <w:tc>
          <w:tcPr>
            <w:tcW w:w="650" w:type="pct"/>
            <w:vAlign w:val="center"/>
          </w:tcPr>
          <w:p w:rsidR="00F45011" w:rsidRDefault="00F45011">
            <w:pPr>
              <w:widowControl/>
              <w:spacing w:line="360" w:lineRule="auto"/>
              <w:jc w:val="center"/>
              <w:rPr>
                <w:rFonts w:ascii="宋体" w:eastAsia="宋体" w:hAnsi="宋体" w:cs="宋体"/>
                <w:kern w:val="0"/>
                <w:szCs w:val="21"/>
              </w:rPr>
            </w:pPr>
          </w:p>
        </w:tc>
        <w:tc>
          <w:tcPr>
            <w:tcW w:w="679" w:type="pct"/>
            <w:vAlign w:val="center"/>
          </w:tcPr>
          <w:p w:rsidR="00F45011" w:rsidRDefault="00F45011">
            <w:pPr>
              <w:widowControl/>
              <w:spacing w:line="360" w:lineRule="auto"/>
              <w:jc w:val="center"/>
              <w:rPr>
                <w:rFonts w:ascii="宋体" w:eastAsia="宋体" w:hAnsi="宋体" w:cs="宋体"/>
                <w:kern w:val="0"/>
                <w:szCs w:val="21"/>
              </w:rPr>
            </w:pPr>
          </w:p>
        </w:tc>
        <w:tc>
          <w:tcPr>
            <w:tcW w:w="588" w:type="pct"/>
            <w:vAlign w:val="center"/>
          </w:tcPr>
          <w:p w:rsidR="00F45011" w:rsidRDefault="00F45011">
            <w:pPr>
              <w:widowControl/>
              <w:spacing w:line="360" w:lineRule="auto"/>
              <w:jc w:val="center"/>
              <w:rPr>
                <w:rFonts w:ascii="宋体" w:eastAsia="宋体" w:hAnsi="宋体" w:cs="宋体"/>
                <w:kern w:val="0"/>
                <w:szCs w:val="21"/>
              </w:rPr>
            </w:pPr>
          </w:p>
        </w:tc>
      </w:tr>
    </w:tbl>
    <w:p w:rsidR="00F45011" w:rsidRDefault="00F45011">
      <w:pPr>
        <w:widowControl/>
        <w:spacing w:line="360" w:lineRule="auto"/>
        <w:ind w:firstLineChars="200" w:firstLine="420"/>
        <w:jc w:val="left"/>
        <w:rPr>
          <w:rFonts w:ascii="宋体" w:eastAsia="宋体" w:hAnsi="宋体" w:cs="宋体"/>
          <w:kern w:val="0"/>
          <w:szCs w:val="21"/>
        </w:rPr>
      </w:pPr>
    </w:p>
    <w:p w:rsidR="00F45011" w:rsidRDefault="009E31B0">
      <w:pPr>
        <w:widowControl/>
        <w:spacing w:after="160" w:line="48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我公司承诺上述人员身体健康，一旦我公司中标，承诺上述人员投入本项目服务，非经采购人同意，不随意更换人员。</w:t>
      </w:r>
    </w:p>
    <w:p w:rsidR="00F45011" w:rsidRDefault="00F45011">
      <w:pPr>
        <w:widowControl/>
        <w:spacing w:after="120" w:line="360" w:lineRule="auto"/>
        <w:jc w:val="left"/>
        <w:rPr>
          <w:rFonts w:ascii="Times New Roman" w:eastAsia="宋体" w:hAnsi="Times New Roman" w:cs="Times New Roman"/>
          <w:szCs w:val="20"/>
        </w:rPr>
      </w:pP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投标人名称（公章）：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法定代表人或授权代表（签字或盖章）：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日期：    年   月   日</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br w:type="page"/>
      </w:r>
    </w:p>
    <w:p w:rsidR="00F45011" w:rsidRDefault="009E31B0">
      <w:pPr>
        <w:widowControl/>
        <w:spacing w:line="360" w:lineRule="auto"/>
        <w:jc w:val="left"/>
        <w:rPr>
          <w:rFonts w:ascii="宋体" w:eastAsia="宋体" w:hAnsi="宋体" w:cs="宋体"/>
          <w:b/>
          <w:kern w:val="0"/>
          <w:szCs w:val="21"/>
        </w:rPr>
      </w:pPr>
      <w:r>
        <w:rPr>
          <w:rFonts w:ascii="宋体" w:eastAsia="宋体" w:hAnsi="宋体" w:cs="宋体" w:hint="eastAsia"/>
          <w:b/>
          <w:kern w:val="0"/>
          <w:szCs w:val="21"/>
        </w:rPr>
        <w:lastRenderedPageBreak/>
        <w:t>附件6</w:t>
      </w:r>
    </w:p>
    <w:p w:rsidR="00F45011" w:rsidRDefault="009E31B0">
      <w:pPr>
        <w:widowControl/>
        <w:spacing w:after="160" w:line="480" w:lineRule="auto"/>
        <w:jc w:val="left"/>
        <w:rPr>
          <w:rFonts w:ascii="宋体" w:eastAsia="宋体" w:hAnsi="宋体" w:cs="宋体"/>
          <w:b/>
          <w:kern w:val="0"/>
          <w:szCs w:val="21"/>
        </w:rPr>
      </w:pPr>
      <w:r>
        <w:rPr>
          <w:rFonts w:ascii="宋体" w:eastAsia="宋体" w:hAnsi="宋体" w:cs="宋体" w:hint="eastAsia"/>
          <w:b/>
          <w:kern w:val="0"/>
          <w:szCs w:val="21"/>
        </w:rPr>
        <w:t xml:space="preserve">              </w:t>
      </w: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t>技术文件</w:t>
      </w:r>
    </w:p>
    <w:p w:rsidR="00F45011" w:rsidRDefault="00F45011">
      <w:pPr>
        <w:widowControl/>
        <w:spacing w:line="460" w:lineRule="exact"/>
        <w:jc w:val="left"/>
        <w:rPr>
          <w:rFonts w:ascii="宋体" w:eastAsia="宋体" w:hAnsi="宋体" w:cs="宋体"/>
          <w:b/>
          <w:kern w:val="0"/>
          <w:szCs w:val="21"/>
        </w:rPr>
      </w:pPr>
    </w:p>
    <w:p w:rsidR="00F45011" w:rsidRDefault="009E31B0">
      <w:pPr>
        <w:widowControl/>
        <w:spacing w:line="460" w:lineRule="exact"/>
        <w:jc w:val="center"/>
        <w:rPr>
          <w:rFonts w:ascii="宋体" w:eastAsia="宋体" w:hAnsi="宋体" w:cs="宋体"/>
          <w:b/>
          <w:kern w:val="0"/>
          <w:szCs w:val="21"/>
        </w:rPr>
      </w:pPr>
      <w:r>
        <w:rPr>
          <w:rFonts w:ascii="宋体" w:eastAsia="宋体" w:hAnsi="宋体" w:cs="宋体" w:hint="eastAsia"/>
          <w:b/>
          <w:kern w:val="0"/>
          <w:szCs w:val="21"/>
        </w:rPr>
        <w:t>（由投标人自行编制）</w:t>
      </w:r>
    </w:p>
    <w:p w:rsidR="00F45011" w:rsidRDefault="00F45011">
      <w:pPr>
        <w:widowControl/>
        <w:spacing w:line="620" w:lineRule="exact"/>
        <w:jc w:val="left"/>
        <w:rPr>
          <w:rFonts w:ascii="宋体" w:eastAsia="宋体" w:hAnsi="宋体" w:cs="宋体"/>
          <w:b/>
          <w:kern w:val="0"/>
          <w:szCs w:val="21"/>
        </w:rPr>
      </w:pPr>
    </w:p>
    <w:p w:rsidR="00F45011" w:rsidRDefault="00F45011">
      <w:pPr>
        <w:widowControl/>
        <w:spacing w:line="360" w:lineRule="auto"/>
        <w:jc w:val="left"/>
        <w:rPr>
          <w:rFonts w:ascii="宋体" w:eastAsia="宋体" w:hAnsi="宋体" w:cs="宋体"/>
          <w:b/>
          <w:kern w:val="0"/>
          <w:szCs w:val="21"/>
        </w:rPr>
      </w:pPr>
    </w:p>
    <w:p w:rsidR="00F45011" w:rsidRDefault="00F45011">
      <w:pPr>
        <w:widowControl/>
        <w:autoSpaceDE w:val="0"/>
        <w:autoSpaceDN w:val="0"/>
        <w:adjustRightInd w:val="0"/>
        <w:spacing w:line="560" w:lineRule="exact"/>
        <w:ind w:firstLineChars="200" w:firstLine="420"/>
        <w:jc w:val="left"/>
        <w:rPr>
          <w:rFonts w:ascii="宋体" w:eastAsia="宋体" w:hAnsi="宋体" w:cs="宋体"/>
          <w:kern w:val="0"/>
          <w:szCs w:val="21"/>
        </w:rPr>
      </w:pPr>
    </w:p>
    <w:p w:rsidR="00F45011" w:rsidRDefault="00F45011">
      <w:pPr>
        <w:widowControl/>
        <w:autoSpaceDE w:val="0"/>
        <w:autoSpaceDN w:val="0"/>
        <w:adjustRightInd w:val="0"/>
        <w:spacing w:line="560" w:lineRule="exact"/>
        <w:ind w:firstLineChars="200" w:firstLine="420"/>
        <w:jc w:val="left"/>
        <w:rPr>
          <w:rFonts w:ascii="宋体" w:eastAsia="宋体" w:hAnsi="宋体" w:cs="宋体"/>
          <w:kern w:val="0"/>
          <w:szCs w:val="21"/>
        </w:rPr>
      </w:pPr>
    </w:p>
    <w:p w:rsidR="00F45011" w:rsidRDefault="00F45011">
      <w:pPr>
        <w:widowControl/>
        <w:autoSpaceDE w:val="0"/>
        <w:autoSpaceDN w:val="0"/>
        <w:adjustRightInd w:val="0"/>
        <w:spacing w:line="560" w:lineRule="exact"/>
        <w:ind w:firstLineChars="200" w:firstLine="420"/>
        <w:jc w:val="left"/>
        <w:rPr>
          <w:rFonts w:ascii="宋体" w:eastAsia="宋体" w:hAnsi="宋体" w:cs="宋体"/>
          <w:kern w:val="0"/>
          <w:szCs w:val="21"/>
        </w:rPr>
      </w:pPr>
    </w:p>
    <w:p w:rsidR="00F45011" w:rsidRDefault="00F45011">
      <w:pPr>
        <w:widowControl/>
        <w:autoSpaceDE w:val="0"/>
        <w:autoSpaceDN w:val="0"/>
        <w:adjustRightInd w:val="0"/>
        <w:spacing w:line="560" w:lineRule="exact"/>
        <w:ind w:firstLineChars="200" w:firstLine="420"/>
        <w:jc w:val="left"/>
        <w:rPr>
          <w:rFonts w:ascii="宋体" w:eastAsia="宋体" w:hAnsi="宋体" w:cs="宋体"/>
          <w:kern w:val="0"/>
          <w:szCs w:val="21"/>
        </w:rPr>
      </w:pPr>
    </w:p>
    <w:p w:rsidR="00F45011" w:rsidRDefault="009E31B0">
      <w:pPr>
        <w:widowControl/>
        <w:autoSpaceDE w:val="0"/>
        <w:autoSpaceDN w:val="0"/>
        <w:adjustRightInd w:val="0"/>
        <w:spacing w:line="560" w:lineRule="exact"/>
        <w:ind w:firstLineChars="200" w:firstLine="420"/>
        <w:jc w:val="left"/>
        <w:rPr>
          <w:rFonts w:ascii="宋体" w:eastAsia="宋体" w:hAnsi="宋体" w:cs="宋体"/>
          <w:kern w:val="0"/>
          <w:szCs w:val="21"/>
        </w:rPr>
      </w:pPr>
      <w:r>
        <w:rPr>
          <w:rFonts w:ascii="宋体" w:eastAsia="宋体" w:hAnsi="宋体" w:cs="宋体" w:hint="eastAsia"/>
          <w:kern w:val="0"/>
          <w:szCs w:val="21"/>
        </w:rPr>
        <w:t>注：本部分内容应包含但不限于本招标文件第二部分中“评分因素及评标标准”的内容。以便于评审专家审查与评分（如因应答条理不清所造成的不良后果由投标人自行负责）。</w:t>
      </w:r>
    </w:p>
    <w:p w:rsidR="00F45011" w:rsidRDefault="00F45011">
      <w:pPr>
        <w:widowControl/>
        <w:autoSpaceDE w:val="0"/>
        <w:autoSpaceDN w:val="0"/>
        <w:adjustRightInd w:val="0"/>
        <w:spacing w:line="560" w:lineRule="exact"/>
        <w:jc w:val="left"/>
        <w:rPr>
          <w:rFonts w:ascii="宋体" w:eastAsia="宋体" w:hAnsi="宋体" w:cs="宋体"/>
          <w:kern w:val="0"/>
          <w:szCs w:val="21"/>
        </w:rPr>
      </w:pPr>
    </w:p>
    <w:p w:rsidR="00F45011" w:rsidRDefault="00F45011">
      <w:pPr>
        <w:widowControl/>
        <w:autoSpaceDE w:val="0"/>
        <w:autoSpaceDN w:val="0"/>
        <w:adjustRightInd w:val="0"/>
        <w:spacing w:line="560" w:lineRule="exact"/>
        <w:jc w:val="left"/>
        <w:rPr>
          <w:rFonts w:ascii="宋体" w:eastAsia="宋体" w:hAnsi="宋体" w:cs="宋体"/>
          <w:kern w:val="0"/>
          <w:szCs w:val="21"/>
        </w:rPr>
      </w:pPr>
    </w:p>
    <w:p w:rsidR="00F45011" w:rsidRDefault="00F45011">
      <w:pPr>
        <w:widowControl/>
        <w:autoSpaceDE w:val="0"/>
        <w:autoSpaceDN w:val="0"/>
        <w:adjustRightInd w:val="0"/>
        <w:spacing w:line="560" w:lineRule="exact"/>
        <w:jc w:val="left"/>
        <w:rPr>
          <w:rFonts w:ascii="宋体" w:eastAsia="宋体" w:hAnsi="宋体" w:cs="宋体"/>
          <w:kern w:val="0"/>
          <w:szCs w:val="21"/>
        </w:rPr>
      </w:pP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投标人名称（公章）：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法定代表人或授权代表（签字或盖章）：</w:t>
      </w:r>
    </w:p>
    <w:p w:rsidR="00F45011" w:rsidRDefault="009E31B0">
      <w:pPr>
        <w:autoSpaceDE w:val="0"/>
        <w:autoSpaceDN w:val="0"/>
        <w:adjustRightInd w:val="0"/>
        <w:spacing w:line="480" w:lineRule="exact"/>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日期：    年   月   日</w:t>
      </w:r>
    </w:p>
    <w:p w:rsidR="00F45011" w:rsidRDefault="00F45011">
      <w:pPr>
        <w:widowControl/>
        <w:autoSpaceDE w:val="0"/>
        <w:autoSpaceDN w:val="0"/>
        <w:adjustRightInd w:val="0"/>
        <w:spacing w:line="560" w:lineRule="exact"/>
        <w:jc w:val="left"/>
        <w:rPr>
          <w:rFonts w:ascii="宋体" w:eastAsia="宋体" w:hAnsi="宋体" w:cs="宋体"/>
          <w:kern w:val="0"/>
          <w:szCs w:val="21"/>
          <w:u w:val="single"/>
        </w:rPr>
      </w:pPr>
    </w:p>
    <w:p w:rsidR="00F45011" w:rsidRDefault="009E31B0">
      <w:pPr>
        <w:widowControl/>
        <w:snapToGrid w:val="0"/>
        <w:spacing w:line="480" w:lineRule="exact"/>
        <w:jc w:val="left"/>
        <w:rPr>
          <w:rFonts w:ascii="宋体" w:eastAsia="宋体" w:hAnsi="宋体" w:cs="宋体"/>
          <w:kern w:val="0"/>
          <w:szCs w:val="21"/>
        </w:rPr>
      </w:pPr>
      <w:r>
        <w:rPr>
          <w:rFonts w:ascii="宋体" w:eastAsia="宋体" w:hAnsi="宋体" w:cs="宋体" w:hint="eastAsia"/>
          <w:kern w:val="0"/>
          <w:szCs w:val="21"/>
        </w:rPr>
        <w:br w:type="page"/>
      </w:r>
      <w:r>
        <w:rPr>
          <w:rFonts w:ascii="宋体" w:eastAsia="宋体" w:hAnsi="宋体" w:cs="宋体" w:hint="eastAsia"/>
          <w:b/>
          <w:kern w:val="0"/>
          <w:szCs w:val="21"/>
        </w:rPr>
        <w:lastRenderedPageBreak/>
        <w:t>附件7</w:t>
      </w:r>
    </w:p>
    <w:p w:rsidR="00F45011" w:rsidRDefault="009E31B0">
      <w:pPr>
        <w:widowControl/>
        <w:snapToGrid w:val="0"/>
        <w:spacing w:line="480" w:lineRule="exact"/>
        <w:jc w:val="center"/>
        <w:rPr>
          <w:rFonts w:ascii="宋体" w:eastAsia="宋体" w:hAnsi="宋体" w:cs="Times New Roman"/>
          <w:b/>
          <w:kern w:val="0"/>
          <w:szCs w:val="21"/>
        </w:rPr>
      </w:pPr>
      <w:r>
        <w:rPr>
          <w:rFonts w:ascii="Times New Roman" w:eastAsia="宋体" w:hAnsi="宋体" w:cs="Times New Roman" w:hint="eastAsia"/>
          <w:b/>
          <w:kern w:val="0"/>
          <w:szCs w:val="21"/>
        </w:rPr>
        <w:t>企业营业执照副本等</w:t>
      </w:r>
      <w:r>
        <w:rPr>
          <w:rFonts w:ascii="宋体" w:eastAsia="宋体" w:hAnsi="宋体" w:cs="Times New Roman" w:hint="eastAsia"/>
          <w:b/>
          <w:kern w:val="0"/>
          <w:szCs w:val="21"/>
        </w:rPr>
        <w:t>；</w:t>
      </w:r>
    </w:p>
    <w:p w:rsidR="00F45011" w:rsidRDefault="009E31B0">
      <w:pPr>
        <w:widowControl/>
        <w:snapToGrid w:val="0"/>
        <w:spacing w:line="480" w:lineRule="exact"/>
        <w:jc w:val="center"/>
        <w:rPr>
          <w:rFonts w:ascii="宋体" w:eastAsia="宋体" w:hAnsi="宋体" w:cs="Times New Roman"/>
          <w:b/>
          <w:kern w:val="0"/>
          <w:szCs w:val="21"/>
        </w:rPr>
      </w:pPr>
      <w:r>
        <w:rPr>
          <w:rFonts w:ascii="Times New Roman" w:eastAsia="宋体" w:hAnsi="宋体" w:cs="Times New Roman" w:hint="eastAsia"/>
          <w:b/>
          <w:kern w:val="0"/>
          <w:szCs w:val="21"/>
        </w:rPr>
        <w:t>（复印件加盖公章）</w:t>
      </w: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F45011">
      <w:pPr>
        <w:widowControl/>
        <w:snapToGrid w:val="0"/>
        <w:spacing w:line="480" w:lineRule="exact"/>
        <w:jc w:val="left"/>
        <w:rPr>
          <w:rFonts w:ascii="宋体" w:eastAsia="宋体" w:hAnsi="宋体" w:cs="Times New Roman"/>
          <w:b/>
          <w:kern w:val="0"/>
          <w:szCs w:val="21"/>
        </w:rPr>
      </w:pPr>
    </w:p>
    <w:p w:rsidR="00F45011" w:rsidRDefault="009E31B0">
      <w:pPr>
        <w:widowControl/>
        <w:spacing w:line="480" w:lineRule="exact"/>
        <w:ind w:rightChars="-17" w:right="-36"/>
        <w:rPr>
          <w:rFonts w:ascii="宋体" w:eastAsia="宋体" w:hAnsi="宋体" w:cs="Times New Roman"/>
          <w:b/>
          <w:kern w:val="0"/>
          <w:szCs w:val="21"/>
        </w:rPr>
      </w:pPr>
      <w:r>
        <w:rPr>
          <w:rFonts w:ascii="宋体" w:eastAsia="宋体" w:hAnsi="宋体" w:cs="Times New Roman"/>
          <w:b/>
          <w:kern w:val="0"/>
          <w:szCs w:val="21"/>
        </w:rPr>
        <w:br w:type="page"/>
      </w:r>
      <w:r>
        <w:rPr>
          <w:rFonts w:ascii="宋体" w:eastAsia="宋体" w:hAnsi="宋体" w:cs="宋体" w:hint="eastAsia"/>
          <w:b/>
          <w:kern w:val="0"/>
          <w:szCs w:val="21"/>
        </w:rPr>
        <w:lastRenderedPageBreak/>
        <w:t>附件8财务审计报告或银行资信证明</w:t>
      </w:r>
    </w:p>
    <w:p w:rsidR="00F45011" w:rsidRDefault="009E31B0">
      <w:pPr>
        <w:widowControl/>
        <w:spacing w:line="480" w:lineRule="exact"/>
        <w:ind w:rightChars="-17" w:right="-36"/>
        <w:rPr>
          <w:rFonts w:ascii="宋体" w:eastAsia="宋体" w:hAnsi="宋体" w:cs="宋体"/>
          <w:b/>
          <w:kern w:val="0"/>
          <w:szCs w:val="21"/>
        </w:rPr>
      </w:pPr>
      <w:r>
        <w:rPr>
          <w:rFonts w:ascii="宋体" w:eastAsia="宋体" w:hAnsi="宋体" w:cs="Times New Roman" w:hint="eastAsia"/>
          <w:b/>
          <w:bCs/>
          <w:kern w:val="0"/>
          <w:szCs w:val="21"/>
        </w:rPr>
        <w:br w:type="page"/>
      </w:r>
      <w:r>
        <w:rPr>
          <w:rFonts w:ascii="宋体" w:eastAsia="宋体" w:hAnsi="宋体" w:cs="宋体" w:hint="eastAsia"/>
          <w:b/>
          <w:kern w:val="0"/>
          <w:szCs w:val="21"/>
        </w:rPr>
        <w:lastRenderedPageBreak/>
        <w:t>附件9</w:t>
      </w:r>
    </w:p>
    <w:p w:rsidR="00F45011" w:rsidRDefault="009E31B0">
      <w:pPr>
        <w:widowControl/>
        <w:spacing w:line="480" w:lineRule="exact"/>
        <w:ind w:rightChars="-17" w:right="-36"/>
        <w:rPr>
          <w:rFonts w:ascii="宋体" w:eastAsia="宋体" w:hAnsi="宋体" w:cs="Times New Roman"/>
          <w:b/>
          <w:kern w:val="0"/>
          <w:szCs w:val="21"/>
        </w:rPr>
      </w:pPr>
      <w:r>
        <w:rPr>
          <w:rFonts w:ascii="宋体" w:eastAsia="宋体" w:hAnsi="宋体" w:cs="Times New Roman" w:hint="eastAsia"/>
          <w:b/>
          <w:kern w:val="0"/>
          <w:szCs w:val="21"/>
        </w:rPr>
        <w:t>投标人应提供：</w:t>
      </w:r>
    </w:p>
    <w:p w:rsidR="00F45011" w:rsidRDefault="009E31B0">
      <w:pPr>
        <w:widowControl/>
        <w:spacing w:line="480" w:lineRule="exact"/>
        <w:ind w:rightChars="-17" w:right="-36"/>
        <w:rPr>
          <w:rFonts w:ascii="宋体" w:eastAsia="宋体" w:hAnsi="宋体" w:cs="Times New Roman"/>
          <w:b/>
          <w:kern w:val="0"/>
          <w:szCs w:val="21"/>
        </w:rPr>
      </w:pPr>
      <w:r>
        <w:rPr>
          <w:rFonts w:ascii="宋体" w:eastAsia="宋体" w:hAnsi="宋体" w:cs="Times New Roman" w:hint="eastAsia"/>
          <w:b/>
          <w:kern w:val="0"/>
          <w:szCs w:val="21"/>
        </w:rPr>
        <w:t>依法缴纳税收和社会保险费的相关证明材料扫描件；</w:t>
      </w:r>
    </w:p>
    <w:p w:rsidR="00F45011" w:rsidRDefault="009E31B0">
      <w:pPr>
        <w:keepNext/>
        <w:widowControl/>
        <w:spacing w:before="240" w:after="60" w:line="360" w:lineRule="auto"/>
        <w:outlineLvl w:val="0"/>
        <w:rPr>
          <w:rFonts w:ascii="宋体" w:eastAsia="宋体" w:hAnsi="宋体" w:cs="Times New Roman"/>
          <w:b/>
          <w:kern w:val="32"/>
          <w:szCs w:val="21"/>
        </w:rPr>
      </w:pPr>
      <w:r>
        <w:rPr>
          <w:rFonts w:ascii="宋体" w:eastAsia="宋体" w:hAnsi="宋体" w:cs="Times New Roman"/>
          <w:b/>
          <w:kern w:val="32"/>
          <w:szCs w:val="21"/>
        </w:rPr>
        <w:br w:type="page"/>
      </w:r>
      <w:bookmarkStart w:id="29" w:name="_Toc12871"/>
      <w:r>
        <w:rPr>
          <w:rFonts w:ascii="宋体" w:eastAsia="宋体" w:hAnsi="宋体" w:cs="宋体" w:hint="eastAsia"/>
          <w:b/>
          <w:kern w:val="32"/>
          <w:szCs w:val="21"/>
        </w:rPr>
        <w:lastRenderedPageBreak/>
        <w:t>附件1</w:t>
      </w:r>
      <w:bookmarkEnd w:id="29"/>
      <w:r>
        <w:rPr>
          <w:rFonts w:ascii="宋体" w:eastAsia="宋体" w:hAnsi="宋体" w:cs="宋体" w:hint="eastAsia"/>
          <w:b/>
          <w:kern w:val="32"/>
          <w:szCs w:val="21"/>
        </w:rPr>
        <w:t>0</w:t>
      </w:r>
    </w:p>
    <w:p w:rsidR="00F45011" w:rsidRDefault="009E31B0">
      <w:pPr>
        <w:keepNext/>
        <w:widowControl/>
        <w:spacing w:before="240" w:after="60" w:line="360" w:lineRule="auto"/>
        <w:jc w:val="center"/>
        <w:outlineLvl w:val="0"/>
        <w:rPr>
          <w:rFonts w:ascii="宋体" w:eastAsia="宋体" w:hAnsi="宋体" w:cs="Times New Roman"/>
          <w:b/>
          <w:kern w:val="32"/>
          <w:szCs w:val="21"/>
        </w:rPr>
      </w:pPr>
      <w:bookmarkStart w:id="30" w:name="_Toc14076"/>
      <w:r>
        <w:rPr>
          <w:rFonts w:ascii="宋体" w:eastAsia="宋体" w:hAnsi="宋体" w:cs="Times New Roman" w:hint="eastAsia"/>
          <w:b/>
          <w:kern w:val="32"/>
          <w:szCs w:val="21"/>
        </w:rPr>
        <w:t>无重大违法记录声明书</w:t>
      </w:r>
      <w:bookmarkEnd w:id="30"/>
    </w:p>
    <w:p w:rsidR="00F45011" w:rsidRDefault="00F45011">
      <w:pPr>
        <w:keepNext/>
        <w:widowControl/>
        <w:spacing w:before="240" w:after="60" w:line="360" w:lineRule="auto"/>
        <w:outlineLvl w:val="0"/>
        <w:rPr>
          <w:rFonts w:ascii="宋体" w:eastAsia="宋体" w:hAnsi="宋体" w:cs="Times New Roman"/>
          <w:b/>
          <w:kern w:val="32"/>
          <w:szCs w:val="21"/>
        </w:rPr>
      </w:pPr>
    </w:p>
    <w:p w:rsidR="00F45011" w:rsidRDefault="009E31B0">
      <w:pPr>
        <w:keepNext/>
        <w:autoSpaceDE w:val="0"/>
        <w:autoSpaceDN w:val="0"/>
        <w:adjustRightInd w:val="0"/>
        <w:spacing w:before="240" w:after="60" w:line="360" w:lineRule="auto"/>
        <w:outlineLvl w:val="0"/>
        <w:rPr>
          <w:rFonts w:ascii="宋体" w:eastAsia="宋体" w:hAnsi="宋体" w:cs="Times New Roman"/>
          <w:bCs/>
          <w:kern w:val="32"/>
          <w:szCs w:val="21"/>
        </w:rPr>
      </w:pPr>
      <w:bookmarkStart w:id="31" w:name="_Toc23221"/>
      <w:r>
        <w:rPr>
          <w:rFonts w:ascii="宋体" w:eastAsia="宋体" w:hAnsi="宋体" w:cs="Times New Roman" w:hint="eastAsia"/>
          <w:bCs/>
          <w:kern w:val="32"/>
          <w:szCs w:val="21"/>
        </w:rPr>
        <w:t>致：</w:t>
      </w:r>
      <w:bookmarkEnd w:id="31"/>
    </w:p>
    <w:p w:rsidR="00F45011" w:rsidRDefault="009E31B0">
      <w:pPr>
        <w:keepNext/>
        <w:autoSpaceDE w:val="0"/>
        <w:autoSpaceDN w:val="0"/>
        <w:adjustRightInd w:val="0"/>
        <w:spacing w:before="240" w:after="60" w:line="360" w:lineRule="auto"/>
        <w:ind w:firstLineChars="200" w:firstLine="420"/>
        <w:outlineLvl w:val="0"/>
        <w:rPr>
          <w:rFonts w:ascii="宋体" w:eastAsia="宋体" w:hAnsi="宋体" w:cs="Times New Roman"/>
          <w:bCs/>
          <w:kern w:val="32"/>
          <w:szCs w:val="21"/>
        </w:rPr>
      </w:pPr>
      <w:bookmarkStart w:id="32" w:name="_Toc23537"/>
      <w:r>
        <w:rPr>
          <w:rFonts w:ascii="宋体" w:eastAsia="宋体" w:hAnsi="宋体" w:cs="Times New Roman" w:hint="eastAsia"/>
          <w:bCs/>
          <w:kern w:val="32"/>
          <w:szCs w:val="21"/>
        </w:rPr>
        <w:t>我公司参与</w:t>
      </w:r>
      <w:r>
        <w:rPr>
          <w:rFonts w:ascii="宋体" w:eastAsia="宋体" w:hAnsi="宋体" w:cs="Times New Roman" w:hint="eastAsia"/>
          <w:bCs/>
          <w:kern w:val="32"/>
          <w:szCs w:val="21"/>
          <w:u w:val="single"/>
        </w:rPr>
        <w:t xml:space="preserve">           项目</w:t>
      </w:r>
      <w:r>
        <w:rPr>
          <w:rFonts w:ascii="宋体" w:eastAsia="宋体" w:hAnsi="宋体" w:cs="Times New Roman" w:hint="eastAsia"/>
          <w:bCs/>
          <w:kern w:val="32"/>
          <w:szCs w:val="21"/>
        </w:rPr>
        <w:t>投标，现郑重声明：</w:t>
      </w:r>
      <w:bookmarkEnd w:id="32"/>
    </w:p>
    <w:p w:rsidR="00F45011" w:rsidRDefault="009E31B0">
      <w:pPr>
        <w:keepNext/>
        <w:autoSpaceDE w:val="0"/>
        <w:autoSpaceDN w:val="0"/>
        <w:adjustRightInd w:val="0"/>
        <w:spacing w:before="240" w:after="60" w:line="360" w:lineRule="auto"/>
        <w:ind w:firstLineChars="200" w:firstLine="420"/>
        <w:outlineLvl w:val="0"/>
        <w:rPr>
          <w:rFonts w:ascii="宋体" w:eastAsia="宋体" w:hAnsi="宋体" w:cs="Times New Roman"/>
          <w:bCs/>
          <w:kern w:val="32"/>
          <w:szCs w:val="21"/>
        </w:rPr>
      </w:pPr>
      <w:bookmarkStart w:id="33" w:name="_Toc19762"/>
      <w:r>
        <w:rPr>
          <w:rFonts w:ascii="宋体" w:eastAsia="宋体" w:hAnsi="宋体" w:cs="Times New Roman" w:hint="eastAsia"/>
          <w:bCs/>
          <w:kern w:val="32"/>
          <w:szCs w:val="21"/>
        </w:rPr>
        <w:t>我方参加本次招标活动前三年内，在经营活动中无重大违法活动记录，符合《中华人民共和国政府采购法》等相关法律法规规定的投标人资格条件。我方对此声明负全部法律责任。</w:t>
      </w:r>
      <w:bookmarkEnd w:id="33"/>
    </w:p>
    <w:p w:rsidR="00F45011" w:rsidRDefault="009E31B0">
      <w:pPr>
        <w:keepNext/>
        <w:autoSpaceDE w:val="0"/>
        <w:autoSpaceDN w:val="0"/>
        <w:adjustRightInd w:val="0"/>
        <w:spacing w:before="240" w:after="60" w:line="360" w:lineRule="auto"/>
        <w:ind w:firstLineChars="200" w:firstLine="420"/>
        <w:outlineLvl w:val="0"/>
        <w:rPr>
          <w:rFonts w:ascii="宋体" w:eastAsia="宋体" w:hAnsi="宋体" w:cs="Times New Roman"/>
          <w:bCs/>
          <w:kern w:val="32"/>
          <w:szCs w:val="21"/>
        </w:rPr>
      </w:pPr>
      <w:bookmarkStart w:id="34" w:name="_Toc11262"/>
      <w:r>
        <w:rPr>
          <w:rFonts w:ascii="宋体" w:eastAsia="宋体" w:hAnsi="宋体" w:cs="Times New Roman" w:hint="eastAsia"/>
          <w:bCs/>
          <w:kern w:val="32"/>
          <w:szCs w:val="21"/>
        </w:rPr>
        <w:t>特此声明。</w:t>
      </w:r>
      <w:bookmarkEnd w:id="34"/>
    </w:p>
    <w:p w:rsidR="00F45011" w:rsidRDefault="00F45011">
      <w:pPr>
        <w:keepNext/>
        <w:widowControl/>
        <w:spacing w:before="240" w:after="60" w:line="360" w:lineRule="auto"/>
        <w:outlineLvl w:val="0"/>
        <w:rPr>
          <w:rFonts w:ascii="宋体" w:eastAsia="宋体" w:hAnsi="宋体" w:cs="Times New Roman"/>
          <w:bCs/>
          <w:kern w:val="32"/>
          <w:szCs w:val="21"/>
        </w:rPr>
      </w:pPr>
    </w:p>
    <w:p w:rsidR="00F45011" w:rsidRDefault="00F45011">
      <w:pPr>
        <w:keepNext/>
        <w:widowControl/>
        <w:spacing w:before="240" w:after="60" w:line="360" w:lineRule="auto"/>
        <w:outlineLvl w:val="0"/>
        <w:rPr>
          <w:rFonts w:ascii="宋体" w:eastAsia="宋体" w:hAnsi="宋体" w:cs="Times New Roman"/>
          <w:bCs/>
          <w:kern w:val="32"/>
          <w:szCs w:val="21"/>
        </w:rPr>
      </w:pPr>
    </w:p>
    <w:p w:rsidR="00F45011" w:rsidRDefault="00F45011">
      <w:pPr>
        <w:keepNext/>
        <w:widowControl/>
        <w:spacing w:before="240" w:after="60" w:line="360" w:lineRule="auto"/>
        <w:outlineLvl w:val="0"/>
        <w:rPr>
          <w:rFonts w:ascii="宋体" w:eastAsia="宋体" w:hAnsi="宋体" w:cs="Times New Roman"/>
          <w:bCs/>
          <w:kern w:val="32"/>
          <w:szCs w:val="21"/>
        </w:rPr>
      </w:pPr>
    </w:p>
    <w:p w:rsidR="00F45011" w:rsidRDefault="00F45011">
      <w:pPr>
        <w:keepNext/>
        <w:widowControl/>
        <w:spacing w:before="240" w:after="60" w:line="360" w:lineRule="auto"/>
        <w:outlineLvl w:val="0"/>
        <w:rPr>
          <w:rFonts w:ascii="宋体" w:eastAsia="宋体" w:hAnsi="宋体" w:cs="Times New Roman"/>
          <w:bCs/>
          <w:kern w:val="32"/>
          <w:szCs w:val="21"/>
        </w:rPr>
      </w:pPr>
    </w:p>
    <w:p w:rsidR="00F45011" w:rsidRDefault="00F45011">
      <w:pPr>
        <w:keepNext/>
        <w:widowControl/>
        <w:spacing w:before="240" w:after="60" w:line="360" w:lineRule="auto"/>
        <w:outlineLvl w:val="0"/>
        <w:rPr>
          <w:rFonts w:ascii="宋体" w:eastAsia="宋体" w:hAnsi="宋体" w:cs="Times New Roman"/>
          <w:bCs/>
          <w:kern w:val="32"/>
          <w:szCs w:val="21"/>
        </w:rPr>
      </w:pPr>
    </w:p>
    <w:p w:rsidR="00F45011" w:rsidRDefault="009E31B0">
      <w:pPr>
        <w:keepNext/>
        <w:autoSpaceDE w:val="0"/>
        <w:autoSpaceDN w:val="0"/>
        <w:adjustRightInd w:val="0"/>
        <w:spacing w:before="240" w:after="60" w:line="360" w:lineRule="auto"/>
        <w:ind w:firstLineChars="2400" w:firstLine="5040"/>
        <w:outlineLvl w:val="0"/>
        <w:rPr>
          <w:rFonts w:ascii="宋体" w:eastAsia="宋体" w:hAnsi="宋体" w:cs="Times New Roman"/>
          <w:bCs/>
          <w:kern w:val="32"/>
          <w:szCs w:val="21"/>
        </w:rPr>
      </w:pPr>
      <w:bookmarkStart w:id="35" w:name="_Toc925"/>
      <w:r>
        <w:rPr>
          <w:rFonts w:ascii="宋体" w:eastAsia="宋体" w:hAnsi="宋体" w:cs="Times New Roman" w:hint="eastAsia"/>
          <w:bCs/>
          <w:kern w:val="32"/>
          <w:szCs w:val="21"/>
        </w:rPr>
        <w:t>投标人名称（盖章）：</w:t>
      </w:r>
      <w:bookmarkEnd w:id="35"/>
    </w:p>
    <w:p w:rsidR="00F45011" w:rsidRDefault="009E31B0">
      <w:pPr>
        <w:widowControl/>
        <w:spacing w:after="160" w:line="480" w:lineRule="auto"/>
        <w:ind w:firstLineChars="2400" w:firstLine="5040"/>
        <w:jc w:val="left"/>
        <w:rPr>
          <w:rFonts w:ascii="宋体" w:eastAsia="宋体" w:hAnsi="宋体" w:cs="宋体"/>
          <w:b/>
          <w:kern w:val="1"/>
          <w:szCs w:val="21"/>
        </w:rPr>
      </w:pPr>
      <w:r>
        <w:rPr>
          <w:rFonts w:ascii="宋体" w:eastAsia="宋体" w:hAnsi="宋体" w:cs="Times New Roman" w:hint="eastAsia"/>
          <w:bCs/>
          <w:kern w:val="32"/>
          <w:szCs w:val="21"/>
        </w:rPr>
        <w:t>日期：   年   月   日</w:t>
      </w:r>
      <w:r>
        <w:rPr>
          <w:rFonts w:ascii="宋体" w:eastAsia="宋体" w:hAnsi="宋体" w:cs="宋体" w:hint="eastAsia"/>
          <w:kern w:val="0"/>
          <w:szCs w:val="21"/>
        </w:rPr>
        <w:br w:type="page"/>
      </w:r>
      <w:r>
        <w:rPr>
          <w:rFonts w:ascii="宋体" w:eastAsia="宋体" w:hAnsi="宋体" w:cs="宋体" w:hint="eastAsia"/>
          <w:b/>
          <w:kern w:val="0"/>
          <w:szCs w:val="21"/>
        </w:rPr>
        <w:lastRenderedPageBreak/>
        <w:t>附件11-1</w:t>
      </w:r>
    </w:p>
    <w:p w:rsidR="00F45011" w:rsidRDefault="009E31B0">
      <w:pPr>
        <w:widowControl/>
        <w:spacing w:line="360" w:lineRule="auto"/>
        <w:jc w:val="center"/>
        <w:rPr>
          <w:rFonts w:ascii="宋体" w:eastAsia="宋体" w:hAnsi="宋体" w:cs="宋体"/>
          <w:b/>
          <w:kern w:val="1"/>
          <w:szCs w:val="21"/>
        </w:rPr>
      </w:pPr>
      <w:r>
        <w:rPr>
          <w:rFonts w:ascii="宋体" w:eastAsia="宋体" w:hAnsi="宋体" w:cs="宋体" w:hint="eastAsia"/>
          <w:b/>
          <w:kern w:val="1"/>
          <w:szCs w:val="21"/>
        </w:rPr>
        <w:t>法定代表人</w:t>
      </w:r>
      <w:r>
        <w:rPr>
          <w:rFonts w:ascii="宋体" w:eastAsia="宋体" w:hAnsi="宋体" w:cs="宋体"/>
          <w:b/>
          <w:kern w:val="1"/>
          <w:szCs w:val="21"/>
        </w:rPr>
        <w:t>资格证明书</w:t>
      </w:r>
    </w:p>
    <w:p w:rsidR="00F45011" w:rsidRDefault="00F45011">
      <w:pPr>
        <w:widowControl/>
        <w:spacing w:line="360" w:lineRule="auto"/>
        <w:jc w:val="left"/>
        <w:rPr>
          <w:rFonts w:ascii="宋体" w:eastAsia="宋体" w:hAnsi="宋体" w:cs="宋体"/>
          <w:b/>
          <w:kern w:val="1"/>
          <w:szCs w:val="21"/>
        </w:rPr>
      </w:pPr>
    </w:p>
    <w:p w:rsidR="00F45011" w:rsidRDefault="00F45011">
      <w:pPr>
        <w:widowControl/>
        <w:spacing w:line="360" w:lineRule="auto"/>
        <w:jc w:val="left"/>
        <w:rPr>
          <w:rFonts w:ascii="宋体" w:eastAsia="宋体" w:hAnsi="宋体" w:cs="宋体"/>
          <w:b/>
          <w:kern w:val="1"/>
          <w:szCs w:val="21"/>
        </w:rPr>
      </w:pPr>
    </w:p>
    <w:p w:rsidR="00F45011" w:rsidRDefault="009E31B0">
      <w:pPr>
        <w:widowControl/>
        <w:spacing w:line="360" w:lineRule="auto"/>
        <w:ind w:firstLine="570"/>
        <w:jc w:val="left"/>
        <w:rPr>
          <w:rFonts w:ascii="宋体" w:eastAsia="宋体" w:hAnsi="宋体" w:cs="宋体"/>
          <w:kern w:val="1"/>
          <w:szCs w:val="21"/>
        </w:rPr>
      </w:pPr>
      <w:r>
        <w:rPr>
          <w:rFonts w:ascii="宋体" w:eastAsia="宋体" w:hAnsi="宋体" w:cs="宋体"/>
          <w:b/>
          <w:kern w:val="1"/>
          <w:szCs w:val="21"/>
        </w:rPr>
        <w:t xml:space="preserve">   </w:t>
      </w:r>
      <w:r>
        <w:rPr>
          <w:rFonts w:ascii="宋体" w:eastAsia="宋体" w:hAnsi="宋体" w:cs="宋体"/>
          <w:kern w:val="1"/>
          <w:szCs w:val="21"/>
        </w:rPr>
        <w:t>法人名称：</w:t>
      </w:r>
      <w:r>
        <w:rPr>
          <w:rFonts w:ascii="宋体" w:eastAsia="宋体" w:hAnsi="宋体" w:cs="宋体"/>
          <w:kern w:val="1"/>
          <w:szCs w:val="21"/>
          <w:u w:val="single"/>
        </w:rPr>
        <w:t xml:space="preserve">                               </w:t>
      </w:r>
    </w:p>
    <w:p w:rsidR="00F45011" w:rsidRDefault="00F45011">
      <w:pPr>
        <w:widowControl/>
        <w:spacing w:line="360" w:lineRule="auto"/>
        <w:ind w:firstLine="570"/>
        <w:jc w:val="left"/>
        <w:rPr>
          <w:rFonts w:ascii="宋体" w:eastAsia="宋体" w:hAnsi="宋体" w:cs="宋体"/>
          <w:kern w:val="1"/>
          <w:szCs w:val="21"/>
        </w:rPr>
      </w:pPr>
    </w:p>
    <w:p w:rsidR="00F45011" w:rsidRDefault="009E31B0">
      <w:pPr>
        <w:widowControl/>
        <w:spacing w:line="360" w:lineRule="auto"/>
        <w:ind w:firstLine="570"/>
        <w:jc w:val="left"/>
        <w:rPr>
          <w:rFonts w:ascii="宋体" w:eastAsia="宋体" w:hAnsi="宋体" w:cs="宋体"/>
          <w:kern w:val="1"/>
          <w:szCs w:val="21"/>
        </w:rPr>
      </w:pPr>
      <w:r>
        <w:rPr>
          <w:rFonts w:ascii="宋体" w:eastAsia="宋体" w:hAnsi="宋体" w:cs="宋体"/>
          <w:kern w:val="1"/>
          <w:szCs w:val="21"/>
        </w:rPr>
        <w:t xml:space="preserve">   地    址：</w:t>
      </w:r>
      <w:r>
        <w:rPr>
          <w:rFonts w:ascii="宋体" w:eastAsia="宋体" w:hAnsi="宋体" w:cs="宋体"/>
          <w:kern w:val="1"/>
          <w:szCs w:val="21"/>
          <w:u w:val="single"/>
        </w:rPr>
        <w:t xml:space="preserve">                               </w:t>
      </w:r>
    </w:p>
    <w:p w:rsidR="00F45011" w:rsidRDefault="00F45011">
      <w:pPr>
        <w:widowControl/>
        <w:spacing w:line="360" w:lineRule="auto"/>
        <w:ind w:firstLine="570"/>
        <w:jc w:val="left"/>
        <w:rPr>
          <w:rFonts w:ascii="宋体" w:eastAsia="宋体" w:hAnsi="宋体" w:cs="宋体"/>
          <w:kern w:val="1"/>
          <w:szCs w:val="21"/>
        </w:rPr>
      </w:pPr>
    </w:p>
    <w:p w:rsidR="00F45011" w:rsidRDefault="009E31B0">
      <w:pPr>
        <w:widowControl/>
        <w:spacing w:line="360" w:lineRule="auto"/>
        <w:ind w:firstLine="570"/>
        <w:jc w:val="left"/>
        <w:rPr>
          <w:rFonts w:ascii="宋体" w:eastAsia="宋体" w:hAnsi="宋体" w:cs="宋体"/>
          <w:kern w:val="1"/>
          <w:szCs w:val="21"/>
        </w:rPr>
      </w:pPr>
      <w:r>
        <w:rPr>
          <w:rFonts w:ascii="宋体" w:eastAsia="宋体" w:hAnsi="宋体" w:cs="宋体"/>
          <w:kern w:val="1"/>
          <w:szCs w:val="21"/>
        </w:rPr>
        <w:t xml:space="preserve">   法定代表人姓名：</w:t>
      </w:r>
      <w:r>
        <w:rPr>
          <w:rFonts w:ascii="宋体" w:eastAsia="宋体" w:hAnsi="宋体" w:cs="宋体"/>
          <w:kern w:val="1"/>
          <w:szCs w:val="21"/>
          <w:u w:val="single"/>
        </w:rPr>
        <w:t xml:space="preserve">        </w:t>
      </w:r>
      <w:r>
        <w:rPr>
          <w:rFonts w:ascii="宋体" w:eastAsia="宋体" w:hAnsi="宋体" w:cs="宋体"/>
          <w:kern w:val="1"/>
          <w:szCs w:val="21"/>
        </w:rPr>
        <w:t>性别：</w:t>
      </w:r>
      <w:r>
        <w:rPr>
          <w:rFonts w:ascii="宋体" w:eastAsia="宋体" w:hAnsi="宋体" w:cs="宋体"/>
          <w:kern w:val="1"/>
          <w:szCs w:val="21"/>
          <w:u w:val="single"/>
        </w:rPr>
        <w:t xml:space="preserve">    </w:t>
      </w:r>
      <w:r>
        <w:rPr>
          <w:rFonts w:ascii="宋体" w:eastAsia="宋体" w:hAnsi="宋体" w:cs="宋体"/>
          <w:kern w:val="1"/>
          <w:szCs w:val="21"/>
        </w:rPr>
        <w:t>年龄：</w:t>
      </w:r>
      <w:r>
        <w:rPr>
          <w:rFonts w:ascii="宋体" w:eastAsia="宋体" w:hAnsi="宋体" w:cs="宋体"/>
          <w:kern w:val="1"/>
          <w:szCs w:val="21"/>
          <w:u w:val="single"/>
        </w:rPr>
        <w:t xml:space="preserve">    </w:t>
      </w:r>
      <w:r>
        <w:rPr>
          <w:rFonts w:ascii="宋体" w:eastAsia="宋体" w:hAnsi="宋体" w:cs="宋体"/>
          <w:kern w:val="1"/>
          <w:szCs w:val="21"/>
        </w:rPr>
        <w:t>职务：</w:t>
      </w:r>
      <w:r>
        <w:rPr>
          <w:rFonts w:ascii="宋体" w:eastAsia="宋体" w:hAnsi="宋体" w:cs="宋体"/>
          <w:kern w:val="1"/>
          <w:szCs w:val="21"/>
          <w:u w:val="single"/>
        </w:rPr>
        <w:t xml:space="preserve">    </w:t>
      </w:r>
    </w:p>
    <w:p w:rsidR="00F45011" w:rsidRDefault="00F45011">
      <w:pPr>
        <w:widowControl/>
        <w:spacing w:line="360" w:lineRule="auto"/>
        <w:ind w:firstLine="570"/>
        <w:jc w:val="left"/>
        <w:rPr>
          <w:rFonts w:ascii="宋体" w:eastAsia="宋体" w:hAnsi="宋体" w:cs="宋体"/>
          <w:kern w:val="1"/>
          <w:szCs w:val="21"/>
        </w:rPr>
      </w:pPr>
    </w:p>
    <w:p w:rsidR="00F45011" w:rsidRDefault="009E31B0">
      <w:pPr>
        <w:widowControl/>
        <w:spacing w:line="360" w:lineRule="auto"/>
        <w:ind w:firstLine="570"/>
        <w:jc w:val="left"/>
        <w:rPr>
          <w:rFonts w:ascii="宋体" w:eastAsia="宋体" w:hAnsi="宋体" w:cs="宋体"/>
          <w:kern w:val="1"/>
          <w:szCs w:val="21"/>
        </w:rPr>
      </w:pPr>
      <w:r>
        <w:rPr>
          <w:rFonts w:ascii="宋体" w:eastAsia="宋体" w:hAnsi="宋体" w:cs="宋体"/>
          <w:kern w:val="1"/>
          <w:szCs w:val="21"/>
        </w:rPr>
        <w:t xml:space="preserve">   系</w:t>
      </w:r>
      <w:r>
        <w:rPr>
          <w:rFonts w:ascii="宋体" w:eastAsia="宋体" w:hAnsi="宋体" w:cs="宋体"/>
          <w:kern w:val="1"/>
          <w:szCs w:val="21"/>
          <w:u w:val="single"/>
        </w:rPr>
        <w:t xml:space="preserve">                        </w:t>
      </w:r>
      <w:r>
        <w:rPr>
          <w:rFonts w:ascii="宋体" w:eastAsia="宋体" w:hAnsi="宋体" w:cs="宋体"/>
          <w:kern w:val="1"/>
          <w:szCs w:val="21"/>
        </w:rPr>
        <w:t>的法定代表人。</w:t>
      </w:r>
    </w:p>
    <w:p w:rsidR="00F45011" w:rsidRDefault="00F45011">
      <w:pPr>
        <w:widowControl/>
        <w:spacing w:line="360" w:lineRule="auto"/>
        <w:ind w:firstLine="570"/>
        <w:jc w:val="left"/>
        <w:rPr>
          <w:rFonts w:ascii="宋体" w:eastAsia="宋体" w:hAnsi="宋体" w:cs="宋体"/>
          <w:kern w:val="1"/>
          <w:szCs w:val="21"/>
        </w:rPr>
      </w:pPr>
    </w:p>
    <w:p w:rsidR="00F45011" w:rsidRDefault="009E31B0">
      <w:pPr>
        <w:widowControl/>
        <w:spacing w:line="360" w:lineRule="auto"/>
        <w:ind w:firstLine="570"/>
        <w:jc w:val="left"/>
        <w:rPr>
          <w:rFonts w:ascii="宋体" w:eastAsia="宋体" w:hAnsi="宋体" w:cs="宋体"/>
          <w:kern w:val="1"/>
          <w:szCs w:val="21"/>
        </w:rPr>
      </w:pPr>
      <w:r>
        <w:rPr>
          <w:rFonts w:ascii="宋体" w:eastAsia="宋体" w:hAnsi="宋体" w:cs="宋体"/>
          <w:kern w:val="1"/>
          <w:szCs w:val="21"/>
        </w:rPr>
        <w:t xml:space="preserve">   前往参加</w:t>
      </w:r>
      <w:r>
        <w:rPr>
          <w:rFonts w:ascii="宋体" w:eastAsia="宋体" w:hAnsi="宋体" w:cs="宋体"/>
          <w:kern w:val="1"/>
          <w:szCs w:val="21"/>
          <w:u w:val="single"/>
        </w:rPr>
        <w:t xml:space="preserve">                       </w:t>
      </w:r>
      <w:r>
        <w:rPr>
          <w:rFonts w:ascii="宋体" w:eastAsia="宋体" w:hAnsi="宋体" w:cs="宋体"/>
          <w:kern w:val="1"/>
          <w:szCs w:val="21"/>
        </w:rPr>
        <w:t>项目的投标活动。</w:t>
      </w:r>
    </w:p>
    <w:p w:rsidR="00F45011" w:rsidRDefault="00F45011">
      <w:pPr>
        <w:widowControl/>
        <w:spacing w:line="360" w:lineRule="auto"/>
        <w:ind w:firstLine="570"/>
        <w:jc w:val="left"/>
        <w:rPr>
          <w:rFonts w:ascii="宋体" w:eastAsia="宋体" w:hAnsi="宋体" w:cs="宋体"/>
          <w:kern w:val="1"/>
          <w:szCs w:val="21"/>
        </w:rPr>
      </w:pPr>
    </w:p>
    <w:p w:rsidR="00F45011" w:rsidRDefault="009E31B0">
      <w:pPr>
        <w:widowControl/>
        <w:spacing w:line="360" w:lineRule="auto"/>
        <w:ind w:firstLine="882"/>
        <w:jc w:val="left"/>
        <w:rPr>
          <w:rFonts w:ascii="宋体" w:eastAsia="宋体" w:hAnsi="宋体" w:cs="宋体"/>
          <w:kern w:val="1"/>
          <w:szCs w:val="21"/>
        </w:rPr>
      </w:pPr>
      <w:r>
        <w:rPr>
          <w:rFonts w:ascii="宋体" w:eastAsia="宋体" w:hAnsi="宋体" w:cs="宋体"/>
          <w:kern w:val="1"/>
          <w:szCs w:val="21"/>
        </w:rPr>
        <w:t>特此证明。</w:t>
      </w:r>
    </w:p>
    <w:p w:rsidR="00F45011" w:rsidRDefault="00F45011">
      <w:pPr>
        <w:widowControl/>
        <w:spacing w:line="360" w:lineRule="auto"/>
        <w:ind w:right="420"/>
        <w:jc w:val="left"/>
        <w:rPr>
          <w:rFonts w:ascii="宋体" w:eastAsia="宋体" w:hAnsi="宋体" w:cs="宋体"/>
          <w:kern w:val="1"/>
          <w:szCs w:val="21"/>
        </w:rPr>
      </w:pPr>
    </w:p>
    <w:p w:rsidR="00F45011" w:rsidRDefault="00F45011">
      <w:pPr>
        <w:widowControl/>
        <w:spacing w:line="360" w:lineRule="auto"/>
        <w:ind w:right="420" w:firstLine="4410"/>
        <w:jc w:val="left"/>
        <w:rPr>
          <w:rFonts w:ascii="宋体" w:eastAsia="宋体" w:hAnsi="宋体" w:cs="宋体"/>
          <w:kern w:val="1"/>
          <w:szCs w:val="21"/>
        </w:rPr>
      </w:pPr>
    </w:p>
    <w:p w:rsidR="00F45011" w:rsidRDefault="009E31B0">
      <w:pPr>
        <w:widowControl/>
        <w:spacing w:line="360" w:lineRule="auto"/>
        <w:ind w:right="420" w:firstLine="4410"/>
        <w:jc w:val="left"/>
        <w:rPr>
          <w:rFonts w:ascii="宋体" w:eastAsia="宋体" w:hAnsi="宋体" w:cs="宋体"/>
          <w:kern w:val="1"/>
          <w:szCs w:val="21"/>
        </w:rPr>
      </w:pPr>
      <w:r>
        <w:rPr>
          <w:rFonts w:ascii="宋体" w:eastAsia="宋体" w:hAnsi="宋体" w:cs="宋体"/>
          <w:kern w:val="1"/>
          <w:szCs w:val="21"/>
        </w:rPr>
        <w:t xml:space="preserve">投标人：（盖章）  </w:t>
      </w:r>
    </w:p>
    <w:p w:rsidR="00F45011" w:rsidRDefault="009E31B0">
      <w:pPr>
        <w:widowControl/>
        <w:spacing w:line="360" w:lineRule="auto"/>
        <w:jc w:val="left"/>
        <w:rPr>
          <w:rFonts w:ascii="宋体" w:eastAsia="宋体" w:hAnsi="宋体" w:cs="宋体"/>
          <w:kern w:val="1"/>
          <w:szCs w:val="21"/>
        </w:rPr>
      </w:pPr>
      <w:r>
        <w:rPr>
          <w:rFonts w:ascii="宋体" w:eastAsia="宋体" w:hAnsi="宋体" w:cs="宋体"/>
          <w:kern w:val="1"/>
          <w:szCs w:val="21"/>
        </w:rPr>
        <w:t xml:space="preserve">            </w:t>
      </w:r>
    </w:p>
    <w:p w:rsidR="00F45011" w:rsidRDefault="009E31B0">
      <w:pPr>
        <w:widowControl/>
        <w:spacing w:line="360" w:lineRule="auto"/>
        <w:jc w:val="left"/>
        <w:rPr>
          <w:rFonts w:ascii="宋体" w:eastAsia="宋体" w:hAnsi="宋体" w:cs="宋体"/>
          <w:kern w:val="1"/>
          <w:szCs w:val="21"/>
        </w:rPr>
      </w:pPr>
      <w:r>
        <w:rPr>
          <w:rFonts w:ascii="宋体" w:eastAsia="宋体" w:hAnsi="宋体" w:cs="宋体"/>
          <w:kern w:val="1"/>
          <w:szCs w:val="21"/>
        </w:rPr>
        <w:t xml:space="preserve">                                          日期：</w:t>
      </w:r>
      <w:r>
        <w:rPr>
          <w:rFonts w:ascii="宋体" w:eastAsia="宋体" w:hAnsi="宋体" w:cs="宋体"/>
          <w:kern w:val="1"/>
          <w:szCs w:val="21"/>
          <w:u w:val="single"/>
        </w:rPr>
        <w:t xml:space="preserve">      </w:t>
      </w:r>
      <w:r>
        <w:rPr>
          <w:rFonts w:ascii="宋体" w:eastAsia="宋体" w:hAnsi="宋体" w:cs="宋体"/>
          <w:kern w:val="1"/>
          <w:szCs w:val="21"/>
        </w:rPr>
        <w:t>年</w:t>
      </w:r>
      <w:r>
        <w:rPr>
          <w:rFonts w:ascii="宋体" w:eastAsia="宋体" w:hAnsi="宋体" w:cs="宋体"/>
          <w:kern w:val="1"/>
          <w:szCs w:val="21"/>
          <w:u w:val="single"/>
        </w:rPr>
        <w:t xml:space="preserve">    </w:t>
      </w:r>
      <w:r>
        <w:rPr>
          <w:rFonts w:ascii="宋体" w:eastAsia="宋体" w:hAnsi="宋体" w:cs="宋体"/>
          <w:kern w:val="1"/>
          <w:szCs w:val="21"/>
        </w:rPr>
        <w:t>月</w:t>
      </w:r>
      <w:r>
        <w:rPr>
          <w:rFonts w:ascii="宋体" w:eastAsia="宋体" w:hAnsi="宋体" w:cs="宋体"/>
          <w:kern w:val="1"/>
          <w:szCs w:val="21"/>
          <w:u w:val="single"/>
        </w:rPr>
        <w:t xml:space="preserve">    </w:t>
      </w:r>
      <w:r>
        <w:rPr>
          <w:rFonts w:ascii="宋体" w:eastAsia="宋体" w:hAnsi="宋体" w:cs="宋体"/>
          <w:kern w:val="1"/>
          <w:szCs w:val="21"/>
        </w:rPr>
        <w:t>日</w:t>
      </w:r>
    </w:p>
    <w:p w:rsidR="00F45011" w:rsidRDefault="009E31B0">
      <w:pPr>
        <w:widowControl/>
        <w:spacing w:line="480" w:lineRule="exact"/>
        <w:jc w:val="left"/>
        <w:rPr>
          <w:rFonts w:ascii="Times New Roman" w:eastAsia="宋体" w:hAnsi="宋体" w:cs="Times New Roman"/>
          <w:b/>
          <w:kern w:val="0"/>
          <w:szCs w:val="21"/>
        </w:rPr>
      </w:pPr>
      <w:r>
        <w:rPr>
          <w:rFonts w:ascii="Times New Roman" w:eastAsia="宋体" w:hAnsi="宋体" w:cs="Times New Roman" w:hint="eastAsia"/>
          <w:b/>
          <w:kern w:val="0"/>
          <w:szCs w:val="21"/>
        </w:rPr>
        <w:t>附</w:t>
      </w:r>
      <w:r>
        <w:rPr>
          <w:rFonts w:ascii="Times New Roman" w:eastAsia="宋体" w:hAnsi="宋体" w:cs="Times New Roman"/>
          <w:b/>
          <w:kern w:val="0"/>
          <w:szCs w:val="21"/>
        </w:rPr>
        <w:t>法</w:t>
      </w:r>
      <w:r>
        <w:rPr>
          <w:rFonts w:ascii="Times New Roman" w:eastAsia="宋体" w:hAnsi="宋体" w:cs="Times New Roman" w:hint="eastAsia"/>
          <w:b/>
          <w:kern w:val="0"/>
          <w:szCs w:val="21"/>
        </w:rPr>
        <w:t>定代表人</w:t>
      </w:r>
      <w:r>
        <w:rPr>
          <w:rFonts w:ascii="Times New Roman" w:eastAsia="宋体" w:hAnsi="宋体" w:cs="Times New Roman"/>
          <w:b/>
          <w:kern w:val="0"/>
          <w:szCs w:val="21"/>
        </w:rPr>
        <w:t>身份证</w:t>
      </w:r>
      <w:r>
        <w:rPr>
          <w:rFonts w:ascii="Times New Roman" w:eastAsia="宋体" w:hAnsi="宋体" w:cs="Times New Roman" w:hint="eastAsia"/>
          <w:b/>
          <w:kern w:val="0"/>
          <w:szCs w:val="21"/>
        </w:rPr>
        <w:t>明复印件正反面</w:t>
      </w:r>
    </w:p>
    <w:p w:rsidR="00F45011" w:rsidRDefault="009E31B0">
      <w:pPr>
        <w:keepNext/>
        <w:widowControl/>
        <w:adjustRightInd w:val="0"/>
        <w:snapToGrid w:val="0"/>
        <w:spacing w:line="360" w:lineRule="auto"/>
        <w:textAlignment w:val="baseline"/>
        <w:outlineLvl w:val="1"/>
        <w:rPr>
          <w:rFonts w:ascii="宋体" w:eastAsia="宋体" w:hAnsi="宋体" w:cs="宋体"/>
          <w:b/>
          <w:bCs/>
          <w:kern w:val="0"/>
          <w:szCs w:val="21"/>
        </w:rPr>
      </w:pPr>
      <w:r>
        <w:rPr>
          <w:rFonts w:ascii="宋体" w:eastAsia="宋体" w:hAnsi="宋体" w:cs="宋体" w:hint="eastAsia"/>
          <w:b/>
          <w:bCs/>
          <w:kern w:val="0"/>
          <w:szCs w:val="21"/>
        </w:rPr>
        <w:br w:type="page"/>
      </w:r>
      <w:r>
        <w:rPr>
          <w:rFonts w:ascii="宋体" w:eastAsia="宋体" w:hAnsi="宋体" w:cs="宋体" w:hint="eastAsia"/>
          <w:b/>
          <w:bCs/>
          <w:kern w:val="0"/>
          <w:szCs w:val="21"/>
        </w:rPr>
        <w:lastRenderedPageBreak/>
        <w:t>附件11-2</w:t>
      </w: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t>法定代表人授权书</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xml:space="preserve"> </w:t>
      </w:r>
    </w:p>
    <w:p w:rsidR="00F45011" w:rsidRDefault="009E31B0">
      <w:pPr>
        <w:widowControl/>
        <w:spacing w:line="360" w:lineRule="auto"/>
        <w:jc w:val="left"/>
        <w:rPr>
          <w:rFonts w:ascii="宋体" w:eastAsia="宋体" w:hAnsi="宋体" w:cs="宋体"/>
          <w:kern w:val="0"/>
          <w:szCs w:val="21"/>
        </w:rPr>
      </w:pPr>
      <w:r>
        <w:rPr>
          <w:rFonts w:ascii="宋体" w:eastAsia="宋体" w:hAnsi="宋体" w:cs="宋体" w:hint="eastAsia"/>
          <w:kern w:val="0"/>
          <w:szCs w:val="21"/>
        </w:rPr>
        <w:t>致：北京首建项目管理有限公司</w:t>
      </w:r>
    </w:p>
    <w:p w:rsidR="00F45011" w:rsidRDefault="009E31B0">
      <w:pPr>
        <w:widowControl/>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____________（姓名）系______________________________（投标人名称）的法定代表人，现授权委托本单位在职员工_______________（姓名，职务）（身份证号码：____________________、联系电话：_______________）作为投标代表人以我方的名义参加贵公司______________________项目（项目编号：_______________）的投标活动，并代表我方全权办理针对上述项目的投标、开标、投标文件澄清、签约等一切具体事务和签署相关文件。</w:t>
      </w:r>
    </w:p>
    <w:p w:rsidR="00F45011" w:rsidRDefault="009E31B0">
      <w:pPr>
        <w:widowControl/>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我方对投标代表人的签名事项负全部责任。</w:t>
      </w:r>
    </w:p>
    <w:p w:rsidR="00F45011" w:rsidRDefault="009E31B0">
      <w:pPr>
        <w:widowControl/>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本授权书至投标有效期结束前始终有效。</w:t>
      </w:r>
    </w:p>
    <w:p w:rsidR="00F45011" w:rsidRDefault="009E31B0">
      <w:pPr>
        <w:widowControl/>
        <w:snapToGrid w:val="0"/>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投标代表人无转委托权，特此委托。</w:t>
      </w:r>
    </w:p>
    <w:p w:rsidR="00F45011" w:rsidRDefault="009E31B0">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p>
    <w:p w:rsidR="00F45011" w:rsidRDefault="009E31B0">
      <w:pPr>
        <w:widowControl/>
        <w:spacing w:line="480" w:lineRule="auto"/>
        <w:ind w:right="480" w:firstLineChars="1700" w:firstLine="3570"/>
        <w:jc w:val="left"/>
        <w:rPr>
          <w:rFonts w:ascii="宋体" w:eastAsia="宋体" w:hAnsi="宋体" w:cs="宋体"/>
          <w:kern w:val="0"/>
          <w:szCs w:val="21"/>
        </w:rPr>
      </w:pPr>
      <w:r>
        <w:rPr>
          <w:rFonts w:ascii="宋体" w:eastAsia="宋体" w:hAnsi="宋体" w:cs="宋体" w:hint="eastAsia"/>
          <w:kern w:val="0"/>
          <w:szCs w:val="21"/>
        </w:rPr>
        <w:t>投标人名称（公章）：</w:t>
      </w:r>
    </w:p>
    <w:p w:rsidR="00F45011" w:rsidRDefault="009E31B0">
      <w:pPr>
        <w:widowControl/>
        <w:spacing w:line="480" w:lineRule="auto"/>
        <w:jc w:val="center"/>
        <w:rPr>
          <w:rFonts w:ascii="宋体" w:eastAsia="宋体" w:hAnsi="宋体" w:cs="宋体"/>
          <w:kern w:val="0"/>
          <w:szCs w:val="21"/>
        </w:rPr>
      </w:pPr>
      <w:r>
        <w:rPr>
          <w:rFonts w:ascii="宋体" w:eastAsia="宋体" w:hAnsi="宋体" w:cs="宋体" w:hint="eastAsia"/>
          <w:kern w:val="0"/>
          <w:szCs w:val="21"/>
        </w:rPr>
        <w:t xml:space="preserve">                     法定代表人签字或盖章：</w:t>
      </w:r>
    </w:p>
    <w:p w:rsidR="00F45011" w:rsidRDefault="009E31B0">
      <w:pPr>
        <w:widowControl/>
        <w:spacing w:line="480" w:lineRule="auto"/>
        <w:jc w:val="center"/>
        <w:rPr>
          <w:rFonts w:ascii="宋体" w:eastAsia="宋体" w:hAnsi="宋体" w:cs="宋体"/>
          <w:kern w:val="0"/>
          <w:szCs w:val="21"/>
        </w:rPr>
      </w:pPr>
      <w:r>
        <w:rPr>
          <w:rFonts w:ascii="宋体" w:eastAsia="宋体" w:hAnsi="宋体" w:cs="宋体" w:hint="eastAsia"/>
          <w:kern w:val="0"/>
          <w:szCs w:val="21"/>
        </w:rPr>
        <w:t xml:space="preserve">                                 年   月  日</w:t>
      </w:r>
    </w:p>
    <w:p w:rsidR="00F45011" w:rsidRDefault="009E31B0">
      <w:pPr>
        <w:widowControl/>
        <w:spacing w:line="360" w:lineRule="auto"/>
        <w:ind w:firstLineChars="2100" w:firstLine="4410"/>
        <w:jc w:val="left"/>
        <w:rPr>
          <w:rFonts w:ascii="宋体" w:eastAsia="宋体" w:hAnsi="宋体" w:cs="宋体"/>
          <w:kern w:val="0"/>
          <w:szCs w:val="21"/>
        </w:rPr>
      </w:pPr>
      <w:r>
        <w:rPr>
          <w:rFonts w:ascii="宋体" w:eastAsia="宋体" w:hAnsi="宋体" w:cs="宋体" w:hint="eastAsia"/>
          <w:kern w:val="0"/>
          <w:szCs w:val="21"/>
        </w:rPr>
        <w:t xml:space="preserve"> </w:t>
      </w:r>
    </w:p>
    <w:p w:rsidR="00F45011" w:rsidRDefault="009E31B0">
      <w:pPr>
        <w:widowControl/>
        <w:spacing w:line="360" w:lineRule="auto"/>
        <w:jc w:val="left"/>
        <w:rPr>
          <w:rFonts w:ascii="宋体" w:eastAsia="宋体" w:hAnsi="宋体" w:cs="宋体"/>
          <w:kern w:val="0"/>
          <w:szCs w:val="21"/>
        </w:rPr>
      </w:pPr>
      <w:r>
        <w:rPr>
          <w:rFonts w:ascii="Times New Roman" w:eastAsia="宋体" w:hAnsi="宋体" w:cs="Times New Roman" w:hint="eastAsia"/>
          <w:b/>
          <w:kern w:val="0"/>
          <w:szCs w:val="21"/>
        </w:rPr>
        <w:t>附授权代表人</w:t>
      </w:r>
      <w:r>
        <w:rPr>
          <w:rFonts w:ascii="Times New Roman" w:eastAsia="宋体" w:hAnsi="宋体" w:cs="Times New Roman"/>
          <w:b/>
          <w:kern w:val="0"/>
          <w:szCs w:val="21"/>
        </w:rPr>
        <w:t>身份证</w:t>
      </w:r>
      <w:r>
        <w:rPr>
          <w:rFonts w:ascii="Times New Roman" w:eastAsia="宋体" w:hAnsi="宋体" w:cs="Times New Roman" w:hint="eastAsia"/>
          <w:b/>
          <w:kern w:val="0"/>
          <w:szCs w:val="21"/>
        </w:rPr>
        <w:t>明复印件正反面</w:t>
      </w:r>
      <w:r>
        <w:rPr>
          <w:rFonts w:ascii="宋体" w:eastAsia="宋体" w:hAnsi="宋体" w:cs="宋体" w:hint="eastAsia"/>
          <w:kern w:val="0"/>
          <w:szCs w:val="21"/>
        </w:rPr>
        <w:t xml:space="preserve"> </w:t>
      </w:r>
    </w:p>
    <w:p w:rsidR="00F45011" w:rsidRDefault="009E31B0">
      <w:pPr>
        <w:widowControl/>
        <w:spacing w:line="480" w:lineRule="auto"/>
        <w:jc w:val="left"/>
        <w:rPr>
          <w:rFonts w:ascii="宋体" w:eastAsia="宋体" w:hAnsi="宋体" w:cs="宋体"/>
          <w:b/>
          <w:kern w:val="0"/>
          <w:szCs w:val="21"/>
        </w:rPr>
      </w:pPr>
      <w:r>
        <w:rPr>
          <w:rFonts w:ascii="宋体" w:eastAsia="宋体" w:hAnsi="宋体" w:cs="宋体" w:hint="eastAsia"/>
          <w:b/>
          <w:kern w:val="0"/>
          <w:szCs w:val="21"/>
        </w:rPr>
        <w:br w:type="page"/>
      </w:r>
      <w:r>
        <w:rPr>
          <w:rFonts w:ascii="宋体" w:eastAsia="宋体" w:hAnsi="宋体" w:cs="宋体" w:hint="eastAsia"/>
          <w:b/>
          <w:kern w:val="0"/>
          <w:szCs w:val="21"/>
        </w:rPr>
        <w:lastRenderedPageBreak/>
        <w:t>附件12</w:t>
      </w:r>
    </w:p>
    <w:p w:rsidR="00F45011" w:rsidRDefault="009E31B0">
      <w:pPr>
        <w:pStyle w:val="378020"/>
        <w:spacing w:line="360" w:lineRule="auto"/>
        <w:jc w:val="center"/>
        <w:outlineLvl w:val="0"/>
        <w:rPr>
          <w:rFonts w:ascii="仿宋_GB2312" w:eastAsia="仿宋_GB2312" w:hAnsi="仿宋" w:cs="仿宋"/>
          <w:szCs w:val="24"/>
        </w:rPr>
      </w:pPr>
      <w:r>
        <w:rPr>
          <w:rFonts w:ascii="仿宋_GB2312" w:eastAsia="仿宋_GB2312" w:hAnsi="仿宋" w:cs="仿宋" w:hint="eastAsia"/>
        </w:rPr>
        <w:t>联合体协议书格式（本项目不适用）</w:t>
      </w:r>
    </w:p>
    <w:p w:rsidR="00F45011" w:rsidRDefault="00F45011">
      <w:pPr>
        <w:pStyle w:val="a9"/>
        <w:spacing w:line="480" w:lineRule="exact"/>
        <w:rPr>
          <w:rFonts w:ascii="仿宋_GB2312" w:eastAsia="仿宋_GB2312" w:hAnsi="仿宋" w:cs="仿宋"/>
          <w:b/>
          <w:sz w:val="24"/>
        </w:rPr>
      </w:pPr>
    </w:p>
    <w:p w:rsidR="00F45011" w:rsidRDefault="009E31B0">
      <w:pPr>
        <w:jc w:val="center"/>
        <w:rPr>
          <w:rFonts w:ascii="仿宋" w:eastAsia="仿宋" w:hAnsi="仿宋"/>
          <w:sz w:val="24"/>
        </w:rPr>
      </w:pPr>
      <w:bookmarkStart w:id="36" w:name="_Toc144974469"/>
      <w:bookmarkStart w:id="37" w:name="_Toc179715758"/>
      <w:bookmarkStart w:id="38" w:name="_Toc233175429"/>
      <w:bookmarkStart w:id="39" w:name="_Toc152047265"/>
      <w:bookmarkStart w:id="40" w:name="_Toc233102858"/>
      <w:r>
        <w:rPr>
          <w:rFonts w:ascii="仿宋_GB2312" w:eastAsia="仿宋_GB2312" w:hint="eastAsia"/>
          <w:b/>
          <w:bCs/>
          <w:sz w:val="24"/>
        </w:rPr>
        <w:t>联合体协议书</w:t>
      </w:r>
      <w:bookmarkEnd w:id="36"/>
      <w:bookmarkEnd w:id="37"/>
      <w:bookmarkEnd w:id="38"/>
      <w:bookmarkEnd w:id="39"/>
      <w:bookmarkEnd w:id="40"/>
    </w:p>
    <w:p w:rsidR="00F45011" w:rsidRDefault="009E31B0">
      <w:pPr>
        <w:pStyle w:val="29"/>
        <w:spacing w:line="360" w:lineRule="auto"/>
        <w:ind w:firstLineChars="200" w:firstLine="480"/>
        <w:rPr>
          <w:rFonts w:ascii="仿宋" w:eastAsia="仿宋" w:hAnsi="仿宋"/>
          <w:sz w:val="24"/>
          <w:szCs w:val="24"/>
        </w:rPr>
      </w:pPr>
      <w:r>
        <w:rPr>
          <w:rFonts w:ascii="仿宋" w:eastAsia="仿宋" w:hAnsi="仿宋" w:hint="eastAsia"/>
          <w:sz w:val="24"/>
          <w:szCs w:val="24"/>
        </w:rPr>
        <w:t>经过友好协商，</w:t>
      </w:r>
      <w:r>
        <w:rPr>
          <w:rFonts w:ascii="仿宋" w:eastAsia="仿宋" w:hAnsi="仿宋"/>
          <w:sz w:val="24"/>
          <w:szCs w:val="24"/>
          <w:u w:val="single"/>
        </w:rPr>
        <w:t xml:space="preserve">       </w:t>
      </w:r>
      <w:r>
        <w:rPr>
          <w:rFonts w:ascii="仿宋" w:eastAsia="仿宋" w:hAnsi="仿宋"/>
          <w:sz w:val="24"/>
          <w:szCs w:val="24"/>
        </w:rPr>
        <w:t xml:space="preserve">（所有成员单位名称）自愿组成 </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u w:val="single"/>
        </w:rPr>
        <w:t xml:space="preserve">  </w:t>
      </w:r>
      <w:r>
        <w:rPr>
          <w:rFonts w:ascii="仿宋" w:eastAsia="仿宋" w:hAnsi="仿宋" w:hint="eastAsia"/>
          <w:sz w:val="24"/>
          <w:szCs w:val="24"/>
        </w:rPr>
        <w:t>（</w:t>
      </w:r>
      <w:r>
        <w:rPr>
          <w:rFonts w:ascii="仿宋" w:eastAsia="仿宋" w:hAnsi="仿宋"/>
          <w:sz w:val="24"/>
          <w:szCs w:val="24"/>
        </w:rPr>
        <w:t>联合体名称</w:t>
      </w:r>
      <w:r>
        <w:rPr>
          <w:rFonts w:ascii="仿宋" w:eastAsia="仿宋" w:hAnsi="仿宋" w:hint="eastAsia"/>
          <w:sz w:val="24"/>
          <w:szCs w:val="24"/>
        </w:rPr>
        <w:t>）联合体</w:t>
      </w:r>
      <w:r>
        <w:rPr>
          <w:rFonts w:ascii="仿宋" w:eastAsia="仿宋" w:hAnsi="仿宋"/>
          <w:sz w:val="24"/>
          <w:szCs w:val="24"/>
        </w:rPr>
        <w:t>，共同参加</w:t>
      </w:r>
      <w:r>
        <w:rPr>
          <w:rFonts w:ascii="仿宋" w:eastAsia="仿宋" w:hAnsi="仿宋"/>
          <w:sz w:val="24"/>
          <w:szCs w:val="24"/>
          <w:u w:val="single"/>
        </w:rPr>
        <w:t xml:space="preserve">     </w:t>
      </w:r>
      <w:r>
        <w:rPr>
          <w:rFonts w:ascii="仿宋" w:eastAsia="仿宋" w:hAnsi="仿宋" w:hint="eastAsia"/>
          <w:sz w:val="24"/>
          <w:szCs w:val="24"/>
          <w:u w:val="single"/>
        </w:rPr>
        <w:t xml:space="preserve">        </w:t>
      </w:r>
      <w:r>
        <w:rPr>
          <w:rFonts w:ascii="仿宋" w:eastAsia="仿宋" w:hAnsi="仿宋"/>
          <w:sz w:val="24"/>
          <w:szCs w:val="24"/>
        </w:rPr>
        <w:t>（项目名称）投标。现就联合体投标事宜订立如下协议。</w:t>
      </w:r>
    </w:p>
    <w:p w:rsidR="00F45011" w:rsidRDefault="009E31B0">
      <w:pPr>
        <w:pStyle w:val="29"/>
        <w:numPr>
          <w:ilvl w:val="0"/>
          <w:numId w:val="2"/>
        </w:numPr>
        <w:spacing w:line="360" w:lineRule="auto"/>
        <w:ind w:firstLine="480"/>
        <w:rPr>
          <w:rFonts w:ascii="仿宋" w:eastAsia="仿宋" w:hAnsi="仿宋"/>
          <w:sz w:val="24"/>
          <w:szCs w:val="24"/>
        </w:rPr>
      </w:pPr>
      <w:r>
        <w:rPr>
          <w:rFonts w:ascii="仿宋" w:eastAsia="仿宋" w:hAnsi="仿宋"/>
          <w:sz w:val="24"/>
          <w:szCs w:val="24"/>
          <w:u w:val="single"/>
        </w:rPr>
        <w:t xml:space="preserve">       </w:t>
      </w:r>
      <w:r>
        <w:rPr>
          <w:rFonts w:ascii="仿宋" w:eastAsia="仿宋" w:hAnsi="仿宋"/>
          <w:sz w:val="24"/>
          <w:szCs w:val="24"/>
        </w:rPr>
        <w:t>（某成员单位名称）为</w:t>
      </w:r>
      <w:r>
        <w:rPr>
          <w:rFonts w:ascii="仿宋" w:eastAsia="仿宋" w:hAnsi="仿宋"/>
          <w:sz w:val="24"/>
          <w:szCs w:val="24"/>
          <w:u w:val="single"/>
        </w:rPr>
        <w:t xml:space="preserve">     </w:t>
      </w:r>
      <w:r>
        <w:rPr>
          <w:rFonts w:ascii="仿宋" w:eastAsia="仿宋" w:hAnsi="仿宋"/>
          <w:sz w:val="24"/>
          <w:szCs w:val="24"/>
        </w:rPr>
        <w:t>（联合体名称）牵头人。联合体牵头人</w:t>
      </w:r>
      <w:r>
        <w:rPr>
          <w:rFonts w:ascii="仿宋" w:eastAsia="仿宋" w:hAnsi="仿宋" w:hint="eastAsia"/>
          <w:sz w:val="24"/>
          <w:szCs w:val="24"/>
        </w:rPr>
        <w:t>合法代表联合体各成员负责本招标项目投标文件编制和合同谈判活动，并代表联合体提交和接收相关的资料、信息及指示，并处理与之有关的一切事务，</w:t>
      </w:r>
      <w:r>
        <w:rPr>
          <w:rFonts w:ascii="仿宋" w:eastAsia="仿宋" w:hAnsi="仿宋"/>
          <w:sz w:val="24"/>
          <w:szCs w:val="24"/>
        </w:rPr>
        <w:t>负责合同实施阶段的主办、组织和协调工作。</w:t>
      </w:r>
      <w:r>
        <w:rPr>
          <w:rFonts w:ascii="仿宋" w:eastAsia="仿宋" w:hAnsi="仿宋" w:hint="eastAsia"/>
          <w:sz w:val="24"/>
          <w:szCs w:val="24"/>
        </w:rPr>
        <w:t>（设定联合体牵头人的适用）</w:t>
      </w:r>
    </w:p>
    <w:p w:rsidR="00F45011" w:rsidRDefault="009E31B0">
      <w:pPr>
        <w:pStyle w:val="29"/>
        <w:numPr>
          <w:ilvl w:val="0"/>
          <w:numId w:val="2"/>
        </w:numPr>
        <w:spacing w:line="360" w:lineRule="auto"/>
        <w:ind w:firstLine="480"/>
        <w:rPr>
          <w:rFonts w:ascii="仿宋" w:eastAsia="仿宋" w:hAnsi="仿宋"/>
          <w:sz w:val="24"/>
          <w:szCs w:val="24"/>
        </w:rPr>
      </w:pPr>
      <w:r>
        <w:rPr>
          <w:rFonts w:ascii="仿宋" w:eastAsia="仿宋" w:hAnsi="仿宋"/>
          <w:sz w:val="24"/>
          <w:szCs w:val="24"/>
        </w:rPr>
        <w:t>联合体将严格按照招标文件的各项要求，递交投标文件，履行</w:t>
      </w:r>
      <w:r>
        <w:rPr>
          <w:rFonts w:ascii="仿宋" w:eastAsia="仿宋" w:hAnsi="仿宋" w:hint="eastAsia"/>
          <w:sz w:val="24"/>
          <w:szCs w:val="24"/>
        </w:rPr>
        <w:t>投标义务和中标后的</w:t>
      </w:r>
      <w:r>
        <w:rPr>
          <w:rFonts w:ascii="仿宋" w:eastAsia="仿宋" w:hAnsi="仿宋"/>
          <w:sz w:val="24"/>
          <w:szCs w:val="24"/>
        </w:rPr>
        <w:t>合同，</w:t>
      </w:r>
      <w:r>
        <w:rPr>
          <w:rFonts w:ascii="仿宋" w:eastAsia="仿宋" w:hAnsi="仿宋" w:hint="eastAsia"/>
          <w:sz w:val="24"/>
          <w:szCs w:val="24"/>
        </w:rPr>
        <w:t>共同承担合同规定的一切义务和责任，联合体各成员单位按照内部职责的划分，承担各自所负的责任和风险，</w:t>
      </w:r>
      <w:r>
        <w:rPr>
          <w:rFonts w:ascii="仿宋" w:eastAsia="仿宋" w:hAnsi="仿宋"/>
          <w:sz w:val="24"/>
          <w:szCs w:val="24"/>
        </w:rPr>
        <w:t>并</w:t>
      </w:r>
      <w:r>
        <w:rPr>
          <w:rFonts w:ascii="仿宋" w:eastAsia="仿宋" w:hAnsi="仿宋" w:hint="eastAsia"/>
          <w:sz w:val="24"/>
          <w:szCs w:val="24"/>
        </w:rPr>
        <w:t>向采购人</w:t>
      </w:r>
      <w:r>
        <w:rPr>
          <w:rFonts w:ascii="仿宋" w:eastAsia="仿宋" w:hAnsi="仿宋"/>
          <w:sz w:val="24"/>
          <w:szCs w:val="24"/>
        </w:rPr>
        <w:t>承担连带责任。</w:t>
      </w:r>
    </w:p>
    <w:p w:rsidR="00F45011" w:rsidRDefault="009E31B0">
      <w:pPr>
        <w:pStyle w:val="29"/>
        <w:numPr>
          <w:ilvl w:val="0"/>
          <w:numId w:val="2"/>
        </w:numPr>
        <w:spacing w:line="360" w:lineRule="auto"/>
        <w:ind w:firstLine="480"/>
        <w:rPr>
          <w:rFonts w:ascii="仿宋" w:eastAsia="仿宋" w:hAnsi="仿宋"/>
          <w:sz w:val="24"/>
          <w:szCs w:val="24"/>
        </w:rPr>
      </w:pPr>
      <w:r>
        <w:rPr>
          <w:rFonts w:ascii="仿宋" w:eastAsia="仿宋" w:hAnsi="仿宋"/>
          <w:sz w:val="24"/>
          <w:szCs w:val="24"/>
        </w:rPr>
        <w:t>联合体各成员单位内部的职责分工如下：</w:t>
      </w:r>
      <w:r>
        <w:rPr>
          <w:rFonts w:ascii="仿宋" w:eastAsia="仿宋" w:hAnsi="仿宋"/>
          <w:sz w:val="24"/>
          <w:szCs w:val="24"/>
          <w:u w:val="single"/>
        </w:rPr>
        <w:t xml:space="preserve">                 </w:t>
      </w:r>
      <w:r>
        <w:rPr>
          <w:rFonts w:ascii="仿宋" w:eastAsia="仿宋" w:hAnsi="仿宋"/>
          <w:sz w:val="24"/>
          <w:szCs w:val="24"/>
        </w:rPr>
        <w:t xml:space="preserve"> 。</w:t>
      </w:r>
    </w:p>
    <w:p w:rsidR="00F45011" w:rsidRDefault="009E31B0">
      <w:pPr>
        <w:pStyle w:val="29"/>
        <w:numPr>
          <w:ilvl w:val="0"/>
          <w:numId w:val="2"/>
        </w:numPr>
        <w:spacing w:line="360" w:lineRule="auto"/>
        <w:ind w:firstLine="480"/>
        <w:rPr>
          <w:rFonts w:ascii="仿宋" w:eastAsia="仿宋" w:hAnsi="仿宋"/>
          <w:sz w:val="24"/>
          <w:szCs w:val="24"/>
        </w:rPr>
      </w:pPr>
      <w:r>
        <w:rPr>
          <w:rFonts w:ascii="仿宋" w:eastAsia="仿宋" w:hAnsi="仿宋"/>
          <w:sz w:val="24"/>
          <w:szCs w:val="24"/>
        </w:rPr>
        <w:t xml:space="preserve">本协议书自签署之日起生效，合同履行完毕后自动失效。 </w:t>
      </w:r>
    </w:p>
    <w:p w:rsidR="00F45011" w:rsidRDefault="009E31B0">
      <w:pPr>
        <w:pStyle w:val="29"/>
        <w:numPr>
          <w:ilvl w:val="0"/>
          <w:numId w:val="2"/>
        </w:numPr>
        <w:spacing w:line="360" w:lineRule="auto"/>
        <w:ind w:firstLine="480"/>
        <w:rPr>
          <w:rFonts w:ascii="仿宋" w:eastAsia="仿宋" w:hAnsi="仿宋"/>
          <w:sz w:val="24"/>
          <w:szCs w:val="24"/>
        </w:rPr>
      </w:pPr>
      <w:r>
        <w:rPr>
          <w:rFonts w:ascii="仿宋" w:eastAsia="仿宋" w:hAnsi="仿宋"/>
          <w:sz w:val="24"/>
          <w:szCs w:val="24"/>
        </w:rPr>
        <w:t>本协议书一式</w:t>
      </w:r>
      <w:r>
        <w:rPr>
          <w:rFonts w:ascii="仿宋" w:eastAsia="仿宋" w:hAnsi="仿宋"/>
          <w:sz w:val="24"/>
          <w:szCs w:val="24"/>
          <w:u w:val="single"/>
        </w:rPr>
        <w:t xml:space="preserve">   </w:t>
      </w:r>
      <w:r>
        <w:rPr>
          <w:rFonts w:ascii="仿宋" w:eastAsia="仿宋" w:hAnsi="仿宋"/>
          <w:sz w:val="24"/>
          <w:szCs w:val="24"/>
        </w:rPr>
        <w:t>份，联合体成员和</w:t>
      </w:r>
      <w:r>
        <w:rPr>
          <w:rFonts w:ascii="仿宋" w:eastAsia="仿宋" w:hAnsi="仿宋" w:hint="eastAsia"/>
          <w:sz w:val="24"/>
          <w:szCs w:val="24"/>
        </w:rPr>
        <w:t>采购人</w:t>
      </w:r>
      <w:r>
        <w:rPr>
          <w:rFonts w:ascii="仿宋" w:eastAsia="仿宋" w:hAnsi="仿宋"/>
          <w:sz w:val="24"/>
          <w:szCs w:val="24"/>
        </w:rPr>
        <w:t>各执一份。</w:t>
      </w:r>
    </w:p>
    <w:p w:rsidR="00F45011" w:rsidRDefault="009E31B0">
      <w:pPr>
        <w:pStyle w:val="29"/>
        <w:spacing w:line="360" w:lineRule="auto"/>
        <w:ind w:firstLine="480"/>
        <w:rPr>
          <w:rFonts w:ascii="仿宋" w:eastAsia="仿宋" w:hAnsi="仿宋"/>
          <w:sz w:val="24"/>
          <w:szCs w:val="24"/>
        </w:rPr>
      </w:pPr>
      <w:r>
        <w:rPr>
          <w:rFonts w:ascii="仿宋" w:eastAsia="仿宋" w:hAnsi="仿宋"/>
          <w:sz w:val="24"/>
          <w:szCs w:val="24"/>
        </w:rPr>
        <w:t>牵头人名称：</w:t>
      </w:r>
      <w:r>
        <w:rPr>
          <w:rFonts w:ascii="仿宋" w:eastAsia="仿宋" w:hAnsi="仿宋"/>
          <w:sz w:val="24"/>
          <w:szCs w:val="24"/>
          <w:u w:val="single"/>
        </w:rPr>
        <w:t xml:space="preserve">                               </w:t>
      </w:r>
      <w:r>
        <w:rPr>
          <w:rFonts w:ascii="仿宋" w:eastAsia="仿宋" w:hAnsi="仿宋"/>
          <w:sz w:val="24"/>
          <w:szCs w:val="24"/>
        </w:rPr>
        <w:t xml:space="preserve">  （盖单位章）</w:t>
      </w:r>
    </w:p>
    <w:p w:rsidR="00F45011" w:rsidRDefault="009E31B0">
      <w:pPr>
        <w:pStyle w:val="29"/>
        <w:spacing w:line="360" w:lineRule="auto"/>
        <w:ind w:firstLine="480"/>
        <w:rPr>
          <w:rFonts w:ascii="仿宋" w:eastAsia="仿宋" w:hAnsi="仿宋"/>
          <w:sz w:val="24"/>
          <w:szCs w:val="24"/>
        </w:rPr>
      </w:pPr>
      <w:r>
        <w:rPr>
          <w:rFonts w:ascii="仿宋" w:eastAsia="仿宋" w:hAnsi="仿宋"/>
          <w:sz w:val="24"/>
          <w:szCs w:val="24"/>
        </w:rPr>
        <w:t>法定代表人：</w:t>
      </w:r>
      <w:r>
        <w:rPr>
          <w:rFonts w:ascii="仿宋" w:eastAsia="仿宋" w:hAnsi="仿宋"/>
          <w:sz w:val="24"/>
          <w:szCs w:val="24"/>
          <w:u w:val="single"/>
        </w:rPr>
        <w:t xml:space="preserve">                      </w:t>
      </w:r>
      <w:r>
        <w:rPr>
          <w:rFonts w:ascii="仿宋" w:eastAsia="仿宋" w:hAnsi="仿宋"/>
          <w:sz w:val="24"/>
          <w:szCs w:val="24"/>
        </w:rPr>
        <w:t xml:space="preserve"> （签字）</w:t>
      </w:r>
    </w:p>
    <w:p w:rsidR="00F45011" w:rsidRDefault="00F45011">
      <w:pPr>
        <w:pStyle w:val="29"/>
        <w:spacing w:line="360" w:lineRule="auto"/>
        <w:ind w:firstLine="480"/>
        <w:rPr>
          <w:rFonts w:ascii="仿宋" w:eastAsia="仿宋" w:hAnsi="仿宋"/>
          <w:sz w:val="24"/>
          <w:szCs w:val="24"/>
        </w:rPr>
      </w:pPr>
    </w:p>
    <w:p w:rsidR="00F45011" w:rsidRDefault="009E31B0">
      <w:pPr>
        <w:pStyle w:val="29"/>
        <w:spacing w:line="360" w:lineRule="auto"/>
        <w:ind w:firstLine="480"/>
        <w:rPr>
          <w:rFonts w:ascii="仿宋" w:eastAsia="仿宋" w:hAnsi="仿宋"/>
          <w:sz w:val="24"/>
          <w:szCs w:val="24"/>
        </w:rPr>
      </w:pPr>
      <w:r>
        <w:rPr>
          <w:rFonts w:ascii="仿宋" w:eastAsia="仿宋" w:hAnsi="仿宋"/>
          <w:sz w:val="24"/>
          <w:szCs w:val="24"/>
        </w:rPr>
        <w:t>成员</w:t>
      </w:r>
      <w:proofErr w:type="gramStart"/>
      <w:r>
        <w:rPr>
          <w:rFonts w:ascii="仿宋" w:eastAsia="仿宋" w:hAnsi="仿宋"/>
          <w:sz w:val="24"/>
          <w:szCs w:val="24"/>
        </w:rPr>
        <w:t>一</w:t>
      </w:r>
      <w:proofErr w:type="gramEnd"/>
      <w:r>
        <w:rPr>
          <w:rFonts w:ascii="仿宋" w:eastAsia="仿宋" w:hAnsi="仿宋"/>
          <w:sz w:val="24"/>
          <w:szCs w:val="24"/>
        </w:rPr>
        <w:t>名称：</w:t>
      </w:r>
      <w:r>
        <w:rPr>
          <w:rFonts w:ascii="仿宋" w:eastAsia="仿宋" w:hAnsi="仿宋"/>
          <w:sz w:val="24"/>
          <w:szCs w:val="24"/>
          <w:u w:val="single"/>
        </w:rPr>
        <w:t xml:space="preserve">                               </w:t>
      </w:r>
      <w:r>
        <w:rPr>
          <w:rFonts w:ascii="仿宋" w:eastAsia="仿宋" w:hAnsi="仿宋"/>
          <w:sz w:val="24"/>
          <w:szCs w:val="24"/>
        </w:rPr>
        <w:t xml:space="preserve">  （盖单位章）</w:t>
      </w:r>
    </w:p>
    <w:p w:rsidR="00F45011" w:rsidRDefault="009E31B0">
      <w:pPr>
        <w:pStyle w:val="29"/>
        <w:spacing w:line="360" w:lineRule="auto"/>
        <w:ind w:firstLine="480"/>
        <w:rPr>
          <w:rFonts w:ascii="仿宋" w:eastAsia="仿宋" w:hAnsi="仿宋"/>
          <w:sz w:val="24"/>
          <w:szCs w:val="24"/>
        </w:rPr>
      </w:pPr>
      <w:r>
        <w:rPr>
          <w:rFonts w:ascii="仿宋" w:eastAsia="仿宋" w:hAnsi="仿宋"/>
          <w:sz w:val="24"/>
          <w:szCs w:val="24"/>
        </w:rPr>
        <w:t>法定代表人：</w:t>
      </w:r>
      <w:r>
        <w:rPr>
          <w:rFonts w:ascii="仿宋" w:eastAsia="仿宋" w:hAnsi="仿宋"/>
          <w:sz w:val="24"/>
          <w:szCs w:val="24"/>
          <w:u w:val="single"/>
        </w:rPr>
        <w:t xml:space="preserve">                     </w:t>
      </w:r>
      <w:r>
        <w:rPr>
          <w:rFonts w:ascii="仿宋" w:eastAsia="仿宋" w:hAnsi="仿宋"/>
          <w:sz w:val="24"/>
          <w:szCs w:val="24"/>
        </w:rPr>
        <w:t xml:space="preserve"> （签字）</w:t>
      </w:r>
    </w:p>
    <w:p w:rsidR="00F45011" w:rsidRDefault="009E31B0">
      <w:pPr>
        <w:pStyle w:val="29"/>
        <w:spacing w:line="360" w:lineRule="auto"/>
        <w:ind w:firstLine="480"/>
        <w:rPr>
          <w:rFonts w:ascii="仿宋" w:eastAsia="仿宋" w:hAnsi="仿宋"/>
          <w:sz w:val="24"/>
          <w:szCs w:val="24"/>
        </w:rPr>
      </w:pPr>
      <w:r>
        <w:rPr>
          <w:rFonts w:ascii="仿宋" w:eastAsia="仿宋" w:hAnsi="仿宋"/>
          <w:sz w:val="24"/>
          <w:szCs w:val="24"/>
        </w:rPr>
        <w:t xml:space="preserve"> </w:t>
      </w:r>
    </w:p>
    <w:p w:rsidR="00F45011" w:rsidRDefault="009E31B0">
      <w:pPr>
        <w:pStyle w:val="29"/>
        <w:spacing w:line="360" w:lineRule="auto"/>
        <w:ind w:firstLine="480"/>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 xml:space="preserve">                                  </w:t>
      </w:r>
    </w:p>
    <w:p w:rsidR="00F45011" w:rsidRDefault="009E31B0">
      <w:pPr>
        <w:pStyle w:val="29"/>
        <w:spacing w:line="360" w:lineRule="auto"/>
        <w:ind w:firstLine="480"/>
        <w:rPr>
          <w:rFonts w:ascii="仿宋" w:eastAsia="仿宋" w:hAnsi="仿宋"/>
          <w:sz w:val="24"/>
          <w:szCs w:val="24"/>
        </w:rPr>
      </w:pPr>
      <w:r>
        <w:rPr>
          <w:rFonts w:ascii="仿宋" w:eastAsia="仿宋" w:hAnsi="仿宋" w:hint="eastAsia"/>
          <w:sz w:val="24"/>
          <w:szCs w:val="24"/>
        </w:rPr>
        <w:t>注：如未设定牵头方，则招标文件中要求投标人签字盖章的地方，联合体各成员均需签字盖章。</w:t>
      </w:r>
    </w:p>
    <w:p w:rsidR="00F45011" w:rsidRDefault="009E31B0">
      <w:pPr>
        <w:pStyle w:val="29"/>
        <w:spacing w:line="360" w:lineRule="auto"/>
        <w:ind w:firstLine="480"/>
        <w:jc w:val="right"/>
        <w:rPr>
          <w:rFonts w:eastAsia="宋体" w:hAnsi="宋体" w:cs="宋体"/>
          <w:kern w:val="0"/>
          <w:szCs w:val="21"/>
        </w:rPr>
      </w:pPr>
      <w:r>
        <w:rPr>
          <w:rFonts w:ascii="仿宋" w:eastAsia="仿宋" w:hAnsi="仿宋" w:hint="eastAsia"/>
          <w:sz w:val="24"/>
          <w:szCs w:val="24"/>
        </w:rPr>
        <w:t xml:space="preserve">  </w:t>
      </w:r>
      <w:r>
        <w:rPr>
          <w:rFonts w:ascii="仿宋" w:eastAsia="仿宋" w:hAnsi="仿宋"/>
          <w:sz w:val="24"/>
          <w:szCs w:val="24"/>
        </w:rPr>
        <w:t xml:space="preserve"> 年   </w:t>
      </w:r>
      <w:r>
        <w:rPr>
          <w:rFonts w:ascii="仿宋" w:eastAsia="仿宋" w:hAnsi="仿宋" w:hint="eastAsia"/>
          <w:sz w:val="24"/>
          <w:szCs w:val="24"/>
        </w:rPr>
        <w:t xml:space="preserve">   </w:t>
      </w:r>
      <w:r>
        <w:rPr>
          <w:rFonts w:ascii="仿宋" w:eastAsia="仿宋" w:hAnsi="仿宋"/>
          <w:sz w:val="24"/>
          <w:szCs w:val="24"/>
        </w:rPr>
        <w:t xml:space="preserve"> 月 </w:t>
      </w:r>
      <w:r>
        <w:rPr>
          <w:rFonts w:ascii="仿宋" w:eastAsia="仿宋" w:hAnsi="仿宋" w:hint="eastAsia"/>
          <w:sz w:val="24"/>
          <w:szCs w:val="24"/>
        </w:rPr>
        <w:t xml:space="preserve">   </w:t>
      </w:r>
      <w:r>
        <w:rPr>
          <w:rFonts w:ascii="仿宋" w:eastAsia="仿宋" w:hAnsi="仿宋"/>
          <w:sz w:val="24"/>
          <w:szCs w:val="24"/>
        </w:rPr>
        <w:t xml:space="preserve">   日</w:t>
      </w:r>
    </w:p>
    <w:p w:rsidR="00F45011" w:rsidRDefault="009E31B0">
      <w:pPr>
        <w:widowControl/>
        <w:spacing w:after="160" w:line="480" w:lineRule="auto"/>
        <w:jc w:val="left"/>
        <w:rPr>
          <w:rFonts w:ascii="宋体" w:eastAsia="宋体" w:hAnsi="宋体" w:cs="宋体"/>
          <w:b/>
          <w:kern w:val="0"/>
          <w:szCs w:val="21"/>
        </w:rPr>
      </w:pPr>
      <w:r>
        <w:rPr>
          <w:rFonts w:ascii="宋体" w:eastAsia="宋体" w:hAnsi="宋体" w:cs="宋体" w:hint="eastAsia"/>
          <w:kern w:val="0"/>
          <w:szCs w:val="21"/>
          <w:highlight w:val="yellow"/>
        </w:rPr>
        <w:br w:type="page"/>
      </w:r>
      <w:r>
        <w:rPr>
          <w:rFonts w:ascii="宋体" w:eastAsia="宋体" w:hAnsi="宋体" w:cs="宋体" w:hint="eastAsia"/>
          <w:b/>
          <w:kern w:val="0"/>
          <w:szCs w:val="21"/>
        </w:rPr>
        <w:lastRenderedPageBreak/>
        <w:t>附件13</w:t>
      </w:r>
      <w:r>
        <w:rPr>
          <w:rFonts w:ascii="宋体" w:eastAsia="宋体" w:hAnsi="宋体" w:cs="Times New Roman" w:hint="eastAsia"/>
          <w:b/>
          <w:kern w:val="0"/>
          <w:szCs w:val="21"/>
        </w:rPr>
        <w:t>投标人在“信用中国”网站（www.creditchina.gov.cn）、中国政府采购网（www.ccgp.gov.cn）上的有效信息（截图加盖公章）</w:t>
      </w:r>
    </w:p>
    <w:p w:rsidR="00F45011" w:rsidRDefault="00F45011">
      <w:pPr>
        <w:keepNext/>
        <w:widowControl/>
        <w:adjustRightInd w:val="0"/>
        <w:snapToGrid w:val="0"/>
        <w:spacing w:line="360" w:lineRule="auto"/>
        <w:textAlignment w:val="baseline"/>
        <w:outlineLvl w:val="1"/>
        <w:rPr>
          <w:rFonts w:ascii="宋体" w:eastAsia="宋体" w:hAnsi="宋体" w:cs="宋体"/>
          <w:b/>
          <w:bCs/>
          <w:kern w:val="0"/>
          <w:szCs w:val="21"/>
        </w:rPr>
      </w:pPr>
    </w:p>
    <w:p w:rsidR="00F45011" w:rsidRDefault="00F45011">
      <w:pPr>
        <w:widowControl/>
        <w:spacing w:line="360" w:lineRule="auto"/>
        <w:ind w:firstLineChars="1700" w:firstLine="3570"/>
        <w:jc w:val="left"/>
        <w:rPr>
          <w:rFonts w:ascii="Times New Roman" w:eastAsia="宋体" w:hAnsi="Times New Roman" w:cs="Times New Roman"/>
          <w:kern w:val="0"/>
          <w:szCs w:val="21"/>
        </w:rPr>
      </w:pPr>
    </w:p>
    <w:p w:rsidR="00F45011" w:rsidRDefault="009E31B0">
      <w:pPr>
        <w:widowControl/>
        <w:autoSpaceDN w:val="0"/>
        <w:spacing w:line="360" w:lineRule="auto"/>
        <w:rPr>
          <w:rFonts w:ascii="宋体" w:eastAsia="宋体" w:hAnsi="宋体" w:cs="宋体"/>
          <w:b/>
          <w:kern w:val="1"/>
          <w:szCs w:val="21"/>
        </w:rPr>
      </w:pPr>
      <w:r>
        <w:rPr>
          <w:rFonts w:ascii="Times New Roman" w:eastAsia="宋体" w:hAnsi="Times New Roman" w:cs="Times New Roman"/>
          <w:kern w:val="0"/>
          <w:szCs w:val="21"/>
        </w:rPr>
        <w:br w:type="page"/>
      </w:r>
      <w:r>
        <w:rPr>
          <w:rFonts w:ascii="宋体" w:eastAsia="宋体" w:hAnsi="宋体" w:cs="宋体" w:hint="eastAsia"/>
          <w:b/>
          <w:kern w:val="1"/>
          <w:szCs w:val="21"/>
        </w:rPr>
        <w:lastRenderedPageBreak/>
        <w:t>附件14</w:t>
      </w:r>
    </w:p>
    <w:p w:rsidR="00F45011" w:rsidRDefault="009E31B0">
      <w:pPr>
        <w:widowControl/>
        <w:autoSpaceDN w:val="0"/>
        <w:spacing w:line="360" w:lineRule="auto"/>
        <w:jc w:val="left"/>
        <w:rPr>
          <w:rFonts w:ascii="Times New Roman" w:eastAsia="宋体" w:hAnsi="Times New Roman" w:cs="Times New Roman"/>
          <w:b/>
          <w:bCs/>
          <w:kern w:val="0"/>
          <w:szCs w:val="21"/>
        </w:rPr>
      </w:pPr>
      <w:r>
        <w:rPr>
          <w:rFonts w:ascii="Times New Roman" w:eastAsia="宋体" w:hAnsi="Times New Roman" w:cs="Times New Roman" w:hint="eastAsia"/>
          <w:b/>
          <w:kern w:val="0"/>
          <w:szCs w:val="21"/>
        </w:rPr>
        <w:t>若投标人不是</w:t>
      </w:r>
      <w:r>
        <w:rPr>
          <w:rFonts w:ascii="宋体" w:eastAsia="宋体" w:hAnsi="宋体" w:cs="宋体" w:hint="eastAsia"/>
          <w:b/>
          <w:bCs/>
          <w:kern w:val="0"/>
          <w:szCs w:val="21"/>
        </w:rPr>
        <w:t>中小微企业</w:t>
      </w:r>
      <w:r>
        <w:rPr>
          <w:rFonts w:ascii="Times New Roman" w:eastAsia="宋体" w:hAnsi="Times New Roman" w:cs="Times New Roman" w:hint="eastAsia"/>
          <w:b/>
          <w:kern w:val="0"/>
          <w:szCs w:val="21"/>
        </w:rPr>
        <w:t>，投标文件中可不提供此声明函</w:t>
      </w:r>
    </w:p>
    <w:p w:rsidR="00F45011" w:rsidRDefault="00F45011">
      <w:pPr>
        <w:widowControl/>
        <w:spacing w:after="120" w:line="360" w:lineRule="auto"/>
        <w:jc w:val="left"/>
        <w:rPr>
          <w:rFonts w:ascii="Times New Roman" w:eastAsia="宋体" w:hAnsi="Times New Roman" w:cs="Times New Roman"/>
          <w:szCs w:val="20"/>
        </w:rPr>
      </w:pPr>
    </w:p>
    <w:p w:rsidR="00F45011" w:rsidRDefault="009E31B0">
      <w:pPr>
        <w:widowControl/>
        <w:spacing w:line="360" w:lineRule="auto"/>
        <w:ind w:firstLineChars="200" w:firstLine="482"/>
        <w:jc w:val="center"/>
        <w:outlineLvl w:val="2"/>
        <w:rPr>
          <w:rFonts w:ascii="Times New Roman" w:eastAsia="宋体" w:hAnsi="宋体" w:cs="宋体"/>
          <w:b/>
          <w:sz w:val="24"/>
          <w:szCs w:val="24"/>
        </w:rPr>
      </w:pPr>
      <w:bookmarkStart w:id="41" w:name="_Toc456622217"/>
      <w:bookmarkStart w:id="42" w:name="_Toc456622614"/>
      <w:r>
        <w:rPr>
          <w:rFonts w:ascii="Times New Roman" w:eastAsia="宋体" w:hAnsi="宋体" w:cs="宋体" w:hint="eastAsia"/>
          <w:b/>
          <w:sz w:val="24"/>
          <w:szCs w:val="24"/>
        </w:rPr>
        <w:t>中小企业声明函</w:t>
      </w:r>
      <w:bookmarkEnd w:id="41"/>
      <w:bookmarkEnd w:id="42"/>
    </w:p>
    <w:p w:rsidR="00F45011" w:rsidRDefault="00F45011">
      <w:pPr>
        <w:widowControl/>
        <w:spacing w:line="360" w:lineRule="auto"/>
        <w:ind w:firstLineChars="200" w:firstLine="482"/>
        <w:rPr>
          <w:rFonts w:ascii="Times New Roman" w:eastAsia="宋体" w:hAnsi="Times New Roman" w:cs="Times New Roman"/>
          <w:b/>
          <w:sz w:val="24"/>
          <w:szCs w:val="20"/>
        </w:rPr>
      </w:pPr>
    </w:p>
    <w:p w:rsidR="00F45011" w:rsidRDefault="009E31B0">
      <w:pPr>
        <w:widowControl/>
        <w:spacing w:line="360" w:lineRule="auto"/>
        <w:jc w:val="left"/>
        <w:rPr>
          <w:rFonts w:ascii="Times New Roman" w:eastAsia="宋体" w:hAnsi="宋体" w:cs="宋体"/>
          <w:sz w:val="24"/>
          <w:szCs w:val="24"/>
        </w:rPr>
      </w:pPr>
      <w:r>
        <w:rPr>
          <w:rFonts w:ascii="Times New Roman" w:eastAsia="宋体" w:hAnsi="宋体" w:cs="宋体" w:hint="eastAsia"/>
          <w:sz w:val="24"/>
          <w:szCs w:val="24"/>
        </w:rPr>
        <w:t>本公司郑重声明，根据《政府采购促进中小企业发展暂行办法》（财库﹝</w:t>
      </w:r>
      <w:r>
        <w:rPr>
          <w:rFonts w:ascii="Times New Roman" w:eastAsia="宋体" w:hAnsi="宋体" w:cs="宋体"/>
          <w:sz w:val="24"/>
          <w:szCs w:val="24"/>
        </w:rPr>
        <w:t>2020</w:t>
      </w:r>
      <w:r>
        <w:rPr>
          <w:rFonts w:ascii="Times New Roman" w:eastAsia="宋体" w:hAnsi="宋体" w:cs="宋体"/>
          <w:sz w:val="24"/>
          <w:szCs w:val="24"/>
        </w:rPr>
        <w:t>﹞</w:t>
      </w:r>
      <w:r>
        <w:rPr>
          <w:rFonts w:ascii="Times New Roman" w:eastAsia="宋体" w:hAnsi="宋体" w:cs="宋体"/>
          <w:sz w:val="24"/>
          <w:szCs w:val="24"/>
        </w:rPr>
        <w:t xml:space="preserve">46 </w:t>
      </w:r>
      <w:r>
        <w:rPr>
          <w:rFonts w:ascii="Times New Roman" w:eastAsia="宋体" w:hAnsi="宋体" w:cs="宋体"/>
          <w:sz w:val="24"/>
          <w:szCs w:val="24"/>
        </w:rPr>
        <w:t>号）的规</w:t>
      </w:r>
      <w:r>
        <w:rPr>
          <w:rFonts w:ascii="Times New Roman" w:eastAsia="宋体" w:hAnsi="宋体" w:cs="宋体" w:hint="eastAsia"/>
          <w:sz w:val="24"/>
          <w:szCs w:val="24"/>
        </w:rPr>
        <w:t>定，本公司参加</w:t>
      </w:r>
      <w:r>
        <w:rPr>
          <w:rFonts w:ascii="Times New Roman" w:eastAsia="宋体" w:hAnsi="宋体" w:cs="宋体" w:hint="eastAsia"/>
          <w:sz w:val="24"/>
          <w:szCs w:val="24"/>
        </w:rPr>
        <w:t xml:space="preserve"> </w:t>
      </w:r>
      <w:r>
        <w:rPr>
          <w:rFonts w:ascii="Times New Roman" w:eastAsia="宋体" w:hAnsi="宋体" w:cs="宋体" w:hint="eastAsia"/>
          <w:sz w:val="24"/>
          <w:szCs w:val="24"/>
          <w:u w:val="single"/>
        </w:rPr>
        <w:t xml:space="preserve">   </w:t>
      </w:r>
      <w:r>
        <w:rPr>
          <w:rFonts w:ascii="Times New Roman" w:eastAsia="宋体" w:hAnsi="宋体" w:cs="宋体" w:hint="eastAsia"/>
          <w:sz w:val="24"/>
          <w:szCs w:val="24"/>
          <w:u w:val="single"/>
        </w:rPr>
        <w:t>（单位名称）</w:t>
      </w:r>
      <w:r>
        <w:rPr>
          <w:rFonts w:ascii="Times New Roman" w:eastAsia="宋体" w:hAnsi="宋体" w:cs="宋体" w:hint="eastAsia"/>
          <w:sz w:val="24"/>
          <w:szCs w:val="24"/>
          <w:u w:val="single"/>
        </w:rPr>
        <w:t xml:space="preserve">   </w:t>
      </w:r>
      <w:r>
        <w:rPr>
          <w:rFonts w:ascii="Times New Roman" w:eastAsia="宋体" w:hAnsi="宋体" w:cs="宋体" w:hint="eastAsia"/>
          <w:sz w:val="24"/>
          <w:szCs w:val="24"/>
        </w:rPr>
        <w:t>的</w:t>
      </w:r>
      <w:r>
        <w:rPr>
          <w:rFonts w:ascii="Times New Roman" w:eastAsia="宋体" w:hAnsi="宋体" w:cs="宋体" w:hint="eastAsia"/>
          <w:sz w:val="24"/>
          <w:szCs w:val="24"/>
          <w:u w:val="single"/>
        </w:rPr>
        <w:t xml:space="preserve">  </w:t>
      </w:r>
      <w:r>
        <w:rPr>
          <w:rFonts w:ascii="Times New Roman" w:eastAsia="宋体" w:hAnsi="宋体" w:cs="宋体" w:hint="eastAsia"/>
          <w:sz w:val="24"/>
          <w:szCs w:val="24"/>
          <w:u w:val="single"/>
        </w:rPr>
        <w:t>（项目名称）</w:t>
      </w:r>
      <w:r>
        <w:rPr>
          <w:rFonts w:ascii="Times New Roman" w:eastAsia="宋体" w:hAnsi="宋体" w:cs="宋体" w:hint="eastAsia"/>
          <w:sz w:val="24"/>
          <w:szCs w:val="24"/>
        </w:rPr>
        <w:t>采购活动，服务全部由符合政策要求的中小企业承接。相关企业的具体情况如下：</w:t>
      </w:r>
      <w:r>
        <w:rPr>
          <w:rFonts w:ascii="Times New Roman" w:eastAsia="宋体" w:hAnsi="宋体" w:cs="宋体" w:hint="eastAsia"/>
          <w:sz w:val="24"/>
          <w:szCs w:val="24"/>
        </w:rPr>
        <w:br/>
        <w:t xml:space="preserve">  </w:t>
      </w:r>
      <w:r>
        <w:rPr>
          <w:rFonts w:ascii="Times New Roman" w:eastAsia="宋体" w:hAnsi="宋体" w:cs="宋体"/>
          <w:sz w:val="24"/>
          <w:szCs w:val="24"/>
        </w:rPr>
        <w:t xml:space="preserve">1. </w:t>
      </w:r>
      <w:r>
        <w:rPr>
          <w:rFonts w:ascii="Times New Roman" w:eastAsia="宋体" w:hAnsi="宋体" w:cs="宋体" w:hint="eastAsia"/>
          <w:sz w:val="24"/>
          <w:szCs w:val="24"/>
          <w:u w:val="single"/>
        </w:rPr>
        <w:t>（标的名称）</w:t>
      </w:r>
      <w:r>
        <w:rPr>
          <w:rFonts w:ascii="Times New Roman" w:eastAsia="宋体" w:hAnsi="宋体" w:cs="宋体"/>
          <w:sz w:val="24"/>
          <w:szCs w:val="24"/>
        </w:rPr>
        <w:t xml:space="preserve"> </w:t>
      </w:r>
      <w:r>
        <w:rPr>
          <w:rFonts w:ascii="Times New Roman" w:eastAsia="宋体" w:hAnsi="宋体" w:cs="宋体" w:hint="eastAsia"/>
          <w:sz w:val="24"/>
          <w:szCs w:val="24"/>
        </w:rPr>
        <w:t>，属于</w:t>
      </w:r>
      <w:r>
        <w:rPr>
          <w:rFonts w:ascii="Times New Roman" w:eastAsia="宋体" w:hAnsi="宋体" w:cs="宋体" w:hint="eastAsia"/>
          <w:sz w:val="24"/>
          <w:szCs w:val="24"/>
          <w:u w:val="single"/>
        </w:rPr>
        <w:t>（所属行业）</w:t>
      </w:r>
      <w:r>
        <w:rPr>
          <w:rFonts w:ascii="Times New Roman" w:eastAsia="宋体" w:hAnsi="宋体" w:cs="宋体" w:hint="eastAsia"/>
          <w:sz w:val="24"/>
          <w:szCs w:val="24"/>
        </w:rPr>
        <w:t>；承接企业为</w:t>
      </w:r>
      <w:r>
        <w:rPr>
          <w:rFonts w:ascii="Times New Roman" w:eastAsia="宋体" w:hAnsi="宋体" w:cs="宋体" w:hint="eastAsia"/>
          <w:sz w:val="24"/>
          <w:szCs w:val="24"/>
          <w:u w:val="single"/>
        </w:rPr>
        <w:t>（企业名称）</w:t>
      </w:r>
      <w:r>
        <w:rPr>
          <w:rFonts w:ascii="Times New Roman" w:eastAsia="宋体" w:hAnsi="宋体" w:cs="宋体" w:hint="eastAsia"/>
          <w:sz w:val="24"/>
          <w:szCs w:val="24"/>
          <w:u w:val="single"/>
        </w:rPr>
        <w:t xml:space="preserve">      </w:t>
      </w:r>
      <w:r>
        <w:rPr>
          <w:rFonts w:ascii="Times New Roman" w:eastAsia="宋体" w:hAnsi="宋体" w:cs="宋体" w:hint="eastAsia"/>
          <w:sz w:val="24"/>
          <w:szCs w:val="24"/>
        </w:rPr>
        <w:t>，从业人员</w:t>
      </w:r>
      <w:r>
        <w:rPr>
          <w:rFonts w:ascii="Times New Roman" w:eastAsia="宋体" w:hAnsi="宋体" w:cs="宋体" w:hint="eastAsia"/>
          <w:sz w:val="24"/>
          <w:szCs w:val="24"/>
          <w:u w:val="single"/>
        </w:rPr>
        <w:t xml:space="preserve">         </w:t>
      </w:r>
      <w:r>
        <w:rPr>
          <w:rFonts w:ascii="Times New Roman" w:eastAsia="宋体" w:hAnsi="宋体" w:cs="宋体" w:hint="eastAsia"/>
          <w:sz w:val="24"/>
          <w:szCs w:val="24"/>
        </w:rPr>
        <w:t xml:space="preserve"> </w:t>
      </w:r>
      <w:r>
        <w:rPr>
          <w:rFonts w:ascii="Times New Roman" w:eastAsia="宋体" w:hAnsi="宋体" w:cs="宋体" w:hint="eastAsia"/>
          <w:sz w:val="24"/>
          <w:szCs w:val="24"/>
        </w:rPr>
        <w:t>人，营业收入为</w:t>
      </w:r>
      <w:r>
        <w:rPr>
          <w:rFonts w:ascii="Times New Roman" w:eastAsia="宋体" w:hAnsi="宋体" w:cs="宋体" w:hint="eastAsia"/>
          <w:sz w:val="24"/>
          <w:szCs w:val="24"/>
          <w:u w:val="single"/>
        </w:rPr>
        <w:t xml:space="preserve">          </w:t>
      </w:r>
      <w:r>
        <w:rPr>
          <w:rFonts w:ascii="Times New Roman" w:eastAsia="宋体" w:hAnsi="宋体" w:cs="宋体" w:hint="eastAsia"/>
          <w:sz w:val="24"/>
          <w:szCs w:val="24"/>
        </w:rPr>
        <w:t>万元，资产总额</w:t>
      </w:r>
      <w:r>
        <w:rPr>
          <w:rFonts w:ascii="Times New Roman" w:eastAsia="宋体" w:hAnsi="宋体" w:cs="宋体" w:hint="eastAsia"/>
          <w:sz w:val="24"/>
          <w:szCs w:val="24"/>
          <w:u w:val="single"/>
        </w:rPr>
        <w:t xml:space="preserve">       </w:t>
      </w:r>
      <w:r>
        <w:rPr>
          <w:rFonts w:ascii="Times New Roman" w:eastAsia="宋体" w:hAnsi="宋体" w:cs="宋体" w:hint="eastAsia"/>
          <w:sz w:val="24"/>
          <w:szCs w:val="24"/>
        </w:rPr>
        <w:t>万元，属于</w:t>
      </w:r>
      <w:r>
        <w:rPr>
          <w:rFonts w:ascii="Times New Roman" w:eastAsia="宋体" w:hAnsi="宋体" w:cs="宋体" w:hint="eastAsia"/>
          <w:sz w:val="24"/>
          <w:szCs w:val="24"/>
          <w:u w:val="single"/>
        </w:rPr>
        <w:t>（中型企业、小型企业、微型企业）</w:t>
      </w:r>
      <w:r>
        <w:rPr>
          <w:rFonts w:ascii="Times New Roman" w:eastAsia="宋体" w:hAnsi="宋体" w:cs="宋体" w:hint="eastAsia"/>
          <w:sz w:val="24"/>
          <w:szCs w:val="24"/>
        </w:rPr>
        <w:t>；</w:t>
      </w:r>
    </w:p>
    <w:p w:rsidR="00F45011" w:rsidRDefault="00F45011">
      <w:pPr>
        <w:widowControl/>
        <w:spacing w:line="360" w:lineRule="auto"/>
        <w:jc w:val="left"/>
        <w:rPr>
          <w:rFonts w:ascii="Times New Roman" w:eastAsia="宋体" w:hAnsi="宋体" w:cs="宋体"/>
          <w:sz w:val="24"/>
          <w:szCs w:val="24"/>
        </w:rPr>
      </w:pPr>
    </w:p>
    <w:p w:rsidR="00F45011" w:rsidRDefault="009E31B0">
      <w:pPr>
        <w:widowControl/>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我不属于大企业的分支机构，不存在控股股东为大企业的情形，也不存在与大企业的负责人为同一人的情形。</w:t>
      </w:r>
      <w:r>
        <w:rPr>
          <w:rFonts w:ascii="Times New Roman" w:eastAsia="宋体" w:hAnsi="宋体" w:cs="宋体" w:hint="eastAsia"/>
          <w:sz w:val="24"/>
          <w:szCs w:val="24"/>
        </w:rPr>
        <w:br/>
        <w:t xml:space="preserve">  </w:t>
      </w:r>
      <w:r>
        <w:rPr>
          <w:rFonts w:ascii="Times New Roman" w:eastAsia="宋体" w:hAnsi="宋体" w:cs="宋体" w:hint="eastAsia"/>
          <w:sz w:val="24"/>
          <w:szCs w:val="24"/>
        </w:rPr>
        <w:t>本公司对上述声明的真实性负责。如有虚假，将依法承担相应责任。</w:t>
      </w:r>
    </w:p>
    <w:p w:rsidR="00F45011" w:rsidRDefault="009E31B0">
      <w:pPr>
        <w:widowControl/>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 xml:space="preserve"> </w:t>
      </w:r>
    </w:p>
    <w:p w:rsidR="00F45011" w:rsidRDefault="009E31B0">
      <w:pPr>
        <w:widowControl/>
        <w:spacing w:line="360" w:lineRule="auto"/>
        <w:ind w:firstLineChars="200" w:firstLine="480"/>
        <w:jc w:val="left"/>
        <w:rPr>
          <w:rFonts w:ascii="Times New Roman" w:eastAsia="宋体" w:hAnsi="宋体" w:cs="宋体"/>
          <w:sz w:val="24"/>
          <w:szCs w:val="24"/>
        </w:rPr>
      </w:pPr>
      <w:r>
        <w:rPr>
          <w:rFonts w:ascii="Times New Roman" w:eastAsia="宋体" w:hAnsi="宋体" w:cs="宋体" w:hint="eastAsia"/>
          <w:sz w:val="24"/>
          <w:szCs w:val="24"/>
        </w:rPr>
        <w:t xml:space="preserve"> </w:t>
      </w:r>
    </w:p>
    <w:p w:rsidR="00F45011" w:rsidRDefault="009E31B0">
      <w:pPr>
        <w:spacing w:line="360" w:lineRule="auto"/>
        <w:ind w:firstLineChars="1600" w:firstLine="3840"/>
        <w:jc w:val="left"/>
        <w:rPr>
          <w:rFonts w:ascii="Times New Roman" w:eastAsia="宋体" w:hAnsi="宋体" w:cs="宋体"/>
          <w:sz w:val="24"/>
          <w:szCs w:val="24"/>
        </w:rPr>
      </w:pPr>
      <w:r>
        <w:rPr>
          <w:rFonts w:ascii="Times New Roman" w:eastAsia="宋体" w:hAnsi="宋体" w:cs="宋体" w:hint="eastAsia"/>
          <w:sz w:val="24"/>
          <w:szCs w:val="24"/>
        </w:rPr>
        <w:t>供应商：（盖章）</w:t>
      </w:r>
    </w:p>
    <w:p w:rsidR="00F45011" w:rsidRDefault="009E31B0">
      <w:pPr>
        <w:spacing w:line="360" w:lineRule="auto"/>
        <w:ind w:firstLineChars="1600" w:firstLine="3840"/>
        <w:rPr>
          <w:rFonts w:ascii="Times New Roman" w:eastAsia="宋体" w:hAnsi="宋体" w:cs="宋体"/>
          <w:sz w:val="24"/>
          <w:szCs w:val="24"/>
        </w:rPr>
      </w:pPr>
      <w:r>
        <w:rPr>
          <w:rFonts w:ascii="Times New Roman" w:eastAsia="宋体" w:hAnsi="宋体" w:cs="宋体" w:hint="eastAsia"/>
          <w:sz w:val="24"/>
          <w:szCs w:val="24"/>
        </w:rPr>
        <w:t>法定代表人或委托代理人：（签字或盖章）</w:t>
      </w:r>
      <w:r>
        <w:rPr>
          <w:rFonts w:ascii="Times New Roman" w:eastAsia="宋体" w:hAnsi="宋体" w:cs="宋体" w:hint="eastAsia"/>
          <w:sz w:val="24"/>
          <w:szCs w:val="24"/>
        </w:rPr>
        <w:t xml:space="preserve">  </w:t>
      </w:r>
    </w:p>
    <w:p w:rsidR="00F45011" w:rsidRDefault="009E31B0">
      <w:pPr>
        <w:widowControl/>
        <w:autoSpaceDN w:val="0"/>
        <w:spacing w:line="360" w:lineRule="auto"/>
        <w:jc w:val="left"/>
        <w:rPr>
          <w:rFonts w:ascii="宋体" w:eastAsia="宋体" w:hAnsi="宋体" w:cs="宋体"/>
          <w:b/>
          <w:kern w:val="0"/>
          <w:szCs w:val="21"/>
        </w:rPr>
      </w:pPr>
      <w:r>
        <w:rPr>
          <w:rFonts w:ascii="Times New Roman" w:eastAsia="宋体" w:hAnsi="宋体" w:cs="宋体" w:hint="eastAsia"/>
          <w:sz w:val="24"/>
          <w:szCs w:val="24"/>
        </w:rPr>
        <w:t xml:space="preserve">                                </w:t>
      </w:r>
      <w:r>
        <w:rPr>
          <w:rFonts w:ascii="Times New Roman" w:eastAsia="宋体" w:hAnsi="宋体" w:cs="宋体" w:hint="eastAsia"/>
          <w:sz w:val="24"/>
          <w:szCs w:val="24"/>
        </w:rPr>
        <w:t>日</w:t>
      </w:r>
      <w:r>
        <w:rPr>
          <w:rFonts w:ascii="Times New Roman" w:eastAsia="宋体" w:hAnsi="宋体" w:cs="宋体" w:hint="eastAsia"/>
          <w:sz w:val="24"/>
          <w:szCs w:val="24"/>
        </w:rPr>
        <w:t xml:space="preserve">  </w:t>
      </w:r>
      <w:r>
        <w:rPr>
          <w:rFonts w:ascii="Times New Roman" w:eastAsia="宋体" w:hAnsi="宋体" w:cs="宋体" w:hint="eastAsia"/>
          <w:sz w:val="24"/>
          <w:szCs w:val="24"/>
        </w:rPr>
        <w:t>期：</w:t>
      </w:r>
      <w:r>
        <w:rPr>
          <w:rFonts w:ascii="Times New Roman" w:eastAsia="宋体" w:hAnsi="宋体" w:cs="宋体" w:hint="eastAsia"/>
          <w:sz w:val="24"/>
          <w:szCs w:val="24"/>
        </w:rPr>
        <w:t xml:space="preserve">      </w:t>
      </w:r>
      <w:r>
        <w:rPr>
          <w:rFonts w:ascii="Times New Roman" w:eastAsia="宋体" w:hAnsi="宋体" w:cs="宋体" w:hint="eastAsia"/>
          <w:sz w:val="24"/>
          <w:szCs w:val="24"/>
        </w:rPr>
        <w:t>年</w:t>
      </w:r>
      <w:r>
        <w:rPr>
          <w:rFonts w:ascii="Times New Roman" w:eastAsia="宋体" w:hAnsi="宋体" w:cs="宋体" w:hint="eastAsia"/>
          <w:sz w:val="24"/>
          <w:szCs w:val="24"/>
        </w:rPr>
        <w:t xml:space="preserve">  </w:t>
      </w:r>
      <w:r>
        <w:rPr>
          <w:rFonts w:ascii="Times New Roman" w:eastAsia="宋体" w:hAnsi="宋体" w:cs="宋体" w:hint="eastAsia"/>
          <w:sz w:val="24"/>
          <w:szCs w:val="24"/>
        </w:rPr>
        <w:t>月</w:t>
      </w:r>
      <w:r>
        <w:rPr>
          <w:rFonts w:ascii="Times New Roman" w:eastAsia="宋体" w:hAnsi="宋体" w:cs="宋体" w:hint="eastAsia"/>
          <w:sz w:val="24"/>
          <w:szCs w:val="24"/>
        </w:rPr>
        <w:t xml:space="preserve">   </w:t>
      </w:r>
      <w:r>
        <w:rPr>
          <w:rFonts w:ascii="Times New Roman" w:eastAsia="宋体" w:hAnsi="宋体" w:cs="宋体" w:hint="eastAsia"/>
          <w:sz w:val="24"/>
          <w:szCs w:val="24"/>
        </w:rPr>
        <w:t>日</w:t>
      </w:r>
    </w:p>
    <w:p w:rsidR="00F45011" w:rsidRDefault="009E31B0">
      <w:pPr>
        <w:widowControl/>
        <w:autoSpaceDN w:val="0"/>
        <w:spacing w:line="360" w:lineRule="auto"/>
        <w:ind w:firstLineChars="200" w:firstLine="422"/>
        <w:jc w:val="left"/>
        <w:rPr>
          <w:rFonts w:ascii="宋体" w:eastAsia="宋体" w:hAnsi="宋体" w:cs="宋体"/>
          <w:b/>
          <w:kern w:val="0"/>
          <w:szCs w:val="21"/>
        </w:rPr>
      </w:pPr>
      <w:r>
        <w:rPr>
          <w:rFonts w:ascii="宋体" w:eastAsia="宋体" w:hAnsi="宋体" w:cs="宋体" w:hint="eastAsia"/>
          <w:b/>
          <w:kern w:val="0"/>
          <w:szCs w:val="21"/>
        </w:rPr>
        <w:t>注：</w:t>
      </w:r>
    </w:p>
    <w:p w:rsidR="00F45011" w:rsidRDefault="009E31B0">
      <w:pPr>
        <w:widowControl/>
        <w:autoSpaceDN w:val="0"/>
        <w:spacing w:line="360" w:lineRule="auto"/>
        <w:ind w:firstLineChars="200" w:firstLine="420"/>
        <w:jc w:val="left"/>
        <w:rPr>
          <w:rFonts w:ascii="宋体" w:eastAsia="宋体" w:hAnsi="宋体" w:cs="宋体"/>
          <w:bCs/>
          <w:kern w:val="0"/>
          <w:szCs w:val="21"/>
        </w:rPr>
      </w:pPr>
      <w:r>
        <w:rPr>
          <w:rFonts w:ascii="宋体" w:eastAsia="宋体" w:hAnsi="宋体" w:cs="宋体" w:hint="eastAsia"/>
          <w:bCs/>
          <w:kern w:val="0"/>
          <w:szCs w:val="21"/>
        </w:rPr>
        <w:t>1.标的名称须按照采购文件中明确的标的名称进行填写；所属行业须按照采购文件中明确的所属行业进行填写，否则不享受中小企业扶持政策。</w:t>
      </w:r>
    </w:p>
    <w:p w:rsidR="00F45011" w:rsidRDefault="009E31B0">
      <w:pPr>
        <w:widowControl/>
        <w:autoSpaceDN w:val="0"/>
        <w:spacing w:line="360" w:lineRule="auto"/>
        <w:ind w:firstLineChars="200" w:firstLine="420"/>
        <w:jc w:val="left"/>
        <w:rPr>
          <w:rFonts w:ascii="宋体" w:eastAsia="宋体" w:hAnsi="宋体" w:cs="宋体"/>
          <w:bCs/>
          <w:kern w:val="0"/>
          <w:szCs w:val="21"/>
        </w:rPr>
      </w:pPr>
      <w:r>
        <w:rPr>
          <w:rFonts w:ascii="宋体" w:eastAsia="宋体" w:hAnsi="宋体" w:cs="宋体" w:hint="eastAsia"/>
          <w:bCs/>
          <w:kern w:val="0"/>
          <w:szCs w:val="21"/>
        </w:rPr>
        <w:t>2.从业人员、营业收入、资产总额填报上一年度数据，无上</w:t>
      </w:r>
      <w:proofErr w:type="gramStart"/>
      <w:r>
        <w:rPr>
          <w:rFonts w:ascii="宋体" w:eastAsia="宋体" w:hAnsi="宋体" w:cs="宋体" w:hint="eastAsia"/>
          <w:bCs/>
          <w:kern w:val="0"/>
          <w:szCs w:val="21"/>
        </w:rPr>
        <w:t>一</w:t>
      </w:r>
      <w:proofErr w:type="gramEnd"/>
      <w:r>
        <w:rPr>
          <w:rFonts w:ascii="宋体" w:eastAsia="宋体" w:hAnsi="宋体" w:cs="宋体" w:hint="eastAsia"/>
          <w:bCs/>
          <w:kern w:val="0"/>
          <w:szCs w:val="21"/>
        </w:rPr>
        <w:t>年度数据的新成立企业可不填报。除新成立企业外，上表填写不全的，不享受中小企业扶持政策。</w:t>
      </w:r>
    </w:p>
    <w:p w:rsidR="00F45011" w:rsidRDefault="009E31B0">
      <w:pPr>
        <w:widowControl/>
        <w:autoSpaceDN w:val="0"/>
        <w:spacing w:line="360" w:lineRule="auto"/>
        <w:ind w:firstLineChars="200" w:firstLine="420"/>
        <w:jc w:val="left"/>
        <w:rPr>
          <w:rFonts w:ascii="Times New Roman" w:eastAsia="宋体" w:hAnsi="Times New Roman" w:cs="Times New Roman"/>
          <w:kern w:val="0"/>
          <w:szCs w:val="21"/>
        </w:rPr>
      </w:pPr>
      <w:r>
        <w:rPr>
          <w:rFonts w:ascii="宋体" w:eastAsia="宋体" w:hAnsi="宋体" w:cs="宋体" w:hint="eastAsia"/>
          <w:bCs/>
          <w:kern w:val="0"/>
          <w:szCs w:val="21"/>
        </w:rPr>
        <w:t>3.中标（成交）供应</w:t>
      </w:r>
      <w:proofErr w:type="gramStart"/>
      <w:r>
        <w:rPr>
          <w:rFonts w:ascii="宋体" w:eastAsia="宋体" w:hAnsi="宋体" w:cs="宋体" w:hint="eastAsia"/>
          <w:bCs/>
          <w:kern w:val="0"/>
          <w:szCs w:val="21"/>
        </w:rPr>
        <w:t>商享受</w:t>
      </w:r>
      <w:proofErr w:type="gramEnd"/>
      <w:r>
        <w:rPr>
          <w:rFonts w:ascii="宋体" w:eastAsia="宋体" w:hAnsi="宋体" w:cs="宋体" w:hint="eastAsia"/>
          <w:bCs/>
          <w:kern w:val="0"/>
          <w:szCs w:val="21"/>
        </w:rPr>
        <w:t>中小企业扶持政策的，将随中标（成交）结果同时公告其《中小企业声明函》，接受社会监督。</w:t>
      </w:r>
      <w:r>
        <w:rPr>
          <w:rFonts w:ascii="Times New Roman" w:eastAsia="宋体" w:hAnsi="Times New Roman" w:cs="Times New Roman"/>
          <w:kern w:val="0"/>
          <w:szCs w:val="21"/>
        </w:rPr>
        <w:br w:type="page"/>
      </w:r>
      <w:r>
        <w:rPr>
          <w:rFonts w:ascii="宋体" w:eastAsia="宋体" w:hAnsi="宋体" w:cs="宋体" w:hint="eastAsia"/>
          <w:b/>
          <w:kern w:val="1"/>
          <w:szCs w:val="21"/>
        </w:rPr>
        <w:lastRenderedPageBreak/>
        <w:t>附件15</w:t>
      </w:r>
    </w:p>
    <w:p w:rsidR="00F45011" w:rsidRDefault="009E31B0">
      <w:pPr>
        <w:widowControl/>
        <w:autoSpaceDN w:val="0"/>
        <w:spacing w:line="360" w:lineRule="auto"/>
        <w:jc w:val="left"/>
        <w:rPr>
          <w:rFonts w:ascii="Times New Roman" w:eastAsia="宋体" w:hAnsi="Times New Roman" w:cs="Times New Roman"/>
          <w:b/>
          <w:bCs/>
          <w:kern w:val="0"/>
          <w:szCs w:val="21"/>
        </w:rPr>
      </w:pPr>
      <w:bookmarkStart w:id="43" w:name="OLE_LINK14"/>
      <w:bookmarkStart w:id="44" w:name="OLE_LINK13"/>
      <w:r>
        <w:rPr>
          <w:rFonts w:ascii="Times New Roman" w:eastAsia="宋体" w:hAnsi="Times New Roman" w:cs="Times New Roman" w:hint="eastAsia"/>
          <w:b/>
          <w:kern w:val="0"/>
          <w:szCs w:val="21"/>
        </w:rPr>
        <w:t>若投标人不是残疾人福利性单位，投标文件中可不提供此声明函</w:t>
      </w:r>
    </w:p>
    <w:p w:rsidR="00F45011" w:rsidRDefault="00F45011">
      <w:pPr>
        <w:widowControl/>
        <w:autoSpaceDN w:val="0"/>
        <w:spacing w:line="360" w:lineRule="auto"/>
        <w:jc w:val="center"/>
        <w:rPr>
          <w:rFonts w:ascii="Times New Roman" w:eastAsia="宋体" w:hAnsi="Times New Roman" w:cs="Times New Roman"/>
          <w:b/>
          <w:bCs/>
          <w:kern w:val="0"/>
          <w:szCs w:val="21"/>
        </w:rPr>
      </w:pPr>
    </w:p>
    <w:p w:rsidR="00F45011" w:rsidRDefault="009E31B0">
      <w:pPr>
        <w:widowControl/>
        <w:autoSpaceDN w:val="0"/>
        <w:spacing w:line="360" w:lineRule="auto"/>
        <w:jc w:val="center"/>
        <w:rPr>
          <w:rFonts w:ascii="Times New Roman" w:eastAsia="宋体" w:hAnsi="Times New Roman" w:cs="Times New Roman"/>
          <w:b/>
          <w:bCs/>
          <w:kern w:val="0"/>
          <w:szCs w:val="21"/>
        </w:rPr>
      </w:pPr>
      <w:r>
        <w:rPr>
          <w:rFonts w:ascii="Times New Roman" w:eastAsia="宋体" w:hAnsi="Times New Roman" w:cs="Times New Roman" w:hint="eastAsia"/>
          <w:b/>
          <w:bCs/>
          <w:kern w:val="0"/>
          <w:szCs w:val="21"/>
        </w:rPr>
        <w:t>残疾人福利性单位声明函</w:t>
      </w:r>
    </w:p>
    <w:bookmarkEnd w:id="43"/>
    <w:bookmarkEnd w:id="44"/>
    <w:p w:rsidR="00F45011" w:rsidRDefault="00F45011">
      <w:pPr>
        <w:widowControl/>
        <w:spacing w:line="588" w:lineRule="exact"/>
        <w:jc w:val="left"/>
        <w:rPr>
          <w:rFonts w:ascii="仿宋_GB2312" w:eastAsia="仿宋_GB2312" w:hAnsi="Times New Roman" w:cs="Times New Roman"/>
          <w:b/>
          <w:spacing w:val="6"/>
          <w:kern w:val="0"/>
          <w:szCs w:val="21"/>
        </w:rPr>
      </w:pPr>
    </w:p>
    <w:p w:rsidR="00F45011" w:rsidRDefault="009E31B0">
      <w:pPr>
        <w:widowControl/>
        <w:snapToGrid w:val="0"/>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本单位郑重声明，根据《财政部</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民政部</w:t>
      </w:r>
      <w:r>
        <w:rPr>
          <w:rFonts w:ascii="Times New Roman" w:eastAsia="宋体" w:hAnsi="Times New Roman" w:cs="Times New Roman" w:hint="eastAsia"/>
          <w:kern w:val="0"/>
          <w:szCs w:val="21"/>
        </w:rPr>
        <w:t xml:space="preserve"> </w:t>
      </w:r>
      <w:r>
        <w:rPr>
          <w:rFonts w:ascii="Times New Roman" w:eastAsia="宋体" w:hAnsi="Times New Roman" w:cs="Times New Roman" w:hint="eastAsia"/>
          <w:kern w:val="0"/>
          <w:szCs w:val="21"/>
        </w:rPr>
        <w:t>中国残疾人联合会关于促进残疾人就业政府采购政策的通知》（财库〔</w:t>
      </w:r>
      <w:r>
        <w:rPr>
          <w:rFonts w:ascii="Times New Roman" w:eastAsia="宋体" w:hAnsi="Times New Roman" w:cs="Times New Roman" w:hint="eastAsia"/>
          <w:kern w:val="0"/>
          <w:szCs w:val="21"/>
        </w:rPr>
        <w:t>2017</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141</w:t>
      </w:r>
      <w:r>
        <w:rPr>
          <w:rFonts w:ascii="Times New Roman" w:eastAsia="宋体" w:hAnsi="Times New Roman" w:cs="Times New Roman" w:hint="eastAsia"/>
          <w:kern w:val="0"/>
          <w:szCs w:val="21"/>
        </w:rPr>
        <w:t>号）的规定，本单位为符合条件的残疾人福利性单位，且本单位参加</w:t>
      </w:r>
      <w:r>
        <w:rPr>
          <w:rFonts w:ascii="Times New Roman" w:eastAsia="宋体" w:hAnsi="Times New Roman" w:cs="Times New Roman" w:hint="eastAsia"/>
          <w:kern w:val="0"/>
          <w:szCs w:val="21"/>
        </w:rPr>
        <w:t>______</w:t>
      </w:r>
      <w:r>
        <w:rPr>
          <w:rFonts w:ascii="Times New Roman" w:eastAsia="宋体" w:hAnsi="Times New Roman" w:cs="Times New Roman" w:hint="eastAsia"/>
          <w:kern w:val="0"/>
          <w:szCs w:val="21"/>
        </w:rPr>
        <w:t>单位的</w:t>
      </w:r>
      <w:r>
        <w:rPr>
          <w:rFonts w:ascii="Times New Roman" w:eastAsia="宋体" w:hAnsi="Times New Roman" w:cs="Times New Roman" w:hint="eastAsia"/>
          <w:kern w:val="0"/>
          <w:szCs w:val="21"/>
        </w:rPr>
        <w:t>______</w:t>
      </w:r>
      <w:r>
        <w:rPr>
          <w:rFonts w:ascii="Times New Roman" w:eastAsia="宋体" w:hAnsi="Times New Roman" w:cs="Times New Roman" w:hint="eastAsia"/>
          <w:kern w:val="0"/>
          <w:szCs w:val="21"/>
        </w:rPr>
        <w:t>项目采购活动提供本单位制造的货物（由本单位承担工程</w:t>
      </w:r>
      <w:r>
        <w:rPr>
          <w:rFonts w:ascii="Times New Roman" w:eastAsia="宋体" w:hAnsi="Times New Roman" w:cs="Times New Roman" w:hint="eastAsia"/>
          <w:kern w:val="0"/>
          <w:szCs w:val="21"/>
        </w:rPr>
        <w:t>/</w:t>
      </w:r>
      <w:r>
        <w:rPr>
          <w:rFonts w:ascii="Times New Roman" w:eastAsia="宋体" w:hAnsi="Times New Roman" w:cs="Times New Roman" w:hint="eastAsia"/>
          <w:kern w:val="0"/>
          <w:szCs w:val="21"/>
        </w:rPr>
        <w:t>提供服务），或者提供其他残疾人福利性单位制造的货物（不包括使用非残疾人福利性单位注册商标的货物）。</w:t>
      </w:r>
    </w:p>
    <w:p w:rsidR="00F45011" w:rsidRDefault="009E31B0">
      <w:pPr>
        <w:widowControl/>
        <w:snapToGrid w:val="0"/>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本单位对上述声明的真实性负责。如有虚假，将依法承担相应责任。</w:t>
      </w:r>
    </w:p>
    <w:p w:rsidR="00F45011" w:rsidRDefault="009E31B0">
      <w:pPr>
        <w:widowControl/>
        <w:snapToGrid w:val="0"/>
        <w:spacing w:line="360" w:lineRule="auto"/>
        <w:ind w:firstLineChars="200" w:firstLine="420"/>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中标供应商为残疾人福利性单位的，将随中标结果同时公告其《残疾人福利性单位声明函》，接受社会监督。</w:t>
      </w:r>
    </w:p>
    <w:p w:rsidR="00F45011" w:rsidRDefault="00F45011">
      <w:pPr>
        <w:widowControl/>
        <w:snapToGrid w:val="0"/>
        <w:spacing w:line="360" w:lineRule="auto"/>
        <w:ind w:firstLineChars="200" w:firstLine="420"/>
        <w:jc w:val="left"/>
        <w:rPr>
          <w:rFonts w:ascii="Times New Roman" w:eastAsia="宋体" w:hAnsi="Times New Roman" w:cs="Times New Roman"/>
          <w:kern w:val="0"/>
          <w:szCs w:val="21"/>
        </w:rPr>
      </w:pPr>
    </w:p>
    <w:p w:rsidR="00F45011" w:rsidRDefault="00F45011">
      <w:pPr>
        <w:widowControl/>
        <w:snapToGrid w:val="0"/>
        <w:spacing w:line="360" w:lineRule="auto"/>
        <w:ind w:firstLineChars="200" w:firstLine="420"/>
        <w:jc w:val="left"/>
        <w:rPr>
          <w:rFonts w:ascii="Times New Roman" w:eastAsia="宋体" w:hAnsi="Times New Roman" w:cs="Times New Roman"/>
          <w:kern w:val="0"/>
          <w:szCs w:val="21"/>
        </w:rPr>
      </w:pPr>
    </w:p>
    <w:p w:rsidR="00F45011" w:rsidRDefault="00F45011">
      <w:pPr>
        <w:widowControl/>
        <w:snapToGrid w:val="0"/>
        <w:spacing w:line="360" w:lineRule="auto"/>
        <w:ind w:firstLineChars="200" w:firstLine="420"/>
        <w:jc w:val="left"/>
        <w:rPr>
          <w:rFonts w:ascii="Times New Roman" w:eastAsia="宋体" w:hAnsi="Times New Roman" w:cs="Times New Roman"/>
          <w:kern w:val="0"/>
          <w:szCs w:val="21"/>
        </w:rPr>
      </w:pPr>
    </w:p>
    <w:p w:rsidR="00F45011" w:rsidRDefault="009E31B0">
      <w:pPr>
        <w:widowControl/>
        <w:spacing w:line="360" w:lineRule="auto"/>
        <w:ind w:right="640"/>
        <w:jc w:val="center"/>
        <w:rPr>
          <w:rFonts w:ascii="Times New Roman" w:eastAsia="宋体" w:hAnsi="宋体" w:cs="宋体"/>
          <w:sz w:val="24"/>
          <w:szCs w:val="24"/>
        </w:rPr>
      </w:pPr>
      <w:r>
        <w:rPr>
          <w:rFonts w:ascii="宋体" w:eastAsia="宋体" w:hAnsi="宋体" w:cs="宋体" w:hint="eastAsia"/>
          <w:kern w:val="0"/>
          <w:szCs w:val="21"/>
        </w:rPr>
        <w:t xml:space="preserve">             </w:t>
      </w:r>
      <w:r>
        <w:rPr>
          <w:rFonts w:ascii="Times New Roman" w:eastAsia="宋体" w:hAnsi="宋体" w:cs="宋体" w:hint="eastAsia"/>
          <w:sz w:val="24"/>
          <w:szCs w:val="24"/>
        </w:rPr>
        <w:t>供应商：（盖章）</w:t>
      </w:r>
    </w:p>
    <w:p w:rsidR="00F45011" w:rsidRDefault="009E31B0">
      <w:pPr>
        <w:spacing w:line="360" w:lineRule="auto"/>
        <w:ind w:firstLineChars="1600" w:firstLine="3840"/>
        <w:rPr>
          <w:rFonts w:ascii="Times New Roman" w:eastAsia="宋体" w:hAnsi="宋体" w:cs="宋体"/>
          <w:sz w:val="24"/>
          <w:szCs w:val="24"/>
        </w:rPr>
      </w:pPr>
      <w:r>
        <w:rPr>
          <w:rFonts w:ascii="Times New Roman" w:eastAsia="宋体" w:hAnsi="宋体" w:cs="宋体" w:hint="eastAsia"/>
          <w:sz w:val="24"/>
          <w:szCs w:val="24"/>
        </w:rPr>
        <w:t>法定代表人或委托代理人：（签字或盖章）</w:t>
      </w:r>
      <w:r>
        <w:rPr>
          <w:rFonts w:ascii="Times New Roman" w:eastAsia="宋体" w:hAnsi="宋体" w:cs="宋体" w:hint="eastAsia"/>
          <w:sz w:val="24"/>
          <w:szCs w:val="24"/>
        </w:rPr>
        <w:t xml:space="preserve">  </w:t>
      </w:r>
    </w:p>
    <w:p w:rsidR="00F45011" w:rsidRDefault="009E31B0">
      <w:pPr>
        <w:widowControl/>
        <w:spacing w:line="360" w:lineRule="auto"/>
        <w:ind w:right="640"/>
        <w:jc w:val="center"/>
        <w:rPr>
          <w:rFonts w:ascii="宋体" w:eastAsia="宋体" w:hAnsi="宋体" w:cs="宋体"/>
          <w:kern w:val="0"/>
          <w:szCs w:val="21"/>
        </w:rPr>
      </w:pPr>
      <w:r>
        <w:rPr>
          <w:rFonts w:ascii="Times New Roman" w:eastAsia="宋体" w:hAnsi="宋体" w:cs="宋体" w:hint="eastAsia"/>
          <w:sz w:val="24"/>
          <w:szCs w:val="24"/>
        </w:rPr>
        <w:t xml:space="preserve">                                </w:t>
      </w:r>
      <w:r>
        <w:rPr>
          <w:rFonts w:ascii="Times New Roman" w:eastAsia="宋体" w:hAnsi="宋体" w:cs="宋体" w:hint="eastAsia"/>
          <w:sz w:val="24"/>
          <w:szCs w:val="24"/>
        </w:rPr>
        <w:t>日</w:t>
      </w:r>
      <w:r>
        <w:rPr>
          <w:rFonts w:ascii="Times New Roman" w:eastAsia="宋体" w:hAnsi="宋体" w:cs="宋体" w:hint="eastAsia"/>
          <w:sz w:val="24"/>
          <w:szCs w:val="24"/>
        </w:rPr>
        <w:t xml:space="preserve">  </w:t>
      </w:r>
      <w:r>
        <w:rPr>
          <w:rFonts w:ascii="Times New Roman" w:eastAsia="宋体" w:hAnsi="宋体" w:cs="宋体" w:hint="eastAsia"/>
          <w:sz w:val="24"/>
          <w:szCs w:val="24"/>
        </w:rPr>
        <w:t>期：</w:t>
      </w:r>
      <w:r>
        <w:rPr>
          <w:rFonts w:ascii="Times New Roman" w:eastAsia="宋体" w:hAnsi="宋体" w:cs="宋体" w:hint="eastAsia"/>
          <w:sz w:val="24"/>
          <w:szCs w:val="24"/>
        </w:rPr>
        <w:t xml:space="preserve">      </w:t>
      </w:r>
      <w:r>
        <w:rPr>
          <w:rFonts w:ascii="Times New Roman" w:eastAsia="宋体" w:hAnsi="宋体" w:cs="宋体" w:hint="eastAsia"/>
          <w:sz w:val="24"/>
          <w:szCs w:val="24"/>
        </w:rPr>
        <w:t>年</w:t>
      </w:r>
      <w:r>
        <w:rPr>
          <w:rFonts w:ascii="Times New Roman" w:eastAsia="宋体" w:hAnsi="宋体" w:cs="宋体" w:hint="eastAsia"/>
          <w:sz w:val="24"/>
          <w:szCs w:val="24"/>
        </w:rPr>
        <w:t xml:space="preserve">  </w:t>
      </w:r>
      <w:r>
        <w:rPr>
          <w:rFonts w:ascii="Times New Roman" w:eastAsia="宋体" w:hAnsi="宋体" w:cs="宋体" w:hint="eastAsia"/>
          <w:sz w:val="24"/>
          <w:szCs w:val="24"/>
        </w:rPr>
        <w:t>月</w:t>
      </w:r>
      <w:r>
        <w:rPr>
          <w:rFonts w:ascii="Times New Roman" w:eastAsia="宋体" w:hAnsi="宋体" w:cs="宋体" w:hint="eastAsia"/>
          <w:sz w:val="24"/>
          <w:szCs w:val="24"/>
        </w:rPr>
        <w:t xml:space="preserve">   </w:t>
      </w:r>
      <w:r>
        <w:rPr>
          <w:rFonts w:ascii="Times New Roman" w:eastAsia="宋体" w:hAnsi="宋体" w:cs="宋体" w:hint="eastAsia"/>
          <w:sz w:val="24"/>
          <w:szCs w:val="24"/>
        </w:rPr>
        <w:t>日</w:t>
      </w:r>
    </w:p>
    <w:p w:rsidR="00F45011" w:rsidRDefault="009E31B0">
      <w:pPr>
        <w:widowControl/>
        <w:adjustRightInd w:val="0"/>
        <w:snapToGrid w:val="0"/>
        <w:spacing w:line="480" w:lineRule="exact"/>
        <w:jc w:val="left"/>
        <w:rPr>
          <w:rFonts w:ascii="宋体" w:eastAsia="宋体" w:hAnsi="宋体" w:cs="宋体"/>
          <w:kern w:val="0"/>
          <w:szCs w:val="21"/>
        </w:rPr>
      </w:pPr>
      <w:r>
        <w:rPr>
          <w:rFonts w:ascii="宋体" w:eastAsia="宋体" w:hAnsi="宋体" w:cs="宋体" w:hint="eastAsia"/>
          <w:kern w:val="0"/>
          <w:szCs w:val="21"/>
        </w:rPr>
        <w:t xml:space="preserve">                                                  </w:t>
      </w:r>
    </w:p>
    <w:p w:rsidR="00F45011" w:rsidRDefault="00F45011">
      <w:pPr>
        <w:widowControl/>
        <w:snapToGrid w:val="0"/>
        <w:spacing w:line="360" w:lineRule="auto"/>
        <w:ind w:firstLineChars="200" w:firstLine="420"/>
        <w:jc w:val="left"/>
        <w:rPr>
          <w:rFonts w:ascii="宋体" w:eastAsia="宋体" w:hAnsi="宋体" w:cs="Times New Roman"/>
          <w:kern w:val="0"/>
          <w:szCs w:val="21"/>
        </w:rPr>
      </w:pP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注：</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 网上应答时须将加盖投标人单位公章的本声明函原件扫描上传。</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2. 提供其他残疾人福利性单位制造的货物，必须同时提供制造商残疾人福利性单位的声明函。</w:t>
      </w:r>
    </w:p>
    <w:p w:rsidR="00F45011" w:rsidRDefault="009E31B0">
      <w:pPr>
        <w:widowControl/>
        <w:snapToGrid w:val="0"/>
        <w:spacing w:line="360" w:lineRule="auto"/>
        <w:ind w:firstLineChars="200" w:firstLine="420"/>
        <w:jc w:val="left"/>
        <w:rPr>
          <w:rFonts w:ascii="宋体" w:eastAsia="宋体" w:hAnsi="宋体" w:cs="Times New Roman"/>
          <w:bCs/>
          <w:kern w:val="0"/>
          <w:szCs w:val="21"/>
        </w:rPr>
      </w:pPr>
      <w:r>
        <w:rPr>
          <w:rFonts w:ascii="宋体" w:eastAsia="宋体" w:hAnsi="宋体" w:cs="Times New Roman"/>
          <w:bCs/>
          <w:kern w:val="0"/>
          <w:szCs w:val="21"/>
        </w:rPr>
        <w:t xml:space="preserve">3. </w:t>
      </w:r>
      <w:r>
        <w:rPr>
          <w:rFonts w:ascii="宋体" w:eastAsia="宋体" w:hAnsi="宋体" w:cs="Times New Roman" w:hint="eastAsia"/>
          <w:bCs/>
          <w:kern w:val="0"/>
          <w:szCs w:val="21"/>
        </w:rPr>
        <w:t>若投标人不是残疾人福利性单位，投标文件中可不提供此声明函。</w:t>
      </w:r>
    </w:p>
    <w:p w:rsidR="00F45011" w:rsidRDefault="009E31B0">
      <w:pPr>
        <w:widowControl/>
        <w:spacing w:after="160" w:line="480" w:lineRule="auto"/>
        <w:jc w:val="left"/>
        <w:rPr>
          <w:rFonts w:ascii="宋体" w:eastAsia="宋体" w:hAnsi="宋体" w:cs="宋体"/>
          <w:b/>
          <w:kern w:val="0"/>
          <w:szCs w:val="21"/>
        </w:rPr>
      </w:pPr>
      <w:r>
        <w:rPr>
          <w:rFonts w:ascii="宋体" w:eastAsia="宋体" w:hAnsi="宋体" w:cs="宋体" w:hint="eastAsia"/>
          <w:kern w:val="0"/>
          <w:szCs w:val="21"/>
        </w:rPr>
        <w:br w:type="page"/>
      </w:r>
      <w:r>
        <w:rPr>
          <w:rFonts w:ascii="宋体" w:eastAsia="宋体" w:hAnsi="宋体" w:cs="宋体" w:hint="eastAsia"/>
          <w:b/>
          <w:kern w:val="0"/>
          <w:szCs w:val="21"/>
        </w:rPr>
        <w:lastRenderedPageBreak/>
        <w:t>附件16</w:t>
      </w:r>
    </w:p>
    <w:p w:rsidR="00F45011" w:rsidRDefault="009E31B0">
      <w:pPr>
        <w:widowControl/>
        <w:spacing w:after="160" w:line="480" w:lineRule="auto"/>
        <w:jc w:val="left"/>
        <w:rPr>
          <w:rFonts w:ascii="宋体" w:eastAsia="宋体" w:hAnsi="宋体" w:cs="宋体"/>
          <w:b/>
          <w:kern w:val="0"/>
          <w:szCs w:val="21"/>
        </w:rPr>
      </w:pPr>
      <w:r>
        <w:rPr>
          <w:rFonts w:ascii="Times New Roman" w:eastAsia="宋体" w:hAnsi="Times New Roman" w:cs="Times New Roman" w:hint="eastAsia"/>
          <w:b/>
          <w:kern w:val="0"/>
          <w:szCs w:val="21"/>
        </w:rPr>
        <w:t>若投标人不是监狱企业单位，投标文件中可不提供此声明函</w:t>
      </w:r>
    </w:p>
    <w:p w:rsidR="00F45011" w:rsidRDefault="009E31B0">
      <w:pPr>
        <w:autoSpaceDE w:val="0"/>
        <w:autoSpaceDN w:val="0"/>
        <w:adjustRightInd w:val="0"/>
        <w:jc w:val="center"/>
        <w:rPr>
          <w:rFonts w:ascii="宋体" w:eastAsia="宋体" w:hAnsi="Times New Roman" w:cs="宋体"/>
          <w:b/>
          <w:kern w:val="0"/>
          <w:sz w:val="28"/>
          <w:szCs w:val="24"/>
        </w:rPr>
      </w:pPr>
      <w:r>
        <w:rPr>
          <w:rFonts w:ascii="宋体" w:eastAsia="宋体" w:hAnsi="Times New Roman" w:cs="宋体" w:hint="eastAsia"/>
          <w:b/>
          <w:kern w:val="0"/>
          <w:sz w:val="28"/>
          <w:szCs w:val="24"/>
        </w:rPr>
        <w:t>监狱企业声明函</w:t>
      </w:r>
    </w:p>
    <w:p w:rsidR="00F45011" w:rsidRDefault="00F45011">
      <w:pPr>
        <w:autoSpaceDE w:val="0"/>
        <w:autoSpaceDN w:val="0"/>
        <w:adjustRightInd w:val="0"/>
        <w:jc w:val="left"/>
        <w:rPr>
          <w:rFonts w:ascii="宋体" w:eastAsia="宋体" w:hAnsi="Times New Roman" w:cs="宋体"/>
          <w:kern w:val="0"/>
          <w:sz w:val="24"/>
          <w:szCs w:val="24"/>
        </w:rPr>
      </w:pPr>
    </w:p>
    <w:p w:rsidR="00F45011" w:rsidRDefault="009E31B0">
      <w:pPr>
        <w:autoSpaceDE w:val="0"/>
        <w:autoSpaceDN w:val="0"/>
        <w:adjustRightInd w:val="0"/>
        <w:spacing w:line="360" w:lineRule="auto"/>
        <w:ind w:firstLineChars="200" w:firstLine="480"/>
        <w:jc w:val="left"/>
        <w:rPr>
          <w:rFonts w:ascii="宋体" w:eastAsia="宋体" w:hAnsi="Times New Roman" w:cs="宋体"/>
          <w:kern w:val="0"/>
          <w:sz w:val="24"/>
          <w:szCs w:val="24"/>
        </w:rPr>
      </w:pPr>
      <w:r>
        <w:rPr>
          <w:rFonts w:ascii="宋体" w:eastAsia="宋体" w:hAnsi="Times New Roman" w:cs="宋体" w:hint="eastAsia"/>
          <w:kern w:val="0"/>
          <w:sz w:val="24"/>
          <w:szCs w:val="24"/>
        </w:rPr>
        <w:t>本公司郑重声明，根据《关于政府采购支持监狱企业发展有关问题的通知》（财库</w:t>
      </w:r>
      <w:r>
        <w:rPr>
          <w:rFonts w:ascii="宋体" w:eastAsia="宋体" w:hAnsi="Times New Roman" w:cs="宋体"/>
          <w:kern w:val="0"/>
          <w:sz w:val="24"/>
          <w:szCs w:val="24"/>
        </w:rPr>
        <w:t xml:space="preserve">[2014]68 </w:t>
      </w:r>
      <w:r>
        <w:rPr>
          <w:rFonts w:ascii="宋体" w:eastAsia="宋体" w:hAnsi="Times New Roman" w:cs="宋体" w:hint="eastAsia"/>
          <w:kern w:val="0"/>
          <w:sz w:val="24"/>
          <w:szCs w:val="24"/>
        </w:rPr>
        <w:t>号）的规定，本公司为</w:t>
      </w:r>
      <w:r>
        <w:rPr>
          <w:rFonts w:ascii="宋体" w:eastAsia="宋体" w:hAnsi="Times New Roman" w:cs="宋体"/>
          <w:kern w:val="0"/>
          <w:sz w:val="24"/>
          <w:szCs w:val="24"/>
        </w:rPr>
        <w:t>______</w:t>
      </w:r>
      <w:r>
        <w:rPr>
          <w:rFonts w:ascii="宋体" w:eastAsia="宋体" w:hAnsi="Times New Roman" w:cs="宋体" w:hint="eastAsia"/>
          <w:kern w:val="0"/>
          <w:sz w:val="24"/>
          <w:szCs w:val="24"/>
        </w:rPr>
        <w:t>（请填写：是</w:t>
      </w:r>
      <w:r>
        <w:rPr>
          <w:rFonts w:ascii="宋体" w:eastAsia="宋体" w:hAnsi="Times New Roman" w:cs="宋体"/>
          <w:kern w:val="0"/>
          <w:sz w:val="24"/>
          <w:szCs w:val="24"/>
        </w:rPr>
        <w:t>/</w:t>
      </w:r>
      <w:r>
        <w:rPr>
          <w:rFonts w:ascii="宋体" w:eastAsia="宋体" w:hAnsi="Times New Roman" w:cs="宋体" w:hint="eastAsia"/>
          <w:kern w:val="0"/>
          <w:sz w:val="24"/>
          <w:szCs w:val="24"/>
        </w:rPr>
        <w:t>不是）监狱企业。</w:t>
      </w:r>
    </w:p>
    <w:p w:rsidR="00F45011" w:rsidRDefault="00F45011">
      <w:pPr>
        <w:autoSpaceDE w:val="0"/>
        <w:autoSpaceDN w:val="0"/>
        <w:adjustRightInd w:val="0"/>
        <w:spacing w:line="360" w:lineRule="auto"/>
        <w:jc w:val="left"/>
        <w:rPr>
          <w:rFonts w:ascii="宋体" w:eastAsia="宋体" w:hAnsi="Times New Roman" w:cs="宋体"/>
          <w:kern w:val="0"/>
          <w:sz w:val="24"/>
          <w:szCs w:val="24"/>
        </w:rPr>
      </w:pPr>
    </w:p>
    <w:p w:rsidR="00F45011" w:rsidRDefault="009E31B0">
      <w:pPr>
        <w:autoSpaceDE w:val="0"/>
        <w:autoSpaceDN w:val="0"/>
        <w:adjustRightInd w:val="0"/>
        <w:spacing w:line="360" w:lineRule="auto"/>
        <w:ind w:firstLineChars="200" w:firstLine="480"/>
        <w:jc w:val="left"/>
        <w:rPr>
          <w:rFonts w:ascii="宋体" w:eastAsia="宋体" w:hAnsi="Times New Roman" w:cs="宋体"/>
          <w:kern w:val="0"/>
          <w:sz w:val="24"/>
          <w:szCs w:val="24"/>
        </w:rPr>
      </w:pPr>
      <w:r>
        <w:rPr>
          <w:rFonts w:ascii="宋体" w:eastAsia="宋体" w:hAnsi="Times New Roman" w:cs="宋体" w:hint="eastAsia"/>
          <w:kern w:val="0"/>
          <w:sz w:val="24"/>
          <w:szCs w:val="24"/>
        </w:rPr>
        <w:t>本公司对上述声明的真实性负责。如有虚假，将依法承担相应责任。</w:t>
      </w:r>
    </w:p>
    <w:p w:rsidR="00F45011" w:rsidRDefault="00F45011">
      <w:pPr>
        <w:autoSpaceDE w:val="0"/>
        <w:autoSpaceDN w:val="0"/>
        <w:adjustRightInd w:val="0"/>
        <w:spacing w:line="360" w:lineRule="auto"/>
        <w:jc w:val="left"/>
        <w:rPr>
          <w:rFonts w:ascii="宋体" w:eastAsia="宋体" w:hAnsi="Times New Roman" w:cs="宋体"/>
          <w:kern w:val="0"/>
          <w:sz w:val="24"/>
          <w:szCs w:val="24"/>
        </w:rPr>
      </w:pPr>
    </w:p>
    <w:p w:rsidR="00F45011" w:rsidRDefault="00F45011">
      <w:pPr>
        <w:autoSpaceDE w:val="0"/>
        <w:autoSpaceDN w:val="0"/>
        <w:adjustRightInd w:val="0"/>
        <w:spacing w:line="360" w:lineRule="auto"/>
        <w:jc w:val="left"/>
        <w:rPr>
          <w:rFonts w:ascii="宋体" w:eastAsia="宋体" w:hAnsi="Times New Roman" w:cs="宋体"/>
          <w:kern w:val="0"/>
          <w:sz w:val="24"/>
          <w:szCs w:val="24"/>
        </w:rPr>
      </w:pPr>
    </w:p>
    <w:p w:rsidR="00F45011" w:rsidRDefault="00F45011">
      <w:pPr>
        <w:autoSpaceDE w:val="0"/>
        <w:autoSpaceDN w:val="0"/>
        <w:adjustRightInd w:val="0"/>
        <w:spacing w:line="360" w:lineRule="auto"/>
        <w:jc w:val="left"/>
        <w:rPr>
          <w:rFonts w:ascii="宋体" w:eastAsia="宋体" w:hAnsi="Times New Roman" w:cs="宋体"/>
          <w:kern w:val="0"/>
          <w:sz w:val="24"/>
          <w:szCs w:val="24"/>
        </w:rPr>
      </w:pPr>
    </w:p>
    <w:p w:rsidR="00F45011" w:rsidRDefault="00F45011">
      <w:pPr>
        <w:autoSpaceDE w:val="0"/>
        <w:autoSpaceDN w:val="0"/>
        <w:adjustRightInd w:val="0"/>
        <w:spacing w:line="360" w:lineRule="auto"/>
        <w:jc w:val="left"/>
        <w:rPr>
          <w:rFonts w:ascii="宋体" w:eastAsia="宋体" w:hAnsi="Times New Roman" w:cs="宋体"/>
          <w:kern w:val="0"/>
          <w:sz w:val="24"/>
          <w:szCs w:val="24"/>
        </w:rPr>
      </w:pPr>
    </w:p>
    <w:p w:rsidR="00F45011" w:rsidRDefault="00F45011">
      <w:pPr>
        <w:autoSpaceDE w:val="0"/>
        <w:autoSpaceDN w:val="0"/>
        <w:adjustRightInd w:val="0"/>
        <w:spacing w:line="360" w:lineRule="auto"/>
        <w:jc w:val="left"/>
        <w:rPr>
          <w:rFonts w:ascii="宋体" w:eastAsia="宋体" w:hAnsi="Times New Roman" w:cs="宋体"/>
          <w:kern w:val="0"/>
          <w:sz w:val="24"/>
          <w:szCs w:val="24"/>
        </w:rPr>
      </w:pPr>
    </w:p>
    <w:p w:rsidR="00F45011" w:rsidRDefault="00F45011">
      <w:pPr>
        <w:autoSpaceDE w:val="0"/>
        <w:autoSpaceDN w:val="0"/>
        <w:adjustRightInd w:val="0"/>
        <w:spacing w:line="360" w:lineRule="auto"/>
        <w:jc w:val="left"/>
        <w:rPr>
          <w:rFonts w:ascii="宋体" w:eastAsia="宋体" w:hAnsi="Times New Roman" w:cs="宋体"/>
          <w:kern w:val="0"/>
          <w:sz w:val="24"/>
          <w:szCs w:val="24"/>
        </w:rPr>
      </w:pPr>
    </w:p>
    <w:p w:rsidR="00F45011" w:rsidRDefault="009E31B0">
      <w:pPr>
        <w:widowControl/>
        <w:spacing w:line="360" w:lineRule="auto"/>
        <w:ind w:right="640"/>
        <w:jc w:val="center"/>
        <w:rPr>
          <w:rFonts w:ascii="Times New Roman" w:eastAsia="宋体" w:hAnsi="宋体" w:cs="宋体"/>
          <w:sz w:val="24"/>
          <w:szCs w:val="24"/>
        </w:rPr>
      </w:pPr>
      <w:r>
        <w:rPr>
          <w:rFonts w:ascii="Times New Roman" w:eastAsia="宋体" w:hAnsi="宋体" w:cs="宋体" w:hint="eastAsia"/>
          <w:sz w:val="24"/>
          <w:szCs w:val="24"/>
        </w:rPr>
        <w:t xml:space="preserve">           </w:t>
      </w:r>
      <w:r>
        <w:rPr>
          <w:rFonts w:ascii="Times New Roman" w:eastAsia="宋体" w:hAnsi="宋体" w:cs="宋体" w:hint="eastAsia"/>
          <w:sz w:val="24"/>
          <w:szCs w:val="24"/>
        </w:rPr>
        <w:t>供应商：（盖章）</w:t>
      </w:r>
    </w:p>
    <w:p w:rsidR="00F45011" w:rsidRDefault="009E31B0">
      <w:pPr>
        <w:spacing w:line="360" w:lineRule="auto"/>
        <w:ind w:firstLineChars="1600" w:firstLine="3840"/>
        <w:rPr>
          <w:rFonts w:ascii="Times New Roman" w:eastAsia="宋体" w:hAnsi="宋体" w:cs="宋体"/>
          <w:sz w:val="24"/>
          <w:szCs w:val="24"/>
        </w:rPr>
      </w:pPr>
      <w:r>
        <w:rPr>
          <w:rFonts w:ascii="Times New Roman" w:eastAsia="宋体" w:hAnsi="宋体" w:cs="宋体" w:hint="eastAsia"/>
          <w:sz w:val="24"/>
          <w:szCs w:val="24"/>
        </w:rPr>
        <w:t>法定代表人或委托代理人：（签字或盖章）</w:t>
      </w:r>
      <w:r>
        <w:rPr>
          <w:rFonts w:ascii="Times New Roman" w:eastAsia="宋体" w:hAnsi="宋体" w:cs="宋体" w:hint="eastAsia"/>
          <w:sz w:val="24"/>
          <w:szCs w:val="24"/>
        </w:rPr>
        <w:t xml:space="preserve">  </w:t>
      </w:r>
    </w:p>
    <w:p w:rsidR="00F45011" w:rsidRDefault="009E31B0">
      <w:pPr>
        <w:widowControl/>
        <w:spacing w:after="160" w:line="480" w:lineRule="auto"/>
        <w:jc w:val="left"/>
        <w:rPr>
          <w:rFonts w:ascii="宋体" w:eastAsia="宋体" w:hAnsi="宋体" w:cs="宋体"/>
          <w:b/>
          <w:kern w:val="0"/>
          <w:szCs w:val="21"/>
        </w:rPr>
      </w:pPr>
      <w:r>
        <w:rPr>
          <w:rFonts w:ascii="Times New Roman" w:eastAsia="宋体" w:hAnsi="宋体" w:cs="宋体" w:hint="eastAsia"/>
          <w:sz w:val="24"/>
          <w:szCs w:val="24"/>
        </w:rPr>
        <w:t xml:space="preserve">                                </w:t>
      </w:r>
      <w:r>
        <w:rPr>
          <w:rFonts w:ascii="Times New Roman" w:eastAsia="宋体" w:hAnsi="宋体" w:cs="宋体" w:hint="eastAsia"/>
          <w:sz w:val="24"/>
          <w:szCs w:val="24"/>
        </w:rPr>
        <w:t>日</w:t>
      </w:r>
      <w:r>
        <w:rPr>
          <w:rFonts w:ascii="Times New Roman" w:eastAsia="宋体" w:hAnsi="宋体" w:cs="宋体" w:hint="eastAsia"/>
          <w:sz w:val="24"/>
          <w:szCs w:val="24"/>
        </w:rPr>
        <w:t xml:space="preserve">  </w:t>
      </w:r>
      <w:r>
        <w:rPr>
          <w:rFonts w:ascii="Times New Roman" w:eastAsia="宋体" w:hAnsi="宋体" w:cs="宋体" w:hint="eastAsia"/>
          <w:sz w:val="24"/>
          <w:szCs w:val="24"/>
        </w:rPr>
        <w:t>期：</w:t>
      </w:r>
      <w:r>
        <w:rPr>
          <w:rFonts w:ascii="Times New Roman" w:eastAsia="宋体" w:hAnsi="宋体" w:cs="宋体" w:hint="eastAsia"/>
          <w:sz w:val="24"/>
          <w:szCs w:val="24"/>
        </w:rPr>
        <w:t xml:space="preserve">      </w:t>
      </w:r>
      <w:r>
        <w:rPr>
          <w:rFonts w:ascii="Times New Roman" w:eastAsia="宋体" w:hAnsi="宋体" w:cs="宋体" w:hint="eastAsia"/>
          <w:sz w:val="24"/>
          <w:szCs w:val="24"/>
        </w:rPr>
        <w:t>年</w:t>
      </w:r>
      <w:r>
        <w:rPr>
          <w:rFonts w:ascii="Times New Roman" w:eastAsia="宋体" w:hAnsi="宋体" w:cs="宋体" w:hint="eastAsia"/>
          <w:sz w:val="24"/>
          <w:szCs w:val="24"/>
        </w:rPr>
        <w:t xml:space="preserve">  </w:t>
      </w:r>
      <w:r>
        <w:rPr>
          <w:rFonts w:ascii="Times New Roman" w:eastAsia="宋体" w:hAnsi="宋体" w:cs="宋体" w:hint="eastAsia"/>
          <w:sz w:val="24"/>
          <w:szCs w:val="24"/>
        </w:rPr>
        <w:t>月</w:t>
      </w:r>
      <w:r>
        <w:rPr>
          <w:rFonts w:ascii="Times New Roman" w:eastAsia="宋体" w:hAnsi="宋体" w:cs="宋体" w:hint="eastAsia"/>
          <w:sz w:val="24"/>
          <w:szCs w:val="24"/>
        </w:rPr>
        <w:t xml:space="preserve">   </w:t>
      </w:r>
      <w:r>
        <w:rPr>
          <w:rFonts w:ascii="Times New Roman" w:eastAsia="宋体" w:hAnsi="宋体" w:cs="宋体" w:hint="eastAsia"/>
          <w:sz w:val="24"/>
          <w:szCs w:val="24"/>
        </w:rPr>
        <w:t>日</w:t>
      </w:r>
    </w:p>
    <w:p w:rsidR="00F45011" w:rsidRDefault="00F45011">
      <w:pPr>
        <w:widowControl/>
        <w:spacing w:after="160" w:line="480" w:lineRule="auto"/>
        <w:jc w:val="left"/>
        <w:rPr>
          <w:rFonts w:ascii="宋体" w:eastAsia="宋体" w:hAnsi="宋体" w:cs="宋体"/>
          <w:b/>
          <w:kern w:val="0"/>
          <w:szCs w:val="21"/>
        </w:rPr>
      </w:pPr>
    </w:p>
    <w:p w:rsidR="00F45011" w:rsidRDefault="00F45011">
      <w:pPr>
        <w:widowControl/>
        <w:spacing w:after="160" w:line="480" w:lineRule="auto"/>
        <w:jc w:val="left"/>
        <w:rPr>
          <w:rFonts w:ascii="宋体" w:eastAsia="宋体" w:hAnsi="宋体" w:cs="宋体"/>
          <w:b/>
          <w:kern w:val="0"/>
          <w:szCs w:val="21"/>
        </w:rPr>
      </w:pPr>
    </w:p>
    <w:p w:rsidR="00F45011" w:rsidRDefault="00F45011">
      <w:pPr>
        <w:widowControl/>
        <w:spacing w:after="160" w:line="480" w:lineRule="auto"/>
        <w:jc w:val="left"/>
        <w:rPr>
          <w:rFonts w:ascii="宋体" w:eastAsia="宋体" w:hAnsi="宋体" w:cs="宋体"/>
          <w:b/>
          <w:kern w:val="0"/>
          <w:szCs w:val="21"/>
        </w:rPr>
      </w:pPr>
    </w:p>
    <w:p w:rsidR="00F45011" w:rsidRDefault="00F45011">
      <w:pPr>
        <w:widowControl/>
        <w:spacing w:after="160" w:line="480" w:lineRule="auto"/>
        <w:jc w:val="left"/>
        <w:rPr>
          <w:rFonts w:ascii="宋体" w:eastAsia="宋体" w:hAnsi="宋体" w:cs="宋体"/>
          <w:b/>
          <w:kern w:val="0"/>
          <w:szCs w:val="21"/>
        </w:rPr>
      </w:pPr>
    </w:p>
    <w:p w:rsidR="00F45011" w:rsidRDefault="00F45011">
      <w:pPr>
        <w:widowControl/>
        <w:spacing w:after="160" w:line="480" w:lineRule="auto"/>
        <w:jc w:val="left"/>
        <w:rPr>
          <w:rFonts w:ascii="宋体" w:eastAsia="宋体" w:hAnsi="宋体" w:cs="宋体"/>
          <w:b/>
          <w:kern w:val="0"/>
          <w:szCs w:val="21"/>
        </w:rPr>
      </w:pPr>
    </w:p>
    <w:p w:rsidR="00F45011" w:rsidRDefault="00F45011">
      <w:pPr>
        <w:widowControl/>
        <w:spacing w:after="160" w:line="480" w:lineRule="auto"/>
        <w:jc w:val="left"/>
        <w:rPr>
          <w:rFonts w:ascii="宋体" w:eastAsia="宋体" w:hAnsi="宋体" w:cs="宋体"/>
          <w:b/>
          <w:kern w:val="0"/>
          <w:szCs w:val="21"/>
        </w:rPr>
      </w:pPr>
    </w:p>
    <w:p w:rsidR="00F45011" w:rsidRDefault="00F45011">
      <w:pPr>
        <w:widowControl/>
        <w:spacing w:after="160" w:line="480" w:lineRule="auto"/>
        <w:jc w:val="left"/>
        <w:rPr>
          <w:rFonts w:ascii="宋体" w:eastAsia="宋体" w:hAnsi="宋体" w:cs="宋体"/>
          <w:b/>
          <w:kern w:val="0"/>
          <w:szCs w:val="21"/>
        </w:rPr>
      </w:pPr>
    </w:p>
    <w:p w:rsidR="00F45011" w:rsidRDefault="00F45011">
      <w:pPr>
        <w:widowControl/>
        <w:spacing w:after="160" w:line="480" w:lineRule="auto"/>
        <w:jc w:val="left"/>
        <w:rPr>
          <w:rFonts w:ascii="宋体" w:eastAsia="宋体" w:hAnsi="宋体" w:cs="宋体"/>
          <w:b/>
          <w:kern w:val="0"/>
          <w:szCs w:val="21"/>
        </w:rPr>
      </w:pPr>
    </w:p>
    <w:p w:rsidR="00F45011" w:rsidRDefault="009E31B0">
      <w:pPr>
        <w:keepNext/>
        <w:widowControl/>
        <w:adjustRightInd w:val="0"/>
        <w:snapToGrid w:val="0"/>
        <w:spacing w:line="360" w:lineRule="auto"/>
        <w:textAlignment w:val="baseline"/>
        <w:outlineLvl w:val="1"/>
        <w:rPr>
          <w:rFonts w:ascii="宋体" w:eastAsia="宋体" w:hAnsi="宋体" w:cs="宋体"/>
          <w:b/>
          <w:bCs/>
          <w:kern w:val="0"/>
          <w:szCs w:val="21"/>
        </w:rPr>
      </w:pPr>
      <w:r>
        <w:rPr>
          <w:rFonts w:ascii="宋体" w:eastAsia="宋体" w:hAnsi="宋体" w:cs="宋体" w:hint="eastAsia"/>
          <w:b/>
          <w:kern w:val="0"/>
          <w:szCs w:val="21"/>
        </w:rPr>
        <w:lastRenderedPageBreak/>
        <w:t>附件17</w:t>
      </w:r>
      <w:r>
        <w:rPr>
          <w:rFonts w:ascii="宋体" w:eastAsia="宋体" w:hAnsi="宋体" w:cs="宋体" w:hint="eastAsia"/>
          <w:b/>
          <w:bCs/>
          <w:kern w:val="0"/>
          <w:szCs w:val="21"/>
        </w:rPr>
        <w:t>投标人认为需要提供的其他资料，自行编制，并在目录中反映。</w:t>
      </w:r>
    </w:p>
    <w:p w:rsidR="00F45011" w:rsidRDefault="009E31B0">
      <w:pPr>
        <w:widowControl/>
        <w:spacing w:after="160" w:line="480" w:lineRule="auto"/>
        <w:jc w:val="left"/>
        <w:rPr>
          <w:rFonts w:ascii="宋体" w:eastAsia="宋体" w:hAnsi="宋体" w:cs="宋体"/>
          <w:b/>
          <w:kern w:val="0"/>
          <w:szCs w:val="21"/>
        </w:rPr>
      </w:pPr>
      <w:r>
        <w:rPr>
          <w:rFonts w:ascii="宋体" w:eastAsia="宋体" w:hAnsi="宋体" w:cs="宋体" w:hint="eastAsia"/>
          <w:kern w:val="0"/>
          <w:szCs w:val="21"/>
        </w:rPr>
        <w:br w:type="page"/>
      </w:r>
      <w:r>
        <w:rPr>
          <w:rFonts w:ascii="宋体" w:eastAsia="宋体" w:hAnsi="宋体" w:cs="宋体" w:hint="eastAsia"/>
          <w:b/>
          <w:kern w:val="0"/>
          <w:szCs w:val="21"/>
        </w:rPr>
        <w:lastRenderedPageBreak/>
        <w:t>附件18</w:t>
      </w: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t>招标文件要求的其他资料，投标人自行编制，并在目录中反映。</w:t>
      </w:r>
    </w:p>
    <w:p w:rsidR="00F45011" w:rsidRDefault="009E31B0">
      <w:pPr>
        <w:widowControl/>
        <w:spacing w:after="160" w:line="480" w:lineRule="auto"/>
        <w:jc w:val="left"/>
        <w:rPr>
          <w:rFonts w:ascii="宋体" w:eastAsia="宋体" w:hAnsi="宋体" w:cs="宋体"/>
          <w:b/>
          <w:bCs/>
          <w:kern w:val="0"/>
          <w:szCs w:val="21"/>
        </w:rPr>
      </w:pPr>
      <w:r>
        <w:rPr>
          <w:rFonts w:ascii="宋体" w:eastAsia="宋体" w:hAnsi="宋体" w:cs="宋体" w:hint="eastAsia"/>
          <w:b/>
          <w:kern w:val="0"/>
          <w:szCs w:val="21"/>
        </w:rPr>
        <w:br w:type="page"/>
      </w:r>
      <w:r>
        <w:rPr>
          <w:rFonts w:ascii="宋体" w:eastAsia="宋体" w:hAnsi="宋体" w:cs="宋体" w:hint="eastAsia"/>
          <w:b/>
          <w:kern w:val="0"/>
          <w:szCs w:val="21"/>
        </w:rPr>
        <w:lastRenderedPageBreak/>
        <w:t>附件19</w:t>
      </w:r>
      <w:r>
        <w:rPr>
          <w:rFonts w:ascii="宋体" w:eastAsia="宋体" w:hAnsi="宋体" w:cs="宋体" w:hint="eastAsia"/>
          <w:kern w:val="0"/>
          <w:szCs w:val="21"/>
        </w:rPr>
        <w:t xml:space="preserve">                               </w:t>
      </w:r>
      <w:r>
        <w:rPr>
          <w:rFonts w:ascii="宋体" w:eastAsia="宋体" w:hAnsi="宋体" w:cs="宋体" w:hint="eastAsia"/>
          <w:b/>
          <w:bCs/>
          <w:kern w:val="0"/>
          <w:szCs w:val="21"/>
        </w:rPr>
        <w:t>报价书</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致：</w:t>
      </w:r>
      <w:r>
        <w:rPr>
          <w:rFonts w:ascii="宋体" w:eastAsia="宋体" w:hAnsi="宋体" w:cs="Times New Roman" w:hint="eastAsia"/>
          <w:kern w:val="0"/>
          <w:szCs w:val="21"/>
        </w:rPr>
        <w:t>北京首建项目管理有限公司</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根据贵方为</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kern w:val="0"/>
          <w:szCs w:val="21"/>
        </w:rPr>
        <w:t>项目（项目编号：</w:t>
      </w:r>
      <w:r>
        <w:rPr>
          <w:rFonts w:ascii="宋体" w:eastAsia="宋体" w:hAnsi="宋体" w:cs="Times New Roman"/>
          <w:kern w:val="0"/>
          <w:szCs w:val="21"/>
          <w:u w:val="single"/>
        </w:rPr>
        <w:t xml:space="preserve">             </w:t>
      </w:r>
      <w:r>
        <w:rPr>
          <w:rFonts w:ascii="宋体" w:eastAsia="宋体" w:hAnsi="宋体" w:cs="Times New Roman"/>
          <w:kern w:val="0"/>
          <w:szCs w:val="21"/>
        </w:rPr>
        <w:t>）的</w:t>
      </w:r>
      <w:r>
        <w:rPr>
          <w:rFonts w:ascii="宋体" w:eastAsia="宋体" w:hAnsi="宋体" w:cs="Times New Roman" w:hint="eastAsia"/>
          <w:kern w:val="0"/>
          <w:szCs w:val="21"/>
        </w:rPr>
        <w:t>公开</w:t>
      </w:r>
      <w:r>
        <w:rPr>
          <w:rFonts w:ascii="宋体" w:eastAsia="宋体" w:hAnsi="宋体" w:cs="Times New Roman"/>
          <w:kern w:val="0"/>
          <w:szCs w:val="21"/>
        </w:rPr>
        <w:t xml:space="preserve">招标，签字代表       </w:t>
      </w:r>
      <w:r>
        <w:rPr>
          <w:rFonts w:ascii="宋体" w:eastAsia="宋体" w:hAnsi="宋体" w:cs="Times New Roman" w:hint="eastAsia"/>
          <w:kern w:val="0"/>
          <w:szCs w:val="21"/>
        </w:rPr>
        <w:t xml:space="preserve">              </w:t>
      </w:r>
      <w:r>
        <w:rPr>
          <w:rFonts w:ascii="宋体" w:eastAsia="宋体" w:hAnsi="宋体" w:cs="Times New Roman"/>
          <w:kern w:val="0"/>
          <w:szCs w:val="21"/>
        </w:rPr>
        <w:t xml:space="preserve">      （姓名/职务）经正式授权并代表</w:t>
      </w:r>
      <w:r>
        <w:rPr>
          <w:rFonts w:ascii="宋体" w:eastAsia="宋体" w:hAnsi="宋体" w:cs="Times New Roman" w:hint="eastAsia"/>
          <w:kern w:val="0"/>
          <w:szCs w:val="21"/>
        </w:rPr>
        <w:t>我公司</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 xml:space="preserve">   </w:t>
      </w:r>
      <w:r>
        <w:rPr>
          <w:rFonts w:ascii="宋体" w:eastAsia="宋体" w:hAnsi="宋体" w:cs="Times New Roman"/>
          <w:kern w:val="0"/>
          <w:szCs w:val="21"/>
          <w:u w:val="single"/>
        </w:rPr>
        <w:t xml:space="preserve">         </w:t>
      </w:r>
      <w:r>
        <w:rPr>
          <w:rFonts w:ascii="宋体" w:eastAsia="宋体" w:hAnsi="宋体" w:cs="Times New Roman"/>
          <w:kern w:val="0"/>
          <w:szCs w:val="21"/>
        </w:rPr>
        <w:t>（</w:t>
      </w:r>
      <w:r>
        <w:rPr>
          <w:rFonts w:ascii="宋体" w:eastAsia="宋体" w:hAnsi="宋体" w:cs="Times New Roman" w:hint="eastAsia"/>
          <w:kern w:val="0"/>
          <w:szCs w:val="21"/>
        </w:rPr>
        <w:t>供应商</w:t>
      </w:r>
      <w:r>
        <w:rPr>
          <w:rFonts w:ascii="宋体" w:eastAsia="宋体" w:hAnsi="宋体" w:cs="Times New Roman"/>
          <w:kern w:val="0"/>
          <w:szCs w:val="21"/>
        </w:rPr>
        <w:t>名称、地址）提交</w:t>
      </w:r>
      <w:r>
        <w:rPr>
          <w:rFonts w:ascii="宋体" w:eastAsia="宋体" w:hAnsi="宋体" w:cs="Times New Roman" w:hint="eastAsia"/>
          <w:kern w:val="0"/>
          <w:szCs w:val="21"/>
        </w:rPr>
        <w:t>投标文件正本一份（含电子光盘）、副本两份</w:t>
      </w:r>
      <w:r>
        <w:rPr>
          <w:rFonts w:ascii="宋体" w:eastAsia="宋体" w:hAnsi="宋体" w:cs="Times New Roman"/>
          <w:kern w:val="0"/>
          <w:szCs w:val="21"/>
        </w:rPr>
        <w:t>。</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据此函，签字代表宣布同意如下：</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 所附投标报价表中规定的应提供和交付的货物报价折扣率为：</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（折扣率），大写</w:t>
      </w:r>
      <w:r>
        <w:rPr>
          <w:rFonts w:ascii="宋体" w:eastAsia="宋体" w:hAnsi="宋体" w:cs="Times New Roman" w:hint="eastAsia"/>
          <w:kern w:val="0"/>
          <w:szCs w:val="21"/>
          <w:u w:val="single"/>
        </w:rPr>
        <w:t xml:space="preserve">                   %</w:t>
      </w:r>
      <w:r>
        <w:rPr>
          <w:rFonts w:ascii="宋体" w:eastAsia="宋体" w:hAnsi="宋体" w:cs="Times New Roman" w:hint="eastAsia"/>
          <w:kern w:val="0"/>
          <w:szCs w:val="21"/>
        </w:rPr>
        <w:t>（折扣率）。</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服务期：</w:t>
      </w:r>
      <w:r>
        <w:rPr>
          <w:rFonts w:ascii="宋体" w:eastAsia="宋体" w:hAnsi="宋体" w:cs="Times New Roman" w:hint="eastAsia"/>
          <w:kern w:val="0"/>
          <w:szCs w:val="21"/>
          <w:u w:val="single"/>
        </w:rPr>
        <w:t xml:space="preserve">                  </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2.</w:t>
      </w:r>
      <w:r>
        <w:rPr>
          <w:rFonts w:ascii="宋体" w:eastAsia="宋体" w:hAnsi="宋体" w:cs="Times New Roman" w:hint="eastAsia"/>
          <w:kern w:val="0"/>
          <w:szCs w:val="21"/>
        </w:rPr>
        <w:t xml:space="preserve"> 我公司</w:t>
      </w:r>
      <w:r>
        <w:rPr>
          <w:rFonts w:ascii="宋体" w:eastAsia="宋体" w:hAnsi="宋体" w:cs="Times New Roman"/>
          <w:kern w:val="0"/>
          <w:szCs w:val="21"/>
        </w:rPr>
        <w:t>将按招标文件的规定履行合同责任和义务。</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3.</w:t>
      </w:r>
      <w:r>
        <w:rPr>
          <w:rFonts w:ascii="宋体" w:eastAsia="宋体" w:hAnsi="宋体" w:cs="Times New Roman" w:hint="eastAsia"/>
          <w:kern w:val="0"/>
          <w:szCs w:val="21"/>
        </w:rPr>
        <w:t xml:space="preserve">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F45011" w:rsidRDefault="009E31B0">
      <w:pPr>
        <w:widowControl/>
        <w:snapToGrid w:val="0"/>
        <w:spacing w:line="360" w:lineRule="auto"/>
        <w:ind w:firstLineChars="200" w:firstLine="420"/>
        <w:jc w:val="left"/>
        <w:rPr>
          <w:rFonts w:ascii="宋体" w:eastAsia="宋体" w:hAnsi="宋体" w:cs="Times New Roman"/>
          <w:kern w:val="0"/>
          <w:szCs w:val="21"/>
        </w:rPr>
      </w:pPr>
      <w:bookmarkStart w:id="45" w:name="_Hlk101947239"/>
      <w:r>
        <w:rPr>
          <w:rFonts w:ascii="宋体" w:eastAsia="宋体" w:hAnsi="宋体" w:cs="Times New Roman"/>
          <w:kern w:val="0"/>
          <w:szCs w:val="21"/>
        </w:rPr>
        <w:t>4.</w:t>
      </w:r>
      <w:r>
        <w:rPr>
          <w:rFonts w:ascii="宋体" w:eastAsia="宋体" w:hAnsi="宋体" w:cs="Times New Roman" w:hint="eastAsia"/>
          <w:kern w:val="0"/>
          <w:szCs w:val="21"/>
        </w:rPr>
        <w:t xml:space="preserve"> 我公司的投标有效期为开标之日起</w:t>
      </w:r>
      <w:r>
        <w:rPr>
          <w:rFonts w:ascii="宋体" w:eastAsia="宋体" w:hAnsi="宋体" w:cs="Times New Roman"/>
          <w:kern w:val="0"/>
          <w:szCs w:val="21"/>
        </w:rPr>
        <w:t>90</w:t>
      </w:r>
      <w:r>
        <w:rPr>
          <w:rFonts w:ascii="宋体" w:eastAsia="宋体" w:hAnsi="宋体" w:cs="Times New Roman" w:hint="eastAsia"/>
          <w:kern w:val="0"/>
          <w:szCs w:val="21"/>
        </w:rPr>
        <w:t>天。</w:t>
      </w:r>
    </w:p>
    <w:bookmarkEnd w:id="45"/>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5</w:t>
      </w:r>
      <w:r>
        <w:rPr>
          <w:rFonts w:ascii="宋体" w:eastAsia="宋体" w:hAnsi="宋体" w:cs="Times New Roman"/>
          <w:kern w:val="0"/>
          <w:szCs w:val="21"/>
        </w:rPr>
        <w:t>.</w:t>
      </w:r>
      <w:r>
        <w:rPr>
          <w:rFonts w:ascii="宋体" w:eastAsia="宋体" w:hAnsi="宋体" w:cs="Times New Roman" w:hint="eastAsia"/>
          <w:kern w:val="0"/>
          <w:szCs w:val="21"/>
        </w:rPr>
        <w:t xml:space="preserve"> 我公司同意按照招标方要求</w:t>
      </w:r>
      <w:r>
        <w:rPr>
          <w:rFonts w:ascii="宋体" w:eastAsia="宋体" w:hAnsi="宋体" w:cs="Times New Roman"/>
          <w:kern w:val="0"/>
          <w:szCs w:val="21"/>
        </w:rPr>
        <w:t>提供的与投标有关的一切数据或资料</w:t>
      </w:r>
      <w:r>
        <w:rPr>
          <w:rFonts w:ascii="宋体" w:eastAsia="宋体" w:hAnsi="宋体" w:cs="Times New Roman" w:hint="eastAsia"/>
          <w:kern w:val="0"/>
          <w:szCs w:val="21"/>
        </w:rPr>
        <w:t>，并声明投标文件及所提供的一切资料</w:t>
      </w:r>
      <w:proofErr w:type="gramStart"/>
      <w:r>
        <w:rPr>
          <w:rFonts w:ascii="宋体" w:eastAsia="宋体" w:hAnsi="宋体" w:cs="Times New Roman" w:hint="eastAsia"/>
          <w:kern w:val="0"/>
          <w:szCs w:val="21"/>
        </w:rPr>
        <w:t>均真实</w:t>
      </w:r>
      <w:proofErr w:type="gramEnd"/>
      <w:r>
        <w:rPr>
          <w:rFonts w:ascii="宋体" w:eastAsia="宋体" w:hAnsi="宋体" w:cs="Times New Roman" w:hint="eastAsia"/>
          <w:kern w:val="0"/>
          <w:szCs w:val="21"/>
        </w:rPr>
        <w:t>有效。由于我公司提供资料不实而造成的责任和后果由我公司自行承担。</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6. 我公司保证所投产品来自合法的供货渠道，若中标，则有义务向采购人提供其需要的有效书面证明材料。如果提供非法渠道的商品，视为欺诈，并承担相关责任。</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7. 我公司承诺完全符合《政府采购法》、《政府采购法实施条例》等法律法规规定，并随时接受招标采购单位的检查验证。</w:t>
      </w:r>
      <w:r>
        <w:rPr>
          <w:rFonts w:ascii="宋体" w:eastAsia="宋体" w:hAnsi="宋体" w:cs="Times New Roman"/>
          <w:kern w:val="0"/>
          <w:szCs w:val="21"/>
        </w:rPr>
        <w:t>在整个招标过程中，</w:t>
      </w:r>
      <w:r>
        <w:rPr>
          <w:rFonts w:ascii="宋体" w:eastAsia="宋体" w:hAnsi="宋体" w:cs="Times New Roman" w:hint="eastAsia"/>
          <w:kern w:val="0"/>
          <w:szCs w:val="21"/>
        </w:rPr>
        <w:t>我公司</w:t>
      </w:r>
      <w:r>
        <w:rPr>
          <w:rFonts w:ascii="宋体" w:eastAsia="宋体" w:hAnsi="宋体" w:cs="Times New Roman"/>
          <w:kern w:val="0"/>
          <w:szCs w:val="21"/>
        </w:rPr>
        <w:t>若有违规行为，</w:t>
      </w:r>
      <w:r>
        <w:rPr>
          <w:rFonts w:ascii="宋体" w:eastAsia="宋体" w:hAnsi="宋体" w:cs="Times New Roman" w:hint="eastAsia"/>
          <w:kern w:val="0"/>
          <w:szCs w:val="21"/>
        </w:rPr>
        <w:t>我公司完全接受</w:t>
      </w:r>
      <w:r>
        <w:rPr>
          <w:rFonts w:ascii="宋体" w:eastAsia="宋体" w:hAnsi="宋体" w:cs="Times New Roman"/>
          <w:kern w:val="0"/>
          <w:szCs w:val="21"/>
        </w:rPr>
        <w:t>贵</w:t>
      </w:r>
      <w:r>
        <w:rPr>
          <w:rFonts w:ascii="宋体" w:eastAsia="宋体" w:hAnsi="宋体" w:cs="Times New Roman" w:hint="eastAsia"/>
          <w:kern w:val="0"/>
          <w:szCs w:val="21"/>
        </w:rPr>
        <w:t>中心依照相关法律法规和</w:t>
      </w:r>
      <w:r>
        <w:rPr>
          <w:rFonts w:ascii="宋体" w:eastAsia="宋体" w:hAnsi="宋体" w:cs="Times New Roman"/>
          <w:kern w:val="0"/>
          <w:szCs w:val="21"/>
        </w:rPr>
        <w:t>招标文件</w:t>
      </w:r>
      <w:r>
        <w:rPr>
          <w:rFonts w:ascii="宋体" w:eastAsia="宋体" w:hAnsi="宋体" w:cs="Times New Roman" w:hint="eastAsia"/>
          <w:kern w:val="0"/>
          <w:szCs w:val="21"/>
        </w:rPr>
        <w:t>的</w:t>
      </w:r>
      <w:r>
        <w:rPr>
          <w:rFonts w:ascii="宋体" w:eastAsia="宋体" w:hAnsi="宋体" w:cs="Times New Roman"/>
          <w:kern w:val="0"/>
          <w:szCs w:val="21"/>
        </w:rPr>
        <w:t>规定给予</w:t>
      </w:r>
      <w:r>
        <w:rPr>
          <w:rFonts w:ascii="宋体" w:eastAsia="宋体" w:hAnsi="宋体" w:cs="Times New Roman" w:hint="eastAsia"/>
          <w:kern w:val="0"/>
          <w:szCs w:val="21"/>
        </w:rPr>
        <w:t>处罚</w:t>
      </w:r>
      <w:r>
        <w:rPr>
          <w:rFonts w:ascii="宋体" w:eastAsia="宋体" w:hAnsi="宋体" w:cs="Times New Roman"/>
          <w:kern w:val="0"/>
          <w:szCs w:val="21"/>
        </w:rPr>
        <w:t>。</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8</w:t>
      </w:r>
      <w:r>
        <w:rPr>
          <w:rFonts w:ascii="宋体" w:eastAsia="宋体" w:hAnsi="宋体" w:cs="Times New Roman"/>
          <w:kern w:val="0"/>
          <w:szCs w:val="21"/>
        </w:rPr>
        <w:t>.</w:t>
      </w:r>
      <w:r>
        <w:rPr>
          <w:rFonts w:ascii="宋体" w:eastAsia="宋体" w:hAnsi="宋体" w:cs="Times New Roman" w:hint="eastAsia"/>
          <w:kern w:val="0"/>
          <w:szCs w:val="21"/>
        </w:rPr>
        <w:t xml:space="preserve"> </w:t>
      </w:r>
      <w:r>
        <w:rPr>
          <w:rFonts w:ascii="宋体" w:eastAsia="宋体" w:hAnsi="宋体" w:cs="Times New Roman"/>
          <w:kern w:val="0"/>
          <w:szCs w:val="21"/>
        </w:rPr>
        <w:t>我公司若中标，</w:t>
      </w:r>
      <w:proofErr w:type="gramStart"/>
      <w:r>
        <w:rPr>
          <w:rFonts w:ascii="宋体" w:eastAsia="宋体" w:hAnsi="宋体" w:cs="Times New Roman"/>
          <w:kern w:val="0"/>
          <w:szCs w:val="21"/>
        </w:rPr>
        <w:t>本承诺</w:t>
      </w:r>
      <w:proofErr w:type="gramEnd"/>
      <w:r>
        <w:rPr>
          <w:rFonts w:ascii="宋体" w:eastAsia="宋体" w:hAnsi="宋体" w:cs="Times New Roman"/>
          <w:kern w:val="0"/>
          <w:szCs w:val="21"/>
        </w:rPr>
        <w:t>将成为合同不可分割的一部分，与合同具有同等的法律效力。</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9. 如违反上述承诺，我公司投标无效且接受相关部门依法</w:t>
      </w:r>
      <w:proofErr w:type="gramStart"/>
      <w:r>
        <w:rPr>
          <w:rFonts w:ascii="宋体" w:eastAsia="宋体" w:hAnsi="宋体" w:cs="Times New Roman" w:hint="eastAsia"/>
          <w:kern w:val="0"/>
          <w:szCs w:val="21"/>
        </w:rPr>
        <w:t>作出</w:t>
      </w:r>
      <w:proofErr w:type="gramEnd"/>
      <w:r>
        <w:rPr>
          <w:rFonts w:ascii="宋体" w:eastAsia="宋体" w:hAnsi="宋体" w:cs="Times New Roman" w:hint="eastAsia"/>
          <w:kern w:val="0"/>
          <w:szCs w:val="21"/>
        </w:rPr>
        <w:t>的处罚，并承担通过“天津市政府采购网”等相关媒体予以公布的任何风险和责任。</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10</w:t>
      </w:r>
      <w:r>
        <w:rPr>
          <w:rFonts w:ascii="宋体" w:eastAsia="宋体" w:hAnsi="宋体" w:cs="Times New Roman"/>
          <w:kern w:val="0"/>
          <w:szCs w:val="21"/>
        </w:rPr>
        <w:t>.</w:t>
      </w:r>
      <w:r>
        <w:rPr>
          <w:rFonts w:ascii="宋体" w:eastAsia="宋体" w:hAnsi="宋体" w:cs="Times New Roman" w:hint="eastAsia"/>
          <w:kern w:val="0"/>
          <w:szCs w:val="21"/>
        </w:rPr>
        <w:t xml:space="preserve"> </w:t>
      </w:r>
      <w:r>
        <w:rPr>
          <w:rFonts w:ascii="宋体" w:eastAsia="宋体" w:hAnsi="宋体" w:cs="Times New Roman"/>
          <w:kern w:val="0"/>
          <w:szCs w:val="21"/>
        </w:rPr>
        <w:t>与本投标有关的一切正式往来通讯请寄：</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地    址：</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邮政编码：</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电    话：</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传    真：</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供应商</w:t>
      </w:r>
      <w:r>
        <w:rPr>
          <w:rFonts w:ascii="宋体" w:eastAsia="宋体" w:hAnsi="宋体" w:cs="Times New Roman"/>
          <w:kern w:val="0"/>
          <w:szCs w:val="21"/>
        </w:rPr>
        <w:t>代表姓名、职务：</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供应商</w:t>
      </w:r>
      <w:r>
        <w:rPr>
          <w:rFonts w:ascii="宋体" w:eastAsia="宋体" w:hAnsi="宋体" w:cs="Times New Roman"/>
          <w:kern w:val="0"/>
          <w:szCs w:val="21"/>
        </w:rPr>
        <w:t>名称（公章）：</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kern w:val="0"/>
          <w:szCs w:val="21"/>
        </w:rPr>
        <w:t xml:space="preserve">日期：     年    月    日  </w:t>
      </w:r>
    </w:p>
    <w:p w:rsidR="00F45011" w:rsidRDefault="009E31B0">
      <w:pPr>
        <w:widowControl/>
        <w:snapToGrid w:val="0"/>
        <w:spacing w:line="360" w:lineRule="auto"/>
        <w:ind w:firstLineChars="200" w:firstLine="420"/>
        <w:jc w:val="left"/>
        <w:rPr>
          <w:rFonts w:ascii="宋体" w:eastAsia="宋体" w:hAnsi="宋体" w:cs="Times New Roman"/>
          <w:kern w:val="0"/>
          <w:szCs w:val="21"/>
        </w:rPr>
      </w:pPr>
      <w:r>
        <w:rPr>
          <w:rFonts w:ascii="宋体" w:eastAsia="宋体" w:hAnsi="宋体" w:cs="Times New Roman" w:hint="eastAsia"/>
          <w:kern w:val="0"/>
          <w:szCs w:val="21"/>
        </w:rPr>
        <w:t>供应商</w:t>
      </w:r>
      <w:r>
        <w:rPr>
          <w:rFonts w:ascii="宋体" w:eastAsia="宋体" w:hAnsi="宋体" w:cs="Times New Roman"/>
          <w:kern w:val="0"/>
          <w:szCs w:val="21"/>
        </w:rPr>
        <w:t>代表签字：</w:t>
      </w:r>
    </w:p>
    <w:p w:rsidR="00F45011" w:rsidRDefault="009E31B0">
      <w:pPr>
        <w:widowControl/>
        <w:spacing w:after="160" w:line="480" w:lineRule="auto"/>
        <w:jc w:val="left"/>
        <w:rPr>
          <w:rFonts w:ascii="宋体" w:eastAsia="宋体" w:hAnsi="宋体" w:cs="宋体"/>
          <w:b/>
          <w:kern w:val="0"/>
          <w:szCs w:val="21"/>
        </w:rPr>
      </w:pPr>
      <w:r>
        <w:rPr>
          <w:rFonts w:ascii="宋体" w:eastAsia="宋体" w:hAnsi="宋体" w:cs="宋体" w:hint="eastAsia"/>
          <w:b/>
          <w:kern w:val="0"/>
          <w:szCs w:val="21"/>
        </w:rPr>
        <w:lastRenderedPageBreak/>
        <w:t>附件20</w:t>
      </w: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t>开标一览表</w:t>
      </w:r>
    </w:p>
    <w:p w:rsidR="00F45011" w:rsidRDefault="009E31B0">
      <w:pPr>
        <w:widowControl/>
        <w:spacing w:line="460" w:lineRule="exact"/>
        <w:jc w:val="left"/>
        <w:rPr>
          <w:rFonts w:ascii="宋体" w:eastAsia="宋体" w:hAnsi="宋体" w:cs="Times New Roman"/>
          <w:b/>
          <w:kern w:val="0"/>
          <w:szCs w:val="21"/>
        </w:rPr>
      </w:pPr>
      <w:r>
        <w:rPr>
          <w:rFonts w:ascii="宋体" w:eastAsia="宋体" w:hAnsi="宋体" w:cs="Times New Roman"/>
          <w:b/>
          <w:kern w:val="0"/>
          <w:szCs w:val="21"/>
        </w:rPr>
        <w:t xml:space="preserve">  </w:t>
      </w:r>
      <w:r>
        <w:rPr>
          <w:rFonts w:ascii="宋体" w:eastAsia="宋体" w:hAnsi="宋体" w:cs="Times New Roman" w:hint="eastAsia"/>
          <w:kern w:val="0"/>
          <w:szCs w:val="21"/>
        </w:rPr>
        <w:t>项目编号：</w:t>
      </w:r>
      <w:r>
        <w:rPr>
          <w:rFonts w:ascii="宋体" w:eastAsia="宋体" w:hAnsi="宋体" w:cs="Times New Roman"/>
          <w:kern w:val="0"/>
          <w:szCs w:val="21"/>
          <w:u w:val="single"/>
        </w:rPr>
        <w:t xml:space="preserve">                  </w:t>
      </w:r>
    </w:p>
    <w:p w:rsidR="00F45011" w:rsidRDefault="009E31B0">
      <w:pPr>
        <w:widowControl/>
        <w:spacing w:line="460" w:lineRule="exact"/>
        <w:jc w:val="left"/>
        <w:rPr>
          <w:rFonts w:ascii="宋体" w:eastAsia="宋体" w:hAnsi="宋体" w:cs="Times New Roman"/>
          <w:b/>
          <w:kern w:val="0"/>
          <w:szCs w:val="21"/>
        </w:rPr>
      </w:pPr>
      <w:r>
        <w:rPr>
          <w:rFonts w:ascii="宋体" w:eastAsia="宋体" w:hAnsi="宋体" w:cs="Times New Roman"/>
          <w:b/>
          <w:kern w:val="0"/>
          <w:szCs w:val="21"/>
        </w:rPr>
        <w:t xml:space="preserve">  </w:t>
      </w:r>
      <w:r>
        <w:rPr>
          <w:rFonts w:ascii="宋体" w:eastAsia="宋体" w:hAnsi="宋体" w:cs="Times New Roman" w:hint="eastAsia"/>
          <w:kern w:val="0"/>
          <w:szCs w:val="21"/>
        </w:rPr>
        <w:t>项目名称：</w:t>
      </w:r>
      <w:r>
        <w:rPr>
          <w:rFonts w:ascii="宋体" w:eastAsia="宋体" w:hAnsi="宋体" w:cs="Times New Roman"/>
          <w:kern w:val="0"/>
          <w:szCs w:val="21"/>
          <w:u w:val="single"/>
        </w:rPr>
        <w:t xml:space="preserve">                  </w:t>
      </w:r>
    </w:p>
    <w:p w:rsidR="00F45011" w:rsidRDefault="009E31B0">
      <w:pPr>
        <w:widowControl/>
        <w:spacing w:line="460" w:lineRule="exact"/>
        <w:jc w:val="left"/>
        <w:rPr>
          <w:rFonts w:ascii="宋体" w:eastAsia="宋体" w:hAnsi="宋体" w:cs="Times New Roman"/>
          <w:kern w:val="0"/>
          <w:szCs w:val="21"/>
        </w:rPr>
      </w:pPr>
      <w:r>
        <w:rPr>
          <w:rFonts w:ascii="宋体" w:eastAsia="宋体" w:hAnsi="宋体" w:cs="Times New Roman"/>
          <w:kern w:val="0"/>
          <w:szCs w:val="21"/>
        </w:rPr>
        <w:t xml:space="preserve">  </w:t>
      </w:r>
      <w:r>
        <w:rPr>
          <w:rFonts w:ascii="宋体" w:eastAsia="宋体" w:hAnsi="宋体" w:cs="Times New Roman" w:hint="eastAsia"/>
          <w:kern w:val="0"/>
          <w:szCs w:val="21"/>
        </w:rPr>
        <w:t>包号：</w:t>
      </w:r>
      <w:r>
        <w:rPr>
          <w:rFonts w:ascii="宋体" w:eastAsia="宋体" w:hAnsi="宋体" w:cs="Times New Roman"/>
          <w:kern w:val="0"/>
          <w:szCs w:val="21"/>
          <w:u w:val="single"/>
        </w:rPr>
        <w:t xml:space="preserve">   </w:t>
      </w:r>
      <w:r>
        <w:rPr>
          <w:rFonts w:ascii="宋体" w:eastAsia="宋体" w:hAnsi="宋体" w:cs="Times New Roman" w:hint="eastAsia"/>
          <w:kern w:val="0"/>
          <w:szCs w:val="21"/>
          <w:u w:val="single"/>
        </w:rPr>
        <w:t>1</w:t>
      </w:r>
      <w:r>
        <w:rPr>
          <w:rFonts w:ascii="宋体" w:eastAsia="宋体" w:hAnsi="宋体" w:cs="Times New Roman"/>
          <w:kern w:val="0"/>
          <w:szCs w:val="21"/>
          <w:u w:val="single"/>
        </w:rPr>
        <w:t xml:space="preserve">   </w:t>
      </w:r>
      <w:r>
        <w:rPr>
          <w:rFonts w:ascii="宋体" w:eastAsia="宋体" w:hAnsi="宋体" w:cs="Times New Roman"/>
          <w:kern w:val="0"/>
          <w:szCs w:val="21"/>
        </w:rPr>
        <w:t xml:space="preserve">                          </w:t>
      </w:r>
    </w:p>
    <w:p w:rsidR="00F45011" w:rsidRDefault="009E31B0">
      <w:pPr>
        <w:widowControl/>
        <w:spacing w:line="360" w:lineRule="auto"/>
        <w:ind w:firstLineChars="200" w:firstLine="420"/>
        <w:jc w:val="center"/>
        <w:rPr>
          <w:rFonts w:ascii="Times New Roman" w:eastAsia="宋体" w:hAnsi="Times New Roman" w:cs="Times New Roman"/>
          <w:kern w:val="0"/>
          <w:sz w:val="28"/>
          <w:lang w:val="zh-CN"/>
        </w:rPr>
      </w:pPr>
      <w:r>
        <w:rPr>
          <w:rFonts w:ascii="宋体" w:eastAsia="宋体" w:hAnsi="宋体" w:cs="宋体" w:hint="eastAsia"/>
          <w:kern w:val="0"/>
          <w:szCs w:val="21"/>
        </w:rPr>
        <w:t xml:space="preserve">                                                                  </w:t>
      </w:r>
      <w:r>
        <w:rPr>
          <w:rFonts w:ascii="宋体" w:eastAsia="宋体" w:hAnsi="宋体" w:cs="宋体" w:hint="eastAsia"/>
          <w:kern w:val="0"/>
          <w:szCs w:val="21"/>
          <w:lang w:val="zh-CN"/>
        </w:rPr>
        <w:t xml:space="preserve"> </w:t>
      </w:r>
    </w:p>
    <w:p w:rsidR="00F45011" w:rsidRDefault="009E31B0">
      <w:pPr>
        <w:ind w:firstLineChars="200" w:firstLine="562"/>
        <w:rPr>
          <w:rFonts w:ascii="Times New Roman" w:eastAsia="仿宋" w:hAnsi="Times New Roman" w:cs="Times New Roman"/>
          <w:b/>
          <w:kern w:val="0"/>
          <w:sz w:val="28"/>
        </w:rPr>
      </w:pPr>
      <w:r>
        <w:rPr>
          <w:rFonts w:ascii="Times New Roman" w:eastAsia="仿宋" w:hAnsi="Times New Roman" w:cs="Times New Roman"/>
          <w:b/>
          <w:kern w:val="0"/>
          <w:sz w:val="28"/>
        </w:rPr>
        <w:t>按整体折扣率报价：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1985"/>
        <w:gridCol w:w="1983"/>
        <w:gridCol w:w="1249"/>
      </w:tblGrid>
      <w:tr w:rsidR="00F45011">
        <w:tc>
          <w:tcPr>
            <w:tcW w:w="461" w:type="pct"/>
            <w:vAlign w:val="center"/>
          </w:tcPr>
          <w:p w:rsidR="00F45011" w:rsidRDefault="009E31B0">
            <w:pPr>
              <w:widowControl/>
              <w:spacing w:line="460" w:lineRule="exact"/>
              <w:jc w:val="center"/>
              <w:rPr>
                <w:rFonts w:ascii="宋体" w:eastAsia="宋体" w:hAnsi="宋体" w:cs="Times New Roman"/>
                <w:sz w:val="24"/>
              </w:rPr>
            </w:pPr>
            <w:r>
              <w:rPr>
                <w:rFonts w:ascii="宋体" w:eastAsia="宋体" w:hAnsi="宋体" w:cs="Times New Roman"/>
                <w:sz w:val="24"/>
              </w:rPr>
              <w:t>序号</w:t>
            </w:r>
          </w:p>
        </w:tc>
        <w:tc>
          <w:tcPr>
            <w:tcW w:w="1598" w:type="pct"/>
            <w:vAlign w:val="center"/>
          </w:tcPr>
          <w:p w:rsidR="00F45011" w:rsidRDefault="009E31B0">
            <w:pPr>
              <w:widowControl/>
              <w:spacing w:line="460" w:lineRule="exact"/>
              <w:jc w:val="center"/>
              <w:rPr>
                <w:rFonts w:ascii="宋体" w:eastAsia="宋体" w:hAnsi="宋体" w:cs="Times New Roman"/>
                <w:sz w:val="24"/>
              </w:rPr>
            </w:pPr>
            <w:r>
              <w:rPr>
                <w:rFonts w:ascii="宋体" w:eastAsia="宋体" w:hAnsi="宋体" w:cs="Times New Roman" w:hint="eastAsia"/>
                <w:sz w:val="24"/>
              </w:rPr>
              <w:t>项目名称</w:t>
            </w:r>
          </w:p>
        </w:tc>
        <w:tc>
          <w:tcPr>
            <w:tcW w:w="1119" w:type="pct"/>
            <w:vAlign w:val="center"/>
          </w:tcPr>
          <w:p w:rsidR="00F45011" w:rsidRDefault="009E31B0">
            <w:pPr>
              <w:widowControl/>
              <w:spacing w:line="460" w:lineRule="exact"/>
              <w:jc w:val="center"/>
              <w:rPr>
                <w:rFonts w:ascii="宋体" w:eastAsia="宋体" w:hAnsi="宋体" w:cs="Times New Roman"/>
                <w:sz w:val="24"/>
              </w:rPr>
            </w:pPr>
            <w:r>
              <w:rPr>
                <w:rFonts w:ascii="宋体" w:eastAsia="宋体" w:hAnsi="宋体" w:cs="Times New Roman" w:hint="eastAsia"/>
                <w:sz w:val="24"/>
              </w:rPr>
              <w:t>报价折扣率</w:t>
            </w:r>
          </w:p>
        </w:tc>
        <w:tc>
          <w:tcPr>
            <w:tcW w:w="1118" w:type="pct"/>
            <w:vAlign w:val="center"/>
          </w:tcPr>
          <w:p w:rsidR="00F45011" w:rsidRDefault="009E31B0">
            <w:pPr>
              <w:widowControl/>
              <w:spacing w:line="460" w:lineRule="exact"/>
              <w:jc w:val="center"/>
              <w:rPr>
                <w:rFonts w:ascii="宋体" w:eastAsia="宋体" w:hAnsi="宋体" w:cs="Times New Roman"/>
                <w:sz w:val="24"/>
              </w:rPr>
            </w:pPr>
            <w:r>
              <w:rPr>
                <w:rFonts w:ascii="宋体" w:eastAsia="宋体" w:hAnsi="宋体" w:cs="Times New Roman" w:hint="eastAsia"/>
                <w:sz w:val="24"/>
              </w:rPr>
              <w:t>报价折扣率大写</w:t>
            </w:r>
          </w:p>
        </w:tc>
        <w:tc>
          <w:tcPr>
            <w:tcW w:w="704" w:type="pct"/>
            <w:vAlign w:val="center"/>
          </w:tcPr>
          <w:p w:rsidR="00F45011" w:rsidRDefault="009E31B0">
            <w:pPr>
              <w:widowControl/>
              <w:spacing w:line="460" w:lineRule="exact"/>
              <w:jc w:val="center"/>
              <w:rPr>
                <w:rFonts w:ascii="宋体" w:eastAsia="宋体" w:hAnsi="宋体" w:cs="Times New Roman"/>
                <w:sz w:val="24"/>
              </w:rPr>
            </w:pPr>
            <w:r>
              <w:rPr>
                <w:rFonts w:ascii="宋体" w:eastAsia="宋体" w:hAnsi="宋体" w:cs="Times New Roman" w:hint="eastAsia"/>
                <w:sz w:val="24"/>
              </w:rPr>
              <w:t>服务期</w:t>
            </w:r>
          </w:p>
        </w:tc>
      </w:tr>
      <w:tr w:rsidR="00F45011">
        <w:trPr>
          <w:trHeight w:val="866"/>
        </w:trPr>
        <w:tc>
          <w:tcPr>
            <w:tcW w:w="461" w:type="pct"/>
            <w:vAlign w:val="center"/>
          </w:tcPr>
          <w:p w:rsidR="00F45011" w:rsidRDefault="009E31B0">
            <w:pPr>
              <w:widowControl/>
              <w:spacing w:line="460" w:lineRule="exact"/>
              <w:jc w:val="center"/>
              <w:rPr>
                <w:rFonts w:ascii="宋体" w:eastAsia="宋体" w:hAnsi="宋体" w:cs="Times New Roman"/>
                <w:sz w:val="24"/>
              </w:rPr>
            </w:pPr>
            <w:r>
              <w:rPr>
                <w:rFonts w:ascii="宋体" w:eastAsia="宋体" w:hAnsi="宋体" w:cs="Times New Roman" w:hint="eastAsia"/>
                <w:sz w:val="24"/>
              </w:rPr>
              <w:t>1</w:t>
            </w:r>
          </w:p>
        </w:tc>
        <w:tc>
          <w:tcPr>
            <w:tcW w:w="1598" w:type="pct"/>
            <w:vAlign w:val="center"/>
          </w:tcPr>
          <w:p w:rsidR="00F45011" w:rsidRDefault="00F45011">
            <w:pPr>
              <w:widowControl/>
              <w:spacing w:line="460" w:lineRule="exact"/>
              <w:jc w:val="center"/>
              <w:rPr>
                <w:rFonts w:ascii="宋体" w:eastAsia="宋体" w:hAnsi="宋体" w:cs="Times New Roman"/>
                <w:sz w:val="24"/>
              </w:rPr>
            </w:pPr>
          </w:p>
        </w:tc>
        <w:tc>
          <w:tcPr>
            <w:tcW w:w="1119" w:type="pct"/>
            <w:vAlign w:val="center"/>
          </w:tcPr>
          <w:p w:rsidR="00F45011" w:rsidRDefault="00F45011">
            <w:pPr>
              <w:widowControl/>
              <w:spacing w:line="460" w:lineRule="exact"/>
              <w:jc w:val="center"/>
              <w:rPr>
                <w:rFonts w:ascii="宋体" w:eastAsia="宋体" w:hAnsi="宋体" w:cs="Times New Roman"/>
                <w:sz w:val="24"/>
              </w:rPr>
            </w:pPr>
          </w:p>
        </w:tc>
        <w:tc>
          <w:tcPr>
            <w:tcW w:w="1118" w:type="pct"/>
            <w:vAlign w:val="center"/>
          </w:tcPr>
          <w:p w:rsidR="00F45011" w:rsidRDefault="00F45011">
            <w:pPr>
              <w:widowControl/>
              <w:spacing w:line="460" w:lineRule="exact"/>
              <w:jc w:val="center"/>
              <w:rPr>
                <w:rFonts w:ascii="宋体" w:eastAsia="宋体" w:hAnsi="宋体" w:cs="Times New Roman"/>
                <w:sz w:val="24"/>
              </w:rPr>
            </w:pPr>
          </w:p>
        </w:tc>
        <w:tc>
          <w:tcPr>
            <w:tcW w:w="704" w:type="pct"/>
            <w:vAlign w:val="center"/>
          </w:tcPr>
          <w:p w:rsidR="00F45011" w:rsidRDefault="009E31B0">
            <w:pPr>
              <w:widowControl/>
              <w:spacing w:line="460" w:lineRule="exact"/>
              <w:jc w:val="center"/>
              <w:rPr>
                <w:rFonts w:ascii="宋体" w:eastAsia="宋体" w:hAnsi="宋体" w:cs="Times New Roman"/>
                <w:sz w:val="24"/>
              </w:rPr>
            </w:pPr>
            <w:r>
              <w:rPr>
                <w:rFonts w:ascii="宋体" w:eastAsia="宋体" w:hAnsi="宋体" w:cs="Times New Roman" w:hint="eastAsia"/>
                <w:sz w:val="24"/>
              </w:rPr>
              <w:t>1年</w:t>
            </w:r>
          </w:p>
        </w:tc>
      </w:tr>
    </w:tbl>
    <w:p w:rsidR="00F45011" w:rsidRDefault="00F45011"/>
    <w:p w:rsidR="00F45011" w:rsidRDefault="00F45011">
      <w:pPr>
        <w:pStyle w:val="1013"/>
      </w:pPr>
    </w:p>
    <w:p w:rsidR="00F45011" w:rsidRDefault="00F45011">
      <w:pPr>
        <w:pStyle w:val="1013"/>
      </w:pPr>
    </w:p>
    <w:p w:rsidR="00F45011" w:rsidRDefault="00F45011">
      <w:pPr>
        <w:pStyle w:val="1013"/>
      </w:pPr>
    </w:p>
    <w:p w:rsidR="00F45011" w:rsidRDefault="00F45011">
      <w:pPr>
        <w:pStyle w:val="1013"/>
      </w:pPr>
    </w:p>
    <w:p w:rsidR="00F45011" w:rsidRDefault="00F45011">
      <w:pPr>
        <w:pStyle w:val="1013"/>
        <w:spacing w:line="360" w:lineRule="auto"/>
      </w:pPr>
    </w:p>
    <w:p w:rsidR="00F45011" w:rsidRDefault="009E31B0">
      <w:pPr>
        <w:autoSpaceDE w:val="0"/>
        <w:autoSpaceDN w:val="0"/>
        <w:adjustRightInd w:val="0"/>
        <w:spacing w:line="360" w:lineRule="auto"/>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供应商名称（公章）：</w:t>
      </w:r>
    </w:p>
    <w:p w:rsidR="00F45011" w:rsidRDefault="009E31B0">
      <w:pPr>
        <w:autoSpaceDE w:val="0"/>
        <w:autoSpaceDN w:val="0"/>
        <w:adjustRightInd w:val="0"/>
        <w:spacing w:line="360" w:lineRule="auto"/>
        <w:ind w:firstLineChars="1800" w:firstLine="3924"/>
        <w:rPr>
          <w:rFonts w:ascii="宋体" w:eastAsia="宋体" w:hAnsi="宋体" w:cs="宋体"/>
          <w:spacing w:val="4"/>
          <w:kern w:val="0"/>
          <w:szCs w:val="21"/>
        </w:rPr>
      </w:pPr>
      <w:r>
        <w:rPr>
          <w:rFonts w:ascii="宋体" w:eastAsia="宋体" w:hAnsi="宋体" w:cs="宋体" w:hint="eastAsia"/>
          <w:spacing w:val="4"/>
          <w:kern w:val="0"/>
          <w:szCs w:val="21"/>
        </w:rPr>
        <w:t>法定代表人或授权代表（签字或盖章）：</w:t>
      </w:r>
    </w:p>
    <w:p w:rsidR="00F45011" w:rsidRDefault="009E31B0">
      <w:pPr>
        <w:pStyle w:val="1013"/>
        <w:spacing w:line="360" w:lineRule="auto"/>
        <w:ind w:right="872" w:firstLineChars="1800" w:firstLine="3924"/>
        <w:rPr>
          <w:rFonts w:ascii="宋体" w:hAnsi="宋体" w:cs="宋体"/>
          <w:spacing w:val="4"/>
          <w:kern w:val="0"/>
          <w:szCs w:val="21"/>
        </w:rPr>
      </w:pPr>
      <w:r>
        <w:rPr>
          <w:rFonts w:ascii="宋体" w:hAnsi="宋体" w:cs="宋体" w:hint="eastAsia"/>
          <w:spacing w:val="4"/>
          <w:kern w:val="0"/>
          <w:szCs w:val="21"/>
        </w:rPr>
        <w:t>日期：    年   月   日</w:t>
      </w: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F45011">
      <w:pPr>
        <w:pStyle w:val="1013"/>
        <w:spacing w:line="360" w:lineRule="auto"/>
        <w:ind w:right="872"/>
        <w:jc w:val="left"/>
        <w:rPr>
          <w:rFonts w:ascii="宋体" w:hAnsi="宋体" w:cs="宋体"/>
          <w:spacing w:val="4"/>
          <w:kern w:val="0"/>
          <w:szCs w:val="21"/>
        </w:rPr>
      </w:pPr>
    </w:p>
    <w:p w:rsidR="00F45011" w:rsidRDefault="009E31B0">
      <w:pPr>
        <w:keepNext/>
        <w:widowControl/>
        <w:adjustRightInd w:val="0"/>
        <w:snapToGrid w:val="0"/>
        <w:spacing w:line="360" w:lineRule="auto"/>
        <w:jc w:val="center"/>
        <w:textAlignment w:val="baseline"/>
        <w:outlineLvl w:val="1"/>
        <w:rPr>
          <w:rFonts w:ascii="宋体" w:eastAsia="宋体" w:hAnsi="宋体" w:cs="宋体"/>
          <w:b/>
          <w:bCs/>
          <w:kern w:val="0"/>
          <w:szCs w:val="21"/>
        </w:rPr>
      </w:pPr>
      <w:r>
        <w:rPr>
          <w:rFonts w:ascii="宋体" w:eastAsia="宋体" w:hAnsi="宋体" w:cs="宋体" w:hint="eastAsia"/>
          <w:b/>
          <w:bCs/>
          <w:kern w:val="0"/>
          <w:szCs w:val="21"/>
        </w:rPr>
        <w:lastRenderedPageBreak/>
        <w:t>开标分项一览表</w:t>
      </w:r>
    </w:p>
    <w:p w:rsidR="00F45011" w:rsidRDefault="009E31B0">
      <w:pPr>
        <w:widowControl/>
        <w:spacing w:line="460" w:lineRule="exact"/>
        <w:jc w:val="left"/>
        <w:rPr>
          <w:rFonts w:ascii="宋体" w:eastAsia="宋体" w:hAnsi="宋体" w:cs="Times New Roman"/>
          <w:b/>
          <w:kern w:val="0"/>
          <w:szCs w:val="21"/>
        </w:rPr>
      </w:pPr>
      <w:r>
        <w:rPr>
          <w:rFonts w:ascii="宋体" w:eastAsia="宋体" w:hAnsi="宋体" w:cs="Times New Roman"/>
          <w:b/>
          <w:kern w:val="0"/>
          <w:szCs w:val="21"/>
        </w:rPr>
        <w:t xml:space="preserve">  </w:t>
      </w:r>
      <w:r>
        <w:rPr>
          <w:rFonts w:ascii="宋体" w:eastAsia="宋体" w:hAnsi="宋体" w:cs="Times New Roman" w:hint="eastAsia"/>
          <w:kern w:val="0"/>
          <w:szCs w:val="21"/>
        </w:rPr>
        <w:t>项目编号：</w:t>
      </w:r>
      <w:r>
        <w:rPr>
          <w:rFonts w:ascii="宋体" w:eastAsia="宋体" w:hAnsi="宋体" w:cs="Times New Roman"/>
          <w:kern w:val="0"/>
          <w:szCs w:val="21"/>
          <w:u w:val="single"/>
        </w:rPr>
        <w:t xml:space="preserve">                  </w:t>
      </w:r>
    </w:p>
    <w:p w:rsidR="00F45011" w:rsidRDefault="009E31B0">
      <w:pPr>
        <w:widowControl/>
        <w:spacing w:line="460" w:lineRule="exact"/>
        <w:jc w:val="left"/>
        <w:rPr>
          <w:rFonts w:ascii="宋体" w:eastAsia="宋体" w:hAnsi="宋体" w:cs="Times New Roman"/>
          <w:b/>
          <w:kern w:val="0"/>
          <w:szCs w:val="21"/>
        </w:rPr>
      </w:pPr>
      <w:r>
        <w:rPr>
          <w:rFonts w:ascii="宋体" w:eastAsia="宋体" w:hAnsi="宋体" w:cs="Times New Roman"/>
          <w:b/>
          <w:kern w:val="0"/>
          <w:szCs w:val="21"/>
        </w:rPr>
        <w:t xml:space="preserve">  </w:t>
      </w:r>
      <w:r>
        <w:rPr>
          <w:rFonts w:ascii="宋体" w:eastAsia="宋体" w:hAnsi="宋体" w:cs="Times New Roman" w:hint="eastAsia"/>
          <w:kern w:val="0"/>
          <w:szCs w:val="21"/>
        </w:rPr>
        <w:t>项目名称：</w:t>
      </w:r>
      <w:r>
        <w:rPr>
          <w:rFonts w:ascii="宋体" w:eastAsia="宋体" w:hAnsi="宋体" w:cs="Times New Roman"/>
          <w:kern w:val="0"/>
          <w:szCs w:val="21"/>
          <w:u w:val="single"/>
        </w:rPr>
        <w:t xml:space="preserve">                  </w:t>
      </w:r>
    </w:p>
    <w:p w:rsidR="00F45011" w:rsidRDefault="009E31B0">
      <w:pPr>
        <w:pStyle w:val="1013"/>
        <w:spacing w:line="360" w:lineRule="auto"/>
        <w:ind w:right="872"/>
        <w:jc w:val="left"/>
        <w:rPr>
          <w:rFonts w:ascii="宋体" w:hAnsi="宋体"/>
          <w:kern w:val="0"/>
          <w:szCs w:val="21"/>
        </w:rPr>
      </w:pPr>
      <w:r>
        <w:rPr>
          <w:rFonts w:ascii="宋体" w:hAnsi="宋体"/>
          <w:kern w:val="0"/>
          <w:szCs w:val="21"/>
        </w:rPr>
        <w:t xml:space="preserve">  </w:t>
      </w:r>
      <w:r>
        <w:rPr>
          <w:rFonts w:ascii="宋体" w:hAnsi="宋体" w:hint="eastAsia"/>
          <w:kern w:val="0"/>
          <w:szCs w:val="21"/>
        </w:rPr>
        <w:t>包号：</w:t>
      </w:r>
      <w:r>
        <w:rPr>
          <w:rFonts w:ascii="宋体" w:hAnsi="宋体"/>
          <w:kern w:val="0"/>
          <w:szCs w:val="21"/>
          <w:u w:val="single"/>
        </w:rPr>
        <w:t xml:space="preserve">   </w:t>
      </w:r>
      <w:r>
        <w:rPr>
          <w:rFonts w:ascii="宋体" w:hAnsi="宋体" w:hint="eastAsia"/>
          <w:kern w:val="0"/>
          <w:szCs w:val="21"/>
          <w:u w:val="single"/>
        </w:rPr>
        <w:t>1</w:t>
      </w:r>
      <w:r>
        <w:rPr>
          <w:rFonts w:ascii="宋体" w:hAnsi="宋体"/>
          <w:kern w:val="0"/>
          <w:szCs w:val="21"/>
          <w:u w:val="single"/>
        </w:rPr>
        <w:t xml:space="preserve">   </w:t>
      </w:r>
      <w:r>
        <w:rPr>
          <w:rFonts w:ascii="宋体" w:hAnsi="宋体"/>
          <w:kern w:val="0"/>
          <w:szCs w:val="21"/>
        </w:rPr>
        <w:t xml:space="preserve"> </w:t>
      </w:r>
    </w:p>
    <w:tbl>
      <w:tblPr>
        <w:tblW w:w="9498" w:type="dxa"/>
        <w:tblInd w:w="-176" w:type="dxa"/>
        <w:tblLayout w:type="fixed"/>
        <w:tblLook w:val="04A0" w:firstRow="1" w:lastRow="0" w:firstColumn="1" w:lastColumn="0" w:noHBand="0" w:noVBand="1"/>
      </w:tblPr>
      <w:tblGrid>
        <w:gridCol w:w="560"/>
        <w:gridCol w:w="1380"/>
        <w:gridCol w:w="383"/>
        <w:gridCol w:w="714"/>
        <w:gridCol w:w="880"/>
        <w:gridCol w:w="714"/>
        <w:gridCol w:w="714"/>
        <w:gridCol w:w="714"/>
        <w:gridCol w:w="714"/>
        <w:gridCol w:w="714"/>
        <w:gridCol w:w="714"/>
        <w:gridCol w:w="447"/>
        <w:gridCol w:w="850"/>
      </w:tblGrid>
      <w:tr w:rsidR="00F45011">
        <w:trPr>
          <w:trHeight w:val="285"/>
        </w:trPr>
        <w:tc>
          <w:tcPr>
            <w:tcW w:w="560" w:type="dxa"/>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序号</w:t>
            </w:r>
          </w:p>
        </w:tc>
        <w:tc>
          <w:tcPr>
            <w:tcW w:w="1380"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打印机型号</w:t>
            </w:r>
          </w:p>
        </w:tc>
        <w:tc>
          <w:tcPr>
            <w:tcW w:w="383"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单位</w:t>
            </w:r>
          </w:p>
        </w:tc>
        <w:tc>
          <w:tcPr>
            <w:tcW w:w="7175" w:type="dxa"/>
            <w:gridSpan w:val="10"/>
            <w:tcBorders>
              <w:top w:val="single" w:sz="8" w:space="0" w:color="auto"/>
              <w:left w:val="nil"/>
              <w:bottom w:val="single" w:sz="4" w:space="0" w:color="auto"/>
              <w:right w:val="single" w:sz="8" w:space="0" w:color="auto"/>
            </w:tcBorders>
            <w:shd w:val="clear" w:color="auto" w:fill="auto"/>
            <w:noWrap/>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最高限价</w:t>
            </w:r>
          </w:p>
          <w:p w:rsidR="00F45011" w:rsidRDefault="009E31B0">
            <w:pPr>
              <w:widowControl/>
              <w:jc w:val="left"/>
              <w:rPr>
                <w:rFonts w:ascii="等线" w:eastAsia="等线" w:hAnsi="等线" w:cs="宋体"/>
                <w:color w:val="000000"/>
                <w:kern w:val="0"/>
                <w:sz w:val="22"/>
              </w:rPr>
            </w:pPr>
            <w:r>
              <w:rPr>
                <w:rFonts w:ascii="等线" w:eastAsia="等线" w:hAnsi="等线" w:cs="宋体" w:hint="eastAsia"/>
                <w:color w:val="000000"/>
                <w:kern w:val="0"/>
                <w:sz w:val="22"/>
              </w:rPr>
              <w:t xml:space="preserve">　</w:t>
            </w:r>
          </w:p>
        </w:tc>
      </w:tr>
      <w:tr w:rsidR="00F45011">
        <w:trPr>
          <w:trHeight w:val="450"/>
        </w:trPr>
        <w:tc>
          <w:tcPr>
            <w:tcW w:w="560" w:type="dxa"/>
            <w:vMerge/>
            <w:tcBorders>
              <w:top w:val="single" w:sz="8" w:space="0" w:color="auto"/>
              <w:left w:val="single" w:sz="8" w:space="0" w:color="auto"/>
              <w:bottom w:val="single" w:sz="4" w:space="0" w:color="auto"/>
              <w:right w:val="single" w:sz="4" w:space="0" w:color="auto"/>
            </w:tcBorders>
            <w:vAlign w:val="center"/>
          </w:tcPr>
          <w:p w:rsidR="00F45011" w:rsidRDefault="00F45011">
            <w:pPr>
              <w:widowControl/>
              <w:jc w:val="left"/>
              <w:rPr>
                <w:rFonts w:ascii="宋体" w:eastAsia="宋体" w:hAnsi="宋体" w:cs="宋体"/>
                <w:b/>
                <w:bCs/>
                <w:color w:val="000000"/>
                <w:kern w:val="0"/>
                <w:sz w:val="18"/>
                <w:szCs w:val="18"/>
              </w:rPr>
            </w:pPr>
          </w:p>
        </w:tc>
        <w:tc>
          <w:tcPr>
            <w:tcW w:w="1380" w:type="dxa"/>
            <w:vMerge/>
            <w:tcBorders>
              <w:top w:val="single" w:sz="8" w:space="0" w:color="auto"/>
              <w:left w:val="single" w:sz="4" w:space="0" w:color="auto"/>
              <w:bottom w:val="single" w:sz="4" w:space="0" w:color="auto"/>
              <w:right w:val="single" w:sz="4" w:space="0" w:color="auto"/>
            </w:tcBorders>
            <w:vAlign w:val="center"/>
          </w:tcPr>
          <w:p w:rsidR="00F45011" w:rsidRDefault="00F45011">
            <w:pPr>
              <w:widowControl/>
              <w:jc w:val="left"/>
              <w:rPr>
                <w:rFonts w:ascii="宋体" w:eastAsia="宋体" w:hAnsi="宋体" w:cs="宋体"/>
                <w:b/>
                <w:bCs/>
                <w:color w:val="000000"/>
                <w:kern w:val="0"/>
                <w:sz w:val="18"/>
                <w:szCs w:val="18"/>
              </w:rPr>
            </w:pPr>
          </w:p>
        </w:tc>
        <w:tc>
          <w:tcPr>
            <w:tcW w:w="383" w:type="dxa"/>
            <w:vMerge/>
            <w:tcBorders>
              <w:top w:val="single" w:sz="8" w:space="0" w:color="auto"/>
              <w:left w:val="single" w:sz="4" w:space="0" w:color="auto"/>
              <w:bottom w:val="single" w:sz="4" w:space="0" w:color="auto"/>
              <w:right w:val="single" w:sz="4" w:space="0" w:color="auto"/>
            </w:tcBorders>
            <w:vAlign w:val="center"/>
          </w:tcPr>
          <w:p w:rsidR="00F45011" w:rsidRDefault="00F45011">
            <w:pPr>
              <w:widowControl/>
              <w:jc w:val="left"/>
              <w:rPr>
                <w:rFonts w:ascii="宋体" w:eastAsia="宋体" w:hAnsi="宋体" w:cs="宋体"/>
                <w:b/>
                <w:bCs/>
                <w:color w:val="000000"/>
                <w:kern w:val="0"/>
                <w:sz w:val="18"/>
                <w:szCs w:val="18"/>
              </w:rPr>
            </w:pP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原装黑色</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原装彩色</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原装硒鼓</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原装废粉仓或</w:t>
            </w:r>
            <w:proofErr w:type="gramStart"/>
            <w:r>
              <w:rPr>
                <w:rFonts w:ascii="宋体" w:eastAsia="宋体" w:hAnsi="宋体" w:cs="宋体" w:hint="eastAsia"/>
                <w:b/>
                <w:bCs/>
                <w:color w:val="000000"/>
                <w:kern w:val="0"/>
                <w:sz w:val="18"/>
                <w:szCs w:val="18"/>
              </w:rPr>
              <w:t>废墨仓</w:t>
            </w:r>
            <w:proofErr w:type="gramEnd"/>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非原装黑色</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非原装彩色</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非原装硒鼓</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非原装</w:t>
            </w:r>
            <w:proofErr w:type="gramStart"/>
            <w:r>
              <w:rPr>
                <w:rFonts w:ascii="宋体" w:eastAsia="宋体" w:hAnsi="宋体" w:cs="宋体" w:hint="eastAsia"/>
                <w:b/>
                <w:bCs/>
                <w:color w:val="000000"/>
                <w:kern w:val="0"/>
                <w:sz w:val="18"/>
                <w:szCs w:val="18"/>
              </w:rPr>
              <w:t>装</w:t>
            </w:r>
            <w:proofErr w:type="gramEnd"/>
            <w:r>
              <w:rPr>
                <w:rFonts w:ascii="宋体" w:eastAsia="宋体" w:hAnsi="宋体" w:cs="宋体" w:hint="eastAsia"/>
                <w:b/>
                <w:bCs/>
                <w:color w:val="000000"/>
                <w:kern w:val="0"/>
                <w:sz w:val="18"/>
                <w:szCs w:val="18"/>
              </w:rPr>
              <w:t>废粉仓或</w:t>
            </w:r>
            <w:proofErr w:type="gramStart"/>
            <w:r>
              <w:rPr>
                <w:rFonts w:ascii="宋体" w:eastAsia="宋体" w:hAnsi="宋体" w:cs="宋体" w:hint="eastAsia"/>
                <w:b/>
                <w:bCs/>
                <w:color w:val="000000"/>
                <w:kern w:val="0"/>
                <w:sz w:val="18"/>
                <w:szCs w:val="18"/>
              </w:rPr>
              <w:t>废墨仓</w:t>
            </w:r>
            <w:proofErr w:type="gramEnd"/>
          </w:p>
        </w:tc>
        <w:tc>
          <w:tcPr>
            <w:tcW w:w="447" w:type="dxa"/>
            <w:tcBorders>
              <w:top w:val="single" w:sz="4" w:space="0" w:color="auto"/>
              <w:left w:val="nil"/>
              <w:bottom w:val="single" w:sz="4" w:space="0" w:color="auto"/>
              <w:right w:val="single" w:sz="4" w:space="0" w:color="auto"/>
            </w:tcBorders>
          </w:tcPr>
          <w:p w:rsidR="00F45011" w:rsidRDefault="00F45011">
            <w:pPr>
              <w:widowControl/>
              <w:jc w:val="center"/>
              <w:rPr>
                <w:rFonts w:ascii="宋体" w:eastAsia="宋体" w:hAnsi="宋体" w:cs="宋体"/>
                <w:b/>
                <w:bCs/>
                <w:color w:val="000000"/>
                <w:kern w:val="0"/>
                <w:sz w:val="18"/>
                <w:szCs w:val="18"/>
              </w:rPr>
            </w:pPr>
          </w:p>
          <w:p w:rsidR="00F45011" w:rsidRDefault="00F45011">
            <w:pPr>
              <w:widowControl/>
              <w:jc w:val="center"/>
              <w:rPr>
                <w:rFonts w:ascii="宋体" w:eastAsia="宋体" w:hAnsi="宋体" w:cs="宋体"/>
                <w:b/>
                <w:bCs/>
                <w:color w:val="000000"/>
                <w:kern w:val="0"/>
                <w:sz w:val="18"/>
                <w:szCs w:val="18"/>
              </w:rPr>
            </w:pPr>
          </w:p>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备注</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5011" w:rsidRDefault="009E31B0">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报价整体</w:t>
            </w:r>
            <w:r>
              <w:rPr>
                <w:rFonts w:ascii="宋体" w:eastAsia="宋体" w:hAnsi="宋体" w:cs="宋体"/>
                <w:b/>
                <w:bCs/>
                <w:color w:val="000000"/>
                <w:kern w:val="0"/>
                <w:sz w:val="18"/>
                <w:szCs w:val="18"/>
              </w:rPr>
              <w:t>折扣率</w:t>
            </w:r>
          </w:p>
        </w:tc>
      </w:tr>
      <w:tr w:rsidR="00F45011">
        <w:trPr>
          <w:trHeight w:val="66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奔图</w:t>
            </w:r>
            <w:proofErr w:type="gramEnd"/>
            <w:r>
              <w:rPr>
                <w:rFonts w:ascii="宋体" w:eastAsia="宋体" w:hAnsi="宋体" w:cs="宋体" w:hint="eastAsia"/>
                <w:color w:val="000000"/>
                <w:kern w:val="0"/>
                <w:sz w:val="18"/>
                <w:szCs w:val="18"/>
              </w:rPr>
              <w:t>CM7115DN</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580.00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490.00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280.00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310.00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310.00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299.00 </w:t>
            </w:r>
          </w:p>
        </w:tc>
        <w:tc>
          <w:tcPr>
            <w:tcW w:w="447" w:type="dxa"/>
            <w:vMerge w:val="restart"/>
            <w:tcBorders>
              <w:top w:val="nil"/>
              <w:left w:val="single" w:sz="4" w:space="0" w:color="auto"/>
              <w:right w:val="single" w:sz="4" w:space="0" w:color="auto"/>
            </w:tcBorders>
          </w:tcPr>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F45011">
            <w:pPr>
              <w:widowControl/>
              <w:rPr>
                <w:rFonts w:ascii="等线" w:eastAsia="等线" w:hAnsi="等线" w:cs="宋体"/>
                <w:color w:val="000000"/>
                <w:kern w:val="0"/>
                <w:sz w:val="22"/>
              </w:rPr>
            </w:pPr>
          </w:p>
          <w:p w:rsidR="00F45011" w:rsidRDefault="009E31B0">
            <w:pPr>
              <w:widowControl/>
              <w:rPr>
                <w:rFonts w:ascii="等线" w:eastAsia="等线" w:hAnsi="等线" w:cs="宋体"/>
                <w:color w:val="000000"/>
                <w:kern w:val="0"/>
                <w:sz w:val="22"/>
              </w:rPr>
            </w:pPr>
            <w:r>
              <w:rPr>
                <w:rFonts w:ascii="等线" w:eastAsia="等线" w:hAnsi="等线" w:cs="宋体" w:hint="eastAsia"/>
                <w:color w:val="000000"/>
                <w:kern w:val="0"/>
                <w:sz w:val="22"/>
              </w:rPr>
              <w:t>非原装</w:t>
            </w:r>
            <w:proofErr w:type="gramStart"/>
            <w:r>
              <w:rPr>
                <w:rFonts w:ascii="等线" w:eastAsia="等线" w:hAnsi="等线" w:cs="宋体" w:hint="eastAsia"/>
                <w:color w:val="000000"/>
                <w:kern w:val="0"/>
                <w:sz w:val="22"/>
              </w:rPr>
              <w:t>耗材需报品牌</w:t>
            </w:r>
            <w:proofErr w:type="gramEnd"/>
          </w:p>
        </w:tc>
        <w:tc>
          <w:tcPr>
            <w:tcW w:w="850" w:type="dxa"/>
            <w:vMerge w:val="restart"/>
            <w:tcBorders>
              <w:top w:val="nil"/>
              <w:left w:val="single" w:sz="4" w:space="0" w:color="auto"/>
              <w:bottom w:val="single" w:sz="4" w:space="0" w:color="auto"/>
              <w:right w:val="single" w:sz="8" w:space="0" w:color="auto"/>
            </w:tcBorders>
            <w:shd w:val="clear" w:color="auto" w:fill="auto"/>
            <w:vAlign w:val="center"/>
          </w:tcPr>
          <w:p w:rsidR="00F45011" w:rsidRDefault="009E31B0">
            <w:pPr>
              <w:widowControl/>
              <w:jc w:val="center"/>
              <w:rPr>
                <w:rFonts w:ascii="等线" w:eastAsia="等线" w:hAnsi="等线" w:cs="宋体"/>
                <w:color w:val="000000"/>
                <w:kern w:val="0"/>
                <w:sz w:val="22"/>
              </w:rPr>
            </w:pPr>
            <w:r>
              <w:rPr>
                <w:rFonts w:ascii="Times New Roman" w:eastAsia="仿宋" w:hAnsi="Times New Roman" w:cs="Times New Roman" w:hint="eastAsia"/>
                <w:kern w:val="0"/>
                <w:sz w:val="22"/>
                <w:u w:val="single"/>
              </w:rPr>
              <w:t xml:space="preserve">  </w:t>
            </w:r>
            <w:r>
              <w:rPr>
                <w:rFonts w:ascii="Times New Roman" w:eastAsia="仿宋" w:hAnsi="Times New Roman" w:cs="Times New Roman"/>
                <w:kern w:val="0"/>
                <w:sz w:val="22"/>
              </w:rPr>
              <w:t>%</w:t>
            </w:r>
          </w:p>
        </w:tc>
      </w:tr>
      <w:tr w:rsidR="00F45011">
        <w:trPr>
          <w:trHeight w:val="73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兄弟DCP-J100</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86.00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85.00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8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 M280NW</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397.00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472.00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134.00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134.00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90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HPofficejet258</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129.00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141.00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6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5</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爱普生L805</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43.00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91.00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7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6</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理光SPC252DN</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580.00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777.00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325.00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325.00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0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7</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光电通OEP7100</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660.00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660.00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3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8</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光电通ODS208</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480.00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82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9</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光电通OEP102D(红色）</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685.00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685.00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3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惠普 M477</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565.00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690.00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9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11</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富士施乐2022</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280.00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6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12</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惠普2612A</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457.00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72.00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4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13</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佳能BR710CX</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970.00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335.00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335.00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4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14</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proofErr w:type="gramStart"/>
            <w:r>
              <w:rPr>
                <w:rFonts w:ascii="宋体" w:eastAsia="宋体" w:hAnsi="宋体" w:cs="宋体" w:hint="eastAsia"/>
                <w:color w:val="000000"/>
                <w:kern w:val="0"/>
                <w:sz w:val="18"/>
                <w:szCs w:val="18"/>
              </w:rPr>
              <w:t>奔图</w:t>
            </w:r>
            <w:proofErr w:type="gramEnd"/>
            <w:r>
              <w:rPr>
                <w:rFonts w:ascii="宋体" w:eastAsia="宋体" w:hAnsi="宋体" w:cs="宋体" w:hint="eastAsia"/>
                <w:color w:val="000000"/>
                <w:kern w:val="0"/>
                <w:sz w:val="18"/>
                <w:szCs w:val="18"/>
              </w:rPr>
              <w:t>CP2506</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517.00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527.00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261.00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225.00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4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15</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佳能IRC3020</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780.00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1,140.00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102.00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106.00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3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16</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佳能LPD2900</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320.00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71.00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5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17</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兄弟9140CDN</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310.00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475.00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880.00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200.00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200.00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289.00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5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lastRenderedPageBreak/>
              <w:t>18</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佳能MF8230CN</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5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19</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佳能BP6018L</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410.00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140.00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4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20</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佳能MF8050CN</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409.00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385.00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120.00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73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佳能IMAGECLASS MFB633CDW</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152.00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200.00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6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22</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 CP2025</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970.00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920.00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220.00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220.00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2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23</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 M403D</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637.00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116.00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2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24</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兄弟1818</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75.00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59.00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6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25</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佳能MF8250CN</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110.00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66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26</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爱普生WF-100</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240.00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190.00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4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27</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佳能LBP7100CN</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342.00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73.00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73.00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82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28</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HP </w:t>
            </w:r>
            <w:proofErr w:type="spellStart"/>
            <w:r>
              <w:rPr>
                <w:rFonts w:ascii="宋体" w:eastAsia="宋体" w:hAnsi="宋体" w:cs="宋体" w:hint="eastAsia"/>
                <w:color w:val="000000"/>
                <w:kern w:val="0"/>
                <w:sz w:val="18"/>
                <w:szCs w:val="18"/>
              </w:rPr>
              <w:t>laserjet</w:t>
            </w:r>
            <w:proofErr w:type="spellEnd"/>
            <w:r>
              <w:rPr>
                <w:rFonts w:ascii="宋体" w:eastAsia="宋体" w:hAnsi="宋体" w:cs="宋体" w:hint="eastAsia"/>
                <w:color w:val="000000"/>
                <w:kern w:val="0"/>
                <w:sz w:val="18"/>
                <w:szCs w:val="18"/>
              </w:rPr>
              <w:t xml:space="preserve"> Pro M1536DNF</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540.00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140.00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7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29</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佳能623CN</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410.00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440.00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260.00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7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30</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惠普479</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650.00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720.00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330.00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330.00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57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31</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兄弟 TN-3035</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590.00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230.00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3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32</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佳能L11121E</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520.00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140.00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435"/>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33</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PT-800R3</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650.00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r w:rsidR="00F45011">
        <w:trPr>
          <w:trHeight w:val="390"/>
        </w:trPr>
        <w:tc>
          <w:tcPr>
            <w:tcW w:w="560" w:type="dxa"/>
            <w:tcBorders>
              <w:top w:val="nil"/>
              <w:left w:val="single" w:sz="8" w:space="0" w:color="auto"/>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34</w:t>
            </w:r>
          </w:p>
        </w:tc>
        <w:tc>
          <w:tcPr>
            <w:tcW w:w="1380" w:type="dxa"/>
            <w:tcBorders>
              <w:top w:val="nil"/>
              <w:left w:val="nil"/>
              <w:bottom w:val="single" w:sz="4" w:space="0" w:color="auto"/>
              <w:right w:val="single" w:sz="4" w:space="0" w:color="auto"/>
            </w:tcBorders>
            <w:shd w:val="clear" w:color="auto" w:fill="auto"/>
            <w:vAlign w:val="center"/>
          </w:tcPr>
          <w:p w:rsidR="00F45011" w:rsidRDefault="009E31B0">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HP LBP2900</w:t>
            </w:r>
          </w:p>
        </w:tc>
        <w:tc>
          <w:tcPr>
            <w:tcW w:w="383" w:type="dxa"/>
            <w:tcBorders>
              <w:top w:val="nil"/>
              <w:left w:val="nil"/>
              <w:bottom w:val="single" w:sz="4" w:space="0" w:color="auto"/>
              <w:right w:val="single" w:sz="4" w:space="0" w:color="auto"/>
            </w:tcBorders>
            <w:shd w:val="clear" w:color="auto" w:fill="auto"/>
            <w:vAlign w:val="center"/>
          </w:tcPr>
          <w:p w:rsidR="00F45011" w:rsidRDefault="009E31B0">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项</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320.00 </w:t>
            </w:r>
          </w:p>
        </w:tc>
        <w:tc>
          <w:tcPr>
            <w:tcW w:w="880"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71.00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714" w:type="dxa"/>
            <w:tcBorders>
              <w:top w:val="nil"/>
              <w:left w:val="nil"/>
              <w:bottom w:val="single" w:sz="4" w:space="0" w:color="auto"/>
              <w:right w:val="single" w:sz="4" w:space="0" w:color="auto"/>
            </w:tcBorders>
            <w:shd w:val="clear" w:color="auto" w:fill="auto"/>
            <w:vAlign w:val="center"/>
          </w:tcPr>
          <w:p w:rsidR="00F45011" w:rsidRDefault="009E31B0">
            <w:pPr>
              <w:widowControl/>
              <w:jc w:val="right"/>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0.00 </w:t>
            </w:r>
          </w:p>
        </w:tc>
        <w:tc>
          <w:tcPr>
            <w:tcW w:w="447" w:type="dxa"/>
            <w:vMerge/>
            <w:tcBorders>
              <w:left w:val="single" w:sz="4" w:space="0" w:color="auto"/>
              <w:bottom w:val="single" w:sz="4" w:space="0" w:color="auto"/>
              <w:right w:val="single" w:sz="4" w:space="0" w:color="auto"/>
            </w:tcBorders>
          </w:tcPr>
          <w:p w:rsidR="00F45011" w:rsidRDefault="00F45011">
            <w:pPr>
              <w:widowControl/>
              <w:jc w:val="left"/>
              <w:rPr>
                <w:rFonts w:ascii="等线" w:eastAsia="等线" w:hAnsi="等线" w:cs="宋体"/>
                <w:color w:val="000000"/>
                <w:kern w:val="0"/>
                <w:sz w:val="22"/>
              </w:rPr>
            </w:pPr>
          </w:p>
        </w:tc>
        <w:tc>
          <w:tcPr>
            <w:tcW w:w="850" w:type="dxa"/>
            <w:vMerge/>
            <w:tcBorders>
              <w:top w:val="nil"/>
              <w:left w:val="single" w:sz="4" w:space="0" w:color="auto"/>
              <w:bottom w:val="single" w:sz="4" w:space="0" w:color="auto"/>
              <w:right w:val="single" w:sz="8" w:space="0" w:color="auto"/>
            </w:tcBorders>
            <w:vAlign w:val="center"/>
          </w:tcPr>
          <w:p w:rsidR="00F45011" w:rsidRDefault="00F45011">
            <w:pPr>
              <w:widowControl/>
              <w:jc w:val="left"/>
              <w:rPr>
                <w:rFonts w:ascii="等线" w:eastAsia="等线" w:hAnsi="等线" w:cs="宋体"/>
                <w:color w:val="000000"/>
                <w:kern w:val="0"/>
                <w:sz w:val="22"/>
              </w:rPr>
            </w:pPr>
          </w:p>
        </w:tc>
      </w:tr>
    </w:tbl>
    <w:p w:rsidR="00F45011" w:rsidRDefault="00F45011">
      <w:pPr>
        <w:pStyle w:val="1013"/>
        <w:spacing w:line="360" w:lineRule="auto"/>
        <w:ind w:right="872"/>
        <w:jc w:val="left"/>
        <w:rPr>
          <w:rFonts w:ascii="宋体" w:hAnsi="宋体"/>
          <w:kern w:val="0"/>
          <w:szCs w:val="21"/>
        </w:rPr>
      </w:pPr>
    </w:p>
    <w:sectPr w:rsidR="00F45011">
      <w:headerReference w:type="default" r:id="rId11"/>
      <w:footerReference w:type="default" r:id="rId12"/>
      <w:pgSz w:w="11907" w:h="16840"/>
      <w:pgMar w:top="1440" w:right="1627" w:bottom="1440" w:left="1627" w:header="850" w:footer="85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551" w:rsidRDefault="00BB2551">
      <w:r>
        <w:separator/>
      </w:r>
    </w:p>
  </w:endnote>
  <w:endnote w:type="continuationSeparator" w:id="0">
    <w:p w:rsidR="00BB2551" w:rsidRDefault="00BB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rif">
    <w:altName w:val="微软雅黑"/>
    <w:charset w:val="00"/>
    <w:family w:val="auto"/>
    <w:pitch w:val="default"/>
    <w:sig w:usb0="00000000" w:usb1="00000000" w:usb2="00000000" w:usb3="00000000" w:csb0="00040001" w:csb1="00000000"/>
  </w:font>
  <w:font w:name=".......">
    <w:altName w:val="宋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楷体_GB2312">
    <w:altName w:val="楷体"/>
    <w:charset w:val="86"/>
    <w:family w:val="modern"/>
    <w:pitch w:val="default"/>
    <w:sig w:usb0="00000000" w:usb1="00000000" w:usb2="00000000" w:usb3="00000000" w:csb0="00040000" w:csb1="00000000"/>
  </w:font>
  <w:font w:name="Microsoft YaHei UI">
    <w:altName w:val="宋体"/>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等线">
    <w:altName w:val="微软雅黑"/>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B0" w:rsidRDefault="009E31B0">
    <w:pPr>
      <w:pStyle w:val="ac"/>
      <w:framePr w:wrap="around" w:vAnchor="text" w:hAnchor="margin" w:xAlign="center" w:y="1"/>
      <w:rPr>
        <w:rStyle w:val="af6"/>
        <w:sz w:val="18"/>
      </w:rPr>
    </w:pPr>
    <w:r>
      <w:fldChar w:fldCharType="begin"/>
    </w:r>
    <w:r>
      <w:rPr>
        <w:rStyle w:val="af6"/>
        <w:sz w:val="18"/>
      </w:rPr>
      <w:instrText xml:space="preserve">PAGE  </w:instrText>
    </w:r>
    <w:r>
      <w:fldChar w:fldCharType="separate"/>
    </w:r>
    <w:r w:rsidR="00C26FA7">
      <w:rPr>
        <w:rStyle w:val="af6"/>
        <w:noProof/>
        <w:sz w:val="18"/>
      </w:rPr>
      <w:t>2</w:t>
    </w:r>
    <w:r>
      <w:fldChar w:fldCharType="end"/>
    </w:r>
  </w:p>
  <w:p w:rsidR="009E31B0" w:rsidRDefault="009E31B0">
    <w:pPr>
      <w:pStyle w:val="ac"/>
      <w:jc w:val="center"/>
      <w:rPr>
        <w:sz w:val="20"/>
      </w:rPr>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B0" w:rsidRDefault="009E31B0">
    <w:pPr>
      <w:pStyle w:val="ac"/>
      <w:framePr w:wrap="around" w:vAnchor="text" w:hAnchor="margin" w:xAlign="center" w:y="1"/>
      <w:rPr>
        <w:rStyle w:val="af6"/>
        <w:sz w:val="18"/>
      </w:rPr>
    </w:pPr>
    <w:r>
      <w:fldChar w:fldCharType="begin"/>
    </w:r>
    <w:r>
      <w:rPr>
        <w:rStyle w:val="af6"/>
        <w:sz w:val="18"/>
      </w:rPr>
      <w:instrText xml:space="preserve">PAGE  </w:instrText>
    </w:r>
    <w:r>
      <w:fldChar w:fldCharType="separate"/>
    </w:r>
    <w:r w:rsidR="00C26FA7">
      <w:rPr>
        <w:rStyle w:val="af6"/>
        <w:noProof/>
        <w:sz w:val="18"/>
      </w:rPr>
      <w:t>15</w:t>
    </w:r>
    <w:r>
      <w:fldChar w:fldCharType="end"/>
    </w:r>
  </w:p>
  <w:p w:rsidR="009E31B0" w:rsidRDefault="009E31B0">
    <w:pPr>
      <w:pStyle w:val="ac"/>
      <w:jc w:val="center"/>
      <w:rPr>
        <w:sz w:val="20"/>
      </w:rPr>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551" w:rsidRDefault="00BB2551">
      <w:r>
        <w:separator/>
      </w:r>
    </w:p>
  </w:footnote>
  <w:footnote w:type="continuationSeparator" w:id="0">
    <w:p w:rsidR="00BB2551" w:rsidRDefault="00BB2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B0" w:rsidRDefault="009E31B0">
    <w:pPr>
      <w:pStyle w:val="ad"/>
      <w:pBdr>
        <w:bottom w:val="single" w:sz="4" w:space="1" w:color="auto"/>
      </w:pBdr>
      <w:ind w:firstLineChars="600" w:firstLine="1080"/>
      <w:jc w:val="both"/>
      <w:rPr>
        <w:rFonts w:ascii="宋体" w:hAnsi="宋体" w:cs="宋体"/>
        <w:bCs/>
      </w:rPr>
    </w:pPr>
    <w:r>
      <w:rPr>
        <w:rFonts w:ascii="宋体" w:hAnsi="宋体" w:cs="宋体" w:hint="eastAsia"/>
        <w:bCs/>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1B0" w:rsidRDefault="009E31B0">
    <w:pPr>
      <w:pStyle w:val="ad"/>
      <w:pBdr>
        <w:bottom w:val="single" w:sz="4" w:space="1" w:color="auto"/>
      </w:pBdr>
      <w:ind w:firstLineChars="600" w:firstLine="1080"/>
      <w:jc w:val="both"/>
      <w:rPr>
        <w:rFonts w:ascii="宋体" w:hAnsi="宋体" w:cs="宋体"/>
        <w:bCs/>
      </w:rPr>
    </w:pPr>
    <w:r>
      <w:rPr>
        <w:rFonts w:ascii="宋体" w:hAnsi="宋体" w:cs="宋体" w:hint="eastAsia"/>
        <w:bCs/>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0F01A4"/>
    <w:multiLevelType w:val="singleLevel"/>
    <w:tmpl w:val="8F0F01A4"/>
    <w:lvl w:ilvl="0">
      <w:start w:val="1"/>
      <w:numFmt w:val="decimal"/>
      <w:suff w:val="space"/>
      <w:lvlText w:val="%1."/>
      <w:lvlJc w:val="left"/>
    </w:lvl>
  </w:abstractNum>
  <w:abstractNum w:abstractNumId="1">
    <w:nsid w:val="332C62D5"/>
    <w:multiLevelType w:val="singleLevel"/>
    <w:tmpl w:val="332C62D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lODUzM2FlNGQ0NWJlZDE2ZjljYjgzMGFiYWUwNjEifQ=="/>
  </w:docVars>
  <w:rsids>
    <w:rsidRoot w:val="006C277A"/>
    <w:rsid w:val="000002A4"/>
    <w:rsid w:val="000138E1"/>
    <w:rsid w:val="000301F0"/>
    <w:rsid w:val="00031418"/>
    <w:rsid w:val="000464B4"/>
    <w:rsid w:val="000A043A"/>
    <w:rsid w:val="000A2A59"/>
    <w:rsid w:val="000A70A5"/>
    <w:rsid w:val="000E55E7"/>
    <w:rsid w:val="00132C90"/>
    <w:rsid w:val="0013629A"/>
    <w:rsid w:val="00141112"/>
    <w:rsid w:val="0014547B"/>
    <w:rsid w:val="0015349E"/>
    <w:rsid w:val="001737BC"/>
    <w:rsid w:val="001A07B3"/>
    <w:rsid w:val="001B1B2B"/>
    <w:rsid w:val="001D0780"/>
    <w:rsid w:val="001D61B7"/>
    <w:rsid w:val="001D6614"/>
    <w:rsid w:val="001E140F"/>
    <w:rsid w:val="001E5E73"/>
    <w:rsid w:val="001F21CE"/>
    <w:rsid w:val="001F7DA5"/>
    <w:rsid w:val="002156A4"/>
    <w:rsid w:val="00224C94"/>
    <w:rsid w:val="00240E74"/>
    <w:rsid w:val="002470D2"/>
    <w:rsid w:val="00250AA3"/>
    <w:rsid w:val="00253207"/>
    <w:rsid w:val="00262051"/>
    <w:rsid w:val="0027053B"/>
    <w:rsid w:val="002803B3"/>
    <w:rsid w:val="002908E6"/>
    <w:rsid w:val="002E2E32"/>
    <w:rsid w:val="002E3CA8"/>
    <w:rsid w:val="002F06D8"/>
    <w:rsid w:val="002F403F"/>
    <w:rsid w:val="002F588D"/>
    <w:rsid w:val="00304B46"/>
    <w:rsid w:val="00312F79"/>
    <w:rsid w:val="00313180"/>
    <w:rsid w:val="003358A2"/>
    <w:rsid w:val="00342EE9"/>
    <w:rsid w:val="00354E6C"/>
    <w:rsid w:val="0036652F"/>
    <w:rsid w:val="00374410"/>
    <w:rsid w:val="003814EA"/>
    <w:rsid w:val="00383E70"/>
    <w:rsid w:val="003925E5"/>
    <w:rsid w:val="00396F12"/>
    <w:rsid w:val="00406D65"/>
    <w:rsid w:val="0040779C"/>
    <w:rsid w:val="00413E7F"/>
    <w:rsid w:val="00417ADF"/>
    <w:rsid w:val="0044409A"/>
    <w:rsid w:val="00444EDB"/>
    <w:rsid w:val="00454B62"/>
    <w:rsid w:val="00486A9E"/>
    <w:rsid w:val="004A1E4E"/>
    <w:rsid w:val="004A29CA"/>
    <w:rsid w:val="004A7880"/>
    <w:rsid w:val="004D0857"/>
    <w:rsid w:val="004E054B"/>
    <w:rsid w:val="004E1216"/>
    <w:rsid w:val="00511C19"/>
    <w:rsid w:val="00517DA2"/>
    <w:rsid w:val="00522D1D"/>
    <w:rsid w:val="0056707C"/>
    <w:rsid w:val="00567B59"/>
    <w:rsid w:val="00575383"/>
    <w:rsid w:val="00595CAA"/>
    <w:rsid w:val="005D4B07"/>
    <w:rsid w:val="005F43C2"/>
    <w:rsid w:val="0061220A"/>
    <w:rsid w:val="006135B5"/>
    <w:rsid w:val="006309B6"/>
    <w:rsid w:val="006468DD"/>
    <w:rsid w:val="006823CC"/>
    <w:rsid w:val="0069772E"/>
    <w:rsid w:val="00697ED5"/>
    <w:rsid w:val="006A0B3B"/>
    <w:rsid w:val="006A4B05"/>
    <w:rsid w:val="006B65D8"/>
    <w:rsid w:val="006C277A"/>
    <w:rsid w:val="006C6611"/>
    <w:rsid w:val="006F4FB9"/>
    <w:rsid w:val="00723778"/>
    <w:rsid w:val="0072494F"/>
    <w:rsid w:val="0074566F"/>
    <w:rsid w:val="00761271"/>
    <w:rsid w:val="0076192F"/>
    <w:rsid w:val="00791A70"/>
    <w:rsid w:val="007920F8"/>
    <w:rsid w:val="007A0CFA"/>
    <w:rsid w:val="007C294F"/>
    <w:rsid w:val="007C3F65"/>
    <w:rsid w:val="007E2D1E"/>
    <w:rsid w:val="007E6C2C"/>
    <w:rsid w:val="007F1C1A"/>
    <w:rsid w:val="00801E8D"/>
    <w:rsid w:val="0081403A"/>
    <w:rsid w:val="0082612B"/>
    <w:rsid w:val="0085265D"/>
    <w:rsid w:val="008552B4"/>
    <w:rsid w:val="00867D14"/>
    <w:rsid w:val="008720BC"/>
    <w:rsid w:val="00872438"/>
    <w:rsid w:val="00882FBF"/>
    <w:rsid w:val="00894B2D"/>
    <w:rsid w:val="008C0CA2"/>
    <w:rsid w:val="008D41ED"/>
    <w:rsid w:val="008E3AA9"/>
    <w:rsid w:val="00905A15"/>
    <w:rsid w:val="00923172"/>
    <w:rsid w:val="0095124B"/>
    <w:rsid w:val="00962091"/>
    <w:rsid w:val="009620A2"/>
    <w:rsid w:val="00972638"/>
    <w:rsid w:val="00975157"/>
    <w:rsid w:val="009A1B25"/>
    <w:rsid w:val="009A6050"/>
    <w:rsid w:val="009B51C4"/>
    <w:rsid w:val="009C0389"/>
    <w:rsid w:val="009C7FB6"/>
    <w:rsid w:val="009D2732"/>
    <w:rsid w:val="009D3C5F"/>
    <w:rsid w:val="009D723D"/>
    <w:rsid w:val="009E04F4"/>
    <w:rsid w:val="009E31B0"/>
    <w:rsid w:val="009F38B4"/>
    <w:rsid w:val="00A05573"/>
    <w:rsid w:val="00A26D07"/>
    <w:rsid w:val="00A417A1"/>
    <w:rsid w:val="00A83FA7"/>
    <w:rsid w:val="00A90451"/>
    <w:rsid w:val="00AA1E45"/>
    <w:rsid w:val="00AA2A6E"/>
    <w:rsid w:val="00AA676A"/>
    <w:rsid w:val="00AB6221"/>
    <w:rsid w:val="00AD6EA3"/>
    <w:rsid w:val="00AE4E0E"/>
    <w:rsid w:val="00AF54CB"/>
    <w:rsid w:val="00AF59E1"/>
    <w:rsid w:val="00B16494"/>
    <w:rsid w:val="00B17942"/>
    <w:rsid w:val="00B26ED9"/>
    <w:rsid w:val="00B67D61"/>
    <w:rsid w:val="00B71E1B"/>
    <w:rsid w:val="00B8257A"/>
    <w:rsid w:val="00B87548"/>
    <w:rsid w:val="00B87A43"/>
    <w:rsid w:val="00BA74EA"/>
    <w:rsid w:val="00BB2551"/>
    <w:rsid w:val="00BE4B9E"/>
    <w:rsid w:val="00BF55BB"/>
    <w:rsid w:val="00C106DA"/>
    <w:rsid w:val="00C26B1A"/>
    <w:rsid w:val="00C26FA7"/>
    <w:rsid w:val="00C455BF"/>
    <w:rsid w:val="00C47288"/>
    <w:rsid w:val="00C62BFF"/>
    <w:rsid w:val="00C6548B"/>
    <w:rsid w:val="00C901DD"/>
    <w:rsid w:val="00CA30E1"/>
    <w:rsid w:val="00CA4E7E"/>
    <w:rsid w:val="00CB2FAA"/>
    <w:rsid w:val="00CD22B6"/>
    <w:rsid w:val="00CE1960"/>
    <w:rsid w:val="00D212A8"/>
    <w:rsid w:val="00D26730"/>
    <w:rsid w:val="00D3036D"/>
    <w:rsid w:val="00D318B6"/>
    <w:rsid w:val="00D406EF"/>
    <w:rsid w:val="00D91C84"/>
    <w:rsid w:val="00D925D9"/>
    <w:rsid w:val="00DB2C48"/>
    <w:rsid w:val="00DC0CB8"/>
    <w:rsid w:val="00DC5419"/>
    <w:rsid w:val="00DD74E2"/>
    <w:rsid w:val="00DF05F1"/>
    <w:rsid w:val="00DF7487"/>
    <w:rsid w:val="00E05E06"/>
    <w:rsid w:val="00E1213D"/>
    <w:rsid w:val="00E22939"/>
    <w:rsid w:val="00E262A6"/>
    <w:rsid w:val="00E67E49"/>
    <w:rsid w:val="00E737EC"/>
    <w:rsid w:val="00E7770E"/>
    <w:rsid w:val="00E93104"/>
    <w:rsid w:val="00E97729"/>
    <w:rsid w:val="00EA10D8"/>
    <w:rsid w:val="00EA414E"/>
    <w:rsid w:val="00EF2CA7"/>
    <w:rsid w:val="00EF314E"/>
    <w:rsid w:val="00EF64E8"/>
    <w:rsid w:val="00F143C8"/>
    <w:rsid w:val="00F4081C"/>
    <w:rsid w:val="00F45011"/>
    <w:rsid w:val="00F73CEE"/>
    <w:rsid w:val="00F74EB3"/>
    <w:rsid w:val="00F765A9"/>
    <w:rsid w:val="00FD1191"/>
    <w:rsid w:val="00FD1C18"/>
    <w:rsid w:val="00FE61F8"/>
    <w:rsid w:val="00FF4AD2"/>
    <w:rsid w:val="00FF71E7"/>
    <w:rsid w:val="01853E11"/>
    <w:rsid w:val="03DA1D30"/>
    <w:rsid w:val="09795D1F"/>
    <w:rsid w:val="0AF3762B"/>
    <w:rsid w:val="0B0D11AF"/>
    <w:rsid w:val="0D097582"/>
    <w:rsid w:val="0E625C44"/>
    <w:rsid w:val="0EBD2351"/>
    <w:rsid w:val="16F35193"/>
    <w:rsid w:val="173D2EA4"/>
    <w:rsid w:val="185A3509"/>
    <w:rsid w:val="192E78CC"/>
    <w:rsid w:val="1B3D0EEE"/>
    <w:rsid w:val="1BC52AE4"/>
    <w:rsid w:val="1EC565FD"/>
    <w:rsid w:val="2031061E"/>
    <w:rsid w:val="22F978BB"/>
    <w:rsid w:val="23891756"/>
    <w:rsid w:val="24983464"/>
    <w:rsid w:val="25557E1D"/>
    <w:rsid w:val="27B10FA1"/>
    <w:rsid w:val="2AB32150"/>
    <w:rsid w:val="2C5C3AD6"/>
    <w:rsid w:val="2D276A64"/>
    <w:rsid w:val="2D512969"/>
    <w:rsid w:val="34921847"/>
    <w:rsid w:val="3A571B95"/>
    <w:rsid w:val="3E245707"/>
    <w:rsid w:val="3F516B97"/>
    <w:rsid w:val="401271E7"/>
    <w:rsid w:val="40E24226"/>
    <w:rsid w:val="45921C6F"/>
    <w:rsid w:val="459C19CA"/>
    <w:rsid w:val="46890824"/>
    <w:rsid w:val="49A063A5"/>
    <w:rsid w:val="4D103B9C"/>
    <w:rsid w:val="4EA015CD"/>
    <w:rsid w:val="50637F26"/>
    <w:rsid w:val="53D3778C"/>
    <w:rsid w:val="57FE54D9"/>
    <w:rsid w:val="587D7AEE"/>
    <w:rsid w:val="5927062B"/>
    <w:rsid w:val="5EF54AF3"/>
    <w:rsid w:val="5FCB3B40"/>
    <w:rsid w:val="5FDF5D87"/>
    <w:rsid w:val="64254427"/>
    <w:rsid w:val="64CF6F5A"/>
    <w:rsid w:val="65996333"/>
    <w:rsid w:val="669F4166"/>
    <w:rsid w:val="66A90902"/>
    <w:rsid w:val="674A4E8A"/>
    <w:rsid w:val="692A3A36"/>
    <w:rsid w:val="6BB425FB"/>
    <w:rsid w:val="6C2B5486"/>
    <w:rsid w:val="6C992E18"/>
    <w:rsid w:val="6CAE09D7"/>
    <w:rsid w:val="6D5367A2"/>
    <w:rsid w:val="6FA42FFA"/>
    <w:rsid w:val="6FAC6EDA"/>
    <w:rsid w:val="707C2B4A"/>
    <w:rsid w:val="78505750"/>
    <w:rsid w:val="79C0778B"/>
    <w:rsid w:val="7D105F93"/>
    <w:rsid w:val="7EE850B0"/>
    <w:rsid w:val="7F0369A7"/>
    <w:rsid w:val="7F842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1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spacing w:before="240" w:after="60" w:line="360" w:lineRule="auto"/>
      <w:jc w:val="left"/>
      <w:outlineLvl w:val="0"/>
    </w:pPr>
    <w:rPr>
      <w:rFonts w:ascii="Cambria" w:eastAsia="宋体" w:hAnsi="Cambria" w:cs="Times New Roman"/>
      <w:b/>
      <w:kern w:val="32"/>
      <w:sz w:val="32"/>
      <w:szCs w:val="20"/>
    </w:rPr>
  </w:style>
  <w:style w:type="paragraph" w:styleId="2">
    <w:name w:val="heading 2"/>
    <w:basedOn w:val="a"/>
    <w:next w:val="a"/>
    <w:link w:val="2Char"/>
    <w:qFormat/>
    <w:pPr>
      <w:keepNext/>
      <w:widowControl/>
      <w:spacing w:before="240" w:after="60" w:line="360" w:lineRule="auto"/>
      <w:jc w:val="left"/>
      <w:outlineLvl w:val="1"/>
    </w:pPr>
    <w:rPr>
      <w:rFonts w:ascii="Cambria" w:eastAsia="宋体" w:hAnsi="Cambria" w:cs="Times New Roman"/>
      <w:b/>
      <w:i/>
      <w:kern w:val="0"/>
      <w:sz w:val="28"/>
      <w:szCs w:val="20"/>
    </w:rPr>
  </w:style>
  <w:style w:type="paragraph" w:styleId="3">
    <w:name w:val="heading 3"/>
    <w:basedOn w:val="a"/>
    <w:next w:val="a0"/>
    <w:link w:val="3Char"/>
    <w:qFormat/>
    <w:pPr>
      <w:keepNext/>
      <w:widowControl/>
      <w:spacing w:before="240" w:after="60" w:line="360" w:lineRule="auto"/>
      <w:jc w:val="left"/>
      <w:outlineLvl w:val="2"/>
    </w:pPr>
    <w:rPr>
      <w:rFonts w:ascii="Cambria" w:eastAsia="宋体" w:hAnsi="Cambria" w:cs="Times New Roman"/>
      <w:b/>
      <w:kern w:val="0"/>
      <w:sz w:val="26"/>
      <w:szCs w:val="20"/>
    </w:rPr>
  </w:style>
  <w:style w:type="paragraph" w:styleId="4">
    <w:name w:val="heading 4"/>
    <w:basedOn w:val="a"/>
    <w:next w:val="a"/>
    <w:link w:val="4Char"/>
    <w:qFormat/>
    <w:pPr>
      <w:keepNext/>
      <w:widowControl/>
      <w:spacing w:before="240" w:after="60" w:line="360" w:lineRule="auto"/>
      <w:jc w:val="left"/>
      <w:outlineLvl w:val="3"/>
    </w:pPr>
    <w:rPr>
      <w:rFonts w:ascii="Times New Roman" w:eastAsia="宋体" w:hAnsi="Times New Roman" w:cs="Times New Roman"/>
      <w:b/>
      <w:kern w:val="0"/>
      <w:sz w:val="28"/>
      <w:szCs w:val="20"/>
    </w:rPr>
  </w:style>
  <w:style w:type="paragraph" w:styleId="5">
    <w:name w:val="heading 5"/>
    <w:basedOn w:val="a"/>
    <w:next w:val="a"/>
    <w:link w:val="5Char"/>
    <w:qFormat/>
    <w:pPr>
      <w:widowControl/>
      <w:spacing w:before="240" w:after="60" w:line="360" w:lineRule="auto"/>
      <w:jc w:val="left"/>
      <w:outlineLvl w:val="4"/>
    </w:pPr>
    <w:rPr>
      <w:rFonts w:ascii="Times New Roman" w:eastAsia="宋体" w:hAnsi="Times New Roman" w:cs="Times New Roman"/>
      <w:b/>
      <w:i/>
      <w:kern w:val="0"/>
      <w:sz w:val="26"/>
      <w:szCs w:val="20"/>
    </w:rPr>
  </w:style>
  <w:style w:type="paragraph" w:styleId="6">
    <w:name w:val="heading 6"/>
    <w:basedOn w:val="a"/>
    <w:next w:val="a"/>
    <w:link w:val="6Char"/>
    <w:qFormat/>
    <w:pPr>
      <w:widowControl/>
      <w:spacing w:before="240" w:after="60" w:line="360" w:lineRule="auto"/>
      <w:jc w:val="left"/>
      <w:outlineLvl w:val="5"/>
    </w:pPr>
    <w:rPr>
      <w:rFonts w:ascii="Times New Roman" w:eastAsia="宋体" w:hAnsi="Times New Roman" w:cs="Times New Roman"/>
      <w:b/>
      <w:kern w:val="0"/>
      <w:sz w:val="24"/>
      <w:szCs w:val="20"/>
    </w:rPr>
  </w:style>
  <w:style w:type="paragraph" w:styleId="7">
    <w:name w:val="heading 7"/>
    <w:basedOn w:val="a"/>
    <w:next w:val="a"/>
    <w:link w:val="7Char"/>
    <w:qFormat/>
    <w:pPr>
      <w:widowControl/>
      <w:spacing w:before="240" w:after="60" w:line="360" w:lineRule="auto"/>
      <w:jc w:val="left"/>
      <w:outlineLvl w:val="6"/>
    </w:pPr>
    <w:rPr>
      <w:rFonts w:ascii="Times New Roman" w:eastAsia="宋体" w:hAnsi="Times New Roman" w:cs="Times New Roman"/>
      <w:kern w:val="0"/>
      <w:sz w:val="24"/>
      <w:szCs w:val="20"/>
    </w:rPr>
  </w:style>
  <w:style w:type="paragraph" w:styleId="8">
    <w:name w:val="heading 8"/>
    <w:basedOn w:val="a"/>
    <w:next w:val="a"/>
    <w:link w:val="8Char"/>
    <w:uiPriority w:val="9"/>
    <w:qFormat/>
    <w:pPr>
      <w:widowControl/>
      <w:spacing w:before="240" w:after="60" w:line="360" w:lineRule="auto"/>
      <w:jc w:val="left"/>
      <w:outlineLvl w:val="7"/>
    </w:pPr>
    <w:rPr>
      <w:rFonts w:ascii="Times New Roman" w:eastAsia="宋体" w:hAnsi="Times New Roman" w:cs="Times New Roman"/>
      <w:i/>
      <w:kern w:val="0"/>
      <w:sz w:val="24"/>
      <w:szCs w:val="20"/>
    </w:rPr>
  </w:style>
  <w:style w:type="paragraph" w:styleId="9">
    <w:name w:val="heading 9"/>
    <w:basedOn w:val="a"/>
    <w:next w:val="a"/>
    <w:link w:val="9Char"/>
    <w:qFormat/>
    <w:pPr>
      <w:widowControl/>
      <w:spacing w:before="240" w:after="60" w:line="360" w:lineRule="auto"/>
      <w:jc w:val="left"/>
      <w:outlineLvl w:val="8"/>
    </w:pPr>
    <w:rPr>
      <w:rFonts w:ascii="Cambria" w:eastAsia="宋体" w:hAnsi="Cambria"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13">
    <w:name w:val="样式 10 磅13"/>
    <w:qFormat/>
    <w:pPr>
      <w:widowControl w:val="0"/>
      <w:jc w:val="both"/>
    </w:pPr>
    <w:rPr>
      <w:kern w:val="2"/>
      <w:sz w:val="21"/>
      <w:szCs w:val="24"/>
    </w:rPr>
  </w:style>
  <w:style w:type="paragraph" w:styleId="a0">
    <w:name w:val="Normal Indent"/>
    <w:basedOn w:val="a"/>
    <w:next w:val="a"/>
    <w:link w:val="Char"/>
    <w:qFormat/>
    <w:pPr>
      <w:widowControl/>
      <w:spacing w:line="360" w:lineRule="auto"/>
      <w:ind w:firstLine="420"/>
      <w:jc w:val="left"/>
    </w:pPr>
    <w:rPr>
      <w:rFonts w:ascii="Times New Roman" w:eastAsia="宋体" w:hAnsi="Times New Roman" w:cs="Times New Roman"/>
      <w:kern w:val="0"/>
      <w:sz w:val="28"/>
      <w:szCs w:val="24"/>
    </w:rPr>
  </w:style>
  <w:style w:type="paragraph" w:styleId="20">
    <w:name w:val="List Number 2"/>
    <w:basedOn w:val="a"/>
    <w:qFormat/>
    <w:pPr>
      <w:widowControl/>
      <w:tabs>
        <w:tab w:val="left" w:pos="780"/>
      </w:tabs>
      <w:spacing w:line="360" w:lineRule="auto"/>
      <w:ind w:left="780" w:hanging="360"/>
      <w:jc w:val="left"/>
    </w:pPr>
    <w:rPr>
      <w:rFonts w:ascii="Times New Roman" w:eastAsia="宋体" w:hAnsi="Times New Roman" w:cs="Times New Roman"/>
      <w:kern w:val="0"/>
      <w:sz w:val="28"/>
      <w:szCs w:val="24"/>
    </w:rPr>
  </w:style>
  <w:style w:type="paragraph" w:styleId="a4">
    <w:name w:val="caption"/>
    <w:basedOn w:val="a"/>
    <w:next w:val="a"/>
    <w:qFormat/>
    <w:pPr>
      <w:widowControl/>
      <w:jc w:val="left"/>
    </w:pPr>
    <w:rPr>
      <w:rFonts w:ascii="Times New Roman" w:eastAsia="宋体" w:hAnsi="Times New Roman" w:cs="Arial"/>
      <w:b/>
      <w:bCs/>
      <w:color w:val="4F81BD"/>
      <w:kern w:val="0"/>
      <w:sz w:val="18"/>
      <w:szCs w:val="18"/>
    </w:rPr>
  </w:style>
  <w:style w:type="paragraph" w:styleId="a5">
    <w:name w:val="Document Map"/>
    <w:basedOn w:val="a"/>
    <w:link w:val="Char0"/>
    <w:qFormat/>
    <w:rPr>
      <w:rFonts w:ascii="宋体" w:eastAsia="宋体" w:hAnsi="Times New Roman" w:cs="Times New Roman"/>
      <w:sz w:val="18"/>
      <w:szCs w:val="18"/>
    </w:rPr>
  </w:style>
  <w:style w:type="paragraph" w:styleId="a6">
    <w:name w:val="annotation text"/>
    <w:basedOn w:val="a"/>
    <w:link w:val="Char1"/>
    <w:uiPriority w:val="99"/>
    <w:qFormat/>
    <w:pPr>
      <w:widowControl/>
      <w:spacing w:line="360" w:lineRule="auto"/>
      <w:jc w:val="left"/>
    </w:pPr>
    <w:rPr>
      <w:rFonts w:ascii="Times New Roman" w:eastAsia="宋体" w:hAnsi="Times New Roman" w:cs="Times New Roman"/>
      <w:kern w:val="0"/>
      <w:sz w:val="28"/>
      <w:szCs w:val="24"/>
    </w:rPr>
  </w:style>
  <w:style w:type="paragraph" w:styleId="30">
    <w:name w:val="Body Text 3"/>
    <w:basedOn w:val="a"/>
    <w:link w:val="3Char0"/>
    <w:qFormat/>
    <w:pPr>
      <w:widowControl/>
      <w:spacing w:after="120" w:line="360" w:lineRule="auto"/>
      <w:jc w:val="left"/>
    </w:pPr>
    <w:rPr>
      <w:rFonts w:ascii="Times New Roman" w:eastAsia="宋体" w:hAnsi="Times New Roman" w:cs="Times New Roman"/>
      <w:sz w:val="16"/>
      <w:szCs w:val="20"/>
    </w:rPr>
  </w:style>
  <w:style w:type="paragraph" w:styleId="a7">
    <w:name w:val="Body Text"/>
    <w:basedOn w:val="a"/>
    <w:next w:val="a"/>
    <w:link w:val="Char10"/>
    <w:uiPriority w:val="99"/>
    <w:qFormat/>
    <w:pPr>
      <w:widowControl/>
      <w:spacing w:after="120" w:line="360" w:lineRule="auto"/>
      <w:jc w:val="left"/>
    </w:pPr>
    <w:rPr>
      <w:rFonts w:ascii="Times New Roman" w:eastAsia="宋体" w:hAnsi="Times New Roman" w:cs="Times New Roman"/>
      <w:szCs w:val="20"/>
    </w:rPr>
  </w:style>
  <w:style w:type="paragraph" w:styleId="a8">
    <w:name w:val="Body Text Indent"/>
    <w:basedOn w:val="a"/>
    <w:link w:val="Char2"/>
    <w:qFormat/>
    <w:pPr>
      <w:widowControl/>
      <w:tabs>
        <w:tab w:val="left" w:pos="480"/>
      </w:tabs>
      <w:spacing w:line="560" w:lineRule="exact"/>
      <w:ind w:firstLine="480"/>
      <w:jc w:val="left"/>
    </w:pPr>
    <w:rPr>
      <w:rFonts w:ascii="宋体" w:eastAsia="宋体" w:hAnsi="宋体" w:cs="Times New Roman"/>
      <w:kern w:val="0"/>
      <w:sz w:val="24"/>
      <w:szCs w:val="24"/>
    </w:rPr>
  </w:style>
  <w:style w:type="paragraph" w:styleId="21">
    <w:name w:val="List 2"/>
    <w:basedOn w:val="a"/>
    <w:qFormat/>
    <w:pPr>
      <w:widowControl/>
      <w:spacing w:line="360" w:lineRule="auto"/>
      <w:ind w:leftChars="200" w:left="100" w:hangingChars="200" w:hanging="200"/>
      <w:jc w:val="left"/>
    </w:pPr>
    <w:rPr>
      <w:rFonts w:ascii="Times New Roman" w:eastAsia="宋体" w:hAnsi="Times New Roman" w:cs="Times New Roman"/>
      <w:kern w:val="0"/>
      <w:sz w:val="28"/>
      <w:szCs w:val="24"/>
    </w:rPr>
  </w:style>
  <w:style w:type="paragraph" w:styleId="31">
    <w:name w:val="toc 3"/>
    <w:basedOn w:val="a"/>
    <w:next w:val="a"/>
    <w:qFormat/>
    <w:pPr>
      <w:adjustRightInd w:val="0"/>
      <w:spacing w:line="360" w:lineRule="atLeast"/>
      <w:ind w:leftChars="400" w:left="840"/>
      <w:textAlignment w:val="baseline"/>
    </w:pPr>
    <w:rPr>
      <w:rFonts w:ascii="Calibri" w:eastAsia="宋体" w:hAnsi="Calibri" w:cs="Times New Roman"/>
    </w:rPr>
  </w:style>
  <w:style w:type="paragraph" w:styleId="a9">
    <w:name w:val="Plain Text"/>
    <w:basedOn w:val="a"/>
    <w:link w:val="Char3"/>
    <w:qFormat/>
    <w:pPr>
      <w:widowControl/>
      <w:spacing w:line="360" w:lineRule="auto"/>
    </w:pPr>
    <w:rPr>
      <w:rFonts w:ascii="宋体" w:eastAsia="宋体" w:hAnsi="Courier New" w:cs="Times New Roman"/>
      <w:szCs w:val="20"/>
    </w:rPr>
  </w:style>
  <w:style w:type="paragraph" w:styleId="aa">
    <w:name w:val="Date"/>
    <w:basedOn w:val="a"/>
    <w:next w:val="a"/>
    <w:link w:val="Char4"/>
    <w:qFormat/>
    <w:pPr>
      <w:widowControl/>
      <w:spacing w:line="360" w:lineRule="auto"/>
      <w:jc w:val="left"/>
    </w:pPr>
    <w:rPr>
      <w:rFonts w:ascii="Times New Roman" w:eastAsia="宋体" w:hAnsi="Times New Roman" w:cs="Times New Roman"/>
      <w:kern w:val="0"/>
      <w:sz w:val="32"/>
      <w:szCs w:val="24"/>
    </w:rPr>
  </w:style>
  <w:style w:type="paragraph" w:styleId="22">
    <w:name w:val="Body Text Indent 2"/>
    <w:basedOn w:val="a"/>
    <w:link w:val="2Char0"/>
    <w:qFormat/>
    <w:pPr>
      <w:widowControl/>
      <w:spacing w:after="120" w:line="480" w:lineRule="auto"/>
      <w:ind w:leftChars="200" w:left="420"/>
      <w:jc w:val="left"/>
    </w:pPr>
    <w:rPr>
      <w:rFonts w:ascii="Times New Roman" w:eastAsia="宋体" w:hAnsi="Times New Roman" w:cs="Times New Roman"/>
      <w:kern w:val="0"/>
      <w:sz w:val="28"/>
      <w:szCs w:val="24"/>
    </w:rPr>
  </w:style>
  <w:style w:type="paragraph" w:styleId="ab">
    <w:name w:val="Balloon Text"/>
    <w:basedOn w:val="a"/>
    <w:link w:val="Char5"/>
    <w:qFormat/>
    <w:pPr>
      <w:widowControl/>
      <w:spacing w:line="360" w:lineRule="auto"/>
      <w:jc w:val="left"/>
    </w:pPr>
    <w:rPr>
      <w:rFonts w:ascii="Times New Roman" w:eastAsia="宋体" w:hAnsi="Times New Roman" w:cs="Times New Roman"/>
      <w:kern w:val="0"/>
      <w:sz w:val="18"/>
      <w:szCs w:val="18"/>
    </w:rPr>
  </w:style>
  <w:style w:type="paragraph" w:styleId="ac">
    <w:name w:val="footer"/>
    <w:basedOn w:val="a"/>
    <w:link w:val="Char6"/>
    <w:unhideWhenUsed/>
    <w:qFormat/>
    <w:pPr>
      <w:tabs>
        <w:tab w:val="center" w:pos="4153"/>
        <w:tab w:val="right" w:pos="8306"/>
      </w:tabs>
      <w:snapToGrid w:val="0"/>
      <w:jc w:val="left"/>
    </w:pPr>
    <w:rPr>
      <w:sz w:val="18"/>
      <w:szCs w:val="18"/>
    </w:rPr>
  </w:style>
  <w:style w:type="paragraph" w:styleId="ad">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line="360" w:lineRule="auto"/>
      <w:jc w:val="left"/>
    </w:pPr>
    <w:rPr>
      <w:rFonts w:ascii="Times New Roman" w:eastAsia="宋体" w:hAnsi="Times New Roman" w:cs="Times New Roman"/>
      <w:kern w:val="0"/>
      <w:sz w:val="28"/>
      <w:szCs w:val="24"/>
    </w:rPr>
  </w:style>
  <w:style w:type="paragraph" w:styleId="ae">
    <w:name w:val="Subtitle"/>
    <w:basedOn w:val="a"/>
    <w:next w:val="a"/>
    <w:link w:val="Char8"/>
    <w:qFormat/>
    <w:pPr>
      <w:widowControl/>
      <w:spacing w:after="60" w:line="360" w:lineRule="auto"/>
      <w:jc w:val="center"/>
      <w:outlineLvl w:val="1"/>
    </w:pPr>
    <w:rPr>
      <w:rFonts w:ascii="Cambria" w:eastAsia="宋体" w:hAnsi="Cambria" w:cs="Times New Roman"/>
      <w:kern w:val="0"/>
      <w:sz w:val="24"/>
      <w:szCs w:val="20"/>
    </w:rPr>
  </w:style>
  <w:style w:type="paragraph" w:styleId="32">
    <w:name w:val="Body Text Indent 3"/>
    <w:basedOn w:val="a"/>
    <w:link w:val="3Char1"/>
    <w:qFormat/>
    <w:pPr>
      <w:widowControl/>
      <w:tabs>
        <w:tab w:val="left" w:pos="840"/>
      </w:tabs>
      <w:spacing w:line="560" w:lineRule="exact"/>
      <w:ind w:firstLine="735"/>
      <w:jc w:val="left"/>
    </w:pPr>
    <w:rPr>
      <w:rFonts w:ascii="Times New Roman" w:eastAsia="宋体" w:hAnsi="Times New Roman" w:cs="Times New Roman"/>
      <w:kern w:val="0"/>
      <w:sz w:val="24"/>
      <w:szCs w:val="24"/>
    </w:rPr>
  </w:style>
  <w:style w:type="paragraph" w:styleId="af">
    <w:name w:val="table of figures"/>
    <w:basedOn w:val="a"/>
    <w:next w:val="a"/>
    <w:qFormat/>
    <w:pPr>
      <w:adjustRightInd w:val="0"/>
      <w:spacing w:line="360" w:lineRule="atLeast"/>
      <w:ind w:leftChars="200" w:left="200" w:hangingChars="200" w:hanging="200"/>
      <w:textAlignment w:val="baseline"/>
    </w:pPr>
    <w:rPr>
      <w:rFonts w:ascii="Times New Roman" w:eastAsia="宋体" w:hAnsi="Times New Roman" w:cs="Times New Roman"/>
      <w:szCs w:val="24"/>
    </w:rPr>
  </w:style>
  <w:style w:type="paragraph" w:styleId="23">
    <w:name w:val="toc 2"/>
    <w:basedOn w:val="a"/>
    <w:next w:val="a"/>
    <w:qFormat/>
    <w:pPr>
      <w:widowControl/>
      <w:spacing w:line="360" w:lineRule="auto"/>
      <w:ind w:leftChars="200" w:left="420"/>
      <w:jc w:val="left"/>
    </w:pPr>
    <w:rPr>
      <w:rFonts w:ascii="Times New Roman" w:eastAsia="宋体" w:hAnsi="Times New Roman" w:cs="Times New Roman"/>
      <w:kern w:val="0"/>
      <w:sz w:val="28"/>
      <w:szCs w:val="24"/>
    </w:rPr>
  </w:style>
  <w:style w:type="paragraph" w:styleId="24">
    <w:name w:val="Body Text 2"/>
    <w:basedOn w:val="a"/>
    <w:link w:val="2Char1"/>
    <w:qFormat/>
    <w:pPr>
      <w:widowControl/>
      <w:spacing w:after="120" w:line="480" w:lineRule="auto"/>
      <w:jc w:val="left"/>
    </w:pPr>
    <w:rPr>
      <w:rFonts w:ascii="Times New Roman" w:eastAsia="宋体" w:hAnsi="Times New Roman" w:cs="Times New Roman"/>
      <w:kern w:val="0"/>
      <w:sz w:val="28"/>
      <w:szCs w:val="24"/>
    </w:rPr>
  </w:style>
  <w:style w:type="paragraph" w:styleId="af0">
    <w:name w:val="Normal (Web)"/>
    <w:basedOn w:val="a"/>
    <w:uiPriority w:val="99"/>
    <w:qFormat/>
    <w:pPr>
      <w:widowControl/>
      <w:spacing w:line="360" w:lineRule="auto"/>
      <w:jc w:val="left"/>
    </w:pPr>
    <w:rPr>
      <w:rFonts w:ascii="Times New Roman" w:eastAsia="宋体" w:hAnsi="Times New Roman" w:cs="Times New Roman"/>
      <w:kern w:val="0"/>
      <w:sz w:val="24"/>
      <w:szCs w:val="24"/>
    </w:rPr>
  </w:style>
  <w:style w:type="paragraph" w:styleId="af1">
    <w:name w:val="Title"/>
    <w:basedOn w:val="a"/>
    <w:next w:val="a"/>
    <w:link w:val="Char9"/>
    <w:qFormat/>
    <w:pPr>
      <w:widowControl/>
      <w:spacing w:line="360" w:lineRule="auto"/>
      <w:jc w:val="center"/>
      <w:outlineLvl w:val="0"/>
    </w:pPr>
    <w:rPr>
      <w:rFonts w:ascii="Cambria" w:eastAsia="宋体" w:hAnsi="Cambria" w:cs="Times New Roman"/>
      <w:b/>
      <w:snapToGrid w:val="0"/>
      <w:kern w:val="0"/>
      <w:sz w:val="32"/>
      <w:szCs w:val="20"/>
    </w:rPr>
  </w:style>
  <w:style w:type="paragraph" w:styleId="af2">
    <w:name w:val="annotation subject"/>
    <w:basedOn w:val="a6"/>
    <w:next w:val="a6"/>
    <w:link w:val="Chara"/>
    <w:qFormat/>
    <w:rPr>
      <w:b/>
      <w:bCs/>
    </w:rPr>
  </w:style>
  <w:style w:type="paragraph" w:styleId="af3">
    <w:name w:val="Body Text First Indent"/>
    <w:basedOn w:val="a7"/>
    <w:link w:val="Charb"/>
    <w:qFormat/>
    <w:pPr>
      <w:ind w:firstLineChars="100" w:firstLine="420"/>
    </w:pPr>
  </w:style>
  <w:style w:type="table" w:styleId="af4">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rPr>
  </w:style>
  <w:style w:type="character" w:styleId="af6">
    <w:name w:val="page number"/>
    <w:qFormat/>
    <w:rPr>
      <w:rFonts w:cs="Times New Roman"/>
      <w:sz w:val="24"/>
      <w:szCs w:val="24"/>
    </w:rPr>
  </w:style>
  <w:style w:type="character" w:styleId="af7">
    <w:name w:val="FollowedHyperlink"/>
    <w:qFormat/>
    <w:rPr>
      <w:color w:val="800080"/>
      <w:sz w:val="20"/>
      <w:u w:val="none"/>
    </w:rPr>
  </w:style>
  <w:style w:type="character" w:styleId="af8">
    <w:name w:val="Emphasis"/>
    <w:qFormat/>
    <w:rPr>
      <w:rFonts w:ascii="Calibri" w:hAnsi="Calibri"/>
      <w:b/>
      <w:i/>
    </w:rPr>
  </w:style>
  <w:style w:type="character" w:styleId="HTML">
    <w:name w:val="HTML Definition"/>
    <w:qFormat/>
    <w:rPr>
      <w:i/>
    </w:rPr>
  </w:style>
  <w:style w:type="character" w:styleId="af9">
    <w:name w:val="Hyperlink"/>
    <w:qFormat/>
    <w:rPr>
      <w:color w:val="0000FF"/>
      <w:sz w:val="20"/>
      <w:u w:val="none"/>
    </w:rPr>
  </w:style>
  <w:style w:type="character" w:styleId="HTML0">
    <w:name w:val="HTML Code"/>
    <w:qFormat/>
    <w:rPr>
      <w:rFonts w:ascii="serif" w:eastAsia="serif" w:hAnsi="serif" w:cs="serif" w:hint="default"/>
      <w:sz w:val="21"/>
      <w:szCs w:val="21"/>
    </w:rPr>
  </w:style>
  <w:style w:type="character" w:styleId="afa">
    <w:name w:val="annotation reference"/>
    <w:uiPriority w:val="99"/>
    <w:qFormat/>
    <w:rPr>
      <w:sz w:val="21"/>
    </w:rPr>
  </w:style>
  <w:style w:type="character" w:styleId="HTML1">
    <w:name w:val="HTML Cite"/>
    <w:qFormat/>
    <w:rPr>
      <w:rFonts w:cs="Times New Roman"/>
      <w:color w:val="008000"/>
    </w:rPr>
  </w:style>
  <w:style w:type="character" w:styleId="HTML2">
    <w:name w:val="HTML Keyboard"/>
    <w:qFormat/>
    <w:rPr>
      <w:rFonts w:ascii="serif" w:eastAsia="serif" w:hAnsi="serif" w:cs="serif" w:hint="default"/>
      <w:sz w:val="21"/>
      <w:szCs w:val="21"/>
    </w:rPr>
  </w:style>
  <w:style w:type="character" w:styleId="HTML3">
    <w:name w:val="HTML Sample"/>
    <w:qFormat/>
    <w:rPr>
      <w:rFonts w:ascii="serif" w:eastAsia="serif" w:hAnsi="serif" w:cs="serif"/>
      <w:sz w:val="21"/>
      <w:szCs w:val="21"/>
    </w:rPr>
  </w:style>
  <w:style w:type="character" w:customStyle="1" w:styleId="Char7">
    <w:name w:val="页眉 Char"/>
    <w:basedOn w:val="a1"/>
    <w:link w:val="ad"/>
    <w:uiPriority w:val="99"/>
    <w:qFormat/>
    <w:rPr>
      <w:sz w:val="18"/>
      <w:szCs w:val="18"/>
    </w:rPr>
  </w:style>
  <w:style w:type="character" w:customStyle="1" w:styleId="Char6">
    <w:name w:val="页脚 Char"/>
    <w:basedOn w:val="a1"/>
    <w:link w:val="ac"/>
    <w:qFormat/>
    <w:rPr>
      <w:sz w:val="18"/>
      <w:szCs w:val="18"/>
    </w:rPr>
  </w:style>
  <w:style w:type="character" w:customStyle="1" w:styleId="1Char">
    <w:name w:val="标题 1 Char"/>
    <w:basedOn w:val="a1"/>
    <w:link w:val="1"/>
    <w:qFormat/>
    <w:rPr>
      <w:rFonts w:ascii="Cambria" w:eastAsia="宋体" w:hAnsi="Cambria" w:cs="Times New Roman"/>
      <w:b/>
      <w:kern w:val="32"/>
      <w:sz w:val="32"/>
      <w:szCs w:val="20"/>
    </w:rPr>
  </w:style>
  <w:style w:type="character" w:customStyle="1" w:styleId="2Char">
    <w:name w:val="标题 2 Char"/>
    <w:basedOn w:val="a1"/>
    <w:link w:val="2"/>
    <w:qFormat/>
    <w:rPr>
      <w:rFonts w:ascii="Cambria" w:eastAsia="宋体" w:hAnsi="Cambria" w:cs="Times New Roman"/>
      <w:b/>
      <w:i/>
      <w:kern w:val="0"/>
      <w:sz w:val="28"/>
      <w:szCs w:val="20"/>
    </w:rPr>
  </w:style>
  <w:style w:type="character" w:customStyle="1" w:styleId="3Char">
    <w:name w:val="标题 3 Char"/>
    <w:basedOn w:val="a1"/>
    <w:link w:val="3"/>
    <w:qFormat/>
    <w:rPr>
      <w:rFonts w:ascii="Cambria" w:eastAsia="宋体" w:hAnsi="Cambria" w:cs="Times New Roman"/>
      <w:b/>
      <w:kern w:val="0"/>
      <w:sz w:val="26"/>
      <w:szCs w:val="20"/>
    </w:rPr>
  </w:style>
  <w:style w:type="character" w:customStyle="1" w:styleId="4Char">
    <w:name w:val="标题 4 Char"/>
    <w:basedOn w:val="a1"/>
    <w:link w:val="4"/>
    <w:qFormat/>
    <w:rPr>
      <w:rFonts w:ascii="Times New Roman" w:eastAsia="宋体" w:hAnsi="Times New Roman" w:cs="Times New Roman"/>
      <w:b/>
      <w:kern w:val="0"/>
      <w:sz w:val="28"/>
      <w:szCs w:val="20"/>
    </w:rPr>
  </w:style>
  <w:style w:type="character" w:customStyle="1" w:styleId="5Char">
    <w:name w:val="标题 5 Char"/>
    <w:basedOn w:val="a1"/>
    <w:link w:val="5"/>
    <w:qFormat/>
    <w:rPr>
      <w:rFonts w:ascii="Times New Roman" w:eastAsia="宋体" w:hAnsi="Times New Roman" w:cs="Times New Roman"/>
      <w:b/>
      <w:i/>
      <w:kern w:val="0"/>
      <w:sz w:val="26"/>
      <w:szCs w:val="20"/>
    </w:rPr>
  </w:style>
  <w:style w:type="character" w:customStyle="1" w:styleId="6Char">
    <w:name w:val="标题 6 Char"/>
    <w:basedOn w:val="a1"/>
    <w:link w:val="6"/>
    <w:qFormat/>
    <w:rPr>
      <w:rFonts w:ascii="Times New Roman" w:eastAsia="宋体" w:hAnsi="Times New Roman" w:cs="Times New Roman"/>
      <w:b/>
      <w:kern w:val="0"/>
      <w:sz w:val="24"/>
      <w:szCs w:val="20"/>
    </w:rPr>
  </w:style>
  <w:style w:type="character" w:customStyle="1" w:styleId="7Char">
    <w:name w:val="标题 7 Char"/>
    <w:basedOn w:val="a1"/>
    <w:link w:val="7"/>
    <w:qFormat/>
    <w:rPr>
      <w:rFonts w:ascii="Times New Roman" w:eastAsia="宋体" w:hAnsi="Times New Roman" w:cs="Times New Roman"/>
      <w:kern w:val="0"/>
      <w:sz w:val="24"/>
      <w:szCs w:val="20"/>
    </w:rPr>
  </w:style>
  <w:style w:type="character" w:customStyle="1" w:styleId="8Char">
    <w:name w:val="标题 8 Char"/>
    <w:basedOn w:val="a1"/>
    <w:link w:val="8"/>
    <w:uiPriority w:val="9"/>
    <w:qFormat/>
    <w:rPr>
      <w:rFonts w:ascii="Times New Roman" w:eastAsia="宋体" w:hAnsi="Times New Roman" w:cs="Times New Roman"/>
      <w:i/>
      <w:kern w:val="0"/>
      <w:sz w:val="24"/>
      <w:szCs w:val="20"/>
    </w:rPr>
  </w:style>
  <w:style w:type="character" w:customStyle="1" w:styleId="9Char">
    <w:name w:val="标题 9 Char"/>
    <w:basedOn w:val="a1"/>
    <w:link w:val="9"/>
    <w:qFormat/>
    <w:rPr>
      <w:rFonts w:ascii="Cambria" w:eastAsia="宋体" w:hAnsi="Cambria" w:cs="Times New Roman"/>
      <w:kern w:val="0"/>
      <w:sz w:val="24"/>
      <w:szCs w:val="20"/>
    </w:rPr>
  </w:style>
  <w:style w:type="character" w:customStyle="1" w:styleId="2Char0">
    <w:name w:val="正文文本缩进 2 Char"/>
    <w:basedOn w:val="a1"/>
    <w:link w:val="22"/>
    <w:qFormat/>
    <w:rPr>
      <w:rFonts w:ascii="Times New Roman" w:eastAsia="宋体" w:hAnsi="Times New Roman" w:cs="Times New Roman"/>
      <w:kern w:val="0"/>
      <w:sz w:val="28"/>
      <w:szCs w:val="24"/>
    </w:rPr>
  </w:style>
  <w:style w:type="character" w:customStyle="1" w:styleId="Char0">
    <w:name w:val="文档结构图 Char"/>
    <w:basedOn w:val="a1"/>
    <w:link w:val="a5"/>
    <w:qFormat/>
    <w:rPr>
      <w:rFonts w:ascii="宋体" w:eastAsia="宋体" w:hAnsi="Times New Roman" w:cs="Times New Roman"/>
      <w:sz w:val="18"/>
      <w:szCs w:val="18"/>
    </w:rPr>
  </w:style>
  <w:style w:type="character" w:customStyle="1" w:styleId="Char1">
    <w:name w:val="批注文字 Char"/>
    <w:basedOn w:val="a1"/>
    <w:link w:val="a6"/>
    <w:uiPriority w:val="99"/>
    <w:qFormat/>
    <w:rPr>
      <w:rFonts w:ascii="Times New Roman" w:eastAsia="宋体" w:hAnsi="Times New Roman" w:cs="Times New Roman"/>
      <w:kern w:val="0"/>
      <w:sz w:val="28"/>
      <w:szCs w:val="24"/>
    </w:rPr>
  </w:style>
  <w:style w:type="character" w:customStyle="1" w:styleId="3Char0">
    <w:name w:val="正文文本 3 Char"/>
    <w:basedOn w:val="a1"/>
    <w:link w:val="30"/>
    <w:qFormat/>
    <w:rPr>
      <w:rFonts w:ascii="Times New Roman" w:eastAsia="宋体" w:hAnsi="Times New Roman" w:cs="Times New Roman"/>
      <w:sz w:val="16"/>
      <w:szCs w:val="20"/>
    </w:rPr>
  </w:style>
  <w:style w:type="character" w:customStyle="1" w:styleId="Charc">
    <w:name w:val="正文文本 Char"/>
    <w:basedOn w:val="a1"/>
    <w:qFormat/>
  </w:style>
  <w:style w:type="character" w:customStyle="1" w:styleId="Char2">
    <w:name w:val="正文文本缩进 Char"/>
    <w:basedOn w:val="a1"/>
    <w:link w:val="a8"/>
    <w:qFormat/>
    <w:rPr>
      <w:rFonts w:ascii="宋体" w:eastAsia="宋体" w:hAnsi="宋体" w:cs="Times New Roman"/>
      <w:kern w:val="0"/>
      <w:sz w:val="24"/>
      <w:szCs w:val="24"/>
    </w:rPr>
  </w:style>
  <w:style w:type="character" w:customStyle="1" w:styleId="Char3">
    <w:name w:val="纯文本 Char"/>
    <w:basedOn w:val="a1"/>
    <w:link w:val="a9"/>
    <w:qFormat/>
    <w:rPr>
      <w:rFonts w:ascii="宋体" w:eastAsia="宋体" w:hAnsi="Courier New" w:cs="Times New Roman"/>
      <w:szCs w:val="20"/>
    </w:rPr>
  </w:style>
  <w:style w:type="character" w:customStyle="1" w:styleId="Char4">
    <w:name w:val="日期 Char"/>
    <w:basedOn w:val="a1"/>
    <w:link w:val="aa"/>
    <w:qFormat/>
    <w:rPr>
      <w:rFonts w:ascii="Times New Roman" w:eastAsia="宋体" w:hAnsi="Times New Roman" w:cs="Times New Roman"/>
      <w:kern w:val="0"/>
      <w:sz w:val="32"/>
      <w:szCs w:val="24"/>
    </w:rPr>
  </w:style>
  <w:style w:type="character" w:customStyle="1" w:styleId="Char5">
    <w:name w:val="批注框文本 Char"/>
    <w:basedOn w:val="a1"/>
    <w:link w:val="ab"/>
    <w:qFormat/>
    <w:rPr>
      <w:rFonts w:ascii="Times New Roman" w:eastAsia="宋体" w:hAnsi="Times New Roman" w:cs="Times New Roman"/>
      <w:kern w:val="0"/>
      <w:sz w:val="18"/>
      <w:szCs w:val="18"/>
    </w:rPr>
  </w:style>
  <w:style w:type="character" w:customStyle="1" w:styleId="Char8">
    <w:name w:val="副标题 Char"/>
    <w:basedOn w:val="a1"/>
    <w:link w:val="ae"/>
    <w:qFormat/>
    <w:rPr>
      <w:rFonts w:ascii="Cambria" w:eastAsia="宋体" w:hAnsi="Cambria" w:cs="Times New Roman"/>
      <w:kern w:val="0"/>
      <w:sz w:val="24"/>
      <w:szCs w:val="20"/>
    </w:rPr>
  </w:style>
  <w:style w:type="character" w:customStyle="1" w:styleId="3Char1">
    <w:name w:val="正文文本缩进 3 Char"/>
    <w:basedOn w:val="a1"/>
    <w:link w:val="32"/>
    <w:qFormat/>
    <w:rPr>
      <w:rFonts w:ascii="Times New Roman" w:eastAsia="宋体" w:hAnsi="Times New Roman" w:cs="Times New Roman"/>
      <w:kern w:val="0"/>
      <w:sz w:val="24"/>
      <w:szCs w:val="24"/>
    </w:rPr>
  </w:style>
  <w:style w:type="character" w:customStyle="1" w:styleId="2Char1">
    <w:name w:val="正文文本 2 Char"/>
    <w:basedOn w:val="a1"/>
    <w:link w:val="24"/>
    <w:qFormat/>
    <w:rPr>
      <w:rFonts w:ascii="Times New Roman" w:eastAsia="宋体" w:hAnsi="Times New Roman" w:cs="Times New Roman"/>
      <w:kern w:val="0"/>
      <w:sz w:val="28"/>
      <w:szCs w:val="24"/>
    </w:rPr>
  </w:style>
  <w:style w:type="character" w:customStyle="1" w:styleId="Char9">
    <w:name w:val="标题 Char"/>
    <w:basedOn w:val="a1"/>
    <w:link w:val="af1"/>
    <w:qFormat/>
    <w:rPr>
      <w:rFonts w:ascii="Cambria" w:eastAsia="宋体" w:hAnsi="Cambria" w:cs="Times New Roman"/>
      <w:b/>
      <w:snapToGrid w:val="0"/>
      <w:kern w:val="0"/>
      <w:sz w:val="32"/>
      <w:szCs w:val="20"/>
    </w:rPr>
  </w:style>
  <w:style w:type="character" w:customStyle="1" w:styleId="Chara">
    <w:name w:val="批注主题 Char"/>
    <w:basedOn w:val="Char1"/>
    <w:link w:val="af2"/>
    <w:qFormat/>
    <w:rPr>
      <w:rFonts w:ascii="Times New Roman" w:eastAsia="宋体" w:hAnsi="Times New Roman" w:cs="Times New Roman"/>
      <w:b/>
      <w:bCs/>
      <w:kern w:val="0"/>
      <w:sz w:val="28"/>
      <w:szCs w:val="24"/>
    </w:rPr>
  </w:style>
  <w:style w:type="character" w:customStyle="1" w:styleId="Charb">
    <w:name w:val="正文首行缩进 Char"/>
    <w:basedOn w:val="Charc"/>
    <w:link w:val="af3"/>
    <w:qFormat/>
    <w:rPr>
      <w:rFonts w:ascii="Times New Roman" w:eastAsia="宋体" w:hAnsi="Times New Roman" w:cs="Times New Roman"/>
      <w:szCs w:val="20"/>
    </w:rPr>
  </w:style>
  <w:style w:type="paragraph" w:customStyle="1" w:styleId="Default">
    <w:name w:val="Default"/>
    <w:link w:val="DefaultCharChar"/>
    <w:qFormat/>
    <w:pPr>
      <w:widowControl w:val="0"/>
      <w:autoSpaceDE w:val="0"/>
      <w:autoSpaceDN w:val="0"/>
      <w:adjustRightInd w:val="0"/>
      <w:spacing w:after="160" w:line="480" w:lineRule="auto"/>
    </w:pPr>
    <w:rPr>
      <w:rFonts w:ascii="......." w:eastAsia="......." w:hAnsi="......." w:cs="......."/>
      <w:color w:val="000000"/>
      <w:sz w:val="24"/>
      <w:szCs w:val="24"/>
    </w:rPr>
  </w:style>
  <w:style w:type="paragraph" w:customStyle="1" w:styleId="afb">
    <w:name w:val="首行缩进"/>
    <w:basedOn w:val="a"/>
    <w:qFormat/>
    <w:pPr>
      <w:widowControl/>
      <w:spacing w:line="360" w:lineRule="auto"/>
      <w:ind w:firstLineChars="200" w:firstLine="480"/>
      <w:jc w:val="left"/>
    </w:pPr>
    <w:rPr>
      <w:rFonts w:ascii="Times New Roman" w:eastAsia="宋体" w:hAnsi="Times New Roman" w:cs="Times New Roman"/>
      <w:kern w:val="0"/>
      <w:sz w:val="28"/>
      <w:lang w:val="zh-CN"/>
    </w:rPr>
  </w:style>
  <w:style w:type="paragraph" w:customStyle="1" w:styleId="50">
    <w:name w:val="5级大纲标题"/>
    <w:basedOn w:val="a"/>
    <w:next w:val="a"/>
    <w:link w:val="5Char0"/>
    <w:qFormat/>
    <w:pPr>
      <w:spacing w:line="360" w:lineRule="auto"/>
      <w:jc w:val="left"/>
      <w:outlineLvl w:val="4"/>
    </w:pPr>
    <w:rPr>
      <w:rFonts w:ascii="宋体" w:eastAsia="宋体" w:hAnsi="宋体" w:cs="Times New Roman"/>
      <w:b/>
      <w:sz w:val="24"/>
      <w:szCs w:val="20"/>
    </w:rPr>
  </w:style>
  <w:style w:type="paragraph" w:customStyle="1" w:styleId="40">
    <w:name w:val="4级大纲标题"/>
    <w:basedOn w:val="a"/>
    <w:next w:val="a"/>
    <w:link w:val="4Char0"/>
    <w:qFormat/>
    <w:pPr>
      <w:adjustRightInd w:val="0"/>
      <w:snapToGrid w:val="0"/>
      <w:spacing w:line="360" w:lineRule="auto"/>
      <w:jc w:val="center"/>
      <w:textAlignment w:val="baseline"/>
      <w:outlineLvl w:val="3"/>
    </w:pPr>
    <w:rPr>
      <w:rFonts w:ascii="宋体" w:eastAsia="宋体" w:hAnsi="宋体" w:cs="Times New Roman"/>
      <w:b/>
      <w:snapToGrid w:val="0"/>
      <w:kern w:val="0"/>
      <w:sz w:val="24"/>
      <w:szCs w:val="20"/>
    </w:rPr>
  </w:style>
  <w:style w:type="paragraph" w:customStyle="1" w:styleId="11">
    <w:name w:val="无间隔1"/>
    <w:link w:val="Chard"/>
    <w:qFormat/>
    <w:rPr>
      <w:sz w:val="22"/>
      <w:szCs w:val="22"/>
    </w:rPr>
  </w:style>
  <w:style w:type="paragraph" w:customStyle="1" w:styleId="12">
    <w:name w:val="引用1"/>
    <w:basedOn w:val="a"/>
    <w:next w:val="a"/>
    <w:link w:val="QuoteChare4095d94-ca2a-44d5-a32b-abae5b407ad6"/>
    <w:qFormat/>
    <w:pPr>
      <w:widowControl/>
      <w:spacing w:line="360" w:lineRule="auto"/>
      <w:jc w:val="left"/>
    </w:pPr>
    <w:rPr>
      <w:rFonts w:ascii="Times New Roman" w:eastAsia="宋体" w:hAnsi="Times New Roman" w:cs="Times New Roman"/>
      <w:i/>
      <w:kern w:val="0"/>
      <w:sz w:val="24"/>
      <w:szCs w:val="20"/>
    </w:rPr>
  </w:style>
  <w:style w:type="paragraph" w:customStyle="1" w:styleId="70">
    <w:name w:val="7级大纲"/>
    <w:basedOn w:val="60"/>
    <w:next w:val="a"/>
    <w:link w:val="7Char0"/>
    <w:qFormat/>
    <w:pPr>
      <w:outlineLvl w:val="6"/>
    </w:pPr>
  </w:style>
  <w:style w:type="paragraph" w:customStyle="1" w:styleId="60">
    <w:name w:val="6级大纲"/>
    <w:basedOn w:val="50"/>
    <w:next w:val="a"/>
    <w:link w:val="6Char0"/>
    <w:qFormat/>
    <w:pPr>
      <w:outlineLvl w:val="5"/>
    </w:pPr>
  </w:style>
  <w:style w:type="paragraph" w:customStyle="1" w:styleId="25">
    <w:name w:val="样式2"/>
    <w:basedOn w:val="a"/>
    <w:link w:val="2Char2"/>
    <w:qFormat/>
    <w:pPr>
      <w:widowControl/>
      <w:snapToGrid w:val="0"/>
      <w:spacing w:line="360" w:lineRule="auto"/>
      <w:ind w:firstLineChars="200" w:firstLine="480"/>
      <w:jc w:val="left"/>
    </w:pPr>
    <w:rPr>
      <w:rFonts w:ascii="黑体" w:eastAsia="黑体" w:hAnsi="Times New Roman" w:cs="Times New Roman"/>
      <w:sz w:val="24"/>
      <w:szCs w:val="24"/>
    </w:rPr>
  </w:style>
  <w:style w:type="paragraph" w:customStyle="1" w:styleId="13">
    <w:name w:val="明显引用1"/>
    <w:basedOn w:val="a"/>
    <w:next w:val="a"/>
    <w:link w:val="IntenseQuoteChar72398f47-ef96-4b9a-ac9c-a37e1233d0cc"/>
    <w:qFormat/>
    <w:pPr>
      <w:widowControl/>
      <w:spacing w:line="360" w:lineRule="auto"/>
      <w:ind w:left="720" w:right="720"/>
      <w:jc w:val="left"/>
    </w:pPr>
    <w:rPr>
      <w:rFonts w:ascii="Times New Roman" w:eastAsia="宋体" w:hAnsi="Times New Roman" w:cs="Times New Roman"/>
      <w:b/>
      <w:i/>
      <w:kern w:val="0"/>
      <w:sz w:val="24"/>
      <w:szCs w:val="20"/>
    </w:rPr>
  </w:style>
  <w:style w:type="paragraph" w:customStyle="1" w:styleId="afc">
    <w:name w:val="表格居中"/>
    <w:basedOn w:val="a"/>
    <w:next w:val="a"/>
    <w:qFormat/>
    <w:pPr>
      <w:spacing w:line="300" w:lineRule="exact"/>
      <w:jc w:val="center"/>
    </w:pPr>
    <w:rPr>
      <w:rFonts w:ascii="Times New Roman" w:eastAsia="宋体" w:hAnsi="Times New Roman" w:cs="Times New Roman"/>
      <w:szCs w:val="20"/>
    </w:rPr>
  </w:style>
  <w:style w:type="paragraph" w:customStyle="1" w:styleId="Style64">
    <w:name w:val="_Style 64"/>
    <w:basedOn w:val="a"/>
    <w:next w:val="14"/>
    <w:uiPriority w:val="34"/>
    <w:qFormat/>
    <w:pPr>
      <w:ind w:firstLineChars="200" w:firstLine="420"/>
    </w:pPr>
    <w:rPr>
      <w:rFonts w:ascii="Times New Roman" w:eastAsia="宋体" w:hAnsi="Times New Roman" w:cs="Times New Roman"/>
    </w:rPr>
  </w:style>
  <w:style w:type="paragraph" w:customStyle="1" w:styleId="14">
    <w:name w:val="列表段落1"/>
    <w:basedOn w:val="a"/>
    <w:uiPriority w:val="34"/>
    <w:qFormat/>
    <w:pPr>
      <w:ind w:firstLineChars="200" w:firstLine="420"/>
    </w:pPr>
    <w:rPr>
      <w:rFonts w:ascii="Calibri" w:eastAsia="宋体" w:hAnsi="Calibri" w:cs="Times New Roman"/>
    </w:rPr>
  </w:style>
  <w:style w:type="paragraph" w:customStyle="1" w:styleId="26">
    <w:name w:val="2级大纲标题"/>
    <w:basedOn w:val="a"/>
    <w:next w:val="a"/>
    <w:qFormat/>
    <w:pPr>
      <w:keepNext/>
      <w:widowControl/>
      <w:adjustRightInd w:val="0"/>
      <w:snapToGrid w:val="0"/>
      <w:spacing w:line="360" w:lineRule="auto"/>
      <w:jc w:val="center"/>
      <w:textAlignment w:val="baseline"/>
      <w:outlineLvl w:val="1"/>
    </w:pPr>
    <w:rPr>
      <w:rFonts w:ascii="Times New Roman" w:eastAsia="宋体" w:hAnsi="Times New Roman" w:cs="宋体"/>
      <w:b/>
      <w:bCs/>
      <w:kern w:val="0"/>
      <w:sz w:val="28"/>
      <w:szCs w:val="24"/>
    </w:rPr>
  </w:style>
  <w:style w:type="paragraph" w:customStyle="1" w:styleId="afd">
    <w:name w:val="章"/>
    <w:basedOn w:val="a"/>
    <w:qFormat/>
    <w:pPr>
      <w:adjustRightInd w:val="0"/>
      <w:spacing w:line="360" w:lineRule="atLeast"/>
      <w:jc w:val="center"/>
      <w:textAlignment w:val="baseline"/>
    </w:pPr>
    <w:rPr>
      <w:rFonts w:ascii="宋体" w:eastAsia="宋体" w:hAnsi="Times New Roman" w:cs="Times New Roman"/>
      <w:b/>
      <w:spacing w:val="5"/>
      <w:kern w:val="0"/>
      <w:sz w:val="28"/>
    </w:rPr>
  </w:style>
  <w:style w:type="paragraph" w:customStyle="1" w:styleId="33">
    <w:name w:val="样式3"/>
    <w:basedOn w:val="a"/>
    <w:qFormat/>
    <w:pPr>
      <w:widowControl/>
      <w:snapToGrid w:val="0"/>
      <w:spacing w:line="360" w:lineRule="auto"/>
      <w:jc w:val="center"/>
    </w:pPr>
    <w:rPr>
      <w:rFonts w:ascii="方正小标宋简体" w:eastAsia="方正小标宋简体" w:hAnsi="Times New Roman" w:cs="Times New Roman"/>
      <w:kern w:val="0"/>
      <w:sz w:val="44"/>
      <w:szCs w:val="44"/>
    </w:rPr>
  </w:style>
  <w:style w:type="paragraph" w:customStyle="1" w:styleId="27">
    <w:name w:val="列出段落2"/>
    <w:basedOn w:val="a"/>
    <w:uiPriority w:val="99"/>
    <w:qFormat/>
    <w:pPr>
      <w:adjustRightInd w:val="0"/>
      <w:spacing w:line="360" w:lineRule="atLeast"/>
      <w:ind w:firstLineChars="200" w:firstLine="420"/>
      <w:textAlignment w:val="baseline"/>
    </w:pPr>
    <w:rPr>
      <w:rFonts w:ascii="Calibri" w:eastAsia="宋体" w:hAnsi="Calibri" w:cs="Times New Roman"/>
    </w:rPr>
  </w:style>
  <w:style w:type="paragraph" w:customStyle="1" w:styleId="Char11">
    <w:name w:val="Char1"/>
    <w:basedOn w:val="a"/>
    <w:qFormat/>
    <w:pPr>
      <w:widowControl/>
      <w:tabs>
        <w:tab w:val="left" w:pos="360"/>
      </w:tabs>
      <w:spacing w:line="360" w:lineRule="auto"/>
      <w:jc w:val="left"/>
    </w:pPr>
    <w:rPr>
      <w:rFonts w:ascii="Times New Roman" w:eastAsia="宋体" w:hAnsi="Times New Roman" w:cs="Times New Roman"/>
      <w:kern w:val="0"/>
      <w:sz w:val="24"/>
      <w:szCs w:val="24"/>
    </w:rPr>
  </w:style>
  <w:style w:type="paragraph" w:customStyle="1" w:styleId="Afe">
    <w:name w:val="正文 A"/>
    <w:qFormat/>
    <w:pPr>
      <w:widowControl w:val="0"/>
      <w:spacing w:line="360" w:lineRule="auto"/>
      <w:ind w:firstLine="1648"/>
      <w:jc w:val="both"/>
    </w:pPr>
    <w:rPr>
      <w:rFonts w:eastAsia="Times New Roman"/>
      <w:color w:val="000000"/>
      <w:kern w:val="2"/>
      <w:sz w:val="24"/>
      <w:szCs w:val="24"/>
      <w:u w:color="000000"/>
    </w:rPr>
  </w:style>
  <w:style w:type="paragraph" w:customStyle="1" w:styleId="CharCharCharCharCharCharChar">
    <w:name w:val="Char Char Char Char Char Char Char"/>
    <w:basedOn w:val="a"/>
    <w:qFormat/>
    <w:pPr>
      <w:widowControl/>
      <w:spacing w:after="160" w:line="240" w:lineRule="exact"/>
      <w:jc w:val="left"/>
    </w:pPr>
    <w:rPr>
      <w:rFonts w:ascii="Times New Roman" w:eastAsia="宋体" w:hAnsi="Times New Roman" w:cs="Times New Roman"/>
      <w:kern w:val="0"/>
      <w:sz w:val="28"/>
      <w:szCs w:val="24"/>
    </w:rPr>
  </w:style>
  <w:style w:type="paragraph" w:customStyle="1" w:styleId="Style13">
    <w:name w:val="_Style 13"/>
    <w:basedOn w:val="a"/>
    <w:qFormat/>
    <w:pPr>
      <w:widowControl/>
      <w:tabs>
        <w:tab w:val="left" w:pos="360"/>
      </w:tabs>
      <w:spacing w:line="360" w:lineRule="auto"/>
      <w:jc w:val="left"/>
    </w:pPr>
    <w:rPr>
      <w:rFonts w:ascii="Calibri" w:eastAsia="宋体" w:hAnsi="Calibri" w:cs="Times New Roman"/>
      <w:kern w:val="0"/>
      <w:sz w:val="28"/>
      <w:szCs w:val="24"/>
    </w:rPr>
  </w:style>
  <w:style w:type="paragraph" w:customStyle="1" w:styleId="15">
    <w:name w:val="样式1"/>
    <w:basedOn w:val="af"/>
    <w:qFormat/>
    <w:pPr>
      <w:keepLines/>
      <w:tabs>
        <w:tab w:val="left" w:pos="720"/>
      </w:tabs>
      <w:spacing w:before="260" w:after="260" w:line="416" w:lineRule="auto"/>
      <w:ind w:left="720" w:hanging="720"/>
    </w:pPr>
    <w:rPr>
      <w:rFonts w:ascii="宋体"/>
      <w:b/>
      <w:sz w:val="24"/>
    </w:rPr>
  </w:style>
  <w:style w:type="paragraph" w:customStyle="1" w:styleId="p15">
    <w:name w:val="p15"/>
    <w:basedOn w:val="a"/>
    <w:qFormat/>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110">
    <w:name w:val="列表段落11"/>
    <w:basedOn w:val="a"/>
    <w:qFormat/>
    <w:pPr>
      <w:widowControl/>
      <w:spacing w:line="360" w:lineRule="auto"/>
      <w:ind w:left="720"/>
      <w:contextualSpacing/>
      <w:jc w:val="left"/>
    </w:pPr>
    <w:rPr>
      <w:rFonts w:ascii="Times New Roman" w:eastAsia="宋体" w:hAnsi="Times New Roman" w:cs="Times New Roman"/>
      <w:kern w:val="0"/>
      <w:sz w:val="28"/>
      <w:szCs w:val="24"/>
    </w:rPr>
  </w:style>
  <w:style w:type="paragraph" w:customStyle="1" w:styleId="aff">
    <w:name w:val="表内文字"/>
    <w:basedOn w:val="a"/>
    <w:qFormat/>
    <w:pPr>
      <w:adjustRightInd w:val="0"/>
      <w:snapToGrid w:val="0"/>
      <w:spacing w:line="312" w:lineRule="auto"/>
      <w:jc w:val="center"/>
    </w:pPr>
    <w:rPr>
      <w:rFonts w:ascii="Times New Roman" w:eastAsia="宋体" w:hAnsi="Times New Roman" w:cs="Times New Roman"/>
      <w:color w:val="000000"/>
      <w:szCs w:val="20"/>
    </w:rPr>
  </w:style>
  <w:style w:type="paragraph" w:customStyle="1" w:styleId="16">
    <w:name w:val="批注框文本1"/>
    <w:basedOn w:val="a"/>
    <w:qFormat/>
    <w:pPr>
      <w:widowControl/>
      <w:spacing w:line="360" w:lineRule="auto"/>
      <w:jc w:val="left"/>
    </w:pPr>
    <w:rPr>
      <w:rFonts w:ascii="Times New Roman" w:eastAsia="宋体" w:hAnsi="Times New Roman" w:cs="Times New Roman"/>
      <w:kern w:val="0"/>
      <w:sz w:val="16"/>
      <w:szCs w:val="16"/>
    </w:rPr>
  </w:style>
  <w:style w:type="paragraph" w:customStyle="1" w:styleId="Style26">
    <w:name w:val="_Style 26"/>
    <w:basedOn w:val="a"/>
    <w:qFormat/>
    <w:pPr>
      <w:widowControl/>
      <w:spacing w:after="160" w:line="240" w:lineRule="exact"/>
      <w:jc w:val="left"/>
    </w:pPr>
    <w:rPr>
      <w:rFonts w:ascii="Times New Roman" w:eastAsia="宋体" w:hAnsi="Times New Roman" w:cs="Times New Roman"/>
      <w:kern w:val="0"/>
      <w:sz w:val="28"/>
      <w:szCs w:val="24"/>
    </w:rPr>
  </w:style>
  <w:style w:type="paragraph" w:customStyle="1" w:styleId="TOC1">
    <w:name w:val="TOC 标题1"/>
    <w:basedOn w:val="1"/>
    <w:next w:val="a"/>
    <w:qFormat/>
    <w:pPr>
      <w:outlineLvl w:val="9"/>
    </w:pPr>
  </w:style>
  <w:style w:type="paragraph" w:customStyle="1" w:styleId="p0">
    <w:name w:val="p0"/>
    <w:basedOn w:val="a"/>
    <w:qFormat/>
    <w:pPr>
      <w:widowControl/>
      <w:snapToGrid w:val="0"/>
      <w:spacing w:line="360" w:lineRule="atLeast"/>
      <w:jc w:val="left"/>
    </w:pPr>
    <w:rPr>
      <w:rFonts w:ascii="Times New Roman" w:eastAsia="宋体" w:hAnsi="Times New Roman" w:cs="Times New Roman"/>
      <w:kern w:val="0"/>
      <w:sz w:val="24"/>
      <w:szCs w:val="24"/>
    </w:rPr>
  </w:style>
  <w:style w:type="paragraph" w:customStyle="1" w:styleId="41">
    <w:name w:val="题注4"/>
    <w:basedOn w:val="a"/>
    <w:next w:val="a4"/>
    <w:qFormat/>
    <w:pPr>
      <w:widowControl/>
      <w:spacing w:line="360" w:lineRule="auto"/>
      <w:ind w:leftChars="-64" w:left="-132" w:rightChars="-50" w:right="-105" w:hanging="2"/>
      <w:jc w:val="center"/>
    </w:pPr>
    <w:rPr>
      <w:rFonts w:ascii="Times New Roman" w:eastAsia="宋体" w:hAnsi="Times New Roman" w:cs="Times New Roman"/>
      <w:b/>
      <w:color w:val="FF0000"/>
      <w:kern w:val="0"/>
      <w:sz w:val="28"/>
      <w:szCs w:val="21"/>
    </w:rPr>
  </w:style>
  <w:style w:type="paragraph" w:customStyle="1" w:styleId="34">
    <w:name w:val="列出段落3"/>
    <w:basedOn w:val="a"/>
    <w:uiPriority w:val="34"/>
    <w:qFormat/>
    <w:pPr>
      <w:ind w:firstLineChars="200" w:firstLine="420"/>
    </w:pPr>
    <w:rPr>
      <w:rFonts w:ascii="Times New Roman" w:eastAsia="宋体" w:hAnsi="Times New Roman" w:cs="Times New Roman"/>
      <w:szCs w:val="24"/>
    </w:rPr>
  </w:style>
  <w:style w:type="paragraph" w:customStyle="1" w:styleId="ListParagraph1">
    <w:name w:val="List Paragraph1"/>
    <w:basedOn w:val="a"/>
    <w:qFormat/>
    <w:pPr>
      <w:ind w:firstLineChars="200" w:firstLine="420"/>
    </w:pPr>
    <w:rPr>
      <w:rFonts w:ascii="Calibri" w:eastAsia="宋体" w:hAnsi="Calibri" w:cs="黑体"/>
    </w:rPr>
  </w:style>
  <w:style w:type="paragraph" w:customStyle="1" w:styleId="Style21">
    <w:name w:val="_Style 21"/>
    <w:basedOn w:val="a"/>
    <w:qFormat/>
    <w:pPr>
      <w:widowControl/>
      <w:tabs>
        <w:tab w:val="left" w:pos="360"/>
      </w:tabs>
      <w:spacing w:line="360" w:lineRule="auto"/>
      <w:jc w:val="left"/>
    </w:pPr>
    <w:rPr>
      <w:rFonts w:ascii="Times New Roman" w:eastAsia="宋体" w:hAnsi="Times New Roman" w:cs="Times New Roman"/>
      <w:kern w:val="0"/>
      <w:sz w:val="20"/>
      <w:szCs w:val="24"/>
    </w:rPr>
  </w:style>
  <w:style w:type="paragraph" w:customStyle="1" w:styleId="Manuel">
    <w:name w:val="Manuel"/>
    <w:basedOn w:val="a"/>
    <w:qFormat/>
    <w:pPr>
      <w:widowControl/>
      <w:spacing w:line="360" w:lineRule="auto"/>
      <w:jc w:val="left"/>
    </w:pPr>
    <w:rPr>
      <w:rFonts w:ascii="Arial" w:eastAsia="宋体" w:hAnsi="Arial" w:cs="Times New Roman"/>
      <w:color w:val="FFFFFF"/>
      <w:kern w:val="0"/>
      <w:sz w:val="2"/>
      <w:szCs w:val="20"/>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61">
    <w:name w:val="列出段落6"/>
    <w:basedOn w:val="a"/>
    <w:uiPriority w:val="99"/>
    <w:qFormat/>
    <w:pPr>
      <w:adjustRightInd w:val="0"/>
      <w:spacing w:line="360" w:lineRule="atLeast"/>
      <w:ind w:firstLineChars="200" w:firstLine="420"/>
      <w:textAlignment w:val="baseline"/>
    </w:pPr>
    <w:rPr>
      <w:rFonts w:ascii="Calibri" w:eastAsia="宋体" w:hAnsi="Calibri" w:cs="Times New Roman"/>
    </w:rPr>
  </w:style>
  <w:style w:type="paragraph" w:customStyle="1" w:styleId="CharChar1">
    <w:name w:val="Char Char1"/>
    <w:basedOn w:val="a"/>
    <w:qFormat/>
    <w:pPr>
      <w:widowControl/>
      <w:tabs>
        <w:tab w:val="left" w:pos="360"/>
      </w:tabs>
      <w:spacing w:line="360" w:lineRule="auto"/>
      <w:jc w:val="left"/>
    </w:pPr>
    <w:rPr>
      <w:rFonts w:ascii="Times New Roman" w:eastAsia="宋体" w:hAnsi="Times New Roman" w:cs="Times New Roman"/>
      <w:kern w:val="0"/>
      <w:sz w:val="28"/>
      <w:szCs w:val="24"/>
    </w:rPr>
  </w:style>
  <w:style w:type="paragraph" w:customStyle="1" w:styleId="17">
    <w:name w:val="列出段落1"/>
    <w:basedOn w:val="a"/>
    <w:qFormat/>
    <w:pPr>
      <w:widowControl/>
      <w:spacing w:line="360" w:lineRule="auto"/>
      <w:ind w:firstLineChars="200" w:firstLine="420"/>
      <w:jc w:val="left"/>
    </w:pPr>
    <w:rPr>
      <w:rFonts w:ascii="Times New Roman" w:eastAsia="宋体" w:hAnsi="Times New Roman" w:cs="Times New Roman"/>
      <w:kern w:val="0"/>
      <w:sz w:val="28"/>
      <w:szCs w:val="24"/>
    </w:rPr>
  </w:style>
  <w:style w:type="paragraph" w:customStyle="1" w:styleId="aff0">
    <w:name w:val="表格中正文"/>
    <w:basedOn w:val="a"/>
    <w:qFormat/>
    <w:pPr>
      <w:widowControl/>
      <w:snapToGrid w:val="0"/>
      <w:spacing w:line="240" w:lineRule="atLeast"/>
      <w:jc w:val="center"/>
    </w:pPr>
    <w:rPr>
      <w:rFonts w:ascii="Times New Roman" w:eastAsia="宋体" w:hAnsi="Times New Roman" w:cs="Times New Roman"/>
      <w:sz w:val="28"/>
      <w:szCs w:val="24"/>
    </w:rPr>
  </w:style>
  <w:style w:type="paragraph" w:customStyle="1" w:styleId="Chare">
    <w:name w:val="Char"/>
    <w:basedOn w:val="a"/>
    <w:qFormat/>
    <w:pPr>
      <w:widowControl/>
      <w:tabs>
        <w:tab w:val="left" w:pos="360"/>
      </w:tabs>
      <w:spacing w:line="360" w:lineRule="auto"/>
      <w:jc w:val="left"/>
    </w:pPr>
    <w:rPr>
      <w:rFonts w:ascii="Times New Roman" w:eastAsia="宋体" w:hAnsi="Times New Roman" w:cs="Times New Roman"/>
      <w:kern w:val="0"/>
      <w:sz w:val="24"/>
      <w:szCs w:val="24"/>
    </w:rPr>
  </w:style>
  <w:style w:type="paragraph" w:customStyle="1" w:styleId="35">
    <w:name w:val="3级大纲标题"/>
    <w:basedOn w:val="a"/>
    <w:next w:val="a"/>
    <w:qFormat/>
    <w:pPr>
      <w:widowControl/>
      <w:adjustRightInd w:val="0"/>
      <w:snapToGrid w:val="0"/>
      <w:spacing w:line="360" w:lineRule="auto"/>
      <w:jc w:val="left"/>
      <w:textAlignment w:val="baseline"/>
      <w:outlineLvl w:val="2"/>
    </w:pPr>
    <w:rPr>
      <w:rFonts w:ascii="宋体" w:eastAsia="宋体" w:hAnsi="宋体" w:cs="Times New Roman"/>
      <w:b/>
      <w:kern w:val="0"/>
      <w:sz w:val="28"/>
      <w:szCs w:val="24"/>
      <w:u w:color="000000"/>
    </w:rPr>
  </w:style>
  <w:style w:type="paragraph" w:customStyle="1" w:styleId="CharCharCharChar1CharCharCharChar">
    <w:name w:val="Char Char Char Char1 Char Char Char Char"/>
    <w:basedOn w:val="a"/>
    <w:qFormat/>
    <w:pPr>
      <w:widowControl/>
      <w:spacing w:after="160" w:line="240" w:lineRule="exact"/>
      <w:jc w:val="left"/>
    </w:pPr>
    <w:rPr>
      <w:rFonts w:ascii="Times New Roman" w:eastAsia="宋体" w:hAnsi="Times New Roman" w:cs="Times New Roman"/>
      <w:kern w:val="0"/>
      <w:sz w:val="28"/>
      <w:szCs w:val="24"/>
    </w:rPr>
  </w:style>
  <w:style w:type="paragraph" w:customStyle="1" w:styleId="28">
    <w:name w:val="无间隔2"/>
    <w:basedOn w:val="a"/>
    <w:qFormat/>
    <w:pPr>
      <w:widowControl/>
      <w:spacing w:line="360" w:lineRule="auto"/>
      <w:jc w:val="left"/>
    </w:pPr>
    <w:rPr>
      <w:rFonts w:ascii="Times New Roman" w:eastAsia="宋体" w:hAnsi="Times New Roman" w:cs="Times New Roman"/>
      <w:kern w:val="0"/>
      <w:sz w:val="28"/>
      <w:szCs w:val="32"/>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cs="Times New Roman"/>
      <w:kern w:val="0"/>
      <w:sz w:val="24"/>
      <w:szCs w:val="24"/>
    </w:rPr>
  </w:style>
  <w:style w:type="paragraph" w:customStyle="1" w:styleId="Style185">
    <w:name w:val="_Style 185"/>
    <w:basedOn w:val="a"/>
    <w:next w:val="14"/>
    <w:uiPriority w:val="34"/>
    <w:qFormat/>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aff1">
    <w:name w:val="正文内容"/>
    <w:basedOn w:val="a"/>
    <w:qFormat/>
    <w:pPr>
      <w:widowControl/>
      <w:spacing w:line="360" w:lineRule="auto"/>
      <w:ind w:firstLine="420"/>
      <w:jc w:val="left"/>
    </w:pPr>
    <w:rPr>
      <w:rFonts w:ascii="Times New Roman" w:eastAsia="宋体" w:hAnsi="Times New Roman" w:cs="Times New Roman"/>
      <w:kern w:val="0"/>
      <w:sz w:val="28"/>
      <w:szCs w:val="24"/>
    </w:rPr>
  </w:style>
  <w:style w:type="character" w:customStyle="1" w:styleId="Char10">
    <w:name w:val="正文文本 Char1"/>
    <w:link w:val="a7"/>
    <w:uiPriority w:val="99"/>
    <w:qFormat/>
    <w:rPr>
      <w:rFonts w:ascii="Times New Roman" w:eastAsia="宋体" w:hAnsi="Times New Roman" w:cs="Times New Roman"/>
      <w:szCs w:val="20"/>
    </w:rPr>
  </w:style>
  <w:style w:type="character" w:customStyle="1" w:styleId="Char">
    <w:name w:val="正文缩进 Char"/>
    <w:link w:val="a0"/>
    <w:qFormat/>
    <w:rPr>
      <w:rFonts w:ascii="Times New Roman" w:eastAsia="宋体" w:hAnsi="Times New Roman" w:cs="Times New Roman"/>
      <w:kern w:val="0"/>
      <w:sz w:val="28"/>
      <w:szCs w:val="24"/>
    </w:rPr>
  </w:style>
  <w:style w:type="character" w:customStyle="1" w:styleId="font01">
    <w:name w:val="font01"/>
    <w:qFormat/>
    <w:rPr>
      <w:rFonts w:ascii="Arial" w:hAnsi="Arial"/>
      <w:color w:val="000000"/>
      <w:sz w:val="20"/>
      <w:u w:val="none"/>
    </w:rPr>
  </w:style>
  <w:style w:type="character" w:customStyle="1" w:styleId="Char12">
    <w:name w:val="文档结构图 Char1"/>
    <w:qFormat/>
    <w:rPr>
      <w:rFonts w:ascii="Microsoft YaHei UI" w:eastAsia="Microsoft YaHei UI"/>
      <w:sz w:val="18"/>
      <w:szCs w:val="18"/>
    </w:rPr>
  </w:style>
  <w:style w:type="character" w:customStyle="1" w:styleId="5Char0">
    <w:name w:val="5级大纲标题 Char"/>
    <w:link w:val="50"/>
    <w:qFormat/>
    <w:rPr>
      <w:rFonts w:ascii="宋体" w:eastAsia="宋体" w:hAnsi="宋体" w:cs="Times New Roman"/>
      <w:b/>
      <w:sz w:val="24"/>
      <w:szCs w:val="20"/>
    </w:rPr>
  </w:style>
  <w:style w:type="character" w:customStyle="1" w:styleId="18">
    <w:name w:val="明显参考1"/>
    <w:qFormat/>
    <w:rPr>
      <w:b/>
      <w:smallCaps/>
      <w:color w:val="C0504D"/>
      <w:spacing w:val="5"/>
      <w:u w:val="single"/>
    </w:rPr>
  </w:style>
  <w:style w:type="character" w:customStyle="1" w:styleId="underline">
    <w:name w:val="underline"/>
    <w:qFormat/>
    <w:rPr>
      <w:sz w:val="24"/>
      <w:u w:val="single"/>
    </w:rPr>
  </w:style>
  <w:style w:type="character" w:customStyle="1" w:styleId="font11">
    <w:name w:val="font11"/>
    <w:qFormat/>
    <w:rPr>
      <w:rFonts w:ascii="宋体" w:eastAsia="宋体" w:hAnsi="宋体"/>
      <w:color w:val="000000"/>
      <w:sz w:val="20"/>
      <w:u w:val="none"/>
    </w:rPr>
  </w:style>
  <w:style w:type="character" w:customStyle="1" w:styleId="fielderror">
    <w:name w:val="fielderror"/>
    <w:qFormat/>
    <w:rPr>
      <w:rFonts w:cs="Times New Roman"/>
      <w:color w:val="800000"/>
    </w:rPr>
  </w:style>
  <w:style w:type="character" w:customStyle="1" w:styleId="19">
    <w:name w:val="不明显强调1"/>
    <w:qFormat/>
    <w:rPr>
      <w:i/>
      <w:color w:val="595959"/>
    </w:rPr>
  </w:style>
  <w:style w:type="character" w:customStyle="1" w:styleId="4Char0">
    <w:name w:val="4级大纲标题 Char"/>
    <w:link w:val="40"/>
    <w:qFormat/>
    <w:rPr>
      <w:rFonts w:ascii="宋体" w:eastAsia="宋体" w:hAnsi="宋体" w:cs="Times New Roman"/>
      <w:b/>
      <w:snapToGrid w:val="0"/>
      <w:kern w:val="0"/>
      <w:sz w:val="24"/>
      <w:szCs w:val="20"/>
    </w:rPr>
  </w:style>
  <w:style w:type="character" w:customStyle="1" w:styleId="sugg-loading">
    <w:name w:val="sugg-loading"/>
    <w:qFormat/>
    <w:rPr>
      <w:rFonts w:cs="Times New Roman"/>
    </w:rPr>
  </w:style>
  <w:style w:type="character" w:customStyle="1" w:styleId="label1">
    <w:name w:val="label1"/>
    <w:qFormat/>
    <w:rPr>
      <w:sz w:val="26"/>
    </w:rPr>
  </w:style>
  <w:style w:type="character" w:customStyle="1" w:styleId="required">
    <w:name w:val="required"/>
    <w:qFormat/>
    <w:rPr>
      <w:rFonts w:cs="Times New Roman"/>
      <w:color w:val="FF0000"/>
    </w:rPr>
  </w:style>
  <w:style w:type="character" w:customStyle="1" w:styleId="Chard">
    <w:name w:val="无间隔 Char"/>
    <w:link w:val="11"/>
    <w:qFormat/>
    <w:rPr>
      <w:rFonts w:ascii="Times New Roman" w:eastAsia="宋体" w:hAnsi="Times New Roman" w:cs="Times New Roman"/>
      <w:kern w:val="0"/>
      <w:sz w:val="22"/>
    </w:rPr>
  </w:style>
  <w:style w:type="character" w:customStyle="1" w:styleId="150">
    <w:name w:val="15"/>
    <w:qFormat/>
    <w:rPr>
      <w:rFonts w:ascii="Calibri" w:hAnsi="Calibri"/>
      <w:color w:val="0000FF"/>
      <w:sz w:val="20"/>
      <w:u w:val="single"/>
    </w:rPr>
  </w:style>
  <w:style w:type="character" w:customStyle="1" w:styleId="QuoteChare4095d94-ca2a-44d5-a32b-abae5b407ad6">
    <w:name w:val="Quote Char_e4095d94-ca2a-44d5-a32b-abae5b407ad6"/>
    <w:link w:val="12"/>
    <w:qFormat/>
    <w:rPr>
      <w:rFonts w:ascii="Times New Roman" w:eastAsia="宋体" w:hAnsi="Times New Roman" w:cs="Times New Roman"/>
      <w:i/>
      <w:kern w:val="0"/>
      <w:sz w:val="24"/>
      <w:szCs w:val="20"/>
    </w:rPr>
  </w:style>
  <w:style w:type="character" w:customStyle="1" w:styleId="1a">
    <w:name w:val="书籍标题1"/>
    <w:qFormat/>
    <w:rPr>
      <w:b/>
      <w:smallCaps/>
      <w:spacing w:val="5"/>
    </w:rPr>
  </w:style>
  <w:style w:type="character" w:customStyle="1" w:styleId="7Char0">
    <w:name w:val="7级大纲 Char"/>
    <w:link w:val="70"/>
    <w:qFormat/>
    <w:rPr>
      <w:rFonts w:ascii="宋体" w:eastAsia="宋体" w:hAnsi="宋体" w:cs="Times New Roman"/>
      <w:b/>
      <w:sz w:val="24"/>
      <w:szCs w:val="20"/>
    </w:rPr>
  </w:style>
  <w:style w:type="character" w:customStyle="1" w:styleId="6Char0">
    <w:name w:val="6级大纲 Char"/>
    <w:link w:val="60"/>
    <w:qFormat/>
    <w:rPr>
      <w:rFonts w:ascii="宋体" w:eastAsia="宋体" w:hAnsi="宋体" w:cs="Times New Roman"/>
      <w:b/>
      <w:sz w:val="24"/>
      <w:szCs w:val="20"/>
    </w:rPr>
  </w:style>
  <w:style w:type="character" w:customStyle="1" w:styleId="2Char2">
    <w:name w:val="样式2 Char"/>
    <w:link w:val="25"/>
    <w:qFormat/>
    <w:rPr>
      <w:rFonts w:ascii="黑体" w:eastAsia="黑体" w:hAnsi="Times New Roman" w:cs="Times New Roman"/>
      <w:sz w:val="24"/>
      <w:szCs w:val="24"/>
    </w:rPr>
  </w:style>
  <w:style w:type="character" w:customStyle="1" w:styleId="hilite6">
    <w:name w:val="hilite6"/>
    <w:qFormat/>
    <w:rPr>
      <w:rFonts w:cs="Times New Roman"/>
      <w:color w:val="000000"/>
    </w:rPr>
  </w:style>
  <w:style w:type="character" w:customStyle="1" w:styleId="stat">
    <w:name w:val="stat"/>
    <w:qFormat/>
    <w:rPr>
      <w:sz w:val="19"/>
      <w:szCs w:val="19"/>
    </w:rPr>
  </w:style>
  <w:style w:type="character" w:customStyle="1" w:styleId="tab1">
    <w:name w:val="tab1"/>
    <w:qFormat/>
    <w:rPr>
      <w:rFonts w:cs="Times New Roman"/>
    </w:rPr>
  </w:style>
  <w:style w:type="character" w:customStyle="1" w:styleId="active6">
    <w:name w:val="active6"/>
    <w:qFormat/>
    <w:rPr>
      <w:rFonts w:cs="Times New Roman"/>
      <w:color w:val="FFFFFF"/>
    </w:rPr>
  </w:style>
  <w:style w:type="character" w:customStyle="1" w:styleId="1b">
    <w:name w:val="不明显参考1"/>
    <w:qFormat/>
    <w:rPr>
      <w:sz w:val="24"/>
      <w:u w:val="single"/>
    </w:rPr>
  </w:style>
  <w:style w:type="character" w:customStyle="1" w:styleId="page-cur">
    <w:name w:val="page-cur"/>
    <w:qFormat/>
    <w:rPr>
      <w:rFonts w:cs="Times New Roman"/>
      <w:b/>
      <w:color w:val="333333"/>
      <w:bdr w:val="single" w:sz="6" w:space="0" w:color="E5E5E5"/>
      <w:shd w:val="clear" w:color="auto" w:fill="F2F2F2"/>
    </w:rPr>
  </w:style>
  <w:style w:type="character" w:customStyle="1" w:styleId="DefaultCharChar">
    <w:name w:val="Default Char Char"/>
    <w:link w:val="Default"/>
    <w:qFormat/>
    <w:rPr>
      <w:rFonts w:ascii="......." w:eastAsia="......." w:hAnsi="......." w:cs="......."/>
      <w:color w:val="000000"/>
      <w:kern w:val="0"/>
      <w:sz w:val="24"/>
      <w:szCs w:val="24"/>
    </w:rPr>
  </w:style>
  <w:style w:type="character" w:customStyle="1" w:styleId="tab2">
    <w:name w:val="tab2"/>
    <w:qFormat/>
    <w:rPr>
      <w:rFonts w:cs="Times New Roman"/>
      <w:color w:val="333366"/>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irst-child">
    <w:name w:val="first-child"/>
    <w:qFormat/>
  </w:style>
  <w:style w:type="character" w:customStyle="1" w:styleId="aff2">
    <w:name w:val="无"/>
    <w:qFormat/>
  </w:style>
  <w:style w:type="character" w:customStyle="1" w:styleId="1c">
    <w:name w:val="明显强调1"/>
    <w:qFormat/>
    <w:rPr>
      <w:b/>
      <w:i/>
      <w:sz w:val="24"/>
      <w:u w:val="singl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apple-converted-space">
    <w:name w:val="apple-converted-space"/>
    <w:qFormat/>
    <w:rPr>
      <w:rFonts w:cs="Times New Roman"/>
      <w:sz w:val="24"/>
      <w:szCs w:val="24"/>
    </w:rPr>
  </w:style>
  <w:style w:type="character" w:customStyle="1" w:styleId="IntenseQuoteChar72398f47-ef96-4b9a-ac9c-a37e1233d0cc">
    <w:name w:val="Intense Quote Char_72398f47-ef96-4b9a-ac9c-a37e1233d0cc"/>
    <w:link w:val="13"/>
    <w:qFormat/>
    <w:rPr>
      <w:rFonts w:ascii="Times New Roman" w:eastAsia="宋体" w:hAnsi="Times New Roman" w:cs="Times New Roman"/>
      <w:b/>
      <w:i/>
      <w:kern w:val="0"/>
      <w:sz w:val="24"/>
      <w:szCs w:val="20"/>
    </w:rPr>
  </w:style>
  <w:style w:type="character" w:customStyle="1" w:styleId="font41">
    <w:name w:val="font41"/>
    <w:qFormat/>
    <w:rPr>
      <w:rFonts w:ascii="Times New Roman" w:hAnsi="Times New Roman" w:cs="Times New Roman" w:hint="default"/>
      <w:color w:val="000000"/>
      <w:sz w:val="24"/>
      <w:szCs w:val="24"/>
      <w:u w:val="none"/>
    </w:rPr>
  </w:style>
  <w:style w:type="paragraph" w:customStyle="1" w:styleId="aff3">
    <w:name w:val="！正文"/>
    <w:basedOn w:val="a"/>
    <w:link w:val="CharChar"/>
    <w:qFormat/>
    <w:pPr>
      <w:widowControl/>
      <w:spacing w:line="360" w:lineRule="auto"/>
      <w:jc w:val="left"/>
    </w:pPr>
    <w:rPr>
      <w:rFonts w:ascii="Times New Roman" w:eastAsia="宋体" w:hAnsi="Times New Roman" w:cs="Times New Roman"/>
      <w:kern w:val="0"/>
      <w:sz w:val="24"/>
      <w:szCs w:val="24"/>
    </w:rPr>
  </w:style>
  <w:style w:type="character" w:customStyle="1" w:styleId="CharChar">
    <w:name w:val="！正文 Char Char"/>
    <w:link w:val="aff3"/>
    <w:qFormat/>
    <w:rPr>
      <w:rFonts w:ascii="Times New Roman" w:eastAsia="宋体" w:hAnsi="Times New Roman" w:cs="Times New Roman"/>
      <w:kern w:val="0"/>
      <w:sz w:val="24"/>
      <w:szCs w:val="24"/>
    </w:rPr>
  </w:style>
  <w:style w:type="character" w:customStyle="1" w:styleId="Charf">
    <w:name w:val="正文（缩进） Char"/>
    <w:link w:val="aff4"/>
    <w:qFormat/>
    <w:rPr>
      <w:sz w:val="24"/>
    </w:rPr>
  </w:style>
  <w:style w:type="paragraph" w:customStyle="1" w:styleId="aff4">
    <w:name w:val="正文（缩进）"/>
    <w:basedOn w:val="a"/>
    <w:link w:val="Charf"/>
    <w:qFormat/>
    <w:pPr>
      <w:spacing w:beforeLines="50" w:afterLines="50" w:line="360" w:lineRule="auto"/>
      <w:ind w:firstLineChars="200" w:firstLine="480"/>
    </w:pPr>
    <w:rPr>
      <w:sz w:val="24"/>
    </w:rPr>
  </w:style>
  <w:style w:type="character" w:customStyle="1" w:styleId="Charf0">
    <w:name w:val="*正文 Char"/>
    <w:link w:val="aff5"/>
    <w:qFormat/>
    <w:rPr>
      <w:rFonts w:ascii="仿宋_GB2312"/>
      <w:sz w:val="28"/>
      <w:szCs w:val="28"/>
    </w:rPr>
  </w:style>
  <w:style w:type="paragraph" w:customStyle="1" w:styleId="aff5">
    <w:name w:val="*正文"/>
    <w:basedOn w:val="a"/>
    <w:link w:val="Charf0"/>
    <w:qFormat/>
    <w:pPr>
      <w:spacing w:line="360" w:lineRule="auto"/>
      <w:ind w:firstLineChars="200" w:firstLine="560"/>
    </w:pPr>
    <w:rPr>
      <w:rFonts w:ascii="仿宋_GB2312"/>
      <w:sz w:val="28"/>
      <w:szCs w:val="28"/>
    </w:rPr>
  </w:style>
  <w:style w:type="paragraph" w:styleId="aff6">
    <w:name w:val="List Paragraph"/>
    <w:basedOn w:val="a"/>
    <w:uiPriority w:val="34"/>
    <w:qFormat/>
    <w:pPr>
      <w:widowControl/>
      <w:spacing w:line="360" w:lineRule="auto"/>
      <w:ind w:firstLineChars="200" w:firstLine="420"/>
      <w:jc w:val="left"/>
    </w:pPr>
    <w:rPr>
      <w:rFonts w:ascii="Times New Roman" w:eastAsia="宋体" w:hAnsi="Times New Roman" w:cs="Times New Roman"/>
      <w:kern w:val="0"/>
      <w:sz w:val="28"/>
      <w:szCs w:val="20"/>
    </w:rPr>
  </w:style>
  <w:style w:type="character" w:customStyle="1" w:styleId="hilite">
    <w:name w:val="hilite"/>
    <w:basedOn w:val="a1"/>
    <w:qFormat/>
    <w:rPr>
      <w:color w:val="000000"/>
    </w:rPr>
  </w:style>
  <w:style w:type="character" w:customStyle="1" w:styleId="active4">
    <w:name w:val="active4"/>
    <w:basedOn w:val="a1"/>
    <w:qFormat/>
    <w:rPr>
      <w:color w:val="FFFFFF"/>
    </w:rPr>
  </w:style>
  <w:style w:type="character" w:customStyle="1" w:styleId="active5">
    <w:name w:val="active5"/>
    <w:basedOn w:val="a1"/>
    <w:qFormat/>
    <w:rPr>
      <w:color w:val="FFFFFF"/>
    </w:rPr>
  </w:style>
  <w:style w:type="character" w:customStyle="1" w:styleId="NormalCharacter">
    <w:name w:val="NormalCharacter"/>
    <w:qFormat/>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rPr>
  </w:style>
  <w:style w:type="paragraph" w:customStyle="1" w:styleId="29">
    <w:name w:val="纯文本2"/>
    <w:basedOn w:val="a"/>
    <w:qFormat/>
    <w:rPr>
      <w:rFonts w:ascii="宋体" w:hAnsi="Courier New"/>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iPriority="0" w:unhideWhenUsed="1"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semiHidden="1" w:unhideWhenUsed="1"/>
    <w:lsdException w:name="HTML Sample" w:uiPriority="0" w:qFormat="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13"/>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widowControl/>
      <w:spacing w:before="240" w:after="60" w:line="360" w:lineRule="auto"/>
      <w:jc w:val="left"/>
      <w:outlineLvl w:val="0"/>
    </w:pPr>
    <w:rPr>
      <w:rFonts w:ascii="Cambria" w:eastAsia="宋体" w:hAnsi="Cambria" w:cs="Times New Roman"/>
      <w:b/>
      <w:kern w:val="32"/>
      <w:sz w:val="32"/>
      <w:szCs w:val="20"/>
    </w:rPr>
  </w:style>
  <w:style w:type="paragraph" w:styleId="2">
    <w:name w:val="heading 2"/>
    <w:basedOn w:val="a"/>
    <w:next w:val="a"/>
    <w:link w:val="2Char"/>
    <w:qFormat/>
    <w:pPr>
      <w:keepNext/>
      <w:widowControl/>
      <w:spacing w:before="240" w:after="60" w:line="360" w:lineRule="auto"/>
      <w:jc w:val="left"/>
      <w:outlineLvl w:val="1"/>
    </w:pPr>
    <w:rPr>
      <w:rFonts w:ascii="Cambria" w:eastAsia="宋体" w:hAnsi="Cambria" w:cs="Times New Roman"/>
      <w:b/>
      <w:i/>
      <w:kern w:val="0"/>
      <w:sz w:val="28"/>
      <w:szCs w:val="20"/>
    </w:rPr>
  </w:style>
  <w:style w:type="paragraph" w:styleId="3">
    <w:name w:val="heading 3"/>
    <w:basedOn w:val="a"/>
    <w:next w:val="a0"/>
    <w:link w:val="3Char"/>
    <w:qFormat/>
    <w:pPr>
      <w:keepNext/>
      <w:widowControl/>
      <w:spacing w:before="240" w:after="60" w:line="360" w:lineRule="auto"/>
      <w:jc w:val="left"/>
      <w:outlineLvl w:val="2"/>
    </w:pPr>
    <w:rPr>
      <w:rFonts w:ascii="Cambria" w:eastAsia="宋体" w:hAnsi="Cambria" w:cs="Times New Roman"/>
      <w:b/>
      <w:kern w:val="0"/>
      <w:sz w:val="26"/>
      <w:szCs w:val="20"/>
    </w:rPr>
  </w:style>
  <w:style w:type="paragraph" w:styleId="4">
    <w:name w:val="heading 4"/>
    <w:basedOn w:val="a"/>
    <w:next w:val="a"/>
    <w:link w:val="4Char"/>
    <w:qFormat/>
    <w:pPr>
      <w:keepNext/>
      <w:widowControl/>
      <w:spacing w:before="240" w:after="60" w:line="360" w:lineRule="auto"/>
      <w:jc w:val="left"/>
      <w:outlineLvl w:val="3"/>
    </w:pPr>
    <w:rPr>
      <w:rFonts w:ascii="Times New Roman" w:eastAsia="宋体" w:hAnsi="Times New Roman" w:cs="Times New Roman"/>
      <w:b/>
      <w:kern w:val="0"/>
      <w:sz w:val="28"/>
      <w:szCs w:val="20"/>
    </w:rPr>
  </w:style>
  <w:style w:type="paragraph" w:styleId="5">
    <w:name w:val="heading 5"/>
    <w:basedOn w:val="a"/>
    <w:next w:val="a"/>
    <w:link w:val="5Char"/>
    <w:qFormat/>
    <w:pPr>
      <w:widowControl/>
      <w:spacing w:before="240" w:after="60" w:line="360" w:lineRule="auto"/>
      <w:jc w:val="left"/>
      <w:outlineLvl w:val="4"/>
    </w:pPr>
    <w:rPr>
      <w:rFonts w:ascii="Times New Roman" w:eastAsia="宋体" w:hAnsi="Times New Roman" w:cs="Times New Roman"/>
      <w:b/>
      <w:i/>
      <w:kern w:val="0"/>
      <w:sz w:val="26"/>
      <w:szCs w:val="20"/>
    </w:rPr>
  </w:style>
  <w:style w:type="paragraph" w:styleId="6">
    <w:name w:val="heading 6"/>
    <w:basedOn w:val="a"/>
    <w:next w:val="a"/>
    <w:link w:val="6Char"/>
    <w:qFormat/>
    <w:pPr>
      <w:widowControl/>
      <w:spacing w:before="240" w:after="60" w:line="360" w:lineRule="auto"/>
      <w:jc w:val="left"/>
      <w:outlineLvl w:val="5"/>
    </w:pPr>
    <w:rPr>
      <w:rFonts w:ascii="Times New Roman" w:eastAsia="宋体" w:hAnsi="Times New Roman" w:cs="Times New Roman"/>
      <w:b/>
      <w:kern w:val="0"/>
      <w:sz w:val="24"/>
      <w:szCs w:val="20"/>
    </w:rPr>
  </w:style>
  <w:style w:type="paragraph" w:styleId="7">
    <w:name w:val="heading 7"/>
    <w:basedOn w:val="a"/>
    <w:next w:val="a"/>
    <w:link w:val="7Char"/>
    <w:qFormat/>
    <w:pPr>
      <w:widowControl/>
      <w:spacing w:before="240" w:after="60" w:line="360" w:lineRule="auto"/>
      <w:jc w:val="left"/>
      <w:outlineLvl w:val="6"/>
    </w:pPr>
    <w:rPr>
      <w:rFonts w:ascii="Times New Roman" w:eastAsia="宋体" w:hAnsi="Times New Roman" w:cs="Times New Roman"/>
      <w:kern w:val="0"/>
      <w:sz w:val="24"/>
      <w:szCs w:val="20"/>
    </w:rPr>
  </w:style>
  <w:style w:type="paragraph" w:styleId="8">
    <w:name w:val="heading 8"/>
    <w:basedOn w:val="a"/>
    <w:next w:val="a"/>
    <w:link w:val="8Char"/>
    <w:uiPriority w:val="9"/>
    <w:qFormat/>
    <w:pPr>
      <w:widowControl/>
      <w:spacing w:before="240" w:after="60" w:line="360" w:lineRule="auto"/>
      <w:jc w:val="left"/>
      <w:outlineLvl w:val="7"/>
    </w:pPr>
    <w:rPr>
      <w:rFonts w:ascii="Times New Roman" w:eastAsia="宋体" w:hAnsi="Times New Roman" w:cs="Times New Roman"/>
      <w:i/>
      <w:kern w:val="0"/>
      <w:sz w:val="24"/>
      <w:szCs w:val="20"/>
    </w:rPr>
  </w:style>
  <w:style w:type="paragraph" w:styleId="9">
    <w:name w:val="heading 9"/>
    <w:basedOn w:val="a"/>
    <w:next w:val="a"/>
    <w:link w:val="9Char"/>
    <w:qFormat/>
    <w:pPr>
      <w:widowControl/>
      <w:spacing w:before="240" w:after="60" w:line="360" w:lineRule="auto"/>
      <w:jc w:val="left"/>
      <w:outlineLvl w:val="8"/>
    </w:pPr>
    <w:rPr>
      <w:rFonts w:ascii="Cambria" w:eastAsia="宋体" w:hAnsi="Cambria" w:cs="Times New Roman"/>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13">
    <w:name w:val="样式 10 磅13"/>
    <w:qFormat/>
    <w:pPr>
      <w:widowControl w:val="0"/>
      <w:jc w:val="both"/>
    </w:pPr>
    <w:rPr>
      <w:kern w:val="2"/>
      <w:sz w:val="21"/>
      <w:szCs w:val="24"/>
    </w:rPr>
  </w:style>
  <w:style w:type="paragraph" w:styleId="a0">
    <w:name w:val="Normal Indent"/>
    <w:basedOn w:val="a"/>
    <w:next w:val="a"/>
    <w:link w:val="Char"/>
    <w:qFormat/>
    <w:pPr>
      <w:widowControl/>
      <w:spacing w:line="360" w:lineRule="auto"/>
      <w:ind w:firstLine="420"/>
      <w:jc w:val="left"/>
    </w:pPr>
    <w:rPr>
      <w:rFonts w:ascii="Times New Roman" w:eastAsia="宋体" w:hAnsi="Times New Roman" w:cs="Times New Roman"/>
      <w:kern w:val="0"/>
      <w:sz w:val="28"/>
      <w:szCs w:val="24"/>
    </w:rPr>
  </w:style>
  <w:style w:type="paragraph" w:styleId="20">
    <w:name w:val="List Number 2"/>
    <w:basedOn w:val="a"/>
    <w:qFormat/>
    <w:pPr>
      <w:widowControl/>
      <w:tabs>
        <w:tab w:val="left" w:pos="780"/>
      </w:tabs>
      <w:spacing w:line="360" w:lineRule="auto"/>
      <w:ind w:left="780" w:hanging="360"/>
      <w:jc w:val="left"/>
    </w:pPr>
    <w:rPr>
      <w:rFonts w:ascii="Times New Roman" w:eastAsia="宋体" w:hAnsi="Times New Roman" w:cs="Times New Roman"/>
      <w:kern w:val="0"/>
      <w:sz w:val="28"/>
      <w:szCs w:val="24"/>
    </w:rPr>
  </w:style>
  <w:style w:type="paragraph" w:styleId="a4">
    <w:name w:val="caption"/>
    <w:basedOn w:val="a"/>
    <w:next w:val="a"/>
    <w:qFormat/>
    <w:pPr>
      <w:widowControl/>
      <w:jc w:val="left"/>
    </w:pPr>
    <w:rPr>
      <w:rFonts w:ascii="Times New Roman" w:eastAsia="宋体" w:hAnsi="Times New Roman" w:cs="Arial"/>
      <w:b/>
      <w:bCs/>
      <w:color w:val="4F81BD"/>
      <w:kern w:val="0"/>
      <w:sz w:val="18"/>
      <w:szCs w:val="18"/>
    </w:rPr>
  </w:style>
  <w:style w:type="paragraph" w:styleId="a5">
    <w:name w:val="Document Map"/>
    <w:basedOn w:val="a"/>
    <w:link w:val="Char0"/>
    <w:qFormat/>
    <w:rPr>
      <w:rFonts w:ascii="宋体" w:eastAsia="宋体" w:hAnsi="Times New Roman" w:cs="Times New Roman"/>
      <w:sz w:val="18"/>
      <w:szCs w:val="18"/>
    </w:rPr>
  </w:style>
  <w:style w:type="paragraph" w:styleId="a6">
    <w:name w:val="annotation text"/>
    <w:basedOn w:val="a"/>
    <w:link w:val="Char1"/>
    <w:uiPriority w:val="99"/>
    <w:qFormat/>
    <w:pPr>
      <w:widowControl/>
      <w:spacing w:line="360" w:lineRule="auto"/>
      <w:jc w:val="left"/>
    </w:pPr>
    <w:rPr>
      <w:rFonts w:ascii="Times New Roman" w:eastAsia="宋体" w:hAnsi="Times New Roman" w:cs="Times New Roman"/>
      <w:kern w:val="0"/>
      <w:sz w:val="28"/>
      <w:szCs w:val="24"/>
    </w:rPr>
  </w:style>
  <w:style w:type="paragraph" w:styleId="30">
    <w:name w:val="Body Text 3"/>
    <w:basedOn w:val="a"/>
    <w:link w:val="3Char0"/>
    <w:qFormat/>
    <w:pPr>
      <w:widowControl/>
      <w:spacing w:after="120" w:line="360" w:lineRule="auto"/>
      <w:jc w:val="left"/>
    </w:pPr>
    <w:rPr>
      <w:rFonts w:ascii="Times New Roman" w:eastAsia="宋体" w:hAnsi="Times New Roman" w:cs="Times New Roman"/>
      <w:sz w:val="16"/>
      <w:szCs w:val="20"/>
    </w:rPr>
  </w:style>
  <w:style w:type="paragraph" w:styleId="a7">
    <w:name w:val="Body Text"/>
    <w:basedOn w:val="a"/>
    <w:next w:val="a"/>
    <w:link w:val="Char10"/>
    <w:uiPriority w:val="99"/>
    <w:qFormat/>
    <w:pPr>
      <w:widowControl/>
      <w:spacing w:after="120" w:line="360" w:lineRule="auto"/>
      <w:jc w:val="left"/>
    </w:pPr>
    <w:rPr>
      <w:rFonts w:ascii="Times New Roman" w:eastAsia="宋体" w:hAnsi="Times New Roman" w:cs="Times New Roman"/>
      <w:szCs w:val="20"/>
    </w:rPr>
  </w:style>
  <w:style w:type="paragraph" w:styleId="a8">
    <w:name w:val="Body Text Indent"/>
    <w:basedOn w:val="a"/>
    <w:link w:val="Char2"/>
    <w:qFormat/>
    <w:pPr>
      <w:widowControl/>
      <w:tabs>
        <w:tab w:val="left" w:pos="480"/>
      </w:tabs>
      <w:spacing w:line="560" w:lineRule="exact"/>
      <w:ind w:firstLine="480"/>
      <w:jc w:val="left"/>
    </w:pPr>
    <w:rPr>
      <w:rFonts w:ascii="宋体" w:eastAsia="宋体" w:hAnsi="宋体" w:cs="Times New Roman"/>
      <w:kern w:val="0"/>
      <w:sz w:val="24"/>
      <w:szCs w:val="24"/>
    </w:rPr>
  </w:style>
  <w:style w:type="paragraph" w:styleId="21">
    <w:name w:val="List 2"/>
    <w:basedOn w:val="a"/>
    <w:qFormat/>
    <w:pPr>
      <w:widowControl/>
      <w:spacing w:line="360" w:lineRule="auto"/>
      <w:ind w:leftChars="200" w:left="100" w:hangingChars="200" w:hanging="200"/>
      <w:jc w:val="left"/>
    </w:pPr>
    <w:rPr>
      <w:rFonts w:ascii="Times New Roman" w:eastAsia="宋体" w:hAnsi="Times New Roman" w:cs="Times New Roman"/>
      <w:kern w:val="0"/>
      <w:sz w:val="28"/>
      <w:szCs w:val="24"/>
    </w:rPr>
  </w:style>
  <w:style w:type="paragraph" w:styleId="31">
    <w:name w:val="toc 3"/>
    <w:basedOn w:val="a"/>
    <w:next w:val="a"/>
    <w:qFormat/>
    <w:pPr>
      <w:adjustRightInd w:val="0"/>
      <w:spacing w:line="360" w:lineRule="atLeast"/>
      <w:ind w:leftChars="400" w:left="840"/>
      <w:textAlignment w:val="baseline"/>
    </w:pPr>
    <w:rPr>
      <w:rFonts w:ascii="Calibri" w:eastAsia="宋体" w:hAnsi="Calibri" w:cs="Times New Roman"/>
    </w:rPr>
  </w:style>
  <w:style w:type="paragraph" w:styleId="a9">
    <w:name w:val="Plain Text"/>
    <w:basedOn w:val="a"/>
    <w:link w:val="Char3"/>
    <w:qFormat/>
    <w:pPr>
      <w:widowControl/>
      <w:spacing w:line="360" w:lineRule="auto"/>
    </w:pPr>
    <w:rPr>
      <w:rFonts w:ascii="宋体" w:eastAsia="宋体" w:hAnsi="Courier New" w:cs="Times New Roman"/>
      <w:szCs w:val="20"/>
    </w:rPr>
  </w:style>
  <w:style w:type="paragraph" w:styleId="aa">
    <w:name w:val="Date"/>
    <w:basedOn w:val="a"/>
    <w:next w:val="a"/>
    <w:link w:val="Char4"/>
    <w:qFormat/>
    <w:pPr>
      <w:widowControl/>
      <w:spacing w:line="360" w:lineRule="auto"/>
      <w:jc w:val="left"/>
    </w:pPr>
    <w:rPr>
      <w:rFonts w:ascii="Times New Roman" w:eastAsia="宋体" w:hAnsi="Times New Roman" w:cs="Times New Roman"/>
      <w:kern w:val="0"/>
      <w:sz w:val="32"/>
      <w:szCs w:val="24"/>
    </w:rPr>
  </w:style>
  <w:style w:type="paragraph" w:styleId="22">
    <w:name w:val="Body Text Indent 2"/>
    <w:basedOn w:val="a"/>
    <w:link w:val="2Char0"/>
    <w:qFormat/>
    <w:pPr>
      <w:widowControl/>
      <w:spacing w:after="120" w:line="480" w:lineRule="auto"/>
      <w:ind w:leftChars="200" w:left="420"/>
      <w:jc w:val="left"/>
    </w:pPr>
    <w:rPr>
      <w:rFonts w:ascii="Times New Roman" w:eastAsia="宋体" w:hAnsi="Times New Roman" w:cs="Times New Roman"/>
      <w:kern w:val="0"/>
      <w:sz w:val="28"/>
      <w:szCs w:val="24"/>
    </w:rPr>
  </w:style>
  <w:style w:type="paragraph" w:styleId="ab">
    <w:name w:val="Balloon Text"/>
    <w:basedOn w:val="a"/>
    <w:link w:val="Char5"/>
    <w:qFormat/>
    <w:pPr>
      <w:widowControl/>
      <w:spacing w:line="360" w:lineRule="auto"/>
      <w:jc w:val="left"/>
    </w:pPr>
    <w:rPr>
      <w:rFonts w:ascii="Times New Roman" w:eastAsia="宋体" w:hAnsi="Times New Roman" w:cs="Times New Roman"/>
      <w:kern w:val="0"/>
      <w:sz w:val="18"/>
      <w:szCs w:val="18"/>
    </w:rPr>
  </w:style>
  <w:style w:type="paragraph" w:styleId="ac">
    <w:name w:val="footer"/>
    <w:basedOn w:val="a"/>
    <w:link w:val="Char6"/>
    <w:unhideWhenUsed/>
    <w:qFormat/>
    <w:pPr>
      <w:tabs>
        <w:tab w:val="center" w:pos="4153"/>
        <w:tab w:val="right" w:pos="8306"/>
      </w:tabs>
      <w:snapToGrid w:val="0"/>
      <w:jc w:val="left"/>
    </w:pPr>
    <w:rPr>
      <w:sz w:val="18"/>
      <w:szCs w:val="18"/>
    </w:rPr>
  </w:style>
  <w:style w:type="paragraph" w:styleId="ad">
    <w:name w:val="header"/>
    <w:basedOn w:val="a"/>
    <w:link w:val="Char7"/>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widowControl/>
      <w:spacing w:line="360" w:lineRule="auto"/>
      <w:jc w:val="left"/>
    </w:pPr>
    <w:rPr>
      <w:rFonts w:ascii="Times New Roman" w:eastAsia="宋体" w:hAnsi="Times New Roman" w:cs="Times New Roman"/>
      <w:kern w:val="0"/>
      <w:sz w:val="28"/>
      <w:szCs w:val="24"/>
    </w:rPr>
  </w:style>
  <w:style w:type="paragraph" w:styleId="ae">
    <w:name w:val="Subtitle"/>
    <w:basedOn w:val="a"/>
    <w:next w:val="a"/>
    <w:link w:val="Char8"/>
    <w:qFormat/>
    <w:pPr>
      <w:widowControl/>
      <w:spacing w:after="60" w:line="360" w:lineRule="auto"/>
      <w:jc w:val="center"/>
      <w:outlineLvl w:val="1"/>
    </w:pPr>
    <w:rPr>
      <w:rFonts w:ascii="Cambria" w:eastAsia="宋体" w:hAnsi="Cambria" w:cs="Times New Roman"/>
      <w:kern w:val="0"/>
      <w:sz w:val="24"/>
      <w:szCs w:val="20"/>
    </w:rPr>
  </w:style>
  <w:style w:type="paragraph" w:styleId="32">
    <w:name w:val="Body Text Indent 3"/>
    <w:basedOn w:val="a"/>
    <w:link w:val="3Char1"/>
    <w:qFormat/>
    <w:pPr>
      <w:widowControl/>
      <w:tabs>
        <w:tab w:val="left" w:pos="840"/>
      </w:tabs>
      <w:spacing w:line="560" w:lineRule="exact"/>
      <w:ind w:firstLine="735"/>
      <w:jc w:val="left"/>
    </w:pPr>
    <w:rPr>
      <w:rFonts w:ascii="Times New Roman" w:eastAsia="宋体" w:hAnsi="Times New Roman" w:cs="Times New Roman"/>
      <w:kern w:val="0"/>
      <w:sz w:val="24"/>
      <w:szCs w:val="24"/>
    </w:rPr>
  </w:style>
  <w:style w:type="paragraph" w:styleId="af">
    <w:name w:val="table of figures"/>
    <w:basedOn w:val="a"/>
    <w:next w:val="a"/>
    <w:qFormat/>
    <w:pPr>
      <w:adjustRightInd w:val="0"/>
      <w:spacing w:line="360" w:lineRule="atLeast"/>
      <w:ind w:leftChars="200" w:left="200" w:hangingChars="200" w:hanging="200"/>
      <w:textAlignment w:val="baseline"/>
    </w:pPr>
    <w:rPr>
      <w:rFonts w:ascii="Times New Roman" w:eastAsia="宋体" w:hAnsi="Times New Roman" w:cs="Times New Roman"/>
      <w:szCs w:val="24"/>
    </w:rPr>
  </w:style>
  <w:style w:type="paragraph" w:styleId="23">
    <w:name w:val="toc 2"/>
    <w:basedOn w:val="a"/>
    <w:next w:val="a"/>
    <w:qFormat/>
    <w:pPr>
      <w:widowControl/>
      <w:spacing w:line="360" w:lineRule="auto"/>
      <w:ind w:leftChars="200" w:left="420"/>
      <w:jc w:val="left"/>
    </w:pPr>
    <w:rPr>
      <w:rFonts w:ascii="Times New Roman" w:eastAsia="宋体" w:hAnsi="Times New Roman" w:cs="Times New Roman"/>
      <w:kern w:val="0"/>
      <w:sz w:val="28"/>
      <w:szCs w:val="24"/>
    </w:rPr>
  </w:style>
  <w:style w:type="paragraph" w:styleId="24">
    <w:name w:val="Body Text 2"/>
    <w:basedOn w:val="a"/>
    <w:link w:val="2Char1"/>
    <w:qFormat/>
    <w:pPr>
      <w:widowControl/>
      <w:spacing w:after="120" w:line="480" w:lineRule="auto"/>
      <w:jc w:val="left"/>
    </w:pPr>
    <w:rPr>
      <w:rFonts w:ascii="Times New Roman" w:eastAsia="宋体" w:hAnsi="Times New Roman" w:cs="Times New Roman"/>
      <w:kern w:val="0"/>
      <w:sz w:val="28"/>
      <w:szCs w:val="24"/>
    </w:rPr>
  </w:style>
  <w:style w:type="paragraph" w:styleId="af0">
    <w:name w:val="Normal (Web)"/>
    <w:basedOn w:val="a"/>
    <w:uiPriority w:val="99"/>
    <w:qFormat/>
    <w:pPr>
      <w:widowControl/>
      <w:spacing w:line="360" w:lineRule="auto"/>
      <w:jc w:val="left"/>
    </w:pPr>
    <w:rPr>
      <w:rFonts w:ascii="Times New Roman" w:eastAsia="宋体" w:hAnsi="Times New Roman" w:cs="Times New Roman"/>
      <w:kern w:val="0"/>
      <w:sz w:val="24"/>
      <w:szCs w:val="24"/>
    </w:rPr>
  </w:style>
  <w:style w:type="paragraph" w:styleId="af1">
    <w:name w:val="Title"/>
    <w:basedOn w:val="a"/>
    <w:next w:val="a"/>
    <w:link w:val="Char9"/>
    <w:qFormat/>
    <w:pPr>
      <w:widowControl/>
      <w:spacing w:line="360" w:lineRule="auto"/>
      <w:jc w:val="center"/>
      <w:outlineLvl w:val="0"/>
    </w:pPr>
    <w:rPr>
      <w:rFonts w:ascii="Cambria" w:eastAsia="宋体" w:hAnsi="Cambria" w:cs="Times New Roman"/>
      <w:b/>
      <w:snapToGrid w:val="0"/>
      <w:kern w:val="0"/>
      <w:sz w:val="32"/>
      <w:szCs w:val="20"/>
    </w:rPr>
  </w:style>
  <w:style w:type="paragraph" w:styleId="af2">
    <w:name w:val="annotation subject"/>
    <w:basedOn w:val="a6"/>
    <w:next w:val="a6"/>
    <w:link w:val="Chara"/>
    <w:qFormat/>
    <w:rPr>
      <w:b/>
      <w:bCs/>
    </w:rPr>
  </w:style>
  <w:style w:type="paragraph" w:styleId="af3">
    <w:name w:val="Body Text First Indent"/>
    <w:basedOn w:val="a7"/>
    <w:link w:val="Charb"/>
    <w:qFormat/>
    <w:pPr>
      <w:ind w:firstLineChars="100" w:firstLine="420"/>
    </w:pPr>
  </w:style>
  <w:style w:type="table" w:styleId="af4">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rPr>
  </w:style>
  <w:style w:type="character" w:styleId="af6">
    <w:name w:val="page number"/>
    <w:qFormat/>
    <w:rPr>
      <w:rFonts w:cs="Times New Roman"/>
      <w:sz w:val="24"/>
      <w:szCs w:val="24"/>
    </w:rPr>
  </w:style>
  <w:style w:type="character" w:styleId="af7">
    <w:name w:val="FollowedHyperlink"/>
    <w:qFormat/>
    <w:rPr>
      <w:color w:val="800080"/>
      <w:sz w:val="20"/>
      <w:u w:val="none"/>
    </w:rPr>
  </w:style>
  <w:style w:type="character" w:styleId="af8">
    <w:name w:val="Emphasis"/>
    <w:qFormat/>
    <w:rPr>
      <w:rFonts w:ascii="Calibri" w:hAnsi="Calibri"/>
      <w:b/>
      <w:i/>
    </w:rPr>
  </w:style>
  <w:style w:type="character" w:styleId="HTML">
    <w:name w:val="HTML Definition"/>
    <w:qFormat/>
    <w:rPr>
      <w:i/>
    </w:rPr>
  </w:style>
  <w:style w:type="character" w:styleId="af9">
    <w:name w:val="Hyperlink"/>
    <w:qFormat/>
    <w:rPr>
      <w:color w:val="0000FF"/>
      <w:sz w:val="20"/>
      <w:u w:val="none"/>
    </w:rPr>
  </w:style>
  <w:style w:type="character" w:styleId="HTML0">
    <w:name w:val="HTML Code"/>
    <w:qFormat/>
    <w:rPr>
      <w:rFonts w:ascii="serif" w:eastAsia="serif" w:hAnsi="serif" w:cs="serif" w:hint="default"/>
      <w:sz w:val="21"/>
      <w:szCs w:val="21"/>
    </w:rPr>
  </w:style>
  <w:style w:type="character" w:styleId="afa">
    <w:name w:val="annotation reference"/>
    <w:uiPriority w:val="99"/>
    <w:qFormat/>
    <w:rPr>
      <w:sz w:val="21"/>
    </w:rPr>
  </w:style>
  <w:style w:type="character" w:styleId="HTML1">
    <w:name w:val="HTML Cite"/>
    <w:qFormat/>
    <w:rPr>
      <w:rFonts w:cs="Times New Roman"/>
      <w:color w:val="008000"/>
    </w:rPr>
  </w:style>
  <w:style w:type="character" w:styleId="HTML2">
    <w:name w:val="HTML Keyboard"/>
    <w:qFormat/>
    <w:rPr>
      <w:rFonts w:ascii="serif" w:eastAsia="serif" w:hAnsi="serif" w:cs="serif" w:hint="default"/>
      <w:sz w:val="21"/>
      <w:szCs w:val="21"/>
    </w:rPr>
  </w:style>
  <w:style w:type="character" w:styleId="HTML3">
    <w:name w:val="HTML Sample"/>
    <w:qFormat/>
    <w:rPr>
      <w:rFonts w:ascii="serif" w:eastAsia="serif" w:hAnsi="serif" w:cs="serif"/>
      <w:sz w:val="21"/>
      <w:szCs w:val="21"/>
    </w:rPr>
  </w:style>
  <w:style w:type="character" w:customStyle="1" w:styleId="Char7">
    <w:name w:val="页眉 Char"/>
    <w:basedOn w:val="a1"/>
    <w:link w:val="ad"/>
    <w:uiPriority w:val="99"/>
    <w:qFormat/>
    <w:rPr>
      <w:sz w:val="18"/>
      <w:szCs w:val="18"/>
    </w:rPr>
  </w:style>
  <w:style w:type="character" w:customStyle="1" w:styleId="Char6">
    <w:name w:val="页脚 Char"/>
    <w:basedOn w:val="a1"/>
    <w:link w:val="ac"/>
    <w:qFormat/>
    <w:rPr>
      <w:sz w:val="18"/>
      <w:szCs w:val="18"/>
    </w:rPr>
  </w:style>
  <w:style w:type="character" w:customStyle="1" w:styleId="1Char">
    <w:name w:val="标题 1 Char"/>
    <w:basedOn w:val="a1"/>
    <w:link w:val="1"/>
    <w:qFormat/>
    <w:rPr>
      <w:rFonts w:ascii="Cambria" w:eastAsia="宋体" w:hAnsi="Cambria" w:cs="Times New Roman"/>
      <w:b/>
      <w:kern w:val="32"/>
      <w:sz w:val="32"/>
      <w:szCs w:val="20"/>
    </w:rPr>
  </w:style>
  <w:style w:type="character" w:customStyle="1" w:styleId="2Char">
    <w:name w:val="标题 2 Char"/>
    <w:basedOn w:val="a1"/>
    <w:link w:val="2"/>
    <w:qFormat/>
    <w:rPr>
      <w:rFonts w:ascii="Cambria" w:eastAsia="宋体" w:hAnsi="Cambria" w:cs="Times New Roman"/>
      <w:b/>
      <w:i/>
      <w:kern w:val="0"/>
      <w:sz w:val="28"/>
      <w:szCs w:val="20"/>
    </w:rPr>
  </w:style>
  <w:style w:type="character" w:customStyle="1" w:styleId="3Char">
    <w:name w:val="标题 3 Char"/>
    <w:basedOn w:val="a1"/>
    <w:link w:val="3"/>
    <w:qFormat/>
    <w:rPr>
      <w:rFonts w:ascii="Cambria" w:eastAsia="宋体" w:hAnsi="Cambria" w:cs="Times New Roman"/>
      <w:b/>
      <w:kern w:val="0"/>
      <w:sz w:val="26"/>
      <w:szCs w:val="20"/>
    </w:rPr>
  </w:style>
  <w:style w:type="character" w:customStyle="1" w:styleId="4Char">
    <w:name w:val="标题 4 Char"/>
    <w:basedOn w:val="a1"/>
    <w:link w:val="4"/>
    <w:qFormat/>
    <w:rPr>
      <w:rFonts w:ascii="Times New Roman" w:eastAsia="宋体" w:hAnsi="Times New Roman" w:cs="Times New Roman"/>
      <w:b/>
      <w:kern w:val="0"/>
      <w:sz w:val="28"/>
      <w:szCs w:val="20"/>
    </w:rPr>
  </w:style>
  <w:style w:type="character" w:customStyle="1" w:styleId="5Char">
    <w:name w:val="标题 5 Char"/>
    <w:basedOn w:val="a1"/>
    <w:link w:val="5"/>
    <w:qFormat/>
    <w:rPr>
      <w:rFonts w:ascii="Times New Roman" w:eastAsia="宋体" w:hAnsi="Times New Roman" w:cs="Times New Roman"/>
      <w:b/>
      <w:i/>
      <w:kern w:val="0"/>
      <w:sz w:val="26"/>
      <w:szCs w:val="20"/>
    </w:rPr>
  </w:style>
  <w:style w:type="character" w:customStyle="1" w:styleId="6Char">
    <w:name w:val="标题 6 Char"/>
    <w:basedOn w:val="a1"/>
    <w:link w:val="6"/>
    <w:qFormat/>
    <w:rPr>
      <w:rFonts w:ascii="Times New Roman" w:eastAsia="宋体" w:hAnsi="Times New Roman" w:cs="Times New Roman"/>
      <w:b/>
      <w:kern w:val="0"/>
      <w:sz w:val="24"/>
      <w:szCs w:val="20"/>
    </w:rPr>
  </w:style>
  <w:style w:type="character" w:customStyle="1" w:styleId="7Char">
    <w:name w:val="标题 7 Char"/>
    <w:basedOn w:val="a1"/>
    <w:link w:val="7"/>
    <w:qFormat/>
    <w:rPr>
      <w:rFonts w:ascii="Times New Roman" w:eastAsia="宋体" w:hAnsi="Times New Roman" w:cs="Times New Roman"/>
      <w:kern w:val="0"/>
      <w:sz w:val="24"/>
      <w:szCs w:val="20"/>
    </w:rPr>
  </w:style>
  <w:style w:type="character" w:customStyle="1" w:styleId="8Char">
    <w:name w:val="标题 8 Char"/>
    <w:basedOn w:val="a1"/>
    <w:link w:val="8"/>
    <w:uiPriority w:val="9"/>
    <w:qFormat/>
    <w:rPr>
      <w:rFonts w:ascii="Times New Roman" w:eastAsia="宋体" w:hAnsi="Times New Roman" w:cs="Times New Roman"/>
      <w:i/>
      <w:kern w:val="0"/>
      <w:sz w:val="24"/>
      <w:szCs w:val="20"/>
    </w:rPr>
  </w:style>
  <w:style w:type="character" w:customStyle="1" w:styleId="9Char">
    <w:name w:val="标题 9 Char"/>
    <w:basedOn w:val="a1"/>
    <w:link w:val="9"/>
    <w:qFormat/>
    <w:rPr>
      <w:rFonts w:ascii="Cambria" w:eastAsia="宋体" w:hAnsi="Cambria" w:cs="Times New Roman"/>
      <w:kern w:val="0"/>
      <w:sz w:val="24"/>
      <w:szCs w:val="20"/>
    </w:rPr>
  </w:style>
  <w:style w:type="character" w:customStyle="1" w:styleId="2Char0">
    <w:name w:val="正文文本缩进 2 Char"/>
    <w:basedOn w:val="a1"/>
    <w:link w:val="22"/>
    <w:qFormat/>
    <w:rPr>
      <w:rFonts w:ascii="Times New Roman" w:eastAsia="宋体" w:hAnsi="Times New Roman" w:cs="Times New Roman"/>
      <w:kern w:val="0"/>
      <w:sz w:val="28"/>
      <w:szCs w:val="24"/>
    </w:rPr>
  </w:style>
  <w:style w:type="character" w:customStyle="1" w:styleId="Char0">
    <w:name w:val="文档结构图 Char"/>
    <w:basedOn w:val="a1"/>
    <w:link w:val="a5"/>
    <w:qFormat/>
    <w:rPr>
      <w:rFonts w:ascii="宋体" w:eastAsia="宋体" w:hAnsi="Times New Roman" w:cs="Times New Roman"/>
      <w:sz w:val="18"/>
      <w:szCs w:val="18"/>
    </w:rPr>
  </w:style>
  <w:style w:type="character" w:customStyle="1" w:styleId="Char1">
    <w:name w:val="批注文字 Char"/>
    <w:basedOn w:val="a1"/>
    <w:link w:val="a6"/>
    <w:uiPriority w:val="99"/>
    <w:qFormat/>
    <w:rPr>
      <w:rFonts w:ascii="Times New Roman" w:eastAsia="宋体" w:hAnsi="Times New Roman" w:cs="Times New Roman"/>
      <w:kern w:val="0"/>
      <w:sz w:val="28"/>
      <w:szCs w:val="24"/>
    </w:rPr>
  </w:style>
  <w:style w:type="character" w:customStyle="1" w:styleId="3Char0">
    <w:name w:val="正文文本 3 Char"/>
    <w:basedOn w:val="a1"/>
    <w:link w:val="30"/>
    <w:qFormat/>
    <w:rPr>
      <w:rFonts w:ascii="Times New Roman" w:eastAsia="宋体" w:hAnsi="Times New Roman" w:cs="Times New Roman"/>
      <w:sz w:val="16"/>
      <w:szCs w:val="20"/>
    </w:rPr>
  </w:style>
  <w:style w:type="character" w:customStyle="1" w:styleId="Charc">
    <w:name w:val="正文文本 Char"/>
    <w:basedOn w:val="a1"/>
    <w:qFormat/>
  </w:style>
  <w:style w:type="character" w:customStyle="1" w:styleId="Char2">
    <w:name w:val="正文文本缩进 Char"/>
    <w:basedOn w:val="a1"/>
    <w:link w:val="a8"/>
    <w:qFormat/>
    <w:rPr>
      <w:rFonts w:ascii="宋体" w:eastAsia="宋体" w:hAnsi="宋体" w:cs="Times New Roman"/>
      <w:kern w:val="0"/>
      <w:sz w:val="24"/>
      <w:szCs w:val="24"/>
    </w:rPr>
  </w:style>
  <w:style w:type="character" w:customStyle="1" w:styleId="Char3">
    <w:name w:val="纯文本 Char"/>
    <w:basedOn w:val="a1"/>
    <w:link w:val="a9"/>
    <w:qFormat/>
    <w:rPr>
      <w:rFonts w:ascii="宋体" w:eastAsia="宋体" w:hAnsi="Courier New" w:cs="Times New Roman"/>
      <w:szCs w:val="20"/>
    </w:rPr>
  </w:style>
  <w:style w:type="character" w:customStyle="1" w:styleId="Char4">
    <w:name w:val="日期 Char"/>
    <w:basedOn w:val="a1"/>
    <w:link w:val="aa"/>
    <w:qFormat/>
    <w:rPr>
      <w:rFonts w:ascii="Times New Roman" w:eastAsia="宋体" w:hAnsi="Times New Roman" w:cs="Times New Roman"/>
      <w:kern w:val="0"/>
      <w:sz w:val="32"/>
      <w:szCs w:val="24"/>
    </w:rPr>
  </w:style>
  <w:style w:type="character" w:customStyle="1" w:styleId="Char5">
    <w:name w:val="批注框文本 Char"/>
    <w:basedOn w:val="a1"/>
    <w:link w:val="ab"/>
    <w:qFormat/>
    <w:rPr>
      <w:rFonts w:ascii="Times New Roman" w:eastAsia="宋体" w:hAnsi="Times New Roman" w:cs="Times New Roman"/>
      <w:kern w:val="0"/>
      <w:sz w:val="18"/>
      <w:szCs w:val="18"/>
    </w:rPr>
  </w:style>
  <w:style w:type="character" w:customStyle="1" w:styleId="Char8">
    <w:name w:val="副标题 Char"/>
    <w:basedOn w:val="a1"/>
    <w:link w:val="ae"/>
    <w:qFormat/>
    <w:rPr>
      <w:rFonts w:ascii="Cambria" w:eastAsia="宋体" w:hAnsi="Cambria" w:cs="Times New Roman"/>
      <w:kern w:val="0"/>
      <w:sz w:val="24"/>
      <w:szCs w:val="20"/>
    </w:rPr>
  </w:style>
  <w:style w:type="character" w:customStyle="1" w:styleId="3Char1">
    <w:name w:val="正文文本缩进 3 Char"/>
    <w:basedOn w:val="a1"/>
    <w:link w:val="32"/>
    <w:qFormat/>
    <w:rPr>
      <w:rFonts w:ascii="Times New Roman" w:eastAsia="宋体" w:hAnsi="Times New Roman" w:cs="Times New Roman"/>
      <w:kern w:val="0"/>
      <w:sz w:val="24"/>
      <w:szCs w:val="24"/>
    </w:rPr>
  </w:style>
  <w:style w:type="character" w:customStyle="1" w:styleId="2Char1">
    <w:name w:val="正文文本 2 Char"/>
    <w:basedOn w:val="a1"/>
    <w:link w:val="24"/>
    <w:qFormat/>
    <w:rPr>
      <w:rFonts w:ascii="Times New Roman" w:eastAsia="宋体" w:hAnsi="Times New Roman" w:cs="Times New Roman"/>
      <w:kern w:val="0"/>
      <w:sz w:val="28"/>
      <w:szCs w:val="24"/>
    </w:rPr>
  </w:style>
  <w:style w:type="character" w:customStyle="1" w:styleId="Char9">
    <w:name w:val="标题 Char"/>
    <w:basedOn w:val="a1"/>
    <w:link w:val="af1"/>
    <w:qFormat/>
    <w:rPr>
      <w:rFonts w:ascii="Cambria" w:eastAsia="宋体" w:hAnsi="Cambria" w:cs="Times New Roman"/>
      <w:b/>
      <w:snapToGrid w:val="0"/>
      <w:kern w:val="0"/>
      <w:sz w:val="32"/>
      <w:szCs w:val="20"/>
    </w:rPr>
  </w:style>
  <w:style w:type="character" w:customStyle="1" w:styleId="Chara">
    <w:name w:val="批注主题 Char"/>
    <w:basedOn w:val="Char1"/>
    <w:link w:val="af2"/>
    <w:qFormat/>
    <w:rPr>
      <w:rFonts w:ascii="Times New Roman" w:eastAsia="宋体" w:hAnsi="Times New Roman" w:cs="Times New Roman"/>
      <w:b/>
      <w:bCs/>
      <w:kern w:val="0"/>
      <w:sz w:val="28"/>
      <w:szCs w:val="24"/>
    </w:rPr>
  </w:style>
  <w:style w:type="character" w:customStyle="1" w:styleId="Charb">
    <w:name w:val="正文首行缩进 Char"/>
    <w:basedOn w:val="Charc"/>
    <w:link w:val="af3"/>
    <w:qFormat/>
    <w:rPr>
      <w:rFonts w:ascii="Times New Roman" w:eastAsia="宋体" w:hAnsi="Times New Roman" w:cs="Times New Roman"/>
      <w:szCs w:val="20"/>
    </w:rPr>
  </w:style>
  <w:style w:type="paragraph" w:customStyle="1" w:styleId="Default">
    <w:name w:val="Default"/>
    <w:link w:val="DefaultCharChar"/>
    <w:qFormat/>
    <w:pPr>
      <w:widowControl w:val="0"/>
      <w:autoSpaceDE w:val="0"/>
      <w:autoSpaceDN w:val="0"/>
      <w:adjustRightInd w:val="0"/>
      <w:spacing w:after="160" w:line="480" w:lineRule="auto"/>
    </w:pPr>
    <w:rPr>
      <w:rFonts w:ascii="......." w:eastAsia="......." w:hAnsi="......." w:cs="......."/>
      <w:color w:val="000000"/>
      <w:sz w:val="24"/>
      <w:szCs w:val="24"/>
    </w:rPr>
  </w:style>
  <w:style w:type="paragraph" w:customStyle="1" w:styleId="afb">
    <w:name w:val="首行缩进"/>
    <w:basedOn w:val="a"/>
    <w:qFormat/>
    <w:pPr>
      <w:widowControl/>
      <w:spacing w:line="360" w:lineRule="auto"/>
      <w:ind w:firstLineChars="200" w:firstLine="480"/>
      <w:jc w:val="left"/>
    </w:pPr>
    <w:rPr>
      <w:rFonts w:ascii="Times New Roman" w:eastAsia="宋体" w:hAnsi="Times New Roman" w:cs="Times New Roman"/>
      <w:kern w:val="0"/>
      <w:sz w:val="28"/>
      <w:lang w:val="zh-CN"/>
    </w:rPr>
  </w:style>
  <w:style w:type="paragraph" w:customStyle="1" w:styleId="50">
    <w:name w:val="5级大纲标题"/>
    <w:basedOn w:val="a"/>
    <w:next w:val="a"/>
    <w:link w:val="5Char0"/>
    <w:qFormat/>
    <w:pPr>
      <w:spacing w:line="360" w:lineRule="auto"/>
      <w:jc w:val="left"/>
      <w:outlineLvl w:val="4"/>
    </w:pPr>
    <w:rPr>
      <w:rFonts w:ascii="宋体" w:eastAsia="宋体" w:hAnsi="宋体" w:cs="Times New Roman"/>
      <w:b/>
      <w:sz w:val="24"/>
      <w:szCs w:val="20"/>
    </w:rPr>
  </w:style>
  <w:style w:type="paragraph" w:customStyle="1" w:styleId="40">
    <w:name w:val="4级大纲标题"/>
    <w:basedOn w:val="a"/>
    <w:next w:val="a"/>
    <w:link w:val="4Char0"/>
    <w:qFormat/>
    <w:pPr>
      <w:adjustRightInd w:val="0"/>
      <w:snapToGrid w:val="0"/>
      <w:spacing w:line="360" w:lineRule="auto"/>
      <w:jc w:val="center"/>
      <w:textAlignment w:val="baseline"/>
      <w:outlineLvl w:val="3"/>
    </w:pPr>
    <w:rPr>
      <w:rFonts w:ascii="宋体" w:eastAsia="宋体" w:hAnsi="宋体" w:cs="Times New Roman"/>
      <w:b/>
      <w:snapToGrid w:val="0"/>
      <w:kern w:val="0"/>
      <w:sz w:val="24"/>
      <w:szCs w:val="20"/>
    </w:rPr>
  </w:style>
  <w:style w:type="paragraph" w:customStyle="1" w:styleId="11">
    <w:name w:val="无间隔1"/>
    <w:link w:val="Chard"/>
    <w:qFormat/>
    <w:rPr>
      <w:sz w:val="22"/>
      <w:szCs w:val="22"/>
    </w:rPr>
  </w:style>
  <w:style w:type="paragraph" w:customStyle="1" w:styleId="12">
    <w:name w:val="引用1"/>
    <w:basedOn w:val="a"/>
    <w:next w:val="a"/>
    <w:link w:val="QuoteChare4095d94-ca2a-44d5-a32b-abae5b407ad6"/>
    <w:qFormat/>
    <w:pPr>
      <w:widowControl/>
      <w:spacing w:line="360" w:lineRule="auto"/>
      <w:jc w:val="left"/>
    </w:pPr>
    <w:rPr>
      <w:rFonts w:ascii="Times New Roman" w:eastAsia="宋体" w:hAnsi="Times New Roman" w:cs="Times New Roman"/>
      <w:i/>
      <w:kern w:val="0"/>
      <w:sz w:val="24"/>
      <w:szCs w:val="20"/>
    </w:rPr>
  </w:style>
  <w:style w:type="paragraph" w:customStyle="1" w:styleId="70">
    <w:name w:val="7级大纲"/>
    <w:basedOn w:val="60"/>
    <w:next w:val="a"/>
    <w:link w:val="7Char0"/>
    <w:qFormat/>
    <w:pPr>
      <w:outlineLvl w:val="6"/>
    </w:pPr>
  </w:style>
  <w:style w:type="paragraph" w:customStyle="1" w:styleId="60">
    <w:name w:val="6级大纲"/>
    <w:basedOn w:val="50"/>
    <w:next w:val="a"/>
    <w:link w:val="6Char0"/>
    <w:qFormat/>
    <w:pPr>
      <w:outlineLvl w:val="5"/>
    </w:pPr>
  </w:style>
  <w:style w:type="paragraph" w:customStyle="1" w:styleId="25">
    <w:name w:val="样式2"/>
    <w:basedOn w:val="a"/>
    <w:link w:val="2Char2"/>
    <w:qFormat/>
    <w:pPr>
      <w:widowControl/>
      <w:snapToGrid w:val="0"/>
      <w:spacing w:line="360" w:lineRule="auto"/>
      <w:ind w:firstLineChars="200" w:firstLine="480"/>
      <w:jc w:val="left"/>
    </w:pPr>
    <w:rPr>
      <w:rFonts w:ascii="黑体" w:eastAsia="黑体" w:hAnsi="Times New Roman" w:cs="Times New Roman"/>
      <w:sz w:val="24"/>
      <w:szCs w:val="24"/>
    </w:rPr>
  </w:style>
  <w:style w:type="paragraph" w:customStyle="1" w:styleId="13">
    <w:name w:val="明显引用1"/>
    <w:basedOn w:val="a"/>
    <w:next w:val="a"/>
    <w:link w:val="IntenseQuoteChar72398f47-ef96-4b9a-ac9c-a37e1233d0cc"/>
    <w:qFormat/>
    <w:pPr>
      <w:widowControl/>
      <w:spacing w:line="360" w:lineRule="auto"/>
      <w:ind w:left="720" w:right="720"/>
      <w:jc w:val="left"/>
    </w:pPr>
    <w:rPr>
      <w:rFonts w:ascii="Times New Roman" w:eastAsia="宋体" w:hAnsi="Times New Roman" w:cs="Times New Roman"/>
      <w:b/>
      <w:i/>
      <w:kern w:val="0"/>
      <w:sz w:val="24"/>
      <w:szCs w:val="20"/>
    </w:rPr>
  </w:style>
  <w:style w:type="paragraph" w:customStyle="1" w:styleId="afc">
    <w:name w:val="表格居中"/>
    <w:basedOn w:val="a"/>
    <w:next w:val="a"/>
    <w:qFormat/>
    <w:pPr>
      <w:spacing w:line="300" w:lineRule="exact"/>
      <w:jc w:val="center"/>
    </w:pPr>
    <w:rPr>
      <w:rFonts w:ascii="Times New Roman" w:eastAsia="宋体" w:hAnsi="Times New Roman" w:cs="Times New Roman"/>
      <w:szCs w:val="20"/>
    </w:rPr>
  </w:style>
  <w:style w:type="paragraph" w:customStyle="1" w:styleId="Style64">
    <w:name w:val="_Style 64"/>
    <w:basedOn w:val="a"/>
    <w:next w:val="14"/>
    <w:uiPriority w:val="34"/>
    <w:qFormat/>
    <w:pPr>
      <w:ind w:firstLineChars="200" w:firstLine="420"/>
    </w:pPr>
    <w:rPr>
      <w:rFonts w:ascii="Times New Roman" w:eastAsia="宋体" w:hAnsi="Times New Roman" w:cs="Times New Roman"/>
    </w:rPr>
  </w:style>
  <w:style w:type="paragraph" w:customStyle="1" w:styleId="14">
    <w:name w:val="列表段落1"/>
    <w:basedOn w:val="a"/>
    <w:uiPriority w:val="34"/>
    <w:qFormat/>
    <w:pPr>
      <w:ind w:firstLineChars="200" w:firstLine="420"/>
    </w:pPr>
    <w:rPr>
      <w:rFonts w:ascii="Calibri" w:eastAsia="宋体" w:hAnsi="Calibri" w:cs="Times New Roman"/>
    </w:rPr>
  </w:style>
  <w:style w:type="paragraph" w:customStyle="1" w:styleId="26">
    <w:name w:val="2级大纲标题"/>
    <w:basedOn w:val="a"/>
    <w:next w:val="a"/>
    <w:qFormat/>
    <w:pPr>
      <w:keepNext/>
      <w:widowControl/>
      <w:adjustRightInd w:val="0"/>
      <w:snapToGrid w:val="0"/>
      <w:spacing w:line="360" w:lineRule="auto"/>
      <w:jc w:val="center"/>
      <w:textAlignment w:val="baseline"/>
      <w:outlineLvl w:val="1"/>
    </w:pPr>
    <w:rPr>
      <w:rFonts w:ascii="Times New Roman" w:eastAsia="宋体" w:hAnsi="Times New Roman" w:cs="宋体"/>
      <w:b/>
      <w:bCs/>
      <w:kern w:val="0"/>
      <w:sz w:val="28"/>
      <w:szCs w:val="24"/>
    </w:rPr>
  </w:style>
  <w:style w:type="paragraph" w:customStyle="1" w:styleId="afd">
    <w:name w:val="章"/>
    <w:basedOn w:val="a"/>
    <w:qFormat/>
    <w:pPr>
      <w:adjustRightInd w:val="0"/>
      <w:spacing w:line="360" w:lineRule="atLeast"/>
      <w:jc w:val="center"/>
      <w:textAlignment w:val="baseline"/>
    </w:pPr>
    <w:rPr>
      <w:rFonts w:ascii="宋体" w:eastAsia="宋体" w:hAnsi="Times New Roman" w:cs="Times New Roman"/>
      <w:b/>
      <w:spacing w:val="5"/>
      <w:kern w:val="0"/>
      <w:sz w:val="28"/>
    </w:rPr>
  </w:style>
  <w:style w:type="paragraph" w:customStyle="1" w:styleId="33">
    <w:name w:val="样式3"/>
    <w:basedOn w:val="a"/>
    <w:qFormat/>
    <w:pPr>
      <w:widowControl/>
      <w:snapToGrid w:val="0"/>
      <w:spacing w:line="360" w:lineRule="auto"/>
      <w:jc w:val="center"/>
    </w:pPr>
    <w:rPr>
      <w:rFonts w:ascii="方正小标宋简体" w:eastAsia="方正小标宋简体" w:hAnsi="Times New Roman" w:cs="Times New Roman"/>
      <w:kern w:val="0"/>
      <w:sz w:val="44"/>
      <w:szCs w:val="44"/>
    </w:rPr>
  </w:style>
  <w:style w:type="paragraph" w:customStyle="1" w:styleId="27">
    <w:name w:val="列出段落2"/>
    <w:basedOn w:val="a"/>
    <w:uiPriority w:val="99"/>
    <w:qFormat/>
    <w:pPr>
      <w:adjustRightInd w:val="0"/>
      <w:spacing w:line="360" w:lineRule="atLeast"/>
      <w:ind w:firstLineChars="200" w:firstLine="420"/>
      <w:textAlignment w:val="baseline"/>
    </w:pPr>
    <w:rPr>
      <w:rFonts w:ascii="Calibri" w:eastAsia="宋体" w:hAnsi="Calibri" w:cs="Times New Roman"/>
    </w:rPr>
  </w:style>
  <w:style w:type="paragraph" w:customStyle="1" w:styleId="Char11">
    <w:name w:val="Char1"/>
    <w:basedOn w:val="a"/>
    <w:qFormat/>
    <w:pPr>
      <w:widowControl/>
      <w:tabs>
        <w:tab w:val="left" w:pos="360"/>
      </w:tabs>
      <w:spacing w:line="360" w:lineRule="auto"/>
      <w:jc w:val="left"/>
    </w:pPr>
    <w:rPr>
      <w:rFonts w:ascii="Times New Roman" w:eastAsia="宋体" w:hAnsi="Times New Roman" w:cs="Times New Roman"/>
      <w:kern w:val="0"/>
      <w:sz w:val="24"/>
      <w:szCs w:val="24"/>
    </w:rPr>
  </w:style>
  <w:style w:type="paragraph" w:customStyle="1" w:styleId="Afe">
    <w:name w:val="正文 A"/>
    <w:qFormat/>
    <w:pPr>
      <w:widowControl w:val="0"/>
      <w:spacing w:line="360" w:lineRule="auto"/>
      <w:ind w:firstLine="1648"/>
      <w:jc w:val="both"/>
    </w:pPr>
    <w:rPr>
      <w:rFonts w:eastAsia="Times New Roman"/>
      <w:color w:val="000000"/>
      <w:kern w:val="2"/>
      <w:sz w:val="24"/>
      <w:szCs w:val="24"/>
      <w:u w:color="000000"/>
    </w:rPr>
  </w:style>
  <w:style w:type="paragraph" w:customStyle="1" w:styleId="CharCharCharCharCharCharChar">
    <w:name w:val="Char Char Char Char Char Char Char"/>
    <w:basedOn w:val="a"/>
    <w:qFormat/>
    <w:pPr>
      <w:widowControl/>
      <w:spacing w:after="160" w:line="240" w:lineRule="exact"/>
      <w:jc w:val="left"/>
    </w:pPr>
    <w:rPr>
      <w:rFonts w:ascii="Times New Roman" w:eastAsia="宋体" w:hAnsi="Times New Roman" w:cs="Times New Roman"/>
      <w:kern w:val="0"/>
      <w:sz w:val="28"/>
      <w:szCs w:val="24"/>
    </w:rPr>
  </w:style>
  <w:style w:type="paragraph" w:customStyle="1" w:styleId="Style13">
    <w:name w:val="_Style 13"/>
    <w:basedOn w:val="a"/>
    <w:qFormat/>
    <w:pPr>
      <w:widowControl/>
      <w:tabs>
        <w:tab w:val="left" w:pos="360"/>
      </w:tabs>
      <w:spacing w:line="360" w:lineRule="auto"/>
      <w:jc w:val="left"/>
    </w:pPr>
    <w:rPr>
      <w:rFonts w:ascii="Calibri" w:eastAsia="宋体" w:hAnsi="Calibri" w:cs="Times New Roman"/>
      <w:kern w:val="0"/>
      <w:sz w:val="28"/>
      <w:szCs w:val="24"/>
    </w:rPr>
  </w:style>
  <w:style w:type="paragraph" w:customStyle="1" w:styleId="15">
    <w:name w:val="样式1"/>
    <w:basedOn w:val="af"/>
    <w:qFormat/>
    <w:pPr>
      <w:keepLines/>
      <w:tabs>
        <w:tab w:val="left" w:pos="720"/>
      </w:tabs>
      <w:spacing w:before="260" w:after="260" w:line="416" w:lineRule="auto"/>
      <w:ind w:left="720" w:hanging="720"/>
    </w:pPr>
    <w:rPr>
      <w:rFonts w:ascii="宋体"/>
      <w:b/>
      <w:sz w:val="24"/>
    </w:rPr>
  </w:style>
  <w:style w:type="paragraph" w:customStyle="1" w:styleId="p15">
    <w:name w:val="p15"/>
    <w:basedOn w:val="a"/>
    <w:qFormat/>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110">
    <w:name w:val="列表段落11"/>
    <w:basedOn w:val="a"/>
    <w:qFormat/>
    <w:pPr>
      <w:widowControl/>
      <w:spacing w:line="360" w:lineRule="auto"/>
      <w:ind w:left="720"/>
      <w:contextualSpacing/>
      <w:jc w:val="left"/>
    </w:pPr>
    <w:rPr>
      <w:rFonts w:ascii="Times New Roman" w:eastAsia="宋体" w:hAnsi="Times New Roman" w:cs="Times New Roman"/>
      <w:kern w:val="0"/>
      <w:sz w:val="28"/>
      <w:szCs w:val="24"/>
    </w:rPr>
  </w:style>
  <w:style w:type="paragraph" w:customStyle="1" w:styleId="aff">
    <w:name w:val="表内文字"/>
    <w:basedOn w:val="a"/>
    <w:qFormat/>
    <w:pPr>
      <w:adjustRightInd w:val="0"/>
      <w:snapToGrid w:val="0"/>
      <w:spacing w:line="312" w:lineRule="auto"/>
      <w:jc w:val="center"/>
    </w:pPr>
    <w:rPr>
      <w:rFonts w:ascii="Times New Roman" w:eastAsia="宋体" w:hAnsi="Times New Roman" w:cs="Times New Roman"/>
      <w:color w:val="000000"/>
      <w:szCs w:val="20"/>
    </w:rPr>
  </w:style>
  <w:style w:type="paragraph" w:customStyle="1" w:styleId="16">
    <w:name w:val="批注框文本1"/>
    <w:basedOn w:val="a"/>
    <w:qFormat/>
    <w:pPr>
      <w:widowControl/>
      <w:spacing w:line="360" w:lineRule="auto"/>
      <w:jc w:val="left"/>
    </w:pPr>
    <w:rPr>
      <w:rFonts w:ascii="Times New Roman" w:eastAsia="宋体" w:hAnsi="Times New Roman" w:cs="Times New Roman"/>
      <w:kern w:val="0"/>
      <w:sz w:val="16"/>
      <w:szCs w:val="16"/>
    </w:rPr>
  </w:style>
  <w:style w:type="paragraph" w:customStyle="1" w:styleId="Style26">
    <w:name w:val="_Style 26"/>
    <w:basedOn w:val="a"/>
    <w:qFormat/>
    <w:pPr>
      <w:widowControl/>
      <w:spacing w:after="160" w:line="240" w:lineRule="exact"/>
      <w:jc w:val="left"/>
    </w:pPr>
    <w:rPr>
      <w:rFonts w:ascii="Times New Roman" w:eastAsia="宋体" w:hAnsi="Times New Roman" w:cs="Times New Roman"/>
      <w:kern w:val="0"/>
      <w:sz w:val="28"/>
      <w:szCs w:val="24"/>
    </w:rPr>
  </w:style>
  <w:style w:type="paragraph" w:customStyle="1" w:styleId="TOC1">
    <w:name w:val="TOC 标题1"/>
    <w:basedOn w:val="1"/>
    <w:next w:val="a"/>
    <w:qFormat/>
    <w:pPr>
      <w:outlineLvl w:val="9"/>
    </w:pPr>
  </w:style>
  <w:style w:type="paragraph" w:customStyle="1" w:styleId="p0">
    <w:name w:val="p0"/>
    <w:basedOn w:val="a"/>
    <w:qFormat/>
    <w:pPr>
      <w:widowControl/>
      <w:snapToGrid w:val="0"/>
      <w:spacing w:line="360" w:lineRule="atLeast"/>
      <w:jc w:val="left"/>
    </w:pPr>
    <w:rPr>
      <w:rFonts w:ascii="Times New Roman" w:eastAsia="宋体" w:hAnsi="Times New Roman" w:cs="Times New Roman"/>
      <w:kern w:val="0"/>
      <w:sz w:val="24"/>
      <w:szCs w:val="24"/>
    </w:rPr>
  </w:style>
  <w:style w:type="paragraph" w:customStyle="1" w:styleId="41">
    <w:name w:val="题注4"/>
    <w:basedOn w:val="a"/>
    <w:next w:val="a4"/>
    <w:qFormat/>
    <w:pPr>
      <w:widowControl/>
      <w:spacing w:line="360" w:lineRule="auto"/>
      <w:ind w:leftChars="-64" w:left="-132" w:rightChars="-50" w:right="-105" w:hanging="2"/>
      <w:jc w:val="center"/>
    </w:pPr>
    <w:rPr>
      <w:rFonts w:ascii="Times New Roman" w:eastAsia="宋体" w:hAnsi="Times New Roman" w:cs="Times New Roman"/>
      <w:b/>
      <w:color w:val="FF0000"/>
      <w:kern w:val="0"/>
      <w:sz w:val="28"/>
      <w:szCs w:val="21"/>
    </w:rPr>
  </w:style>
  <w:style w:type="paragraph" w:customStyle="1" w:styleId="34">
    <w:name w:val="列出段落3"/>
    <w:basedOn w:val="a"/>
    <w:uiPriority w:val="34"/>
    <w:qFormat/>
    <w:pPr>
      <w:ind w:firstLineChars="200" w:firstLine="420"/>
    </w:pPr>
    <w:rPr>
      <w:rFonts w:ascii="Times New Roman" w:eastAsia="宋体" w:hAnsi="Times New Roman" w:cs="Times New Roman"/>
      <w:szCs w:val="24"/>
    </w:rPr>
  </w:style>
  <w:style w:type="paragraph" w:customStyle="1" w:styleId="ListParagraph1">
    <w:name w:val="List Paragraph1"/>
    <w:basedOn w:val="a"/>
    <w:qFormat/>
    <w:pPr>
      <w:ind w:firstLineChars="200" w:firstLine="420"/>
    </w:pPr>
    <w:rPr>
      <w:rFonts w:ascii="Calibri" w:eastAsia="宋体" w:hAnsi="Calibri" w:cs="黑体"/>
    </w:rPr>
  </w:style>
  <w:style w:type="paragraph" w:customStyle="1" w:styleId="Style21">
    <w:name w:val="_Style 21"/>
    <w:basedOn w:val="a"/>
    <w:qFormat/>
    <w:pPr>
      <w:widowControl/>
      <w:tabs>
        <w:tab w:val="left" w:pos="360"/>
      </w:tabs>
      <w:spacing w:line="360" w:lineRule="auto"/>
      <w:jc w:val="left"/>
    </w:pPr>
    <w:rPr>
      <w:rFonts w:ascii="Times New Roman" w:eastAsia="宋体" w:hAnsi="Times New Roman" w:cs="Times New Roman"/>
      <w:kern w:val="0"/>
      <w:sz w:val="20"/>
      <w:szCs w:val="24"/>
    </w:rPr>
  </w:style>
  <w:style w:type="paragraph" w:customStyle="1" w:styleId="Manuel">
    <w:name w:val="Manuel"/>
    <w:basedOn w:val="a"/>
    <w:qFormat/>
    <w:pPr>
      <w:widowControl/>
      <w:spacing w:line="360" w:lineRule="auto"/>
      <w:jc w:val="left"/>
    </w:pPr>
    <w:rPr>
      <w:rFonts w:ascii="Arial" w:eastAsia="宋体" w:hAnsi="Arial" w:cs="Times New Roman"/>
      <w:color w:val="FFFFFF"/>
      <w:kern w:val="0"/>
      <w:sz w:val="2"/>
      <w:szCs w:val="20"/>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rPr>
  </w:style>
  <w:style w:type="paragraph" w:customStyle="1" w:styleId="61">
    <w:name w:val="列出段落6"/>
    <w:basedOn w:val="a"/>
    <w:uiPriority w:val="99"/>
    <w:qFormat/>
    <w:pPr>
      <w:adjustRightInd w:val="0"/>
      <w:spacing w:line="360" w:lineRule="atLeast"/>
      <w:ind w:firstLineChars="200" w:firstLine="420"/>
      <w:textAlignment w:val="baseline"/>
    </w:pPr>
    <w:rPr>
      <w:rFonts w:ascii="Calibri" w:eastAsia="宋体" w:hAnsi="Calibri" w:cs="Times New Roman"/>
    </w:rPr>
  </w:style>
  <w:style w:type="paragraph" w:customStyle="1" w:styleId="CharChar1">
    <w:name w:val="Char Char1"/>
    <w:basedOn w:val="a"/>
    <w:qFormat/>
    <w:pPr>
      <w:widowControl/>
      <w:tabs>
        <w:tab w:val="left" w:pos="360"/>
      </w:tabs>
      <w:spacing w:line="360" w:lineRule="auto"/>
      <w:jc w:val="left"/>
    </w:pPr>
    <w:rPr>
      <w:rFonts w:ascii="Times New Roman" w:eastAsia="宋体" w:hAnsi="Times New Roman" w:cs="Times New Roman"/>
      <w:kern w:val="0"/>
      <w:sz w:val="28"/>
      <w:szCs w:val="24"/>
    </w:rPr>
  </w:style>
  <w:style w:type="paragraph" w:customStyle="1" w:styleId="17">
    <w:name w:val="列出段落1"/>
    <w:basedOn w:val="a"/>
    <w:qFormat/>
    <w:pPr>
      <w:widowControl/>
      <w:spacing w:line="360" w:lineRule="auto"/>
      <w:ind w:firstLineChars="200" w:firstLine="420"/>
      <w:jc w:val="left"/>
    </w:pPr>
    <w:rPr>
      <w:rFonts w:ascii="Times New Roman" w:eastAsia="宋体" w:hAnsi="Times New Roman" w:cs="Times New Roman"/>
      <w:kern w:val="0"/>
      <w:sz w:val="28"/>
      <w:szCs w:val="24"/>
    </w:rPr>
  </w:style>
  <w:style w:type="paragraph" w:customStyle="1" w:styleId="aff0">
    <w:name w:val="表格中正文"/>
    <w:basedOn w:val="a"/>
    <w:qFormat/>
    <w:pPr>
      <w:widowControl/>
      <w:snapToGrid w:val="0"/>
      <w:spacing w:line="240" w:lineRule="atLeast"/>
      <w:jc w:val="center"/>
    </w:pPr>
    <w:rPr>
      <w:rFonts w:ascii="Times New Roman" w:eastAsia="宋体" w:hAnsi="Times New Roman" w:cs="Times New Roman"/>
      <w:sz w:val="28"/>
      <w:szCs w:val="24"/>
    </w:rPr>
  </w:style>
  <w:style w:type="paragraph" w:customStyle="1" w:styleId="Chare">
    <w:name w:val="Char"/>
    <w:basedOn w:val="a"/>
    <w:qFormat/>
    <w:pPr>
      <w:widowControl/>
      <w:tabs>
        <w:tab w:val="left" w:pos="360"/>
      </w:tabs>
      <w:spacing w:line="360" w:lineRule="auto"/>
      <w:jc w:val="left"/>
    </w:pPr>
    <w:rPr>
      <w:rFonts w:ascii="Times New Roman" w:eastAsia="宋体" w:hAnsi="Times New Roman" w:cs="Times New Roman"/>
      <w:kern w:val="0"/>
      <w:sz w:val="24"/>
      <w:szCs w:val="24"/>
    </w:rPr>
  </w:style>
  <w:style w:type="paragraph" w:customStyle="1" w:styleId="35">
    <w:name w:val="3级大纲标题"/>
    <w:basedOn w:val="a"/>
    <w:next w:val="a"/>
    <w:qFormat/>
    <w:pPr>
      <w:widowControl/>
      <w:adjustRightInd w:val="0"/>
      <w:snapToGrid w:val="0"/>
      <w:spacing w:line="360" w:lineRule="auto"/>
      <w:jc w:val="left"/>
      <w:textAlignment w:val="baseline"/>
      <w:outlineLvl w:val="2"/>
    </w:pPr>
    <w:rPr>
      <w:rFonts w:ascii="宋体" w:eastAsia="宋体" w:hAnsi="宋体" w:cs="Times New Roman"/>
      <w:b/>
      <w:kern w:val="0"/>
      <w:sz w:val="28"/>
      <w:szCs w:val="24"/>
      <w:u w:color="000000"/>
    </w:rPr>
  </w:style>
  <w:style w:type="paragraph" w:customStyle="1" w:styleId="CharCharCharChar1CharCharCharChar">
    <w:name w:val="Char Char Char Char1 Char Char Char Char"/>
    <w:basedOn w:val="a"/>
    <w:qFormat/>
    <w:pPr>
      <w:widowControl/>
      <w:spacing w:after="160" w:line="240" w:lineRule="exact"/>
      <w:jc w:val="left"/>
    </w:pPr>
    <w:rPr>
      <w:rFonts w:ascii="Times New Roman" w:eastAsia="宋体" w:hAnsi="Times New Roman" w:cs="Times New Roman"/>
      <w:kern w:val="0"/>
      <w:sz w:val="28"/>
      <w:szCs w:val="24"/>
    </w:rPr>
  </w:style>
  <w:style w:type="paragraph" w:customStyle="1" w:styleId="28">
    <w:name w:val="无间隔2"/>
    <w:basedOn w:val="a"/>
    <w:qFormat/>
    <w:pPr>
      <w:widowControl/>
      <w:spacing w:line="360" w:lineRule="auto"/>
      <w:jc w:val="left"/>
    </w:pPr>
    <w:rPr>
      <w:rFonts w:ascii="Times New Roman" w:eastAsia="宋体" w:hAnsi="Times New Roman" w:cs="Times New Roman"/>
      <w:kern w:val="0"/>
      <w:sz w:val="28"/>
      <w:szCs w:val="32"/>
    </w:rPr>
  </w:style>
  <w:style w:type="paragraph" w:customStyle="1" w:styleId="1212152">
    <w:name w:val="样式 样式 宋体 小四 黑色 两端对齐 段前: 1.2 磅 段后: 1.2 磅 行距: 1.5 倍行距 + 首行缩进:  2 字符"/>
    <w:basedOn w:val="a"/>
    <w:qFormat/>
    <w:pPr>
      <w:widowControl/>
      <w:overflowPunct w:val="0"/>
      <w:autoSpaceDE w:val="0"/>
      <w:autoSpaceDN w:val="0"/>
      <w:adjustRightInd w:val="0"/>
      <w:spacing w:after="120" w:line="400" w:lineRule="exact"/>
      <w:ind w:firstLineChars="200" w:firstLine="480"/>
      <w:textAlignment w:val="baseline"/>
    </w:pPr>
    <w:rPr>
      <w:rFonts w:ascii="楷体_GB2312" w:eastAsia="楷体_GB2312" w:hAnsi="Arial" w:cs="Times New Roman"/>
      <w:kern w:val="0"/>
      <w:sz w:val="24"/>
      <w:szCs w:val="24"/>
    </w:rPr>
  </w:style>
  <w:style w:type="paragraph" w:customStyle="1" w:styleId="Style185">
    <w:name w:val="_Style 185"/>
    <w:basedOn w:val="a"/>
    <w:next w:val="14"/>
    <w:uiPriority w:val="34"/>
    <w:qFormat/>
    <w:pPr>
      <w:widowControl/>
      <w:spacing w:line="360" w:lineRule="auto"/>
      <w:ind w:firstLineChars="200" w:firstLine="420"/>
      <w:jc w:val="left"/>
    </w:pPr>
    <w:rPr>
      <w:rFonts w:ascii="Times New Roman" w:eastAsia="宋体" w:hAnsi="Times New Roman" w:cs="Times New Roman"/>
      <w:kern w:val="0"/>
      <w:sz w:val="24"/>
      <w:szCs w:val="24"/>
    </w:rPr>
  </w:style>
  <w:style w:type="paragraph" w:customStyle="1" w:styleId="aff1">
    <w:name w:val="正文内容"/>
    <w:basedOn w:val="a"/>
    <w:qFormat/>
    <w:pPr>
      <w:widowControl/>
      <w:spacing w:line="360" w:lineRule="auto"/>
      <w:ind w:firstLine="420"/>
      <w:jc w:val="left"/>
    </w:pPr>
    <w:rPr>
      <w:rFonts w:ascii="Times New Roman" w:eastAsia="宋体" w:hAnsi="Times New Roman" w:cs="Times New Roman"/>
      <w:kern w:val="0"/>
      <w:sz w:val="28"/>
      <w:szCs w:val="24"/>
    </w:rPr>
  </w:style>
  <w:style w:type="character" w:customStyle="1" w:styleId="Char10">
    <w:name w:val="正文文本 Char1"/>
    <w:link w:val="a7"/>
    <w:uiPriority w:val="99"/>
    <w:qFormat/>
    <w:rPr>
      <w:rFonts w:ascii="Times New Roman" w:eastAsia="宋体" w:hAnsi="Times New Roman" w:cs="Times New Roman"/>
      <w:szCs w:val="20"/>
    </w:rPr>
  </w:style>
  <w:style w:type="character" w:customStyle="1" w:styleId="Char">
    <w:name w:val="正文缩进 Char"/>
    <w:link w:val="a0"/>
    <w:qFormat/>
    <w:rPr>
      <w:rFonts w:ascii="Times New Roman" w:eastAsia="宋体" w:hAnsi="Times New Roman" w:cs="Times New Roman"/>
      <w:kern w:val="0"/>
      <w:sz w:val="28"/>
      <w:szCs w:val="24"/>
    </w:rPr>
  </w:style>
  <w:style w:type="character" w:customStyle="1" w:styleId="font01">
    <w:name w:val="font01"/>
    <w:qFormat/>
    <w:rPr>
      <w:rFonts w:ascii="Arial" w:hAnsi="Arial"/>
      <w:color w:val="000000"/>
      <w:sz w:val="20"/>
      <w:u w:val="none"/>
    </w:rPr>
  </w:style>
  <w:style w:type="character" w:customStyle="1" w:styleId="Char12">
    <w:name w:val="文档结构图 Char1"/>
    <w:qFormat/>
    <w:rPr>
      <w:rFonts w:ascii="Microsoft YaHei UI" w:eastAsia="Microsoft YaHei UI"/>
      <w:sz w:val="18"/>
      <w:szCs w:val="18"/>
    </w:rPr>
  </w:style>
  <w:style w:type="character" w:customStyle="1" w:styleId="5Char0">
    <w:name w:val="5级大纲标题 Char"/>
    <w:link w:val="50"/>
    <w:qFormat/>
    <w:rPr>
      <w:rFonts w:ascii="宋体" w:eastAsia="宋体" w:hAnsi="宋体" w:cs="Times New Roman"/>
      <w:b/>
      <w:sz w:val="24"/>
      <w:szCs w:val="20"/>
    </w:rPr>
  </w:style>
  <w:style w:type="character" w:customStyle="1" w:styleId="18">
    <w:name w:val="明显参考1"/>
    <w:qFormat/>
    <w:rPr>
      <w:b/>
      <w:smallCaps/>
      <w:color w:val="C0504D"/>
      <w:spacing w:val="5"/>
      <w:u w:val="single"/>
    </w:rPr>
  </w:style>
  <w:style w:type="character" w:customStyle="1" w:styleId="underline">
    <w:name w:val="underline"/>
    <w:qFormat/>
    <w:rPr>
      <w:sz w:val="24"/>
      <w:u w:val="single"/>
    </w:rPr>
  </w:style>
  <w:style w:type="character" w:customStyle="1" w:styleId="font11">
    <w:name w:val="font11"/>
    <w:qFormat/>
    <w:rPr>
      <w:rFonts w:ascii="宋体" w:eastAsia="宋体" w:hAnsi="宋体"/>
      <w:color w:val="000000"/>
      <w:sz w:val="20"/>
      <w:u w:val="none"/>
    </w:rPr>
  </w:style>
  <w:style w:type="character" w:customStyle="1" w:styleId="fielderror">
    <w:name w:val="fielderror"/>
    <w:qFormat/>
    <w:rPr>
      <w:rFonts w:cs="Times New Roman"/>
      <w:color w:val="800000"/>
    </w:rPr>
  </w:style>
  <w:style w:type="character" w:customStyle="1" w:styleId="19">
    <w:name w:val="不明显强调1"/>
    <w:qFormat/>
    <w:rPr>
      <w:i/>
      <w:color w:val="595959"/>
    </w:rPr>
  </w:style>
  <w:style w:type="character" w:customStyle="1" w:styleId="4Char0">
    <w:name w:val="4级大纲标题 Char"/>
    <w:link w:val="40"/>
    <w:qFormat/>
    <w:rPr>
      <w:rFonts w:ascii="宋体" w:eastAsia="宋体" w:hAnsi="宋体" w:cs="Times New Roman"/>
      <w:b/>
      <w:snapToGrid w:val="0"/>
      <w:kern w:val="0"/>
      <w:sz w:val="24"/>
      <w:szCs w:val="20"/>
    </w:rPr>
  </w:style>
  <w:style w:type="character" w:customStyle="1" w:styleId="sugg-loading">
    <w:name w:val="sugg-loading"/>
    <w:qFormat/>
    <w:rPr>
      <w:rFonts w:cs="Times New Roman"/>
    </w:rPr>
  </w:style>
  <w:style w:type="character" w:customStyle="1" w:styleId="label1">
    <w:name w:val="label1"/>
    <w:qFormat/>
    <w:rPr>
      <w:sz w:val="26"/>
    </w:rPr>
  </w:style>
  <w:style w:type="character" w:customStyle="1" w:styleId="required">
    <w:name w:val="required"/>
    <w:qFormat/>
    <w:rPr>
      <w:rFonts w:cs="Times New Roman"/>
      <w:color w:val="FF0000"/>
    </w:rPr>
  </w:style>
  <w:style w:type="character" w:customStyle="1" w:styleId="Chard">
    <w:name w:val="无间隔 Char"/>
    <w:link w:val="11"/>
    <w:qFormat/>
    <w:rPr>
      <w:rFonts w:ascii="Times New Roman" w:eastAsia="宋体" w:hAnsi="Times New Roman" w:cs="Times New Roman"/>
      <w:kern w:val="0"/>
      <w:sz w:val="22"/>
    </w:rPr>
  </w:style>
  <w:style w:type="character" w:customStyle="1" w:styleId="150">
    <w:name w:val="15"/>
    <w:qFormat/>
    <w:rPr>
      <w:rFonts w:ascii="Calibri" w:hAnsi="Calibri"/>
      <w:color w:val="0000FF"/>
      <w:sz w:val="20"/>
      <w:u w:val="single"/>
    </w:rPr>
  </w:style>
  <w:style w:type="character" w:customStyle="1" w:styleId="QuoteChare4095d94-ca2a-44d5-a32b-abae5b407ad6">
    <w:name w:val="Quote Char_e4095d94-ca2a-44d5-a32b-abae5b407ad6"/>
    <w:link w:val="12"/>
    <w:qFormat/>
    <w:rPr>
      <w:rFonts w:ascii="Times New Roman" w:eastAsia="宋体" w:hAnsi="Times New Roman" w:cs="Times New Roman"/>
      <w:i/>
      <w:kern w:val="0"/>
      <w:sz w:val="24"/>
      <w:szCs w:val="20"/>
    </w:rPr>
  </w:style>
  <w:style w:type="character" w:customStyle="1" w:styleId="1a">
    <w:name w:val="书籍标题1"/>
    <w:qFormat/>
    <w:rPr>
      <w:b/>
      <w:smallCaps/>
      <w:spacing w:val="5"/>
    </w:rPr>
  </w:style>
  <w:style w:type="character" w:customStyle="1" w:styleId="7Char0">
    <w:name w:val="7级大纲 Char"/>
    <w:link w:val="70"/>
    <w:qFormat/>
    <w:rPr>
      <w:rFonts w:ascii="宋体" w:eastAsia="宋体" w:hAnsi="宋体" w:cs="Times New Roman"/>
      <w:b/>
      <w:sz w:val="24"/>
      <w:szCs w:val="20"/>
    </w:rPr>
  </w:style>
  <w:style w:type="character" w:customStyle="1" w:styleId="6Char0">
    <w:name w:val="6级大纲 Char"/>
    <w:link w:val="60"/>
    <w:qFormat/>
    <w:rPr>
      <w:rFonts w:ascii="宋体" w:eastAsia="宋体" w:hAnsi="宋体" w:cs="Times New Roman"/>
      <w:b/>
      <w:sz w:val="24"/>
      <w:szCs w:val="20"/>
    </w:rPr>
  </w:style>
  <w:style w:type="character" w:customStyle="1" w:styleId="2Char2">
    <w:name w:val="样式2 Char"/>
    <w:link w:val="25"/>
    <w:qFormat/>
    <w:rPr>
      <w:rFonts w:ascii="黑体" w:eastAsia="黑体" w:hAnsi="Times New Roman" w:cs="Times New Roman"/>
      <w:sz w:val="24"/>
      <w:szCs w:val="24"/>
    </w:rPr>
  </w:style>
  <w:style w:type="character" w:customStyle="1" w:styleId="hilite6">
    <w:name w:val="hilite6"/>
    <w:qFormat/>
    <w:rPr>
      <w:rFonts w:cs="Times New Roman"/>
      <w:color w:val="000000"/>
    </w:rPr>
  </w:style>
  <w:style w:type="character" w:customStyle="1" w:styleId="stat">
    <w:name w:val="stat"/>
    <w:qFormat/>
    <w:rPr>
      <w:sz w:val="19"/>
      <w:szCs w:val="19"/>
    </w:rPr>
  </w:style>
  <w:style w:type="character" w:customStyle="1" w:styleId="tab1">
    <w:name w:val="tab1"/>
    <w:qFormat/>
    <w:rPr>
      <w:rFonts w:cs="Times New Roman"/>
    </w:rPr>
  </w:style>
  <w:style w:type="character" w:customStyle="1" w:styleId="active6">
    <w:name w:val="active6"/>
    <w:qFormat/>
    <w:rPr>
      <w:rFonts w:cs="Times New Roman"/>
      <w:color w:val="FFFFFF"/>
    </w:rPr>
  </w:style>
  <w:style w:type="character" w:customStyle="1" w:styleId="1b">
    <w:name w:val="不明显参考1"/>
    <w:qFormat/>
    <w:rPr>
      <w:sz w:val="24"/>
      <w:u w:val="single"/>
    </w:rPr>
  </w:style>
  <w:style w:type="character" w:customStyle="1" w:styleId="page-cur">
    <w:name w:val="page-cur"/>
    <w:qFormat/>
    <w:rPr>
      <w:rFonts w:cs="Times New Roman"/>
      <w:b/>
      <w:color w:val="333333"/>
      <w:bdr w:val="single" w:sz="6" w:space="0" w:color="E5E5E5"/>
      <w:shd w:val="clear" w:color="auto" w:fill="F2F2F2"/>
    </w:rPr>
  </w:style>
  <w:style w:type="character" w:customStyle="1" w:styleId="DefaultCharChar">
    <w:name w:val="Default Char Char"/>
    <w:link w:val="Default"/>
    <w:qFormat/>
    <w:rPr>
      <w:rFonts w:ascii="......." w:eastAsia="......." w:hAnsi="......." w:cs="......."/>
      <w:color w:val="000000"/>
      <w:kern w:val="0"/>
      <w:sz w:val="24"/>
      <w:szCs w:val="24"/>
    </w:rPr>
  </w:style>
  <w:style w:type="character" w:customStyle="1" w:styleId="tab2">
    <w:name w:val="tab2"/>
    <w:qFormat/>
    <w:rPr>
      <w:rFonts w:cs="Times New Roman"/>
      <w:color w:val="333366"/>
    </w:rPr>
  </w:style>
  <w:style w:type="character" w:customStyle="1" w:styleId="font21">
    <w:name w:val="font21"/>
    <w:qFormat/>
    <w:rPr>
      <w:rFonts w:ascii="Times New Roman" w:hAnsi="Times New Roman" w:cs="Times New Roman" w:hint="default"/>
      <w:color w:val="000000"/>
      <w:sz w:val="24"/>
      <w:szCs w:val="24"/>
      <w:u w:val="none"/>
    </w:rPr>
  </w:style>
  <w:style w:type="character" w:customStyle="1" w:styleId="first-child">
    <w:name w:val="first-child"/>
    <w:qFormat/>
  </w:style>
  <w:style w:type="character" w:customStyle="1" w:styleId="aff2">
    <w:name w:val="无"/>
    <w:qFormat/>
  </w:style>
  <w:style w:type="character" w:customStyle="1" w:styleId="1c">
    <w:name w:val="明显强调1"/>
    <w:qFormat/>
    <w:rPr>
      <w:b/>
      <w:i/>
      <w:sz w:val="24"/>
      <w:u w:val="single"/>
    </w:rPr>
  </w:style>
  <w:style w:type="character" w:customStyle="1" w:styleId="font51">
    <w:name w:val="font51"/>
    <w:qFormat/>
    <w:rPr>
      <w:rFonts w:ascii="宋体" w:eastAsia="宋体" w:hAnsi="宋体" w:cs="宋体" w:hint="eastAsia"/>
      <w:color w:val="000000"/>
      <w:sz w:val="20"/>
      <w:szCs w:val="20"/>
      <w:u w:val="none"/>
    </w:rPr>
  </w:style>
  <w:style w:type="character" w:customStyle="1" w:styleId="apple-converted-space">
    <w:name w:val="apple-converted-space"/>
    <w:qFormat/>
    <w:rPr>
      <w:rFonts w:cs="Times New Roman"/>
      <w:sz w:val="24"/>
      <w:szCs w:val="24"/>
    </w:rPr>
  </w:style>
  <w:style w:type="character" w:customStyle="1" w:styleId="IntenseQuoteChar72398f47-ef96-4b9a-ac9c-a37e1233d0cc">
    <w:name w:val="Intense Quote Char_72398f47-ef96-4b9a-ac9c-a37e1233d0cc"/>
    <w:link w:val="13"/>
    <w:qFormat/>
    <w:rPr>
      <w:rFonts w:ascii="Times New Roman" w:eastAsia="宋体" w:hAnsi="Times New Roman" w:cs="Times New Roman"/>
      <w:b/>
      <w:i/>
      <w:kern w:val="0"/>
      <w:sz w:val="24"/>
      <w:szCs w:val="20"/>
    </w:rPr>
  </w:style>
  <w:style w:type="character" w:customStyle="1" w:styleId="font41">
    <w:name w:val="font41"/>
    <w:qFormat/>
    <w:rPr>
      <w:rFonts w:ascii="Times New Roman" w:hAnsi="Times New Roman" w:cs="Times New Roman" w:hint="default"/>
      <w:color w:val="000000"/>
      <w:sz w:val="24"/>
      <w:szCs w:val="24"/>
      <w:u w:val="none"/>
    </w:rPr>
  </w:style>
  <w:style w:type="paragraph" w:customStyle="1" w:styleId="aff3">
    <w:name w:val="！正文"/>
    <w:basedOn w:val="a"/>
    <w:link w:val="CharChar"/>
    <w:qFormat/>
    <w:pPr>
      <w:widowControl/>
      <w:spacing w:line="360" w:lineRule="auto"/>
      <w:jc w:val="left"/>
    </w:pPr>
    <w:rPr>
      <w:rFonts w:ascii="Times New Roman" w:eastAsia="宋体" w:hAnsi="Times New Roman" w:cs="Times New Roman"/>
      <w:kern w:val="0"/>
      <w:sz w:val="24"/>
      <w:szCs w:val="24"/>
    </w:rPr>
  </w:style>
  <w:style w:type="character" w:customStyle="1" w:styleId="CharChar">
    <w:name w:val="！正文 Char Char"/>
    <w:link w:val="aff3"/>
    <w:qFormat/>
    <w:rPr>
      <w:rFonts w:ascii="Times New Roman" w:eastAsia="宋体" w:hAnsi="Times New Roman" w:cs="Times New Roman"/>
      <w:kern w:val="0"/>
      <w:sz w:val="24"/>
      <w:szCs w:val="24"/>
    </w:rPr>
  </w:style>
  <w:style w:type="character" w:customStyle="1" w:styleId="Charf">
    <w:name w:val="正文（缩进） Char"/>
    <w:link w:val="aff4"/>
    <w:qFormat/>
    <w:rPr>
      <w:sz w:val="24"/>
    </w:rPr>
  </w:style>
  <w:style w:type="paragraph" w:customStyle="1" w:styleId="aff4">
    <w:name w:val="正文（缩进）"/>
    <w:basedOn w:val="a"/>
    <w:link w:val="Charf"/>
    <w:qFormat/>
    <w:pPr>
      <w:spacing w:beforeLines="50" w:afterLines="50" w:line="360" w:lineRule="auto"/>
      <w:ind w:firstLineChars="200" w:firstLine="480"/>
    </w:pPr>
    <w:rPr>
      <w:sz w:val="24"/>
    </w:rPr>
  </w:style>
  <w:style w:type="character" w:customStyle="1" w:styleId="Charf0">
    <w:name w:val="*正文 Char"/>
    <w:link w:val="aff5"/>
    <w:qFormat/>
    <w:rPr>
      <w:rFonts w:ascii="仿宋_GB2312"/>
      <w:sz w:val="28"/>
      <w:szCs w:val="28"/>
    </w:rPr>
  </w:style>
  <w:style w:type="paragraph" w:customStyle="1" w:styleId="aff5">
    <w:name w:val="*正文"/>
    <w:basedOn w:val="a"/>
    <w:link w:val="Charf0"/>
    <w:qFormat/>
    <w:pPr>
      <w:spacing w:line="360" w:lineRule="auto"/>
      <w:ind w:firstLineChars="200" w:firstLine="560"/>
    </w:pPr>
    <w:rPr>
      <w:rFonts w:ascii="仿宋_GB2312"/>
      <w:sz w:val="28"/>
      <w:szCs w:val="28"/>
    </w:rPr>
  </w:style>
  <w:style w:type="paragraph" w:styleId="aff6">
    <w:name w:val="List Paragraph"/>
    <w:basedOn w:val="a"/>
    <w:uiPriority w:val="34"/>
    <w:qFormat/>
    <w:pPr>
      <w:widowControl/>
      <w:spacing w:line="360" w:lineRule="auto"/>
      <w:ind w:firstLineChars="200" w:firstLine="420"/>
      <w:jc w:val="left"/>
    </w:pPr>
    <w:rPr>
      <w:rFonts w:ascii="Times New Roman" w:eastAsia="宋体" w:hAnsi="Times New Roman" w:cs="Times New Roman"/>
      <w:kern w:val="0"/>
      <w:sz w:val="28"/>
      <w:szCs w:val="20"/>
    </w:rPr>
  </w:style>
  <w:style w:type="character" w:customStyle="1" w:styleId="hilite">
    <w:name w:val="hilite"/>
    <w:basedOn w:val="a1"/>
    <w:qFormat/>
    <w:rPr>
      <w:color w:val="000000"/>
    </w:rPr>
  </w:style>
  <w:style w:type="character" w:customStyle="1" w:styleId="active4">
    <w:name w:val="active4"/>
    <w:basedOn w:val="a1"/>
    <w:qFormat/>
    <w:rPr>
      <w:color w:val="FFFFFF"/>
    </w:rPr>
  </w:style>
  <w:style w:type="character" w:customStyle="1" w:styleId="active5">
    <w:name w:val="active5"/>
    <w:basedOn w:val="a1"/>
    <w:qFormat/>
    <w:rPr>
      <w:color w:val="FFFFFF"/>
    </w:rPr>
  </w:style>
  <w:style w:type="character" w:customStyle="1" w:styleId="NormalCharacter">
    <w:name w:val="NormalCharacter"/>
    <w:qFormat/>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sz w:val="24"/>
    </w:rPr>
  </w:style>
  <w:style w:type="paragraph" w:customStyle="1" w:styleId="29">
    <w:name w:val="纯文本2"/>
    <w:basedOn w:val="a"/>
    <w:qFormat/>
    <w:rPr>
      <w:rFonts w:ascii="宋体"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BB55C-D672-4E29-A3D8-B0923FCE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60</Pages>
  <Words>5271</Words>
  <Characters>30051</Characters>
  <Application>Microsoft Office Word</Application>
  <DocSecurity>0</DocSecurity>
  <Lines>250</Lines>
  <Paragraphs>70</Paragraphs>
  <ScaleCrop>false</ScaleCrop>
  <Company/>
  <LinksUpToDate>false</LinksUpToDate>
  <CharactersWithSpaces>35252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86</cp:revision>
  <dcterms:created xsi:type="dcterms:W3CDTF">2022-04-27T02:50:00Z</dcterms:created>
  <dcterms:modified xsi:type="dcterms:W3CDTF">2022-08-04T04:13:00Z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A895FC0D94C44EEAB191F4F68C9AF6E9</vt:lpwstr>
  </property>
</Properties>
</file>