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3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永吉县实验职业高中LED电子屏采购项目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eastAsia="zh-CN"/>
        </w:rPr>
        <w:t>（第二次）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3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暂停公告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30" w:lineRule="atLeast"/>
        <w:ind w:left="0" w:right="0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一、项目名称：永吉县实验职业高中LED电子屏采购项目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（第二次）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30" w:lineRule="atLeast"/>
        <w:ind w:left="0" w:right="0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二、项目编号：YJZC202206130033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30" w:lineRule="atLeast"/>
        <w:ind w:left="0" w:right="0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三、谈判公告发布日期：2022年0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30" w:lineRule="atLeast"/>
        <w:ind w:left="0" w:right="0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四、原定开标日期：2022年0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日13时30分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30" w:lineRule="atLeast"/>
        <w:ind w:left="0" w:right="0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五、开标地点：永吉县政务服务中心五楼52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开标室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30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六、发布事项：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</w:rPr>
        <w:t>因有潜在供应商对该项目谈判文件提出质疑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，本项目暂停，恢复时间另行通知。请及时关注网站信息。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30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七、联系方式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1.采购人信息：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3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名称：永吉县实验职业高中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地址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：永吉县口前镇连山路77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号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3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联系人：董加成    联系电话：13943210257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名称：永吉县政府采购中心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地址：永吉县口前镇建设东路2345号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联系人：曹立新 吴语璇     0432-64239667  64239077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right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永吉县政府采购中心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righ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2022年7月11日</w:t>
      </w:r>
    </w:p>
    <w:bookmarkEnd w:id="0"/>
    <w:p>
      <w:pPr>
        <w:rPr>
          <w:rFonts w:hint="eastAsia" w:ascii="宋体" w:hAnsi="宋体" w:eastAsia="宋体" w:cs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TI1MTA5YmM5NDJlYjI4OTE1MDc3NjhmN2RmOWEifQ=="/>
  </w:docVars>
  <w:rsids>
    <w:rsidRoot w:val="00000000"/>
    <w:rsid w:val="197334A2"/>
    <w:rsid w:val="1CE54FBA"/>
    <w:rsid w:val="3743112D"/>
    <w:rsid w:val="47C65743"/>
    <w:rsid w:val="67825B46"/>
    <w:rsid w:val="7ABE05D7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333333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342</Characters>
  <Lines>0</Lines>
  <Paragraphs>0</Paragraphs>
  <TotalTime>7</TotalTime>
  <ScaleCrop>false</ScaleCrop>
  <LinksUpToDate>false</LinksUpToDate>
  <CharactersWithSpaces>370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2022-07-11T05:23:00Z</dcterms:created>
  <dc:creator>Administrator</dc:creator>
  <cp:lastModifiedBy>T</cp:lastModifiedBy>
  <dcterms:modified xsi:type="dcterms:W3CDTF">2022-07-11T05:39:24Z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0DD0B89B39DF481BA49D0E589816DCDA</vt:lpwstr>
  </property>
</Properties>
</file>