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4867" w14:textId="75767F71" w:rsidR="007C7E61" w:rsidRPr="006C4C03" w:rsidRDefault="006C4C03" w:rsidP="007C7E61">
      <w:pPr>
        <w:pStyle w:val="1"/>
        <w:spacing w:before="0" w:after="0" w:line="360" w:lineRule="auto"/>
        <w:rPr>
          <w:rFonts w:hAnsi="宋体"/>
          <w:szCs w:val="18"/>
        </w:rPr>
      </w:pPr>
      <w:r w:rsidRPr="006C4C03">
        <w:rPr>
          <w:rFonts w:hAnsi="宋体" w:hint="eastAsia"/>
          <w:szCs w:val="18"/>
        </w:rPr>
        <w:t>项目采购需求情况说明</w:t>
      </w:r>
    </w:p>
    <w:p w14:paraId="3BAB67AE" w14:textId="77777777" w:rsidR="007C7E61" w:rsidRDefault="007C7E61" w:rsidP="007C7E61">
      <w:pPr>
        <w:tabs>
          <w:tab w:val="left" w:pos="851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1、招标编号：</w:t>
      </w:r>
      <w:r>
        <w:rPr>
          <w:rFonts w:ascii="宋体" w:hAnsi="宋体"/>
          <w:sz w:val="24"/>
        </w:rPr>
        <w:t>TC220807R</w:t>
      </w:r>
    </w:p>
    <w:p w14:paraId="39B546AB" w14:textId="77777777" w:rsidR="007C7E61" w:rsidRDefault="007C7E61" w:rsidP="007C7E61">
      <w:pPr>
        <w:tabs>
          <w:tab w:val="left" w:pos="851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、项目名称：</w:t>
      </w:r>
      <w:bookmarkStart w:id="0" w:name="_Hlk108377168"/>
      <w:r>
        <w:rPr>
          <w:rFonts w:ascii="宋体" w:hAnsi="宋体" w:hint="eastAsia"/>
          <w:sz w:val="24"/>
        </w:rPr>
        <w:t>中央民族大学丰台校区静园7-8号楼学生公寓新增配套“上下铺模式”家具采购项目</w:t>
      </w:r>
      <w:bookmarkEnd w:id="0"/>
    </w:p>
    <w:p w14:paraId="7A64DA65" w14:textId="77777777" w:rsidR="007C7E61" w:rsidRDefault="007C7E61" w:rsidP="007C7E6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、项目信息：</w:t>
      </w:r>
    </w:p>
    <w:p w14:paraId="0A1B5173" w14:textId="77777777" w:rsidR="007C7E61" w:rsidRDefault="007C7E61" w:rsidP="007C7E6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</w:t>
      </w:r>
      <w:r>
        <w:rPr>
          <w:rFonts w:ascii="宋体" w:hAnsi="宋体" w:hint="eastAsia"/>
          <w:sz w:val="24"/>
        </w:rPr>
        <w:t>招标项目性质：政府采购公开招标</w:t>
      </w:r>
    </w:p>
    <w:p w14:paraId="55106CE3" w14:textId="77777777" w:rsidR="007C7E61" w:rsidRDefault="007C7E61" w:rsidP="007C7E61">
      <w:pPr>
        <w:tabs>
          <w:tab w:val="left" w:pos="4276"/>
          <w:tab w:val="left" w:pos="8522"/>
        </w:tabs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3.2</w:t>
      </w:r>
      <w:r>
        <w:rPr>
          <w:rFonts w:ascii="宋体" w:hAnsi="宋体" w:hint="eastAsia"/>
          <w:sz w:val="24"/>
        </w:rPr>
        <w:t>主要功能及用途：中央民族大学丰台校区静园7-8号楼学生公寓新增配套“上下铺模式”家具采购</w:t>
      </w:r>
    </w:p>
    <w:p w14:paraId="722E1E92" w14:textId="77777777" w:rsidR="007C7E61" w:rsidRDefault="007C7E61" w:rsidP="007C7E61">
      <w:pPr>
        <w:tabs>
          <w:tab w:val="left" w:pos="4276"/>
          <w:tab w:val="left" w:pos="8522"/>
        </w:tabs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3货物名称及数量：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1134"/>
        <w:gridCol w:w="1701"/>
        <w:gridCol w:w="1842"/>
      </w:tblGrid>
      <w:tr w:rsidR="007C7E61" w14:paraId="1C5B02B3" w14:textId="77777777" w:rsidTr="00B322E1">
        <w:trPr>
          <w:trHeight w:val="808"/>
          <w:jc w:val="center"/>
        </w:trPr>
        <w:tc>
          <w:tcPr>
            <w:tcW w:w="846" w:type="dxa"/>
            <w:vAlign w:val="center"/>
          </w:tcPr>
          <w:p w14:paraId="6E57CCA2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b/>
                <w:bCs/>
                <w:sz w:val="24"/>
                <w:szCs w:val="24"/>
              </w:rPr>
            </w:pPr>
            <w:bookmarkStart w:id="1" w:name="_Toc35513463"/>
            <w:bookmarkStart w:id="2" w:name="_Toc61438026"/>
            <w:r>
              <w:rPr>
                <w:rFonts w:hAnsi="宋体"/>
                <w:b/>
                <w:bCs/>
                <w:sz w:val="24"/>
                <w:szCs w:val="24"/>
              </w:rPr>
              <w:t>序号</w:t>
            </w:r>
            <w:bookmarkEnd w:id="1"/>
            <w:bookmarkEnd w:id="2"/>
          </w:p>
        </w:tc>
        <w:tc>
          <w:tcPr>
            <w:tcW w:w="2126" w:type="dxa"/>
            <w:vAlign w:val="center"/>
          </w:tcPr>
          <w:p w14:paraId="39525DF6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b/>
                <w:bCs/>
                <w:sz w:val="24"/>
                <w:szCs w:val="24"/>
              </w:rPr>
            </w:pPr>
            <w:bookmarkStart w:id="3" w:name="_Toc35513464"/>
            <w:bookmarkStart w:id="4" w:name="_Toc61438027"/>
            <w:r>
              <w:rPr>
                <w:rFonts w:hAnsi="宋体" w:hint="eastAsia"/>
                <w:b/>
                <w:bCs/>
                <w:sz w:val="24"/>
                <w:szCs w:val="24"/>
              </w:rPr>
              <w:t>货物</w:t>
            </w:r>
            <w:r>
              <w:rPr>
                <w:rFonts w:hAnsi="宋体"/>
                <w:b/>
                <w:bCs/>
                <w:sz w:val="24"/>
                <w:szCs w:val="24"/>
              </w:rPr>
              <w:t>名称</w:t>
            </w:r>
            <w:bookmarkEnd w:id="3"/>
            <w:bookmarkEnd w:id="4"/>
          </w:p>
        </w:tc>
        <w:tc>
          <w:tcPr>
            <w:tcW w:w="851" w:type="dxa"/>
            <w:vAlign w:val="center"/>
          </w:tcPr>
          <w:p w14:paraId="27EB6AA1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b/>
                <w:bCs/>
                <w:sz w:val="24"/>
                <w:szCs w:val="24"/>
              </w:rPr>
            </w:pPr>
            <w:bookmarkStart w:id="5" w:name="_Toc61438028"/>
            <w:bookmarkStart w:id="6" w:name="_Toc35513465"/>
            <w:r>
              <w:rPr>
                <w:rFonts w:hAnsi="宋体"/>
                <w:b/>
                <w:bCs/>
                <w:sz w:val="24"/>
                <w:szCs w:val="24"/>
              </w:rPr>
              <w:t>单位</w:t>
            </w:r>
            <w:bookmarkEnd w:id="5"/>
            <w:bookmarkEnd w:id="6"/>
          </w:p>
        </w:tc>
        <w:tc>
          <w:tcPr>
            <w:tcW w:w="1134" w:type="dxa"/>
            <w:vAlign w:val="center"/>
          </w:tcPr>
          <w:p w14:paraId="0D66682D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b/>
                <w:bCs/>
                <w:sz w:val="24"/>
                <w:szCs w:val="24"/>
              </w:rPr>
            </w:pPr>
            <w:bookmarkStart w:id="7" w:name="_Toc35513466"/>
            <w:bookmarkStart w:id="8" w:name="_Toc61438029"/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  <w:bookmarkEnd w:id="7"/>
            <w:bookmarkEnd w:id="8"/>
          </w:p>
        </w:tc>
        <w:tc>
          <w:tcPr>
            <w:tcW w:w="1701" w:type="dxa"/>
            <w:vAlign w:val="center"/>
          </w:tcPr>
          <w:p w14:paraId="2CB736F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b/>
                <w:bCs/>
                <w:sz w:val="24"/>
                <w:szCs w:val="24"/>
              </w:rPr>
            </w:pPr>
            <w:bookmarkStart w:id="9" w:name="_Toc61438030"/>
            <w:bookmarkStart w:id="10" w:name="_Toc35513467"/>
            <w:r>
              <w:rPr>
                <w:rFonts w:hAnsi="宋体" w:hint="eastAsia"/>
                <w:b/>
                <w:bCs/>
                <w:sz w:val="24"/>
                <w:szCs w:val="24"/>
              </w:rPr>
              <w:t>是否允许采购进口产品</w:t>
            </w:r>
            <w:bookmarkEnd w:id="9"/>
            <w:bookmarkEnd w:id="10"/>
          </w:p>
        </w:tc>
        <w:tc>
          <w:tcPr>
            <w:tcW w:w="1842" w:type="dxa"/>
            <w:vAlign w:val="center"/>
          </w:tcPr>
          <w:p w14:paraId="0BC4EA3E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b/>
                <w:bCs/>
                <w:sz w:val="24"/>
                <w:szCs w:val="24"/>
              </w:rPr>
            </w:pPr>
            <w:bookmarkStart w:id="11" w:name="_Toc61438031"/>
            <w:bookmarkStart w:id="12" w:name="_Toc35513468"/>
            <w:r>
              <w:rPr>
                <w:rFonts w:hAnsi="宋体" w:hint="eastAsia"/>
                <w:b/>
                <w:bCs/>
                <w:sz w:val="24"/>
                <w:szCs w:val="24"/>
              </w:rPr>
              <w:t>是否专门面向中小企业采购</w:t>
            </w:r>
            <w:bookmarkEnd w:id="11"/>
            <w:bookmarkEnd w:id="12"/>
          </w:p>
        </w:tc>
      </w:tr>
      <w:tr w:rsidR="007C7E61" w14:paraId="3EE1E887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6A834D04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bookmarkStart w:id="13" w:name="_Toc35513469"/>
            <w:bookmarkStart w:id="14" w:name="_Toc61438032"/>
            <w:r>
              <w:rPr>
                <w:rFonts w:hAnsi="宋体" w:hint="eastAsia"/>
                <w:sz w:val="24"/>
                <w:szCs w:val="24"/>
              </w:rPr>
              <w:t>1</w:t>
            </w:r>
            <w:bookmarkEnd w:id="13"/>
            <w:bookmarkEnd w:id="14"/>
          </w:p>
        </w:tc>
        <w:tc>
          <w:tcPr>
            <w:tcW w:w="2126" w:type="dxa"/>
            <w:vAlign w:val="center"/>
          </w:tcPr>
          <w:p w14:paraId="4A2E70F0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公寓上下床</w:t>
            </w:r>
          </w:p>
        </w:tc>
        <w:tc>
          <w:tcPr>
            <w:tcW w:w="851" w:type="dxa"/>
            <w:vAlign w:val="center"/>
          </w:tcPr>
          <w:p w14:paraId="72AF82E6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523D97FB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733</w:t>
            </w:r>
          </w:p>
        </w:tc>
        <w:tc>
          <w:tcPr>
            <w:tcW w:w="1701" w:type="dxa"/>
            <w:vMerge w:val="restart"/>
            <w:vAlign w:val="center"/>
          </w:tcPr>
          <w:p w14:paraId="1FFC5DB7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bookmarkStart w:id="15" w:name="_Toc35513473"/>
            <w:bookmarkStart w:id="16" w:name="_Toc61438036"/>
            <w:r>
              <w:rPr>
                <w:rFonts w:hAnsi="宋体" w:hint="eastAsia"/>
                <w:sz w:val="24"/>
                <w:szCs w:val="24"/>
              </w:rPr>
              <w:t>否</w:t>
            </w:r>
            <w:bookmarkEnd w:id="15"/>
            <w:bookmarkEnd w:id="16"/>
          </w:p>
        </w:tc>
        <w:tc>
          <w:tcPr>
            <w:tcW w:w="1842" w:type="dxa"/>
            <w:vMerge w:val="restart"/>
            <w:vAlign w:val="center"/>
          </w:tcPr>
          <w:p w14:paraId="2FA3EDAE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是</w:t>
            </w:r>
          </w:p>
        </w:tc>
      </w:tr>
      <w:tr w:rsidR="007C7E61" w14:paraId="5E596323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7BA26558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bookmarkStart w:id="17" w:name="_Toc61438038"/>
            <w:r>
              <w:rPr>
                <w:rFonts w:hAnsi="宋体" w:hint="eastAsia"/>
                <w:sz w:val="24"/>
                <w:szCs w:val="24"/>
              </w:rPr>
              <w:t>2</w:t>
            </w:r>
            <w:bookmarkEnd w:id="17"/>
          </w:p>
        </w:tc>
        <w:tc>
          <w:tcPr>
            <w:tcW w:w="2126" w:type="dxa"/>
            <w:vAlign w:val="center"/>
          </w:tcPr>
          <w:p w14:paraId="2016ED29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书桌带衣柜</w:t>
            </w:r>
          </w:p>
        </w:tc>
        <w:tc>
          <w:tcPr>
            <w:tcW w:w="851" w:type="dxa"/>
            <w:vAlign w:val="center"/>
          </w:tcPr>
          <w:p w14:paraId="2A95120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张</w:t>
            </w:r>
          </w:p>
        </w:tc>
        <w:tc>
          <w:tcPr>
            <w:tcW w:w="1134" w:type="dxa"/>
            <w:vAlign w:val="center"/>
          </w:tcPr>
          <w:p w14:paraId="33E1E2CC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2076</w:t>
            </w:r>
          </w:p>
        </w:tc>
        <w:tc>
          <w:tcPr>
            <w:tcW w:w="1701" w:type="dxa"/>
            <w:vMerge/>
            <w:vAlign w:val="center"/>
          </w:tcPr>
          <w:p w14:paraId="7BC68BC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AEDC2DE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</w:tr>
      <w:tr w:rsidR="007C7E61" w14:paraId="3D3F5169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263D212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22E0DDF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公寓上床</w:t>
            </w:r>
          </w:p>
        </w:tc>
        <w:tc>
          <w:tcPr>
            <w:tcW w:w="851" w:type="dxa"/>
            <w:vAlign w:val="center"/>
          </w:tcPr>
          <w:p w14:paraId="0BD6CDAD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4A9D1906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610</w:t>
            </w:r>
          </w:p>
        </w:tc>
        <w:tc>
          <w:tcPr>
            <w:tcW w:w="1701" w:type="dxa"/>
            <w:vMerge/>
            <w:vAlign w:val="center"/>
          </w:tcPr>
          <w:p w14:paraId="07D5D758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1B30E7B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</w:tr>
      <w:tr w:rsidR="007C7E61" w14:paraId="4929CCF3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412302FC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7364F37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公寓凳</w:t>
            </w:r>
          </w:p>
        </w:tc>
        <w:tc>
          <w:tcPr>
            <w:tcW w:w="851" w:type="dxa"/>
            <w:vAlign w:val="center"/>
          </w:tcPr>
          <w:p w14:paraId="7989F0BB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把</w:t>
            </w:r>
          </w:p>
        </w:tc>
        <w:tc>
          <w:tcPr>
            <w:tcW w:w="1134" w:type="dxa"/>
            <w:vAlign w:val="center"/>
          </w:tcPr>
          <w:p w14:paraId="3BE52A99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2078</w:t>
            </w:r>
          </w:p>
        </w:tc>
        <w:tc>
          <w:tcPr>
            <w:tcW w:w="1701" w:type="dxa"/>
            <w:vMerge/>
            <w:vAlign w:val="center"/>
          </w:tcPr>
          <w:p w14:paraId="61A00260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2881210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</w:tr>
      <w:tr w:rsidR="007C7E61" w14:paraId="3C3F51E4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63A857A6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C375F2F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值班床</w:t>
            </w:r>
          </w:p>
        </w:tc>
        <w:tc>
          <w:tcPr>
            <w:tcW w:w="851" w:type="dxa"/>
            <w:vAlign w:val="center"/>
          </w:tcPr>
          <w:p w14:paraId="034B6CC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7F992545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3137C87F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413876E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</w:tr>
      <w:tr w:rsidR="007C7E61" w14:paraId="3F9F45BA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643563E1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F459696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三门柜</w:t>
            </w:r>
          </w:p>
        </w:tc>
        <w:tc>
          <w:tcPr>
            <w:tcW w:w="851" w:type="dxa"/>
            <w:vAlign w:val="center"/>
          </w:tcPr>
          <w:p w14:paraId="5BAEEF41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件</w:t>
            </w:r>
          </w:p>
        </w:tc>
        <w:tc>
          <w:tcPr>
            <w:tcW w:w="1134" w:type="dxa"/>
            <w:vAlign w:val="center"/>
          </w:tcPr>
          <w:p w14:paraId="611D66B4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3FF9FC47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450176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</w:tr>
      <w:tr w:rsidR="007C7E61" w14:paraId="0CC22E6C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5C42D31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0AA960D1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 w:cs="等线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服务台</w:t>
            </w:r>
          </w:p>
        </w:tc>
        <w:tc>
          <w:tcPr>
            <w:tcW w:w="851" w:type="dxa"/>
            <w:vAlign w:val="center"/>
          </w:tcPr>
          <w:p w14:paraId="1EF3F9A2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10BC8F2D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2CCD643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E8AC55B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</w:tr>
      <w:tr w:rsidR="007C7E61" w14:paraId="5851144E" w14:textId="77777777" w:rsidTr="00B322E1">
        <w:trPr>
          <w:trHeight w:val="567"/>
          <w:jc w:val="center"/>
        </w:trPr>
        <w:tc>
          <w:tcPr>
            <w:tcW w:w="846" w:type="dxa"/>
            <w:vAlign w:val="center"/>
          </w:tcPr>
          <w:p w14:paraId="107B8A1A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6E6DC901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 w:cs="等线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办公椅</w:t>
            </w:r>
          </w:p>
        </w:tc>
        <w:tc>
          <w:tcPr>
            <w:tcW w:w="851" w:type="dxa"/>
            <w:vAlign w:val="center"/>
          </w:tcPr>
          <w:p w14:paraId="04C52919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把</w:t>
            </w:r>
          </w:p>
        </w:tc>
        <w:tc>
          <w:tcPr>
            <w:tcW w:w="1134" w:type="dxa"/>
            <w:vAlign w:val="center"/>
          </w:tcPr>
          <w:p w14:paraId="1AC64FC5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cs="等线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44EEE812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C49DA86" w14:textId="77777777" w:rsidR="007C7E61" w:rsidRDefault="007C7E61" w:rsidP="00B322E1">
            <w:pPr>
              <w:pStyle w:val="a3"/>
              <w:snapToGrid w:val="0"/>
              <w:jc w:val="center"/>
              <w:outlineLvl w:val="0"/>
              <w:rPr>
                <w:rFonts w:hAnsi="宋体"/>
                <w:sz w:val="24"/>
                <w:szCs w:val="24"/>
              </w:rPr>
            </w:pPr>
          </w:p>
        </w:tc>
      </w:tr>
    </w:tbl>
    <w:p w14:paraId="3984D512" w14:textId="77777777" w:rsidR="007C7E61" w:rsidRDefault="007C7E61" w:rsidP="007C7E61">
      <w:pPr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</w:p>
    <w:p w14:paraId="37EEDA1F" w14:textId="77777777" w:rsidR="007C7E61" w:rsidRDefault="007C7E61" w:rsidP="007C7E61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（1）产品信息以本表为准，未按本表要求投标的供应商，其投标将被拒绝。</w:t>
      </w:r>
    </w:p>
    <w:p w14:paraId="6132B525" w14:textId="77777777" w:rsidR="007C7E61" w:rsidRDefault="007C7E61" w:rsidP="007C7E61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（2）投标人需对上表中的所有货物（产品）进行投标，不得拆分。</w:t>
      </w:r>
    </w:p>
    <w:p w14:paraId="715C3D22" w14:textId="77777777" w:rsidR="007C7E61" w:rsidRDefault="007C7E61" w:rsidP="007C7E61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（3）投标报价须包含全部货物的安装及运输费用。</w:t>
      </w:r>
    </w:p>
    <w:p w14:paraId="7AA22261" w14:textId="77777777" w:rsidR="007C7E61" w:rsidRDefault="007C7E61" w:rsidP="007C7E61">
      <w:pPr>
        <w:tabs>
          <w:tab w:val="left" w:pos="567"/>
          <w:tab w:val="left" w:pos="4276"/>
          <w:tab w:val="left" w:pos="8522"/>
        </w:tabs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4质保期：日期以验收合格日起计，免费质保期</w:t>
      </w:r>
      <w:r>
        <w:rPr>
          <w:rFonts w:ascii="宋体" w:hAnsi="宋体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年，终身维护。免费质保期间内，任何有缺损部件免费维护，包括无法修复部件的重新更换。技术性能指标保证无变化、安装性能指标保证没有变化。</w:t>
      </w:r>
    </w:p>
    <w:p w14:paraId="390DEC22" w14:textId="77777777" w:rsidR="007C7E61" w:rsidRDefault="007C7E61" w:rsidP="007C7E6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</w:t>
      </w:r>
      <w:r>
        <w:rPr>
          <w:rFonts w:ascii="宋体" w:hAnsi="宋体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5交货时间及地点：</w:t>
      </w:r>
    </w:p>
    <w:p w14:paraId="6628A8CB" w14:textId="77777777" w:rsidR="007C7E61" w:rsidRDefault="007C7E61" w:rsidP="007C7E6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（1）交货时间：合同签订后</w:t>
      </w:r>
      <w:r>
        <w:rPr>
          <w:rFonts w:ascii="宋体" w:hAnsi="宋体"/>
          <w:bCs/>
          <w:sz w:val="24"/>
        </w:rPr>
        <w:t>35</w:t>
      </w:r>
      <w:r>
        <w:rPr>
          <w:rFonts w:ascii="宋体" w:hAnsi="宋体" w:hint="eastAsia"/>
          <w:bCs/>
          <w:sz w:val="24"/>
        </w:rPr>
        <w:t>日历天（含）内交货并安装完成。</w:t>
      </w:r>
    </w:p>
    <w:p w14:paraId="5CAC6800" w14:textId="48100115" w:rsidR="003F7219" w:rsidRDefault="007C7E61" w:rsidP="007C7E6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（2）交货地点：中央民族大学丰台校区（采购人指定地点）。</w:t>
      </w:r>
    </w:p>
    <w:p w14:paraId="2906531B" w14:textId="49AEB7E8" w:rsidR="00E52897" w:rsidRPr="00E52897" w:rsidRDefault="00E52897" w:rsidP="00E52897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E52897">
        <w:rPr>
          <w:rFonts w:ascii="宋体" w:hAnsi="宋体" w:hint="eastAsia"/>
          <w:bCs/>
          <w:sz w:val="24"/>
        </w:rPr>
        <w:t>4、本项目</w:t>
      </w:r>
      <w:r>
        <w:rPr>
          <w:rFonts w:ascii="宋体" w:hAnsi="宋体" w:hint="eastAsia"/>
          <w:bCs/>
          <w:sz w:val="24"/>
        </w:rPr>
        <w:t>【</w:t>
      </w:r>
      <w:r w:rsidRPr="00E52897">
        <w:rPr>
          <w:rFonts w:ascii="宋体" w:hAnsi="宋体" w:hint="eastAsia"/>
          <w:b/>
          <w:sz w:val="24"/>
        </w:rPr>
        <w:t>需要</w:t>
      </w:r>
      <w:r>
        <w:rPr>
          <w:rFonts w:ascii="宋体" w:hAnsi="宋体" w:hint="eastAsia"/>
          <w:bCs/>
          <w:sz w:val="24"/>
        </w:rPr>
        <w:t>】</w:t>
      </w:r>
      <w:r w:rsidRPr="00E52897">
        <w:rPr>
          <w:rFonts w:ascii="宋体" w:hAnsi="宋体" w:hint="eastAsia"/>
          <w:bCs/>
          <w:sz w:val="24"/>
        </w:rPr>
        <w:t>提供样品。样品的递交时间及地点</w:t>
      </w:r>
      <w:r>
        <w:rPr>
          <w:rFonts w:ascii="宋体" w:hAnsi="宋体" w:hint="eastAsia"/>
          <w:bCs/>
          <w:sz w:val="24"/>
        </w:rPr>
        <w:t>，</w:t>
      </w:r>
      <w:r w:rsidRPr="00E52897">
        <w:rPr>
          <w:rFonts w:ascii="宋体" w:hAnsi="宋体" w:hint="eastAsia"/>
          <w:bCs/>
          <w:sz w:val="24"/>
        </w:rPr>
        <w:t>同开标时间及地点。</w:t>
      </w:r>
    </w:p>
    <w:sectPr w:rsidR="00E52897" w:rsidRPr="00E5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53AE" w14:textId="77777777" w:rsidR="00934E42" w:rsidRDefault="00934E42" w:rsidP="00E52897">
      <w:r>
        <w:separator/>
      </w:r>
    </w:p>
  </w:endnote>
  <w:endnote w:type="continuationSeparator" w:id="0">
    <w:p w14:paraId="41A97101" w14:textId="77777777" w:rsidR="00934E42" w:rsidRDefault="00934E42" w:rsidP="00E5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7B9F" w14:textId="77777777" w:rsidR="00934E42" w:rsidRDefault="00934E42" w:rsidP="00E52897">
      <w:r>
        <w:separator/>
      </w:r>
    </w:p>
  </w:footnote>
  <w:footnote w:type="continuationSeparator" w:id="0">
    <w:p w14:paraId="66A502EE" w14:textId="77777777" w:rsidR="00934E42" w:rsidRDefault="00934E42" w:rsidP="00E5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DC1"/>
    <w:rsid w:val="001433EA"/>
    <w:rsid w:val="001A5E6E"/>
    <w:rsid w:val="001D7DC1"/>
    <w:rsid w:val="00292524"/>
    <w:rsid w:val="003B6C59"/>
    <w:rsid w:val="003F7219"/>
    <w:rsid w:val="006C4C03"/>
    <w:rsid w:val="007C7E61"/>
    <w:rsid w:val="00934E42"/>
    <w:rsid w:val="00B83693"/>
    <w:rsid w:val="00E43064"/>
    <w:rsid w:val="00E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7B1"/>
  <w15:chartTrackingRefBased/>
  <w15:docId w15:val="{023314C3-3D84-486A-9604-AEDD4488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6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7C7E6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C7E61"/>
    <w:rPr>
      <w:rFonts w:ascii="宋体" w:eastAsia="宋体" w:hAnsi="Calibri" w:cs="Times New Roman"/>
      <w:b/>
      <w:kern w:val="44"/>
      <w:sz w:val="32"/>
      <w:szCs w:val="20"/>
    </w:rPr>
  </w:style>
  <w:style w:type="paragraph" w:styleId="a3">
    <w:name w:val="Plain Text"/>
    <w:basedOn w:val="a"/>
    <w:link w:val="a4"/>
    <w:qFormat/>
    <w:rsid w:val="007C7E61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qFormat/>
    <w:rsid w:val="007C7E61"/>
    <w:rPr>
      <w:rFonts w:ascii="宋体" w:eastAsia="宋体" w:hAnsi="Courier New" w:cs="Times New Roman"/>
      <w:szCs w:val="20"/>
    </w:rPr>
  </w:style>
  <w:style w:type="table" w:styleId="a5">
    <w:name w:val="Table Grid"/>
    <w:basedOn w:val="a1"/>
    <w:qFormat/>
    <w:rsid w:val="007C7E61"/>
    <w:rPr>
      <w:rFonts w:ascii="Times" w:eastAsia="宋体" w:hAnsi="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289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28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志鸣</dc:creator>
  <cp:keywords/>
  <dc:description/>
  <cp:lastModifiedBy>曲 志鸣</cp:lastModifiedBy>
  <cp:revision>5</cp:revision>
  <dcterms:created xsi:type="dcterms:W3CDTF">2022-07-10T12:25:00Z</dcterms:created>
  <dcterms:modified xsi:type="dcterms:W3CDTF">2022-07-10T14:10:00Z</dcterms:modified>
</cp:coreProperties>
</file>