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</w:rPr>
      </w:pPr>
      <w:r>
        <w:rPr>
          <w:rFonts w:hint="eastAsia"/>
        </w:rPr>
        <w:t>英吉沙县温馨热力有限责任公司2022年度</w:t>
      </w:r>
    </w:p>
    <w:p>
      <w:pPr>
        <w:pStyle w:val="3"/>
        <w:jc w:val="center"/>
      </w:pPr>
      <w:r>
        <w:rPr>
          <w:rFonts w:hint="eastAsia"/>
        </w:rPr>
        <w:t>沫煤（烟煤）采购招标公告</w:t>
      </w:r>
    </w:p>
    <w:p>
      <w:pPr>
        <w:rPr>
          <w:sz w:val="24"/>
          <w:szCs w:val="32"/>
        </w:rPr>
      </w:pPr>
      <w:r>
        <w:rPr>
          <w:rFonts w:ascii="仿宋_GB2312" w:eastAsia="仿宋_GB2312"/>
          <w:sz w:val="24"/>
        </w:rPr>
        <w:t xml:space="preserve"> 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1.招标编号：YJS（GK）JD2022-010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2.项目名称：英吉沙县温馨热力有限责任公司2022年度沫煤（烟煤）采购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3.采购单位名称：英吉沙县温馨热力有限责任公司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4.采购内容及预算：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采购</w:t>
      </w:r>
      <w:r>
        <w:rPr>
          <w:rFonts w:hint="eastAsia"/>
          <w:sz w:val="24"/>
          <w:szCs w:val="32"/>
        </w:rPr>
        <w:t>沫煤（烟煤）47500吨</w:t>
      </w:r>
      <w:r>
        <w:rPr>
          <w:sz w:val="24"/>
          <w:szCs w:val="32"/>
        </w:rPr>
        <w:t>；预算金额</w:t>
      </w:r>
      <w:r>
        <w:rPr>
          <w:rFonts w:hint="eastAsia"/>
          <w:sz w:val="24"/>
          <w:szCs w:val="32"/>
        </w:rPr>
        <w:t>3182.5万</w:t>
      </w:r>
      <w:r>
        <w:rPr>
          <w:sz w:val="24"/>
          <w:szCs w:val="32"/>
        </w:rPr>
        <w:t>元（具体标准、数量详见招标文件）。</w:t>
      </w:r>
    </w:p>
    <w:p>
      <w:pPr>
        <w:pStyle w:val="2"/>
        <w:rPr>
          <w:rFonts w:ascii="宋体" w:hAnsi="宋体" w:eastAsia="宋体"/>
          <w:color w:val="000000"/>
          <w:sz w:val="21"/>
          <w:szCs w:val="21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5.项目实施地点、供货时间、详细技术参数和数量等具体要求详见招标文件。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6.本项目不接受联合体投标。 </w:t>
      </w:r>
    </w:p>
    <w:p>
      <w:pPr>
        <w:rPr>
          <w:rFonts w:eastAsia="宋体"/>
          <w:sz w:val="24"/>
          <w:szCs w:val="32"/>
        </w:rPr>
      </w:pPr>
      <w:r>
        <w:rPr>
          <w:rFonts w:hint="eastAsia"/>
          <w:sz w:val="24"/>
          <w:szCs w:val="32"/>
        </w:rPr>
        <w:t>7.投标人应具备的资格条件：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（1）投标人必须符合《中华人民共和国政府采购法》第二十二条的相关规定；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（2）三证合一的营业执照(具有所投项目的经营范围)。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（3）法定代表人授权书及被委托人身份证（法定代表人投标提供法定代表人身份证明及身份证）；被委托人必须是投标单位法人或正式员工，需提供社保部门出具的投标单位的缴纳社保证明（近三个月社保缴费凭证和个人明细表）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（4）上一年度财务审计报告（新成立公司除外）；</w:t>
      </w:r>
    </w:p>
    <w:p>
      <w:pPr>
        <w:pStyle w:val="2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（5）经销商需提供生产厂家授权委托书</w:t>
      </w:r>
    </w:p>
    <w:p>
      <w:pPr>
        <w:snapToGrid w:val="0"/>
        <w:ind w:firstLine="480" w:firstLineChars="2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（6）具有所投项目的煤炭检验资质的权威机构出具的2022年煤炭质量检验报告；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（7）凡拟参加本次招标项目的投标人，如在“信用中国”网站（www.creditchina.gov.cn）、中国政府采购网（www.ccgp.gov.cn）、国家企业信用信息公示系统（http://www.gsxt.gov.cn）、中国裁判文书网（http://wenshu.court.gov.cn/）被列入失信被执行人、重大税收违法案件当事人名单、政府采购严重违法失信行为记录名单的、经营异常名录的、有行贿受贿犯罪记录(尚在处罚期内)的将拒绝其参加本次采购活动。供应商须提供本单位近3年（截止公告发布前）在“信用中国”网站（www.creditchina.gov.cn）、中国政府采购网（www.ccgp.gov.cn）、国家企业信用信息公示系统（http://www.gsxt.gov.cn）、中国裁判文书网（http://wenshu.court.gov.cn/）查询单位、法定代表人、项目负责人）已公布的信用记录查询截图；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获取招标文件时需提供上述有效的资质及证明材料原件查验，同时附复印件一套加盖公章留存。</w:t>
      </w:r>
    </w:p>
    <w:p>
      <w:pPr>
        <w:pStyle w:val="2"/>
        <w:rPr>
          <w:sz w:val="24"/>
          <w:szCs w:val="32"/>
        </w:rPr>
      </w:pPr>
      <w:r>
        <w:rPr>
          <w:rFonts w:hint="eastAsia"/>
          <w:sz w:val="24"/>
          <w:szCs w:val="32"/>
        </w:rPr>
        <w:t>8.保证金及交付方式</w:t>
      </w:r>
    </w:p>
    <w:p>
      <w:pPr>
        <w:pStyle w:val="2"/>
        <w:rPr>
          <w:rFonts w:hint="eastAsia"/>
          <w:sz w:val="24"/>
        </w:rPr>
      </w:pPr>
      <w:r>
        <w:rPr>
          <w:rFonts w:hint="eastAsia"/>
          <w:sz w:val="24"/>
        </w:rPr>
        <w:t>投标保证金： 300000.00元（叁拾万元整）</w:t>
      </w:r>
    </w:p>
    <w:p>
      <w:pPr>
        <w:pStyle w:val="2"/>
        <w:rPr>
          <w:sz w:val="24"/>
        </w:rPr>
      </w:pPr>
      <w:r>
        <w:rPr>
          <w:rFonts w:hint="eastAsia"/>
          <w:sz w:val="24"/>
        </w:rPr>
        <w:t>开</w:t>
      </w:r>
      <w:r>
        <w:rPr>
          <w:sz w:val="24"/>
        </w:rPr>
        <w:t xml:space="preserve"> </w:t>
      </w:r>
      <w:r>
        <w:rPr>
          <w:rFonts w:hint="eastAsia"/>
          <w:sz w:val="24"/>
        </w:rPr>
        <w:t>户</w:t>
      </w:r>
      <w:r>
        <w:rPr>
          <w:sz w:val="24"/>
        </w:rPr>
        <w:t xml:space="preserve"> </w:t>
      </w:r>
      <w:r>
        <w:rPr>
          <w:rFonts w:hint="eastAsia"/>
          <w:sz w:val="24"/>
        </w:rPr>
        <w:t>名：英吉沙县温馨热力有限责任公司</w:t>
      </w:r>
    </w:p>
    <w:p>
      <w:pPr>
        <w:rPr>
          <w:sz w:val="24"/>
        </w:rPr>
      </w:pPr>
      <w:r>
        <w:rPr>
          <w:rFonts w:hint="eastAsia"/>
          <w:sz w:val="24"/>
        </w:rPr>
        <w:t>开户银行：中国农业银行股份有限公司英吉沙县支行</w:t>
      </w:r>
    </w:p>
    <w:p>
      <w:pPr>
        <w:rPr>
          <w:sz w:val="24"/>
        </w:rPr>
      </w:pPr>
      <w:r>
        <w:rPr>
          <w:rFonts w:hint="eastAsia"/>
          <w:sz w:val="24"/>
        </w:rPr>
        <w:t>账号：</w:t>
      </w:r>
      <w:r>
        <w:rPr>
          <w:sz w:val="24"/>
        </w:rPr>
        <w:t>30506201040000195</w:t>
      </w:r>
    </w:p>
    <w:p>
      <w:pPr>
        <w:rPr>
          <w:sz w:val="24"/>
        </w:rPr>
      </w:pPr>
      <w:r>
        <w:rPr>
          <w:rFonts w:hint="eastAsia"/>
          <w:sz w:val="24"/>
        </w:rPr>
        <w:t>行</w:t>
      </w:r>
      <w:r>
        <w:rPr>
          <w:sz w:val="24"/>
        </w:rPr>
        <w:t xml:space="preserve"> </w:t>
      </w:r>
      <w:r>
        <w:rPr>
          <w:rFonts w:hint="eastAsia"/>
          <w:sz w:val="24"/>
        </w:rPr>
        <w:t>号：</w:t>
      </w:r>
      <w:r>
        <w:rPr>
          <w:sz w:val="24"/>
        </w:rPr>
        <w:t>103894450627</w:t>
      </w:r>
    </w:p>
    <w:p>
      <w:pPr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sz w:val="24"/>
        </w:rPr>
        <w:t>0998-3623199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9.招标文件发售时间：2022年7月11日至2022年7月25日上午10:00时至14:00时，下午16：00时至19：30时(北京时间，节假日除外)领取招标文件。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10.招标文件取得方式：凡拟参加本次招标项目的投标人，可到新疆建达工程项目管理有限公司购买招标文件。招标文件售价：300元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11.投标截止时间：2022年8月1日11:30（北京时间），逾期送达或未按招标文件要求密封的投标文件恕不接收。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12.开标时间：2022年8月1日11:30（北京时间）。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13.接收投标文件、开标地点：英吉沙县温馨热力有限责任公司会议室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14.凡对本次招标提出询问，请与新疆建达工程项目管理有限公司联系。</w:t>
      </w:r>
    </w:p>
    <w:p>
      <w:pPr>
        <w:pStyle w:val="2"/>
        <w:rPr>
          <w:sz w:val="24"/>
        </w:rPr>
      </w:pPr>
      <w:r>
        <w:rPr>
          <w:rFonts w:hint="eastAsia"/>
          <w:sz w:val="24"/>
        </w:rPr>
        <w:t>地　　址：</w:t>
      </w:r>
      <w:r>
        <w:rPr>
          <w:rFonts w:hint="eastAsia"/>
          <w:sz w:val="24"/>
          <w:szCs w:val="32"/>
        </w:rPr>
        <w:t>喀什市克孜都维路明升国际广场A座11楼04号</w:t>
      </w:r>
    </w:p>
    <w:p>
      <w:pPr>
        <w:pStyle w:val="2"/>
        <w:rPr>
          <w:sz w:val="24"/>
        </w:rPr>
      </w:pPr>
      <w:r>
        <w:rPr>
          <w:rFonts w:hint="eastAsia"/>
          <w:sz w:val="24"/>
        </w:rPr>
        <w:t>电　　话：19996775011</w:t>
      </w:r>
    </w:p>
    <w:p>
      <w:pPr>
        <w:pStyle w:val="2"/>
        <w:rPr>
          <w:sz w:val="24"/>
        </w:rPr>
      </w:pPr>
      <w:r>
        <w:rPr>
          <w:rFonts w:hint="eastAsia"/>
          <w:sz w:val="24"/>
        </w:rPr>
        <w:t xml:space="preserve">联 系 人：张女士           </w:t>
      </w:r>
    </w:p>
    <w:p>
      <w:pPr>
        <w:rPr>
          <w:sz w:val="24"/>
        </w:rPr>
      </w:pPr>
      <w:r>
        <w:rPr>
          <w:rFonts w:hint="eastAsia"/>
          <w:sz w:val="24"/>
        </w:rPr>
        <w:t>采 购 人：</w:t>
      </w:r>
      <w:r>
        <w:rPr>
          <w:rFonts w:hint="eastAsia"/>
          <w:sz w:val="24"/>
          <w:szCs w:val="32"/>
        </w:rPr>
        <w:t>英吉沙县温馨热力有限责任公司</w:t>
      </w:r>
    </w:p>
    <w:p>
      <w:pPr>
        <w:rPr>
          <w:sz w:val="24"/>
        </w:rPr>
      </w:pPr>
      <w:r>
        <w:rPr>
          <w:rFonts w:hint="eastAsia"/>
          <w:sz w:val="24"/>
        </w:rPr>
        <w:t>联 系 人：王利杰</w:t>
      </w:r>
    </w:p>
    <w:p>
      <w:pPr>
        <w:rPr>
          <w:sz w:val="24"/>
        </w:rPr>
      </w:pPr>
      <w:r>
        <w:rPr>
          <w:rFonts w:hint="eastAsia"/>
          <w:sz w:val="24"/>
        </w:rPr>
        <w:t>联系方式：15276029812</w:t>
      </w:r>
    </w:p>
    <w:p>
      <w:pPr>
        <w:rPr>
          <w:sz w:val="24"/>
        </w:rPr>
      </w:pPr>
      <w:r>
        <w:rPr>
          <w:rFonts w:hint="eastAsia"/>
          <w:sz w:val="24"/>
        </w:rPr>
        <w:t>地    址：英吉沙县城</w:t>
      </w:r>
    </w:p>
    <w:p>
      <w:pPr>
        <w:pStyle w:val="7"/>
        <w:spacing w:before="75" w:beforeAutospacing="0" w:after="75" w:afterAutospacing="0"/>
        <w:rPr>
          <w:rFonts w:asciiTheme="minorHAnsi" w:hAnsiTheme="minorHAnsi" w:eastAsiaTheme="minorEastAsia" w:cstheme="minorBidi"/>
          <w:kern w:val="2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</w:rPr>
        <w:t>15.</w:t>
      </w:r>
      <w:r>
        <w:rPr>
          <w:rFonts w:asciiTheme="minorHAnsi" w:hAnsiTheme="minorHAnsi" w:eastAsiaTheme="minorEastAsia" w:cstheme="minorBidi"/>
          <w:b/>
          <w:bCs/>
          <w:kern w:val="2"/>
        </w:rPr>
        <w:t>同级政府采购监督管理部门名称：</w:t>
      </w:r>
      <w:r>
        <w:rPr>
          <w:rFonts w:asciiTheme="minorHAnsi" w:hAnsiTheme="minorHAnsi" w:eastAsiaTheme="minorEastAsia" w:cstheme="minorBidi"/>
          <w:kern w:val="2"/>
        </w:rPr>
        <w:t> </w:t>
      </w:r>
      <w:r>
        <w:rPr>
          <w:rFonts w:hint="eastAsia"/>
          <w:color w:val="000000" w:themeColor="text1"/>
        </w:rPr>
        <w:t>英吉沙县政府采购办公室</w:t>
      </w:r>
      <w:r>
        <w:rPr>
          <w:rFonts w:asciiTheme="minorHAnsi" w:hAnsiTheme="minorHAnsi" w:eastAsiaTheme="minorEastAsia" w:cstheme="minorBidi"/>
          <w:kern w:val="2"/>
        </w:rPr>
        <w:t xml:space="preserve">                   </w:t>
      </w:r>
    </w:p>
    <w:p>
      <w:pPr>
        <w:pStyle w:val="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联系人：周梦凡                 监督投诉电话： 0998-3786612 </w:t>
      </w:r>
    </w:p>
    <w:p>
      <w:pPr>
        <w:pStyle w:val="2"/>
      </w:pPr>
      <w:r>
        <w:rPr>
          <w:rFonts w:hint="eastAsia"/>
          <w:b/>
          <w:bCs/>
          <w:sz w:val="24"/>
        </w:rPr>
        <w:t>地址： 英吉沙县</w:t>
      </w:r>
    </w:p>
    <w:p>
      <w:pPr>
        <w:rPr>
          <w:rFonts w:eastAsia="宋体"/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pStyle w:val="2"/>
      </w:pPr>
    </w:p>
    <w:p>
      <w:pPr>
        <w:spacing w:line="240" w:lineRule="atLeast"/>
        <w:ind w:left="4077" w:leftChars="1363" w:hanging="1215" w:hangingChars="450"/>
        <w:jc w:val="left"/>
        <w:rPr>
          <w:rFonts w:ascii="仿宋_GB2312" w:eastAsia="仿宋_GB2312"/>
          <w:sz w:val="24"/>
        </w:rPr>
      </w:pPr>
      <w:r>
        <w:rPr>
          <w:rStyle w:val="13"/>
          <w:rFonts w:ascii="Monospaced Number" w:hAnsi="Monospaced Number" w:cs="Arial"/>
          <w:sz w:val="27"/>
          <w:szCs w:val="27"/>
        </w:rPr>
        <w:t>新疆建达工程项目管理有限公司</w:t>
      </w:r>
      <w:r>
        <w:rPr>
          <w:rFonts w:hint="eastAsia"/>
          <w:sz w:val="24"/>
          <w:szCs w:val="32"/>
        </w:rPr>
        <w:t xml:space="preserve">                                             2022年7月</w:t>
      </w:r>
      <w:r>
        <w:rPr>
          <w:rFonts w:hint="eastAsia"/>
          <w:sz w:val="24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/>
          <w:sz w:val="24"/>
          <w:szCs w:val="32"/>
        </w:rPr>
        <w:t>日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d Numbe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liODc1MzA4NzEwNDY4ZmVkZWVkMmRhNDNkYTg5MTcifQ=="/>
  </w:docVars>
  <w:rsids>
    <w:rsidRoot w:val="4F060038"/>
    <w:rsid w:val="00006A29"/>
    <w:rsid w:val="00006AC5"/>
    <w:rsid w:val="000179DC"/>
    <w:rsid w:val="00026A14"/>
    <w:rsid w:val="00040BEE"/>
    <w:rsid w:val="0006712F"/>
    <w:rsid w:val="00075266"/>
    <w:rsid w:val="000B3FBC"/>
    <w:rsid w:val="000D5F99"/>
    <w:rsid w:val="00103A14"/>
    <w:rsid w:val="001559CB"/>
    <w:rsid w:val="001566C3"/>
    <w:rsid w:val="00184613"/>
    <w:rsid w:val="001937D1"/>
    <w:rsid w:val="001A137C"/>
    <w:rsid w:val="001B539A"/>
    <w:rsid w:val="001D7223"/>
    <w:rsid w:val="00236246"/>
    <w:rsid w:val="00240DE2"/>
    <w:rsid w:val="00242382"/>
    <w:rsid w:val="00260E44"/>
    <w:rsid w:val="00265444"/>
    <w:rsid w:val="002765AE"/>
    <w:rsid w:val="00280B4F"/>
    <w:rsid w:val="0028443D"/>
    <w:rsid w:val="002E1875"/>
    <w:rsid w:val="002E7147"/>
    <w:rsid w:val="002F6057"/>
    <w:rsid w:val="003169F7"/>
    <w:rsid w:val="003259F3"/>
    <w:rsid w:val="003343B1"/>
    <w:rsid w:val="00343D7D"/>
    <w:rsid w:val="00353E21"/>
    <w:rsid w:val="00367951"/>
    <w:rsid w:val="00375A3E"/>
    <w:rsid w:val="00391327"/>
    <w:rsid w:val="003A7C00"/>
    <w:rsid w:val="003B6494"/>
    <w:rsid w:val="003C52F3"/>
    <w:rsid w:val="00420350"/>
    <w:rsid w:val="0042036F"/>
    <w:rsid w:val="00454C26"/>
    <w:rsid w:val="0049082F"/>
    <w:rsid w:val="004C6CB9"/>
    <w:rsid w:val="00513F15"/>
    <w:rsid w:val="005721BA"/>
    <w:rsid w:val="00584023"/>
    <w:rsid w:val="005B00AD"/>
    <w:rsid w:val="005B6B5F"/>
    <w:rsid w:val="005B7338"/>
    <w:rsid w:val="005C1608"/>
    <w:rsid w:val="005D023D"/>
    <w:rsid w:val="005E5BF5"/>
    <w:rsid w:val="005F2E0A"/>
    <w:rsid w:val="0062074D"/>
    <w:rsid w:val="00626071"/>
    <w:rsid w:val="00663A23"/>
    <w:rsid w:val="006768AD"/>
    <w:rsid w:val="006A78AF"/>
    <w:rsid w:val="006D6775"/>
    <w:rsid w:val="00710990"/>
    <w:rsid w:val="007161BE"/>
    <w:rsid w:val="00716B8E"/>
    <w:rsid w:val="00723D63"/>
    <w:rsid w:val="00737E5C"/>
    <w:rsid w:val="007436AA"/>
    <w:rsid w:val="0076280F"/>
    <w:rsid w:val="00770565"/>
    <w:rsid w:val="00813F4D"/>
    <w:rsid w:val="00842AF1"/>
    <w:rsid w:val="00853712"/>
    <w:rsid w:val="0086179D"/>
    <w:rsid w:val="00875A8C"/>
    <w:rsid w:val="008A1CF4"/>
    <w:rsid w:val="008B4414"/>
    <w:rsid w:val="008D430F"/>
    <w:rsid w:val="008D4E04"/>
    <w:rsid w:val="008E3846"/>
    <w:rsid w:val="00955740"/>
    <w:rsid w:val="0098229F"/>
    <w:rsid w:val="009906C1"/>
    <w:rsid w:val="00A43227"/>
    <w:rsid w:val="00A7405F"/>
    <w:rsid w:val="00A7717D"/>
    <w:rsid w:val="00A843ED"/>
    <w:rsid w:val="00A868E2"/>
    <w:rsid w:val="00A94D32"/>
    <w:rsid w:val="00AD2B10"/>
    <w:rsid w:val="00AF3045"/>
    <w:rsid w:val="00B531B4"/>
    <w:rsid w:val="00B60665"/>
    <w:rsid w:val="00B62C3E"/>
    <w:rsid w:val="00B930A2"/>
    <w:rsid w:val="00BF0EE0"/>
    <w:rsid w:val="00C23D7F"/>
    <w:rsid w:val="00D0669D"/>
    <w:rsid w:val="00D26569"/>
    <w:rsid w:val="00D87F41"/>
    <w:rsid w:val="00DE2A18"/>
    <w:rsid w:val="00DE469A"/>
    <w:rsid w:val="00E1396E"/>
    <w:rsid w:val="00E24869"/>
    <w:rsid w:val="00ED0F4F"/>
    <w:rsid w:val="00ED3595"/>
    <w:rsid w:val="00ED7849"/>
    <w:rsid w:val="00FB08CD"/>
    <w:rsid w:val="00FB385B"/>
    <w:rsid w:val="00FE6B9F"/>
    <w:rsid w:val="00FF1870"/>
    <w:rsid w:val="0E6A7732"/>
    <w:rsid w:val="48F519A6"/>
    <w:rsid w:val="4F06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15"/>
    <w:qFormat/>
    <w:uiPriority w:val="99"/>
    <w:pPr>
      <w:snapToGrid w:val="0"/>
      <w:jc w:val="left"/>
    </w:pPr>
    <w:rPr>
      <w:sz w:val="18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bookmark-item"/>
    <w:basedOn w:val="9"/>
    <w:qFormat/>
    <w:uiPriority w:val="0"/>
  </w:style>
  <w:style w:type="character" w:customStyle="1" w:styleId="14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脚注文本 Char"/>
    <w:basedOn w:val="9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1195</Words>
  <Characters>1528</Characters>
  <Lines>12</Lines>
  <Paragraphs>3</Paragraphs>
  <TotalTime>1244</TotalTime>
  <ScaleCrop>false</ScaleCrop>
  <LinksUpToDate>false</LinksUpToDate>
  <CharactersWithSpaces>1644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2019-11-13T01:41:00Z</dcterms:created>
  <dc:creator>我是蠢蛋我怕谁</dc:creator>
  <cp:lastModifiedBy>Administrator</cp:lastModifiedBy>
  <cp:lastPrinted>2019-11-20T08:26:00Z</cp:lastPrinted>
  <dcterms:modified xsi:type="dcterms:W3CDTF">2022-07-11T04:08:18Z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56FC2B1C5FD744D68040DB50684AF1D8</vt:lpwstr>
  </property>
</Properties>
</file>