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FEA" w:rsidRPr="00100FEA" w:rsidRDefault="00100FEA" w:rsidP="00100FEA">
      <w:pPr>
        <w:spacing w:line="360" w:lineRule="auto"/>
        <w:ind w:leftChars="-118" w:left="-248" w:firstLineChars="200" w:firstLine="723"/>
        <w:jc w:val="center"/>
        <w:outlineLvl w:val="0"/>
        <w:rPr>
          <w:rFonts w:ascii="宋体" w:eastAsia="宋体" w:hAnsi="宋体" w:cs="宋体" w:hint="eastAsia"/>
          <w:b/>
          <w:kern w:val="0"/>
          <w:sz w:val="36"/>
          <w:szCs w:val="36"/>
        </w:rPr>
      </w:pPr>
      <w:r w:rsidRPr="00100FEA">
        <w:rPr>
          <w:rFonts w:ascii="宋体" w:eastAsia="宋体" w:hAnsi="宋体" w:cs="宋体" w:hint="eastAsia"/>
          <w:b/>
          <w:kern w:val="0"/>
          <w:sz w:val="36"/>
          <w:szCs w:val="36"/>
        </w:rPr>
        <w:t>服务需求书</w:t>
      </w:r>
      <w:bookmarkStart w:id="0" w:name="_Toc468394863"/>
    </w:p>
    <w:bookmarkEnd w:id="0"/>
    <w:p w:rsidR="00100FEA" w:rsidRPr="00100FEA" w:rsidRDefault="00100FEA" w:rsidP="00100FEA">
      <w:pPr>
        <w:widowControl/>
        <w:adjustRightInd w:val="0"/>
        <w:spacing w:line="360" w:lineRule="auto"/>
        <w:ind w:firstLineChars="200" w:firstLine="420"/>
        <w:jc w:val="left"/>
        <w:rPr>
          <w:rFonts w:ascii="宋体" w:eastAsia="宋体" w:hAnsi="宋体" w:cs="宋体" w:hint="eastAsia"/>
          <w:bCs/>
          <w:kern w:val="0"/>
          <w:szCs w:val="21"/>
        </w:rPr>
      </w:pPr>
      <w:r w:rsidRPr="00100FEA">
        <w:rPr>
          <w:rFonts w:ascii="宋体" w:eastAsia="宋体" w:hAnsi="宋体" w:cs="宋体" w:hint="eastAsia"/>
          <w:bCs/>
          <w:kern w:val="0"/>
          <w:szCs w:val="21"/>
        </w:rPr>
        <w:t>一、项目概况</w:t>
      </w:r>
    </w:p>
    <w:p w:rsidR="00100FEA" w:rsidRPr="00100FEA" w:rsidRDefault="00100FEA" w:rsidP="00100FEA">
      <w:pPr>
        <w:widowControl/>
        <w:adjustRightInd w:val="0"/>
        <w:spacing w:line="360" w:lineRule="auto"/>
        <w:ind w:firstLineChars="200" w:firstLine="420"/>
        <w:jc w:val="left"/>
        <w:rPr>
          <w:rFonts w:ascii="宋体" w:eastAsia="宋体" w:hAnsi="宋体" w:cs="宋体"/>
          <w:kern w:val="0"/>
          <w:szCs w:val="21"/>
        </w:rPr>
      </w:pPr>
      <w:r w:rsidRPr="00100FEA">
        <w:rPr>
          <w:rFonts w:ascii="宋体" w:eastAsia="宋体" w:hAnsi="宋体" w:cs="宋体" w:hint="eastAsia"/>
          <w:kern w:val="0"/>
          <w:szCs w:val="21"/>
        </w:rPr>
        <w:t>1</w:t>
      </w:r>
      <w:r w:rsidRPr="00100FEA">
        <w:rPr>
          <w:rFonts w:ascii="宋体" w:eastAsia="宋体" w:hAnsi="宋体" w:cs="宋体"/>
          <w:kern w:val="0"/>
          <w:szCs w:val="21"/>
        </w:rPr>
        <w:t>.1</w:t>
      </w:r>
      <w:r w:rsidRPr="00100FEA">
        <w:rPr>
          <w:rFonts w:ascii="宋体" w:eastAsia="宋体" w:hAnsi="宋体" w:cs="宋体" w:hint="eastAsia"/>
          <w:kern w:val="0"/>
          <w:szCs w:val="21"/>
        </w:rPr>
        <w:t>本项目拟通过公开招标方式，择优选取一家供应商为中华人民共和国吴淞出入境边防检查站提供叶、瓜、果、根、茎类时蔬，荤菜类，水产品，冻品，鸡蛋等食堂食材供货和配送服务。</w:t>
      </w:r>
    </w:p>
    <w:p w:rsidR="00100FEA" w:rsidRPr="00100FEA" w:rsidRDefault="00100FEA" w:rsidP="00100FEA">
      <w:pPr>
        <w:widowControl/>
        <w:adjustRightInd w:val="0"/>
        <w:spacing w:line="360" w:lineRule="auto"/>
        <w:ind w:firstLineChars="200" w:firstLine="420"/>
        <w:jc w:val="left"/>
        <w:rPr>
          <w:rFonts w:ascii="宋体" w:eastAsia="宋体" w:hAnsi="宋体" w:cs="宋体"/>
          <w:kern w:val="0"/>
          <w:szCs w:val="21"/>
        </w:rPr>
      </w:pPr>
      <w:r w:rsidRPr="00100FEA">
        <w:rPr>
          <w:rFonts w:ascii="宋体" w:eastAsia="宋体" w:hAnsi="宋体" w:cs="宋体"/>
          <w:kern w:val="0"/>
          <w:szCs w:val="21"/>
        </w:rPr>
        <w:t>1.2</w:t>
      </w:r>
      <w:r w:rsidRPr="00100FEA">
        <w:rPr>
          <w:rFonts w:ascii="宋体" w:eastAsia="宋体" w:hAnsi="宋体" w:cs="宋体" w:hint="eastAsia"/>
          <w:kern w:val="0"/>
          <w:szCs w:val="21"/>
        </w:rPr>
        <w:t>服务期限为合同签订后一年。</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p>
    <w:p w:rsidR="00100FEA" w:rsidRPr="00100FEA" w:rsidRDefault="00100FEA" w:rsidP="00100FEA">
      <w:pPr>
        <w:widowControl/>
        <w:numPr>
          <w:ilvl w:val="0"/>
          <w:numId w:val="1"/>
        </w:numPr>
        <w:adjustRightInd w:val="0"/>
        <w:spacing w:line="360" w:lineRule="auto"/>
        <w:ind w:firstLineChars="200" w:firstLine="420"/>
        <w:jc w:val="left"/>
        <w:textAlignment w:val="baseline"/>
        <w:rPr>
          <w:rFonts w:ascii="宋体" w:eastAsia="宋体" w:hAnsi="宋体" w:cs="宋体" w:hint="eastAsia"/>
          <w:kern w:val="0"/>
          <w:szCs w:val="21"/>
        </w:rPr>
      </w:pPr>
      <w:r w:rsidRPr="00100FEA">
        <w:rPr>
          <w:rFonts w:ascii="宋体" w:eastAsia="宋体" w:hAnsi="宋体" w:cs="宋体" w:hint="eastAsia"/>
          <w:kern w:val="0"/>
          <w:szCs w:val="21"/>
        </w:rPr>
        <w:t>食材清单（实际配送清单包含但不限于以下种类）</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（1）蔬菜类：小菠菜、西兰花、香菇、大芥兰、有机花菜、冬笋、竹笋、豇豆等</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（2）水果类：中苹果、进口香蕉、橙子、沃柑等</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3）水产品：基围虾（30-35头/斤）、沼虾、草鱼（5-7斤/条）、蛤蜊、小黄鱼（3两左右/条）、白鲳鱼（3两左右/条）、冻带鱼（1斤左右/条）、巴沙鱼、黑鱼（2斤左右/条）、鲫鱼（3两左右/条）、鲈鱼（1斤左右/条）等</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（4）肉类：猪手（长）、鸭腿、鸡腿、鸡中翅、小排、蹄膀、光鸭、鸡胸肉、精腿肉、光鸡、肉丝、肉糜、肉片、方肉、大排片、咸方肉等</w:t>
      </w:r>
    </w:p>
    <w:p w:rsidR="00100FEA" w:rsidRPr="00100FEA" w:rsidRDefault="00100FEA" w:rsidP="00100FEA">
      <w:pPr>
        <w:widowControl/>
        <w:adjustRightInd w:val="0"/>
        <w:spacing w:line="360" w:lineRule="auto"/>
        <w:ind w:firstLineChars="200" w:firstLine="420"/>
        <w:jc w:val="left"/>
        <w:rPr>
          <w:rFonts w:ascii="宋体" w:eastAsia="宋体" w:hAnsi="宋体" w:cs="宋体"/>
          <w:kern w:val="0"/>
          <w:szCs w:val="21"/>
        </w:rPr>
      </w:pPr>
      <w:r w:rsidRPr="00100FEA">
        <w:rPr>
          <w:rFonts w:ascii="宋体" w:eastAsia="宋体" w:hAnsi="宋体" w:cs="宋体" w:hint="eastAsia"/>
          <w:kern w:val="0"/>
          <w:szCs w:val="21"/>
        </w:rPr>
        <w:t>（5）鸡蛋：纸箱鸡蛋</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三、</w:t>
      </w:r>
      <w:r w:rsidRPr="00100FEA">
        <w:rPr>
          <w:rFonts w:ascii="宋体" w:eastAsia="宋体" w:hAnsi="宋体" w:cs="宋体" w:hint="eastAsia"/>
          <w:b/>
          <w:kern w:val="0"/>
          <w:szCs w:val="21"/>
        </w:rPr>
        <w:t>定价方法</w:t>
      </w:r>
    </w:p>
    <w:p w:rsidR="00100FEA" w:rsidRPr="00100FEA" w:rsidRDefault="00100FEA" w:rsidP="00100FEA">
      <w:pPr>
        <w:spacing w:line="360" w:lineRule="auto"/>
        <w:ind w:firstLineChars="200" w:firstLine="420"/>
        <w:textAlignment w:val="baseline"/>
        <w:rPr>
          <w:rFonts w:ascii="宋体" w:eastAsia="宋体" w:hAnsi="宋体" w:cs="Times New Roman" w:hint="eastAsia"/>
          <w:b/>
          <w:kern w:val="0"/>
          <w:szCs w:val="21"/>
        </w:rPr>
      </w:pPr>
      <w:r w:rsidRPr="00100FEA">
        <w:rPr>
          <w:rFonts w:ascii="宋体" w:eastAsia="宋体" w:hAnsi="宋体" w:cs="Times New Roman"/>
          <w:bCs/>
          <w:kern w:val="0"/>
          <w:szCs w:val="20"/>
        </w:rPr>
        <w:t>3</w:t>
      </w:r>
      <w:r w:rsidRPr="00100FEA">
        <w:rPr>
          <w:rFonts w:ascii="宋体" w:eastAsia="宋体" w:hAnsi="宋体" w:cs="Times New Roman" w:hint="eastAsia"/>
          <w:bCs/>
          <w:kern w:val="0"/>
          <w:szCs w:val="20"/>
        </w:rPr>
        <w:t>.1按</w:t>
      </w:r>
      <w:r w:rsidRPr="00100FEA">
        <w:rPr>
          <w:rFonts w:ascii="宋体" w:eastAsia="宋体" w:hAnsi="宋体" w:cs="Times New Roman" w:hint="eastAsia"/>
          <w:kern w:val="0"/>
          <w:szCs w:val="20"/>
        </w:rPr>
        <w:t>上海市发展和改革委员会公布的主副食品价格信息（缺项的副食品价格，参照上海蔬菜网价格；以上仍缺项的主副食品，再参照京东自营价格）自报折扣率（%）。</w:t>
      </w:r>
    </w:p>
    <w:p w:rsidR="00100FEA" w:rsidRPr="00100FEA" w:rsidRDefault="00100FEA" w:rsidP="00100FEA">
      <w:pPr>
        <w:spacing w:line="360" w:lineRule="auto"/>
        <w:ind w:firstLineChars="200" w:firstLine="420"/>
        <w:textAlignment w:val="baseline"/>
        <w:rPr>
          <w:rFonts w:ascii="宋体" w:eastAsia="宋体" w:hAnsi="宋体" w:cs="Times New Roman" w:hint="eastAsia"/>
          <w:kern w:val="0"/>
          <w:szCs w:val="21"/>
        </w:rPr>
      </w:pPr>
      <w:r w:rsidRPr="00100FEA">
        <w:rPr>
          <w:rFonts w:ascii="宋体" w:eastAsia="宋体" w:hAnsi="宋体" w:cs="Times New Roman"/>
          <w:kern w:val="0"/>
          <w:szCs w:val="21"/>
        </w:rPr>
        <w:t>3</w:t>
      </w:r>
      <w:r w:rsidRPr="00100FEA">
        <w:rPr>
          <w:rFonts w:ascii="宋体" w:eastAsia="宋体" w:hAnsi="宋体" w:cs="Times New Roman" w:hint="eastAsia"/>
          <w:kern w:val="0"/>
          <w:szCs w:val="21"/>
        </w:rPr>
        <w:t>.2基准价核定办法：</w:t>
      </w:r>
    </w:p>
    <w:p w:rsidR="00100FEA" w:rsidRPr="00100FEA" w:rsidRDefault="00100FEA" w:rsidP="00100FEA">
      <w:pPr>
        <w:spacing w:line="360" w:lineRule="auto"/>
        <w:ind w:firstLineChars="200" w:firstLine="420"/>
        <w:textAlignment w:val="baseline"/>
        <w:rPr>
          <w:rFonts w:ascii="宋体" w:eastAsia="宋体" w:hAnsi="宋体" w:cs="Times New Roman" w:hint="eastAsia"/>
          <w:kern w:val="0"/>
          <w:szCs w:val="21"/>
        </w:rPr>
      </w:pPr>
      <w:r w:rsidRPr="00100FEA">
        <w:rPr>
          <w:rFonts w:ascii="宋体" w:eastAsia="宋体" w:hAnsi="宋体" w:cs="Times New Roman" w:hint="eastAsia"/>
          <w:kern w:val="0"/>
          <w:szCs w:val="21"/>
        </w:rPr>
        <w:t>1）所有配送主副食品的价格按每周五为定价日。定价的办法是以</w:t>
      </w:r>
      <w:r w:rsidRPr="00100FEA">
        <w:rPr>
          <w:rFonts w:ascii="宋体" w:eastAsia="宋体" w:hAnsi="宋体" w:cs="Times New Roman" w:hint="eastAsia"/>
          <w:kern w:val="0"/>
          <w:szCs w:val="20"/>
        </w:rPr>
        <w:t>上海市发展和改革委员会公布的主副食品价格信息（缺项的副食品价格，参照上海蔬菜网价格；以上仍缺项的主副食品，再参照京东自营价格）为</w:t>
      </w:r>
      <w:r w:rsidRPr="00100FEA">
        <w:rPr>
          <w:rFonts w:ascii="宋体" w:eastAsia="宋体" w:hAnsi="宋体" w:cs="Times New Roman" w:hint="eastAsia"/>
          <w:b/>
          <w:kern w:val="0"/>
          <w:szCs w:val="21"/>
        </w:rPr>
        <w:t>基准价</w:t>
      </w:r>
      <w:r w:rsidRPr="00100FEA">
        <w:rPr>
          <w:rFonts w:ascii="宋体" w:eastAsia="宋体" w:hAnsi="宋体" w:cs="Times New Roman" w:hint="eastAsia"/>
          <w:kern w:val="0"/>
          <w:szCs w:val="21"/>
        </w:rPr>
        <w:t>，按中标人折扣率计价，折扣率固定不变。各投标人报价时应充分考虑成本价格波动、政策调整、突发事件、供应量变化等风险，一旦中标，在投标期间和合同履行期间不得以任何理由提出予以变更折扣率。同期价格应低于</w:t>
      </w:r>
      <w:r w:rsidRPr="00100FEA">
        <w:rPr>
          <w:rFonts w:ascii="宋体" w:eastAsia="宋体" w:hAnsi="宋体" w:cs="Times New Roman"/>
          <w:kern w:val="0"/>
          <w:szCs w:val="21"/>
        </w:rPr>
        <w:t>中华人民共和国吴淞出入境边防检查站</w:t>
      </w:r>
      <w:r w:rsidRPr="00100FEA">
        <w:rPr>
          <w:rFonts w:ascii="宋体" w:eastAsia="宋体" w:hAnsi="宋体" w:cs="Times New Roman" w:hint="eastAsia"/>
          <w:kern w:val="0"/>
          <w:szCs w:val="21"/>
        </w:rPr>
        <w:t>周边农贸市场零售价。</w:t>
      </w:r>
    </w:p>
    <w:p w:rsidR="00100FEA" w:rsidRPr="00100FEA" w:rsidRDefault="00100FEA" w:rsidP="00100FEA">
      <w:pPr>
        <w:spacing w:line="360" w:lineRule="auto"/>
        <w:ind w:firstLineChars="200" w:firstLine="420"/>
        <w:textAlignment w:val="baseline"/>
        <w:rPr>
          <w:rFonts w:ascii="宋体" w:eastAsia="宋体" w:hAnsi="宋体" w:cs="Times New Roman" w:hint="eastAsia"/>
          <w:kern w:val="0"/>
          <w:szCs w:val="21"/>
        </w:rPr>
      </w:pPr>
      <w:r w:rsidRPr="00100FEA">
        <w:rPr>
          <w:rFonts w:ascii="宋体" w:eastAsia="宋体" w:hAnsi="宋体" w:cs="Times New Roman" w:hint="eastAsia"/>
          <w:kern w:val="0"/>
          <w:szCs w:val="21"/>
        </w:rPr>
        <w:t>2）每个定价日下午至次日下午6：00前，双方以电子邮件或传真形式确定配送价，结算时以此作为依据。</w:t>
      </w:r>
    </w:p>
    <w:p w:rsidR="00100FEA" w:rsidRPr="00100FEA" w:rsidRDefault="00100FEA" w:rsidP="00100FEA">
      <w:pPr>
        <w:spacing w:line="360" w:lineRule="auto"/>
        <w:ind w:firstLineChars="200" w:firstLine="420"/>
        <w:textAlignment w:val="baseline"/>
        <w:rPr>
          <w:rFonts w:ascii="宋体" w:eastAsia="宋体" w:hAnsi="宋体" w:cs="Times New Roman" w:hint="eastAsia"/>
          <w:kern w:val="0"/>
          <w:szCs w:val="21"/>
        </w:rPr>
      </w:pPr>
      <w:r w:rsidRPr="00100FEA">
        <w:rPr>
          <w:rFonts w:ascii="宋体" w:eastAsia="宋体" w:hAnsi="宋体" w:cs="Times New Roman" w:hint="eastAsia"/>
          <w:kern w:val="0"/>
          <w:szCs w:val="21"/>
        </w:rPr>
        <w:lastRenderedPageBreak/>
        <w:t>3）配送价格包含投标人的所有税费、成本、利润、运输、装卸、各类劳保、保险等一切费用。</w:t>
      </w:r>
    </w:p>
    <w:p w:rsidR="00100FEA" w:rsidRPr="00100FEA" w:rsidRDefault="00100FEA" w:rsidP="00100FEA">
      <w:pPr>
        <w:widowControl/>
        <w:spacing w:line="360" w:lineRule="auto"/>
        <w:jc w:val="left"/>
        <w:rPr>
          <w:rFonts w:ascii="宋体" w:eastAsia="宋体" w:hAnsi="宋体" w:cs="宋体" w:hint="eastAsia"/>
          <w:kern w:val="0"/>
          <w:szCs w:val="21"/>
        </w:rPr>
      </w:pP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b/>
          <w:bCs/>
          <w:kern w:val="0"/>
          <w:szCs w:val="21"/>
        </w:rPr>
      </w:pPr>
      <w:r w:rsidRPr="00100FEA">
        <w:rPr>
          <w:rFonts w:ascii="宋体" w:eastAsia="宋体" w:hAnsi="宋体" w:cs="宋体" w:hint="eastAsia"/>
          <w:kern w:val="0"/>
          <w:szCs w:val="21"/>
        </w:rPr>
        <w:t>四、食材包装、生产及运输要求</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4.1 供应商应为商品提供适宜商品运输的包装方式，防潮，防湿，防震，耐粗暴搬运，对于由于包装不良所发生的损失及由于采用不充分或不妥善的防护措施而造成的任何毁损等，供应商应承担由此而产生的一切费用和损失。</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4.2 供应商负责无偿将商品运送、搬运至采购人指定地点。运输、搬运过程中，商品毁损、灭失的风险由供应商承担。</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4.3 商品运送、搬运至采购人指定地点后，由双方共同对商品进行检验并办理相关商品移交手续。商品移交后，商品毁损、灭失的风险由采购人承担；商品移交时及之前，商品毁损、灭失的风险由供应商承担。</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4.4供应商应按采购人提供的订单计划配送，在采购人指定的收货地点司磅或清点数量后，以实际验货数量为准。供应商每次随货送上一式三联送货清单及相应检验检疫证明等，由采购人验货后签字确认。送货清单采购人贰份，供应商壹份，作为送、收货的凭证。</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4.5 运输、搬运费用由中标人承担。</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4.6应有正规专业的供货渠道和生产基地；应有固定的冷藏车间和独立的蔬菜加工区、肉类加工区、水产品加工区；</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4.7中标人所供食品，必须符合食品标准，如出现食品卫生质量问题，采购人无条件退货或换货。</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4.8中标人必须持有工商营业执照，且经营状况良好；</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4.9中标人在供货时应提供食品检验合格证或者化验单，如肉类制品必须是定点屠宰且经检疫合格。所有菜品必须保证新鲜，所有副食品必须标注品牌；</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4.10中标人在供货时不得提供以下食品：</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1)无品名、产地、厂名、生产日期、保质期及中文标识及原料说明的定型包装食品。</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2)超过保质期限或不符合食品标签规定的定型包装食品。</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3)腐败变质、油脂酸败、霉变、生虫、污秽不洁、混有异物或者其他感官性状异常，含有毒，有害物质污染，可能对人体健康有害的食品。</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lastRenderedPageBreak/>
        <w:t>4)病死或者死因不明的水产品，畜，禽及其制品，劣质食用油，不合格调味品，工业用盐，非碘盐或非食品原料和滥用食品添加剂，农药残留超标的蔬菜等。</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5)以上其他不符合食品卫生标准和要求的食品。</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4.11中标人必须根据采购人提出的品种、规格、品牌，数量送货，并在采购人规定的时间内及时送到。</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4.12采购人建立食品索证制度，向中标人索取食品的检验合格证或者化验单，并进行验收，做好索证登记工作，加强食品库房管理。</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4.13供应副食品服务要求：蔬菜类应保持良好的色泽和保鲜度；冷冻类及干货类应保持良好的外观和等级；鲜鱼、肉类保证每日新鲜，并提供《动物产品检疫合格证明》等产品检测报告。</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4.14配送车辆、人员：配送车辆、人员应相对固定；运输车辆为有入城证的厢式冷藏货车或厢式货车；车体内外干净、整洁；不得人货混装；配送人员有健康证。</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4.15所有品种按除去包装物及冰品、纸品后的净菜过磅，最终交易重量以双方确认的过磅数为准。</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4.16送货人员负责将货物从车上搬到称上过磅，然后放到平板推车上，由食堂人员负责拉到各自使用点。</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4.17如中标人漏单、错送则须无条件补货，补货物资必须1小时内补货至食堂。补送调换后的送货清单当日必须同时送达。</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4.18中标人应根据食堂需求计划及分装要求，提前完成蔬菜分装工作并按照下车先后顺序合理码放蔬菜。配送过程人员及货品均保证卫生清洁。</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4.19若由于中标人缺货或者货品有问题需要补货及退换货的，须在1小时内完成，海鲜水产类要求送至食堂后再进行活杀，夏天须用冷藏车送货。</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五、配送要求</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5.1配送地点：上海市宝山区淞滨路361号-（服务期限内配送地址数量可能会增加或者配送地址发生变化，具体地址以采购人通知为准，中标人须无偿提供配送服务）；</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5.2采购人每天下午16：00前以传真或电话、电子邮件方式向供应商下达第二天的订单，订单内容包括名称、种类、规格、数量、运送时间、送达地点、订单联系人等具体要求。</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lastRenderedPageBreak/>
        <w:t>5.3供应商接到订单后，个别品种因天气、季节等客观原因缺货而无法提供或质量无法保证的，供应商应在接到订单当天及时知会采购人，并协商好解决方法，经采购人同意修改订单，严禁未经采购人同意私自调换蔬菜品种或部分品种、数量不响应。</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5.4双方可根据蔬菜生产季节、天气、市场价格情况等协商调整订单的品种和数量。供应商必须能保证提供丰富的时蔬品种供采购人选择。</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5.5交货验收时间段：上海市宝山区淞滨路361号6:00-6:30（含双休日及法定节假日）；其余点6:30-7:30（含双休日及法定节假日）</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中标人如送货迟到超过30分钟，可扣罚当天总菜款的50%。</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5.6供应商应承诺按照上述时间段进行配送，确保配送地点正常供餐。若遇特殊情况（如车辆发生故障等）会第一时间与相关后勤保障处负责人进行有效沟通，采取应急措施，以确保正常供餐。</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5.7有专业食品配送车辆（车辆相关证件齐全）配送。运送车辆必须清洁干净、无异味，定期清洗消毒。</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5.8副食品供应商应配备一定规模的专业车队，配送运输使用恒温冷藏车；副食品配送应按生熟、荤素、干湿进行分类，各类物品应分箱存放、密封输送，做到定人、定时、定位。</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5.9副食品供应商应于配送点有驻地。</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5.10配送副食品清单与供应单位采购计划一致，并按规定时间节点配送到位。</w:t>
      </w:r>
    </w:p>
    <w:p w:rsidR="00100FEA" w:rsidRPr="00100FEA" w:rsidRDefault="00100FEA" w:rsidP="00100FEA">
      <w:pPr>
        <w:widowControl/>
        <w:tabs>
          <w:tab w:val="left" w:pos="352"/>
        </w:tabs>
        <w:adjustRightInd w:val="0"/>
        <w:spacing w:line="360" w:lineRule="auto"/>
        <w:jc w:val="left"/>
        <w:rPr>
          <w:rFonts w:ascii="宋体" w:eastAsia="宋体" w:hAnsi="宋体" w:cs="宋体" w:hint="eastAsia"/>
          <w:kern w:val="0"/>
          <w:szCs w:val="21"/>
        </w:rPr>
      </w:pP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六、质量和卫生要求</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6.1供应商保证所提供蔬菜类产品为本项目所规定之产品，产品质量标准不仅符合本项目规定的规格/品种/参数等，而且必须符合国家《食品安全法》等相关法律法规的要求，蔬菜必须符合GB2463-2016标准，是经专业第三方检测机构检验合格的蔬菜类产品，豆制品拥有“SC”食品质量安全认证。</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6.2配送副食品数量不得短斤缺两，质量不得以劣充优，如果产品质量与本项目规定的标准不符，供应商应负责更换，如更换后仍不能达到相应规定标准，采购人有权退货。</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6.3各类加工区应相对封闭，环境整洁，卫生状况良好，并在醒目位置悬挂操作规程和卫生制度。</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6.4 冷藏车间和各类加工区应定期进行消毒处理。</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lastRenderedPageBreak/>
        <w:t>6.5应配备专门的检验检疫设备或依托具有相应资质的有关单位对配送的副食品进行检测；配送到</w:t>
      </w:r>
      <w:r w:rsidRPr="00100FEA">
        <w:rPr>
          <w:rFonts w:ascii="宋体" w:eastAsia="宋体" w:hAnsi="宋体" w:cs="宋体"/>
          <w:kern w:val="0"/>
          <w:szCs w:val="21"/>
        </w:rPr>
        <w:t>吴淞出入境边防检查站</w:t>
      </w:r>
      <w:r w:rsidRPr="00100FEA">
        <w:rPr>
          <w:rFonts w:ascii="宋体" w:eastAsia="宋体" w:hAnsi="宋体" w:cs="宋体" w:hint="eastAsia"/>
          <w:kern w:val="0"/>
          <w:szCs w:val="21"/>
        </w:rPr>
        <w:t>的副食品应由配送单位出具卫生检测报告和检验检疫合格证。</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6.6从业人员身体状况必须符合卫生部门规定的食品行业健康标准，并定期进行体检，办理健康证，建立健康档案。</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6.7从业人员应经过专业培训，熟悉卫生安全制度，掌握行业操作规程。</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6.8从业人员应保持良好的个人卫生，操作前进行卫生消毒，并按规定穿戴卫生、整洁的工作服、工作帽和口罩。</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6.9遇有从业人员发热腹泻，皮肤伤口感染，咽部炎症等有碍食品卫生的病症，应立即脱离工作岗位，待查明原因，排除病症后，方可重新上岗。</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6.10供应商需配备一名专职联络人员与采购人进行事务联系。供应商应提供有效的服务联系人和服务联系电话，如有变更，供应商应及时、主动通知采购人。</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6.11合格率：中标人提供的货物合格率应达95%（验收标准参照本章“验收标准”）。</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6.12考虑到蔬菜品种采购的特殊性，要求中标人实际供应的配菜类品种及数量与采购人订单要求相差不能超过10％，叶菜类的单个品种数量及叶菜总数量与采购人订单要求相差不能超过20％。实际采购时如因天气问题导致某些叶菜类品种的数量和质量难以满足订单要求，中标人经采购人同意可视实际情况采购同等性质、同等价位的叶菜代替。各品种数量超出规定的部分由中标人带回，不纳入结算，短缺的部份由中标人负责按采购人要求补足。配送农副产品数量不得短斤缺两，质量不得以劣充优。</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6.13每个品种的重量以双方核准的净重过磅数为准，双方签字确认作为结算凭证。</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6.14中标人所提供的（蔬菜、肉类、水产、粮油、调味品等品种）的质量、规格及包装必须符合《中华人民共和国食品安全法》的要求，中标人应严格遵守国家食品安全法，产品质量合格，无变质、无异味，确保并监督产品具备符合法律法规的相关资质，保证销售的产品质量合格，必须每天提供所供蔬菜的农药残留检测报告。如在验收中发现质量不符合要求的产品，中标人应无条件退货或换货，并在规定时间内送至采购指定地点。</w:t>
      </w:r>
    </w:p>
    <w:p w:rsidR="00100FEA" w:rsidRPr="00100FEA" w:rsidRDefault="00100FEA" w:rsidP="00100FEA">
      <w:pPr>
        <w:widowControl/>
        <w:adjustRightInd w:val="0"/>
        <w:spacing w:line="360" w:lineRule="auto"/>
        <w:ind w:firstLineChars="200" w:firstLine="420"/>
        <w:jc w:val="left"/>
        <w:rPr>
          <w:rFonts w:ascii="宋体" w:eastAsia="宋体" w:hAnsi="宋体" w:cs="宋体"/>
          <w:kern w:val="0"/>
          <w:szCs w:val="21"/>
        </w:rPr>
      </w:pPr>
      <w:r w:rsidRPr="00100FEA">
        <w:rPr>
          <w:rFonts w:ascii="宋体" w:eastAsia="宋体" w:hAnsi="宋体" w:cs="宋体" w:hint="eastAsia"/>
          <w:kern w:val="0"/>
          <w:szCs w:val="21"/>
        </w:rPr>
        <w:t>6.15质量必须达到本章“验收标准”所列的要求，并且品质（品种、品相）不低于定价日采购人在各大蔬菜批发市场的自购标准。</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七、服务依据</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lastRenderedPageBreak/>
        <w:t>本项目适用中华人民共和国、上海市或行业现行有效的国家规范、规程和标准。本项目所遵循的标准与规范应为最新版本，并按其中要求最严格的标准执行。食堂食品原材料在供应和运输等工作中应符合中华人民共和国及有关食品质量安全的标准（SQ）。供应商所遵循的标准与规范应为最新版本。</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《中华人民共和国食品安全法》。</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《中华人民共和国食品安全法实施条例》（中华人民共和国国务院令 第557号）。</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上海市食品药品监督管理局关于印发《上海市食品药品严重违法生产经营者与相关责任人员重点监管名单管理办法》的通知（2016年7月6日）。</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《食品生产经营日常监督检查管理办法》（国家食品药品监督管理总局令第23号）。</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《食品生产许可管理办法》(国家食品药品监督管理总局令第16号)。</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《食用农产品市场销售质量安全监督管理办法》（国家食品药品监督管理总局令第20号)。</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《上海市食品安全信息追溯管理办法》（沪府令33号）。</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hyperlink r:id="rId7" w:tgtFrame="_blank" w:history="1">
        <w:r w:rsidRPr="00100FEA">
          <w:rPr>
            <w:rFonts w:ascii="宋体" w:eastAsia="宋体" w:hAnsi="宋体" w:cs="宋体"/>
            <w:kern w:val="0"/>
            <w:szCs w:val="21"/>
          </w:rPr>
          <w:t>GB/T 23375-2009 蔬菜及其制品中铜、铁、锌、钙、镁、磷的测定</w:t>
        </w:r>
      </w:hyperlink>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hyperlink r:id="rId8" w:tgtFrame="_blank" w:history="1">
        <w:r w:rsidRPr="00100FEA">
          <w:rPr>
            <w:rFonts w:ascii="宋体" w:eastAsia="宋体" w:hAnsi="宋体" w:cs="宋体"/>
            <w:kern w:val="0"/>
            <w:szCs w:val="21"/>
          </w:rPr>
          <w:t>GB/T 23775-2009 压缩食用菌</w:t>
        </w:r>
      </w:hyperlink>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hyperlink r:id="rId9" w:tgtFrame="_blank" w:history="1">
        <w:r w:rsidRPr="00100FEA">
          <w:rPr>
            <w:rFonts w:ascii="宋体" w:eastAsia="宋体" w:hAnsi="宋体" w:cs="宋体"/>
            <w:kern w:val="0"/>
            <w:szCs w:val="21"/>
          </w:rPr>
          <w:t>GB/T 26430-2010 水果和蔬菜　形态学和结构学术语</w:t>
        </w:r>
      </w:hyperlink>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hyperlink r:id="rId10" w:tgtFrame="_blank" w:history="1">
        <w:r w:rsidRPr="00100FEA">
          <w:rPr>
            <w:rFonts w:ascii="宋体" w:eastAsia="宋体" w:hAnsi="宋体" w:cs="宋体"/>
            <w:kern w:val="0"/>
            <w:szCs w:val="21"/>
          </w:rPr>
          <w:t>GB/T 8855-2008  新鲜水果和蔬菜 取样方法</w:t>
        </w:r>
      </w:hyperlink>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hyperlink r:id="rId11" w:tgtFrame="_blank" w:history="1">
        <w:r w:rsidRPr="00100FEA">
          <w:rPr>
            <w:rFonts w:ascii="宋体" w:eastAsia="宋体" w:hAnsi="宋体" w:cs="宋体"/>
            <w:kern w:val="0"/>
            <w:szCs w:val="21"/>
          </w:rPr>
          <w:t>GB/T 9829-2008  水果和蔬菜 冷库中物理条件 定义和测量</w:t>
        </w:r>
      </w:hyperlink>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hyperlink r:id="rId12" w:tgtFrame="_blank" w:history="1">
        <w:r w:rsidRPr="00100FEA">
          <w:rPr>
            <w:rFonts w:ascii="宋体" w:eastAsia="宋体" w:hAnsi="宋体" w:cs="宋体"/>
            <w:kern w:val="0"/>
            <w:szCs w:val="21"/>
          </w:rPr>
          <w:t>GB/T 22210-2008 肉与肉制品感官评定规范</w:t>
        </w:r>
      </w:hyperlink>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hyperlink r:id="rId13" w:tgtFrame="_blank" w:history="1">
        <w:r w:rsidRPr="00100FEA">
          <w:rPr>
            <w:rFonts w:ascii="宋体" w:eastAsia="宋体" w:hAnsi="宋体" w:cs="宋体"/>
            <w:kern w:val="0"/>
            <w:szCs w:val="21"/>
          </w:rPr>
          <w:t>GB/T 22289-2008  冷却猪肉加工技术要求</w:t>
        </w:r>
      </w:hyperlink>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hyperlink r:id="rId14" w:tgtFrame="_blank" w:history="1">
        <w:r w:rsidRPr="00100FEA">
          <w:rPr>
            <w:rFonts w:ascii="宋体" w:eastAsia="宋体" w:hAnsi="宋体" w:cs="宋体"/>
            <w:kern w:val="0"/>
            <w:szCs w:val="21"/>
          </w:rPr>
          <w:t>GB/T 22338-2008  动物源性食品中氯霉素类药物残留量测定</w:t>
        </w:r>
      </w:hyperlink>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hyperlink r:id="rId15" w:tgtFrame="_blank" w:history="1">
        <w:r w:rsidRPr="00100FEA">
          <w:rPr>
            <w:rFonts w:ascii="宋体" w:eastAsia="宋体" w:hAnsi="宋体" w:cs="宋体"/>
            <w:kern w:val="0"/>
            <w:szCs w:val="21"/>
          </w:rPr>
          <w:t>GB/T 20796-2006 肉与肉制品中甲萘威残留量的测定</w:t>
        </w:r>
      </w:hyperlink>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hyperlink r:id="rId16" w:tgtFrame="_blank" w:history="1">
        <w:r w:rsidRPr="00100FEA">
          <w:rPr>
            <w:rFonts w:ascii="宋体" w:eastAsia="宋体" w:hAnsi="宋体" w:cs="宋体"/>
            <w:kern w:val="0"/>
            <w:szCs w:val="21"/>
          </w:rPr>
          <w:t>GB/T 20797-2006 肉与肉制品中喹乙醇残留量的测定</w:t>
        </w:r>
      </w:hyperlink>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hyperlink r:id="rId17" w:tgtFrame="_blank" w:history="1">
        <w:r w:rsidRPr="00100FEA">
          <w:rPr>
            <w:rFonts w:ascii="宋体" w:eastAsia="宋体" w:hAnsi="宋体" w:cs="宋体"/>
            <w:kern w:val="0"/>
            <w:szCs w:val="21"/>
          </w:rPr>
          <w:t>GB/T 20798-2006 肉与肉制品中2 4-滴残留量的测定</w:t>
        </w:r>
      </w:hyperlink>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hyperlink r:id="rId18" w:tgtFrame="_blank" w:history="1">
        <w:r w:rsidRPr="00100FEA">
          <w:rPr>
            <w:rFonts w:ascii="宋体" w:eastAsia="宋体" w:hAnsi="宋体" w:cs="宋体"/>
            <w:kern w:val="0"/>
            <w:szCs w:val="21"/>
          </w:rPr>
          <w:t>GB/T 20799-2006 鲜、冻肉运输条件</w:t>
        </w:r>
      </w:hyperlink>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hyperlink r:id="rId19" w:tgtFrame="_blank" w:history="1">
        <w:r w:rsidRPr="00100FEA">
          <w:rPr>
            <w:rFonts w:ascii="宋体" w:eastAsia="宋体" w:hAnsi="宋体" w:cs="宋体"/>
            <w:kern w:val="0"/>
            <w:szCs w:val="21"/>
          </w:rPr>
          <w:t>GB/T 20809-2006 肉制品生产HACCP应用规范</w:t>
        </w:r>
      </w:hyperlink>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hyperlink r:id="rId20" w:tgtFrame="_blank" w:history="1">
        <w:r w:rsidRPr="00100FEA">
          <w:rPr>
            <w:rFonts w:ascii="宋体" w:eastAsia="宋体" w:hAnsi="宋体" w:cs="宋体"/>
            <w:kern w:val="0"/>
            <w:szCs w:val="21"/>
          </w:rPr>
          <w:t>GB/T 25007-2010 速冻食品生产HACCP应用准则</w:t>
        </w:r>
      </w:hyperlink>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 xml:space="preserve">GB 2760-2011   </w:t>
      </w:r>
      <w:r w:rsidRPr="00100FEA">
        <w:rPr>
          <w:rFonts w:ascii="宋体" w:eastAsia="宋体" w:hAnsi="宋体" w:cs="宋体"/>
          <w:kern w:val="0"/>
          <w:szCs w:val="21"/>
        </w:rPr>
        <w:t>食品安全国家标准 食品添加剂使用标准</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八、考核要求</w:t>
      </w:r>
    </w:p>
    <w:p w:rsidR="00100FEA" w:rsidRPr="00100FEA" w:rsidRDefault="00100FEA" w:rsidP="00100FEA">
      <w:pPr>
        <w:widowControl/>
        <w:adjustRightInd w:val="0"/>
        <w:spacing w:line="360" w:lineRule="auto"/>
        <w:ind w:firstLineChars="200" w:firstLine="420"/>
        <w:jc w:val="left"/>
        <w:rPr>
          <w:rFonts w:ascii="宋体" w:eastAsia="宋体" w:hAnsi="宋体" w:cs="宋体"/>
          <w:kern w:val="0"/>
          <w:szCs w:val="21"/>
        </w:rPr>
      </w:pPr>
      <w:r w:rsidRPr="00100FEA">
        <w:rPr>
          <w:rFonts w:ascii="宋体" w:eastAsia="宋体" w:hAnsi="宋体" w:cs="宋体"/>
          <w:kern w:val="0"/>
          <w:szCs w:val="21"/>
        </w:rPr>
        <w:lastRenderedPageBreak/>
        <w:t>采购人将每天对配送服务的质量进行考核，主要考核内容包括原材料的品质、新鲜度、数量、配送的时效性，《服务需求书》条款的执行情况，以及特殊情况供应商的配送配合度等。考核结果未达到采购人要求的，采购人有权要求整改，整改未经过验收情结严重的，采购人有权终止合同，采购人不承担违约责任。如果中标人在服务期间内出现违反合同的各种情形，采购人有权终止与中标人合作。</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九、付款方式</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送货款项每月结算一次，需开具符合采购人要求的增值税普通发票，采购人在月初收到上个月货款发票后15日内以转账方式将货款付给供应商指定的账户。</w:t>
      </w: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p>
    <w:p w:rsidR="00100FEA" w:rsidRPr="00100FEA" w:rsidRDefault="00100FEA" w:rsidP="00100FEA">
      <w:pPr>
        <w:widowControl/>
        <w:adjustRightInd w:val="0"/>
        <w:spacing w:line="360" w:lineRule="auto"/>
        <w:ind w:firstLineChars="200" w:firstLine="420"/>
        <w:jc w:val="left"/>
        <w:rPr>
          <w:rFonts w:ascii="宋体" w:eastAsia="宋体" w:hAnsi="宋体" w:cs="宋体" w:hint="eastAsia"/>
          <w:kern w:val="0"/>
          <w:szCs w:val="21"/>
        </w:rPr>
      </w:pPr>
      <w:r w:rsidRPr="00100FEA">
        <w:rPr>
          <w:rFonts w:ascii="宋体" w:eastAsia="宋体" w:hAnsi="宋体" w:cs="宋体" w:hint="eastAsia"/>
          <w:kern w:val="0"/>
          <w:szCs w:val="21"/>
        </w:rPr>
        <w:t>十、其他</w:t>
      </w:r>
    </w:p>
    <w:p w:rsidR="00100FEA" w:rsidRPr="00100FEA" w:rsidRDefault="00100FEA" w:rsidP="00100FEA">
      <w:pPr>
        <w:widowControl/>
        <w:adjustRightInd w:val="0"/>
        <w:spacing w:line="360" w:lineRule="auto"/>
        <w:ind w:firstLineChars="200" w:firstLine="420"/>
        <w:jc w:val="left"/>
        <w:rPr>
          <w:rFonts w:ascii="宋体" w:eastAsia="宋体" w:hAnsi="宋体" w:cs="宋体"/>
          <w:kern w:val="0"/>
          <w:szCs w:val="21"/>
        </w:rPr>
      </w:pPr>
      <w:r w:rsidRPr="00100FEA">
        <w:rPr>
          <w:rFonts w:ascii="宋体" w:eastAsia="宋体" w:hAnsi="宋体" w:cs="宋体"/>
          <w:kern w:val="0"/>
          <w:szCs w:val="21"/>
        </w:rPr>
        <w:t>10.1如遇特殊、紧急或零星采购需要等情况，采购人可自行向市场采购。</w:t>
      </w:r>
    </w:p>
    <w:p w:rsidR="00100FEA" w:rsidRPr="00100FEA" w:rsidRDefault="00100FEA" w:rsidP="00100FEA">
      <w:pPr>
        <w:widowControl/>
        <w:adjustRightInd w:val="0"/>
        <w:spacing w:line="360" w:lineRule="auto"/>
        <w:ind w:firstLineChars="200" w:firstLine="420"/>
        <w:jc w:val="left"/>
        <w:rPr>
          <w:rFonts w:ascii="宋体" w:eastAsia="宋体" w:hAnsi="宋体" w:cs="宋体"/>
          <w:kern w:val="0"/>
          <w:szCs w:val="21"/>
        </w:rPr>
      </w:pPr>
      <w:r w:rsidRPr="00100FEA">
        <w:rPr>
          <w:rFonts w:ascii="宋体" w:eastAsia="宋体" w:hAnsi="宋体" w:cs="宋体"/>
          <w:kern w:val="0"/>
          <w:szCs w:val="21"/>
        </w:rPr>
        <w:t>10.2根据财库〔2021〕20号文要求，采购人将预留不低于本项目预算金额的10%用于采购脱贫地区农副产品。本项目最终结算金额将不超过58万元。</w:t>
      </w:r>
    </w:p>
    <w:p w:rsidR="00100FEA" w:rsidRPr="00100FEA" w:rsidRDefault="00100FEA" w:rsidP="00100FEA">
      <w:pPr>
        <w:widowControl/>
        <w:adjustRightInd w:val="0"/>
        <w:spacing w:line="360" w:lineRule="auto"/>
        <w:ind w:firstLineChars="200" w:firstLine="420"/>
        <w:jc w:val="left"/>
        <w:rPr>
          <w:rFonts w:ascii="宋体" w:eastAsia="宋体" w:hAnsi="宋体" w:cs="宋体"/>
          <w:kern w:val="0"/>
          <w:szCs w:val="21"/>
        </w:rPr>
      </w:pPr>
    </w:p>
    <w:p w:rsidR="00100FEA" w:rsidRPr="00100FEA" w:rsidRDefault="00100FEA" w:rsidP="00100FEA">
      <w:pPr>
        <w:widowControl/>
        <w:numPr>
          <w:ilvl w:val="0"/>
          <w:numId w:val="2"/>
        </w:numPr>
        <w:adjustRightInd w:val="0"/>
        <w:spacing w:line="360" w:lineRule="auto"/>
        <w:ind w:firstLineChars="200" w:firstLine="420"/>
        <w:jc w:val="left"/>
        <w:textAlignment w:val="baseline"/>
        <w:rPr>
          <w:rFonts w:ascii="宋体" w:eastAsia="宋体" w:hAnsi="宋体" w:cs="宋体"/>
          <w:kern w:val="0"/>
          <w:szCs w:val="21"/>
        </w:rPr>
      </w:pPr>
      <w:r w:rsidRPr="00100FEA">
        <w:rPr>
          <w:rFonts w:ascii="宋体" w:eastAsia="宋体" w:hAnsi="宋体" w:cs="宋体"/>
          <w:kern w:val="0"/>
          <w:szCs w:val="21"/>
        </w:rPr>
        <w:t>验收标准</w:t>
      </w:r>
    </w:p>
    <w:tbl>
      <w:tblPr>
        <w:tblpPr w:leftFromText="180" w:rightFromText="180" w:vertAnchor="text" w:horzAnchor="page" w:tblpX="1789" w:tblpY="55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7345"/>
      </w:tblGrid>
      <w:tr w:rsidR="00100FEA" w:rsidRPr="00100FEA" w:rsidTr="00CF385A">
        <w:trPr>
          <w:trHeight w:val="652"/>
        </w:trPr>
        <w:tc>
          <w:tcPr>
            <w:tcW w:w="573" w:type="pct"/>
            <w:vAlign w:val="center"/>
          </w:tcPr>
          <w:p w:rsidR="00100FEA" w:rsidRPr="00100FEA" w:rsidRDefault="00100FEA" w:rsidP="00100FEA">
            <w:pPr>
              <w:widowControl/>
              <w:spacing w:line="360" w:lineRule="auto"/>
              <w:jc w:val="center"/>
              <w:rPr>
                <w:rFonts w:ascii="宋体" w:eastAsia="宋体" w:hAnsi="宋体" w:cs="宋体" w:hint="eastAsia"/>
                <w:kern w:val="0"/>
                <w:szCs w:val="21"/>
              </w:rPr>
            </w:pPr>
            <w:r w:rsidRPr="00100FEA">
              <w:rPr>
                <w:rFonts w:ascii="宋体" w:eastAsia="宋体" w:hAnsi="宋体" w:cs="宋体" w:hint="eastAsia"/>
                <w:kern w:val="0"/>
                <w:szCs w:val="21"/>
              </w:rPr>
              <w:t>项目</w:t>
            </w:r>
          </w:p>
        </w:tc>
        <w:tc>
          <w:tcPr>
            <w:tcW w:w="4426" w:type="pct"/>
            <w:vAlign w:val="center"/>
          </w:tcPr>
          <w:p w:rsidR="00100FEA" w:rsidRPr="00100FEA" w:rsidRDefault="00100FEA" w:rsidP="00100FEA">
            <w:pPr>
              <w:widowControl/>
              <w:spacing w:line="360" w:lineRule="auto"/>
              <w:jc w:val="center"/>
              <w:rPr>
                <w:rFonts w:ascii="宋体" w:eastAsia="宋体" w:hAnsi="宋体" w:cs="宋体" w:hint="eastAsia"/>
                <w:kern w:val="0"/>
                <w:szCs w:val="21"/>
              </w:rPr>
            </w:pPr>
            <w:r w:rsidRPr="00100FEA">
              <w:rPr>
                <w:rFonts w:ascii="宋体" w:eastAsia="宋体" w:hAnsi="宋体" w:cs="宋体" w:hint="eastAsia"/>
                <w:kern w:val="0"/>
                <w:szCs w:val="21"/>
              </w:rPr>
              <w:t>技术、规格、质量要求及包装标准</w:t>
            </w:r>
          </w:p>
        </w:tc>
      </w:tr>
      <w:tr w:rsidR="00100FEA" w:rsidRPr="00100FEA" w:rsidTr="00CF385A">
        <w:trPr>
          <w:trHeight w:val="1667"/>
        </w:trPr>
        <w:tc>
          <w:tcPr>
            <w:tcW w:w="573" w:type="pct"/>
            <w:vMerge w:val="restart"/>
            <w:vAlign w:val="center"/>
          </w:tcPr>
          <w:p w:rsidR="00100FEA" w:rsidRPr="00100FEA" w:rsidRDefault="00100FEA" w:rsidP="00100FEA">
            <w:pPr>
              <w:widowControl/>
              <w:spacing w:line="360" w:lineRule="auto"/>
              <w:jc w:val="center"/>
              <w:rPr>
                <w:rFonts w:ascii="宋体" w:eastAsia="宋体" w:hAnsi="宋体" w:cs="宋体" w:hint="eastAsia"/>
                <w:kern w:val="0"/>
                <w:szCs w:val="21"/>
              </w:rPr>
            </w:pPr>
            <w:r w:rsidRPr="00100FEA">
              <w:rPr>
                <w:rFonts w:ascii="宋体" w:eastAsia="宋体" w:hAnsi="宋体" w:cs="宋体" w:hint="eastAsia"/>
                <w:kern w:val="0"/>
                <w:szCs w:val="21"/>
              </w:rPr>
              <w:t>肉类</w:t>
            </w:r>
          </w:p>
        </w:tc>
        <w:tc>
          <w:tcPr>
            <w:tcW w:w="4426" w:type="pct"/>
          </w:tcPr>
          <w:p w:rsidR="00100FEA" w:rsidRPr="00100FEA" w:rsidRDefault="00100FEA" w:rsidP="00100FEA">
            <w:pPr>
              <w:widowControl/>
              <w:spacing w:line="360" w:lineRule="auto"/>
              <w:jc w:val="left"/>
              <w:rPr>
                <w:rFonts w:ascii="宋体" w:eastAsia="宋体" w:hAnsi="宋体" w:cs="宋体" w:hint="eastAsia"/>
                <w:kern w:val="0"/>
                <w:szCs w:val="21"/>
              </w:rPr>
            </w:pPr>
            <w:r w:rsidRPr="00100FEA">
              <w:rPr>
                <w:rFonts w:ascii="宋体" w:eastAsia="宋体" w:hAnsi="宋体" w:cs="宋体" w:hint="eastAsia"/>
                <w:kern w:val="0"/>
                <w:szCs w:val="21"/>
              </w:rPr>
              <w:t>猪肉：净廋肉、后腿肉、猪肝、排骨、猪油、筒子骨、猪血等；必须保证供应为屠宰厂当日屠宰的猪肉，肉身必须盖有卫生检疫章，须出具加盖国家或地方政府监督所检疫章的动物检疫证明。肉品须表皮洁净、膘厚适中、色泽鲜亮、纹理清晰、肉质细腻、无异味、去骨、无毛、按压无水迹。</w:t>
            </w:r>
          </w:p>
        </w:tc>
      </w:tr>
      <w:tr w:rsidR="00100FEA" w:rsidRPr="00100FEA" w:rsidTr="00CF385A">
        <w:tc>
          <w:tcPr>
            <w:tcW w:w="573" w:type="pct"/>
            <w:vMerge/>
            <w:vAlign w:val="center"/>
          </w:tcPr>
          <w:p w:rsidR="00100FEA" w:rsidRPr="00100FEA" w:rsidRDefault="00100FEA" w:rsidP="00100FEA">
            <w:pPr>
              <w:widowControl/>
              <w:spacing w:line="360" w:lineRule="auto"/>
              <w:jc w:val="center"/>
              <w:rPr>
                <w:rFonts w:ascii="宋体" w:eastAsia="宋体" w:hAnsi="宋体" w:cs="宋体" w:hint="eastAsia"/>
                <w:kern w:val="0"/>
                <w:szCs w:val="21"/>
              </w:rPr>
            </w:pPr>
          </w:p>
        </w:tc>
        <w:tc>
          <w:tcPr>
            <w:tcW w:w="4426" w:type="pct"/>
          </w:tcPr>
          <w:p w:rsidR="00100FEA" w:rsidRPr="00100FEA" w:rsidRDefault="00100FEA" w:rsidP="00100FEA">
            <w:pPr>
              <w:widowControl/>
              <w:spacing w:line="360" w:lineRule="auto"/>
              <w:jc w:val="left"/>
              <w:rPr>
                <w:rFonts w:ascii="宋体" w:eastAsia="宋体" w:hAnsi="宋体" w:cs="宋体" w:hint="eastAsia"/>
                <w:kern w:val="0"/>
                <w:szCs w:val="21"/>
              </w:rPr>
            </w:pPr>
            <w:r w:rsidRPr="00100FEA">
              <w:rPr>
                <w:rFonts w:ascii="宋体" w:eastAsia="宋体" w:hAnsi="宋体" w:cs="宋体" w:hint="eastAsia"/>
                <w:kern w:val="0"/>
                <w:szCs w:val="21"/>
              </w:rPr>
              <w:t>牛肉：肉身必须盖有卫生检疫章，须出具加盖国家或地方政府监督所检疫章的动物检疫证明，肉品须色泽鲜亮、无任何异味、按压无水迹。纹理清晰，肉质细腻，品质好。</w:t>
            </w:r>
          </w:p>
        </w:tc>
      </w:tr>
      <w:tr w:rsidR="00100FEA" w:rsidRPr="00100FEA" w:rsidTr="00CF385A">
        <w:tc>
          <w:tcPr>
            <w:tcW w:w="573" w:type="pct"/>
            <w:vAlign w:val="center"/>
          </w:tcPr>
          <w:p w:rsidR="00100FEA" w:rsidRPr="00100FEA" w:rsidRDefault="00100FEA" w:rsidP="00100FEA">
            <w:pPr>
              <w:widowControl/>
              <w:spacing w:line="360" w:lineRule="auto"/>
              <w:jc w:val="center"/>
              <w:rPr>
                <w:rFonts w:ascii="宋体" w:eastAsia="宋体" w:hAnsi="宋体" w:cs="宋体" w:hint="eastAsia"/>
                <w:kern w:val="0"/>
                <w:szCs w:val="21"/>
              </w:rPr>
            </w:pPr>
            <w:r w:rsidRPr="00100FEA">
              <w:rPr>
                <w:rFonts w:ascii="宋体" w:eastAsia="宋体" w:hAnsi="宋体" w:cs="宋体" w:hint="eastAsia"/>
                <w:kern w:val="0"/>
                <w:szCs w:val="21"/>
              </w:rPr>
              <w:t>蔬菜类</w:t>
            </w:r>
          </w:p>
        </w:tc>
        <w:tc>
          <w:tcPr>
            <w:tcW w:w="4426" w:type="pct"/>
          </w:tcPr>
          <w:p w:rsidR="00100FEA" w:rsidRPr="00100FEA" w:rsidRDefault="00100FEA" w:rsidP="00100FEA">
            <w:pPr>
              <w:widowControl/>
              <w:spacing w:line="360" w:lineRule="auto"/>
              <w:jc w:val="left"/>
              <w:rPr>
                <w:rFonts w:ascii="宋体" w:eastAsia="宋体" w:hAnsi="宋体" w:cs="宋体" w:hint="eastAsia"/>
                <w:kern w:val="0"/>
                <w:szCs w:val="21"/>
              </w:rPr>
            </w:pPr>
            <w:r w:rsidRPr="00100FEA">
              <w:rPr>
                <w:rFonts w:ascii="宋体" w:eastAsia="宋体" w:hAnsi="宋体" w:cs="宋体" w:hint="eastAsia"/>
                <w:kern w:val="0"/>
                <w:szCs w:val="21"/>
              </w:rPr>
              <w:t>当季各类新鲜蔬菜以及大棚种植蔬菜，蔬菜类必须保证无黄叶、枯死叶、无虫、无杂质，须48小时内采摘供应，原菜须保证菜面干净、无明显泥土、码放整齐、无破损、大小基本统一、不得过熟或欠熟；净菜须保证菜面完全干</w:t>
            </w:r>
            <w:r w:rsidRPr="00100FEA">
              <w:rPr>
                <w:rFonts w:ascii="宋体" w:eastAsia="宋体" w:hAnsi="宋体" w:cs="宋体" w:hint="eastAsia"/>
                <w:kern w:val="0"/>
                <w:szCs w:val="21"/>
              </w:rPr>
              <w:lastRenderedPageBreak/>
              <w:t>净、无泥土、按统一标准加工、码放整齐、无须二次处理可以直接进行熟加工。</w:t>
            </w:r>
          </w:p>
        </w:tc>
      </w:tr>
      <w:tr w:rsidR="00100FEA" w:rsidRPr="00100FEA" w:rsidTr="00CF385A">
        <w:tc>
          <w:tcPr>
            <w:tcW w:w="573" w:type="pct"/>
            <w:vAlign w:val="center"/>
          </w:tcPr>
          <w:p w:rsidR="00100FEA" w:rsidRPr="00100FEA" w:rsidRDefault="00100FEA" w:rsidP="00100FEA">
            <w:pPr>
              <w:widowControl/>
              <w:spacing w:line="360" w:lineRule="auto"/>
              <w:jc w:val="center"/>
              <w:rPr>
                <w:rFonts w:ascii="宋体" w:eastAsia="宋体" w:hAnsi="宋体" w:cs="宋体" w:hint="eastAsia"/>
                <w:kern w:val="0"/>
                <w:szCs w:val="21"/>
              </w:rPr>
            </w:pPr>
            <w:r w:rsidRPr="00100FEA">
              <w:rPr>
                <w:rFonts w:ascii="宋体" w:eastAsia="宋体" w:hAnsi="宋体" w:cs="宋体" w:hint="eastAsia"/>
                <w:kern w:val="0"/>
                <w:szCs w:val="21"/>
              </w:rPr>
              <w:lastRenderedPageBreak/>
              <w:t>鸡蛋</w:t>
            </w:r>
          </w:p>
        </w:tc>
        <w:tc>
          <w:tcPr>
            <w:tcW w:w="4426" w:type="pct"/>
          </w:tcPr>
          <w:p w:rsidR="00100FEA" w:rsidRPr="00100FEA" w:rsidRDefault="00100FEA" w:rsidP="00100FEA">
            <w:pPr>
              <w:widowControl/>
              <w:spacing w:line="360" w:lineRule="auto"/>
              <w:jc w:val="left"/>
              <w:rPr>
                <w:rFonts w:ascii="宋体" w:eastAsia="宋体" w:hAnsi="宋体" w:cs="宋体" w:hint="eastAsia"/>
                <w:kern w:val="0"/>
                <w:szCs w:val="21"/>
              </w:rPr>
            </w:pPr>
            <w:r w:rsidRPr="00100FEA">
              <w:rPr>
                <w:rFonts w:ascii="宋体" w:eastAsia="宋体" w:hAnsi="宋体" w:cs="宋体" w:hint="eastAsia"/>
                <w:kern w:val="0"/>
                <w:szCs w:val="21"/>
              </w:rPr>
              <w:t>鲜新、大小均匀、无破损、色泽光滑，无异味。</w:t>
            </w:r>
          </w:p>
        </w:tc>
      </w:tr>
      <w:tr w:rsidR="00100FEA" w:rsidRPr="00100FEA" w:rsidTr="00CF385A">
        <w:tc>
          <w:tcPr>
            <w:tcW w:w="573" w:type="pct"/>
            <w:vAlign w:val="center"/>
          </w:tcPr>
          <w:p w:rsidR="00100FEA" w:rsidRPr="00100FEA" w:rsidRDefault="00100FEA" w:rsidP="00100FEA">
            <w:pPr>
              <w:widowControl/>
              <w:spacing w:line="360" w:lineRule="auto"/>
              <w:jc w:val="center"/>
              <w:rPr>
                <w:rFonts w:ascii="宋体" w:eastAsia="宋体" w:hAnsi="宋体" w:cs="宋体" w:hint="eastAsia"/>
                <w:kern w:val="0"/>
                <w:szCs w:val="21"/>
              </w:rPr>
            </w:pPr>
            <w:r w:rsidRPr="00100FEA">
              <w:rPr>
                <w:rFonts w:ascii="宋体" w:eastAsia="宋体" w:hAnsi="宋体" w:cs="宋体" w:hint="eastAsia"/>
                <w:kern w:val="0"/>
                <w:szCs w:val="21"/>
              </w:rPr>
              <w:t>豆制品</w:t>
            </w:r>
          </w:p>
        </w:tc>
        <w:tc>
          <w:tcPr>
            <w:tcW w:w="4426" w:type="pct"/>
          </w:tcPr>
          <w:p w:rsidR="00100FEA" w:rsidRPr="00100FEA" w:rsidRDefault="00100FEA" w:rsidP="00100FEA">
            <w:pPr>
              <w:widowControl/>
              <w:spacing w:line="360" w:lineRule="auto"/>
              <w:jc w:val="left"/>
              <w:rPr>
                <w:rFonts w:ascii="宋体" w:eastAsia="宋体" w:hAnsi="宋体" w:cs="宋体" w:hint="eastAsia"/>
                <w:kern w:val="0"/>
                <w:szCs w:val="21"/>
              </w:rPr>
            </w:pPr>
            <w:r w:rsidRPr="00100FEA">
              <w:rPr>
                <w:rFonts w:ascii="宋体" w:eastAsia="宋体" w:hAnsi="宋体" w:cs="宋体" w:hint="eastAsia"/>
                <w:kern w:val="0"/>
                <w:szCs w:val="21"/>
              </w:rPr>
              <w:t>豆腐、豆腐干、绿豆芽、黄豆芽、红豆等；须保证食材干净、不含非食品用化学物质、按统一标准加工、码放整齐、无须二次处理可以直接进行熟加工。</w:t>
            </w:r>
          </w:p>
        </w:tc>
      </w:tr>
      <w:tr w:rsidR="00100FEA" w:rsidRPr="00100FEA" w:rsidTr="00CF385A">
        <w:tc>
          <w:tcPr>
            <w:tcW w:w="573" w:type="pct"/>
            <w:vAlign w:val="center"/>
          </w:tcPr>
          <w:p w:rsidR="00100FEA" w:rsidRPr="00100FEA" w:rsidRDefault="00100FEA" w:rsidP="00100FEA">
            <w:pPr>
              <w:widowControl/>
              <w:spacing w:line="360" w:lineRule="auto"/>
              <w:jc w:val="center"/>
              <w:rPr>
                <w:rFonts w:ascii="宋体" w:eastAsia="宋体" w:hAnsi="宋体" w:cs="宋体" w:hint="eastAsia"/>
                <w:kern w:val="0"/>
                <w:szCs w:val="21"/>
              </w:rPr>
            </w:pPr>
            <w:r w:rsidRPr="00100FEA">
              <w:rPr>
                <w:rFonts w:ascii="宋体" w:eastAsia="宋体" w:hAnsi="宋体" w:cs="宋体" w:hint="eastAsia"/>
                <w:kern w:val="0"/>
                <w:szCs w:val="21"/>
              </w:rPr>
              <w:t>水果</w:t>
            </w:r>
          </w:p>
        </w:tc>
        <w:tc>
          <w:tcPr>
            <w:tcW w:w="4426" w:type="pct"/>
          </w:tcPr>
          <w:p w:rsidR="00100FEA" w:rsidRPr="00100FEA" w:rsidRDefault="00100FEA" w:rsidP="00100FEA">
            <w:pPr>
              <w:widowControl/>
              <w:spacing w:line="360" w:lineRule="auto"/>
              <w:jc w:val="left"/>
              <w:rPr>
                <w:rFonts w:ascii="宋体" w:eastAsia="宋体" w:hAnsi="宋体" w:cs="宋体" w:hint="eastAsia"/>
                <w:kern w:val="0"/>
                <w:szCs w:val="21"/>
              </w:rPr>
            </w:pPr>
            <w:r w:rsidRPr="00100FEA">
              <w:rPr>
                <w:rFonts w:ascii="宋体" w:eastAsia="宋体" w:hAnsi="宋体" w:cs="宋体" w:hint="eastAsia"/>
                <w:kern w:val="0"/>
                <w:szCs w:val="21"/>
              </w:rPr>
              <w:t>当季各类水果，无虫、无杂质，须48小时内采摘供应，须保证果面干净、无明显泥土、码放整齐、无破损、大小基本统一、不得过熟或欠熟。</w:t>
            </w:r>
          </w:p>
        </w:tc>
      </w:tr>
      <w:tr w:rsidR="00100FEA" w:rsidRPr="00100FEA" w:rsidTr="00CF385A">
        <w:tc>
          <w:tcPr>
            <w:tcW w:w="573" w:type="pct"/>
            <w:vAlign w:val="center"/>
          </w:tcPr>
          <w:p w:rsidR="00100FEA" w:rsidRPr="00100FEA" w:rsidRDefault="00100FEA" w:rsidP="00100FEA">
            <w:pPr>
              <w:widowControl/>
              <w:spacing w:line="360" w:lineRule="auto"/>
              <w:jc w:val="center"/>
              <w:rPr>
                <w:rFonts w:ascii="宋体" w:eastAsia="宋体" w:hAnsi="宋体" w:cs="宋体" w:hint="eastAsia"/>
                <w:kern w:val="0"/>
                <w:szCs w:val="21"/>
              </w:rPr>
            </w:pPr>
            <w:r w:rsidRPr="00100FEA">
              <w:rPr>
                <w:rFonts w:ascii="宋体" w:eastAsia="宋体" w:hAnsi="宋体" w:cs="宋体" w:hint="eastAsia"/>
                <w:kern w:val="0"/>
                <w:szCs w:val="21"/>
              </w:rPr>
              <w:t>米线面条</w:t>
            </w:r>
          </w:p>
        </w:tc>
        <w:tc>
          <w:tcPr>
            <w:tcW w:w="4426" w:type="pct"/>
          </w:tcPr>
          <w:p w:rsidR="00100FEA" w:rsidRPr="00100FEA" w:rsidRDefault="00100FEA" w:rsidP="00100FEA">
            <w:pPr>
              <w:widowControl/>
              <w:spacing w:line="360" w:lineRule="auto"/>
              <w:jc w:val="left"/>
              <w:rPr>
                <w:rFonts w:ascii="宋体" w:eastAsia="宋体" w:hAnsi="宋体" w:cs="宋体" w:hint="eastAsia"/>
                <w:kern w:val="0"/>
                <w:szCs w:val="21"/>
              </w:rPr>
            </w:pPr>
            <w:r w:rsidRPr="00100FEA">
              <w:rPr>
                <w:rFonts w:ascii="宋体" w:eastAsia="宋体" w:hAnsi="宋体" w:cs="宋体" w:hint="eastAsia"/>
                <w:kern w:val="0"/>
                <w:szCs w:val="21"/>
              </w:rPr>
              <w:t>米线、鲜面条、干面条、饵丝；要求原材料不含非食品用化学物质、不掺假、不过期、不变质、不变味、无杂质、无毒害。</w:t>
            </w:r>
          </w:p>
        </w:tc>
      </w:tr>
      <w:tr w:rsidR="00100FEA" w:rsidRPr="00100FEA" w:rsidTr="00CF385A">
        <w:tc>
          <w:tcPr>
            <w:tcW w:w="573" w:type="pct"/>
            <w:vAlign w:val="center"/>
          </w:tcPr>
          <w:p w:rsidR="00100FEA" w:rsidRPr="00100FEA" w:rsidRDefault="00100FEA" w:rsidP="00100FEA">
            <w:pPr>
              <w:widowControl/>
              <w:spacing w:line="360" w:lineRule="auto"/>
              <w:jc w:val="center"/>
              <w:rPr>
                <w:rFonts w:ascii="宋体" w:eastAsia="宋体" w:hAnsi="宋体" w:cs="宋体" w:hint="eastAsia"/>
                <w:kern w:val="0"/>
                <w:szCs w:val="21"/>
              </w:rPr>
            </w:pPr>
            <w:r w:rsidRPr="00100FEA">
              <w:rPr>
                <w:rFonts w:ascii="宋体" w:eastAsia="宋体" w:hAnsi="宋体" w:cs="宋体" w:hint="eastAsia"/>
                <w:kern w:val="0"/>
                <w:szCs w:val="21"/>
              </w:rPr>
              <w:t>大米</w:t>
            </w:r>
          </w:p>
        </w:tc>
        <w:tc>
          <w:tcPr>
            <w:tcW w:w="4426" w:type="pct"/>
          </w:tcPr>
          <w:p w:rsidR="00100FEA" w:rsidRPr="00100FEA" w:rsidRDefault="00100FEA" w:rsidP="00100FEA">
            <w:pPr>
              <w:widowControl/>
              <w:spacing w:line="360" w:lineRule="auto"/>
              <w:jc w:val="left"/>
              <w:rPr>
                <w:rFonts w:ascii="宋体" w:eastAsia="宋体" w:hAnsi="宋体" w:cs="宋体" w:hint="eastAsia"/>
                <w:kern w:val="0"/>
                <w:szCs w:val="21"/>
              </w:rPr>
            </w:pPr>
            <w:r w:rsidRPr="00100FEA">
              <w:rPr>
                <w:rFonts w:ascii="宋体" w:eastAsia="宋体" w:hAnsi="宋体" w:cs="宋体" w:hint="eastAsia"/>
                <w:kern w:val="0"/>
                <w:szCs w:val="21"/>
              </w:rPr>
              <w:t>米粒均匀饱满、完整、坚实，光洁明亮，无发霉、石粉、砂粒、虫等异物；包装完整，有检验合格证、生产日期和保质期。按进货量抽查20％，数量按抽查验收实数为准。</w:t>
            </w:r>
          </w:p>
        </w:tc>
      </w:tr>
      <w:tr w:rsidR="00100FEA" w:rsidRPr="00100FEA" w:rsidTr="00CF385A">
        <w:tc>
          <w:tcPr>
            <w:tcW w:w="573" w:type="pct"/>
            <w:vAlign w:val="center"/>
          </w:tcPr>
          <w:p w:rsidR="00100FEA" w:rsidRPr="00100FEA" w:rsidRDefault="00100FEA" w:rsidP="00100FEA">
            <w:pPr>
              <w:widowControl/>
              <w:spacing w:line="360" w:lineRule="auto"/>
              <w:jc w:val="center"/>
              <w:rPr>
                <w:rFonts w:ascii="宋体" w:eastAsia="宋体" w:hAnsi="宋体" w:cs="宋体" w:hint="eastAsia"/>
                <w:kern w:val="0"/>
                <w:szCs w:val="21"/>
              </w:rPr>
            </w:pPr>
            <w:r w:rsidRPr="00100FEA">
              <w:rPr>
                <w:rFonts w:ascii="宋体" w:eastAsia="宋体" w:hAnsi="宋体" w:cs="宋体" w:hint="eastAsia"/>
                <w:kern w:val="0"/>
                <w:szCs w:val="21"/>
              </w:rPr>
              <w:t>面粉</w:t>
            </w:r>
          </w:p>
        </w:tc>
        <w:tc>
          <w:tcPr>
            <w:tcW w:w="4426" w:type="pct"/>
          </w:tcPr>
          <w:p w:rsidR="00100FEA" w:rsidRPr="00100FEA" w:rsidRDefault="00100FEA" w:rsidP="00100FEA">
            <w:pPr>
              <w:widowControl/>
              <w:spacing w:line="360" w:lineRule="auto"/>
              <w:jc w:val="left"/>
              <w:rPr>
                <w:rFonts w:ascii="宋体" w:eastAsia="宋体" w:hAnsi="宋体" w:cs="宋体" w:hint="eastAsia"/>
                <w:kern w:val="0"/>
                <w:szCs w:val="21"/>
              </w:rPr>
            </w:pPr>
            <w:r w:rsidRPr="00100FEA">
              <w:rPr>
                <w:rFonts w:ascii="宋体" w:eastAsia="宋体" w:hAnsi="宋体" w:cs="宋体" w:hint="eastAsia"/>
                <w:kern w:val="0"/>
                <w:szCs w:val="21"/>
              </w:rPr>
              <w:t>粉质干松，色泽正常，细柔而无异味；包装完整，有检验合格证、生产日期和保质期。按进货量抽查20％，数量按抽查验收实数为准。</w:t>
            </w:r>
          </w:p>
        </w:tc>
      </w:tr>
      <w:tr w:rsidR="00100FEA" w:rsidRPr="00100FEA" w:rsidTr="00CF385A">
        <w:tc>
          <w:tcPr>
            <w:tcW w:w="573" w:type="pct"/>
            <w:vAlign w:val="center"/>
          </w:tcPr>
          <w:p w:rsidR="00100FEA" w:rsidRPr="00100FEA" w:rsidRDefault="00100FEA" w:rsidP="00100FEA">
            <w:pPr>
              <w:widowControl/>
              <w:spacing w:line="360" w:lineRule="auto"/>
              <w:jc w:val="center"/>
              <w:rPr>
                <w:rFonts w:ascii="宋体" w:eastAsia="宋体" w:hAnsi="宋体" w:cs="宋体" w:hint="eastAsia"/>
                <w:kern w:val="0"/>
                <w:szCs w:val="21"/>
              </w:rPr>
            </w:pPr>
            <w:r w:rsidRPr="00100FEA">
              <w:rPr>
                <w:rFonts w:ascii="宋体" w:eastAsia="宋体" w:hAnsi="宋体" w:cs="宋体" w:hint="eastAsia"/>
                <w:kern w:val="0"/>
                <w:szCs w:val="21"/>
              </w:rPr>
              <w:t>食用油</w:t>
            </w:r>
          </w:p>
        </w:tc>
        <w:tc>
          <w:tcPr>
            <w:tcW w:w="4426" w:type="pct"/>
          </w:tcPr>
          <w:p w:rsidR="00100FEA" w:rsidRPr="00100FEA" w:rsidRDefault="00100FEA" w:rsidP="00100FEA">
            <w:pPr>
              <w:widowControl/>
              <w:spacing w:line="360" w:lineRule="auto"/>
              <w:jc w:val="left"/>
              <w:rPr>
                <w:rFonts w:ascii="宋体" w:eastAsia="宋体" w:hAnsi="宋体" w:cs="宋体" w:hint="eastAsia"/>
                <w:kern w:val="0"/>
                <w:szCs w:val="21"/>
              </w:rPr>
            </w:pPr>
            <w:r w:rsidRPr="00100FEA">
              <w:rPr>
                <w:rFonts w:ascii="宋体" w:eastAsia="宋体" w:hAnsi="宋体" w:cs="宋体" w:hint="eastAsia"/>
                <w:kern w:val="0"/>
                <w:szCs w:val="21"/>
              </w:rPr>
              <w:t>食用油包装完整，《出厂检验合格报告》及相关证明，色泽、透明度、气味滋味等无异常。</w:t>
            </w:r>
          </w:p>
        </w:tc>
      </w:tr>
      <w:tr w:rsidR="00100FEA" w:rsidRPr="00100FEA" w:rsidTr="00CF385A">
        <w:tc>
          <w:tcPr>
            <w:tcW w:w="573" w:type="pct"/>
            <w:vAlign w:val="center"/>
          </w:tcPr>
          <w:p w:rsidR="00100FEA" w:rsidRPr="00100FEA" w:rsidRDefault="00100FEA" w:rsidP="00100FEA">
            <w:pPr>
              <w:widowControl/>
              <w:spacing w:line="360" w:lineRule="auto"/>
              <w:jc w:val="center"/>
              <w:rPr>
                <w:rFonts w:ascii="宋体" w:eastAsia="宋体" w:hAnsi="宋体" w:cs="宋体" w:hint="eastAsia"/>
                <w:kern w:val="0"/>
                <w:szCs w:val="21"/>
              </w:rPr>
            </w:pPr>
            <w:r w:rsidRPr="00100FEA">
              <w:rPr>
                <w:rFonts w:ascii="宋体" w:eastAsia="宋体" w:hAnsi="宋体" w:cs="宋体" w:hint="eastAsia"/>
                <w:kern w:val="0"/>
                <w:szCs w:val="21"/>
              </w:rPr>
              <w:t>水产品</w:t>
            </w:r>
          </w:p>
        </w:tc>
        <w:tc>
          <w:tcPr>
            <w:tcW w:w="4426" w:type="pct"/>
          </w:tcPr>
          <w:p w:rsidR="00100FEA" w:rsidRPr="00100FEA" w:rsidRDefault="00100FEA" w:rsidP="00100FEA">
            <w:pPr>
              <w:widowControl/>
              <w:spacing w:line="360" w:lineRule="auto"/>
              <w:jc w:val="left"/>
              <w:rPr>
                <w:rFonts w:ascii="宋体" w:eastAsia="宋体" w:hAnsi="宋体" w:cs="宋体" w:hint="eastAsia"/>
                <w:kern w:val="0"/>
                <w:szCs w:val="21"/>
              </w:rPr>
            </w:pPr>
            <w:r w:rsidRPr="00100FEA">
              <w:rPr>
                <w:rFonts w:ascii="宋体" w:eastAsia="宋体" w:hAnsi="宋体" w:cs="宋体" w:hint="eastAsia"/>
                <w:kern w:val="0"/>
                <w:szCs w:val="21"/>
              </w:rPr>
              <w:t>鱼类要求鱼体饱满完整、色泽鲜润、有弹性，鱼鳃鲜红、鱼鳞完整、无破损脱落、鱼肚完好不烂、鱼眼角膜光亮透明、眼球外突饱满，无异味。虾类:外壳有光泽、半透明、肉质精密紧密、有弹性、色泽气味正常。</w:t>
            </w:r>
          </w:p>
        </w:tc>
      </w:tr>
      <w:tr w:rsidR="00100FEA" w:rsidRPr="00100FEA" w:rsidTr="00CF385A">
        <w:tc>
          <w:tcPr>
            <w:tcW w:w="573" w:type="pct"/>
            <w:vAlign w:val="center"/>
          </w:tcPr>
          <w:p w:rsidR="00100FEA" w:rsidRPr="00100FEA" w:rsidRDefault="00100FEA" w:rsidP="00100FEA">
            <w:pPr>
              <w:widowControl/>
              <w:spacing w:line="360" w:lineRule="auto"/>
              <w:jc w:val="center"/>
              <w:rPr>
                <w:rFonts w:ascii="宋体" w:eastAsia="宋体" w:hAnsi="宋体" w:cs="宋体" w:hint="eastAsia"/>
                <w:kern w:val="0"/>
                <w:szCs w:val="21"/>
              </w:rPr>
            </w:pPr>
            <w:r w:rsidRPr="00100FEA">
              <w:rPr>
                <w:rFonts w:ascii="宋体" w:eastAsia="宋体" w:hAnsi="宋体" w:cs="宋体" w:hint="eastAsia"/>
                <w:kern w:val="0"/>
                <w:szCs w:val="21"/>
              </w:rPr>
              <w:t>冻品</w:t>
            </w:r>
          </w:p>
        </w:tc>
        <w:tc>
          <w:tcPr>
            <w:tcW w:w="4426" w:type="pct"/>
          </w:tcPr>
          <w:p w:rsidR="00100FEA" w:rsidRPr="00100FEA" w:rsidRDefault="00100FEA" w:rsidP="00100FEA">
            <w:pPr>
              <w:widowControl/>
              <w:spacing w:line="360" w:lineRule="auto"/>
              <w:jc w:val="left"/>
              <w:rPr>
                <w:rFonts w:ascii="宋体" w:eastAsia="宋体" w:hAnsi="宋体" w:cs="宋体" w:hint="eastAsia"/>
                <w:kern w:val="0"/>
                <w:szCs w:val="21"/>
              </w:rPr>
            </w:pPr>
            <w:r w:rsidRPr="00100FEA">
              <w:rPr>
                <w:rFonts w:ascii="宋体" w:eastAsia="宋体" w:hAnsi="宋体" w:cs="宋体" w:hint="eastAsia"/>
                <w:kern w:val="0"/>
                <w:szCs w:val="21"/>
              </w:rPr>
              <w:t>冻品外包装需完整，无破损，无不封口现象，有生产日期。冻品在解冻后，发现质量问题无条件退货。</w:t>
            </w:r>
          </w:p>
        </w:tc>
      </w:tr>
      <w:tr w:rsidR="00100FEA" w:rsidRPr="00100FEA" w:rsidTr="00CF385A">
        <w:tc>
          <w:tcPr>
            <w:tcW w:w="573" w:type="pct"/>
            <w:vAlign w:val="center"/>
          </w:tcPr>
          <w:p w:rsidR="00100FEA" w:rsidRPr="00100FEA" w:rsidRDefault="00100FEA" w:rsidP="00100FEA">
            <w:pPr>
              <w:widowControl/>
              <w:spacing w:line="360" w:lineRule="auto"/>
              <w:jc w:val="center"/>
              <w:rPr>
                <w:rFonts w:ascii="宋体" w:eastAsia="宋体" w:hAnsi="宋体" w:cs="宋体" w:hint="eastAsia"/>
                <w:kern w:val="0"/>
                <w:szCs w:val="21"/>
              </w:rPr>
            </w:pPr>
            <w:r w:rsidRPr="00100FEA">
              <w:rPr>
                <w:rFonts w:ascii="宋体" w:eastAsia="宋体" w:hAnsi="宋体" w:cs="宋体" w:hint="eastAsia"/>
                <w:kern w:val="0"/>
                <w:szCs w:val="21"/>
              </w:rPr>
              <w:t>调料</w:t>
            </w:r>
          </w:p>
        </w:tc>
        <w:tc>
          <w:tcPr>
            <w:tcW w:w="4426" w:type="pct"/>
          </w:tcPr>
          <w:p w:rsidR="00100FEA" w:rsidRPr="00100FEA" w:rsidRDefault="00100FEA" w:rsidP="00100FEA">
            <w:pPr>
              <w:widowControl/>
              <w:spacing w:line="360" w:lineRule="auto"/>
              <w:jc w:val="left"/>
              <w:rPr>
                <w:rFonts w:ascii="宋体" w:eastAsia="宋体" w:hAnsi="宋体" w:cs="宋体" w:hint="eastAsia"/>
                <w:kern w:val="0"/>
                <w:szCs w:val="21"/>
              </w:rPr>
            </w:pPr>
            <w:r w:rsidRPr="00100FEA">
              <w:rPr>
                <w:rFonts w:ascii="宋体" w:eastAsia="宋体" w:hAnsi="宋体" w:cs="宋体" w:hint="eastAsia"/>
                <w:kern w:val="0"/>
                <w:szCs w:val="21"/>
              </w:rPr>
              <w:t>外包装无污物、无泄漏，无胀袋或胖听或鼓盖现象，无变质发霉现象。  色泽正常，具有该品种固有的香味，滋味无异味，油酱均匀的酱体或无结块的粉状固体，封口平整，无破包，夹包，漏包，无污染。</w:t>
            </w:r>
          </w:p>
        </w:tc>
      </w:tr>
      <w:tr w:rsidR="00100FEA" w:rsidRPr="00100FEA" w:rsidTr="00CF385A">
        <w:tc>
          <w:tcPr>
            <w:tcW w:w="573" w:type="pct"/>
            <w:vAlign w:val="center"/>
          </w:tcPr>
          <w:p w:rsidR="00100FEA" w:rsidRPr="00100FEA" w:rsidRDefault="00100FEA" w:rsidP="00100FEA">
            <w:pPr>
              <w:widowControl/>
              <w:spacing w:line="360" w:lineRule="auto"/>
              <w:jc w:val="center"/>
              <w:rPr>
                <w:rFonts w:ascii="宋体" w:eastAsia="宋体" w:hAnsi="宋体" w:cs="宋体" w:hint="eastAsia"/>
                <w:kern w:val="0"/>
                <w:szCs w:val="21"/>
              </w:rPr>
            </w:pPr>
            <w:r w:rsidRPr="00100FEA">
              <w:rPr>
                <w:rFonts w:ascii="宋体" w:eastAsia="宋体" w:hAnsi="宋体" w:cs="宋体" w:hint="eastAsia"/>
                <w:kern w:val="0"/>
                <w:szCs w:val="21"/>
              </w:rPr>
              <w:t>副食及其他</w:t>
            </w:r>
          </w:p>
        </w:tc>
        <w:tc>
          <w:tcPr>
            <w:tcW w:w="4426" w:type="pct"/>
          </w:tcPr>
          <w:p w:rsidR="00100FEA" w:rsidRPr="00100FEA" w:rsidRDefault="00100FEA" w:rsidP="00100FEA">
            <w:pPr>
              <w:widowControl/>
              <w:spacing w:line="360" w:lineRule="auto"/>
              <w:jc w:val="left"/>
              <w:rPr>
                <w:rFonts w:ascii="宋体" w:eastAsia="宋体" w:hAnsi="宋体" w:cs="宋体" w:hint="eastAsia"/>
                <w:kern w:val="0"/>
                <w:szCs w:val="21"/>
              </w:rPr>
            </w:pPr>
            <w:r w:rsidRPr="00100FEA">
              <w:rPr>
                <w:rFonts w:ascii="宋体" w:eastAsia="宋体" w:hAnsi="宋体" w:cs="宋体" w:hint="eastAsia"/>
                <w:kern w:val="0"/>
                <w:szCs w:val="21"/>
              </w:rPr>
              <w:t>须保证食材干净、不含非食品用化学物质、按统一标准加工、码放整齐、无须二次处理可以直接进行熟加工。</w:t>
            </w:r>
          </w:p>
        </w:tc>
      </w:tr>
    </w:tbl>
    <w:p w:rsidR="00DE5F76" w:rsidRPr="00100FEA" w:rsidRDefault="00DE5F76">
      <w:bookmarkStart w:id="1" w:name="_GoBack"/>
      <w:bookmarkEnd w:id="1"/>
    </w:p>
    <w:sectPr w:rsidR="00DE5F76" w:rsidRPr="00100F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BC1" w:rsidRDefault="00447BC1" w:rsidP="00100FEA">
      <w:r>
        <w:separator/>
      </w:r>
    </w:p>
  </w:endnote>
  <w:endnote w:type="continuationSeparator" w:id="0">
    <w:p w:rsidR="00447BC1" w:rsidRDefault="00447BC1" w:rsidP="0010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BC1" w:rsidRDefault="00447BC1" w:rsidP="00100FEA">
      <w:r>
        <w:separator/>
      </w:r>
    </w:p>
  </w:footnote>
  <w:footnote w:type="continuationSeparator" w:id="0">
    <w:p w:rsidR="00447BC1" w:rsidRDefault="00447BC1" w:rsidP="00100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003982"/>
    <w:multiLevelType w:val="singleLevel"/>
    <w:tmpl w:val="AF003982"/>
    <w:lvl w:ilvl="0">
      <w:start w:val="2"/>
      <w:numFmt w:val="chineseCounting"/>
      <w:suff w:val="nothing"/>
      <w:lvlText w:val="%1、"/>
      <w:lvlJc w:val="left"/>
      <w:rPr>
        <w:rFonts w:hint="eastAsia"/>
      </w:rPr>
    </w:lvl>
  </w:abstractNum>
  <w:abstractNum w:abstractNumId="1">
    <w:nsid w:val="AF97E9C7"/>
    <w:multiLevelType w:val="singleLevel"/>
    <w:tmpl w:val="AF97E9C7"/>
    <w:lvl w:ilvl="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9BE"/>
    <w:rsid w:val="00100FEA"/>
    <w:rsid w:val="003A6E65"/>
    <w:rsid w:val="00447BC1"/>
    <w:rsid w:val="009429BE"/>
    <w:rsid w:val="00DE5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670557-C6BE-48AE-A0BA-AE2592A8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FEA"/>
    <w:rPr>
      <w:sz w:val="18"/>
      <w:szCs w:val="18"/>
    </w:rPr>
  </w:style>
  <w:style w:type="paragraph" w:styleId="a4">
    <w:name w:val="footer"/>
    <w:basedOn w:val="a"/>
    <w:link w:val="Char0"/>
    <w:uiPriority w:val="99"/>
    <w:unhideWhenUsed/>
    <w:rsid w:val="00100FEA"/>
    <w:pPr>
      <w:tabs>
        <w:tab w:val="center" w:pos="4153"/>
        <w:tab w:val="right" w:pos="8306"/>
      </w:tabs>
      <w:snapToGrid w:val="0"/>
      <w:jc w:val="left"/>
    </w:pPr>
    <w:rPr>
      <w:sz w:val="18"/>
      <w:szCs w:val="18"/>
    </w:rPr>
  </w:style>
  <w:style w:type="character" w:customStyle="1" w:styleId="Char0">
    <w:name w:val="页脚 Char"/>
    <w:basedOn w:val="a0"/>
    <w:link w:val="a4"/>
    <w:uiPriority w:val="99"/>
    <w:rsid w:val="00100F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res.com/detail/204553.html" TargetMode="External"/><Relationship Id="rId13" Type="http://schemas.openxmlformats.org/officeDocument/2006/relationships/hyperlink" Target="http://www.csres.com/detail/194341.html" TargetMode="External"/><Relationship Id="rId18" Type="http://schemas.openxmlformats.org/officeDocument/2006/relationships/hyperlink" Target="http://www.csres.com/detail/181390.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sres.com/detail/201043.html" TargetMode="External"/><Relationship Id="rId12" Type="http://schemas.openxmlformats.org/officeDocument/2006/relationships/hyperlink" Target="http://www.csres.com/detail/194172.html" TargetMode="External"/><Relationship Id="rId17" Type="http://schemas.openxmlformats.org/officeDocument/2006/relationships/hyperlink" Target="http://www.csres.com/detail/181389.html" TargetMode="External"/><Relationship Id="rId2" Type="http://schemas.openxmlformats.org/officeDocument/2006/relationships/styles" Target="styles.xml"/><Relationship Id="rId16" Type="http://schemas.openxmlformats.org/officeDocument/2006/relationships/hyperlink" Target="http://www.csres.com/detail/181388.html" TargetMode="External"/><Relationship Id="rId20" Type="http://schemas.openxmlformats.org/officeDocument/2006/relationships/hyperlink" Target="http://www.csres.com/detail/21237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res.com/detail/192404.html" TargetMode="External"/><Relationship Id="rId5" Type="http://schemas.openxmlformats.org/officeDocument/2006/relationships/footnotes" Target="footnotes.xml"/><Relationship Id="rId15" Type="http://schemas.openxmlformats.org/officeDocument/2006/relationships/hyperlink" Target="http://www.csres.com/detail/181387.html" TargetMode="External"/><Relationship Id="rId10" Type="http://schemas.openxmlformats.org/officeDocument/2006/relationships/hyperlink" Target="http://www.csres.com/detail/192825.html" TargetMode="External"/><Relationship Id="rId19" Type="http://schemas.openxmlformats.org/officeDocument/2006/relationships/hyperlink" Target="http://www.csres.com/detail/181429.html" TargetMode="External"/><Relationship Id="rId4" Type="http://schemas.openxmlformats.org/officeDocument/2006/relationships/webSettings" Target="webSettings.xml"/><Relationship Id="rId9" Type="http://schemas.openxmlformats.org/officeDocument/2006/relationships/hyperlink" Target="http://www.csres.com/detail/216151.html" TargetMode="External"/><Relationship Id="rId14" Type="http://schemas.openxmlformats.org/officeDocument/2006/relationships/hyperlink" Target="http://www.csres.com/detail/194291.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1104</Words>
  <Characters>6296</Characters>
  <Application>Microsoft Office Word</Application>
  <DocSecurity>0</DocSecurity>
  <Lines>52</Lines>
  <Paragraphs>14</Paragraphs>
  <ScaleCrop>false</ScaleCrop>
  <Company>1234567</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2022-07-08T09:06:00Z</dcterms:created>
  <dcterms:modified xsi:type="dcterms:W3CDTF">2022-07-08T09:07:00Z</dcterms:modified>
</cp:coreProperties>
</file>