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37" w:rsidRPr="00320337" w:rsidRDefault="00320337" w:rsidP="00441B36">
      <w:pPr>
        <w:adjustRightInd w:val="0"/>
        <w:spacing w:line="360" w:lineRule="auto"/>
        <w:jc w:val="center"/>
        <w:textAlignment w:val="baseline"/>
        <w:outlineLvl w:val="0"/>
        <w:rPr>
          <w:rFonts w:ascii="宋体" w:eastAsia="宋体" w:hAnsi="宋体" w:cs="宋体"/>
          <w:b/>
          <w:kern w:val="0"/>
          <w:sz w:val="36"/>
          <w:szCs w:val="36"/>
        </w:rPr>
      </w:pPr>
      <w:bookmarkStart w:id="0" w:name="_GoBack"/>
      <w:bookmarkEnd w:id="0"/>
      <w:r w:rsidRPr="00320337">
        <w:rPr>
          <w:rFonts w:ascii="宋体" w:eastAsia="宋体" w:hAnsi="宋体" w:cs="宋体" w:hint="eastAsia"/>
          <w:b/>
          <w:kern w:val="0"/>
          <w:sz w:val="36"/>
          <w:szCs w:val="36"/>
        </w:rPr>
        <w:t>招标公告</w:t>
      </w:r>
    </w:p>
    <w:p w:rsidR="00320337" w:rsidRPr="00320337" w:rsidRDefault="00320337" w:rsidP="00320337">
      <w:pPr>
        <w:pBdr>
          <w:top w:val="single" w:sz="4" w:space="1" w:color="auto"/>
          <w:left w:val="single" w:sz="4" w:space="4" w:color="auto"/>
          <w:bottom w:val="single" w:sz="4" w:space="1" w:color="auto"/>
          <w:right w:val="single" w:sz="4" w:space="4" w:color="auto"/>
        </w:pBdr>
        <w:adjustRightInd w:val="0"/>
        <w:spacing w:line="360" w:lineRule="auto"/>
        <w:ind w:firstLineChars="200" w:firstLine="422"/>
        <w:textAlignment w:val="baseline"/>
        <w:rPr>
          <w:rFonts w:ascii="宋体" w:eastAsia="宋体" w:hAnsi="宋体" w:cs="宋体"/>
          <w:b/>
          <w:kern w:val="0"/>
          <w:szCs w:val="21"/>
        </w:rPr>
      </w:pPr>
      <w:r w:rsidRPr="00320337">
        <w:rPr>
          <w:rFonts w:ascii="宋体" w:eastAsia="宋体" w:hAnsi="宋体" w:cs="宋体" w:hint="eastAsia"/>
          <w:b/>
          <w:kern w:val="0"/>
          <w:szCs w:val="21"/>
        </w:rPr>
        <w:t>项目概况</w:t>
      </w:r>
    </w:p>
    <w:p w:rsidR="00320337" w:rsidRPr="00320337" w:rsidRDefault="00320337" w:rsidP="00320337">
      <w:pPr>
        <w:pBdr>
          <w:top w:val="single" w:sz="4" w:space="1" w:color="auto"/>
          <w:left w:val="single" w:sz="4" w:space="4" w:color="auto"/>
          <w:bottom w:val="single" w:sz="4" w:space="1" w:color="auto"/>
          <w:right w:val="single" w:sz="4" w:space="4" w:color="auto"/>
        </w:pBdr>
        <w:adjustRightInd w:val="0"/>
        <w:spacing w:line="360" w:lineRule="auto"/>
        <w:ind w:firstLineChars="200" w:firstLine="420"/>
        <w:textAlignment w:val="baseline"/>
        <w:rPr>
          <w:rFonts w:ascii="宋体" w:eastAsia="宋体" w:hAnsi="宋体" w:cs="宋体"/>
          <w:kern w:val="0"/>
          <w:szCs w:val="21"/>
        </w:rPr>
      </w:pPr>
      <w:r w:rsidRPr="00320337">
        <w:rPr>
          <w:rFonts w:ascii="宋体" w:eastAsia="宋体" w:hAnsi="宋体" w:cs="宋体" w:hint="eastAsia"/>
          <w:kern w:val="0"/>
          <w:szCs w:val="21"/>
          <w:u w:val="single"/>
        </w:rPr>
        <w:t xml:space="preserve"> 中华人民共和国吴淞出入境边防检查站食堂食材配送服务项目</w:t>
      </w:r>
      <w:r w:rsidRPr="00320337">
        <w:rPr>
          <w:rFonts w:ascii="宋体" w:eastAsia="宋体" w:hAnsi="宋体" w:cs="宋体" w:hint="eastAsia"/>
          <w:kern w:val="0"/>
          <w:szCs w:val="21"/>
        </w:rPr>
        <w:t xml:space="preserve"> 招标项目的潜在投标人应在</w:t>
      </w:r>
      <w:r w:rsidRPr="00320337">
        <w:rPr>
          <w:rFonts w:ascii="宋体" w:eastAsia="宋体" w:hAnsi="宋体" w:cs="宋体" w:hint="eastAsia"/>
          <w:kern w:val="0"/>
          <w:szCs w:val="21"/>
          <w:u w:val="single"/>
        </w:rPr>
        <w:t>上海市浦东新区向城路58号6楼</w:t>
      </w:r>
      <w:r w:rsidRPr="00320337">
        <w:rPr>
          <w:rFonts w:ascii="宋体" w:eastAsia="宋体" w:hAnsi="宋体" w:cs="宋体" w:hint="eastAsia"/>
          <w:kern w:val="0"/>
          <w:szCs w:val="21"/>
        </w:rPr>
        <w:t>获取招标文件，并于</w:t>
      </w:r>
      <w:r w:rsidRPr="00320337">
        <w:rPr>
          <w:rFonts w:ascii="宋体" w:eastAsia="宋体" w:hAnsi="宋体" w:cs="宋体" w:hint="eastAsia"/>
          <w:kern w:val="0"/>
          <w:szCs w:val="21"/>
          <w:u w:val="single"/>
        </w:rPr>
        <w:t>2022年0</w:t>
      </w:r>
      <w:r w:rsidRPr="00320337">
        <w:rPr>
          <w:rFonts w:ascii="宋体" w:eastAsia="宋体" w:hAnsi="宋体" w:cs="宋体"/>
          <w:kern w:val="0"/>
          <w:szCs w:val="21"/>
          <w:u w:val="single"/>
        </w:rPr>
        <w:t>7</w:t>
      </w:r>
      <w:r w:rsidRPr="00320337">
        <w:rPr>
          <w:rFonts w:ascii="宋体" w:eastAsia="宋体" w:hAnsi="宋体" w:cs="宋体" w:hint="eastAsia"/>
          <w:kern w:val="0"/>
          <w:szCs w:val="21"/>
          <w:u w:val="single"/>
        </w:rPr>
        <w:t>月</w:t>
      </w:r>
      <w:r w:rsidRPr="00320337">
        <w:rPr>
          <w:rFonts w:ascii="宋体" w:eastAsia="宋体" w:hAnsi="宋体" w:cs="宋体"/>
          <w:kern w:val="0"/>
          <w:szCs w:val="21"/>
          <w:u w:val="single"/>
        </w:rPr>
        <w:t>29</w:t>
      </w:r>
      <w:r w:rsidRPr="00320337">
        <w:rPr>
          <w:rFonts w:ascii="宋体" w:eastAsia="宋体" w:hAnsi="宋体" w:cs="宋体" w:hint="eastAsia"/>
          <w:kern w:val="0"/>
          <w:szCs w:val="21"/>
          <w:u w:val="single"/>
        </w:rPr>
        <w:t>日10点00分</w:t>
      </w:r>
      <w:r w:rsidRPr="00320337">
        <w:rPr>
          <w:rFonts w:ascii="宋体" w:eastAsia="宋体" w:hAnsi="宋体" w:cs="宋体" w:hint="eastAsia"/>
          <w:bCs/>
          <w:kern w:val="0"/>
          <w:szCs w:val="21"/>
          <w:u w:val="single"/>
        </w:rPr>
        <w:t>（</w:t>
      </w:r>
      <w:r w:rsidRPr="00320337">
        <w:rPr>
          <w:rFonts w:ascii="宋体" w:eastAsia="宋体" w:hAnsi="宋体" w:cs="宋体" w:hint="eastAsia"/>
          <w:bCs/>
          <w:kern w:val="0"/>
          <w:szCs w:val="21"/>
        </w:rPr>
        <w:t>北京时间）前递交投标文件</w:t>
      </w:r>
      <w:r w:rsidRPr="00320337">
        <w:rPr>
          <w:rFonts w:ascii="宋体" w:eastAsia="宋体" w:hAnsi="宋体" w:cs="宋体" w:hint="eastAsia"/>
          <w:kern w:val="0"/>
          <w:szCs w:val="21"/>
        </w:rPr>
        <w:t>。</w:t>
      </w:r>
    </w:p>
    <w:p w:rsidR="00320337" w:rsidRPr="00320337" w:rsidRDefault="00320337" w:rsidP="00320337">
      <w:pPr>
        <w:widowControl/>
        <w:adjustRightInd w:val="0"/>
        <w:spacing w:line="360" w:lineRule="auto"/>
        <w:ind w:firstLineChars="200" w:firstLine="420"/>
        <w:textAlignment w:val="baseline"/>
        <w:rPr>
          <w:rFonts w:ascii="宋体" w:eastAsia="宋体" w:hAnsi="宋体" w:cs="宋体"/>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项目基本情况</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b/>
          <w:kern w:val="0"/>
          <w:szCs w:val="21"/>
        </w:rPr>
        <w:t>项目编号</w:t>
      </w:r>
      <w:r w:rsidRPr="00320337">
        <w:rPr>
          <w:rFonts w:ascii="宋体" w:eastAsia="宋体" w:hAnsi="宋体" w:cs="宋体" w:hint="eastAsia"/>
          <w:kern w:val="0"/>
          <w:szCs w:val="21"/>
        </w:rPr>
        <w:t>：采招2022-995</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b/>
          <w:kern w:val="0"/>
          <w:szCs w:val="21"/>
        </w:rPr>
        <w:t>项目名称</w:t>
      </w:r>
      <w:r w:rsidRPr="00320337">
        <w:rPr>
          <w:rFonts w:ascii="宋体" w:eastAsia="宋体" w:hAnsi="宋体" w:cs="宋体" w:hint="eastAsia"/>
          <w:kern w:val="0"/>
          <w:szCs w:val="21"/>
        </w:rPr>
        <w:t>：中华人民共和国吴淞出入境边防检查站食堂食材配送服务项目</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b/>
          <w:kern w:val="0"/>
          <w:szCs w:val="21"/>
        </w:rPr>
        <w:t>预算金额</w:t>
      </w:r>
      <w:r w:rsidRPr="00320337">
        <w:rPr>
          <w:rFonts w:ascii="宋体" w:eastAsia="宋体" w:hAnsi="宋体" w:cs="宋体" w:hint="eastAsia"/>
          <w:kern w:val="0"/>
          <w:szCs w:val="21"/>
        </w:rPr>
        <w:t>：</w:t>
      </w:r>
      <w:r w:rsidRPr="00320337">
        <w:rPr>
          <w:rFonts w:ascii="宋体" w:eastAsia="宋体" w:hAnsi="宋体" w:cs="宋体"/>
          <w:kern w:val="0"/>
          <w:szCs w:val="21"/>
        </w:rPr>
        <w:t>65</w:t>
      </w:r>
      <w:r w:rsidRPr="00320337">
        <w:rPr>
          <w:rFonts w:ascii="宋体" w:eastAsia="宋体" w:hAnsi="宋体" w:cs="宋体" w:hint="eastAsia"/>
          <w:kern w:val="0"/>
          <w:szCs w:val="21"/>
        </w:rPr>
        <w:t>万元人民币</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b/>
          <w:kern w:val="0"/>
          <w:szCs w:val="21"/>
        </w:rPr>
        <w:t>最高限价（如有）</w:t>
      </w:r>
      <w:r w:rsidRPr="00320337">
        <w:rPr>
          <w:rFonts w:ascii="宋体" w:eastAsia="宋体" w:hAnsi="宋体" w:cs="宋体" w:hint="eastAsia"/>
          <w:kern w:val="0"/>
          <w:szCs w:val="21"/>
        </w:rPr>
        <w:t>：折扣率90%。</w:t>
      </w:r>
    </w:p>
    <w:p w:rsidR="00320337" w:rsidRPr="00320337" w:rsidRDefault="00320337" w:rsidP="00320337">
      <w:pPr>
        <w:adjustRightInd w:val="0"/>
        <w:spacing w:line="360" w:lineRule="auto"/>
        <w:ind w:left="440"/>
        <w:textAlignment w:val="baseline"/>
        <w:rPr>
          <w:rFonts w:ascii="宋体" w:eastAsia="宋体" w:hAnsi="宋体" w:cs="宋体"/>
          <w:kern w:val="0"/>
          <w:szCs w:val="21"/>
          <w:u w:val="single"/>
        </w:rPr>
      </w:pPr>
      <w:r w:rsidRPr="00320337">
        <w:rPr>
          <w:rFonts w:ascii="宋体" w:eastAsia="宋体" w:hAnsi="宋体" w:cs="宋体" w:hint="eastAsia"/>
          <w:b/>
          <w:kern w:val="0"/>
          <w:szCs w:val="21"/>
        </w:rPr>
        <w:t>采购需求</w:t>
      </w:r>
      <w:r w:rsidRPr="00320337">
        <w:rPr>
          <w:rFonts w:ascii="宋体" w:eastAsia="宋体" w:hAnsi="宋体" w:cs="宋体" w:hint="eastAsia"/>
          <w:kern w:val="0"/>
          <w:szCs w:val="21"/>
        </w:rPr>
        <w:t>：本项目拟通过公开招标方式，择优选取一家供应商为中华人民共和国吴淞出入境边防检查站提供叶、瓜、果、根、茎类时蔬，荤菜类，水产品，冻品，鸡蛋等食堂食材供货和配送服务。（具体采购内容详见第三章服务需求书）</w:t>
      </w:r>
    </w:p>
    <w:p w:rsidR="00320337" w:rsidRPr="00320337" w:rsidRDefault="00320337" w:rsidP="00320337">
      <w:pPr>
        <w:adjustRightInd w:val="0"/>
        <w:spacing w:line="360" w:lineRule="auto"/>
        <w:ind w:firstLineChars="200" w:firstLine="422"/>
        <w:textAlignment w:val="baseline"/>
        <w:rPr>
          <w:rFonts w:ascii="宋体" w:eastAsia="宋体" w:hAnsi="宋体" w:cs="宋体"/>
          <w:kern w:val="0"/>
          <w:szCs w:val="21"/>
          <w:u w:val="single"/>
        </w:rPr>
      </w:pPr>
      <w:r w:rsidRPr="00320337">
        <w:rPr>
          <w:rFonts w:ascii="宋体" w:eastAsia="宋体" w:hAnsi="宋体" w:cs="宋体" w:hint="eastAsia"/>
          <w:b/>
          <w:kern w:val="0"/>
          <w:szCs w:val="21"/>
        </w:rPr>
        <w:t>合同履行期限</w:t>
      </w:r>
      <w:r w:rsidRPr="00320337">
        <w:rPr>
          <w:rFonts w:ascii="宋体" w:eastAsia="宋体" w:hAnsi="宋体" w:cs="宋体" w:hint="eastAsia"/>
          <w:kern w:val="0"/>
          <w:szCs w:val="21"/>
        </w:rPr>
        <w:t>：合同签订后一年。</w:t>
      </w:r>
    </w:p>
    <w:p w:rsidR="00320337" w:rsidRPr="00320337" w:rsidRDefault="00320337" w:rsidP="00320337">
      <w:pPr>
        <w:adjustRightInd w:val="0"/>
        <w:spacing w:line="360" w:lineRule="auto"/>
        <w:ind w:firstLineChars="200" w:firstLine="422"/>
        <w:textAlignment w:val="baseline"/>
        <w:rPr>
          <w:rFonts w:ascii="宋体" w:eastAsia="宋体" w:hAnsi="宋体" w:cs="宋体"/>
          <w:kern w:val="0"/>
          <w:szCs w:val="21"/>
        </w:rPr>
      </w:pPr>
      <w:r w:rsidRPr="00320337">
        <w:rPr>
          <w:rFonts w:ascii="宋体" w:eastAsia="宋体" w:hAnsi="宋体" w:cs="宋体" w:hint="eastAsia"/>
          <w:b/>
          <w:kern w:val="0"/>
          <w:szCs w:val="21"/>
        </w:rPr>
        <w:t xml:space="preserve">本项目（□接受 </w:t>
      </w:r>
      <w:r w:rsidRPr="00320337">
        <w:rPr>
          <w:rFonts w:ascii="宋体" w:eastAsia="宋体" w:hAnsi="宋体" w:cs="宋体" w:hint="eastAsia"/>
          <w:kern w:val="0"/>
          <w:szCs w:val="21"/>
        </w:rPr>
        <w:t>■</w:t>
      </w:r>
      <w:r w:rsidRPr="00320337">
        <w:rPr>
          <w:rFonts w:ascii="宋体" w:eastAsia="宋体" w:hAnsi="宋体" w:cs="宋体" w:hint="eastAsia"/>
          <w:b/>
          <w:kern w:val="0"/>
          <w:szCs w:val="21"/>
        </w:rPr>
        <w:t>不接受）联合体投标</w:t>
      </w:r>
      <w:r w:rsidRPr="00320337">
        <w:rPr>
          <w:rFonts w:ascii="宋体" w:eastAsia="宋体" w:hAnsi="宋体" w:cs="宋体" w:hint="eastAsia"/>
          <w:kern w:val="0"/>
          <w:szCs w:val="21"/>
        </w:rPr>
        <w:t>。</w:t>
      </w:r>
    </w:p>
    <w:p w:rsidR="00320337" w:rsidRPr="00320337" w:rsidRDefault="00320337" w:rsidP="00320337">
      <w:pPr>
        <w:adjustRightInd w:val="0"/>
        <w:spacing w:line="360" w:lineRule="auto"/>
        <w:ind w:firstLineChars="200" w:firstLine="420"/>
        <w:textAlignment w:val="baseline"/>
        <w:rPr>
          <w:rFonts w:ascii="宋体" w:eastAsia="宋体" w:hAnsi="宋体" w:cs="宋体"/>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申请人的资格要求</w:t>
      </w:r>
    </w:p>
    <w:p w:rsidR="00320337" w:rsidRPr="00320337" w:rsidRDefault="00320337" w:rsidP="00320337">
      <w:pPr>
        <w:adjustRightInd w:val="0"/>
        <w:spacing w:line="360" w:lineRule="auto"/>
        <w:ind w:firstLineChars="200" w:firstLine="420"/>
        <w:textAlignment w:val="baseline"/>
        <w:rPr>
          <w:rFonts w:ascii="宋体" w:eastAsia="宋体" w:hAnsi="宋体" w:cs="宋体"/>
          <w:kern w:val="0"/>
          <w:szCs w:val="21"/>
        </w:rPr>
      </w:pPr>
      <w:r w:rsidRPr="00320337">
        <w:rPr>
          <w:rFonts w:ascii="宋体" w:eastAsia="宋体" w:hAnsi="宋体" w:cs="宋体" w:hint="eastAsia"/>
          <w:kern w:val="0"/>
          <w:szCs w:val="21"/>
        </w:rPr>
        <w:t>1.满足《中华人民共和国政府采购法》第二十二条规定；</w:t>
      </w:r>
    </w:p>
    <w:p w:rsidR="00320337" w:rsidRPr="00320337" w:rsidRDefault="00320337" w:rsidP="00320337">
      <w:pPr>
        <w:adjustRightInd w:val="0"/>
        <w:spacing w:line="360" w:lineRule="auto"/>
        <w:ind w:firstLineChars="200" w:firstLine="420"/>
        <w:textAlignment w:val="baseline"/>
        <w:rPr>
          <w:rFonts w:ascii="宋体" w:eastAsia="宋体" w:hAnsi="宋体" w:cs="宋体"/>
          <w:kern w:val="0"/>
          <w:szCs w:val="21"/>
        </w:rPr>
      </w:pPr>
      <w:r w:rsidRPr="00320337">
        <w:rPr>
          <w:rFonts w:ascii="宋体" w:eastAsia="宋体" w:hAnsi="宋体" w:cs="宋体" w:hint="eastAsia"/>
          <w:kern w:val="0"/>
          <w:szCs w:val="21"/>
        </w:rPr>
        <w:t>2.落实政府采购政策需满足的资格要求：（1）落实预留份额措施，提高中小企业在政府采购中的份额，扶持中小企业政策：本项目专门面向中小企业采购，评审时中小企业产品均不执行价格折扣优惠。（2）扶持残疾人福利性单位，并将其视同小微型企业；</w:t>
      </w:r>
    </w:p>
    <w:p w:rsidR="00320337" w:rsidRPr="00320337" w:rsidRDefault="00320337" w:rsidP="00320337">
      <w:pPr>
        <w:adjustRightInd w:val="0"/>
        <w:spacing w:line="360" w:lineRule="auto"/>
        <w:ind w:firstLineChars="209" w:firstLine="439"/>
        <w:textAlignment w:val="baseline"/>
        <w:rPr>
          <w:rFonts w:ascii="宋体" w:eastAsia="宋体" w:hAnsi="宋体" w:cs="宋体"/>
          <w:i/>
          <w:iCs/>
          <w:kern w:val="0"/>
          <w:szCs w:val="21"/>
          <w:u w:val="single"/>
        </w:rPr>
      </w:pPr>
      <w:r w:rsidRPr="00320337">
        <w:rPr>
          <w:rFonts w:ascii="宋体" w:eastAsia="宋体" w:hAnsi="宋体" w:cs="宋体" w:hint="eastAsia"/>
          <w:kern w:val="0"/>
          <w:szCs w:val="21"/>
        </w:rPr>
        <w:t>3.本项目的特定资格要求：</w:t>
      </w:r>
    </w:p>
    <w:p w:rsidR="00320337" w:rsidRPr="00320337" w:rsidRDefault="00320337" w:rsidP="00320337">
      <w:pPr>
        <w:numPr>
          <w:ilvl w:val="0"/>
          <w:numId w:val="1"/>
        </w:numPr>
        <w:tabs>
          <w:tab w:val="left" w:pos="567"/>
          <w:tab w:val="left" w:pos="709"/>
          <w:tab w:val="left" w:pos="851"/>
          <w:tab w:val="left" w:pos="993"/>
        </w:tabs>
        <w:adjustRightInd w:val="0"/>
        <w:spacing w:line="360" w:lineRule="auto"/>
        <w:ind w:firstLine="6"/>
        <w:textAlignment w:val="baseline"/>
        <w:rPr>
          <w:rFonts w:ascii="宋体" w:eastAsia="宋体" w:hAnsi="宋体" w:cs="宋体"/>
          <w:kern w:val="0"/>
          <w:szCs w:val="21"/>
        </w:rPr>
      </w:pPr>
      <w:r w:rsidRPr="00320337">
        <w:rPr>
          <w:rFonts w:ascii="宋体" w:eastAsia="宋体" w:hAnsi="宋体" w:cs="宋体" w:hint="eastAsia"/>
          <w:kern w:val="0"/>
          <w:szCs w:val="21"/>
        </w:rPr>
        <w:t>须系我国境内依法设立的法人或非法人组织（本项目（□接受 ■不接受）分公司以自己名义参加采购活动）；</w:t>
      </w:r>
    </w:p>
    <w:p w:rsidR="00320337" w:rsidRPr="00320337" w:rsidRDefault="00320337" w:rsidP="00320337">
      <w:pPr>
        <w:numPr>
          <w:ilvl w:val="0"/>
          <w:numId w:val="1"/>
        </w:numPr>
        <w:tabs>
          <w:tab w:val="left" w:pos="567"/>
          <w:tab w:val="left" w:pos="709"/>
          <w:tab w:val="left" w:pos="851"/>
          <w:tab w:val="left" w:pos="993"/>
        </w:tabs>
        <w:adjustRightInd w:val="0"/>
        <w:spacing w:line="360" w:lineRule="auto"/>
        <w:ind w:firstLine="6"/>
        <w:textAlignment w:val="baseline"/>
        <w:rPr>
          <w:rFonts w:ascii="宋体" w:eastAsia="宋体" w:hAnsi="宋体" w:cs="宋体"/>
          <w:kern w:val="0"/>
          <w:szCs w:val="21"/>
        </w:rPr>
      </w:pPr>
      <w:r w:rsidRPr="00320337">
        <w:rPr>
          <w:rFonts w:ascii="宋体" w:eastAsia="宋体" w:hAnsi="宋体" w:cs="宋体" w:hint="eastAsia"/>
          <w:kern w:val="0"/>
          <w:szCs w:val="21"/>
        </w:rPr>
        <w:t>须具有食品经营许可证（经营项目须涵盖本项目内容）；</w:t>
      </w:r>
    </w:p>
    <w:p w:rsidR="00320337" w:rsidRPr="00320337" w:rsidRDefault="00320337" w:rsidP="00320337">
      <w:pPr>
        <w:numPr>
          <w:ilvl w:val="0"/>
          <w:numId w:val="1"/>
        </w:numPr>
        <w:tabs>
          <w:tab w:val="left" w:pos="567"/>
          <w:tab w:val="left" w:pos="709"/>
          <w:tab w:val="left" w:pos="851"/>
          <w:tab w:val="left" w:pos="993"/>
        </w:tabs>
        <w:adjustRightInd w:val="0"/>
        <w:spacing w:line="360" w:lineRule="auto"/>
        <w:ind w:firstLine="6"/>
        <w:textAlignment w:val="baseline"/>
        <w:rPr>
          <w:rFonts w:ascii="宋体" w:eastAsia="宋体" w:hAnsi="宋体" w:cs="宋体"/>
          <w:kern w:val="0"/>
          <w:szCs w:val="21"/>
        </w:rPr>
      </w:pPr>
      <w:r w:rsidRPr="00320337">
        <w:rPr>
          <w:rFonts w:ascii="宋体" w:eastAsia="宋体" w:hAnsi="宋体" w:cs="宋体" w:hint="eastAsia"/>
          <w:kern w:val="0"/>
          <w:szCs w:val="21"/>
        </w:rPr>
        <w:t>本项目不允许转包；</w:t>
      </w:r>
    </w:p>
    <w:p w:rsidR="00320337" w:rsidRPr="00320337" w:rsidRDefault="00320337" w:rsidP="00320337">
      <w:pPr>
        <w:numPr>
          <w:ilvl w:val="0"/>
          <w:numId w:val="1"/>
        </w:numPr>
        <w:tabs>
          <w:tab w:val="left" w:pos="567"/>
          <w:tab w:val="left" w:pos="709"/>
          <w:tab w:val="left" w:pos="851"/>
          <w:tab w:val="left" w:pos="993"/>
        </w:tabs>
        <w:adjustRightInd w:val="0"/>
        <w:spacing w:line="360" w:lineRule="auto"/>
        <w:ind w:firstLine="6"/>
        <w:textAlignment w:val="baseline"/>
        <w:rPr>
          <w:rFonts w:ascii="宋体" w:eastAsia="宋体" w:hAnsi="宋体" w:cs="宋体"/>
          <w:kern w:val="0"/>
          <w:szCs w:val="21"/>
        </w:rPr>
      </w:pPr>
      <w:r w:rsidRPr="00320337">
        <w:rPr>
          <w:rFonts w:ascii="宋体" w:eastAsia="宋体" w:hAnsi="宋体" w:cs="宋体" w:hint="eastAsia"/>
          <w:kern w:val="0"/>
          <w:szCs w:val="21"/>
        </w:rPr>
        <w:t>未被列入失信被执行人、重大税收违法失信主体、政府采购严重违法失信行为记录名单，以</w:t>
      </w:r>
      <w:r w:rsidRPr="00320337">
        <w:rPr>
          <w:rFonts w:ascii="宋体" w:eastAsia="宋体" w:hAnsi="宋体" w:cs="宋体" w:hint="eastAsia"/>
          <w:b/>
          <w:bCs/>
          <w:kern w:val="0"/>
          <w:szCs w:val="21"/>
        </w:rPr>
        <w:t>开标后至评标前</w:t>
      </w:r>
      <w:r w:rsidRPr="00320337">
        <w:rPr>
          <w:rFonts w:ascii="宋体" w:eastAsia="宋体" w:hAnsi="宋体" w:cs="宋体" w:hint="eastAsia"/>
          <w:kern w:val="0"/>
          <w:szCs w:val="21"/>
        </w:rPr>
        <w:t>在“信用中国”网站（www.creditchina.gov.cn）和中国政</w:t>
      </w:r>
      <w:r w:rsidRPr="00320337">
        <w:rPr>
          <w:rFonts w:ascii="宋体" w:eastAsia="宋体" w:hAnsi="宋体" w:cs="宋体" w:hint="eastAsia"/>
          <w:kern w:val="0"/>
          <w:szCs w:val="21"/>
        </w:rPr>
        <w:lastRenderedPageBreak/>
        <w:t>府采购网（www.ccgp.gov.cn）查询的前三年内的信用记录为准。</w:t>
      </w:r>
    </w:p>
    <w:p w:rsidR="00320337" w:rsidRPr="00320337" w:rsidRDefault="00320337" w:rsidP="00320337">
      <w:pPr>
        <w:adjustRightInd w:val="0"/>
        <w:spacing w:line="360" w:lineRule="auto"/>
        <w:ind w:left="440"/>
        <w:textAlignment w:val="baseline"/>
        <w:rPr>
          <w:rFonts w:ascii="宋体" w:eastAsia="宋体" w:hAnsi="宋体" w:cs="宋体"/>
          <w:b/>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获取招标文件</w:t>
      </w:r>
    </w:p>
    <w:p w:rsidR="00320337" w:rsidRPr="00320337" w:rsidRDefault="00320337" w:rsidP="00320337">
      <w:pPr>
        <w:adjustRightInd w:val="0"/>
        <w:spacing w:line="360" w:lineRule="auto"/>
        <w:ind w:firstLineChars="200" w:firstLine="422"/>
        <w:textAlignment w:val="baseline"/>
        <w:rPr>
          <w:rFonts w:ascii="宋体" w:eastAsia="宋体" w:hAnsi="宋体" w:cs="宋体"/>
          <w:kern w:val="0"/>
          <w:szCs w:val="21"/>
        </w:rPr>
      </w:pPr>
      <w:r w:rsidRPr="00320337">
        <w:rPr>
          <w:rFonts w:ascii="宋体" w:eastAsia="宋体" w:hAnsi="宋体" w:cs="宋体" w:hint="eastAsia"/>
          <w:b/>
          <w:kern w:val="0"/>
          <w:szCs w:val="21"/>
        </w:rPr>
        <w:t>时间：</w:t>
      </w:r>
      <w:r w:rsidRPr="00320337">
        <w:rPr>
          <w:rFonts w:ascii="宋体" w:eastAsia="宋体" w:hAnsi="宋体" w:cs="宋体" w:hint="eastAsia"/>
          <w:kern w:val="0"/>
          <w:szCs w:val="21"/>
          <w:u w:val="single"/>
        </w:rPr>
        <w:t>2022年 0</w:t>
      </w:r>
      <w:r w:rsidRPr="00320337">
        <w:rPr>
          <w:rFonts w:ascii="宋体" w:eastAsia="宋体" w:hAnsi="宋体" w:cs="宋体"/>
          <w:kern w:val="0"/>
          <w:szCs w:val="21"/>
          <w:u w:val="single"/>
        </w:rPr>
        <w:t>7</w:t>
      </w:r>
      <w:r w:rsidRPr="00320337">
        <w:rPr>
          <w:rFonts w:ascii="宋体" w:eastAsia="宋体" w:hAnsi="宋体" w:cs="宋体" w:hint="eastAsia"/>
          <w:kern w:val="0"/>
          <w:szCs w:val="21"/>
          <w:u w:val="single"/>
        </w:rPr>
        <w:t xml:space="preserve"> 月 </w:t>
      </w:r>
      <w:r w:rsidRPr="00320337">
        <w:rPr>
          <w:rFonts w:ascii="宋体" w:eastAsia="宋体" w:hAnsi="宋体" w:cs="宋体"/>
          <w:kern w:val="0"/>
          <w:szCs w:val="21"/>
          <w:u w:val="single"/>
        </w:rPr>
        <w:t xml:space="preserve">09 </w:t>
      </w:r>
      <w:r w:rsidRPr="00320337">
        <w:rPr>
          <w:rFonts w:ascii="宋体" w:eastAsia="宋体" w:hAnsi="宋体" w:cs="宋体" w:hint="eastAsia"/>
          <w:kern w:val="0"/>
          <w:szCs w:val="21"/>
          <w:u w:val="single"/>
        </w:rPr>
        <w:t>日</w:t>
      </w:r>
      <w:r w:rsidRPr="00320337">
        <w:rPr>
          <w:rFonts w:ascii="宋体" w:eastAsia="宋体" w:hAnsi="宋体" w:cs="宋体" w:hint="eastAsia"/>
          <w:kern w:val="0"/>
          <w:szCs w:val="21"/>
        </w:rPr>
        <w:t>至</w:t>
      </w:r>
      <w:r w:rsidRPr="00320337">
        <w:rPr>
          <w:rFonts w:ascii="宋体" w:eastAsia="宋体" w:hAnsi="宋体" w:cs="宋体" w:hint="eastAsia"/>
          <w:kern w:val="0"/>
          <w:szCs w:val="21"/>
          <w:u w:val="single"/>
        </w:rPr>
        <w:t>2022年 0</w:t>
      </w:r>
      <w:r w:rsidRPr="00320337">
        <w:rPr>
          <w:rFonts w:ascii="宋体" w:eastAsia="宋体" w:hAnsi="宋体" w:cs="宋体"/>
          <w:kern w:val="0"/>
          <w:szCs w:val="21"/>
          <w:u w:val="single"/>
        </w:rPr>
        <w:t>7</w:t>
      </w:r>
      <w:r w:rsidRPr="00320337">
        <w:rPr>
          <w:rFonts w:ascii="宋体" w:eastAsia="宋体" w:hAnsi="宋体" w:cs="宋体" w:hint="eastAsia"/>
          <w:kern w:val="0"/>
          <w:szCs w:val="21"/>
          <w:u w:val="single"/>
        </w:rPr>
        <w:t xml:space="preserve"> 月 </w:t>
      </w:r>
      <w:r w:rsidRPr="00320337">
        <w:rPr>
          <w:rFonts w:ascii="宋体" w:eastAsia="宋体" w:hAnsi="宋体" w:cs="宋体"/>
          <w:kern w:val="0"/>
          <w:szCs w:val="21"/>
          <w:u w:val="single"/>
        </w:rPr>
        <w:t xml:space="preserve">15 </w:t>
      </w:r>
      <w:r w:rsidRPr="00320337">
        <w:rPr>
          <w:rFonts w:ascii="宋体" w:eastAsia="宋体" w:hAnsi="宋体" w:cs="宋体" w:hint="eastAsia"/>
          <w:kern w:val="0"/>
          <w:szCs w:val="21"/>
          <w:u w:val="single"/>
        </w:rPr>
        <w:t>日</w:t>
      </w:r>
      <w:r w:rsidRPr="00320337">
        <w:rPr>
          <w:rFonts w:ascii="宋体" w:eastAsia="宋体" w:hAnsi="宋体" w:cs="宋体" w:hint="eastAsia"/>
          <w:kern w:val="0"/>
          <w:szCs w:val="21"/>
        </w:rPr>
        <w:t>，每天上午</w:t>
      </w:r>
      <w:r w:rsidRPr="00320337">
        <w:rPr>
          <w:rFonts w:ascii="宋体" w:eastAsia="宋体" w:hAnsi="宋体" w:cs="宋体" w:hint="eastAsia"/>
          <w:kern w:val="0"/>
          <w:szCs w:val="21"/>
          <w:u w:val="single"/>
        </w:rPr>
        <w:t>09:00</w:t>
      </w:r>
      <w:r w:rsidRPr="00320337">
        <w:rPr>
          <w:rFonts w:ascii="宋体" w:eastAsia="宋体" w:hAnsi="宋体" w:cs="宋体" w:hint="eastAsia"/>
          <w:kern w:val="0"/>
          <w:szCs w:val="21"/>
        </w:rPr>
        <w:t>至</w:t>
      </w:r>
      <w:r w:rsidRPr="00320337">
        <w:rPr>
          <w:rFonts w:ascii="宋体" w:eastAsia="宋体" w:hAnsi="宋体" w:cs="宋体" w:hint="eastAsia"/>
          <w:kern w:val="0"/>
          <w:szCs w:val="21"/>
          <w:u w:val="single"/>
        </w:rPr>
        <w:t>11:30</w:t>
      </w:r>
      <w:r w:rsidRPr="00320337">
        <w:rPr>
          <w:rFonts w:ascii="宋体" w:eastAsia="宋体" w:hAnsi="宋体" w:cs="宋体" w:hint="eastAsia"/>
          <w:kern w:val="0"/>
          <w:szCs w:val="21"/>
        </w:rPr>
        <w:t>，下午</w:t>
      </w:r>
      <w:r w:rsidRPr="00320337">
        <w:rPr>
          <w:rFonts w:ascii="宋体" w:eastAsia="宋体" w:hAnsi="宋体" w:cs="宋体" w:hint="eastAsia"/>
          <w:kern w:val="0"/>
          <w:szCs w:val="21"/>
          <w:u w:val="single"/>
        </w:rPr>
        <w:t>13:30</w:t>
      </w:r>
      <w:r w:rsidRPr="00320337">
        <w:rPr>
          <w:rFonts w:ascii="宋体" w:eastAsia="宋体" w:hAnsi="宋体" w:cs="宋体" w:hint="eastAsia"/>
          <w:kern w:val="0"/>
          <w:szCs w:val="21"/>
        </w:rPr>
        <w:t>至</w:t>
      </w:r>
      <w:r w:rsidRPr="00320337">
        <w:rPr>
          <w:rFonts w:ascii="宋体" w:eastAsia="宋体" w:hAnsi="宋体" w:cs="宋体" w:hint="eastAsia"/>
          <w:kern w:val="0"/>
          <w:szCs w:val="21"/>
          <w:u w:val="single"/>
        </w:rPr>
        <w:t>17:00</w:t>
      </w:r>
      <w:r w:rsidRPr="00320337">
        <w:rPr>
          <w:rFonts w:ascii="宋体" w:eastAsia="宋体" w:hAnsi="宋体" w:cs="宋体" w:hint="eastAsia"/>
          <w:kern w:val="0"/>
          <w:szCs w:val="21"/>
        </w:rPr>
        <w:t>（北京时间，法定节假日除外）</w:t>
      </w:r>
    </w:p>
    <w:p w:rsidR="00320337" w:rsidRPr="00320337" w:rsidRDefault="00320337" w:rsidP="00320337">
      <w:pPr>
        <w:adjustRightInd w:val="0"/>
        <w:spacing w:line="360" w:lineRule="auto"/>
        <w:ind w:left="440"/>
        <w:textAlignment w:val="baseline"/>
        <w:rPr>
          <w:rFonts w:ascii="宋体" w:eastAsia="宋体" w:hAnsi="宋体" w:cs="宋体"/>
          <w:kern w:val="0"/>
          <w:szCs w:val="21"/>
          <w:u w:val="single"/>
        </w:rPr>
      </w:pPr>
      <w:r w:rsidRPr="00320337">
        <w:rPr>
          <w:rFonts w:ascii="宋体" w:eastAsia="宋体" w:hAnsi="宋体" w:cs="宋体" w:hint="eastAsia"/>
          <w:b/>
          <w:kern w:val="0"/>
          <w:szCs w:val="21"/>
        </w:rPr>
        <w:t>地点：</w:t>
      </w:r>
      <w:r w:rsidRPr="00320337">
        <w:rPr>
          <w:rFonts w:ascii="宋体" w:eastAsia="宋体" w:hAnsi="宋体" w:cs="宋体" w:hint="eastAsia"/>
          <w:kern w:val="0"/>
          <w:szCs w:val="21"/>
        </w:rPr>
        <w:t>上海市浦东新区向城路58号6楼</w:t>
      </w:r>
    </w:p>
    <w:p w:rsidR="00320337" w:rsidRPr="00320337" w:rsidRDefault="00320337" w:rsidP="00320337">
      <w:pPr>
        <w:adjustRightInd w:val="0"/>
        <w:spacing w:line="360" w:lineRule="auto"/>
        <w:ind w:firstLineChars="200" w:firstLine="422"/>
        <w:textAlignment w:val="baseline"/>
        <w:rPr>
          <w:rFonts w:ascii="宋体" w:eastAsia="宋体" w:hAnsi="宋体" w:cs="宋体"/>
          <w:kern w:val="0"/>
          <w:szCs w:val="21"/>
        </w:rPr>
      </w:pPr>
      <w:r w:rsidRPr="00320337">
        <w:rPr>
          <w:rFonts w:ascii="宋体" w:eastAsia="宋体" w:hAnsi="宋体" w:cs="宋体" w:hint="eastAsia"/>
          <w:b/>
          <w:kern w:val="0"/>
          <w:szCs w:val="21"/>
        </w:rPr>
        <w:t>方式：</w:t>
      </w:r>
      <w:bookmarkStart w:id="1" w:name="OLE_LINK1"/>
      <w:bookmarkStart w:id="2" w:name="OLE_LINK26"/>
      <w:r w:rsidRPr="00320337">
        <w:rPr>
          <w:rFonts w:ascii="宋体" w:eastAsia="宋体" w:hAnsi="宋体" w:cs="宋体" w:hint="eastAsia"/>
          <w:kern w:val="0"/>
          <w:szCs w:val="21"/>
        </w:rPr>
        <w:t>凡有意参加本项目的供应商请于上述时间范围内委派授权代表至上述地点现场缴纳工本费并领取招标文件</w:t>
      </w:r>
      <w:bookmarkEnd w:id="1"/>
      <w:bookmarkEnd w:id="2"/>
      <w:r w:rsidRPr="00320337">
        <w:rPr>
          <w:rFonts w:ascii="宋体" w:eastAsia="宋体" w:hAnsi="宋体" w:cs="宋体" w:hint="eastAsia"/>
          <w:kern w:val="0"/>
          <w:szCs w:val="21"/>
        </w:rPr>
        <w:t>。</w:t>
      </w:r>
    </w:p>
    <w:p w:rsidR="00320337" w:rsidRPr="00320337" w:rsidRDefault="00320337" w:rsidP="00320337">
      <w:pPr>
        <w:adjustRightInd w:val="0"/>
        <w:spacing w:line="360" w:lineRule="auto"/>
        <w:ind w:firstLineChars="200" w:firstLine="420"/>
        <w:textAlignment w:val="baseline"/>
        <w:rPr>
          <w:rFonts w:ascii="宋体" w:eastAsia="宋体" w:hAnsi="宋体" w:cs="宋体"/>
          <w:kern w:val="0"/>
          <w:szCs w:val="21"/>
        </w:rPr>
      </w:pPr>
      <w:r w:rsidRPr="00320337">
        <w:rPr>
          <w:rFonts w:ascii="宋体" w:eastAsia="宋体" w:hAnsi="宋体" w:cs="宋体" w:hint="eastAsia"/>
          <w:bCs/>
          <w:kern w:val="0"/>
          <w:szCs w:val="21"/>
        </w:rPr>
        <w:t>供应商可选择银行转账或者支付宝支付工本费，付款时须备注单位名称。</w:t>
      </w:r>
      <w:r w:rsidRPr="00320337">
        <w:rPr>
          <w:rFonts w:ascii="宋体" w:eastAsia="宋体" w:hAnsi="宋体" w:cs="宋体" w:hint="eastAsia"/>
          <w:kern w:val="0"/>
          <w:szCs w:val="21"/>
        </w:rPr>
        <w:t>支付成功后应及时联系本项目联系人，提供转账凭证并提供详细的开票信息和发票类型。支付宝支付的请仔细填写好详细开票地址并请提供电子邮箱及收件地址，电子发票开具成功后将发送至供应商提供的电子邮箱，请注意及时查收并自行下载。接收纸质版发票的，请提供收件人姓名、地址、联系电话。纸质发票或招标文件纸质版将快递到付。</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b/>
          <w:kern w:val="0"/>
          <w:szCs w:val="21"/>
        </w:rPr>
        <w:t>售价：600</w:t>
      </w:r>
      <w:r w:rsidRPr="00320337">
        <w:rPr>
          <w:rFonts w:ascii="宋体" w:eastAsia="宋体" w:hAnsi="宋体" w:cs="宋体" w:hint="eastAsia"/>
          <w:kern w:val="0"/>
          <w:szCs w:val="21"/>
        </w:rPr>
        <w:t>元/本</w:t>
      </w:r>
    </w:p>
    <w:p w:rsidR="00320337" w:rsidRPr="00320337" w:rsidRDefault="00320337" w:rsidP="00320337">
      <w:pPr>
        <w:tabs>
          <w:tab w:val="left" w:pos="3773"/>
        </w:tabs>
        <w:adjustRightInd w:val="0"/>
        <w:spacing w:line="360" w:lineRule="auto"/>
        <w:ind w:left="440"/>
        <w:textAlignment w:val="baseline"/>
        <w:rPr>
          <w:rFonts w:ascii="宋体" w:eastAsia="宋体" w:hAnsi="宋体" w:cs="宋体"/>
          <w:b/>
          <w:kern w:val="0"/>
          <w:szCs w:val="21"/>
        </w:rPr>
      </w:pPr>
      <w:r w:rsidRPr="00320337">
        <w:rPr>
          <w:rFonts w:ascii="宋体" w:eastAsia="宋体" w:hAnsi="宋体" w:cs="宋体" w:hint="eastAsia"/>
          <w:b/>
          <w:kern w:val="0"/>
          <w:szCs w:val="21"/>
        </w:rPr>
        <w:tab/>
      </w: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提交投标文件截止时间、开标时间和地点</w:t>
      </w:r>
    </w:p>
    <w:p w:rsidR="00320337" w:rsidRPr="00320337" w:rsidRDefault="00320337" w:rsidP="00320337">
      <w:pPr>
        <w:adjustRightInd w:val="0"/>
        <w:spacing w:line="360" w:lineRule="auto"/>
        <w:ind w:firstLineChars="200" w:firstLine="420"/>
        <w:textAlignment w:val="baseline"/>
        <w:rPr>
          <w:rFonts w:ascii="宋体" w:eastAsia="宋体" w:hAnsi="宋体" w:cs="宋体"/>
          <w:bCs/>
          <w:kern w:val="0"/>
          <w:szCs w:val="21"/>
          <w:u w:val="single"/>
        </w:rPr>
      </w:pPr>
      <w:r w:rsidRPr="00320337">
        <w:rPr>
          <w:rFonts w:ascii="宋体" w:eastAsia="宋体" w:hAnsi="宋体" w:cs="宋体" w:hint="eastAsia"/>
          <w:bCs/>
          <w:kern w:val="0"/>
          <w:szCs w:val="21"/>
          <w:u w:val="single"/>
        </w:rPr>
        <w:t>2022年 0</w:t>
      </w:r>
      <w:r w:rsidRPr="00320337">
        <w:rPr>
          <w:rFonts w:ascii="宋体" w:eastAsia="宋体" w:hAnsi="宋体" w:cs="宋体"/>
          <w:bCs/>
          <w:kern w:val="0"/>
          <w:szCs w:val="21"/>
          <w:u w:val="single"/>
        </w:rPr>
        <w:t>7</w:t>
      </w:r>
      <w:r w:rsidRPr="00320337">
        <w:rPr>
          <w:rFonts w:ascii="宋体" w:eastAsia="宋体" w:hAnsi="宋体" w:cs="宋体" w:hint="eastAsia"/>
          <w:bCs/>
          <w:kern w:val="0"/>
          <w:szCs w:val="21"/>
          <w:u w:val="single"/>
        </w:rPr>
        <w:t xml:space="preserve"> 月</w:t>
      </w:r>
      <w:r w:rsidRPr="00320337">
        <w:rPr>
          <w:rFonts w:ascii="宋体" w:eastAsia="宋体" w:hAnsi="宋体" w:cs="宋体"/>
          <w:bCs/>
          <w:kern w:val="0"/>
          <w:szCs w:val="21"/>
          <w:u w:val="single"/>
        </w:rPr>
        <w:t>29</w:t>
      </w:r>
      <w:r w:rsidRPr="00320337">
        <w:rPr>
          <w:rFonts w:ascii="宋体" w:eastAsia="宋体" w:hAnsi="宋体" w:cs="宋体" w:hint="eastAsia"/>
          <w:bCs/>
          <w:kern w:val="0"/>
          <w:szCs w:val="21"/>
          <w:u w:val="single"/>
        </w:rPr>
        <w:t>日10点00分</w:t>
      </w:r>
      <w:r w:rsidRPr="00320337">
        <w:rPr>
          <w:rFonts w:ascii="宋体" w:eastAsia="宋体" w:hAnsi="宋体" w:cs="宋体" w:hint="eastAsia"/>
          <w:bCs/>
          <w:kern w:val="0"/>
          <w:szCs w:val="21"/>
        </w:rPr>
        <w:t>（北京时间）</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kern w:val="0"/>
          <w:szCs w:val="21"/>
        </w:rPr>
        <w:t>地点：上海市浦东新区向城路58号6楼（具体会议室见当日指示牌）</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公告期限</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r w:rsidRPr="00320337">
        <w:rPr>
          <w:rFonts w:ascii="宋体" w:eastAsia="宋体" w:hAnsi="宋体" w:cs="宋体" w:hint="eastAsia"/>
          <w:kern w:val="0"/>
          <w:szCs w:val="21"/>
        </w:rPr>
        <w:t>自本公告发布之日起5个工作日。</w:t>
      </w:r>
    </w:p>
    <w:p w:rsidR="00320337" w:rsidRPr="00320337" w:rsidRDefault="00320337" w:rsidP="00320337">
      <w:pPr>
        <w:adjustRightInd w:val="0"/>
        <w:spacing w:line="360" w:lineRule="auto"/>
        <w:ind w:left="440"/>
        <w:textAlignment w:val="baseline"/>
        <w:rPr>
          <w:rFonts w:ascii="宋体" w:eastAsia="宋体" w:hAnsi="宋体" w:cs="宋体"/>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其他补充事宜</w:t>
      </w:r>
    </w:p>
    <w:p w:rsidR="00320337" w:rsidRPr="00320337" w:rsidRDefault="00320337" w:rsidP="00320337">
      <w:pPr>
        <w:numPr>
          <w:ilvl w:val="0"/>
          <w:numId w:val="4"/>
        </w:numPr>
        <w:adjustRightInd w:val="0"/>
        <w:spacing w:line="360" w:lineRule="auto"/>
        <w:ind w:left="0" w:firstLineChars="200" w:firstLine="420"/>
        <w:textAlignment w:val="baseline"/>
        <w:rPr>
          <w:rFonts w:ascii="宋体" w:eastAsia="宋体" w:hAnsi="宋体" w:cs="宋体"/>
          <w:b/>
          <w:kern w:val="0"/>
          <w:szCs w:val="21"/>
        </w:rPr>
      </w:pPr>
      <w:r w:rsidRPr="00320337">
        <w:rPr>
          <w:rFonts w:ascii="宋体" w:eastAsia="宋体" w:hAnsi="宋体" w:cs="宋体" w:hint="eastAsia"/>
          <w:kern w:val="0"/>
          <w:szCs w:val="21"/>
        </w:rPr>
        <w:t>公告发布媒体：以上信息若有变更我们会通过“中国政府采购网”</w:t>
      </w:r>
      <w:r w:rsidRPr="00320337">
        <w:rPr>
          <w:rFonts w:ascii="宋体" w:eastAsia="宋体" w:hAnsi="宋体" w:cs="宋体" w:hint="eastAsia"/>
          <w:kern w:val="0"/>
          <w:sz w:val="24"/>
          <w:szCs w:val="20"/>
        </w:rPr>
        <w:t xml:space="preserve"> </w:t>
      </w:r>
      <w:r w:rsidRPr="00320337">
        <w:rPr>
          <w:rFonts w:ascii="宋体" w:eastAsia="宋体" w:hAnsi="宋体" w:cs="宋体" w:hint="eastAsia"/>
          <w:kern w:val="0"/>
          <w:szCs w:val="21"/>
        </w:rPr>
        <w:t>、“ / ”通知，请供应商关注。</w:t>
      </w:r>
    </w:p>
    <w:p w:rsidR="00320337" w:rsidRPr="00320337" w:rsidRDefault="00320337" w:rsidP="00320337">
      <w:pPr>
        <w:numPr>
          <w:ilvl w:val="0"/>
          <w:numId w:val="4"/>
        </w:numPr>
        <w:adjustRightInd w:val="0"/>
        <w:spacing w:line="360" w:lineRule="auto"/>
        <w:ind w:left="0" w:firstLineChars="200" w:firstLine="420"/>
        <w:textAlignment w:val="baseline"/>
        <w:rPr>
          <w:rFonts w:ascii="宋体" w:eastAsia="宋体" w:hAnsi="宋体" w:cs="宋体"/>
          <w:kern w:val="0"/>
          <w:szCs w:val="21"/>
        </w:rPr>
      </w:pPr>
      <w:r w:rsidRPr="00320337">
        <w:rPr>
          <w:rFonts w:ascii="宋体" w:eastAsia="宋体" w:hAnsi="宋体" w:cs="宋体" w:hint="eastAsia"/>
          <w:kern w:val="0"/>
          <w:szCs w:val="21"/>
        </w:rPr>
        <w:t>开户银行：上海银行蓝村支行；账户：上海百通项目管理咨询有限公司；账号：3169 7100 0067 41975。</w:t>
      </w:r>
    </w:p>
    <w:p w:rsidR="00320337" w:rsidRPr="00320337" w:rsidRDefault="00320337" w:rsidP="00320337">
      <w:pPr>
        <w:numPr>
          <w:ilvl w:val="0"/>
          <w:numId w:val="4"/>
        </w:numPr>
        <w:adjustRightInd w:val="0"/>
        <w:spacing w:line="360" w:lineRule="auto"/>
        <w:textAlignment w:val="baseline"/>
        <w:rPr>
          <w:rFonts w:ascii="宋体" w:eastAsia="宋体" w:hAnsi="宋体" w:cs="宋体"/>
          <w:kern w:val="0"/>
          <w:szCs w:val="21"/>
        </w:rPr>
      </w:pPr>
      <w:r w:rsidRPr="00320337">
        <w:rPr>
          <w:rFonts w:ascii="宋体" w:eastAsia="宋体" w:hAnsi="宋体" w:cs="宋体" w:hint="eastAsia"/>
          <w:kern w:val="0"/>
          <w:szCs w:val="21"/>
        </w:rPr>
        <w:t>支付宝二维码（请联系采购代理机构经办人获取）</w:t>
      </w:r>
    </w:p>
    <w:p w:rsidR="00320337" w:rsidRPr="00320337" w:rsidRDefault="00320337" w:rsidP="00320337">
      <w:pPr>
        <w:adjustRightInd w:val="0"/>
        <w:spacing w:line="360" w:lineRule="auto"/>
        <w:ind w:firstLineChars="200" w:firstLine="480"/>
        <w:textAlignment w:val="baseline"/>
        <w:rPr>
          <w:rFonts w:ascii="宋体" w:eastAsia="宋体" w:hAnsi="宋体" w:cs="宋体"/>
          <w:kern w:val="0"/>
          <w:szCs w:val="21"/>
        </w:rPr>
      </w:pPr>
      <w:r w:rsidRPr="00320337">
        <w:rPr>
          <w:rFonts w:ascii="Helvetica" w:eastAsia="宋体" w:hAnsi="Helvetica" w:cs="Times New Roman"/>
          <w:kern w:val="0"/>
          <w:sz w:val="24"/>
          <w:szCs w:val="20"/>
        </w:rPr>
        <w:lastRenderedPageBreak/>
        <w:fldChar w:fldCharType="begin"/>
      </w:r>
      <w:r w:rsidRPr="00320337">
        <w:rPr>
          <w:rFonts w:ascii="Helvetica" w:eastAsia="宋体" w:hAnsi="Helvetica" w:cs="Times New Roman"/>
          <w:kern w:val="0"/>
          <w:sz w:val="24"/>
          <w:szCs w:val="20"/>
        </w:rPr>
        <w:instrText xml:space="preserve"> INCLUDEPICTURE "http://192.168.0.182/MarkAgent/OnlineAppLication/QRCodeIMG/10120.jpg" \* MERGEFORMATINET </w:instrText>
      </w:r>
      <w:r w:rsidRPr="00320337">
        <w:rPr>
          <w:rFonts w:ascii="Helvetica" w:eastAsia="宋体" w:hAnsi="Helvetica" w:cs="Times New Roman"/>
          <w:kern w:val="0"/>
          <w:sz w:val="24"/>
          <w:szCs w:val="20"/>
        </w:rPr>
        <w:fldChar w:fldCharType="separate"/>
      </w:r>
      <w:r w:rsidR="00002F5F">
        <w:rPr>
          <w:rFonts w:ascii="Helvetica" w:eastAsia="宋体" w:hAnsi="Helvetica" w:cs="Times New Roman"/>
          <w:kern w:val="0"/>
          <w:sz w:val="24"/>
          <w:szCs w:val="20"/>
        </w:rPr>
        <w:fldChar w:fldCharType="begin"/>
      </w:r>
      <w:r w:rsidR="00002F5F">
        <w:rPr>
          <w:rFonts w:ascii="Helvetica" w:eastAsia="宋体" w:hAnsi="Helvetica" w:cs="Times New Roman"/>
          <w:kern w:val="0"/>
          <w:sz w:val="24"/>
          <w:szCs w:val="20"/>
        </w:rPr>
        <w:instrText xml:space="preserve"> </w:instrText>
      </w:r>
      <w:r w:rsidR="00002F5F">
        <w:rPr>
          <w:rFonts w:ascii="Helvetica" w:eastAsia="宋体" w:hAnsi="Helvetica" w:cs="Times New Roman"/>
          <w:kern w:val="0"/>
          <w:sz w:val="24"/>
          <w:szCs w:val="20"/>
        </w:rPr>
        <w:instrText>INCLUDEPICTURE  "http://192.168.0.182/MarkAgent/OnlineAppLication/QRCodeIMG/10120.jpg" \* MERGEFORMATINET</w:instrText>
      </w:r>
      <w:r w:rsidR="00002F5F">
        <w:rPr>
          <w:rFonts w:ascii="Helvetica" w:eastAsia="宋体" w:hAnsi="Helvetica" w:cs="Times New Roman"/>
          <w:kern w:val="0"/>
          <w:sz w:val="24"/>
          <w:szCs w:val="20"/>
        </w:rPr>
        <w:instrText xml:space="preserve"> </w:instrText>
      </w:r>
      <w:r w:rsidR="00002F5F">
        <w:rPr>
          <w:rFonts w:ascii="Helvetica" w:eastAsia="宋体" w:hAnsi="Helvetica" w:cs="Times New Roman"/>
          <w:kern w:val="0"/>
          <w:sz w:val="24"/>
          <w:szCs w:val="20"/>
        </w:rPr>
        <w:fldChar w:fldCharType="separate"/>
      </w:r>
      <w:r w:rsidR="00441B36">
        <w:rPr>
          <w:rFonts w:ascii="Helvetica" w:eastAsia="宋体" w:hAnsi="Helvetica" w:cs="Times New Roman"/>
          <w:kern w:val="0"/>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style="width:111.8pt;height:111.8pt">
            <v:imagedata r:id="rId7" r:href="rId8"/>
          </v:shape>
        </w:pict>
      </w:r>
      <w:r w:rsidR="00002F5F">
        <w:rPr>
          <w:rFonts w:ascii="Helvetica" w:eastAsia="宋体" w:hAnsi="Helvetica" w:cs="Times New Roman"/>
          <w:kern w:val="0"/>
          <w:sz w:val="24"/>
          <w:szCs w:val="20"/>
        </w:rPr>
        <w:fldChar w:fldCharType="end"/>
      </w:r>
      <w:r w:rsidRPr="00320337">
        <w:rPr>
          <w:rFonts w:ascii="Helvetica" w:eastAsia="宋体" w:hAnsi="Helvetica" w:cs="Times New Roman"/>
          <w:kern w:val="0"/>
          <w:sz w:val="24"/>
          <w:szCs w:val="20"/>
        </w:rPr>
        <w:fldChar w:fldCharType="end"/>
      </w:r>
    </w:p>
    <w:p w:rsidR="00320337" w:rsidRPr="00320337" w:rsidRDefault="00320337" w:rsidP="00320337">
      <w:pPr>
        <w:adjustRightInd w:val="0"/>
        <w:spacing w:line="360" w:lineRule="auto"/>
        <w:textAlignment w:val="baseline"/>
        <w:rPr>
          <w:rFonts w:ascii="宋体" w:eastAsia="宋体" w:hAnsi="宋体" w:cs="宋体"/>
          <w:b/>
          <w:kern w:val="0"/>
          <w:szCs w:val="21"/>
        </w:rPr>
      </w:pPr>
    </w:p>
    <w:p w:rsidR="00320337" w:rsidRPr="00320337" w:rsidRDefault="00320337" w:rsidP="00320337">
      <w:pPr>
        <w:numPr>
          <w:ilvl w:val="0"/>
          <w:numId w:val="3"/>
        </w:numPr>
        <w:adjustRightInd w:val="0"/>
        <w:spacing w:line="360" w:lineRule="auto"/>
        <w:textAlignment w:val="baseline"/>
        <w:rPr>
          <w:rFonts w:ascii="宋体" w:eastAsia="宋体" w:hAnsi="宋体" w:cs="宋体"/>
          <w:b/>
          <w:kern w:val="0"/>
          <w:szCs w:val="21"/>
        </w:rPr>
      </w:pPr>
      <w:r w:rsidRPr="00320337">
        <w:rPr>
          <w:rFonts w:ascii="宋体" w:eastAsia="宋体" w:hAnsi="宋体" w:cs="宋体" w:hint="eastAsia"/>
          <w:b/>
          <w:kern w:val="0"/>
          <w:szCs w:val="21"/>
        </w:rPr>
        <w:t>对本次招标提出询问，请按以下方式联系。</w:t>
      </w:r>
    </w:p>
    <w:p w:rsidR="00320337" w:rsidRPr="00320337" w:rsidRDefault="00320337" w:rsidP="00320337">
      <w:pPr>
        <w:widowControl/>
        <w:adjustRightInd w:val="0"/>
        <w:spacing w:line="360" w:lineRule="auto"/>
        <w:jc w:val="left"/>
        <w:textAlignment w:val="baseline"/>
        <w:rPr>
          <w:rFonts w:ascii="宋体" w:eastAsia="宋体" w:hAnsi="宋体" w:cs="宋体"/>
          <w:b/>
          <w:kern w:val="0"/>
          <w:szCs w:val="21"/>
        </w:rPr>
      </w:pPr>
      <w:r w:rsidRPr="00320337">
        <w:rPr>
          <w:rFonts w:ascii="宋体" w:eastAsia="宋体" w:hAnsi="宋体" w:cs="宋体" w:hint="eastAsia"/>
          <w:b/>
          <w:kern w:val="0"/>
          <w:szCs w:val="21"/>
        </w:rPr>
        <w:t>1.采购人信息</w:t>
      </w:r>
    </w:p>
    <w:p w:rsidR="00320337" w:rsidRPr="00320337" w:rsidRDefault="00320337" w:rsidP="00320337">
      <w:pPr>
        <w:adjustRightInd w:val="0"/>
        <w:spacing w:line="360" w:lineRule="auto"/>
        <w:ind w:firstLineChars="100" w:firstLine="211"/>
        <w:jc w:val="left"/>
        <w:textAlignment w:val="baseline"/>
        <w:rPr>
          <w:rFonts w:ascii="宋体" w:eastAsia="宋体" w:hAnsi="宋体" w:cs="宋体"/>
          <w:b/>
          <w:kern w:val="0"/>
          <w:szCs w:val="21"/>
        </w:rPr>
      </w:pPr>
      <w:r w:rsidRPr="00320337">
        <w:rPr>
          <w:rFonts w:ascii="宋体" w:eastAsia="宋体" w:hAnsi="宋体" w:cs="宋体" w:hint="eastAsia"/>
          <w:b/>
          <w:kern w:val="0"/>
          <w:szCs w:val="21"/>
        </w:rPr>
        <w:t>名称</w:t>
      </w:r>
      <w:r w:rsidRPr="00320337">
        <w:rPr>
          <w:rFonts w:ascii="宋体" w:eastAsia="宋体" w:hAnsi="宋体" w:cs="宋体" w:hint="eastAsia"/>
          <w:kern w:val="0"/>
          <w:szCs w:val="21"/>
        </w:rPr>
        <w:t>：</w:t>
      </w:r>
      <w:r w:rsidRPr="00320337">
        <w:rPr>
          <w:rFonts w:ascii="宋体" w:eastAsia="宋体" w:hAnsi="宋体" w:cs="宋体" w:hint="eastAsia"/>
          <w:b/>
          <w:kern w:val="0"/>
          <w:szCs w:val="21"/>
          <w:u w:val="single"/>
        </w:rPr>
        <w:t>中华人民共和国吴淞出入境边防检查站</w:t>
      </w:r>
    </w:p>
    <w:p w:rsidR="00320337" w:rsidRPr="00320337" w:rsidRDefault="00320337" w:rsidP="00320337">
      <w:pPr>
        <w:adjustRightInd w:val="0"/>
        <w:spacing w:line="360" w:lineRule="auto"/>
        <w:ind w:firstLineChars="100" w:firstLine="211"/>
        <w:jc w:val="left"/>
        <w:textAlignment w:val="baseline"/>
        <w:rPr>
          <w:rFonts w:ascii="宋体" w:eastAsia="宋体" w:hAnsi="宋体" w:cs="宋体"/>
          <w:kern w:val="0"/>
          <w:szCs w:val="21"/>
        </w:rPr>
      </w:pPr>
      <w:r w:rsidRPr="00320337">
        <w:rPr>
          <w:rFonts w:ascii="宋体" w:eastAsia="宋体" w:hAnsi="宋体" w:cs="宋体" w:hint="eastAsia"/>
          <w:b/>
          <w:kern w:val="0"/>
          <w:szCs w:val="21"/>
        </w:rPr>
        <w:t>地址</w:t>
      </w:r>
      <w:r w:rsidRPr="00320337">
        <w:rPr>
          <w:rFonts w:ascii="宋体" w:eastAsia="宋体" w:hAnsi="宋体" w:cs="宋体" w:hint="eastAsia"/>
          <w:kern w:val="0"/>
          <w:szCs w:val="21"/>
        </w:rPr>
        <w:t>：</w:t>
      </w:r>
      <w:r w:rsidRPr="00320337">
        <w:rPr>
          <w:rFonts w:ascii="宋体" w:eastAsia="宋体" w:hAnsi="宋体" w:cs="宋体" w:hint="eastAsia"/>
          <w:b/>
          <w:bCs/>
          <w:kern w:val="0"/>
          <w:szCs w:val="21"/>
        </w:rPr>
        <w:t>上海市宝山区淞滨路361号</w:t>
      </w:r>
    </w:p>
    <w:p w:rsidR="00320337" w:rsidRPr="00320337" w:rsidRDefault="00320337" w:rsidP="00320337">
      <w:pPr>
        <w:adjustRightInd w:val="0"/>
        <w:spacing w:line="360" w:lineRule="auto"/>
        <w:ind w:firstLineChars="100" w:firstLine="211"/>
        <w:jc w:val="left"/>
        <w:textAlignment w:val="baseline"/>
        <w:rPr>
          <w:rFonts w:ascii="宋体" w:eastAsia="宋体" w:hAnsi="宋体" w:cs="宋体"/>
          <w:kern w:val="0"/>
          <w:szCs w:val="21"/>
          <w:u w:val="single"/>
        </w:rPr>
      </w:pPr>
      <w:r w:rsidRPr="00320337">
        <w:rPr>
          <w:rFonts w:ascii="宋体" w:eastAsia="宋体" w:hAnsi="宋体" w:cs="宋体" w:hint="eastAsia"/>
          <w:b/>
          <w:kern w:val="0"/>
          <w:szCs w:val="21"/>
        </w:rPr>
        <w:t>联系方式</w:t>
      </w:r>
      <w:r w:rsidRPr="00320337">
        <w:rPr>
          <w:rFonts w:ascii="宋体" w:eastAsia="宋体" w:hAnsi="宋体" w:cs="宋体" w:hint="eastAsia"/>
          <w:kern w:val="0"/>
          <w:szCs w:val="21"/>
        </w:rPr>
        <w:t>：</w:t>
      </w:r>
      <w:r w:rsidRPr="00320337">
        <w:rPr>
          <w:rFonts w:ascii="宋体" w:eastAsia="宋体" w:hAnsi="宋体" w:cs="宋体" w:hint="eastAsia"/>
          <w:b/>
          <w:bCs/>
          <w:kern w:val="0"/>
          <w:szCs w:val="21"/>
        </w:rPr>
        <w:t>贾老师</w:t>
      </w:r>
      <w:r w:rsidRPr="00320337">
        <w:rPr>
          <w:rFonts w:ascii="宋体" w:eastAsia="宋体" w:hAnsi="宋体" w:cs="宋体" w:hint="eastAsia"/>
          <w:kern w:val="0"/>
          <w:szCs w:val="21"/>
        </w:rPr>
        <w:t xml:space="preserve"> </w:t>
      </w:r>
      <w:bookmarkStart w:id="3" w:name="_Toc28359086"/>
      <w:bookmarkStart w:id="4" w:name="_Toc28359009"/>
      <w:r w:rsidRPr="00320337">
        <w:rPr>
          <w:rFonts w:ascii="宋体" w:eastAsia="宋体" w:hAnsi="宋体" w:cs="宋体" w:hint="eastAsia"/>
          <w:b/>
          <w:bCs/>
          <w:kern w:val="0"/>
          <w:szCs w:val="21"/>
        </w:rPr>
        <w:t>31366666</w:t>
      </w:r>
    </w:p>
    <w:p w:rsidR="00320337" w:rsidRPr="00320337" w:rsidRDefault="00320337" w:rsidP="00320337">
      <w:pPr>
        <w:adjustRightInd w:val="0"/>
        <w:spacing w:line="360" w:lineRule="auto"/>
        <w:jc w:val="left"/>
        <w:textAlignment w:val="baseline"/>
        <w:rPr>
          <w:rFonts w:ascii="宋体" w:eastAsia="宋体" w:hAnsi="宋体" w:cs="宋体"/>
          <w:kern w:val="0"/>
          <w:szCs w:val="21"/>
        </w:rPr>
      </w:pPr>
      <w:r w:rsidRPr="00320337">
        <w:rPr>
          <w:rFonts w:ascii="宋体" w:eastAsia="宋体" w:hAnsi="宋体" w:cs="宋体" w:hint="eastAsia"/>
          <w:b/>
          <w:kern w:val="0"/>
          <w:szCs w:val="21"/>
        </w:rPr>
        <w:t>2.采购代理机构信息</w:t>
      </w:r>
      <w:bookmarkEnd w:id="3"/>
      <w:bookmarkEnd w:id="4"/>
    </w:p>
    <w:p w:rsidR="00320337" w:rsidRPr="00320337" w:rsidRDefault="00320337" w:rsidP="00320337">
      <w:pPr>
        <w:adjustRightInd w:val="0"/>
        <w:spacing w:line="360" w:lineRule="auto"/>
        <w:ind w:firstLineChars="100" w:firstLine="211"/>
        <w:textAlignment w:val="baseline"/>
        <w:rPr>
          <w:rFonts w:ascii="宋体" w:eastAsia="宋体" w:hAnsi="宋体" w:cs="宋体"/>
          <w:kern w:val="0"/>
          <w:szCs w:val="21"/>
        </w:rPr>
      </w:pPr>
      <w:r w:rsidRPr="00320337">
        <w:rPr>
          <w:rFonts w:ascii="宋体" w:eastAsia="宋体" w:hAnsi="宋体" w:cs="宋体" w:hint="eastAsia"/>
          <w:b/>
          <w:kern w:val="0"/>
          <w:szCs w:val="21"/>
        </w:rPr>
        <w:t>名称</w:t>
      </w:r>
      <w:r w:rsidRPr="00320337">
        <w:rPr>
          <w:rFonts w:ascii="宋体" w:eastAsia="宋体" w:hAnsi="宋体" w:cs="宋体" w:hint="eastAsia"/>
          <w:kern w:val="0"/>
          <w:szCs w:val="21"/>
        </w:rPr>
        <w:t>：上海百通项目管理咨询有限公司</w:t>
      </w:r>
    </w:p>
    <w:p w:rsidR="00320337" w:rsidRPr="00320337" w:rsidRDefault="00320337" w:rsidP="00320337">
      <w:pPr>
        <w:adjustRightInd w:val="0"/>
        <w:spacing w:line="360" w:lineRule="auto"/>
        <w:ind w:firstLineChars="100" w:firstLine="211"/>
        <w:textAlignment w:val="baseline"/>
        <w:rPr>
          <w:rFonts w:ascii="宋体" w:eastAsia="宋体" w:hAnsi="宋体" w:cs="宋体"/>
          <w:kern w:val="0"/>
          <w:szCs w:val="21"/>
        </w:rPr>
      </w:pPr>
      <w:r w:rsidRPr="00320337">
        <w:rPr>
          <w:rFonts w:ascii="宋体" w:eastAsia="宋体" w:hAnsi="宋体" w:cs="宋体" w:hint="eastAsia"/>
          <w:b/>
          <w:kern w:val="0"/>
          <w:szCs w:val="21"/>
        </w:rPr>
        <w:t>地址</w:t>
      </w:r>
      <w:r w:rsidRPr="00320337">
        <w:rPr>
          <w:rFonts w:ascii="宋体" w:eastAsia="宋体" w:hAnsi="宋体" w:cs="宋体" w:hint="eastAsia"/>
          <w:kern w:val="0"/>
          <w:szCs w:val="21"/>
        </w:rPr>
        <w:t>：上海市浦东新区向城路58号6楼</w:t>
      </w:r>
    </w:p>
    <w:p w:rsidR="00320337" w:rsidRPr="00320337" w:rsidRDefault="00320337" w:rsidP="00320337">
      <w:pPr>
        <w:adjustRightInd w:val="0"/>
        <w:spacing w:line="360" w:lineRule="auto"/>
        <w:ind w:firstLineChars="100" w:firstLine="211"/>
        <w:textAlignment w:val="baseline"/>
        <w:rPr>
          <w:rFonts w:ascii="宋体" w:eastAsia="宋体" w:hAnsi="宋体" w:cs="宋体"/>
          <w:kern w:val="0"/>
          <w:szCs w:val="21"/>
        </w:rPr>
      </w:pPr>
      <w:r w:rsidRPr="00320337">
        <w:rPr>
          <w:rFonts w:ascii="宋体" w:eastAsia="宋体" w:hAnsi="宋体" w:cs="宋体" w:hint="eastAsia"/>
          <w:b/>
          <w:kern w:val="0"/>
          <w:szCs w:val="21"/>
        </w:rPr>
        <w:t>联系方式</w:t>
      </w:r>
      <w:r w:rsidRPr="00320337">
        <w:rPr>
          <w:rFonts w:ascii="宋体" w:eastAsia="宋体" w:hAnsi="宋体" w:cs="宋体" w:hint="eastAsia"/>
          <w:kern w:val="0"/>
          <w:szCs w:val="21"/>
        </w:rPr>
        <w:t>：</w:t>
      </w:r>
      <w:bookmarkStart w:id="5" w:name="_Toc28359010"/>
      <w:bookmarkStart w:id="6" w:name="_Toc28359087"/>
      <w:r w:rsidRPr="00320337">
        <w:rPr>
          <w:rFonts w:ascii="宋体" w:eastAsia="宋体" w:hAnsi="宋体" w:cs="宋体" w:hint="eastAsia"/>
          <w:kern w:val="0"/>
          <w:szCs w:val="21"/>
        </w:rPr>
        <w:t>樊静宜 18918322013</w:t>
      </w:r>
    </w:p>
    <w:p w:rsidR="00320337" w:rsidRPr="00320337" w:rsidRDefault="00320337" w:rsidP="00320337">
      <w:pPr>
        <w:adjustRightInd w:val="0"/>
        <w:spacing w:line="360" w:lineRule="auto"/>
        <w:textAlignment w:val="baseline"/>
        <w:rPr>
          <w:rFonts w:ascii="宋体" w:eastAsia="宋体" w:hAnsi="宋体" w:cs="宋体"/>
          <w:b/>
          <w:kern w:val="0"/>
          <w:szCs w:val="21"/>
          <w:u w:val="single"/>
        </w:rPr>
      </w:pPr>
      <w:r w:rsidRPr="00320337">
        <w:rPr>
          <w:rFonts w:ascii="宋体" w:eastAsia="宋体" w:hAnsi="宋体" w:cs="宋体" w:hint="eastAsia"/>
          <w:b/>
          <w:kern w:val="0"/>
          <w:szCs w:val="21"/>
        </w:rPr>
        <w:t>3.项目联系方式</w:t>
      </w:r>
      <w:bookmarkEnd w:id="5"/>
      <w:bookmarkEnd w:id="6"/>
    </w:p>
    <w:p w:rsidR="00320337" w:rsidRPr="00320337" w:rsidRDefault="00320337" w:rsidP="00320337">
      <w:pPr>
        <w:spacing w:line="360" w:lineRule="auto"/>
        <w:ind w:firstLineChars="100" w:firstLine="211"/>
        <w:rPr>
          <w:rFonts w:ascii="宋体" w:eastAsia="宋体" w:hAnsi="宋体" w:cs="宋体"/>
          <w:szCs w:val="21"/>
        </w:rPr>
      </w:pPr>
      <w:r w:rsidRPr="00320337">
        <w:rPr>
          <w:rFonts w:ascii="宋体" w:eastAsia="宋体" w:hAnsi="宋体" w:cs="宋体" w:hint="eastAsia"/>
          <w:b/>
          <w:szCs w:val="21"/>
        </w:rPr>
        <w:t>项目联系人</w:t>
      </w:r>
      <w:r w:rsidRPr="00320337">
        <w:rPr>
          <w:rFonts w:ascii="宋体" w:eastAsia="宋体" w:hAnsi="宋体" w:cs="宋体" w:hint="eastAsia"/>
          <w:szCs w:val="21"/>
        </w:rPr>
        <w:t>：樊静宜</w:t>
      </w:r>
    </w:p>
    <w:p w:rsidR="00320337" w:rsidRPr="00320337" w:rsidRDefault="00320337" w:rsidP="00320337">
      <w:pPr>
        <w:adjustRightInd w:val="0"/>
        <w:spacing w:line="360" w:lineRule="auto"/>
        <w:ind w:firstLineChars="100" w:firstLine="211"/>
        <w:textAlignment w:val="baseline"/>
        <w:rPr>
          <w:rFonts w:ascii="宋体" w:eastAsia="宋体" w:hAnsi="宋体" w:cs="宋体"/>
          <w:b/>
          <w:kern w:val="0"/>
          <w:szCs w:val="21"/>
        </w:rPr>
      </w:pPr>
      <w:r w:rsidRPr="00320337">
        <w:rPr>
          <w:rFonts w:ascii="宋体" w:eastAsia="宋体" w:hAnsi="宋体" w:cs="宋体" w:hint="eastAsia"/>
          <w:b/>
          <w:kern w:val="0"/>
          <w:szCs w:val="21"/>
        </w:rPr>
        <w:t>电话</w:t>
      </w:r>
      <w:r w:rsidRPr="00320337">
        <w:rPr>
          <w:rFonts w:ascii="宋体" w:eastAsia="宋体" w:hAnsi="宋体" w:cs="宋体" w:hint="eastAsia"/>
          <w:kern w:val="0"/>
          <w:szCs w:val="21"/>
        </w:rPr>
        <w:t>：18918322013</w:t>
      </w:r>
    </w:p>
    <w:p w:rsidR="00DE5F76" w:rsidRPr="00320337" w:rsidRDefault="00DE5F76"/>
    <w:sectPr w:rsidR="00DE5F76" w:rsidRPr="00320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5F" w:rsidRDefault="00002F5F" w:rsidP="00320337">
      <w:r>
        <w:separator/>
      </w:r>
    </w:p>
  </w:endnote>
  <w:endnote w:type="continuationSeparator" w:id="0">
    <w:p w:rsidR="00002F5F" w:rsidRDefault="00002F5F" w:rsidP="0032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5F" w:rsidRDefault="00002F5F" w:rsidP="00320337">
      <w:r>
        <w:separator/>
      </w:r>
    </w:p>
  </w:footnote>
  <w:footnote w:type="continuationSeparator" w:id="0">
    <w:p w:rsidR="00002F5F" w:rsidRDefault="00002F5F" w:rsidP="00320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494"/>
    <w:multiLevelType w:val="multilevel"/>
    <w:tmpl w:val="067B5494"/>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FE02F1"/>
    <w:multiLevelType w:val="multilevel"/>
    <w:tmpl w:val="2EFE02F1"/>
    <w:lvl w:ilvl="0">
      <w:start w:val="1"/>
      <w:numFmt w:val="decimal"/>
      <w:lvlText w:val="%1."/>
      <w:lvlJc w:val="left"/>
      <w:pPr>
        <w:ind w:left="800" w:hanging="360"/>
      </w:pPr>
      <w:rPr>
        <w:rFonts w:hint="default"/>
        <w:b w:val="0"/>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56536FE8"/>
    <w:multiLevelType w:val="multilevel"/>
    <w:tmpl w:val="56536FE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9021C6"/>
    <w:multiLevelType w:val="multilevel"/>
    <w:tmpl w:val="709021C6"/>
    <w:lvl w:ilvl="0">
      <w:start w:val="1"/>
      <w:numFmt w:val="japaneseCounting"/>
      <w:lvlText w:val="%1、"/>
      <w:lvlJc w:val="left"/>
      <w:pPr>
        <w:ind w:left="440" w:hanging="440"/>
      </w:pPr>
      <w:rPr>
        <w:rFonts w:ascii="宋体" w:hAnsi="宋体" w:cs="Times New Roman" w:hint="default"/>
        <w:b/>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6E"/>
    <w:rsid w:val="00002F5F"/>
    <w:rsid w:val="00320337"/>
    <w:rsid w:val="0039676E"/>
    <w:rsid w:val="003A6E65"/>
    <w:rsid w:val="00441B36"/>
    <w:rsid w:val="00B44508"/>
    <w:rsid w:val="00DE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808C32-23F2-4AA4-A240-3F02FF21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337"/>
    <w:rPr>
      <w:sz w:val="18"/>
      <w:szCs w:val="18"/>
    </w:rPr>
  </w:style>
  <w:style w:type="paragraph" w:styleId="a4">
    <w:name w:val="footer"/>
    <w:basedOn w:val="a"/>
    <w:link w:val="Char0"/>
    <w:uiPriority w:val="99"/>
    <w:unhideWhenUsed/>
    <w:rsid w:val="00320337"/>
    <w:pPr>
      <w:tabs>
        <w:tab w:val="center" w:pos="4153"/>
        <w:tab w:val="right" w:pos="8306"/>
      </w:tabs>
      <w:snapToGrid w:val="0"/>
      <w:jc w:val="left"/>
    </w:pPr>
    <w:rPr>
      <w:sz w:val="18"/>
      <w:szCs w:val="18"/>
    </w:rPr>
  </w:style>
  <w:style w:type="character" w:customStyle="1" w:styleId="Char0">
    <w:name w:val="页脚 Char"/>
    <w:basedOn w:val="a0"/>
    <w:link w:val="a4"/>
    <w:uiPriority w:val="99"/>
    <w:rsid w:val="003203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92.168.0.182/MarkAgent/OnlineAppLication/QRCodeIMG/10120.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Company>1234567</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2022-07-08T09:05:00Z</dcterms:created>
  <dcterms:modified xsi:type="dcterms:W3CDTF">2022-07-08T09:07:00Z</dcterms:modified>
</cp:coreProperties>
</file>