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A0" w:rsidRPr="0039525F" w:rsidRDefault="004605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952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寿宁县五校迁建PPP项目教学仪器设备、办公家具</w:t>
      </w:r>
      <w:r w:rsidR="005B56E3" w:rsidRPr="0039525F">
        <w:rPr>
          <w:rFonts w:ascii="方正小标宋简体" w:eastAsia="方正小标宋简体" w:hAnsi="方正小标宋简体" w:cs="方正小标宋简体" w:hint="eastAsia"/>
          <w:sz w:val="44"/>
          <w:szCs w:val="44"/>
        </w:rPr>
        <w:t>需求方案</w:t>
      </w:r>
      <w:r w:rsidR="00DC276B" w:rsidRPr="0039525F">
        <w:rPr>
          <w:rFonts w:ascii="方正小标宋简体" w:eastAsia="方正小标宋简体" w:hAnsi="方正小标宋简体" w:cs="方正小标宋简体" w:hint="eastAsia"/>
          <w:sz w:val="44"/>
          <w:szCs w:val="44"/>
        </w:rPr>
        <w:t>征集</w:t>
      </w:r>
    </w:p>
    <w:p w:rsidR="00CB0BA0" w:rsidRPr="0039525F" w:rsidRDefault="005B56E3" w:rsidP="00DC276B">
      <w:pPr>
        <w:spacing w:line="360" w:lineRule="auto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b/>
          <w:bCs/>
          <w:sz w:val="32"/>
          <w:szCs w:val="32"/>
        </w:rPr>
        <w:t>一、建设背景</w:t>
      </w:r>
    </w:p>
    <w:p w:rsidR="00CB0BA0" w:rsidRPr="0039525F" w:rsidRDefault="00030EA9" w:rsidP="00030EA9">
      <w:pPr>
        <w:spacing w:line="360" w:lineRule="auto"/>
        <w:ind w:firstLineChars="200" w:firstLine="560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宋体" w:hAnsi="宋体" w:cs="宋体" w:hint="eastAsia"/>
          <w:kern w:val="0"/>
          <w:sz w:val="28"/>
          <w:szCs w:val="32"/>
        </w:rPr>
        <w:t>寿宁县五校迁建PPP项目教学仪器设备、办公家具采购</w:t>
      </w:r>
    </w:p>
    <w:p w:rsidR="00CB0BA0" w:rsidRPr="0039525F" w:rsidRDefault="005B56E3" w:rsidP="00DC276B">
      <w:pPr>
        <w:spacing w:line="360" w:lineRule="auto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b/>
          <w:sz w:val="32"/>
          <w:szCs w:val="32"/>
        </w:rPr>
        <w:t>二、项目需求</w:t>
      </w:r>
    </w:p>
    <w:p w:rsidR="00CB0BA0" w:rsidRPr="0039525F" w:rsidRDefault="005B56E3" w:rsidP="00D3121F">
      <w:pPr>
        <w:spacing w:line="360" w:lineRule="auto"/>
        <w:ind w:firstLineChars="200" w:firstLine="561"/>
        <w:rPr>
          <w:rFonts w:ascii="华文仿宋" w:eastAsia="华文仿宋" w:hAnsi="华文仿宋" w:cs="华文仿宋"/>
          <w:b/>
          <w:bCs/>
          <w:sz w:val="28"/>
          <w:szCs w:val="28"/>
        </w:rPr>
      </w:pPr>
      <w:r w:rsidRPr="0039525F">
        <w:rPr>
          <w:rFonts w:ascii="华文仿宋" w:eastAsia="华文仿宋" w:hAnsi="华文仿宋" w:cs="华文仿宋" w:hint="eastAsia"/>
          <w:b/>
          <w:bCs/>
          <w:sz w:val="28"/>
          <w:szCs w:val="28"/>
        </w:rPr>
        <w:t>教学、办公家具（预算</w:t>
      </w:r>
      <w:r w:rsidR="00D3121F" w:rsidRPr="0039525F">
        <w:rPr>
          <w:rFonts w:ascii="华文仿宋" w:eastAsia="华文仿宋" w:hAnsi="华文仿宋" w:cs="华文仿宋" w:hint="eastAsia"/>
          <w:b/>
          <w:bCs/>
          <w:sz w:val="28"/>
          <w:szCs w:val="28"/>
        </w:rPr>
        <w:t>3500</w:t>
      </w:r>
      <w:r w:rsidRPr="0039525F">
        <w:rPr>
          <w:rFonts w:ascii="华文仿宋" w:eastAsia="华文仿宋" w:hAnsi="华文仿宋" w:cs="华文仿宋" w:hint="eastAsia"/>
          <w:b/>
          <w:bCs/>
          <w:sz w:val="28"/>
          <w:szCs w:val="28"/>
        </w:rPr>
        <w:t>万）</w:t>
      </w:r>
    </w:p>
    <w:p w:rsidR="00CB0BA0" w:rsidRPr="0039525F" w:rsidRDefault="005B56E3" w:rsidP="00D3121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1.设计范围</w:t>
      </w:r>
      <w:r w:rsidR="00D3121F" w:rsidRPr="0039525F">
        <w:rPr>
          <w:rFonts w:ascii="华文仿宋" w:eastAsia="华文仿宋" w:hAnsi="华文仿宋" w:cs="华文仿宋" w:hint="eastAsia"/>
          <w:sz w:val="32"/>
          <w:szCs w:val="32"/>
        </w:rPr>
        <w:t>：</w:t>
      </w:r>
      <w:r w:rsidR="00D3121F" w:rsidRPr="0039525F">
        <w:rPr>
          <w:rFonts w:ascii="宋体" w:hAnsi="宋体" w:cs="宋体" w:hint="eastAsia"/>
          <w:kern w:val="0"/>
          <w:sz w:val="28"/>
          <w:szCs w:val="32"/>
        </w:rPr>
        <w:t>寿宁县五校迁建PPP项目教学仪器设备、办公家具采购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。项目范围详见附件</w:t>
      </w:r>
      <w:r w:rsidR="00BB727B" w:rsidRPr="0039525F">
        <w:rPr>
          <w:rFonts w:ascii="华文仿宋" w:eastAsia="华文仿宋" w:hAnsi="华文仿宋" w:cs="华文仿宋" w:hint="eastAsia"/>
          <w:sz w:val="32"/>
          <w:szCs w:val="32"/>
        </w:rPr>
        <w:t>2</w:t>
      </w:r>
      <w:r w:rsidR="00DC276B" w:rsidRPr="0039525F">
        <w:rPr>
          <w:rFonts w:ascii="华文仿宋" w:eastAsia="华文仿宋" w:hAnsi="华文仿宋" w:cs="华文仿宋" w:hint="eastAsia"/>
          <w:sz w:val="32"/>
          <w:szCs w:val="32"/>
        </w:rPr>
        <w:t>：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图纸。</w:t>
      </w:r>
    </w:p>
    <w:p w:rsidR="00CB0BA0" w:rsidRPr="0039525F" w:rsidRDefault="005B56E3" w:rsidP="00D3121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2.设计要求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2.1、A1教学楼，共3层，34间普通教室及教师办公室满足教学使用，配置教学家具用具及设备。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2.2、A2体育馆，共3层，一层4间体育教室，二层为高考监控室、广播室、机房及合班教室，三层为计算机教室满足教学使用，配置教学家具用具及设备。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2.3、A3教学楼，共6层，一层为历史教室和地理教室，二至六层为普通教室，含评课室、预留高考考场及教师办公室满足教学使用，配置教学家具用具及设备。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2.4、A4实验楼，共3层，含理化生实验室、准备室、仪器室、药品室、标本室、教师办公室满足教学使用，配置教学家具用具及设备。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2.5、A5、A6、A7、A10学生公寓楼，可容纳2150人床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lastRenderedPageBreak/>
        <w:t>位满足住宿休息使用，配置家具用具及设备。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2.6、A11、A12教师公寓楼，可容纳154人床位满足住宿休息使用，配置家具用具及设备。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2.7、A9行政办公楼，一层为食堂，二层为校史馆，三层为心理室，四层为教研组办公室，五层为教学办公室，六、七层为行政办公室满足教学使用，配置教学家具用具及设备。</w:t>
      </w:r>
    </w:p>
    <w:p w:rsidR="00CB0BA0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2.8、文体综合楼，共3层，一层为食堂，二层为大礼堂和各功能教室，三层为图书馆及电子阅览室满足教学使用，配置教学家具用具及设备。</w:t>
      </w:r>
    </w:p>
    <w:p w:rsidR="00D3121F" w:rsidRPr="0039525F" w:rsidRDefault="00D3121F" w:rsidP="00D3121F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3、设计单位需根据图纸，合理设计家具摆放、款式设计，合理利用空间，完成教学使用；教学设备选型根据尺寸面积深化设计，满足教学使用。</w:t>
      </w:r>
    </w:p>
    <w:p w:rsidR="00CB0BA0" w:rsidRPr="0039525F" w:rsidRDefault="00D3121F" w:rsidP="00D3121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4、</w:t>
      </w:r>
      <w:r w:rsidR="005B56E3" w:rsidRPr="0039525F">
        <w:rPr>
          <w:rFonts w:ascii="华文仿宋" w:eastAsia="华文仿宋" w:hAnsi="华文仿宋" w:cs="华文仿宋" w:hint="eastAsia"/>
          <w:sz w:val="32"/>
          <w:szCs w:val="32"/>
        </w:rPr>
        <w:t>设计方案应包含但不限于上述所列场所和功能，各设计单位可在满足学校需求的基础上进行深化。</w:t>
      </w:r>
    </w:p>
    <w:p w:rsidR="00D3121F" w:rsidRPr="0039525F" w:rsidRDefault="00D3121F" w:rsidP="00D3121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5、采购人有权根据现场实际情况，调整设计单位提供的设计方案，本次方案征集的中标单位提供的工程量清单并非最终招标清单</w:t>
      </w:r>
      <w:r w:rsidR="006D1C0D" w:rsidRPr="0039525F">
        <w:rPr>
          <w:rFonts w:ascii="华文仿宋" w:eastAsia="华文仿宋" w:hAnsi="华文仿宋" w:cs="华文仿宋" w:hint="eastAsia"/>
          <w:sz w:val="32"/>
          <w:szCs w:val="32"/>
        </w:rPr>
        <w:t>，采购人有权根据现场实际情况作出调整。</w:t>
      </w:r>
    </w:p>
    <w:p w:rsidR="006D1C0D" w:rsidRPr="0039525F" w:rsidRDefault="006D1C0D" w:rsidP="00D3121F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6、</w:t>
      </w:r>
      <w:r w:rsidR="00A02362" w:rsidRPr="0039525F">
        <w:rPr>
          <w:rFonts w:ascii="华文仿宋" w:eastAsia="华文仿宋" w:hAnsi="华文仿宋" w:cs="华文仿宋" w:hint="eastAsia"/>
          <w:sz w:val="32"/>
          <w:szCs w:val="32"/>
        </w:rPr>
        <w:t>最终招标清单以方案征集的中标设计单位编制，专家评审并报教育局书面审批通过后，最终确定的采购清单及采购内容进行采购活动。</w:t>
      </w:r>
    </w:p>
    <w:p w:rsidR="00CB0BA0" w:rsidRPr="0039525F" w:rsidRDefault="005B56E3" w:rsidP="00DC276B">
      <w:pPr>
        <w:spacing w:line="360" w:lineRule="auto"/>
        <w:ind w:firstLineChars="200" w:firstLine="641"/>
        <w:rPr>
          <w:rFonts w:ascii="华文仿宋" w:eastAsia="华文仿宋" w:hAnsi="华文仿宋" w:cs="华文仿宋"/>
          <w:b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b/>
          <w:sz w:val="32"/>
          <w:szCs w:val="32"/>
        </w:rPr>
        <w:t>三、特别说明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方案编制、论证过程全程匿名，方案设计方提供的方案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lastRenderedPageBreak/>
        <w:t>中不得体现方案设计方的名单、LOGO及其他可能泄露方案设计方信息的标志，否则视为无效响应。</w:t>
      </w:r>
    </w:p>
    <w:p w:rsidR="00CB0BA0" w:rsidRPr="0039525F" w:rsidRDefault="005B56E3" w:rsidP="00DC276B">
      <w:pPr>
        <w:spacing w:line="360" w:lineRule="auto"/>
        <w:ind w:firstLineChars="200" w:firstLine="641"/>
        <w:rPr>
          <w:rFonts w:ascii="华文仿宋" w:eastAsia="华文仿宋" w:hAnsi="华文仿宋" w:cs="华文仿宋"/>
          <w:b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b/>
          <w:sz w:val="32"/>
          <w:szCs w:val="32"/>
        </w:rPr>
        <w:t>四、需求方案制作要求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1、方案设计方应制作并提交一正两副共三套设计方案文件并刻录U盘一份，且需求方案文件不得体现方案提供方名称、LOGO。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2、方案设计方应根据采购人提供的平面图进行家具采购方案设计，设计方案的整体造价不得超过本项目的</w:t>
      </w:r>
      <w:r w:rsidR="0068389F" w:rsidRPr="0039525F">
        <w:rPr>
          <w:rFonts w:ascii="华文仿宋" w:eastAsia="华文仿宋" w:hAnsi="华文仿宋" w:cs="华文仿宋" w:hint="eastAsia"/>
          <w:sz w:val="32"/>
          <w:szCs w:val="32"/>
        </w:rPr>
        <w:t>预算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造价。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3、方案设计方应根据各自的设计方案提供详细的清单，并注明产品、材料的规格及主要技术参数说明。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4、方案设计方应尽可能的提供各个</w:t>
      </w:r>
      <w:r w:rsidR="006D1C0D" w:rsidRPr="0039525F">
        <w:rPr>
          <w:rFonts w:ascii="华文仿宋" w:eastAsia="华文仿宋" w:hAnsi="华文仿宋" w:cs="华文仿宋" w:hint="eastAsia"/>
          <w:sz w:val="32"/>
          <w:szCs w:val="32"/>
        </w:rPr>
        <w:t>教室等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的平面图、尺寸图、效果图等相关图纸。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5、方案设计方应根据清单编制预算，预算中应包含设备的规格、参考价格。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6、方案设计方提供的设计方案，将被采购人吸收为采购方案，并由采购人组织进行优化，采购人</w:t>
      </w:r>
      <w:r w:rsidR="006D1C0D" w:rsidRPr="0039525F">
        <w:rPr>
          <w:rFonts w:ascii="华文仿宋" w:eastAsia="华文仿宋" w:hAnsi="华文仿宋" w:cs="华文仿宋" w:hint="eastAsia"/>
          <w:sz w:val="32"/>
          <w:szCs w:val="32"/>
        </w:rPr>
        <w:t>对投标设计方案</w:t>
      </w:r>
      <w:r w:rsidR="0037403B" w:rsidRPr="0039525F">
        <w:rPr>
          <w:rFonts w:ascii="华文仿宋" w:eastAsia="华文仿宋" w:hAnsi="华文仿宋" w:cs="华文仿宋" w:hint="eastAsia"/>
          <w:sz w:val="32"/>
          <w:szCs w:val="32"/>
        </w:rPr>
        <w:t>无</w:t>
      </w:r>
      <w:r w:rsidR="006D1C0D" w:rsidRPr="0039525F">
        <w:rPr>
          <w:rFonts w:ascii="华文仿宋" w:eastAsia="华文仿宋" w:hAnsi="华文仿宋" w:cs="华文仿宋" w:hint="eastAsia"/>
          <w:sz w:val="32"/>
          <w:szCs w:val="32"/>
        </w:rPr>
        <w:t>设计补偿费。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7、各方案设计方所提交的方案版权归采购人所有</w:t>
      </w:r>
      <w:r w:rsidR="006D1C0D" w:rsidRPr="0039525F">
        <w:rPr>
          <w:rFonts w:ascii="华文仿宋" w:eastAsia="华文仿宋" w:hAnsi="华文仿宋" w:cs="华文仿宋" w:hint="eastAsia"/>
          <w:sz w:val="32"/>
          <w:szCs w:val="32"/>
        </w:rPr>
        <w:t>，参与方案征集的设计单位需无条件接受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6D1C0D" w:rsidRPr="0039525F" w:rsidRDefault="006D1C0D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8、参与方案征集的设计单位，将不得参与施工项目的招投标活动。</w:t>
      </w:r>
    </w:p>
    <w:p w:rsidR="00CB0BA0" w:rsidRPr="0039525F" w:rsidRDefault="005B56E3" w:rsidP="00DC276B">
      <w:pPr>
        <w:spacing w:line="360" w:lineRule="auto"/>
        <w:ind w:firstLineChars="200" w:firstLine="641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b/>
          <w:sz w:val="32"/>
          <w:szCs w:val="32"/>
        </w:rPr>
        <w:lastRenderedPageBreak/>
        <w:t>五、踏勘</w:t>
      </w:r>
    </w:p>
    <w:p w:rsidR="00CB0BA0" w:rsidRPr="0039525F" w:rsidRDefault="005B56E3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如需踏勘，请于2022年</w:t>
      </w:r>
      <w:r w:rsidR="00BB727B" w:rsidRPr="0039525F">
        <w:rPr>
          <w:rFonts w:ascii="华文仿宋" w:eastAsia="华文仿宋" w:hAnsi="华文仿宋" w:cs="华文仿宋" w:hint="eastAsia"/>
          <w:sz w:val="32"/>
          <w:szCs w:val="32"/>
        </w:rPr>
        <w:t>7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月</w:t>
      </w:r>
      <w:r w:rsidR="00BB727B" w:rsidRPr="0039525F">
        <w:rPr>
          <w:rFonts w:ascii="华文仿宋" w:eastAsia="华文仿宋" w:hAnsi="华文仿宋" w:cs="华文仿宋" w:hint="eastAsia"/>
          <w:sz w:val="32"/>
          <w:szCs w:val="32"/>
        </w:rPr>
        <w:t>8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下午</w:t>
      </w:r>
      <w:r w:rsidR="00BB727B" w:rsidRPr="0039525F">
        <w:rPr>
          <w:rFonts w:ascii="华文仿宋" w:eastAsia="华文仿宋" w:hAnsi="华文仿宋" w:cs="华文仿宋" w:hint="eastAsia"/>
          <w:sz w:val="32"/>
          <w:szCs w:val="32"/>
        </w:rPr>
        <w:t>17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：00前联系，联系电话：</w:t>
      </w:r>
      <w:r w:rsidR="00BB727B" w:rsidRPr="0039525F">
        <w:rPr>
          <w:rFonts w:ascii="华文仿宋" w:eastAsia="华文仿宋" w:hAnsi="华文仿宋" w:cs="华文仿宋" w:hint="eastAsia"/>
          <w:sz w:val="32"/>
          <w:szCs w:val="32"/>
        </w:rPr>
        <w:t>叶先生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，联系人：</w:t>
      </w:r>
      <w:r w:rsidR="00BB727B" w:rsidRPr="0039525F">
        <w:rPr>
          <w:rFonts w:ascii="华文仿宋" w:eastAsia="华文仿宋" w:hAnsi="华文仿宋" w:cs="华文仿宋" w:hint="eastAsia"/>
          <w:sz w:val="32"/>
          <w:szCs w:val="32"/>
        </w:rPr>
        <w:t>13774771685</w:t>
      </w:r>
      <w:r w:rsidRPr="0039525F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7878E2" w:rsidRPr="0039525F" w:rsidRDefault="007878E2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六、评审办法</w:t>
      </w:r>
    </w:p>
    <w:p w:rsidR="0043757D" w:rsidRPr="0039525F" w:rsidRDefault="00051912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（一）方案评审小组将按照以下维度评选出第一名、第二名、第三名的设计方案：1.空间布局的合理性；2.家具材质的优劣；3.教学设备的配备完整性；4.设计的整体效果；</w:t>
      </w:r>
    </w:p>
    <w:p w:rsidR="00051912" w:rsidRDefault="00051912">
      <w:pPr>
        <w:spacing w:line="360" w:lineRule="auto"/>
        <w:ind w:firstLineChars="200" w:firstLine="640"/>
        <w:jc w:val="left"/>
        <w:rPr>
          <w:rFonts w:ascii="华文仿宋" w:eastAsia="华文仿宋" w:hAnsi="华文仿宋" w:cs="华文仿宋"/>
          <w:sz w:val="32"/>
          <w:szCs w:val="32"/>
        </w:rPr>
      </w:pPr>
      <w:r w:rsidRPr="0039525F">
        <w:rPr>
          <w:rFonts w:ascii="华文仿宋" w:eastAsia="华文仿宋" w:hAnsi="华文仿宋" w:cs="华文仿宋" w:hint="eastAsia"/>
          <w:sz w:val="32"/>
          <w:szCs w:val="32"/>
        </w:rPr>
        <w:t>（二）评审方式：由方案评审小组投票表决。</w:t>
      </w:r>
    </w:p>
    <w:sectPr w:rsidR="00051912" w:rsidSect="00CB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E4" w:rsidRDefault="00A538E4" w:rsidP="00DC276B">
      <w:r>
        <w:separator/>
      </w:r>
    </w:p>
  </w:endnote>
  <w:endnote w:type="continuationSeparator" w:id="0">
    <w:p w:rsidR="00A538E4" w:rsidRDefault="00A538E4" w:rsidP="00DC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E4" w:rsidRDefault="00A538E4" w:rsidP="00DC276B">
      <w:r>
        <w:separator/>
      </w:r>
    </w:p>
  </w:footnote>
  <w:footnote w:type="continuationSeparator" w:id="0">
    <w:p w:rsidR="00A538E4" w:rsidRDefault="00A538E4" w:rsidP="00DC2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wNDk2Njk4ZTdlNzg4NDQzN2EwNDY0MTI1ODU2MmYifQ=="/>
  </w:docVars>
  <w:rsids>
    <w:rsidRoot w:val="0EEB67E4"/>
    <w:rsid w:val="00011E49"/>
    <w:rsid w:val="00030EA9"/>
    <w:rsid w:val="000317CD"/>
    <w:rsid w:val="00051912"/>
    <w:rsid w:val="000A16F4"/>
    <w:rsid w:val="00214274"/>
    <w:rsid w:val="003462E8"/>
    <w:rsid w:val="0037403B"/>
    <w:rsid w:val="0039525F"/>
    <w:rsid w:val="003B4283"/>
    <w:rsid w:val="003E7A4B"/>
    <w:rsid w:val="00400452"/>
    <w:rsid w:val="0043757D"/>
    <w:rsid w:val="00460525"/>
    <w:rsid w:val="00580E10"/>
    <w:rsid w:val="005B56E3"/>
    <w:rsid w:val="005E229E"/>
    <w:rsid w:val="0062687A"/>
    <w:rsid w:val="0068389F"/>
    <w:rsid w:val="006D1C0D"/>
    <w:rsid w:val="00742716"/>
    <w:rsid w:val="0074535D"/>
    <w:rsid w:val="007878E2"/>
    <w:rsid w:val="007A70AF"/>
    <w:rsid w:val="007A7DA9"/>
    <w:rsid w:val="007D658C"/>
    <w:rsid w:val="0080650A"/>
    <w:rsid w:val="00920E99"/>
    <w:rsid w:val="009F5FA0"/>
    <w:rsid w:val="00A02362"/>
    <w:rsid w:val="00A170CE"/>
    <w:rsid w:val="00A20857"/>
    <w:rsid w:val="00A538E4"/>
    <w:rsid w:val="00BB727B"/>
    <w:rsid w:val="00BD7738"/>
    <w:rsid w:val="00BE6A63"/>
    <w:rsid w:val="00C54D44"/>
    <w:rsid w:val="00CB0BA0"/>
    <w:rsid w:val="00D17462"/>
    <w:rsid w:val="00D3121F"/>
    <w:rsid w:val="00D6444D"/>
    <w:rsid w:val="00DC276B"/>
    <w:rsid w:val="03D54C1A"/>
    <w:rsid w:val="0C136A00"/>
    <w:rsid w:val="0C443AC2"/>
    <w:rsid w:val="0CB103E6"/>
    <w:rsid w:val="0ED42D88"/>
    <w:rsid w:val="0EEB67E4"/>
    <w:rsid w:val="0FDD02E4"/>
    <w:rsid w:val="121E6A10"/>
    <w:rsid w:val="13626E6A"/>
    <w:rsid w:val="137C18E1"/>
    <w:rsid w:val="14A310C2"/>
    <w:rsid w:val="16864DBB"/>
    <w:rsid w:val="1B3A5802"/>
    <w:rsid w:val="1BB01F31"/>
    <w:rsid w:val="238A7DBA"/>
    <w:rsid w:val="240B5B20"/>
    <w:rsid w:val="27ED3093"/>
    <w:rsid w:val="29C14B2C"/>
    <w:rsid w:val="29C94927"/>
    <w:rsid w:val="2C7C1124"/>
    <w:rsid w:val="2E4F7499"/>
    <w:rsid w:val="2FCA1465"/>
    <w:rsid w:val="31A02332"/>
    <w:rsid w:val="369B4BE6"/>
    <w:rsid w:val="36B374CA"/>
    <w:rsid w:val="3A950BDB"/>
    <w:rsid w:val="3C1C6C5B"/>
    <w:rsid w:val="3E885549"/>
    <w:rsid w:val="429D794B"/>
    <w:rsid w:val="43F8495A"/>
    <w:rsid w:val="44131F2B"/>
    <w:rsid w:val="4C3D48BC"/>
    <w:rsid w:val="50856187"/>
    <w:rsid w:val="52257683"/>
    <w:rsid w:val="53B95953"/>
    <w:rsid w:val="5691310E"/>
    <w:rsid w:val="5AA000FD"/>
    <w:rsid w:val="5B673C68"/>
    <w:rsid w:val="5C954F7D"/>
    <w:rsid w:val="617C15FB"/>
    <w:rsid w:val="6242501D"/>
    <w:rsid w:val="64B75C89"/>
    <w:rsid w:val="6BA5434C"/>
    <w:rsid w:val="70394F8D"/>
    <w:rsid w:val="72F42A17"/>
    <w:rsid w:val="749600BD"/>
    <w:rsid w:val="75FA1856"/>
    <w:rsid w:val="76201910"/>
    <w:rsid w:val="77367A37"/>
    <w:rsid w:val="7DA41828"/>
    <w:rsid w:val="7DF8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0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B0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0B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B0B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225</Words>
  <Characters>1283</Characters>
  <Application>Microsoft Office Word</Application>
  <DocSecurity>0</DocSecurity>
  <Lines>10</Lines>
  <Paragraphs>3</Paragraphs>
  <ScaleCrop>false</ScaleCrop>
  <Company>教育局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江南的雨</dc:creator>
  <cp:lastModifiedBy>许坚</cp:lastModifiedBy>
  <cp:revision>51</cp:revision>
  <cp:lastPrinted>2022-05-20T04:00:00Z</cp:lastPrinted>
  <dcterms:created xsi:type="dcterms:W3CDTF">2022-01-11T23:44:00Z</dcterms:created>
  <dcterms:modified xsi:type="dcterms:W3CDTF">2022-07-05T02:23:00Z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055F8B72B1AC4D1685DAEFB7A7C058C1</vt:lpwstr>
  </property>
</Properties>
</file>