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ascii="宋体" w:hAnsi="宋体" w:eastAsia="宋体" w:cs="宋体"/>
          <w:b w:val="0"/>
          <w:bCs/>
          <w:color w:val="auto"/>
          <w:kern w:val="2"/>
          <w:sz w:val="24"/>
          <w:szCs w:val="24"/>
          <w:highlight w:val="none"/>
          <w:u w:val="single"/>
          <w:lang w:val="en-US" w:eastAsia="zh-CN" w:bidi="ar-SA"/>
        </w:rPr>
      </w:pPr>
      <w:bookmarkStart w:id="0" w:name="_Toc16405"/>
      <w:r>
        <w:rPr>
          <w:rFonts w:hint="eastAsia" w:ascii="宋体" w:hAnsi="宋体" w:eastAsia="宋体" w:cs="宋体"/>
          <w:b w:val="0"/>
          <w:bCs/>
          <w:color w:val="auto"/>
          <w:kern w:val="2"/>
          <w:sz w:val="24"/>
          <w:szCs w:val="24"/>
          <w:highlight w:val="none"/>
          <w:u w:val="single"/>
          <w:lang w:val="en-US" w:eastAsia="zh-CN" w:bidi="ar-SA"/>
        </w:rPr>
        <w:t>第一章  磋商邀请</w:t>
      </w:r>
      <w:bookmarkEnd w:id="0"/>
    </w:p>
    <w:p>
      <w:pPr>
        <w:pStyle w:val="8"/>
        <w:pageBreakBefore w:val="0"/>
        <w:kinsoku/>
        <w:overflowPunct/>
        <w:bidi w:val="0"/>
        <w:spacing w:line="360" w:lineRule="auto"/>
        <w:ind w:left="0" w:leftChars="0" w:firstLine="0" w:firstLineChars="0"/>
        <w:jc w:val="left"/>
        <w:outlineLvl w:val="9"/>
        <w:rPr>
          <w:rFonts w:hint="eastAsia" w:ascii="宋体" w:hAnsi="宋体" w:eastAsia="宋体" w:cs="宋体"/>
          <w:color w:val="auto"/>
          <w:sz w:val="24"/>
          <w:highlight w:val="none"/>
        </w:rPr>
      </w:pPr>
      <w:r>
        <w:rPr>
          <w:rFonts w:hint="eastAsia" w:ascii="宋体" w:hAnsi="宋体" w:eastAsia="宋体" w:cs="宋体"/>
          <w:b w:val="0"/>
          <w:bCs/>
          <w:color w:val="auto"/>
          <w:kern w:val="2"/>
          <w:sz w:val="24"/>
          <w:szCs w:val="24"/>
          <w:highlight w:val="none"/>
          <w:u w:val="single"/>
          <w:lang w:val="en-US" w:eastAsia="zh-CN" w:bidi="ar-SA"/>
        </w:rPr>
        <w:t>四川鑫百成工程项目管理咨询有限公司</w:t>
      </w:r>
      <w:r>
        <w:rPr>
          <w:rFonts w:hint="eastAsia" w:ascii="宋体" w:hAnsi="宋体" w:eastAsia="宋体" w:cs="宋体"/>
          <w:b w:val="0"/>
          <w:bCs/>
          <w:color w:val="auto"/>
          <w:kern w:val="2"/>
          <w:sz w:val="24"/>
          <w:szCs w:val="24"/>
          <w:highlight w:val="none"/>
          <w:u w:val="none"/>
          <w:lang w:val="en-US" w:eastAsia="zh-CN" w:bidi="ar-SA"/>
        </w:rPr>
        <w:t>（采购代理机构）受</w:t>
      </w:r>
      <w:r>
        <w:rPr>
          <w:rFonts w:hint="eastAsia" w:ascii="宋体" w:hAnsi="宋体" w:eastAsia="宋体" w:cs="宋体"/>
          <w:b w:val="0"/>
          <w:bCs/>
          <w:color w:val="auto"/>
          <w:kern w:val="2"/>
          <w:sz w:val="24"/>
          <w:szCs w:val="24"/>
          <w:highlight w:val="none"/>
          <w:u w:val="single"/>
          <w:lang w:val="en-US" w:eastAsia="zh-CN" w:bidi="ar-SA"/>
        </w:rPr>
        <w:t>四川信息职业技术学院（采购人</w:t>
      </w:r>
      <w:r>
        <w:rPr>
          <w:rFonts w:hint="eastAsia" w:ascii="宋体" w:hAnsi="宋体" w:eastAsia="宋体" w:cs="宋体"/>
          <w:b w:val="0"/>
          <w:bCs/>
          <w:color w:val="auto"/>
          <w:kern w:val="2"/>
          <w:sz w:val="24"/>
          <w:szCs w:val="24"/>
          <w:highlight w:val="none"/>
          <w:u w:val="none"/>
          <w:lang w:val="en-US" w:eastAsia="zh-CN" w:bidi="ar-SA"/>
        </w:rPr>
        <w:t>）委</w:t>
      </w:r>
      <w:r>
        <w:rPr>
          <w:rFonts w:hint="eastAsia" w:ascii="宋体" w:hAnsi="宋体" w:eastAsia="宋体" w:cs="宋体"/>
          <w:color w:val="auto"/>
          <w:sz w:val="24"/>
          <w:highlight w:val="none"/>
          <w:u w:val="none"/>
        </w:rPr>
        <w:t>托，拟对</w:t>
      </w:r>
      <w:r>
        <w:rPr>
          <w:rFonts w:hint="eastAsia" w:ascii="宋体" w:hAnsi="宋体" w:eastAsia="宋体" w:cs="宋体"/>
          <w:b w:val="0"/>
          <w:bCs/>
          <w:color w:val="auto"/>
          <w:kern w:val="2"/>
          <w:sz w:val="24"/>
          <w:szCs w:val="24"/>
          <w:highlight w:val="none"/>
          <w:u w:val="single"/>
          <w:lang w:val="en-US" w:eastAsia="zh-CN" w:bidi="ar-SA"/>
        </w:rPr>
        <w:t>四川信息职业技术学院</w:t>
      </w:r>
      <w:r>
        <w:rPr>
          <w:rFonts w:hint="eastAsia" w:ascii="宋体" w:hAnsi="宋体" w:eastAsia="宋体" w:cs="宋体"/>
          <w:color w:val="auto"/>
          <w:sz w:val="24"/>
          <w:highlight w:val="none"/>
          <w:u w:val="single"/>
          <w:lang w:val="en-US" w:eastAsia="zh-CN"/>
        </w:rPr>
        <w:t>雪峰校区田径场、形体训练室音频扩声系统采购项目</w:t>
      </w:r>
      <w:r>
        <w:rPr>
          <w:rFonts w:hint="eastAsia" w:ascii="宋体" w:hAnsi="宋体" w:cs="宋体"/>
          <w:color w:val="auto"/>
          <w:sz w:val="24"/>
          <w:highlight w:val="none"/>
          <w:u w:val="single"/>
          <w:lang w:val="en-US" w:eastAsia="zh-CN"/>
        </w:rPr>
        <w:t>（二次）</w:t>
      </w:r>
      <w:r>
        <w:rPr>
          <w:rFonts w:hint="eastAsia" w:ascii="宋体" w:hAnsi="宋体" w:eastAsia="宋体" w:cs="宋体"/>
          <w:color w:val="auto"/>
          <w:sz w:val="24"/>
          <w:highlight w:val="none"/>
          <w:u w:val="none"/>
        </w:rPr>
        <w:t>采用竞争性磋商方式进行采购，特邀请符合本次采购</w:t>
      </w:r>
      <w:r>
        <w:rPr>
          <w:rFonts w:hint="eastAsia" w:ascii="宋体" w:hAnsi="宋体" w:eastAsia="宋体" w:cs="宋体"/>
          <w:color w:val="auto"/>
          <w:sz w:val="24"/>
          <w:highlight w:val="none"/>
        </w:rPr>
        <w:t>要求的供应商参加本项目的竞争性磋商。</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b/>
          <w:color w:val="000000"/>
          <w:sz w:val="24"/>
        </w:rPr>
      </w:pPr>
      <w:r>
        <w:rPr>
          <w:rFonts w:hint="eastAsia" w:ascii="宋体" w:hAnsi="宋体"/>
          <w:b/>
          <w:color w:val="000000"/>
          <w:sz w:val="24"/>
        </w:rPr>
        <w:t>一、采购项目基本情况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olor w:val="000000"/>
          <w:sz w:val="24"/>
        </w:rPr>
      </w:pPr>
      <w:r>
        <w:rPr>
          <w:rFonts w:hint="eastAsia" w:ascii="宋体" w:hAnsi="宋体"/>
          <w:color w:val="0F243E"/>
          <w:sz w:val="24"/>
        </w:rPr>
        <w:t>1.项目编号：</w:t>
      </w:r>
      <w:r>
        <w:rPr>
          <w:rFonts w:hint="eastAsia" w:ascii="宋体" w:hAnsi="宋体" w:eastAsia="宋体" w:cs="Times New Roman"/>
          <w:color w:val="000000"/>
          <w:sz w:val="24"/>
          <w:lang w:eastAsia="zh-CN"/>
        </w:rPr>
        <w:t>XBC</w:t>
      </w:r>
      <w:r>
        <w:rPr>
          <w:rFonts w:hint="eastAsia" w:ascii="宋体" w:hAnsi="宋体" w:cs="Times New Roman"/>
          <w:color w:val="000000"/>
          <w:sz w:val="24"/>
          <w:lang w:eastAsia="zh-CN"/>
        </w:rPr>
        <w:t>磋</w:t>
      </w:r>
      <w:r>
        <w:rPr>
          <w:rFonts w:hint="eastAsia" w:ascii="宋体" w:hAnsi="宋体" w:eastAsia="宋体" w:cs="Times New Roman"/>
          <w:color w:val="000000"/>
          <w:sz w:val="24"/>
          <w:lang w:eastAsia="zh-CN"/>
        </w:rPr>
        <w:t>（2022）0</w:t>
      </w:r>
      <w:r>
        <w:rPr>
          <w:rFonts w:hint="eastAsia" w:ascii="宋体" w:hAnsi="宋体" w:cs="Times New Roman"/>
          <w:color w:val="000000"/>
          <w:sz w:val="24"/>
          <w:lang w:val="en-US" w:eastAsia="zh-CN"/>
        </w:rPr>
        <w:t>25</w:t>
      </w:r>
      <w:r>
        <w:rPr>
          <w:rFonts w:hint="eastAsia" w:ascii="宋体" w:hAnsi="宋体" w:eastAsia="宋体" w:cs="Times New Roman"/>
          <w:color w:val="000000"/>
          <w:sz w:val="24"/>
          <w:lang w:eastAsia="zh-CN"/>
        </w:rPr>
        <w:t>号</w:t>
      </w:r>
    </w:p>
    <w:p>
      <w:pPr>
        <w:pStyle w:val="8"/>
        <w:pageBreakBefore w:val="0"/>
        <w:kinsoku/>
        <w:overflowPunct/>
        <w:bidi w:val="0"/>
        <w:spacing w:line="360" w:lineRule="auto"/>
        <w:ind w:firstLine="480" w:firstLineChars="200"/>
        <w:jc w:val="both"/>
        <w:outlineLvl w:val="9"/>
        <w:rPr>
          <w:rFonts w:hint="eastAsia" w:ascii="宋体" w:hAnsi="宋体" w:eastAsia="宋体" w:cs="宋体"/>
          <w:color w:val="auto"/>
          <w:sz w:val="24"/>
          <w:highlight w:val="none"/>
          <w:lang w:eastAsia="zh-CN"/>
        </w:rPr>
      </w:pPr>
      <w:r>
        <w:rPr>
          <w:rFonts w:hint="eastAsia" w:ascii="宋体" w:hAnsi="宋体"/>
          <w:color w:val="000000"/>
          <w:sz w:val="24"/>
          <w:szCs w:val="24"/>
        </w:rPr>
        <w:t>2.采购项目名称：</w:t>
      </w:r>
      <w:r>
        <w:rPr>
          <w:rFonts w:hint="eastAsia" w:ascii="宋体" w:hAnsi="宋体" w:eastAsia="宋体"/>
          <w:color w:val="000000"/>
          <w:sz w:val="24"/>
          <w:szCs w:val="24"/>
          <w:lang w:val="en-US" w:eastAsia="zh-CN"/>
        </w:rPr>
        <w:t>雪峰校区田径场、形体训练室音频扩声系统采购项目</w:t>
      </w:r>
      <w:r>
        <w:rPr>
          <w:rFonts w:hint="eastAsia" w:ascii="宋体" w:hAnsi="宋体"/>
          <w:color w:val="000000"/>
          <w:sz w:val="24"/>
          <w:szCs w:val="24"/>
          <w:lang w:val="en-US" w:eastAsia="zh-CN"/>
        </w:rPr>
        <w:t>（二次）</w:t>
      </w:r>
    </w:p>
    <w:p>
      <w:pPr>
        <w:pageBreakBefore w:val="0"/>
        <w:shd w:val="clear" w:color="auto" w:fill="auto"/>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olor w:val="000000"/>
          <w:sz w:val="24"/>
          <w:lang w:val="en-US" w:eastAsia="zh-CN"/>
        </w:rPr>
      </w:pPr>
      <w:r>
        <w:rPr>
          <w:rFonts w:hint="eastAsia" w:ascii="宋体" w:hAnsi="宋体"/>
          <w:color w:val="000000"/>
          <w:sz w:val="24"/>
        </w:rPr>
        <w:t>3.采购人：四川信息职业技术学院</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4.采购代理机构：</w:t>
      </w:r>
      <w:r>
        <w:rPr>
          <w:rFonts w:hint="eastAsia" w:ascii="宋体" w:hAnsi="宋体"/>
          <w:color w:val="000000"/>
          <w:sz w:val="24"/>
          <w:lang w:eastAsia="zh-CN"/>
        </w:rPr>
        <w:t>四川鑫百成工程项目管理咨询有限公司</w:t>
      </w:r>
      <w:r>
        <w:rPr>
          <w:rFonts w:hint="eastAsia" w:ascii="宋体" w:hAnsi="宋体"/>
          <w:color w:val="000000"/>
          <w:sz w:val="24"/>
        </w:rPr>
        <w:t>。</w:t>
      </w:r>
    </w:p>
    <w:p>
      <w:pPr>
        <w:pageBreakBefore w:val="0"/>
        <w:numPr>
          <w:ilvl w:val="0"/>
          <w:numId w:val="0"/>
        </w:numPr>
        <w:kinsoku/>
        <w:wordWrap/>
        <w:overflowPunct/>
        <w:topLinePunct w:val="0"/>
        <w:autoSpaceDE/>
        <w:autoSpaceDN/>
        <w:bidi w:val="0"/>
        <w:spacing w:after="120" w:line="360" w:lineRule="auto"/>
        <w:ind w:firstLine="482" w:firstLineChars="200"/>
        <w:textAlignment w:val="auto"/>
        <w:rPr>
          <w:rFonts w:hint="eastAsia" w:ascii="宋体" w:hAnsi="宋体"/>
          <w:b/>
          <w:color w:val="000000"/>
          <w:sz w:val="24"/>
        </w:rPr>
      </w:pPr>
      <w:r>
        <w:rPr>
          <w:rFonts w:hint="eastAsia" w:ascii="宋体" w:hAnsi="宋体"/>
          <w:b/>
          <w:color w:val="000000"/>
          <w:sz w:val="24"/>
        </w:rPr>
        <w:t>二、资金情况</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outlineLvl w:val="9"/>
        <w:rPr>
          <w:rFonts w:hint="default" w:ascii="宋体" w:hAnsi="宋体" w:eastAsia="宋体"/>
          <w:sz w:val="24"/>
          <w:lang w:val="en-US" w:eastAsia="zh-CN"/>
        </w:rPr>
      </w:pPr>
      <w:r>
        <w:rPr>
          <w:rFonts w:hint="default" w:ascii="宋体" w:hAnsi="宋体"/>
          <w:color w:val="0F243E"/>
          <w:sz w:val="24"/>
          <w:lang w:val="en-US"/>
        </w:rPr>
        <w:t>1</w:t>
      </w:r>
      <w:r>
        <w:rPr>
          <w:rFonts w:hint="eastAsia" w:ascii="宋体" w:hAnsi="宋体"/>
          <w:color w:val="0F243E"/>
          <w:sz w:val="24"/>
          <w:lang w:val="en-US" w:eastAsia="zh-CN"/>
        </w:rPr>
        <w:t>.</w:t>
      </w:r>
      <w:r>
        <w:rPr>
          <w:rFonts w:hint="eastAsia" w:ascii="宋体" w:hAnsi="宋体"/>
          <w:color w:val="0F243E"/>
          <w:sz w:val="24"/>
        </w:rPr>
        <w:t>资金</w:t>
      </w:r>
      <w:r>
        <w:rPr>
          <w:rFonts w:hint="eastAsia" w:ascii="宋体" w:hAnsi="宋体"/>
          <w:color w:val="0F243E"/>
          <w:sz w:val="24"/>
          <w:lang w:val="en-US" w:eastAsia="zh-CN"/>
        </w:rPr>
        <w:t>来源：</w:t>
      </w:r>
      <w:r>
        <w:rPr>
          <w:rFonts w:hint="eastAsia" w:ascii="宋体" w:hAnsi="宋体" w:eastAsia="宋体" w:cs="宋体"/>
          <w:color w:val="auto"/>
          <w:sz w:val="24"/>
          <w:highlight w:val="none"/>
          <w:lang w:eastAsia="zh-CN"/>
        </w:rPr>
        <w:t>学院预算内资金</w:t>
      </w:r>
    </w:p>
    <w:p>
      <w:pPr>
        <w:pStyle w:val="14"/>
        <w:pageBreakBefore w:val="0"/>
        <w:numPr>
          <w:ilvl w:val="4"/>
          <w:numId w:val="0"/>
        </w:numPr>
        <w:kinsoku/>
        <w:wordWrap/>
        <w:overflowPunct/>
        <w:topLinePunct w:val="0"/>
        <w:autoSpaceDE/>
        <w:autoSpaceDN/>
        <w:bidi w:val="0"/>
        <w:spacing w:line="360" w:lineRule="auto"/>
        <w:ind w:left="1919" w:leftChars="228" w:hanging="1440" w:hangingChars="600"/>
        <w:textAlignment w:val="auto"/>
        <w:rPr>
          <w:rFonts w:hint="default" w:ascii="宋体" w:hAnsi="宋体" w:eastAsia="宋体" w:cs="Times New Roman"/>
          <w:b w:val="0"/>
          <w:kern w:val="2"/>
          <w:sz w:val="24"/>
          <w:szCs w:val="24"/>
          <w:lang w:val="en-US" w:eastAsia="zh-CN" w:bidi="ar-SA"/>
        </w:rPr>
      </w:pPr>
      <w:r>
        <w:rPr>
          <w:rFonts w:hint="default" w:ascii="宋体" w:hAnsi="宋体" w:eastAsia="宋体" w:cs="Times New Roman"/>
          <w:b w:val="0"/>
          <w:color w:val="0F243E"/>
          <w:kern w:val="2"/>
          <w:sz w:val="24"/>
          <w:szCs w:val="24"/>
          <w:lang w:val="en-US" w:eastAsia="zh-CN" w:bidi="ar-SA"/>
        </w:rPr>
        <w:t>2.</w:t>
      </w:r>
      <w:r>
        <w:rPr>
          <w:rFonts w:hint="eastAsia" w:ascii="宋体" w:hAnsi="宋体" w:eastAsia="宋体" w:cs="Times New Roman"/>
          <w:b w:val="0"/>
          <w:color w:val="0F243E"/>
          <w:kern w:val="2"/>
          <w:sz w:val="24"/>
          <w:szCs w:val="24"/>
          <w:lang w:val="en-US" w:eastAsia="zh-CN" w:bidi="ar-SA"/>
        </w:rPr>
        <w:t>采购预算</w:t>
      </w:r>
      <w:r>
        <w:rPr>
          <w:rFonts w:hint="default" w:ascii="宋体" w:hAnsi="宋体" w:eastAsia="宋体" w:cs="Times New Roman"/>
          <w:b w:val="0"/>
          <w:color w:val="0F243E"/>
          <w:kern w:val="2"/>
          <w:sz w:val="24"/>
          <w:szCs w:val="24"/>
          <w:lang w:val="en-US" w:eastAsia="zh-CN" w:bidi="ar-SA"/>
        </w:rPr>
        <w:t>:</w:t>
      </w:r>
      <w:r>
        <w:rPr>
          <w:rFonts w:hint="eastAsia" w:ascii="宋体" w:hAnsi="宋体" w:eastAsia="宋体" w:cs="宋体"/>
          <w:b w:val="0"/>
          <w:color w:val="auto"/>
          <w:kern w:val="2"/>
          <w:sz w:val="24"/>
          <w:szCs w:val="24"/>
          <w:highlight w:val="none"/>
          <w:lang w:val="en-US" w:eastAsia="zh-CN" w:bidi="ar-SA"/>
        </w:rPr>
        <w:t>280000.00元</w:t>
      </w:r>
    </w:p>
    <w:p>
      <w:pPr>
        <w:pStyle w:val="15"/>
        <w:pageBreakBefore w:val="0"/>
        <w:kinsoku/>
        <w:wordWrap/>
        <w:overflowPunct/>
        <w:topLinePunct w:val="0"/>
        <w:autoSpaceDE/>
        <w:autoSpaceDN/>
        <w:bidi w:val="0"/>
        <w:spacing w:line="360" w:lineRule="auto"/>
        <w:ind w:firstLine="480" w:firstLineChars="200"/>
        <w:textAlignment w:val="auto"/>
        <w:rPr>
          <w:rFonts w:hint="default" w:ascii="宋体" w:hAnsi="宋体" w:cs="Times New Roman"/>
          <w:b w:val="0"/>
          <w:kern w:val="2"/>
          <w:sz w:val="24"/>
          <w:szCs w:val="24"/>
          <w:lang w:val="en-US" w:eastAsia="zh-CN" w:bidi="ar-SA"/>
        </w:rPr>
      </w:pPr>
      <w:r>
        <w:rPr>
          <w:rFonts w:hint="default" w:ascii="宋体" w:hAnsi="宋体" w:eastAsia="宋体" w:cs="Times New Roman"/>
          <w:color w:val="0F243E"/>
          <w:kern w:val="2"/>
          <w:sz w:val="24"/>
          <w:szCs w:val="24"/>
          <w:lang w:val="en-US" w:eastAsia="zh-CN" w:bidi="ar-SA"/>
        </w:rPr>
        <w:t>3.</w:t>
      </w:r>
      <w:r>
        <w:rPr>
          <w:rFonts w:hint="eastAsia" w:ascii="宋体" w:hAnsi="宋体" w:eastAsia="宋体" w:cs="Times New Roman"/>
          <w:color w:val="0F243E"/>
          <w:kern w:val="2"/>
          <w:sz w:val="24"/>
          <w:szCs w:val="24"/>
          <w:lang w:val="en-US" w:eastAsia="zh-CN" w:bidi="ar-SA"/>
        </w:rPr>
        <w:t>采购方式：</w:t>
      </w:r>
      <w:r>
        <w:rPr>
          <w:rFonts w:hint="eastAsia" w:ascii="宋体" w:hAnsi="宋体" w:cs="Times New Roman"/>
          <w:b w:val="0"/>
          <w:kern w:val="2"/>
          <w:sz w:val="24"/>
          <w:szCs w:val="24"/>
          <w:lang w:val="en-US" w:eastAsia="zh-CN" w:bidi="ar-SA"/>
        </w:rPr>
        <w:t>竞争性磋商</w:t>
      </w:r>
    </w:p>
    <w:p>
      <w:pPr>
        <w:pageBreakBefore w:val="0"/>
        <w:kinsoku/>
        <w:wordWrap/>
        <w:overflowPunct/>
        <w:topLinePunct w:val="0"/>
        <w:autoSpaceDE/>
        <w:autoSpaceDN/>
        <w:bidi w:val="0"/>
        <w:spacing w:line="360" w:lineRule="auto"/>
        <w:ind w:firstLine="480" w:firstLineChars="200"/>
        <w:jc w:val="both"/>
        <w:textAlignment w:val="auto"/>
        <w:rPr>
          <w:rFonts w:hint="default" w:ascii="宋体" w:hAnsi="宋体" w:eastAsia="宋体" w:cs="宋体"/>
          <w:color w:val="auto"/>
          <w:sz w:val="24"/>
          <w:highlight w:val="none"/>
          <w:lang w:val="en-US" w:eastAsia="zh-CN"/>
        </w:rPr>
      </w:pPr>
      <w:r>
        <w:rPr>
          <w:rFonts w:hint="eastAsia" w:ascii="宋体" w:hAnsi="宋体"/>
          <w:b w:val="0"/>
          <w:bCs/>
          <w:color w:val="000000"/>
          <w:sz w:val="24"/>
          <w:lang w:val="en-US" w:eastAsia="zh-CN"/>
        </w:rPr>
        <w:t>三</w:t>
      </w:r>
      <w:r>
        <w:rPr>
          <w:rFonts w:hint="default" w:ascii="宋体" w:hAnsi="宋体"/>
          <w:b w:val="0"/>
          <w:bCs/>
          <w:color w:val="000000"/>
          <w:sz w:val="24"/>
          <w:lang w:val="en-US"/>
        </w:rPr>
        <w:t>.</w:t>
      </w:r>
      <w:r>
        <w:rPr>
          <w:rFonts w:hint="eastAsia" w:ascii="宋体" w:hAnsi="宋体"/>
          <w:b/>
          <w:color w:val="000000"/>
          <w:sz w:val="24"/>
        </w:rPr>
        <w:t>采购</w:t>
      </w:r>
      <w:r>
        <w:rPr>
          <w:rFonts w:hint="eastAsia" w:ascii="宋体" w:hAnsi="宋体"/>
          <w:b/>
          <w:color w:val="000000"/>
          <w:sz w:val="24"/>
          <w:lang w:val="en-US" w:eastAsia="zh-CN"/>
        </w:rPr>
        <w:t>需求</w:t>
      </w:r>
      <w:r>
        <w:rPr>
          <w:rFonts w:hint="eastAsia" w:ascii="宋体" w:hAnsi="宋体"/>
          <w:b/>
          <w:color w:val="000000"/>
          <w:sz w:val="24"/>
        </w:rPr>
        <w:t>：</w:t>
      </w:r>
      <w:r>
        <w:rPr>
          <w:rFonts w:hint="eastAsia" w:ascii="宋体" w:hAnsi="宋体" w:eastAsia="宋体" w:cs="宋体"/>
          <w:sz w:val="24"/>
          <w:szCs w:val="24"/>
          <w:highlight w:val="none"/>
          <w:lang w:val="en-US" w:eastAsia="zh-CN"/>
        </w:rPr>
        <w:t>本项目采购双十寸有源线性阵列音箱设备，含数字调音台，无线手持话筒，立式演讲话筒及音箱周边设备，满足日常教学、集会、运动会等大型活动扩音需求。</w:t>
      </w:r>
    </w:p>
    <w:p>
      <w:pPr>
        <w:pageBreakBefore w:val="0"/>
        <w:numPr>
          <w:ilvl w:val="0"/>
          <w:numId w:val="0"/>
        </w:numPr>
        <w:kinsoku/>
        <w:wordWrap/>
        <w:overflowPunct/>
        <w:topLinePunct w:val="0"/>
        <w:autoSpaceDE/>
        <w:autoSpaceDN/>
        <w:bidi w:val="0"/>
        <w:spacing w:after="120" w:line="360" w:lineRule="auto"/>
        <w:ind w:firstLine="482" w:firstLineChars="200"/>
        <w:textAlignment w:val="auto"/>
        <w:rPr>
          <w:rFonts w:hint="eastAsia" w:ascii="宋体" w:hAnsi="宋体"/>
          <w:b/>
          <w:bCs/>
          <w:color w:val="000000"/>
          <w:sz w:val="24"/>
        </w:rPr>
      </w:pPr>
      <w:r>
        <w:rPr>
          <w:rFonts w:hint="eastAsia" w:ascii="宋体" w:hAnsi="宋体"/>
          <w:b/>
          <w:bCs/>
          <w:color w:val="000000"/>
          <w:sz w:val="24"/>
        </w:rPr>
        <w:t>四、供应商邀请方式</w:t>
      </w:r>
    </w:p>
    <w:p>
      <w:pPr>
        <w:pageBreakBefore w:val="0"/>
        <w:kinsoku/>
        <w:wordWrap/>
        <w:overflowPunct/>
        <w:topLinePunct w:val="0"/>
        <w:autoSpaceDE/>
        <w:autoSpaceDN/>
        <w:bidi w:val="0"/>
        <w:spacing w:after="120"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公告方式：本次</w:t>
      </w:r>
      <w:r>
        <w:rPr>
          <w:rFonts w:hint="eastAsia" w:ascii="宋体" w:hAnsi="宋体" w:cs="宋体"/>
          <w:sz w:val="24"/>
          <w:lang w:val="en-US" w:eastAsia="zh-CN"/>
        </w:rPr>
        <w:t>竞争</w:t>
      </w:r>
      <w:r>
        <w:rPr>
          <w:rFonts w:hint="eastAsia" w:ascii="宋体" w:hAnsi="宋体" w:eastAsia="宋体" w:cs="宋体"/>
          <w:sz w:val="24"/>
        </w:rPr>
        <w:t>性</w:t>
      </w:r>
      <w:r>
        <w:rPr>
          <w:rFonts w:hint="eastAsia" w:ascii="宋体" w:hAnsi="宋体" w:cs="宋体"/>
          <w:sz w:val="24"/>
          <w:lang w:eastAsia="zh-CN"/>
        </w:rPr>
        <w:t>磋商</w:t>
      </w:r>
      <w:r>
        <w:rPr>
          <w:rFonts w:hint="eastAsia" w:ascii="宋体" w:hAnsi="宋体" w:eastAsia="宋体" w:cs="宋体"/>
          <w:sz w:val="24"/>
        </w:rPr>
        <w:t>邀请在</w:t>
      </w:r>
      <w:r>
        <w:rPr>
          <w:rFonts w:hint="eastAsia" w:ascii="宋体" w:hAnsi="宋体" w:eastAsia="宋体" w:cs="宋体"/>
          <w:sz w:val="24"/>
          <w:lang w:val="en-US" w:eastAsia="zh-CN"/>
        </w:rPr>
        <w:t>中国</w:t>
      </w:r>
      <w:r>
        <w:rPr>
          <w:rFonts w:hint="eastAsia" w:ascii="宋体" w:hAnsi="宋体" w:eastAsia="宋体" w:cs="宋体"/>
          <w:sz w:val="24"/>
        </w:rPr>
        <w:t>政府采购（</w:t>
      </w:r>
      <w:r>
        <w:rPr>
          <w:rFonts w:hint="eastAsia" w:ascii="宋体" w:hAnsi="宋体" w:eastAsia="宋体" w:cs="宋体"/>
          <w:sz w:val="24"/>
          <w:lang w:eastAsia="zh-CN"/>
        </w:rPr>
        <w:t>http://www.ccgp.gov.cn</w:t>
      </w:r>
      <w:r>
        <w:rPr>
          <w:rFonts w:hint="eastAsia" w:ascii="宋体" w:hAnsi="宋体" w:eastAsia="宋体" w:cs="宋体"/>
          <w:sz w:val="24"/>
        </w:rPr>
        <w:t>）上以公告形式发布。</w:t>
      </w:r>
    </w:p>
    <w:p>
      <w:pPr>
        <w:pageBreakBefore w:val="0"/>
        <w:kinsoku/>
        <w:wordWrap/>
        <w:overflowPunct/>
        <w:topLinePunct w:val="0"/>
        <w:autoSpaceDE/>
        <w:autoSpaceDN/>
        <w:bidi w:val="0"/>
        <w:spacing w:after="120" w:line="360" w:lineRule="auto"/>
        <w:ind w:firstLine="482" w:firstLineChars="200"/>
        <w:textAlignment w:val="auto"/>
        <w:rPr>
          <w:rFonts w:hint="eastAsia" w:ascii="宋体" w:hAnsi="宋体"/>
          <w:b/>
          <w:bCs/>
          <w:color w:val="000000"/>
          <w:sz w:val="24"/>
        </w:rPr>
      </w:pPr>
      <w:r>
        <w:rPr>
          <w:rFonts w:hint="eastAsia" w:ascii="宋体" w:hAnsi="宋体"/>
          <w:b/>
          <w:bCs/>
          <w:color w:val="000000"/>
          <w:sz w:val="24"/>
        </w:rPr>
        <w:t>五、供应商参加本次政府采购活动应具备下列条件：</w:t>
      </w:r>
    </w:p>
    <w:p>
      <w:pPr>
        <w:pStyle w:val="16"/>
        <w:pageBreakBefore w:val="0"/>
        <w:kinsoku/>
        <w:wordWrap/>
        <w:overflowPunct/>
        <w:topLinePunct w:val="0"/>
        <w:autoSpaceDE/>
        <w:autoSpaceDN/>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1.具有独立承担民事责任的能力；</w:t>
      </w:r>
    </w:p>
    <w:p>
      <w:pPr>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2.具有良好的商业信誉和健全的财务会计制度；</w:t>
      </w:r>
    </w:p>
    <w:p>
      <w:pPr>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3.具有履行合同所必须的设备和专业技术能力；</w:t>
      </w:r>
    </w:p>
    <w:p>
      <w:pPr>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4.具有依法缴纳税收和社会保障资金的良好记录；</w:t>
      </w:r>
    </w:p>
    <w:p>
      <w:pPr>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5.参加本次政府采购活动前三年内，在经营活动中没有重大违法记录；</w:t>
      </w:r>
    </w:p>
    <w:p>
      <w:pPr>
        <w:pStyle w:val="16"/>
        <w:pageBreakBefore w:val="0"/>
        <w:kinsoku/>
        <w:wordWrap/>
        <w:overflowPunct/>
        <w:topLinePunct w:val="0"/>
        <w:autoSpaceDE/>
        <w:autoSpaceDN/>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6.法律、行政法规规定的其他条件；</w:t>
      </w:r>
    </w:p>
    <w:p>
      <w:pPr>
        <w:pStyle w:val="16"/>
        <w:pageBreakBefore w:val="0"/>
        <w:kinsoku/>
        <w:wordWrap/>
        <w:overflowPunct/>
        <w:topLinePunct w:val="0"/>
        <w:autoSpaceDE/>
        <w:autoSpaceDN/>
        <w:bidi w:val="0"/>
        <w:spacing w:after="120" w:line="360" w:lineRule="auto"/>
        <w:ind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sz w:val="24"/>
        </w:rPr>
        <w:t>7</w:t>
      </w:r>
      <w:r>
        <w:rPr>
          <w:rFonts w:hint="eastAsia" w:ascii="宋体" w:hAnsi="宋体"/>
          <w:color w:val="000000"/>
          <w:sz w:val="24"/>
        </w:rPr>
        <w:t>.</w:t>
      </w:r>
      <w:r>
        <w:rPr>
          <w:rFonts w:hint="eastAsia" w:ascii="宋体" w:hAnsi="宋体" w:eastAsia="宋体" w:cs="Times New Roman"/>
          <w:color w:val="000000"/>
          <w:sz w:val="24"/>
        </w:rPr>
        <w:t>本项目不接受联合体</w:t>
      </w:r>
      <w:r>
        <w:rPr>
          <w:rFonts w:hint="eastAsia" w:ascii="宋体" w:hAnsi="宋体" w:eastAsia="宋体" w:cs="Times New Roman"/>
          <w:color w:val="000000"/>
          <w:sz w:val="24"/>
          <w:lang w:val="en-US" w:eastAsia="zh-CN"/>
        </w:rPr>
        <w:t>参加</w:t>
      </w:r>
      <w:r>
        <w:rPr>
          <w:rFonts w:hint="eastAsia" w:ascii="宋体" w:hAnsi="宋体" w:cs="Times New Roman"/>
          <w:color w:val="000000"/>
          <w:sz w:val="24"/>
          <w:lang w:val="en-US" w:eastAsia="zh-CN"/>
        </w:rPr>
        <w:t>磋商</w:t>
      </w:r>
      <w:r>
        <w:rPr>
          <w:rFonts w:hint="eastAsia"/>
          <w:color w:val="000000"/>
          <w:sz w:val="24"/>
          <w:lang w:eastAsia="zh-CN"/>
        </w:rPr>
        <w:t>。</w:t>
      </w:r>
    </w:p>
    <w:p>
      <w:pPr>
        <w:pageBreakBefore w:val="0"/>
        <w:kinsoku/>
        <w:wordWrap/>
        <w:overflowPunct/>
        <w:topLinePunct w:val="0"/>
        <w:autoSpaceDE/>
        <w:autoSpaceDN/>
        <w:bidi w:val="0"/>
        <w:spacing w:after="120" w:line="360" w:lineRule="auto"/>
        <w:ind w:firstLine="482" w:firstLineChars="200"/>
        <w:textAlignment w:val="auto"/>
        <w:rPr>
          <w:rFonts w:hint="eastAsia" w:ascii="宋体" w:hAnsi="宋体"/>
          <w:b/>
          <w:color w:val="000000"/>
          <w:sz w:val="24"/>
        </w:rPr>
      </w:pPr>
      <w:r>
        <w:rPr>
          <w:rFonts w:hint="eastAsia" w:ascii="宋体" w:hAnsi="宋体"/>
          <w:b/>
          <w:color w:val="000000"/>
          <w:sz w:val="24"/>
          <w:lang w:val="en-US" w:eastAsia="zh-CN"/>
        </w:rPr>
        <w:t>六</w:t>
      </w:r>
      <w:r>
        <w:rPr>
          <w:rFonts w:hint="eastAsia" w:ascii="宋体" w:hAnsi="宋体"/>
          <w:b/>
          <w:color w:val="000000"/>
          <w:sz w:val="24"/>
        </w:rPr>
        <w:t>、严禁参加本次采购活动的供应商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1.根据《关于在政府采购活动中查询及使用信用记录有关问题的通知》（财库〔2016〕125号）的要求，采购人</w:t>
      </w:r>
      <w:r>
        <w:rPr>
          <w:rFonts w:hint="eastAsia" w:ascii="宋体" w:hAnsi="宋体"/>
          <w:color w:val="000000"/>
          <w:sz w:val="24"/>
          <w:lang w:val="en-US" w:eastAsia="zh-CN"/>
        </w:rPr>
        <w:t>/采购代理机构</w:t>
      </w:r>
      <w:r>
        <w:rPr>
          <w:rFonts w:hint="eastAsia" w:ascii="宋体" w:hAnsi="宋体"/>
          <w:color w:val="000000"/>
          <w:sz w:val="24"/>
        </w:rPr>
        <w:t>将通过“信用中国”网站（www.creditchina.gov.cn）、“中国政府采购网”网站（www.ccgp.gov.cn）等渠道查询供应商在采购公告发布之日前的信用记录并保存信用记录结果网页截图，</w:t>
      </w:r>
      <w:r>
        <w:rPr>
          <w:rFonts w:hint="eastAsia" w:ascii="宋体" w:hAnsi="宋体"/>
          <w:sz w:val="24"/>
        </w:rPr>
        <w:t>拒绝列入</w:t>
      </w:r>
      <w:r>
        <w:rPr>
          <w:rFonts w:hint="eastAsia" w:ascii="宋体" w:hAnsi="宋体"/>
          <w:color w:val="000000"/>
          <w:sz w:val="24"/>
        </w:rPr>
        <w:t>失信被执行人</w:t>
      </w:r>
      <w:r>
        <w:rPr>
          <w:rFonts w:hint="eastAsia" w:ascii="宋体" w:hAnsi="宋体"/>
          <w:sz w:val="24"/>
        </w:rPr>
        <w:t>名单</w:t>
      </w:r>
      <w:r>
        <w:rPr>
          <w:rFonts w:hint="eastAsia" w:ascii="宋体" w:hAnsi="宋体"/>
          <w:color w:val="000000"/>
          <w:sz w:val="24"/>
        </w:rPr>
        <w:t>、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ageBreakBefore w:val="0"/>
        <w:kinsoku/>
        <w:wordWrap/>
        <w:overflowPunct/>
        <w:topLinePunct w:val="0"/>
        <w:autoSpaceDE/>
        <w:autoSpaceDN/>
        <w:bidi w:val="0"/>
        <w:spacing w:after="120" w:line="360" w:lineRule="auto"/>
        <w:ind w:firstLine="480" w:firstLineChars="200"/>
        <w:textAlignment w:val="auto"/>
        <w:rPr>
          <w:rFonts w:hint="eastAsia" w:ascii="宋体" w:hAnsi="宋体"/>
          <w:color w:val="000000"/>
          <w:sz w:val="24"/>
        </w:rPr>
      </w:pPr>
      <w:r>
        <w:rPr>
          <w:rFonts w:hint="eastAsia" w:ascii="宋体" w:hAnsi="宋体"/>
          <w:color w:val="000000"/>
          <w:sz w:val="24"/>
        </w:rPr>
        <w:t>2.为采购项目提供整体设计、规范编制或者项目管理、监理、检测等服务的供应商，不得参加本采购项目。供应商为采购人、采购代理机构在确定采购需求、编制</w:t>
      </w:r>
      <w:r>
        <w:rPr>
          <w:rFonts w:hint="eastAsia" w:ascii="宋体" w:hAnsi="宋体"/>
          <w:color w:val="000000"/>
          <w:sz w:val="24"/>
          <w:lang w:eastAsia="zh-CN"/>
        </w:rPr>
        <w:t>磋商</w:t>
      </w:r>
      <w:r>
        <w:rPr>
          <w:rFonts w:hint="eastAsia" w:ascii="宋体" w:hAnsi="宋体"/>
          <w:color w:val="000000"/>
          <w:sz w:val="24"/>
        </w:rPr>
        <w:t>文件过程中提供咨询论证，其提供的咨询论证意见成为</w:t>
      </w:r>
      <w:r>
        <w:rPr>
          <w:rFonts w:hint="eastAsia" w:ascii="宋体" w:hAnsi="宋体"/>
          <w:color w:val="000000"/>
          <w:sz w:val="24"/>
          <w:lang w:eastAsia="zh-CN"/>
        </w:rPr>
        <w:t>磋商</w:t>
      </w:r>
      <w:r>
        <w:rPr>
          <w:rFonts w:hint="eastAsia" w:ascii="宋体" w:hAnsi="宋体"/>
          <w:color w:val="000000"/>
          <w:sz w:val="24"/>
        </w:rPr>
        <w:t>文件中规定的供应商资格条件、技术服务商务要求、评审因素和标准、政府采购合同等实质性内容条款的，视同为采购项目提供规范编制。</w:t>
      </w:r>
    </w:p>
    <w:p>
      <w:pPr>
        <w:pageBreakBefore w:val="0"/>
        <w:kinsoku/>
        <w:wordWrap/>
        <w:overflowPunct/>
        <w:topLinePunct w:val="0"/>
        <w:autoSpaceDE/>
        <w:autoSpaceDN/>
        <w:bidi w:val="0"/>
        <w:spacing w:after="120" w:line="360" w:lineRule="auto"/>
        <w:ind w:firstLine="482" w:firstLineChars="200"/>
        <w:textAlignment w:val="auto"/>
        <w:rPr>
          <w:rFonts w:hint="eastAsia" w:ascii="宋体" w:hAnsi="宋体"/>
          <w:b/>
          <w:color w:val="000000"/>
          <w:sz w:val="24"/>
        </w:rPr>
      </w:pPr>
      <w:r>
        <w:rPr>
          <w:rFonts w:hint="eastAsia" w:ascii="宋体" w:hAnsi="宋体"/>
          <w:b/>
          <w:color w:val="000000"/>
          <w:sz w:val="24"/>
        </w:rPr>
        <w:t>七、</w:t>
      </w:r>
      <w:r>
        <w:rPr>
          <w:rFonts w:hint="eastAsia" w:ascii="宋体" w:hAnsi="宋体"/>
          <w:b/>
          <w:color w:val="000000"/>
          <w:sz w:val="24"/>
          <w:lang w:eastAsia="zh-CN"/>
        </w:rPr>
        <w:t>磋商</w:t>
      </w:r>
      <w:r>
        <w:rPr>
          <w:rFonts w:hint="eastAsia" w:ascii="宋体" w:hAnsi="宋体"/>
          <w:b/>
          <w:color w:val="000000"/>
          <w:sz w:val="24"/>
        </w:rPr>
        <w:t>文件获取方式、时间、地点：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szCs w:val="28"/>
        </w:rPr>
        <w:t>1.</w:t>
      </w:r>
      <w:r>
        <w:rPr>
          <w:rFonts w:hint="eastAsia" w:ascii="宋体" w:hAnsi="宋体"/>
          <w:color w:val="000000"/>
          <w:sz w:val="24"/>
          <w:szCs w:val="28"/>
          <w:lang w:eastAsia="zh-CN"/>
        </w:rPr>
        <w:t>磋商</w:t>
      </w:r>
      <w:r>
        <w:rPr>
          <w:rFonts w:hint="eastAsia" w:ascii="宋体" w:hAnsi="宋体"/>
          <w:color w:val="000000"/>
          <w:sz w:val="24"/>
          <w:szCs w:val="28"/>
        </w:rPr>
        <w:t>文件自202</w:t>
      </w:r>
      <w:r>
        <w:rPr>
          <w:rFonts w:hint="eastAsia" w:ascii="宋体" w:hAnsi="宋体"/>
          <w:color w:val="000000"/>
          <w:sz w:val="24"/>
          <w:szCs w:val="28"/>
          <w:lang w:val="en-US" w:eastAsia="zh-CN"/>
        </w:rPr>
        <w:t>2</w:t>
      </w:r>
      <w:r>
        <w:rPr>
          <w:rFonts w:hint="eastAsia" w:ascii="宋体" w:hAnsi="宋体"/>
          <w:color w:val="000000"/>
          <w:sz w:val="24"/>
          <w:szCs w:val="28"/>
        </w:rPr>
        <w:t>年</w:t>
      </w:r>
      <w:r>
        <w:rPr>
          <w:rFonts w:hint="default" w:ascii="宋体" w:hAnsi="宋体"/>
          <w:color w:val="000000"/>
          <w:sz w:val="24"/>
          <w:szCs w:val="28"/>
          <w:lang w:val="en-US"/>
        </w:rPr>
        <w:t>0</w:t>
      </w:r>
      <w:r>
        <w:rPr>
          <w:rFonts w:hint="eastAsia" w:ascii="宋体" w:hAnsi="宋体"/>
          <w:color w:val="000000"/>
          <w:sz w:val="24"/>
          <w:szCs w:val="28"/>
          <w:lang w:val="en-US" w:eastAsia="zh-CN"/>
        </w:rPr>
        <w:t>7</w:t>
      </w:r>
      <w:r>
        <w:rPr>
          <w:rFonts w:hint="eastAsia" w:ascii="宋体" w:hAnsi="宋体"/>
          <w:color w:val="000000"/>
          <w:sz w:val="24"/>
          <w:szCs w:val="28"/>
        </w:rPr>
        <w:t>月</w:t>
      </w:r>
      <w:r>
        <w:rPr>
          <w:rFonts w:hint="eastAsia" w:ascii="宋体" w:hAnsi="宋体"/>
          <w:color w:val="000000"/>
          <w:sz w:val="24"/>
          <w:szCs w:val="28"/>
          <w:lang w:val="en-US" w:eastAsia="zh-CN"/>
        </w:rPr>
        <w:t>5</w:t>
      </w:r>
      <w:r>
        <w:rPr>
          <w:rFonts w:hint="eastAsia" w:ascii="宋体" w:hAnsi="宋体"/>
          <w:color w:val="000000"/>
          <w:sz w:val="24"/>
          <w:szCs w:val="28"/>
        </w:rPr>
        <w:t>日至202</w:t>
      </w:r>
      <w:r>
        <w:rPr>
          <w:rFonts w:hint="eastAsia" w:ascii="宋体" w:hAnsi="宋体"/>
          <w:color w:val="000000"/>
          <w:sz w:val="24"/>
          <w:szCs w:val="28"/>
          <w:lang w:val="en-US" w:eastAsia="zh-CN"/>
        </w:rPr>
        <w:t>2</w:t>
      </w:r>
      <w:r>
        <w:rPr>
          <w:rFonts w:hint="eastAsia" w:ascii="宋体" w:hAnsi="宋体"/>
          <w:color w:val="000000"/>
          <w:sz w:val="24"/>
          <w:szCs w:val="28"/>
        </w:rPr>
        <w:t>年</w:t>
      </w:r>
      <w:r>
        <w:rPr>
          <w:rFonts w:hint="eastAsia" w:ascii="宋体" w:hAnsi="宋体"/>
          <w:color w:val="000000"/>
          <w:sz w:val="24"/>
          <w:szCs w:val="28"/>
          <w:lang w:val="en-US" w:eastAsia="zh-CN"/>
        </w:rPr>
        <w:t>7</w:t>
      </w:r>
      <w:r>
        <w:rPr>
          <w:rFonts w:hint="eastAsia" w:ascii="宋体" w:hAnsi="宋体"/>
          <w:color w:val="000000"/>
          <w:sz w:val="24"/>
          <w:szCs w:val="28"/>
        </w:rPr>
        <w:t>月</w:t>
      </w:r>
      <w:r>
        <w:rPr>
          <w:rFonts w:hint="eastAsia" w:ascii="宋体" w:hAnsi="宋体"/>
          <w:color w:val="000000"/>
          <w:sz w:val="24"/>
          <w:szCs w:val="28"/>
          <w:lang w:val="en-US" w:eastAsia="zh-CN"/>
        </w:rPr>
        <w:t>12</w:t>
      </w:r>
      <w:r>
        <w:rPr>
          <w:rFonts w:hint="eastAsia" w:ascii="宋体" w:hAnsi="宋体"/>
          <w:color w:val="000000"/>
          <w:sz w:val="24"/>
          <w:szCs w:val="28"/>
        </w:rPr>
        <w:t>日</w:t>
      </w:r>
      <w:r>
        <w:rPr>
          <w:rFonts w:hint="eastAsia" w:ascii="宋体" w:hAnsi="宋体" w:eastAsia="宋体" w:cs="宋体"/>
          <w:b/>
          <w:color w:val="auto"/>
          <w:sz w:val="24"/>
          <w:highlight w:val="none"/>
          <w:shd w:val="clear"/>
        </w:rPr>
        <w:t>每天上午09:00-12:00，下午14:</w:t>
      </w:r>
      <w:r>
        <w:rPr>
          <w:rFonts w:hint="eastAsia" w:ascii="宋体" w:hAnsi="宋体" w:eastAsia="宋体" w:cs="宋体"/>
          <w:b/>
          <w:color w:val="auto"/>
          <w:sz w:val="24"/>
          <w:highlight w:val="none"/>
          <w:shd w:val="clear"/>
          <w:lang w:val="en-US" w:eastAsia="zh-CN"/>
        </w:rPr>
        <w:t>3</w:t>
      </w:r>
      <w:r>
        <w:rPr>
          <w:rFonts w:hint="default" w:ascii="宋体" w:hAnsi="宋体" w:eastAsia="宋体" w:cs="宋体"/>
          <w:b/>
          <w:color w:val="auto"/>
          <w:sz w:val="24"/>
          <w:highlight w:val="none"/>
          <w:shd w:val="clear"/>
          <w:lang w:val="en-US"/>
        </w:rPr>
        <w:t>0</w:t>
      </w:r>
      <w:r>
        <w:rPr>
          <w:rFonts w:hint="eastAsia" w:ascii="宋体" w:hAnsi="宋体" w:eastAsia="宋体" w:cs="宋体"/>
          <w:b/>
          <w:color w:val="auto"/>
          <w:sz w:val="24"/>
          <w:highlight w:val="none"/>
          <w:shd w:val="clear"/>
        </w:rPr>
        <w:t>-17:</w:t>
      </w:r>
      <w:r>
        <w:rPr>
          <w:rFonts w:hint="default" w:ascii="宋体" w:hAnsi="宋体" w:eastAsia="宋体" w:cs="宋体"/>
          <w:b/>
          <w:color w:val="auto"/>
          <w:sz w:val="24"/>
          <w:highlight w:val="none"/>
          <w:shd w:val="clear"/>
          <w:lang w:val="en-US"/>
        </w:rPr>
        <w:t>3</w:t>
      </w:r>
      <w:r>
        <w:rPr>
          <w:rFonts w:hint="eastAsia" w:ascii="宋体" w:hAnsi="宋体" w:eastAsia="宋体" w:cs="宋体"/>
          <w:b/>
          <w:color w:val="auto"/>
          <w:sz w:val="24"/>
          <w:highlight w:val="none"/>
          <w:shd w:val="clear"/>
        </w:rPr>
        <w:t>0（北京时间，法定节假日除外）</w:t>
      </w:r>
      <w:r>
        <w:rPr>
          <w:rFonts w:hint="eastAsia" w:ascii="宋体" w:hAnsi="宋体"/>
          <w:color w:val="000000"/>
          <w:sz w:val="24"/>
          <w:highlight w:val="none"/>
          <w:shd w:val="clear"/>
        </w:rPr>
        <w:t>在</w:t>
      </w:r>
      <w:r>
        <w:rPr>
          <w:rFonts w:hint="eastAsia" w:ascii="宋体" w:hAnsi="宋体"/>
          <w:color w:val="000000"/>
          <w:sz w:val="24"/>
          <w:highlight w:val="none"/>
          <w:u w:val="single"/>
          <w:shd w:val="clear"/>
          <w:lang w:eastAsia="zh-CN"/>
        </w:rPr>
        <w:t>四川鑫百成工程</w:t>
      </w:r>
      <w:r>
        <w:rPr>
          <w:rFonts w:hint="eastAsia" w:ascii="宋体" w:hAnsi="宋体"/>
          <w:color w:val="000000"/>
          <w:sz w:val="24"/>
          <w:u w:val="single"/>
          <w:lang w:eastAsia="zh-CN"/>
        </w:rPr>
        <w:t>项目管理咨询有限公司</w:t>
      </w:r>
      <w:r>
        <w:rPr>
          <w:rFonts w:hint="eastAsia" w:ascii="宋体" w:hAnsi="宋体"/>
          <w:color w:val="000000"/>
          <w:sz w:val="24"/>
          <w:szCs w:val="28"/>
          <w:u w:val="single"/>
        </w:rPr>
        <w:t>（</w:t>
      </w:r>
      <w:r>
        <w:rPr>
          <w:rFonts w:hint="eastAsia" w:ascii="宋体" w:hAnsi="宋体"/>
          <w:color w:val="000000"/>
          <w:sz w:val="24"/>
          <w:szCs w:val="28"/>
          <w:u w:val="single"/>
          <w:lang w:eastAsia="zh-CN"/>
        </w:rPr>
        <w:t>广元市利州区东坝办事处兴安路54号</w:t>
      </w:r>
      <w:r>
        <w:rPr>
          <w:rFonts w:hint="eastAsia" w:ascii="宋体" w:hAnsi="宋体"/>
          <w:color w:val="000000"/>
          <w:sz w:val="24"/>
          <w:szCs w:val="28"/>
          <w:u w:val="single"/>
          <w:lang w:val="en-US" w:eastAsia="zh-CN"/>
        </w:rPr>
        <w:t>东冶小区</w:t>
      </w:r>
      <w:r>
        <w:rPr>
          <w:rFonts w:hint="default" w:ascii="宋体" w:hAnsi="宋体"/>
          <w:color w:val="000000"/>
          <w:sz w:val="24"/>
          <w:szCs w:val="28"/>
          <w:u w:val="single"/>
          <w:lang w:val="en-US" w:eastAsia="zh-CN"/>
        </w:rPr>
        <w:t>2-1-2</w:t>
      </w:r>
      <w:r>
        <w:rPr>
          <w:rFonts w:hint="eastAsia" w:ascii="宋体" w:hAnsi="宋体"/>
          <w:color w:val="000000"/>
          <w:sz w:val="24"/>
          <w:szCs w:val="28"/>
          <w:u w:val="single"/>
        </w:rPr>
        <w:t>）</w:t>
      </w:r>
      <w:r>
        <w:rPr>
          <w:rFonts w:hint="eastAsia" w:ascii="宋体" w:hAnsi="宋体"/>
          <w:color w:val="000000"/>
          <w:sz w:val="24"/>
        </w:rPr>
        <w:t>（地址/网址）获取。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szCs w:val="18"/>
        </w:rPr>
        <w:t>2.本项目</w:t>
      </w:r>
      <w:r>
        <w:rPr>
          <w:rFonts w:hint="eastAsia" w:ascii="宋体" w:hAnsi="宋体"/>
          <w:color w:val="000000"/>
          <w:sz w:val="24"/>
          <w:szCs w:val="18"/>
          <w:lang w:eastAsia="zh-CN"/>
        </w:rPr>
        <w:t>磋商</w:t>
      </w:r>
      <w:r>
        <w:rPr>
          <w:rFonts w:hint="eastAsia" w:ascii="宋体" w:hAnsi="宋体"/>
          <w:color w:val="000000"/>
          <w:sz w:val="24"/>
          <w:szCs w:val="18"/>
        </w:rPr>
        <w:t>文件有偿获取，</w:t>
      </w:r>
      <w:r>
        <w:rPr>
          <w:rFonts w:hint="eastAsia" w:ascii="宋体" w:hAnsi="宋体"/>
          <w:color w:val="000000"/>
          <w:sz w:val="24"/>
          <w:szCs w:val="18"/>
          <w:lang w:eastAsia="zh-CN"/>
        </w:rPr>
        <w:t>磋商</w:t>
      </w:r>
      <w:r>
        <w:rPr>
          <w:rFonts w:hint="eastAsia" w:ascii="宋体" w:hAnsi="宋体"/>
          <w:color w:val="000000"/>
          <w:sz w:val="24"/>
          <w:szCs w:val="18"/>
        </w:rPr>
        <w:t>文件售价：人民币</w:t>
      </w:r>
      <w:r>
        <w:rPr>
          <w:rFonts w:hint="eastAsia" w:ascii="宋体" w:hAnsi="宋体"/>
          <w:color w:val="000000"/>
          <w:sz w:val="24"/>
          <w:szCs w:val="18"/>
          <w:lang w:val="en-US" w:eastAsia="zh-CN"/>
        </w:rPr>
        <w:t>200</w:t>
      </w:r>
      <w:r>
        <w:rPr>
          <w:rFonts w:hint="eastAsia" w:ascii="宋体" w:hAnsi="宋体"/>
          <w:color w:val="000000"/>
          <w:sz w:val="24"/>
          <w:szCs w:val="18"/>
        </w:rPr>
        <w:t>元/份</w:t>
      </w:r>
      <w:r>
        <w:rPr>
          <w:rFonts w:hint="eastAsia" w:ascii="宋体" w:hAnsi="宋体"/>
          <w:color w:val="000000"/>
          <w:sz w:val="24"/>
        </w:rPr>
        <w:t>（</w:t>
      </w:r>
      <w:r>
        <w:rPr>
          <w:rFonts w:hint="eastAsia" w:ascii="宋体" w:hAnsi="宋体"/>
          <w:color w:val="000000"/>
          <w:sz w:val="24"/>
          <w:szCs w:val="18"/>
          <w:lang w:eastAsia="zh-CN"/>
        </w:rPr>
        <w:t>磋商</w:t>
      </w:r>
      <w:r>
        <w:rPr>
          <w:rFonts w:hint="eastAsia" w:ascii="宋体" w:hAnsi="宋体"/>
          <w:color w:val="000000"/>
          <w:sz w:val="24"/>
        </w:rPr>
        <w:t>文件售后不退</w:t>
      </w:r>
      <w:r>
        <w:rPr>
          <w:rFonts w:ascii="宋体" w:hAnsi="宋体"/>
          <w:color w:val="000000"/>
          <w:sz w:val="24"/>
        </w:rPr>
        <w:t>,</w:t>
      </w:r>
      <w:r>
        <w:rPr>
          <w:rFonts w:hint="eastAsia" w:ascii="宋体" w:hAnsi="宋体"/>
          <w:color w:val="000000"/>
          <w:sz w:val="24"/>
        </w:rPr>
        <w:t xml:space="preserve"> </w:t>
      </w:r>
      <w:r>
        <w:rPr>
          <w:rFonts w:hint="eastAsia" w:ascii="宋体" w:hAnsi="宋体"/>
          <w:color w:val="000000"/>
          <w:sz w:val="24"/>
          <w:szCs w:val="18"/>
          <w:lang w:eastAsia="zh-CN"/>
        </w:rPr>
        <w:t>磋商</w:t>
      </w:r>
      <w:r>
        <w:rPr>
          <w:rFonts w:hint="eastAsia" w:ascii="宋体" w:hAnsi="宋体"/>
          <w:color w:val="000000"/>
          <w:sz w:val="24"/>
        </w:rPr>
        <w:t>资格不能转让）。</w:t>
      </w:r>
    </w:p>
    <w:p>
      <w:pPr>
        <w:pageBreakBefore w:val="0"/>
        <w:shd w:val="clear" w:color="auto" w:fill="auto"/>
        <w:kinsoku/>
        <w:wordWrap/>
        <w:overflowPunct/>
        <w:topLinePunct w:val="0"/>
        <w:autoSpaceDE/>
        <w:autoSpaceDN/>
        <w:bidi w:val="0"/>
        <w:spacing w:line="360" w:lineRule="auto"/>
        <w:ind w:firstLine="482" w:firstLineChars="200"/>
        <w:jc w:val="both"/>
        <w:textAlignment w:val="auto"/>
        <w:rPr>
          <w:rFonts w:hint="eastAsia" w:ascii="宋体" w:hAnsi="宋体" w:cs="宋体"/>
          <w:color w:val="auto"/>
          <w:sz w:val="24"/>
          <w:highlight w:val="none"/>
        </w:rPr>
      </w:pPr>
      <w:r>
        <w:rPr>
          <w:rFonts w:hint="eastAsia" w:ascii="宋体" w:hAnsi="宋体" w:cs="宋体"/>
          <w:b/>
          <w:bCs/>
          <w:color w:val="auto"/>
          <w:sz w:val="24"/>
          <w:highlight w:val="none"/>
        </w:rPr>
        <w:t>方式一（现场获取</w:t>
      </w:r>
      <w:r>
        <w:rPr>
          <w:rFonts w:hint="eastAsia" w:ascii="宋体" w:hAnsi="宋体" w:cs="宋体"/>
          <w:b/>
          <w:bCs/>
          <w:color w:val="auto"/>
          <w:sz w:val="24"/>
          <w:highlight w:val="none"/>
          <w:lang w:val="en-US" w:eastAsia="zh-CN"/>
        </w:rPr>
        <w:t>磋商</w:t>
      </w:r>
      <w:r>
        <w:rPr>
          <w:rFonts w:hint="eastAsia" w:ascii="宋体" w:hAnsi="宋体" w:cs="宋体"/>
          <w:b/>
          <w:bCs/>
          <w:color w:val="auto"/>
          <w:sz w:val="24"/>
          <w:highlight w:val="none"/>
        </w:rPr>
        <w:t>文件）</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经办人员在</w:t>
      </w:r>
      <w:r>
        <w:rPr>
          <w:rFonts w:hint="eastAsia" w:ascii="宋体" w:hAnsi="宋体" w:eastAsia="宋体" w:cs="宋体"/>
          <w:color w:val="auto"/>
          <w:sz w:val="24"/>
          <w:highlight w:val="none"/>
          <w:lang w:val="en-US" w:eastAsia="zh-CN"/>
        </w:rPr>
        <w:t>广元市利州区东坝办事处兴安路54号</w:t>
      </w:r>
      <w:r>
        <w:rPr>
          <w:rFonts w:hint="eastAsia" w:ascii="宋体" w:hAnsi="宋体" w:cs="宋体"/>
          <w:color w:val="auto"/>
          <w:sz w:val="24"/>
          <w:highlight w:val="none"/>
          <w:lang w:val="en-US" w:eastAsia="zh-CN"/>
        </w:rPr>
        <w:t>东冶小区</w:t>
      </w:r>
      <w:r>
        <w:rPr>
          <w:rFonts w:hint="default" w:ascii="宋体" w:hAnsi="宋体" w:cs="宋体"/>
          <w:color w:val="auto"/>
          <w:sz w:val="24"/>
          <w:highlight w:val="none"/>
          <w:lang w:val="en-US" w:eastAsia="zh-CN"/>
        </w:rPr>
        <w:t>2-1-2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现场提交以下资料：供应商为法人或者其他组织的，需提供单位介绍信原件（需注明项目名称和项目编号）、经办人身份证复印件及原件；以上资料复印件必须加盖供应商鲜章。</w:t>
      </w:r>
    </w:p>
    <w:p>
      <w:pPr>
        <w:pageBreakBefore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ascii="宋体"/>
          <w:color w:val="auto"/>
          <w:sz w:val="24"/>
          <w:highlight w:val="none"/>
        </w:rPr>
      </w:pPr>
      <w:r>
        <w:rPr>
          <w:rFonts w:hint="eastAsia" w:ascii="宋体" w:hAnsi="宋体" w:cs="宋体"/>
          <w:b/>
          <w:bCs/>
          <w:color w:val="auto"/>
          <w:sz w:val="24"/>
          <w:highlight w:val="none"/>
        </w:rPr>
        <w:t>方式二（网上获取</w:t>
      </w:r>
      <w:r>
        <w:rPr>
          <w:rFonts w:hint="eastAsia" w:ascii="宋体" w:hAnsi="宋体" w:cs="宋体"/>
          <w:b/>
          <w:bCs/>
          <w:color w:val="auto"/>
          <w:sz w:val="24"/>
          <w:highlight w:val="none"/>
          <w:lang w:val="en-US" w:eastAsia="zh-CN"/>
        </w:rPr>
        <w:t>磋商</w:t>
      </w:r>
      <w:r>
        <w:rPr>
          <w:rFonts w:hint="eastAsia" w:ascii="宋体" w:hAnsi="宋体" w:cs="宋体"/>
          <w:b/>
          <w:bCs/>
          <w:color w:val="auto"/>
          <w:sz w:val="24"/>
          <w:highlight w:val="none"/>
        </w:rPr>
        <w:t>文件）：</w:t>
      </w:r>
      <w:r>
        <w:rPr>
          <w:rFonts w:hint="eastAsia" w:ascii="宋体" w:hAnsi="宋体" w:cs="宋体"/>
          <w:color w:val="auto"/>
          <w:sz w:val="24"/>
          <w:highlight w:val="none"/>
        </w:rPr>
        <w:t>须将填写完整的《投标单位报名表》及以上资料加盖供应商鲜章后进行扫描，发送至采购代理机构指定邮箱（邮箱号码：</w:t>
      </w:r>
      <w:r>
        <w:rPr>
          <w:rFonts w:hint="eastAsia" w:ascii="宋体" w:hAnsi="宋体" w:cs="宋体"/>
          <w:color w:val="auto"/>
          <w:sz w:val="24"/>
          <w:szCs w:val="24"/>
          <w:highlight w:val="none"/>
        </w:rPr>
        <w:t>3409341906@qq.com）</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报名登记表</w:t>
      </w: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介绍信见附件）</w:t>
      </w:r>
      <w:r>
        <w:rPr>
          <w:rFonts w:hint="eastAsia" w:ascii="宋体" w:hAnsi="宋体" w:cs="宋体"/>
          <w:color w:val="auto"/>
          <w:sz w:val="24"/>
          <w:highlight w:val="none"/>
        </w:rPr>
        <w:t>。</w:t>
      </w:r>
    </w:p>
    <w:p>
      <w:pPr>
        <w:pageBreakBefore w:val="0"/>
        <w:numPr>
          <w:ilvl w:val="0"/>
          <w:numId w:val="0"/>
        </w:numPr>
        <w:kinsoku/>
        <w:wordWrap/>
        <w:overflowPunct/>
        <w:topLinePunct w:val="0"/>
        <w:autoSpaceDE/>
        <w:autoSpaceDN/>
        <w:bidi w:val="0"/>
        <w:spacing w:after="120" w:line="360" w:lineRule="auto"/>
        <w:ind w:firstLine="482" w:firstLineChars="200"/>
        <w:textAlignment w:val="auto"/>
        <w:rPr>
          <w:rFonts w:hint="eastAsia"/>
          <w:b w:val="0"/>
          <w:bCs/>
        </w:rPr>
      </w:pPr>
      <w:r>
        <w:rPr>
          <w:rFonts w:hint="eastAsia" w:ascii="宋体" w:hAnsi="宋体"/>
          <w:b/>
          <w:color w:val="000000"/>
          <w:sz w:val="24"/>
          <w:szCs w:val="28"/>
          <w:lang w:eastAsia="zh-CN"/>
        </w:rPr>
        <w:t>八、</w:t>
      </w:r>
      <w:r>
        <w:rPr>
          <w:rFonts w:hint="eastAsia" w:ascii="宋体" w:hAnsi="宋体"/>
          <w:b/>
          <w:color w:val="000000"/>
          <w:sz w:val="24"/>
          <w:szCs w:val="28"/>
        </w:rPr>
        <w:t>递交响应文件</w:t>
      </w:r>
      <w:r>
        <w:rPr>
          <w:rFonts w:hint="eastAsia" w:ascii="宋体" w:hAnsi="宋体"/>
          <w:b/>
          <w:color w:val="000000"/>
          <w:sz w:val="24"/>
        </w:rPr>
        <w:t>截止时间：</w:t>
      </w:r>
      <w:r>
        <w:rPr>
          <w:rFonts w:hint="eastAsia" w:ascii="宋体" w:hAnsi="宋体"/>
          <w:bCs/>
          <w:color w:val="000000"/>
          <w:sz w:val="24"/>
        </w:rPr>
        <w:t>202</w:t>
      </w:r>
      <w:r>
        <w:rPr>
          <w:rFonts w:hint="eastAsia" w:ascii="宋体" w:hAnsi="宋体"/>
          <w:bCs/>
          <w:color w:val="000000"/>
          <w:sz w:val="24"/>
          <w:lang w:val="en-US" w:eastAsia="zh-CN"/>
        </w:rPr>
        <w:t>2</w:t>
      </w:r>
      <w:r>
        <w:rPr>
          <w:rFonts w:hint="eastAsia" w:ascii="宋体" w:hAnsi="宋体"/>
          <w:bCs/>
          <w:color w:val="000000"/>
          <w:sz w:val="24"/>
        </w:rPr>
        <w:t>年</w:t>
      </w:r>
      <w:r>
        <w:rPr>
          <w:rFonts w:hint="eastAsia" w:ascii="宋体" w:hAnsi="宋体"/>
          <w:bCs/>
          <w:color w:val="000000"/>
          <w:sz w:val="24"/>
          <w:lang w:val="en-US" w:eastAsia="zh-CN"/>
        </w:rPr>
        <w:t>7</w:t>
      </w:r>
      <w:r>
        <w:rPr>
          <w:rFonts w:hint="eastAsia" w:ascii="宋体" w:hAnsi="宋体"/>
          <w:bCs/>
          <w:color w:val="000000"/>
          <w:sz w:val="24"/>
        </w:rPr>
        <w:t>月</w:t>
      </w:r>
      <w:r>
        <w:rPr>
          <w:rFonts w:hint="eastAsia" w:ascii="宋体" w:hAnsi="宋体"/>
          <w:bCs/>
          <w:color w:val="000000"/>
          <w:sz w:val="24"/>
          <w:lang w:val="en-US" w:eastAsia="zh-CN"/>
        </w:rPr>
        <w:t>18</w:t>
      </w:r>
      <w:r>
        <w:rPr>
          <w:rFonts w:hint="eastAsia" w:ascii="宋体" w:hAnsi="宋体"/>
          <w:bCs/>
          <w:color w:val="000000"/>
          <w:sz w:val="24"/>
        </w:rPr>
        <w:t>日</w:t>
      </w:r>
      <w:r>
        <w:rPr>
          <w:rFonts w:hint="eastAsia" w:ascii="宋体" w:hAnsi="宋体"/>
          <w:bCs/>
          <w:color w:val="000000"/>
          <w:sz w:val="24"/>
          <w:lang w:val="en-US" w:eastAsia="zh-CN"/>
        </w:rPr>
        <w:t>09:30</w:t>
      </w:r>
      <w:r>
        <w:rPr>
          <w:rFonts w:ascii="宋体" w:hAnsi="宋体"/>
          <w:color w:val="000000"/>
          <w:sz w:val="24"/>
          <w:szCs w:val="28"/>
        </w:rPr>
        <w:t>（北京时间）</w:t>
      </w:r>
      <w:r>
        <w:rPr>
          <w:rFonts w:hint="eastAsia" w:ascii="宋体" w:hAnsi="宋体"/>
          <w:color w:val="000000"/>
          <w:sz w:val="24"/>
          <w:szCs w:val="28"/>
        </w:rPr>
        <w:t>。</w:t>
      </w:r>
    </w:p>
    <w:p>
      <w:pPr>
        <w:pageBreakBefore w:val="0"/>
        <w:numPr>
          <w:ilvl w:val="0"/>
          <w:numId w:val="0"/>
        </w:numPr>
        <w:kinsoku/>
        <w:wordWrap/>
        <w:overflowPunct/>
        <w:topLinePunct w:val="0"/>
        <w:autoSpaceDE/>
        <w:autoSpaceDN/>
        <w:bidi w:val="0"/>
        <w:spacing w:after="120" w:line="360" w:lineRule="auto"/>
        <w:ind w:firstLine="482" w:firstLineChars="200"/>
        <w:textAlignment w:val="auto"/>
        <w:rPr>
          <w:rFonts w:hint="eastAsia"/>
          <w:b w:val="0"/>
          <w:bCs/>
        </w:rPr>
      </w:pPr>
      <w:r>
        <w:rPr>
          <w:rFonts w:hint="eastAsia" w:ascii="宋体" w:hAnsi="宋体"/>
          <w:b/>
          <w:color w:val="000000"/>
          <w:sz w:val="24"/>
          <w:szCs w:val="28"/>
          <w:lang w:val="en-US" w:eastAsia="zh-CN"/>
        </w:rPr>
        <w:t>九、</w:t>
      </w:r>
      <w:bookmarkStart w:id="1" w:name="_GoBack"/>
      <w:bookmarkEnd w:id="1"/>
      <w:r>
        <w:rPr>
          <w:rFonts w:hint="eastAsia" w:ascii="宋体" w:hAnsi="宋体"/>
          <w:b/>
          <w:color w:val="000000"/>
          <w:sz w:val="24"/>
          <w:szCs w:val="28"/>
          <w:lang w:val="en-US" w:eastAsia="zh-CN"/>
        </w:rPr>
        <w:t>磋商开启时间</w:t>
      </w:r>
      <w:r>
        <w:rPr>
          <w:rFonts w:hint="default" w:ascii="宋体" w:hAnsi="宋体"/>
          <w:b/>
          <w:color w:val="000000"/>
          <w:sz w:val="24"/>
          <w:szCs w:val="28"/>
          <w:lang w:val="en-US" w:eastAsia="zh-CN"/>
        </w:rPr>
        <w:t>:</w:t>
      </w:r>
      <w:r>
        <w:rPr>
          <w:rFonts w:hint="eastAsia" w:ascii="宋体" w:hAnsi="宋体"/>
          <w:b w:val="0"/>
          <w:bCs/>
          <w:color w:val="000000"/>
          <w:sz w:val="24"/>
        </w:rPr>
        <w:t>202</w:t>
      </w:r>
      <w:r>
        <w:rPr>
          <w:rFonts w:hint="eastAsia" w:ascii="宋体" w:hAnsi="宋体"/>
          <w:b w:val="0"/>
          <w:bCs/>
          <w:color w:val="000000"/>
          <w:sz w:val="24"/>
          <w:lang w:val="en-US" w:eastAsia="zh-CN"/>
        </w:rPr>
        <w:t>2</w:t>
      </w:r>
      <w:r>
        <w:rPr>
          <w:rFonts w:hint="eastAsia" w:ascii="宋体" w:hAnsi="宋体"/>
          <w:b w:val="0"/>
          <w:bCs/>
          <w:color w:val="000000"/>
          <w:sz w:val="24"/>
        </w:rPr>
        <w:t>年</w:t>
      </w:r>
      <w:r>
        <w:rPr>
          <w:rFonts w:hint="eastAsia" w:ascii="宋体" w:hAnsi="宋体"/>
          <w:b w:val="0"/>
          <w:bCs/>
          <w:color w:val="000000"/>
          <w:sz w:val="24"/>
          <w:lang w:val="en-US" w:eastAsia="zh-CN"/>
        </w:rPr>
        <w:t>7</w:t>
      </w:r>
      <w:r>
        <w:rPr>
          <w:rFonts w:hint="eastAsia" w:ascii="宋体" w:hAnsi="宋体"/>
          <w:b w:val="0"/>
          <w:bCs/>
          <w:color w:val="000000"/>
          <w:sz w:val="24"/>
        </w:rPr>
        <w:t>月</w:t>
      </w:r>
      <w:r>
        <w:rPr>
          <w:rFonts w:hint="eastAsia" w:ascii="宋体" w:hAnsi="宋体"/>
          <w:b w:val="0"/>
          <w:bCs/>
          <w:color w:val="000000"/>
          <w:sz w:val="24"/>
          <w:lang w:val="en-US" w:eastAsia="zh-CN"/>
        </w:rPr>
        <w:t>18</w:t>
      </w:r>
      <w:r>
        <w:rPr>
          <w:rFonts w:hint="eastAsia" w:ascii="宋体" w:hAnsi="宋体"/>
          <w:b w:val="0"/>
          <w:bCs/>
          <w:color w:val="000000"/>
          <w:sz w:val="24"/>
        </w:rPr>
        <w:t>日</w:t>
      </w:r>
      <w:r>
        <w:rPr>
          <w:rFonts w:hint="eastAsia" w:ascii="宋体" w:hAnsi="宋体"/>
          <w:bCs/>
          <w:color w:val="000000"/>
          <w:sz w:val="24"/>
          <w:lang w:val="en-US" w:eastAsia="zh-CN"/>
        </w:rPr>
        <w:t>09:30</w:t>
      </w:r>
      <w:r>
        <w:rPr>
          <w:rFonts w:ascii="宋体" w:hAnsi="宋体"/>
          <w:color w:val="000000"/>
          <w:sz w:val="24"/>
          <w:szCs w:val="28"/>
        </w:rPr>
        <w:t>（</w:t>
      </w:r>
      <w:r>
        <w:rPr>
          <w:rFonts w:ascii="宋体" w:hAnsi="宋体"/>
          <w:b w:val="0"/>
          <w:bCs/>
          <w:color w:val="000000"/>
          <w:sz w:val="24"/>
          <w:szCs w:val="28"/>
        </w:rPr>
        <w:t>北京时间）</w:t>
      </w:r>
    </w:p>
    <w:p>
      <w:pPr>
        <w:pageBreakBefore w:val="0"/>
        <w:kinsoku/>
        <w:wordWrap/>
        <w:overflowPunct/>
        <w:topLinePunct w:val="0"/>
        <w:autoSpaceDE/>
        <w:autoSpaceDN/>
        <w:bidi w:val="0"/>
        <w:spacing w:after="120" w:line="360" w:lineRule="auto"/>
        <w:ind w:firstLine="482" w:firstLineChars="200"/>
        <w:textAlignment w:val="auto"/>
        <w:rPr>
          <w:rFonts w:hint="eastAsia" w:ascii="宋体" w:hAnsi="宋体"/>
          <w:sz w:val="24"/>
        </w:rPr>
      </w:pPr>
      <w:r>
        <w:rPr>
          <w:rFonts w:hint="eastAsia" w:ascii="宋体" w:hAnsi="宋体"/>
          <w:b/>
          <w:color w:val="000000"/>
          <w:sz w:val="24"/>
          <w:lang w:val="en-US" w:eastAsia="zh-CN"/>
        </w:rPr>
        <w:t>十</w:t>
      </w:r>
      <w:r>
        <w:rPr>
          <w:rFonts w:hint="eastAsia" w:ascii="宋体" w:hAnsi="宋体"/>
          <w:b/>
          <w:color w:val="000000"/>
          <w:sz w:val="24"/>
        </w:rPr>
        <w:t>、递交响应文件地点：</w:t>
      </w:r>
      <w:r>
        <w:rPr>
          <w:rFonts w:hint="eastAsia" w:ascii="宋体" w:hAnsi="宋体"/>
          <w:sz w:val="24"/>
        </w:rPr>
        <w:t>响应文件必须在递交响应文件截止时间前送达</w:t>
      </w:r>
      <w:r>
        <w:rPr>
          <w:rFonts w:hint="eastAsia" w:ascii="宋体" w:hAnsi="宋体"/>
          <w:color w:val="000000"/>
          <w:sz w:val="24"/>
          <w:szCs w:val="18"/>
          <w:lang w:eastAsia="zh-CN"/>
        </w:rPr>
        <w:t>磋商</w:t>
      </w:r>
      <w:r>
        <w:rPr>
          <w:rFonts w:hint="eastAsia" w:ascii="宋体" w:hAnsi="宋体"/>
          <w:sz w:val="24"/>
        </w:rPr>
        <w:t>地点。逾期送达、密封和标注错误的响应文件，</w:t>
      </w:r>
      <w:r>
        <w:rPr>
          <w:rFonts w:hint="eastAsia" w:ascii="宋体" w:hAnsi="宋体"/>
          <w:color w:val="000000"/>
          <w:sz w:val="24"/>
        </w:rPr>
        <w:t>采购代理机构</w:t>
      </w:r>
      <w:r>
        <w:rPr>
          <w:rFonts w:hint="eastAsia" w:ascii="宋体" w:hAnsi="宋体"/>
          <w:sz w:val="24"/>
        </w:rPr>
        <w:t>恕不接收。本次采购不接收邮寄的响应文件。</w:t>
      </w:r>
    </w:p>
    <w:p>
      <w:pPr>
        <w:pageBreakBefore w:val="0"/>
        <w:kinsoku/>
        <w:wordWrap/>
        <w:overflowPunct/>
        <w:topLinePunct w:val="0"/>
        <w:autoSpaceDE/>
        <w:autoSpaceDN/>
        <w:bidi w:val="0"/>
        <w:spacing w:after="120" w:line="360" w:lineRule="auto"/>
        <w:ind w:firstLine="482" w:firstLineChars="200"/>
        <w:textAlignment w:val="auto"/>
        <w:rPr>
          <w:rFonts w:hint="eastAsia" w:ascii="宋体" w:hAnsi="宋体"/>
          <w:color w:val="000000"/>
          <w:sz w:val="24"/>
          <w:szCs w:val="28"/>
        </w:rPr>
      </w:pPr>
      <w:r>
        <w:rPr>
          <w:rFonts w:hint="eastAsia" w:ascii="宋体" w:hAnsi="宋体"/>
          <w:b/>
          <w:color w:val="000000"/>
          <w:sz w:val="24"/>
          <w:szCs w:val="28"/>
          <w:lang w:val="en-US" w:eastAsia="zh-CN"/>
        </w:rPr>
        <w:t>十一</w:t>
      </w:r>
      <w:r>
        <w:rPr>
          <w:rFonts w:hint="eastAsia" w:ascii="宋体" w:hAnsi="宋体"/>
          <w:b/>
          <w:color w:val="000000"/>
          <w:sz w:val="24"/>
          <w:szCs w:val="28"/>
        </w:rPr>
        <w:t>、</w:t>
      </w:r>
      <w:r>
        <w:rPr>
          <w:rFonts w:hint="eastAsia" w:ascii="宋体" w:hAnsi="宋体"/>
          <w:b/>
          <w:color w:val="000000"/>
          <w:sz w:val="24"/>
          <w:szCs w:val="28"/>
          <w:lang w:eastAsia="zh-CN"/>
        </w:rPr>
        <w:t>磋商</w:t>
      </w:r>
      <w:r>
        <w:rPr>
          <w:rFonts w:ascii="宋体" w:hAnsi="宋体"/>
          <w:b/>
          <w:color w:val="000000"/>
          <w:sz w:val="24"/>
          <w:szCs w:val="28"/>
        </w:rPr>
        <w:t>地点：</w:t>
      </w:r>
      <w:r>
        <w:rPr>
          <w:rFonts w:hint="eastAsia" w:ascii="宋体" w:hAnsi="宋体"/>
          <w:color w:val="000000"/>
          <w:sz w:val="24"/>
          <w:u w:val="single"/>
          <w:lang w:eastAsia="zh-CN"/>
        </w:rPr>
        <w:t>四川鑫百成工程项目管理咨询有限公司</w:t>
      </w:r>
      <w:r>
        <w:rPr>
          <w:rFonts w:hint="eastAsia" w:ascii="宋体" w:hAnsi="宋体"/>
          <w:color w:val="000000"/>
          <w:sz w:val="24"/>
          <w:u w:val="single"/>
        </w:rPr>
        <w:t>（</w:t>
      </w:r>
      <w:r>
        <w:rPr>
          <w:rFonts w:hint="eastAsia" w:ascii="宋体" w:hAnsi="宋体"/>
          <w:color w:val="000000"/>
          <w:sz w:val="24"/>
          <w:szCs w:val="28"/>
          <w:u w:val="single"/>
          <w:lang w:eastAsia="zh-CN"/>
        </w:rPr>
        <w:t>广元市利州区东坝办事处兴安路54号</w:t>
      </w:r>
      <w:r>
        <w:rPr>
          <w:rFonts w:hint="eastAsia" w:ascii="宋体" w:hAnsi="宋体"/>
          <w:color w:val="000000"/>
          <w:sz w:val="24"/>
          <w:szCs w:val="28"/>
          <w:u w:val="single"/>
          <w:lang w:val="en-US" w:eastAsia="zh-CN"/>
        </w:rPr>
        <w:t>东冶小区</w:t>
      </w:r>
      <w:r>
        <w:rPr>
          <w:rFonts w:hint="default" w:ascii="宋体" w:hAnsi="宋体"/>
          <w:color w:val="000000"/>
          <w:sz w:val="24"/>
          <w:szCs w:val="28"/>
          <w:u w:val="single"/>
          <w:lang w:val="en-US" w:eastAsia="zh-CN"/>
        </w:rPr>
        <w:t>2-1-2</w:t>
      </w:r>
      <w:r>
        <w:rPr>
          <w:rFonts w:hint="eastAsia" w:ascii="宋体" w:hAnsi="宋体"/>
          <w:color w:val="000000"/>
          <w:sz w:val="24"/>
          <w:u w:val="single"/>
        </w:rPr>
        <w:t>）</w:t>
      </w:r>
      <w:r>
        <w:rPr>
          <w:rFonts w:hint="eastAsia" w:ascii="宋体" w:hAnsi="宋体"/>
          <w:color w:val="000000"/>
          <w:sz w:val="24"/>
          <w:szCs w:val="28"/>
        </w:rPr>
        <w:t>。</w:t>
      </w:r>
    </w:p>
    <w:p>
      <w:pPr>
        <w:pStyle w:val="16"/>
        <w:pageBreakBefore w:val="0"/>
        <w:kinsoku/>
        <w:wordWrap/>
        <w:overflowPunct/>
        <w:topLinePunct w:val="0"/>
        <w:autoSpaceDE/>
        <w:autoSpaceDN/>
        <w:bidi w:val="0"/>
        <w:spacing w:after="120" w:line="360" w:lineRule="auto"/>
        <w:ind w:firstLine="482" w:firstLineChars="200"/>
        <w:textAlignment w:val="auto"/>
        <w:rPr>
          <w:rFonts w:hint="eastAsia"/>
          <w:b/>
          <w:color w:val="000000"/>
          <w:sz w:val="24"/>
        </w:rPr>
      </w:pPr>
      <w:r>
        <w:rPr>
          <w:rFonts w:hint="eastAsia"/>
          <w:b/>
          <w:color w:val="000000"/>
          <w:sz w:val="24"/>
        </w:rPr>
        <w:t>十</w:t>
      </w:r>
      <w:r>
        <w:rPr>
          <w:rFonts w:hint="eastAsia"/>
          <w:b/>
          <w:color w:val="000000"/>
          <w:sz w:val="24"/>
          <w:lang w:val="en-US" w:eastAsia="zh-CN"/>
        </w:rPr>
        <w:t>二</w:t>
      </w:r>
      <w:r>
        <w:rPr>
          <w:rFonts w:hint="eastAsia"/>
          <w:b/>
          <w:color w:val="000000"/>
          <w:sz w:val="24"/>
        </w:rPr>
        <w:t>、联系方式</w:t>
      </w:r>
    </w:p>
    <w:p>
      <w:pPr>
        <w:pageBreakBefore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b/>
          <w:bCs/>
          <w:color w:val="000000"/>
          <w:sz w:val="24"/>
          <w:lang w:val="en-US" w:eastAsia="zh-CN"/>
        </w:rPr>
      </w:pPr>
      <w:r>
        <w:rPr>
          <w:rFonts w:hint="eastAsia"/>
          <w:b/>
          <w:color w:val="000000"/>
          <w:sz w:val="24"/>
        </w:rPr>
        <w:t>采购人：</w:t>
      </w:r>
      <w:r>
        <w:rPr>
          <w:rFonts w:hint="eastAsia" w:ascii="宋体" w:hAnsi="宋体" w:eastAsia="宋体" w:cs="宋体"/>
          <w:color w:val="auto"/>
          <w:sz w:val="24"/>
          <w:highlight w:val="none"/>
          <w:lang w:eastAsia="zh-CN"/>
        </w:rPr>
        <w:t>四川信息职业技术学院</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000000"/>
          <w:sz w:val="24"/>
        </w:rPr>
      </w:pPr>
      <w:r>
        <w:rPr>
          <w:rFonts w:hint="eastAsia" w:ascii="宋体" w:hAnsi="宋体"/>
          <w:bCs/>
          <w:color w:val="000000"/>
          <w:sz w:val="24"/>
        </w:rPr>
        <w:t>通讯地址：</w:t>
      </w:r>
      <w:r>
        <w:rPr>
          <w:rFonts w:hint="eastAsia" w:ascii="宋体" w:hAnsi="宋体" w:eastAsia="宋体" w:cs="宋体"/>
          <w:color w:val="auto"/>
          <w:sz w:val="24"/>
          <w:highlight w:val="none"/>
          <w:lang w:val="en-US" w:eastAsia="zh-CN"/>
        </w:rPr>
        <w:t>四川省广元市利州区学府路265号</w:t>
      </w:r>
    </w:p>
    <w:p>
      <w:pPr>
        <w:pStyle w:val="16"/>
        <w:pageBreakBefore w:val="0"/>
        <w:kinsoku/>
        <w:wordWrap/>
        <w:overflowPunct/>
        <w:topLinePunct w:val="0"/>
        <w:autoSpaceDE/>
        <w:autoSpaceDN/>
        <w:bidi w:val="0"/>
        <w:spacing w:line="360" w:lineRule="auto"/>
        <w:ind w:firstLine="480" w:firstLineChars="200"/>
        <w:textAlignment w:val="auto"/>
        <w:rPr>
          <w:rFonts w:hint="default" w:eastAsia="宋体"/>
          <w:color w:val="000000"/>
          <w:sz w:val="24"/>
          <w:lang w:val="en-US" w:eastAsia="zh-CN"/>
        </w:rPr>
      </w:pPr>
      <w:r>
        <w:rPr>
          <w:rFonts w:hint="eastAsia"/>
          <w:color w:val="000000"/>
          <w:sz w:val="24"/>
        </w:rPr>
        <w:t>联 系 人：</w:t>
      </w:r>
      <w:r>
        <w:rPr>
          <w:rFonts w:hint="eastAsia"/>
          <w:color w:val="000000"/>
          <w:sz w:val="24"/>
          <w:lang w:val="en-US" w:eastAsia="zh-CN"/>
        </w:rPr>
        <w:t>杨老师</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eastAsia="宋体"/>
          <w:color w:val="000000"/>
          <w:sz w:val="24"/>
          <w:highlight w:val="none"/>
          <w:lang w:val="en-US" w:eastAsia="zh-CN"/>
        </w:rPr>
      </w:pPr>
      <w:r>
        <w:rPr>
          <w:rFonts w:hint="eastAsia"/>
          <w:color w:val="000000"/>
          <w:sz w:val="24"/>
        </w:rPr>
        <w:t>联系电话：</w:t>
      </w:r>
      <w:r>
        <w:rPr>
          <w:rFonts w:hint="eastAsia" w:ascii="宋体" w:hAnsi="宋体" w:eastAsia="宋体" w:cs="宋体"/>
          <w:color w:val="auto"/>
          <w:sz w:val="24"/>
          <w:highlight w:val="none"/>
          <w:lang w:val="en-US" w:eastAsia="zh-CN"/>
        </w:rPr>
        <w:t>0839-3361425</w:t>
      </w:r>
    </w:p>
    <w:p>
      <w:pPr>
        <w:pStyle w:val="16"/>
        <w:pageBreakBefore w:val="0"/>
        <w:kinsoku/>
        <w:wordWrap/>
        <w:overflowPunct/>
        <w:topLinePunct w:val="0"/>
        <w:autoSpaceDE/>
        <w:autoSpaceDN/>
        <w:bidi w:val="0"/>
        <w:spacing w:line="360" w:lineRule="auto"/>
        <w:ind w:left="0" w:leftChars="0" w:firstLine="482" w:firstLineChars="200"/>
        <w:textAlignment w:val="auto"/>
        <w:rPr>
          <w:rFonts w:hint="eastAsia"/>
          <w:b/>
          <w:color w:val="000000"/>
          <w:sz w:val="24"/>
        </w:rPr>
      </w:pPr>
      <w:r>
        <w:rPr>
          <w:rFonts w:hint="eastAsia"/>
          <w:b/>
          <w:color w:val="000000"/>
          <w:sz w:val="24"/>
        </w:rPr>
        <w:t>采购代理机构：</w:t>
      </w:r>
      <w:r>
        <w:rPr>
          <w:rFonts w:hint="eastAsia"/>
          <w:b/>
          <w:color w:val="000000"/>
          <w:sz w:val="24"/>
          <w:lang w:eastAsia="zh-CN"/>
        </w:rPr>
        <w:t>四川鑫百成工程项目管理咨询有限公司</w:t>
      </w:r>
      <w:r>
        <w:rPr>
          <w:rFonts w:hint="eastAsia"/>
          <w:b/>
          <w:color w:val="000000"/>
          <w:sz w:val="24"/>
        </w:rPr>
        <w:t xml:space="preserve"> </w:t>
      </w:r>
    </w:p>
    <w:p>
      <w:pPr>
        <w:pStyle w:val="16"/>
        <w:pageBreakBefore w:val="0"/>
        <w:kinsoku/>
        <w:wordWrap/>
        <w:overflowPunct/>
        <w:topLinePunct w:val="0"/>
        <w:autoSpaceDE/>
        <w:autoSpaceDN/>
        <w:bidi w:val="0"/>
        <w:spacing w:line="360" w:lineRule="auto"/>
        <w:ind w:firstLine="480" w:firstLineChars="200"/>
        <w:textAlignment w:val="auto"/>
        <w:rPr>
          <w:rFonts w:hint="default" w:eastAsia="宋体"/>
          <w:color w:val="000000"/>
          <w:sz w:val="24"/>
          <w:lang w:val="en-US" w:eastAsia="zh-CN"/>
        </w:rPr>
      </w:pPr>
      <w:r>
        <w:rPr>
          <w:rFonts w:hint="eastAsia"/>
          <w:color w:val="000000"/>
          <w:sz w:val="24"/>
        </w:rPr>
        <w:t>通讯地址：</w:t>
      </w:r>
      <w:r>
        <w:rPr>
          <w:rFonts w:hint="eastAsia" w:ascii="宋体" w:hAnsi="宋体"/>
          <w:color w:val="000000"/>
          <w:sz w:val="24"/>
          <w:szCs w:val="28"/>
          <w:u w:val="none"/>
          <w:lang w:eastAsia="zh-CN"/>
        </w:rPr>
        <w:t>广元市利州区东坝办事处兴安路54号</w:t>
      </w:r>
      <w:r>
        <w:rPr>
          <w:rFonts w:hint="eastAsia"/>
          <w:color w:val="000000"/>
          <w:sz w:val="24"/>
          <w:lang w:val="en-US" w:eastAsia="zh-CN"/>
        </w:rPr>
        <w:t>东冶小区</w:t>
      </w:r>
      <w:r>
        <w:rPr>
          <w:rFonts w:hint="default"/>
          <w:color w:val="000000"/>
          <w:sz w:val="24"/>
          <w:lang w:val="en-US" w:eastAsia="zh-CN"/>
        </w:rPr>
        <w:t>2-1-2</w:t>
      </w:r>
    </w:p>
    <w:p>
      <w:pPr>
        <w:pStyle w:val="16"/>
        <w:pageBreakBefore w:val="0"/>
        <w:kinsoku/>
        <w:wordWrap/>
        <w:overflowPunct/>
        <w:topLinePunct w:val="0"/>
        <w:autoSpaceDE/>
        <w:autoSpaceDN/>
        <w:bidi w:val="0"/>
        <w:spacing w:line="360" w:lineRule="auto"/>
        <w:ind w:firstLine="480" w:firstLineChars="200"/>
        <w:textAlignment w:val="auto"/>
        <w:rPr>
          <w:rFonts w:hint="default" w:eastAsia="宋体"/>
          <w:color w:val="000000"/>
          <w:sz w:val="24"/>
          <w:lang w:val="en-US" w:eastAsia="zh-CN"/>
        </w:rPr>
      </w:pPr>
      <w:r>
        <w:rPr>
          <w:rFonts w:hint="eastAsia"/>
          <w:color w:val="000000"/>
          <w:sz w:val="24"/>
        </w:rPr>
        <w:t>联 系 人：</w:t>
      </w:r>
      <w:r>
        <w:rPr>
          <w:rFonts w:hint="eastAsia"/>
          <w:color w:val="000000"/>
          <w:sz w:val="24"/>
          <w:lang w:val="en-US" w:eastAsia="zh-CN"/>
        </w:rPr>
        <w:t>杨女士</w:t>
      </w:r>
    </w:p>
    <w:p>
      <w:pPr>
        <w:pStyle w:val="16"/>
        <w:pageBreakBefore w:val="0"/>
        <w:kinsoku/>
        <w:wordWrap/>
        <w:overflowPunct/>
        <w:topLinePunct w:val="0"/>
        <w:autoSpaceDE/>
        <w:autoSpaceDN/>
        <w:bidi w:val="0"/>
        <w:spacing w:line="360" w:lineRule="auto"/>
        <w:ind w:firstLine="480" w:firstLineChars="200"/>
        <w:textAlignment w:val="auto"/>
        <w:rPr>
          <w:rFonts w:hint="default" w:eastAsia="宋体"/>
          <w:color w:val="000000"/>
          <w:sz w:val="24"/>
          <w:lang w:val="en-US" w:eastAsia="zh-CN"/>
        </w:rPr>
      </w:pPr>
      <w:r>
        <w:rPr>
          <w:rFonts w:hint="eastAsia"/>
          <w:color w:val="000000"/>
          <w:sz w:val="24"/>
        </w:rPr>
        <w:t>联系电话：</w:t>
      </w:r>
      <w:r>
        <w:rPr>
          <w:rFonts w:hint="eastAsia"/>
          <w:color w:val="000000"/>
          <w:sz w:val="24"/>
          <w:lang w:val="en-US" w:eastAsia="zh-CN"/>
        </w:rPr>
        <w:t>0839-6198567（手机号码</w:t>
      </w:r>
      <w:r>
        <w:rPr>
          <w:rFonts w:hint="default"/>
          <w:color w:val="000000"/>
          <w:sz w:val="24"/>
          <w:lang w:val="en-US" w:eastAsia="zh-CN"/>
        </w:rPr>
        <w:t>15883572018</w:t>
      </w:r>
      <w:r>
        <w:rPr>
          <w:rFonts w:hint="eastAsia"/>
          <w:color w:val="000000"/>
          <w:sz w:val="24"/>
          <w:lang w:val="en-US" w:eastAsia="zh-CN"/>
        </w:rPr>
        <w:t>）</w:t>
      </w:r>
    </w:p>
    <w:p>
      <w:pPr>
        <w:pageBreakBefore w:val="0"/>
        <w:kinsoku/>
        <w:wordWrap/>
        <w:overflowPunct/>
        <w:topLinePunct w:val="0"/>
        <w:autoSpaceDE/>
        <w:autoSpaceDN/>
        <w:bidi w:val="0"/>
        <w:spacing w:line="360" w:lineRule="auto"/>
        <w:ind w:right="420" w:rightChars="200" w:firstLine="480" w:firstLineChars="200"/>
        <w:textAlignment w:val="auto"/>
        <w:rPr>
          <w:rFonts w:hint="eastAsia" w:ascii="宋体" w:hAnsi="宋体"/>
          <w:color w:val="000000"/>
          <w:sz w:val="24"/>
          <w:szCs w:val="28"/>
        </w:rPr>
      </w:pPr>
    </w:p>
    <w:p>
      <w:pPr>
        <w:pageBreakBefore w:val="0"/>
        <w:kinsoku/>
        <w:wordWrap/>
        <w:overflowPunct/>
        <w:topLinePunct w:val="0"/>
        <w:autoSpaceDE/>
        <w:autoSpaceDN/>
        <w:bidi w:val="0"/>
        <w:spacing w:line="360" w:lineRule="auto"/>
        <w:ind w:firstLine="480" w:firstLineChars="200"/>
        <w:jc w:val="right"/>
        <w:textAlignment w:val="auto"/>
        <w:rPr>
          <w:rFonts w:hint="eastAsia"/>
          <w:sz w:val="24"/>
          <w:szCs w:val="24"/>
          <w:lang w:val="en-US" w:eastAsia="zh-CN"/>
        </w:rPr>
      </w:pPr>
      <w:r>
        <w:rPr>
          <w:rFonts w:hint="eastAsia" w:ascii="Times New Roman" w:hAnsi="Times New Roman" w:eastAsia="宋体" w:cs="Times New Roman"/>
          <w:color w:val="000000"/>
          <w:kern w:val="2"/>
          <w:sz w:val="24"/>
          <w:szCs w:val="24"/>
          <w:lang w:val="en-US" w:eastAsia="zh-CN" w:bidi="ar-SA"/>
        </w:rPr>
        <w:t>2022年</w:t>
      </w:r>
      <w:r>
        <w:rPr>
          <w:rFonts w:hint="eastAsia" w:cs="Times New Roman"/>
          <w:color w:val="000000"/>
          <w:kern w:val="2"/>
          <w:sz w:val="24"/>
          <w:szCs w:val="24"/>
          <w:lang w:val="en-US" w:eastAsia="zh-CN" w:bidi="ar-SA"/>
        </w:rPr>
        <w:t>07</w:t>
      </w:r>
      <w:r>
        <w:rPr>
          <w:rFonts w:hint="eastAsia" w:ascii="Times New Roman" w:hAnsi="Times New Roman" w:eastAsia="宋体" w:cs="Times New Roman"/>
          <w:color w:val="000000"/>
          <w:kern w:val="2"/>
          <w:sz w:val="24"/>
          <w:szCs w:val="24"/>
          <w:lang w:val="en-US" w:eastAsia="zh-CN" w:bidi="ar-SA"/>
        </w:rPr>
        <w:t>月</w:t>
      </w:r>
      <w:r>
        <w:rPr>
          <w:rFonts w:hint="eastAsia"/>
          <w:sz w:val="24"/>
          <w:szCs w:val="24"/>
          <w:lang w:val="en-US" w:eastAsia="zh-CN"/>
        </w:rPr>
        <w:t xml:space="preserve"> </w:t>
      </w:r>
    </w:p>
    <w:p>
      <w:pPr>
        <w:pageBreakBefore w:val="0"/>
        <w:kinsoku/>
        <w:wordWrap/>
        <w:overflowPunct/>
        <w:topLinePunct w:val="0"/>
        <w:autoSpaceDE/>
        <w:autoSpaceDN/>
        <w:bidi w:val="0"/>
        <w:spacing w:line="360" w:lineRule="auto"/>
        <w:ind w:firstLine="422" w:firstLineChars="200"/>
        <w:textAlignment w:val="auto"/>
        <w:rPr>
          <w:rFonts w:hint="default"/>
          <w:b/>
          <w:bCs/>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MmIwZTIzNjI2NDU0MWZkNjY5OTg1NjljNjBhODYifQ=="/>
  </w:docVars>
  <w:rsids>
    <w:rsidRoot w:val="00000000"/>
    <w:rsid w:val="00BE5216"/>
    <w:rsid w:val="017462D8"/>
    <w:rsid w:val="02206060"/>
    <w:rsid w:val="026F4DCD"/>
    <w:rsid w:val="02A348CE"/>
    <w:rsid w:val="03005978"/>
    <w:rsid w:val="03F37F4E"/>
    <w:rsid w:val="04717399"/>
    <w:rsid w:val="050637EC"/>
    <w:rsid w:val="07452E50"/>
    <w:rsid w:val="089158AE"/>
    <w:rsid w:val="0DB225C3"/>
    <w:rsid w:val="0DF260FA"/>
    <w:rsid w:val="10761360"/>
    <w:rsid w:val="10823112"/>
    <w:rsid w:val="11122197"/>
    <w:rsid w:val="1205359F"/>
    <w:rsid w:val="12186C99"/>
    <w:rsid w:val="138576D8"/>
    <w:rsid w:val="17197AB3"/>
    <w:rsid w:val="17B90084"/>
    <w:rsid w:val="1BDA7AF3"/>
    <w:rsid w:val="1C583C12"/>
    <w:rsid w:val="1C741EEF"/>
    <w:rsid w:val="1EF21DB0"/>
    <w:rsid w:val="1F1A77B2"/>
    <w:rsid w:val="1F7648F4"/>
    <w:rsid w:val="20AF71FC"/>
    <w:rsid w:val="20CD1C77"/>
    <w:rsid w:val="21373EFB"/>
    <w:rsid w:val="23723ABA"/>
    <w:rsid w:val="241F2F2A"/>
    <w:rsid w:val="24384EFC"/>
    <w:rsid w:val="24B473B2"/>
    <w:rsid w:val="2533479E"/>
    <w:rsid w:val="2557522E"/>
    <w:rsid w:val="258A1FAF"/>
    <w:rsid w:val="259041F7"/>
    <w:rsid w:val="25E02BCB"/>
    <w:rsid w:val="26785E3B"/>
    <w:rsid w:val="26F21374"/>
    <w:rsid w:val="279C4A78"/>
    <w:rsid w:val="27EA7BC2"/>
    <w:rsid w:val="293861D1"/>
    <w:rsid w:val="29FA5CCF"/>
    <w:rsid w:val="2A811E31"/>
    <w:rsid w:val="2B7F53A5"/>
    <w:rsid w:val="2C920EDD"/>
    <w:rsid w:val="2C9E3661"/>
    <w:rsid w:val="2EBB5C08"/>
    <w:rsid w:val="2F052B40"/>
    <w:rsid w:val="300E7618"/>
    <w:rsid w:val="3029064B"/>
    <w:rsid w:val="30CF24F0"/>
    <w:rsid w:val="30E0580D"/>
    <w:rsid w:val="324D2EE6"/>
    <w:rsid w:val="32840556"/>
    <w:rsid w:val="330C04EA"/>
    <w:rsid w:val="333B3BEB"/>
    <w:rsid w:val="346B081F"/>
    <w:rsid w:val="34E71C8E"/>
    <w:rsid w:val="354E7FC4"/>
    <w:rsid w:val="35CC1F12"/>
    <w:rsid w:val="363718DB"/>
    <w:rsid w:val="363B6FF0"/>
    <w:rsid w:val="37105BF9"/>
    <w:rsid w:val="38C766DD"/>
    <w:rsid w:val="38F75E52"/>
    <w:rsid w:val="3A0F6DD0"/>
    <w:rsid w:val="3A8F549E"/>
    <w:rsid w:val="3AB8041F"/>
    <w:rsid w:val="3C0A79DE"/>
    <w:rsid w:val="3CC048A3"/>
    <w:rsid w:val="3D807928"/>
    <w:rsid w:val="3E4A3E9A"/>
    <w:rsid w:val="3F0E6525"/>
    <w:rsid w:val="3F7D278C"/>
    <w:rsid w:val="3FB95529"/>
    <w:rsid w:val="3FD25EE3"/>
    <w:rsid w:val="41144517"/>
    <w:rsid w:val="4147728F"/>
    <w:rsid w:val="417C0EBE"/>
    <w:rsid w:val="42537DD3"/>
    <w:rsid w:val="445447EE"/>
    <w:rsid w:val="44E7417C"/>
    <w:rsid w:val="45140563"/>
    <w:rsid w:val="452B5570"/>
    <w:rsid w:val="455B6E7C"/>
    <w:rsid w:val="45750C1A"/>
    <w:rsid w:val="46DF25B3"/>
    <w:rsid w:val="471A7873"/>
    <w:rsid w:val="47AB56E6"/>
    <w:rsid w:val="486357D6"/>
    <w:rsid w:val="4A196337"/>
    <w:rsid w:val="4A394AC1"/>
    <w:rsid w:val="4A746F4A"/>
    <w:rsid w:val="4B5040B9"/>
    <w:rsid w:val="4BB6501A"/>
    <w:rsid w:val="4C0A619A"/>
    <w:rsid w:val="4C773EA4"/>
    <w:rsid w:val="4D9123AE"/>
    <w:rsid w:val="4F43565A"/>
    <w:rsid w:val="502C3BF4"/>
    <w:rsid w:val="508A707A"/>
    <w:rsid w:val="50CC79A3"/>
    <w:rsid w:val="518578DE"/>
    <w:rsid w:val="518851C2"/>
    <w:rsid w:val="526457EC"/>
    <w:rsid w:val="52C032AC"/>
    <w:rsid w:val="53104EA2"/>
    <w:rsid w:val="53DF1B71"/>
    <w:rsid w:val="53F27225"/>
    <w:rsid w:val="57C07002"/>
    <w:rsid w:val="583B54B4"/>
    <w:rsid w:val="59575A10"/>
    <w:rsid w:val="59DA6746"/>
    <w:rsid w:val="5A483BEE"/>
    <w:rsid w:val="5A7C2DA7"/>
    <w:rsid w:val="5B916413"/>
    <w:rsid w:val="5BBE4248"/>
    <w:rsid w:val="5C972A7E"/>
    <w:rsid w:val="5CB57CC5"/>
    <w:rsid w:val="5D4D2024"/>
    <w:rsid w:val="5F600DDC"/>
    <w:rsid w:val="5FE0394D"/>
    <w:rsid w:val="604E364F"/>
    <w:rsid w:val="60BE6E17"/>
    <w:rsid w:val="616223C0"/>
    <w:rsid w:val="61FC39A9"/>
    <w:rsid w:val="62B018BA"/>
    <w:rsid w:val="63585719"/>
    <w:rsid w:val="64D61C73"/>
    <w:rsid w:val="64F87673"/>
    <w:rsid w:val="650064CA"/>
    <w:rsid w:val="652978D0"/>
    <w:rsid w:val="66124624"/>
    <w:rsid w:val="669D1A5B"/>
    <w:rsid w:val="66C27D9C"/>
    <w:rsid w:val="66F314D4"/>
    <w:rsid w:val="677035DC"/>
    <w:rsid w:val="685B31DF"/>
    <w:rsid w:val="6A693634"/>
    <w:rsid w:val="6AD8256E"/>
    <w:rsid w:val="6B39490D"/>
    <w:rsid w:val="6B7C31E1"/>
    <w:rsid w:val="6CE049FE"/>
    <w:rsid w:val="6D227E23"/>
    <w:rsid w:val="6E5F3784"/>
    <w:rsid w:val="6E9C12D7"/>
    <w:rsid w:val="6F275F35"/>
    <w:rsid w:val="6FAD42A6"/>
    <w:rsid w:val="702F2AE9"/>
    <w:rsid w:val="714C1F5E"/>
    <w:rsid w:val="727364AA"/>
    <w:rsid w:val="732B32E9"/>
    <w:rsid w:val="73315F79"/>
    <w:rsid w:val="73E17D12"/>
    <w:rsid w:val="73FF13C6"/>
    <w:rsid w:val="74B33FC5"/>
    <w:rsid w:val="74E3541E"/>
    <w:rsid w:val="74FE283D"/>
    <w:rsid w:val="755D53D5"/>
    <w:rsid w:val="75EA5F46"/>
    <w:rsid w:val="77044961"/>
    <w:rsid w:val="78CE0AC7"/>
    <w:rsid w:val="7A4C181D"/>
    <w:rsid w:val="7A6020BB"/>
    <w:rsid w:val="7AFB0D97"/>
    <w:rsid w:val="7B7E629B"/>
    <w:rsid w:val="7BD3071E"/>
    <w:rsid w:val="7C703A11"/>
    <w:rsid w:val="7C7E1D5B"/>
    <w:rsid w:val="7D133A89"/>
    <w:rsid w:val="7D613881"/>
    <w:rsid w:val="7ED30901"/>
    <w:rsid w:val="7F3C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90" w:line="360" w:lineRule="auto"/>
      <w:jc w:val="center"/>
      <w:outlineLvl w:val="0"/>
    </w:pPr>
    <w:rPr>
      <w:rFonts w:ascii="Times New Roman" w:hAnsi="Times New Roman" w:eastAsia="宋体"/>
      <w:b/>
      <w:bCs/>
      <w:kern w:val="44"/>
      <w:sz w:val="32"/>
      <w:szCs w:val="44"/>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toc 1"/>
    <w:basedOn w:val="1"/>
    <w:next w:val="1"/>
    <w:unhideWhenUsed/>
    <w:qFormat/>
    <w:uiPriority w:val="39"/>
    <w:pPr>
      <w:widowControl/>
      <w:spacing w:after="100" w:afterLines="0" w:line="259" w:lineRule="auto"/>
      <w:jc w:val="left"/>
    </w:pPr>
    <w:rPr>
      <w:rFonts w:ascii="等线" w:hAnsi="等线" w:eastAsia="等线"/>
      <w:kern w:val="0"/>
      <w:sz w:val="22"/>
      <w:szCs w:val="22"/>
    </w:rPr>
  </w:style>
  <w:style w:type="paragraph" w:styleId="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8">
    <w:name w:val="Body Text First Indent"/>
    <w:basedOn w:val="2"/>
    <w:qFormat/>
    <w:uiPriority w:val="0"/>
    <w:pPr>
      <w:ind w:firstLine="420" w:firstLineChars="100"/>
    </w:pPr>
    <w:rPr>
      <w:rFonts w:ascii="Calibri" w:hAnsi="Calibri" w:eastAsia="宋体"/>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rFonts w:hint="eastAsia" w:ascii="微软雅黑" w:hAnsi="微软雅黑" w:eastAsia="微软雅黑" w:cs="微软雅黑"/>
      <w:color w:val="02396F"/>
      <w:u w:val="single"/>
    </w:rPr>
  </w:style>
  <w:style w:type="character" w:styleId="13">
    <w:name w:val="Hyperlink"/>
    <w:basedOn w:val="11"/>
    <w:qFormat/>
    <w:uiPriority w:val="0"/>
    <w:rPr>
      <w:rFonts w:hint="eastAsia" w:ascii="微软雅黑" w:hAnsi="微软雅黑" w:eastAsia="微软雅黑" w:cs="微软雅黑"/>
      <w:color w:val="02396F"/>
      <w:u w:val="single"/>
    </w:rPr>
  </w:style>
  <w:style w:type="paragraph" w:customStyle="1" w:styleId="14">
    <w:name w:val="标题 5（有编号）（绿盟科技）"/>
    <w:basedOn w:val="1"/>
    <w:next w:val="15"/>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5">
    <w:name w:val="正文（绿盟科技）"/>
    <w:basedOn w:val="1"/>
    <w:qFormat/>
    <w:uiPriority w:val="0"/>
    <w:pPr>
      <w:widowControl/>
      <w:spacing w:line="300" w:lineRule="auto"/>
      <w:jc w:val="left"/>
    </w:pPr>
    <w:rPr>
      <w:rFonts w:ascii="Arial" w:hAnsi="Arial"/>
      <w:szCs w:val="21"/>
    </w:rPr>
  </w:style>
  <w:style w:type="paragraph" w:customStyle="1" w:styleId="16">
    <w:name w:val="正文首行缩进两字符"/>
    <w:basedOn w:val="1"/>
    <w:qFormat/>
    <w:uiPriority w:val="0"/>
    <w:pPr>
      <w:spacing w:line="360" w:lineRule="auto"/>
      <w:ind w:firstLine="200" w:firstLineChars="200"/>
    </w:pPr>
  </w:style>
  <w:style w:type="character" w:customStyle="1" w:styleId="17">
    <w:name w:val="redfilenumber"/>
    <w:basedOn w:val="11"/>
    <w:qFormat/>
    <w:uiPriority w:val="0"/>
    <w:rPr>
      <w:color w:val="BA2636"/>
      <w:sz w:val="12"/>
      <w:szCs w:val="12"/>
    </w:rPr>
  </w:style>
  <w:style w:type="character" w:customStyle="1" w:styleId="18">
    <w:name w:val="cfdate"/>
    <w:basedOn w:val="11"/>
    <w:qFormat/>
    <w:uiPriority w:val="0"/>
    <w:rPr>
      <w:color w:val="333333"/>
      <w:sz w:val="12"/>
      <w:szCs w:val="12"/>
    </w:rPr>
  </w:style>
  <w:style w:type="character" w:customStyle="1" w:styleId="19">
    <w:name w:val="next"/>
    <w:basedOn w:val="11"/>
    <w:qFormat/>
    <w:uiPriority w:val="0"/>
    <w:rPr>
      <w:rFonts w:ascii="微软雅黑" w:hAnsi="微软雅黑" w:eastAsia="微软雅黑" w:cs="微软雅黑"/>
      <w:sz w:val="14"/>
      <w:szCs w:val="14"/>
    </w:rPr>
  </w:style>
  <w:style w:type="character" w:customStyle="1" w:styleId="20">
    <w:name w:val="next1"/>
    <w:basedOn w:val="11"/>
    <w:qFormat/>
    <w:uiPriority w:val="0"/>
    <w:rPr>
      <w:color w:val="888888"/>
    </w:rPr>
  </w:style>
  <w:style w:type="character" w:customStyle="1" w:styleId="21">
    <w:name w:val="qxdate"/>
    <w:basedOn w:val="11"/>
    <w:qFormat/>
    <w:uiPriority w:val="0"/>
    <w:rPr>
      <w:color w:val="333333"/>
      <w:sz w:val="12"/>
      <w:szCs w:val="12"/>
    </w:rPr>
  </w:style>
  <w:style w:type="character" w:customStyle="1" w:styleId="22">
    <w:name w:val="redfilefwwh"/>
    <w:basedOn w:val="11"/>
    <w:qFormat/>
    <w:uiPriority w:val="0"/>
    <w:rPr>
      <w:color w:val="BA2636"/>
      <w:sz w:val="12"/>
      <w:szCs w:val="12"/>
    </w:rPr>
  </w:style>
  <w:style w:type="character" w:customStyle="1" w:styleId="23">
    <w:name w:val="gjfg"/>
    <w:basedOn w:val="11"/>
    <w:qFormat/>
    <w:uiPriority w:val="0"/>
  </w:style>
  <w:style w:type="character" w:customStyle="1" w:styleId="24">
    <w:name w:val="prev"/>
    <w:basedOn w:val="11"/>
    <w:qFormat/>
    <w:uiPriority w:val="0"/>
    <w:rPr>
      <w:rFonts w:hint="eastAsia" w:ascii="微软雅黑" w:hAnsi="微软雅黑" w:eastAsia="微软雅黑" w:cs="微软雅黑"/>
      <w:sz w:val="14"/>
      <w:szCs w:val="14"/>
    </w:rPr>
  </w:style>
  <w:style w:type="character" w:customStyle="1" w:styleId="25">
    <w:name w:val="displayarti"/>
    <w:basedOn w:val="11"/>
    <w:qFormat/>
    <w:uiPriority w:val="0"/>
    <w:rPr>
      <w:color w:val="FFFFFF"/>
      <w:shd w:val="clear" w:fill="A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1607</Words>
  <Characters>1823</Characters>
  <Lines>0</Lines>
  <Paragraphs>0</Paragraphs>
  <TotalTime>2</TotalTime>
  <ScaleCrop>false</ScaleCrop>
  <LinksUpToDate>false</LinksUpToDate>
  <CharactersWithSpaces>1832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2022-04-21T14:17:00Z</dcterms:created>
  <dc:creator>Lenovo</dc:creator>
  <cp:lastModifiedBy>Administrator</cp:lastModifiedBy>
  <dcterms:modified xsi:type="dcterms:W3CDTF">2022-07-06T01:19:56Z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commondata">
    <vt:lpwstr>eyJoZGlkIjoiYjA0YzlkY2VlMjc4NzhhNTA0NzU5MDNiZGU1OTE4NjYifQ==</vt:lpwstr>
  </property>
  <property fmtid="{D5CDD505-2E9C-101B-9397-08002B2CF9AE}" pid="4" name="ICV">
    <vt:lpwstr>62E67ED208CB4FB0A6D8D3811DDAB847</vt:lpwstr>
  </property>
</Properties>
</file>