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竞争性磋商公告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noWrap w:val="0"/>
            <w:vAlign w:val="top"/>
          </w:tcPr>
          <w:p>
            <w:pPr>
              <w:spacing w:line="360" w:lineRule="auto"/>
              <w:ind w:firstLine="480" w:firstLineChars="200"/>
              <w:jc w:val="left"/>
              <w:rPr>
                <w:rFonts w:ascii="宋体" w:hAnsi="宋体" w:eastAsia="宋体" w:cs="SimSun Bold"/>
                <w:kern w:val="0"/>
                <w:sz w:val="24"/>
                <w:highlight w:val="none"/>
              </w:rPr>
            </w:pPr>
            <w:r>
              <w:rPr>
                <w:rFonts w:hint="eastAsia" w:ascii="宋体" w:hAnsi="宋体" w:eastAsia="宋体" w:cs="SimSun Bold"/>
                <w:kern w:val="0"/>
                <w:sz w:val="24"/>
                <w:highlight w:val="none"/>
              </w:rPr>
              <w:t>项目概况</w:t>
            </w:r>
          </w:p>
          <w:p>
            <w:pPr>
              <w:spacing w:line="360" w:lineRule="auto"/>
              <w:ind w:left="359" w:leftChars="171" w:firstLine="480" w:firstLineChars="200"/>
              <w:jc w:val="left"/>
              <w:rPr>
                <w:rFonts w:ascii="宋体" w:hAnsi="宋体" w:eastAsia="宋体" w:cs="SimSun Bold"/>
                <w:kern w:val="0"/>
                <w:sz w:val="24"/>
                <w:highlight w:val="none"/>
                <w:u w:val="single"/>
              </w:rPr>
            </w:pPr>
            <w:r>
              <w:rPr>
                <w:rFonts w:hint="eastAsia" w:ascii="宋体" w:hAnsi="宋体" w:eastAsia="宋体" w:cs="SimSun Bold"/>
                <w:kern w:val="0"/>
                <w:sz w:val="24"/>
                <w:highlight w:val="none"/>
                <w:u w:val="single"/>
                <w:lang w:eastAsia="zh-CN"/>
              </w:rPr>
              <w:t>海东新区起步区首开区产业发展全周期综合服务项目</w:t>
            </w:r>
            <w:r>
              <w:rPr>
                <w:rFonts w:hint="eastAsia" w:ascii="宋体" w:hAnsi="宋体" w:eastAsia="宋体" w:cs="SimSun Bold"/>
                <w:kern w:val="0"/>
                <w:sz w:val="24"/>
                <w:highlight w:val="none"/>
              </w:rPr>
              <w:t>的潜在响应人应在</w:t>
            </w:r>
            <w:r>
              <w:rPr>
                <w:rFonts w:hint="eastAsia" w:ascii="宋体" w:hAnsi="宋体" w:eastAsia="宋体" w:cs="SimSun Bold"/>
                <w:kern w:val="0"/>
                <w:sz w:val="24"/>
                <w:highlight w:val="none"/>
                <w:u w:val="single"/>
              </w:rPr>
              <w:t>中量工程咨询有限公司湛江分公司（湛江市人民大道中45号祺祥大厦3楼）</w:t>
            </w:r>
            <w:r>
              <w:rPr>
                <w:rFonts w:hint="eastAsia" w:ascii="宋体" w:hAnsi="宋体" w:eastAsia="宋体" w:cs="SimSun Bold"/>
                <w:kern w:val="0"/>
                <w:sz w:val="24"/>
                <w:highlight w:val="none"/>
              </w:rPr>
              <w:t>获取磋商文件，并于202</w:t>
            </w:r>
            <w:r>
              <w:rPr>
                <w:rFonts w:hint="eastAsia" w:ascii="宋体" w:hAnsi="宋体" w:eastAsia="宋体" w:cs="SimSun Bold"/>
                <w:kern w:val="0"/>
                <w:sz w:val="24"/>
                <w:highlight w:val="none"/>
                <w:lang w:val="en-US" w:eastAsia="zh-CN"/>
              </w:rPr>
              <w:t>2</w:t>
            </w:r>
            <w:r>
              <w:rPr>
                <w:rFonts w:hint="eastAsia" w:ascii="宋体" w:hAnsi="宋体" w:eastAsia="宋体" w:cs="SimSun Bold"/>
                <w:kern w:val="0"/>
                <w:sz w:val="24"/>
                <w:highlight w:val="none"/>
              </w:rPr>
              <w:t>年</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u w:val="single"/>
                <w:lang w:val="en-US" w:eastAsia="zh-CN"/>
              </w:rPr>
              <w:t>7</w:t>
            </w:r>
            <w:r>
              <w:rPr>
                <w:rFonts w:hint="eastAsia" w:ascii="宋体" w:hAnsi="宋体" w:eastAsia="宋体" w:cs="SimSun Bold"/>
                <w:kern w:val="0"/>
                <w:sz w:val="24"/>
                <w:highlight w:val="none"/>
              </w:rPr>
              <w:t>月</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u w:val="single"/>
                <w:lang w:val="en-US" w:eastAsia="zh-CN"/>
              </w:rPr>
              <w:t>20</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rPr>
              <w:t>日</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u w:val="single"/>
                <w:lang w:val="en-US" w:eastAsia="zh-CN"/>
              </w:rPr>
              <w:t>9</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rPr>
              <w:t>点</w:t>
            </w:r>
            <w:r>
              <w:rPr>
                <w:rFonts w:hint="eastAsia" w:ascii="宋体" w:hAnsi="宋体" w:eastAsia="宋体" w:cs="SimSun Bold"/>
                <w:kern w:val="0"/>
                <w:sz w:val="24"/>
                <w:highlight w:val="none"/>
                <w:u w:val="single"/>
              </w:rPr>
              <w:t xml:space="preserve"> </w:t>
            </w:r>
            <w:r>
              <w:rPr>
                <w:rFonts w:hint="eastAsia" w:ascii="宋体" w:hAnsi="宋体" w:eastAsia="宋体" w:cs="SimSun Bold"/>
                <w:kern w:val="0"/>
                <w:sz w:val="24"/>
                <w:highlight w:val="none"/>
                <w:u w:val="single"/>
                <w:lang w:val="en-US" w:eastAsia="zh-CN"/>
              </w:rPr>
              <w:t>30</w:t>
            </w:r>
            <w:r>
              <w:rPr>
                <w:rFonts w:hint="eastAsia" w:ascii="宋体" w:hAnsi="宋体" w:eastAsia="宋体" w:cs="SimSun Bold"/>
                <w:kern w:val="0"/>
                <w:sz w:val="24"/>
                <w:highlight w:val="none"/>
              </w:rPr>
              <w:t>分（北京时间）前递交响应文件。</w:t>
            </w:r>
          </w:p>
        </w:tc>
      </w:tr>
    </w:tbl>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一、项目基本情况</w:t>
      </w:r>
    </w:p>
    <w:p>
      <w:pPr>
        <w:pStyle w:val="7"/>
        <w:spacing w:line="360" w:lineRule="auto"/>
        <w:ind w:firstLine="480" w:firstLineChars="200"/>
        <w:rPr>
          <w:rFonts w:hint="eastAsia" w:hAnsi="宋体" w:eastAsia="宋体"/>
          <w:color w:val="auto"/>
          <w:highlight w:val="none"/>
          <w:lang w:eastAsia="zh-CN"/>
        </w:rPr>
      </w:pPr>
      <w:r>
        <w:rPr>
          <w:rFonts w:hint="eastAsia" w:hAnsi="宋体" w:eastAsia="宋体"/>
          <w:color w:val="auto"/>
          <w:highlight w:val="none"/>
        </w:rPr>
        <w:t>项目编号：</w:t>
      </w:r>
      <w:r>
        <w:rPr>
          <w:rFonts w:hint="eastAsia" w:hAnsi="宋体" w:eastAsia="宋体"/>
          <w:color w:val="auto"/>
          <w:highlight w:val="none"/>
          <w:u w:val="single"/>
          <w:lang w:eastAsia="zh-CN"/>
        </w:rPr>
        <w:t>ZLCG2022-006</w:t>
      </w:r>
    </w:p>
    <w:p>
      <w:pPr>
        <w:pStyle w:val="7"/>
        <w:spacing w:line="360" w:lineRule="auto"/>
        <w:ind w:firstLine="480" w:firstLineChars="200"/>
        <w:rPr>
          <w:rFonts w:hint="eastAsia" w:hAnsi="宋体" w:eastAsia="宋体"/>
          <w:color w:val="auto"/>
          <w:highlight w:val="none"/>
          <w:lang w:eastAsia="zh-CN"/>
        </w:rPr>
      </w:pPr>
      <w:r>
        <w:rPr>
          <w:rFonts w:hint="eastAsia" w:hAnsi="宋体" w:eastAsia="宋体"/>
          <w:color w:val="auto"/>
          <w:highlight w:val="none"/>
        </w:rPr>
        <w:t>项目名称：</w:t>
      </w:r>
      <w:r>
        <w:rPr>
          <w:rFonts w:hint="eastAsia" w:hAnsi="宋体" w:eastAsia="宋体" w:cs="SimSun Bold"/>
          <w:color w:val="auto"/>
          <w:highlight w:val="none"/>
          <w:u w:val="single"/>
          <w:lang w:eastAsia="zh-CN"/>
        </w:rPr>
        <w:t>海东新区起步区首开区产业发展全周期综合服务项目</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采购方式：</w:t>
      </w:r>
      <w:r>
        <w:rPr>
          <w:rFonts w:hint="eastAsia" w:hAnsi="宋体" w:eastAsia="宋体"/>
          <w:color w:val="auto"/>
          <w:highlight w:val="none"/>
          <w:u w:val="single"/>
        </w:rPr>
        <w:t>竞争性磋商</w:t>
      </w:r>
    </w:p>
    <w:p>
      <w:pPr>
        <w:pStyle w:val="7"/>
        <w:spacing w:line="360" w:lineRule="auto"/>
        <w:ind w:firstLine="480" w:firstLineChars="200"/>
        <w:rPr>
          <w:rFonts w:hAnsi="宋体" w:eastAsia="宋体"/>
          <w:color w:val="auto"/>
          <w:highlight w:val="none"/>
          <w:u w:val="single"/>
        </w:rPr>
      </w:pPr>
      <w:r>
        <w:rPr>
          <w:rFonts w:hint="eastAsia" w:hAnsi="宋体" w:eastAsia="宋体"/>
          <w:color w:val="auto"/>
          <w:highlight w:val="none"/>
        </w:rPr>
        <w:t>预算金额：</w:t>
      </w:r>
      <w:r>
        <w:rPr>
          <w:rFonts w:hint="eastAsia" w:hAnsi="宋体" w:eastAsia="宋体"/>
          <w:color w:val="auto"/>
          <w:highlight w:val="none"/>
          <w:u w:val="single"/>
          <w:lang w:val="en-US" w:eastAsia="zh-CN"/>
        </w:rPr>
        <w:t>170.00万元</w:t>
      </w:r>
    </w:p>
    <w:p>
      <w:pPr>
        <w:pStyle w:val="7"/>
        <w:spacing w:line="360" w:lineRule="auto"/>
        <w:ind w:firstLine="480" w:firstLineChars="200"/>
        <w:rPr>
          <w:rFonts w:hAnsi="宋体" w:eastAsia="宋体"/>
          <w:color w:val="auto"/>
          <w:highlight w:val="none"/>
          <w:u w:val="single"/>
        </w:rPr>
      </w:pPr>
      <w:r>
        <w:rPr>
          <w:rFonts w:hint="eastAsia" w:hAnsi="宋体" w:eastAsia="宋体"/>
          <w:color w:val="auto"/>
          <w:highlight w:val="none"/>
        </w:rPr>
        <w:t>最高限价：</w:t>
      </w:r>
      <w:r>
        <w:rPr>
          <w:rFonts w:hint="eastAsia" w:hAnsi="宋体" w:eastAsia="宋体"/>
          <w:color w:val="auto"/>
          <w:highlight w:val="none"/>
          <w:u w:val="single"/>
          <w:lang w:val="en-US" w:eastAsia="zh-CN"/>
        </w:rPr>
        <w:t>170.00万元</w:t>
      </w:r>
    </w:p>
    <w:p>
      <w:pPr>
        <w:pStyle w:val="7"/>
        <w:spacing w:line="360" w:lineRule="auto"/>
        <w:ind w:firstLine="480" w:firstLineChars="200"/>
        <w:rPr>
          <w:rFonts w:hint="eastAsia" w:hAnsi="宋体" w:eastAsia="宋体"/>
          <w:color w:val="auto"/>
          <w:highlight w:val="none"/>
        </w:rPr>
      </w:pPr>
      <w:r>
        <w:rPr>
          <w:rFonts w:hint="eastAsia" w:hAnsi="宋体" w:eastAsia="宋体"/>
          <w:color w:val="auto"/>
          <w:highlight w:val="none"/>
        </w:rPr>
        <w:t>采购需求：具体详见第三部分 《用户需求书》。</w:t>
      </w:r>
    </w:p>
    <w:p>
      <w:pPr>
        <w:pStyle w:val="7"/>
        <w:spacing w:line="360" w:lineRule="auto"/>
        <w:ind w:firstLine="480" w:firstLineChars="200"/>
        <w:rPr>
          <w:rFonts w:hint="eastAsia" w:hAnsi="宋体" w:eastAsia="宋体"/>
          <w:color w:val="auto"/>
          <w:highlight w:val="none"/>
          <w:lang w:val="en-US" w:eastAsia="zh-CN"/>
        </w:rPr>
      </w:pPr>
      <w:r>
        <w:rPr>
          <w:rFonts w:hint="eastAsia" w:hAnsi="宋体" w:eastAsia="宋体"/>
          <w:color w:val="auto"/>
          <w:highlight w:val="none"/>
          <w:lang w:val="en-US" w:eastAsia="zh-CN"/>
        </w:rPr>
        <w:t>服务期限：中标人应在本合同生效后</w:t>
      </w:r>
      <w:r>
        <w:rPr>
          <w:rFonts w:hint="eastAsia" w:hAnsi="宋体" w:eastAsia="宋体"/>
          <w:color w:val="auto"/>
          <w:highlight w:val="none"/>
          <w:u w:val="single"/>
          <w:lang w:val="en-US" w:eastAsia="zh-CN"/>
        </w:rPr>
        <w:t xml:space="preserve"> 7 </w:t>
      </w:r>
      <w:r>
        <w:rPr>
          <w:rFonts w:hint="eastAsia" w:hAnsi="宋体" w:eastAsia="宋体"/>
          <w:color w:val="auto"/>
          <w:highlight w:val="none"/>
          <w:lang w:val="en-US" w:eastAsia="zh-CN"/>
        </w:rPr>
        <w:t>日内向采购人提交项目综合服务报告的具体工作计划，并征得采购人同意后，启动实施, 服务周期为6个月，在提交所有成果后6个月内中标人针对成果进行每月一次的跟踪服务。</w:t>
      </w:r>
    </w:p>
    <w:p>
      <w:pPr>
        <w:autoSpaceDE w:val="0"/>
        <w:autoSpaceDN w:val="0"/>
        <w:spacing w:before="93" w:beforeLines="30" w:after="93" w:afterLines="30" w:line="300" w:lineRule="auto"/>
        <w:rPr>
          <w:rFonts w:ascii="宋体" w:hAnsi="宋体" w:eastAsia="宋体" w:cs="Times New Roman"/>
          <w:b/>
          <w:sz w:val="24"/>
          <w:highlight w:val="none"/>
        </w:rPr>
      </w:pPr>
      <w:r>
        <w:rPr>
          <w:rFonts w:hint="eastAsia" w:ascii="宋体" w:hAnsi="宋体" w:eastAsia="宋体" w:cs="Times New Roman"/>
          <w:b/>
          <w:sz w:val="24"/>
          <w:highlight w:val="none"/>
        </w:rPr>
        <w:t>二、申请人的资格要求：</w:t>
      </w:r>
    </w:p>
    <w:p>
      <w:pPr>
        <w:autoSpaceDE w:val="0"/>
        <w:autoSpaceDN w:val="0"/>
        <w:spacing w:before="93" w:beforeLines="30" w:after="93" w:afterLines="30"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供应商应具备《政府采购法》第二十二条规定的条件</w:t>
      </w:r>
      <w:r>
        <w:rPr>
          <w:rFonts w:hint="eastAsia" w:ascii="宋体" w:hAnsi="宋体" w:eastAsia="宋体" w:cs="Times New Roman"/>
          <w:sz w:val="24"/>
          <w:highlight w:val="none"/>
          <w:lang w:eastAsia="zh-CN"/>
        </w:rPr>
        <w:t>。</w:t>
      </w:r>
    </w:p>
    <w:p>
      <w:pPr>
        <w:autoSpaceDE w:val="0"/>
        <w:autoSpaceDN w:val="0"/>
        <w:spacing w:before="93" w:beforeLines="30" w:after="93" w:afterLines="30" w:line="360" w:lineRule="auto"/>
        <w:ind w:firstLine="480" w:firstLineChars="200"/>
        <w:rPr>
          <w:rFonts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、本项目的特定资格要求：</w:t>
      </w:r>
    </w:p>
    <w:p>
      <w:pPr>
        <w:pStyle w:val="7"/>
        <w:spacing w:line="360" w:lineRule="auto"/>
        <w:ind w:firstLine="480" w:firstLineChars="200"/>
        <w:jc w:val="both"/>
        <w:rPr>
          <w:rFonts w:hAnsi="宋体" w:eastAsia="宋体" w:cs="Times New Roman"/>
          <w:color w:val="auto"/>
          <w:kern w:val="2"/>
          <w:highlight w:val="none"/>
        </w:rPr>
      </w:pPr>
      <w:r>
        <w:rPr>
          <w:rFonts w:hint="eastAsia" w:hAnsi="宋体" w:eastAsia="宋体" w:cs="Times New Roman"/>
          <w:color w:val="auto"/>
          <w:kern w:val="2"/>
          <w:highlight w:val="none"/>
          <w:lang w:val="en-US" w:eastAsia="zh-CN"/>
        </w:rPr>
        <w:t>2</w:t>
      </w:r>
      <w:r>
        <w:rPr>
          <w:rFonts w:hint="eastAsia" w:hAnsi="宋体" w:eastAsia="宋体" w:cs="Times New Roman"/>
          <w:color w:val="auto"/>
          <w:kern w:val="2"/>
          <w:highlight w:val="none"/>
        </w:rPr>
        <w:t>.</w:t>
      </w:r>
      <w:r>
        <w:rPr>
          <w:rFonts w:hint="eastAsia" w:hAnsi="宋体" w:eastAsia="宋体" w:cs="Times New Roman"/>
          <w:color w:val="auto"/>
          <w:kern w:val="2"/>
          <w:highlight w:val="none"/>
          <w:lang w:val="en-US" w:eastAsia="zh-CN"/>
        </w:rPr>
        <w:t>1</w:t>
      </w:r>
      <w:r>
        <w:rPr>
          <w:rFonts w:hint="eastAsia" w:hAnsi="宋体" w:eastAsia="宋体" w:cs="Times New Roman"/>
          <w:color w:val="auto"/>
          <w:kern w:val="2"/>
          <w:highlight w:val="none"/>
        </w:rPr>
        <w:t xml:space="preserve"> </w:t>
      </w:r>
      <w:r>
        <w:rPr>
          <w:rFonts w:hint="eastAsia" w:ascii="宋体" w:hAnsi="宋体" w:eastAsia="宋体" w:cs="宋体"/>
          <w:i w:val="0"/>
          <w:iCs w:val="0"/>
          <w:caps w:val="0"/>
          <w:color w:val="000000"/>
          <w:spacing w:val="0"/>
          <w:sz w:val="24"/>
          <w:szCs w:val="24"/>
          <w:highlight w:val="none"/>
          <w:shd w:val="clear" w:color="auto" w:fill="FFFFFF"/>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响应截止时间当天在“信用中国”网站（www.creditchina.gov.cn）及中国政府采购网（http://www.ccgp.gov.cn/）查询结果为准，如相关失信记录已失效，供应商需提供相关证明资料）。</w:t>
      </w:r>
    </w:p>
    <w:p>
      <w:pPr>
        <w:pStyle w:val="7"/>
        <w:spacing w:line="360" w:lineRule="auto"/>
        <w:ind w:firstLine="480" w:firstLineChars="200"/>
        <w:jc w:val="both"/>
        <w:rPr>
          <w:rFonts w:hint="default" w:hAnsi="宋体" w:eastAsia="宋体" w:cs="Times New Roman"/>
          <w:color w:val="auto"/>
          <w:kern w:val="2"/>
          <w:highlight w:val="none"/>
          <w:lang w:val="en-US" w:eastAsia="zh-CN"/>
        </w:rPr>
      </w:pPr>
      <w:r>
        <w:rPr>
          <w:rFonts w:hint="eastAsia" w:hAnsi="宋体" w:eastAsia="宋体" w:cs="Times New Roman"/>
          <w:color w:val="auto"/>
          <w:kern w:val="2"/>
          <w:highlight w:val="none"/>
          <w:lang w:val="en-US" w:eastAsia="zh-CN"/>
        </w:rPr>
        <w:t xml:space="preserve">2.2 </w:t>
      </w:r>
      <w:r>
        <w:rPr>
          <w:rFonts w:hint="eastAsia" w:ascii="宋体" w:hAnsi="宋体" w:eastAsia="宋体" w:cs="宋体"/>
          <w:i w:val="0"/>
          <w:iCs w:val="0"/>
          <w:caps w:val="0"/>
          <w:color w:val="000000"/>
          <w:spacing w:val="0"/>
          <w:sz w:val="24"/>
          <w:szCs w:val="24"/>
          <w:highlight w:val="none"/>
          <w:shd w:val="clear" w:color="auto" w:fill="FFFFFF"/>
        </w:rPr>
        <w:t>单位负责人为同一人或者存在直接控股、 管理关系的不同供应商，不得同时参加本采购项目（或采购包）响应。为本项目提供整体设计、规范编制或者项目管理、监理、检测等服务的供应商，不得再参与本项目响应。</w:t>
      </w:r>
      <w:r>
        <w:rPr>
          <w:rFonts w:hint="eastAsia" w:ascii="宋体" w:hAnsi="Times New Roman" w:eastAsia="宋体"/>
          <w:bCs/>
          <w:szCs w:val="21"/>
          <w:highlight w:val="none"/>
        </w:rPr>
        <w:t>响应</w:t>
      </w:r>
      <w:r>
        <w:rPr>
          <w:rFonts w:hint="eastAsia" w:ascii="宋体" w:hAnsi="宋体" w:eastAsia="宋体" w:cs="宋体"/>
          <w:i w:val="0"/>
          <w:iCs w:val="0"/>
          <w:caps w:val="0"/>
          <w:color w:val="000000"/>
          <w:spacing w:val="0"/>
          <w:sz w:val="24"/>
          <w:szCs w:val="24"/>
          <w:highlight w:val="none"/>
          <w:shd w:val="clear" w:color="auto" w:fill="FFFFFF"/>
        </w:rPr>
        <w:t>（报价）函相关承诺要求内容。</w:t>
      </w:r>
    </w:p>
    <w:p>
      <w:pPr>
        <w:pStyle w:val="7"/>
        <w:spacing w:line="360" w:lineRule="auto"/>
        <w:ind w:firstLine="480" w:firstLineChars="200"/>
        <w:jc w:val="both"/>
        <w:rPr>
          <w:rFonts w:hAnsi="宋体" w:eastAsia="宋体"/>
          <w:color w:val="auto"/>
          <w:highlight w:val="none"/>
        </w:rPr>
      </w:pPr>
      <w:r>
        <w:rPr>
          <w:rFonts w:hint="eastAsia" w:hAnsi="宋体" w:eastAsia="宋体" w:cs="Times New Roman"/>
          <w:color w:val="auto"/>
          <w:kern w:val="2"/>
          <w:highlight w:val="none"/>
          <w:lang w:val="en-US" w:eastAsia="zh-CN"/>
        </w:rPr>
        <w:t>2</w:t>
      </w:r>
      <w:r>
        <w:rPr>
          <w:rFonts w:hint="eastAsia" w:hAnsi="宋体" w:eastAsia="宋体" w:cs="Times New Roman"/>
          <w:color w:val="auto"/>
          <w:kern w:val="2"/>
          <w:highlight w:val="none"/>
        </w:rPr>
        <w:t>.</w:t>
      </w:r>
      <w:r>
        <w:rPr>
          <w:rFonts w:hint="eastAsia" w:hAnsi="宋体" w:eastAsia="宋体" w:cs="Times New Roman"/>
          <w:color w:val="auto"/>
          <w:kern w:val="2"/>
          <w:highlight w:val="none"/>
          <w:lang w:val="en-US" w:eastAsia="zh-CN"/>
        </w:rPr>
        <w:t>3</w:t>
      </w:r>
      <w:r>
        <w:rPr>
          <w:rFonts w:hint="eastAsia" w:hAnsi="宋体" w:eastAsia="宋体" w:cs="Times New Roman"/>
          <w:color w:val="auto"/>
          <w:kern w:val="2"/>
          <w:highlight w:val="none"/>
        </w:rPr>
        <w:t xml:space="preserve"> 本项目不接受联合体</w:t>
      </w:r>
      <w:r>
        <w:rPr>
          <w:rFonts w:hint="eastAsia" w:ascii="宋体" w:hAnsi="Times New Roman" w:eastAsia="宋体"/>
          <w:bCs/>
          <w:szCs w:val="21"/>
          <w:highlight w:val="none"/>
        </w:rPr>
        <w:t>响应</w:t>
      </w:r>
      <w:r>
        <w:rPr>
          <w:rFonts w:hint="eastAsia" w:hAnsi="宋体" w:eastAsia="宋体" w:cs="Times New Roman"/>
          <w:color w:val="auto"/>
          <w:kern w:val="2"/>
          <w:highlight w:val="none"/>
        </w:rPr>
        <w:t>，中标后不得分包与转包。</w:t>
      </w:r>
    </w:p>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三、获取采购文件</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时间：202</w:t>
      </w:r>
      <w:r>
        <w:rPr>
          <w:rFonts w:hint="eastAsia" w:hAnsi="宋体" w:eastAsia="宋体"/>
          <w:color w:val="auto"/>
          <w:highlight w:val="none"/>
          <w:lang w:val="en-US" w:eastAsia="zh-CN"/>
        </w:rPr>
        <w:t>2</w:t>
      </w:r>
      <w:r>
        <w:rPr>
          <w:rFonts w:hint="eastAsia" w:hAnsi="宋体" w:eastAsia="宋体"/>
          <w:color w:val="auto"/>
          <w:highlight w:val="none"/>
        </w:rPr>
        <w:t>年</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7</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5</w:t>
      </w:r>
      <w:r>
        <w:rPr>
          <w:rFonts w:hint="eastAsia" w:hAnsi="宋体" w:eastAsia="宋体"/>
          <w:color w:val="auto"/>
          <w:highlight w:val="none"/>
          <w:u w:val="single"/>
        </w:rPr>
        <w:t xml:space="preserve"> </w:t>
      </w:r>
      <w:r>
        <w:rPr>
          <w:rFonts w:hint="eastAsia" w:hAnsi="宋体" w:eastAsia="宋体"/>
          <w:color w:val="auto"/>
          <w:highlight w:val="none"/>
        </w:rPr>
        <w:t>日至2021年</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7</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11</w:t>
      </w:r>
      <w:r>
        <w:rPr>
          <w:rFonts w:hint="eastAsia" w:hAnsi="宋体" w:eastAsia="宋体"/>
          <w:color w:val="auto"/>
          <w:highlight w:val="none"/>
          <w:u w:val="single"/>
        </w:rPr>
        <w:t xml:space="preserve"> </w:t>
      </w:r>
      <w:r>
        <w:rPr>
          <w:rFonts w:hint="eastAsia" w:hAnsi="宋体" w:eastAsia="宋体"/>
          <w:color w:val="auto"/>
          <w:highlight w:val="none"/>
        </w:rPr>
        <w:t>日（提供期限自本公告发布之日起不得少于5个工作日），每天上午</w:t>
      </w:r>
      <w:r>
        <w:rPr>
          <w:rFonts w:hint="eastAsia" w:hAnsi="宋体" w:eastAsia="宋体"/>
          <w:color w:val="auto"/>
          <w:highlight w:val="none"/>
          <w:u w:val="single"/>
        </w:rPr>
        <w:t>9:00</w:t>
      </w:r>
      <w:r>
        <w:rPr>
          <w:rFonts w:hint="eastAsia" w:hAnsi="宋体" w:eastAsia="宋体"/>
          <w:color w:val="auto"/>
          <w:highlight w:val="none"/>
        </w:rPr>
        <w:t>至</w:t>
      </w:r>
      <w:r>
        <w:rPr>
          <w:rFonts w:hint="eastAsia" w:hAnsi="宋体" w:eastAsia="宋体"/>
          <w:color w:val="auto"/>
          <w:highlight w:val="none"/>
          <w:u w:val="single"/>
        </w:rPr>
        <w:t>12:00</w:t>
      </w:r>
      <w:r>
        <w:rPr>
          <w:rFonts w:hint="eastAsia" w:hAnsi="宋体" w:eastAsia="宋体"/>
          <w:color w:val="auto"/>
          <w:highlight w:val="none"/>
        </w:rPr>
        <w:t>，下午</w:t>
      </w:r>
      <w:r>
        <w:rPr>
          <w:rFonts w:hint="eastAsia" w:hAnsi="宋体" w:eastAsia="宋体"/>
          <w:color w:val="auto"/>
          <w:highlight w:val="none"/>
          <w:u w:val="single"/>
        </w:rPr>
        <w:t>14:30</w:t>
      </w:r>
      <w:r>
        <w:rPr>
          <w:rFonts w:hint="eastAsia" w:hAnsi="宋体" w:eastAsia="宋体"/>
          <w:color w:val="auto"/>
          <w:highlight w:val="none"/>
        </w:rPr>
        <w:t>至</w:t>
      </w:r>
      <w:r>
        <w:rPr>
          <w:rFonts w:hint="eastAsia" w:hAnsi="宋体" w:eastAsia="宋体"/>
          <w:color w:val="auto"/>
          <w:highlight w:val="none"/>
          <w:u w:val="single"/>
        </w:rPr>
        <w:t>17:30</w:t>
      </w:r>
      <w:r>
        <w:rPr>
          <w:rFonts w:hint="eastAsia" w:hAnsi="宋体" w:eastAsia="宋体"/>
          <w:color w:val="auto"/>
          <w:highlight w:val="none"/>
        </w:rPr>
        <w:t>（北京时间，法定节假日除外）。</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地点：中量工程咨询有限公司湛江分公司（湛江市人民大道中45号祺祥大厦3楼）。</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方式：现场购买，不接受邮购。</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售价（元）：现金300.00（人民币）</w:t>
      </w:r>
    </w:p>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四、响应文件提交</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截止时间：202</w:t>
      </w:r>
      <w:r>
        <w:rPr>
          <w:rFonts w:hint="eastAsia" w:hAnsi="宋体" w:eastAsia="宋体"/>
          <w:color w:val="auto"/>
          <w:highlight w:val="none"/>
          <w:lang w:val="en-US" w:eastAsia="zh-CN"/>
        </w:rPr>
        <w:t>2</w:t>
      </w:r>
      <w:r>
        <w:rPr>
          <w:rFonts w:hint="eastAsia" w:hAnsi="宋体" w:eastAsia="宋体"/>
          <w:color w:val="auto"/>
          <w:highlight w:val="none"/>
        </w:rPr>
        <w:t>年</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7</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20</w:t>
      </w:r>
      <w:r>
        <w:rPr>
          <w:rFonts w:hint="eastAsia" w:hAnsi="宋体" w:eastAsia="宋体"/>
          <w:color w:val="auto"/>
          <w:highlight w:val="none"/>
          <w:u w:val="single"/>
        </w:rPr>
        <w:t xml:space="preserve">  </w:t>
      </w:r>
      <w:r>
        <w:rPr>
          <w:rFonts w:hint="eastAsia" w:hAnsi="宋体" w:eastAsia="宋体"/>
          <w:color w:val="auto"/>
          <w:highlight w:val="none"/>
        </w:rPr>
        <w:t>日</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9</w:t>
      </w:r>
      <w:r>
        <w:rPr>
          <w:rFonts w:hint="eastAsia" w:hAnsi="宋体" w:eastAsia="宋体"/>
          <w:color w:val="auto"/>
          <w:highlight w:val="none"/>
          <w:u w:val="single"/>
        </w:rPr>
        <w:t xml:space="preserve"> </w:t>
      </w:r>
      <w:r>
        <w:rPr>
          <w:rFonts w:hint="eastAsia" w:hAnsi="宋体" w:eastAsia="宋体"/>
          <w:color w:val="auto"/>
          <w:highlight w:val="none"/>
        </w:rPr>
        <w:t>点</w:t>
      </w:r>
      <w:r>
        <w:rPr>
          <w:rFonts w:hint="eastAsia" w:hAnsi="宋体" w:eastAsia="宋体"/>
          <w:color w:val="auto"/>
          <w:highlight w:val="none"/>
          <w:u w:val="single"/>
          <w:lang w:val="en-US" w:eastAsia="zh-CN"/>
        </w:rPr>
        <w:t xml:space="preserve"> 30</w:t>
      </w:r>
      <w:r>
        <w:rPr>
          <w:rFonts w:hint="eastAsia" w:hAnsi="宋体" w:eastAsia="宋体"/>
          <w:color w:val="auto"/>
          <w:highlight w:val="none"/>
          <w:u w:val="single"/>
        </w:rPr>
        <w:t xml:space="preserve"> </w:t>
      </w:r>
      <w:r>
        <w:rPr>
          <w:rFonts w:hint="eastAsia" w:hAnsi="宋体" w:eastAsia="宋体"/>
          <w:color w:val="auto"/>
          <w:highlight w:val="none"/>
        </w:rPr>
        <w:t>分（北京时间）（自磋商文件开始发出之日起至供应商提交首次响应文件截止之日止不得少于10日；）。</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地点: 湛江市人民大道中45号祺祥大厦3楼中量工程咨询有限公司湛江分公司开标室。</w:t>
      </w:r>
    </w:p>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五、开启</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时间：202</w:t>
      </w:r>
      <w:r>
        <w:rPr>
          <w:rFonts w:hint="eastAsia" w:hAnsi="宋体" w:eastAsia="宋体"/>
          <w:color w:val="auto"/>
          <w:highlight w:val="none"/>
          <w:lang w:val="en-US" w:eastAsia="zh-CN"/>
        </w:rPr>
        <w:t>2</w:t>
      </w:r>
      <w:r>
        <w:rPr>
          <w:rFonts w:hint="eastAsia" w:hAnsi="宋体" w:eastAsia="宋体"/>
          <w:color w:val="auto"/>
          <w:highlight w:val="none"/>
        </w:rPr>
        <w:t>年</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7</w:t>
      </w:r>
      <w:r>
        <w:rPr>
          <w:rFonts w:hint="eastAsia" w:hAnsi="宋体" w:eastAsia="宋体"/>
          <w:color w:val="auto"/>
          <w:highlight w:val="none"/>
          <w:u w:val="single"/>
        </w:rPr>
        <w:t xml:space="preserve">  </w:t>
      </w:r>
      <w:r>
        <w:rPr>
          <w:rFonts w:hint="eastAsia" w:hAnsi="宋体" w:eastAsia="宋体"/>
          <w:color w:val="auto"/>
          <w:highlight w:val="none"/>
        </w:rPr>
        <w:t>月</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20</w:t>
      </w:r>
      <w:r>
        <w:rPr>
          <w:rFonts w:hint="eastAsia" w:hAnsi="宋体" w:eastAsia="宋体"/>
          <w:color w:val="auto"/>
          <w:highlight w:val="none"/>
          <w:u w:val="single"/>
        </w:rPr>
        <w:t xml:space="preserve">  </w:t>
      </w:r>
      <w:r>
        <w:rPr>
          <w:rFonts w:hint="eastAsia" w:hAnsi="宋体" w:eastAsia="宋体"/>
          <w:color w:val="auto"/>
          <w:highlight w:val="none"/>
        </w:rPr>
        <w:t>日</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9</w:t>
      </w:r>
      <w:r>
        <w:rPr>
          <w:rFonts w:hint="eastAsia" w:hAnsi="宋体" w:eastAsia="宋体"/>
          <w:color w:val="auto"/>
          <w:highlight w:val="none"/>
          <w:u w:val="single"/>
        </w:rPr>
        <w:t xml:space="preserve">  </w:t>
      </w:r>
      <w:r>
        <w:rPr>
          <w:rFonts w:hint="eastAsia" w:hAnsi="宋体" w:eastAsia="宋体"/>
          <w:color w:val="auto"/>
          <w:highlight w:val="none"/>
        </w:rPr>
        <w:t>点</w:t>
      </w:r>
      <w:r>
        <w:rPr>
          <w:rFonts w:hint="eastAsia" w:hAnsi="宋体" w:eastAsia="宋体"/>
          <w:color w:val="auto"/>
          <w:highlight w:val="none"/>
          <w:u w:val="single"/>
        </w:rPr>
        <w:t xml:space="preserve">  </w:t>
      </w:r>
      <w:r>
        <w:rPr>
          <w:rFonts w:hint="eastAsia" w:hAnsi="宋体" w:eastAsia="宋体"/>
          <w:color w:val="auto"/>
          <w:highlight w:val="none"/>
          <w:u w:val="single"/>
          <w:lang w:val="en-US" w:eastAsia="zh-CN"/>
        </w:rPr>
        <w:t>30</w:t>
      </w:r>
      <w:r>
        <w:rPr>
          <w:rFonts w:hint="eastAsia" w:hAnsi="宋体" w:eastAsia="宋体"/>
          <w:color w:val="auto"/>
          <w:highlight w:val="none"/>
          <w:u w:val="single"/>
        </w:rPr>
        <w:t xml:space="preserve"> </w:t>
      </w:r>
      <w:r>
        <w:rPr>
          <w:rFonts w:hint="eastAsia" w:hAnsi="宋体" w:eastAsia="宋体"/>
          <w:color w:val="auto"/>
          <w:highlight w:val="none"/>
        </w:rPr>
        <w:t>分（北京时间）</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地点：湛江市人民大道中45号祺祥大厦3楼中量工程咨询有限公司湛江分公司开标室。</w:t>
      </w:r>
    </w:p>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六、公告期限</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自本公告发布之日起5个工作日</w:t>
      </w:r>
    </w:p>
    <w:p>
      <w:pPr>
        <w:pStyle w:val="7"/>
        <w:spacing w:before="120" w:after="120" w:line="360" w:lineRule="auto"/>
        <w:jc w:val="both"/>
        <w:rPr>
          <w:rFonts w:hAnsi="宋体" w:eastAsia="宋体"/>
          <w:b/>
          <w:color w:val="auto"/>
          <w:highlight w:val="none"/>
        </w:rPr>
      </w:pPr>
      <w:r>
        <w:rPr>
          <w:rFonts w:hint="eastAsia" w:hAnsi="宋体" w:eastAsia="宋体"/>
          <w:b/>
          <w:color w:val="auto"/>
          <w:highlight w:val="none"/>
        </w:rPr>
        <w:t>七、其他补充事宜</w:t>
      </w:r>
    </w:p>
    <w:p>
      <w:pPr>
        <w:pStyle w:val="7"/>
        <w:spacing w:line="360" w:lineRule="auto"/>
        <w:ind w:firstLine="480" w:firstLineChars="200"/>
        <w:jc w:val="both"/>
        <w:rPr>
          <w:rFonts w:hAnsi="宋体" w:eastAsia="宋体"/>
          <w:color w:val="auto"/>
          <w:highlight w:val="none"/>
        </w:rPr>
      </w:pPr>
      <w:r>
        <w:rPr>
          <w:rFonts w:hint="eastAsia" w:hAnsi="宋体" w:eastAsia="宋体"/>
          <w:color w:val="auto"/>
          <w:highlight w:val="none"/>
        </w:rPr>
        <w:t>7.1 购买本采购文件时须提交以下资料(所有复印件必须加盖供应商公章)：</w:t>
      </w:r>
    </w:p>
    <w:p>
      <w:pPr>
        <w:pStyle w:val="7"/>
        <w:spacing w:line="360" w:lineRule="auto"/>
        <w:ind w:firstLine="480" w:firstLineChars="200"/>
        <w:jc w:val="both"/>
        <w:rPr>
          <w:rFonts w:hint="eastAsia" w:hAnsi="宋体" w:eastAsia="宋体"/>
          <w:color w:val="auto"/>
          <w:highlight w:val="none"/>
        </w:rPr>
      </w:pPr>
      <w:r>
        <w:rPr>
          <w:rFonts w:hint="eastAsia" w:hAnsi="宋体" w:eastAsia="宋体"/>
          <w:color w:val="auto"/>
          <w:highlight w:val="none"/>
        </w:rPr>
        <w:t>7.1.1 供应商有效期内的事业单位法人证书复印件或企业法人营业执照副本；</w:t>
      </w:r>
    </w:p>
    <w:p>
      <w:pPr>
        <w:pStyle w:val="7"/>
        <w:spacing w:line="360" w:lineRule="auto"/>
        <w:ind w:firstLine="480" w:firstLineChars="200"/>
        <w:jc w:val="both"/>
        <w:rPr>
          <w:rFonts w:hint="eastAsia" w:hAnsi="宋体" w:eastAsia="宋体"/>
          <w:color w:val="auto"/>
          <w:highlight w:val="none"/>
          <w:lang w:eastAsia="zh-CN"/>
        </w:rPr>
      </w:pPr>
      <w:r>
        <w:rPr>
          <w:rFonts w:hint="eastAsia" w:hAnsi="宋体" w:eastAsia="宋体"/>
          <w:color w:val="auto"/>
          <w:highlight w:val="none"/>
        </w:rPr>
        <w:t>7.1.</w:t>
      </w:r>
      <w:r>
        <w:rPr>
          <w:rFonts w:hint="eastAsia" w:hAnsi="宋体" w:eastAsia="宋体"/>
          <w:color w:val="auto"/>
          <w:highlight w:val="none"/>
          <w:lang w:val="en-US" w:eastAsia="zh-CN"/>
        </w:rPr>
        <w:t>2</w:t>
      </w:r>
      <w:r>
        <w:rPr>
          <w:rFonts w:hint="eastAsia" w:hAnsi="宋体" w:eastAsia="宋体"/>
          <w:color w:val="auto"/>
          <w:highlight w:val="none"/>
        </w:rPr>
        <w:t xml:space="preserve"> 供应商的法定代表人证明书原件和法定代表人授权委托书原件（注：如果法定代表人亲自报名，不需要提供法定代表人授权委托书，法定代表人或委托代理人办理报名均须携带本人身份证明原件核对）</w:t>
      </w:r>
      <w:r>
        <w:rPr>
          <w:rFonts w:hint="eastAsia" w:hAnsi="宋体" w:eastAsia="宋体"/>
          <w:color w:val="auto"/>
          <w:highlight w:val="none"/>
          <w:lang w:eastAsia="zh-CN"/>
        </w:rPr>
        <w:t>。</w:t>
      </w:r>
    </w:p>
    <w:p>
      <w:pPr>
        <w:pStyle w:val="7"/>
        <w:spacing w:line="360" w:lineRule="auto"/>
        <w:ind w:firstLine="480" w:firstLineChars="200"/>
        <w:rPr>
          <w:rFonts w:hAnsi="宋体" w:eastAsia="宋体"/>
          <w:color w:val="auto"/>
          <w:highlight w:val="none"/>
        </w:rPr>
      </w:pPr>
      <w:r>
        <w:rPr>
          <w:rFonts w:hint="eastAsia" w:hAnsi="宋体" w:eastAsia="宋体"/>
          <w:color w:val="auto"/>
          <w:highlight w:val="none"/>
        </w:rPr>
        <w:t>7.2 本项目相关公告、修改、补充信息和成交结果在以下网站发布：</w:t>
      </w:r>
    </w:p>
    <w:p>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7.2.1</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r>
        <w:rPr>
          <w:rFonts w:ascii="宋体" w:hAnsi="宋体" w:eastAsia="宋体" w:cs="宋体"/>
          <w:kern w:val="0"/>
          <w:sz w:val="24"/>
          <w:highlight w:val="none"/>
        </w:rPr>
        <w:t>http://</w:t>
      </w:r>
      <w:r>
        <w:rPr>
          <w:rFonts w:hint="eastAsia" w:ascii="宋体" w:hAnsi="宋体" w:eastAsia="宋体" w:cs="宋体"/>
          <w:kern w:val="0"/>
          <w:sz w:val="24"/>
          <w:highlight w:val="none"/>
        </w:rPr>
        <w:t>www.ccgp.gov.cn</w:t>
      </w:r>
      <w:r>
        <w:rPr>
          <w:rFonts w:ascii="宋体" w:hAnsi="宋体" w:eastAsia="宋体" w:cs="宋体"/>
          <w:kern w:val="0"/>
          <w:sz w:val="24"/>
          <w:highlight w:val="none"/>
        </w:rPr>
        <w:t>/</w:t>
      </w:r>
      <w:r>
        <w:rPr>
          <w:rFonts w:hint="eastAsia" w:ascii="宋体" w:hAnsi="宋体" w:eastAsia="宋体" w:cs="宋体"/>
          <w:kern w:val="0"/>
          <w:sz w:val="24"/>
          <w:highlight w:val="none"/>
        </w:rPr>
        <w:t>（中国政府采购网）；</w:t>
      </w:r>
    </w:p>
    <w:p>
      <w:pPr>
        <w:spacing w:line="360" w:lineRule="auto"/>
        <w:ind w:firstLine="480" w:firstLineChars="200"/>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7.2.2 </w:t>
      </w:r>
      <w:r>
        <w:rPr>
          <w:rFonts w:ascii="宋体" w:hAnsi="宋体" w:eastAsia="宋体" w:cs="宋体"/>
          <w:kern w:val="0"/>
          <w:sz w:val="24"/>
          <w:highlight w:val="none"/>
        </w:rPr>
        <w:t>http://www.zonleon.com/</w:t>
      </w:r>
      <w:r>
        <w:rPr>
          <w:rFonts w:hint="eastAsia" w:ascii="宋体" w:hAnsi="宋体" w:eastAsia="宋体" w:cs="宋体"/>
          <w:kern w:val="0"/>
          <w:sz w:val="24"/>
          <w:highlight w:val="none"/>
        </w:rPr>
        <w:t>（中量工程咨询有限公司网站）。</w:t>
      </w:r>
    </w:p>
    <w:p>
      <w:pPr>
        <w:pStyle w:val="7"/>
        <w:spacing w:before="120" w:after="120" w:line="360" w:lineRule="auto"/>
        <w:rPr>
          <w:rFonts w:hAnsi="宋体" w:eastAsia="宋体"/>
          <w:b/>
          <w:color w:val="auto"/>
          <w:highlight w:val="none"/>
        </w:rPr>
      </w:pPr>
      <w:r>
        <w:rPr>
          <w:rFonts w:hint="eastAsia" w:hAnsi="宋体" w:eastAsia="宋体"/>
          <w:b/>
          <w:color w:val="auto"/>
          <w:highlight w:val="none"/>
        </w:rPr>
        <w:t>八、对本次</w:t>
      </w:r>
      <w:r>
        <w:rPr>
          <w:rFonts w:hint="eastAsia" w:hAnsi="宋体" w:eastAsia="宋体"/>
          <w:b/>
          <w:color w:val="auto"/>
          <w:highlight w:val="none"/>
          <w:lang w:val="en-US" w:eastAsia="zh-CN"/>
        </w:rPr>
        <w:t>磋商</w:t>
      </w:r>
      <w:r>
        <w:rPr>
          <w:rFonts w:hint="eastAsia" w:hAnsi="宋体" w:eastAsia="宋体"/>
          <w:b/>
          <w:color w:val="auto"/>
          <w:highlight w:val="none"/>
        </w:rPr>
        <w:t>提出询问，请按以下方式联系。</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1.采购人信息</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名 称：湛江市交通投资集团有限公司</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地址：湛江市坡头区海湾大桥管理中心</w:t>
      </w:r>
    </w:p>
    <w:p>
      <w:pPr>
        <w:pStyle w:val="7"/>
        <w:spacing w:line="360" w:lineRule="auto"/>
        <w:ind w:firstLine="480" w:firstLineChars="200"/>
        <w:jc w:val="both"/>
        <w:rPr>
          <w:rFonts w:hint="default" w:hAnsi="Times New Roman" w:eastAsia="宋体"/>
          <w:color w:val="auto"/>
          <w:szCs w:val="21"/>
          <w:highlight w:val="none"/>
          <w:lang w:val="en-US" w:eastAsia="zh-CN"/>
        </w:rPr>
      </w:pPr>
      <w:r>
        <w:rPr>
          <w:rFonts w:hint="eastAsia" w:hAnsi="Times New Roman" w:eastAsia="宋体"/>
          <w:color w:val="auto"/>
          <w:szCs w:val="21"/>
          <w:highlight w:val="none"/>
        </w:rPr>
        <w:t>联系方式：</w:t>
      </w:r>
      <w:r>
        <w:rPr>
          <w:rFonts w:hint="eastAsia" w:hAnsi="Times New Roman" w:eastAsia="宋体"/>
          <w:color w:val="auto"/>
          <w:szCs w:val="21"/>
          <w:highlight w:val="none"/>
          <w:lang w:val="en-US" w:eastAsia="zh-CN"/>
        </w:rPr>
        <w:t>0759-3964938</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项目联系人：</w:t>
      </w:r>
      <w:r>
        <w:rPr>
          <w:rFonts w:hAnsi="Times New Roman" w:eastAsia="宋体"/>
          <w:color w:val="auto"/>
          <w:szCs w:val="21"/>
          <w:highlight w:val="none"/>
        </w:rPr>
        <w:t xml:space="preserve"> </w:t>
      </w:r>
      <w:r>
        <w:rPr>
          <w:rFonts w:hint="eastAsia" w:hAnsi="Times New Roman" w:eastAsia="宋体"/>
          <w:color w:val="auto"/>
          <w:szCs w:val="21"/>
          <w:highlight w:val="none"/>
          <w:lang w:val="en-US" w:eastAsia="zh-CN"/>
        </w:rPr>
        <w:t>王</w:t>
      </w:r>
      <w:r>
        <w:rPr>
          <w:rFonts w:hAnsi="Times New Roman" w:eastAsia="宋体"/>
          <w:color w:val="auto"/>
          <w:szCs w:val="21"/>
          <w:highlight w:val="none"/>
        </w:rPr>
        <w:t>工</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2.采购代理机构信息</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名 称：中量工程咨询有限公司</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地　址：湛江市人民大道中45号祺祥大厦3楼</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联系方式：0759-3289979</w:t>
      </w:r>
    </w:p>
    <w:p>
      <w:pPr>
        <w:pStyle w:val="7"/>
        <w:spacing w:line="360" w:lineRule="auto"/>
        <w:ind w:firstLine="480" w:firstLineChars="200"/>
        <w:jc w:val="both"/>
        <w:rPr>
          <w:rFonts w:hAnsi="Times New Roman" w:eastAsia="宋体"/>
          <w:color w:val="auto"/>
          <w:szCs w:val="21"/>
          <w:highlight w:val="none"/>
        </w:rPr>
      </w:pPr>
      <w:r>
        <w:rPr>
          <w:rFonts w:hint="eastAsia" w:hAnsi="Times New Roman" w:eastAsia="宋体"/>
          <w:color w:val="auto"/>
          <w:szCs w:val="21"/>
          <w:highlight w:val="none"/>
        </w:rPr>
        <w:t>项目联系人：杨工</w:t>
      </w:r>
    </w:p>
    <w:p>
      <w:pPr>
        <w:pStyle w:val="7"/>
        <w:spacing w:line="360" w:lineRule="auto"/>
        <w:ind w:firstLine="480" w:firstLineChars="200"/>
        <w:jc w:val="right"/>
        <w:rPr>
          <w:rFonts w:hAnsi="Times New Roman" w:eastAsia="宋体"/>
          <w:color w:val="auto"/>
          <w:szCs w:val="21"/>
          <w:highlight w:val="none"/>
        </w:rPr>
      </w:pPr>
      <w:r>
        <w:rPr>
          <w:rFonts w:hint="eastAsia" w:hAnsi="Times New Roman" w:eastAsia="宋体"/>
          <w:color w:val="auto"/>
          <w:szCs w:val="21"/>
          <w:highlight w:val="none"/>
        </w:rPr>
        <w:t>中量工程咨询有限公司</w:t>
      </w:r>
    </w:p>
    <w:p>
      <w:pPr>
        <w:pStyle w:val="7"/>
        <w:wordWrap w:val="0"/>
        <w:spacing w:line="360" w:lineRule="auto"/>
        <w:ind w:firstLine="480" w:firstLineChars="200"/>
        <w:jc w:val="right"/>
        <w:rPr>
          <w:rFonts w:hAnsi="Times New Roman" w:eastAsia="宋体"/>
          <w:color w:val="auto"/>
          <w:szCs w:val="21"/>
          <w:highlight w:val="none"/>
        </w:rPr>
      </w:pPr>
      <w:r>
        <w:rPr>
          <w:rFonts w:hint="eastAsia" w:hAnsi="Times New Roman" w:eastAsia="宋体"/>
          <w:color w:val="auto"/>
          <w:szCs w:val="21"/>
          <w:highlight w:val="none"/>
        </w:rPr>
        <w:t>二〇二</w:t>
      </w:r>
      <w:r>
        <w:rPr>
          <w:rFonts w:hint="eastAsia" w:hAnsi="Times New Roman" w:eastAsia="宋体"/>
          <w:color w:val="auto"/>
          <w:szCs w:val="21"/>
          <w:highlight w:val="none"/>
          <w:lang w:val="en-US" w:eastAsia="zh-CN"/>
        </w:rPr>
        <w:t>二</w:t>
      </w:r>
      <w:r>
        <w:rPr>
          <w:rFonts w:hint="eastAsia" w:hAnsi="Times New Roman" w:eastAsia="宋体"/>
          <w:color w:val="auto"/>
          <w:szCs w:val="21"/>
          <w:highlight w:val="none"/>
        </w:rPr>
        <w:t>年</w:t>
      </w:r>
      <w:r>
        <w:rPr>
          <w:rFonts w:hint="eastAsia" w:hAnsi="Times New Roman" w:eastAsia="宋体"/>
          <w:color w:val="auto"/>
          <w:szCs w:val="21"/>
          <w:highlight w:val="none"/>
          <w:lang w:val="en-US" w:eastAsia="zh-CN"/>
        </w:rPr>
        <w:t>七</w:t>
      </w:r>
      <w:r>
        <w:rPr>
          <w:rFonts w:hint="eastAsia" w:hAnsi="Times New Roman" w:eastAsia="宋体"/>
          <w:color w:val="auto"/>
          <w:szCs w:val="21"/>
          <w:highlight w:val="none"/>
        </w:rPr>
        <w:t>月</w:t>
      </w:r>
      <w:r>
        <w:rPr>
          <w:rFonts w:hint="eastAsia"/>
          <w:color w:val="auto"/>
          <w:szCs w:val="21"/>
          <w:highlight w:val="none"/>
          <w:lang w:val="en-US" w:eastAsia="zh-CN"/>
        </w:rPr>
        <w:t>四</w:t>
      </w:r>
      <w:bookmarkStart w:id="0" w:name="_GoBack"/>
      <w:bookmarkEnd w:id="0"/>
      <w:r>
        <w:rPr>
          <w:rFonts w:hint="eastAsia" w:hAnsi="Times New Roman" w:eastAsia="宋体"/>
          <w:color w:val="auto"/>
          <w:szCs w:val="21"/>
          <w:highlight w:val="non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Bold">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OThmZjgzNDZmZmVmN2U0OTY1ZDgzNWU4MjE4YjYifQ=="/>
  </w:docVars>
  <w:rsids>
    <w:rsidRoot w:val="00000000"/>
    <w:rsid w:val="02356DBF"/>
    <w:rsid w:val="11F73340"/>
    <w:rsid w:val="3515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1354</Words>
  <Characters>1599</Characters>
  <Lines>0</Lines>
  <Paragraphs>0</Paragraphs>
  <TotalTime>0</TotalTime>
  <ScaleCrop>false</ScaleCrop>
  <LinksUpToDate>false</LinksUpToDate>
  <CharactersWithSpaces>1655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2022-07-04T10:04:00Z</dcterms:created>
  <dc:creator>zl1336</dc:creator>
  <cp:lastModifiedBy>Nicholas</cp:lastModifiedBy>
  <dcterms:modified xsi:type="dcterms:W3CDTF">2022-07-05T00:36:23Z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48E0689C90D643E991B0D82EC799F363</vt:lpwstr>
  </property>
</Properties>
</file>